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284C6" w14:textId="77777777" w:rsidR="00CD1B46" w:rsidRDefault="00CD1B46" w:rsidP="00592CA1">
      <w:pPr>
        <w:pStyle w:val="NoSpacing"/>
        <w:jc w:val="center"/>
        <w:rPr>
          <w:rFonts w:ascii="Cambria" w:hAnsi="Cambria"/>
          <w:sz w:val="24"/>
          <w:szCs w:val="24"/>
          <w:lang w:val="bs-Latn-BA"/>
        </w:rPr>
      </w:pPr>
    </w:p>
    <w:p w14:paraId="416C4D1D" w14:textId="5FB19B39" w:rsidR="0068402D" w:rsidRPr="007D2D73" w:rsidRDefault="005C106B" w:rsidP="007D2D73">
      <w:pPr>
        <w:spacing w:before="120" w:after="120"/>
        <w:rPr>
          <w:rFonts w:asciiTheme="majorHAnsi" w:hAnsiTheme="majorHAnsi" w:cs="Arial"/>
          <w:bCs/>
          <w:lang w:val="bs-Latn-BA"/>
        </w:rPr>
      </w:pPr>
      <w:r w:rsidRPr="007D2D73">
        <w:rPr>
          <w:rFonts w:asciiTheme="majorHAnsi" w:hAnsiTheme="majorHAnsi" w:cs="Arial"/>
          <w:bCs/>
          <w:lang w:val="bs-Latn-BA"/>
        </w:rPr>
        <w:t>Br: 01-004-905/</w:t>
      </w:r>
      <w:r w:rsidR="00D6625F" w:rsidRPr="007D2D73">
        <w:rPr>
          <w:rFonts w:asciiTheme="majorHAnsi" w:hAnsiTheme="majorHAnsi" w:cs="Arial"/>
          <w:bCs/>
          <w:lang w:val="bs-Latn-BA"/>
        </w:rPr>
        <w:t>2</w:t>
      </w:r>
      <w:r w:rsidR="00554821" w:rsidRPr="007D2D73">
        <w:rPr>
          <w:rFonts w:asciiTheme="majorHAnsi" w:hAnsiTheme="majorHAnsi" w:cs="Arial"/>
          <w:bCs/>
          <w:lang w:val="bs-Latn-BA"/>
        </w:rPr>
        <w:t>1</w:t>
      </w:r>
      <w:r w:rsidR="00F3628C" w:rsidRPr="007D2D73">
        <w:rPr>
          <w:rFonts w:asciiTheme="majorHAnsi" w:hAnsiTheme="majorHAnsi" w:cs="Arial"/>
          <w:bCs/>
          <w:lang w:val="bs-Latn-BA"/>
        </w:rPr>
        <w:t>-</w:t>
      </w:r>
      <w:r w:rsidR="0068402D" w:rsidRPr="007D2D73">
        <w:rPr>
          <w:rFonts w:asciiTheme="majorHAnsi" w:hAnsiTheme="majorHAnsi" w:cs="Arial"/>
          <w:bCs/>
          <w:lang w:val="bs-Latn-BA"/>
        </w:rPr>
        <w:t xml:space="preserve">                                                                     </w:t>
      </w:r>
      <w:r w:rsidR="00F81FA1" w:rsidRPr="007D2D73">
        <w:rPr>
          <w:rFonts w:asciiTheme="majorHAnsi" w:hAnsiTheme="majorHAnsi" w:cs="Arial"/>
          <w:bCs/>
          <w:lang w:val="bs-Latn-BA"/>
        </w:rPr>
        <w:t xml:space="preserve">                          </w:t>
      </w:r>
      <w:r w:rsidR="005518CA" w:rsidRPr="007D2D73">
        <w:rPr>
          <w:rFonts w:asciiTheme="majorHAnsi" w:hAnsiTheme="majorHAnsi" w:cs="Arial"/>
          <w:bCs/>
          <w:lang w:val="bs-Latn-BA"/>
        </w:rPr>
        <w:t xml:space="preserve">   </w:t>
      </w:r>
      <w:r w:rsidR="00F662EE" w:rsidRPr="007D2D73">
        <w:rPr>
          <w:rFonts w:asciiTheme="majorHAnsi" w:hAnsiTheme="majorHAnsi" w:cs="Arial"/>
          <w:bCs/>
          <w:lang w:val="bs-Latn-BA"/>
        </w:rPr>
        <w:t xml:space="preserve"> </w:t>
      </w:r>
      <w:r w:rsidR="00627EC5" w:rsidRPr="007D2D73">
        <w:rPr>
          <w:rFonts w:asciiTheme="majorHAnsi" w:hAnsiTheme="majorHAnsi" w:cs="Arial"/>
          <w:bCs/>
          <w:lang w:val="bs-Latn-BA"/>
        </w:rPr>
        <w:t xml:space="preserve">      </w:t>
      </w:r>
      <w:r w:rsidR="007D2D73">
        <w:rPr>
          <w:rFonts w:asciiTheme="majorHAnsi" w:hAnsiTheme="majorHAnsi" w:cs="Arial"/>
          <w:bCs/>
          <w:lang w:val="bs-Latn-BA"/>
        </w:rPr>
        <w:t xml:space="preserve">                </w:t>
      </w:r>
      <w:r w:rsidR="00627EC5" w:rsidRPr="007D2D73">
        <w:rPr>
          <w:rFonts w:asciiTheme="majorHAnsi" w:hAnsiTheme="majorHAnsi" w:cs="Arial"/>
          <w:bCs/>
          <w:lang w:val="bs-Latn-BA"/>
        </w:rPr>
        <w:t xml:space="preserve"> 21</w:t>
      </w:r>
      <w:r w:rsidR="007B4741" w:rsidRPr="007D2D73">
        <w:rPr>
          <w:rFonts w:asciiTheme="majorHAnsi" w:hAnsiTheme="majorHAnsi" w:cs="Arial"/>
          <w:bCs/>
          <w:lang w:val="bs-Latn-BA"/>
        </w:rPr>
        <w:t>. januar</w:t>
      </w:r>
      <w:r w:rsidR="0068402D" w:rsidRPr="007D2D73">
        <w:rPr>
          <w:rFonts w:asciiTheme="majorHAnsi" w:hAnsiTheme="majorHAnsi" w:cs="Arial"/>
          <w:bCs/>
          <w:lang w:val="bs-Latn-BA"/>
        </w:rPr>
        <w:t xml:space="preserve"> 202</w:t>
      </w:r>
      <w:r w:rsidR="00BA3EA6" w:rsidRPr="007D2D73">
        <w:rPr>
          <w:rFonts w:asciiTheme="majorHAnsi" w:hAnsiTheme="majorHAnsi" w:cs="Arial"/>
          <w:bCs/>
          <w:lang w:val="bs-Latn-BA"/>
        </w:rPr>
        <w:t>2</w:t>
      </w:r>
      <w:r w:rsidR="0068402D" w:rsidRPr="007D2D73">
        <w:rPr>
          <w:rFonts w:asciiTheme="majorHAnsi" w:hAnsiTheme="majorHAnsi" w:cs="Arial"/>
          <w:bCs/>
          <w:lang w:val="bs-Latn-BA"/>
        </w:rPr>
        <w:t xml:space="preserve">.                                                                                         </w:t>
      </w:r>
    </w:p>
    <w:p w14:paraId="72D71951" w14:textId="77777777" w:rsidR="00CD1B46" w:rsidRPr="007D2D73" w:rsidRDefault="00CD1B46" w:rsidP="007D2D73">
      <w:pPr>
        <w:pStyle w:val="NoSpacing"/>
        <w:tabs>
          <w:tab w:val="left" w:pos="7215"/>
        </w:tabs>
        <w:spacing w:before="120" w:after="120" w:line="276" w:lineRule="auto"/>
        <w:jc w:val="center"/>
        <w:rPr>
          <w:rFonts w:asciiTheme="majorHAnsi" w:hAnsiTheme="majorHAnsi"/>
          <w:lang w:val="bs-Latn-BA"/>
        </w:rPr>
      </w:pPr>
    </w:p>
    <w:p w14:paraId="3BA79C9F" w14:textId="1ABB2C70" w:rsidR="0068402D" w:rsidRPr="007D2D73" w:rsidRDefault="007B4741" w:rsidP="007A3CAC">
      <w:pPr>
        <w:tabs>
          <w:tab w:val="left" w:pos="1560"/>
        </w:tabs>
        <w:spacing w:before="120" w:after="120"/>
        <w:ind w:left="1560" w:hanging="1560"/>
        <w:jc w:val="both"/>
        <w:outlineLvl w:val="2"/>
        <w:rPr>
          <w:rFonts w:asciiTheme="majorHAnsi" w:eastAsia="Calibri" w:hAnsiTheme="majorHAnsi" w:cs="Arial"/>
          <w:b/>
          <w:lang w:val="bs-Latn-BA"/>
        </w:rPr>
      </w:pPr>
      <w:r w:rsidRPr="007D2D73">
        <w:rPr>
          <w:rFonts w:asciiTheme="majorHAnsi" w:eastAsia="Calibri" w:hAnsiTheme="majorHAnsi" w:cs="Arial"/>
          <w:b/>
          <w:lang w:val="bs-Latn-BA"/>
        </w:rPr>
        <w:t xml:space="preserve">PREDMET:  </w:t>
      </w:r>
      <w:r w:rsidR="007A3CAC">
        <w:rPr>
          <w:rFonts w:asciiTheme="majorHAnsi" w:eastAsia="Calibri" w:hAnsiTheme="majorHAnsi" w:cs="Arial"/>
          <w:b/>
          <w:lang w:val="bs-Latn-BA"/>
        </w:rPr>
        <w:t xml:space="preserve">  </w:t>
      </w:r>
      <w:r w:rsidR="007D2D73">
        <w:rPr>
          <w:rFonts w:asciiTheme="majorHAnsi" w:eastAsia="Calibri" w:hAnsiTheme="majorHAnsi" w:cs="Arial"/>
          <w:b/>
          <w:sz w:val="8"/>
          <w:szCs w:val="8"/>
          <w:lang w:val="bs-Latn-BA"/>
        </w:rPr>
        <w:t xml:space="preserve"> </w:t>
      </w:r>
      <w:r w:rsidRPr="007D2D73">
        <w:rPr>
          <w:rFonts w:asciiTheme="majorHAnsi" w:eastAsia="Calibri" w:hAnsiTheme="majorHAnsi" w:cs="Arial"/>
          <w:b/>
          <w:lang w:val="bs-Latn-BA"/>
        </w:rPr>
        <w:t>Izvještaj o sprovedenom Javnom pozivu za konsultovanje zainteresovane javnosti povodom izrade Nacrta programa pristupanja Crne Gore Evropskoj uniji 2022-2023</w:t>
      </w:r>
    </w:p>
    <w:p w14:paraId="7F33B347" w14:textId="77777777" w:rsidR="007D2D73" w:rsidRDefault="007D2D73" w:rsidP="007D2D73">
      <w:pPr>
        <w:tabs>
          <w:tab w:val="left" w:pos="1134"/>
        </w:tabs>
        <w:spacing w:before="120" w:after="120"/>
        <w:jc w:val="both"/>
        <w:outlineLvl w:val="2"/>
        <w:rPr>
          <w:rFonts w:asciiTheme="majorHAnsi" w:eastAsia="Calibri" w:hAnsiTheme="majorHAnsi" w:cs="Arial"/>
          <w:lang w:val="bs-Latn-BA"/>
        </w:rPr>
      </w:pPr>
    </w:p>
    <w:p w14:paraId="615A1FBF" w14:textId="7D8D314D" w:rsidR="007B4741" w:rsidRPr="007D2D73" w:rsidRDefault="000B365E" w:rsidP="007D2D73">
      <w:pPr>
        <w:tabs>
          <w:tab w:val="left" w:pos="1134"/>
        </w:tabs>
        <w:spacing w:before="120" w:after="120"/>
        <w:jc w:val="both"/>
        <w:outlineLvl w:val="2"/>
        <w:rPr>
          <w:rFonts w:asciiTheme="majorHAnsi" w:eastAsia="Calibri" w:hAnsiTheme="majorHAnsi" w:cs="Arial"/>
          <w:lang w:val="bs-Latn-BA"/>
        </w:rPr>
      </w:pPr>
      <w:r w:rsidRPr="007D2D73">
        <w:rPr>
          <w:rFonts w:asciiTheme="majorHAnsi" w:eastAsia="Calibri" w:hAnsiTheme="majorHAnsi" w:cs="Arial"/>
          <w:lang w:val="bs-Latn-BA"/>
        </w:rPr>
        <w:t xml:space="preserve">Na osnovu člana </w:t>
      </w:r>
      <w:r w:rsidR="0051462D">
        <w:rPr>
          <w:rFonts w:asciiTheme="majorHAnsi" w:eastAsia="Calibri" w:hAnsiTheme="majorHAnsi" w:cs="Arial"/>
          <w:lang w:val="bs-Latn-BA"/>
        </w:rPr>
        <w:t>13</w:t>
      </w:r>
      <w:r w:rsidRPr="007D2D73">
        <w:rPr>
          <w:rFonts w:asciiTheme="majorHAnsi" w:eastAsia="Calibri" w:hAnsiTheme="majorHAnsi" w:cs="Arial"/>
          <w:lang w:val="bs-Latn-BA"/>
        </w:rPr>
        <w:t xml:space="preserve"> Uredbe o izboru predstavnika nevladinih organizacija u radna tijela organa državne uprave i sprovođenju javne rasprave u pripremi zakona i strate</w:t>
      </w:r>
      <w:bookmarkStart w:id="0" w:name="_GoBack"/>
      <w:bookmarkEnd w:id="0"/>
      <w:r w:rsidRPr="007D2D73">
        <w:rPr>
          <w:rFonts w:asciiTheme="majorHAnsi" w:eastAsia="Calibri" w:hAnsiTheme="majorHAnsi" w:cs="Arial"/>
          <w:lang w:val="bs-Latn-BA"/>
        </w:rPr>
        <w:t>gija (</w:t>
      </w:r>
      <w:r w:rsidR="00627EC5" w:rsidRPr="007D2D73">
        <w:rPr>
          <w:rFonts w:asciiTheme="majorHAnsi" w:hAnsiTheme="majorHAnsi" w:cs="Arial"/>
          <w:lang w:val="sr-Latn-ME"/>
        </w:rPr>
        <w:t>,,</w:t>
      </w:r>
      <w:r w:rsidRPr="007D2D73">
        <w:rPr>
          <w:rFonts w:asciiTheme="majorHAnsi" w:eastAsia="Calibri" w:hAnsiTheme="majorHAnsi" w:cs="Arial"/>
          <w:lang w:val="bs-Latn-BA"/>
        </w:rPr>
        <w:t>Sl</w:t>
      </w:r>
      <w:r w:rsidR="00627EC5" w:rsidRPr="007D2D73">
        <w:rPr>
          <w:rFonts w:asciiTheme="majorHAnsi" w:eastAsia="Calibri" w:hAnsiTheme="majorHAnsi" w:cs="Arial"/>
          <w:lang w:val="bs-Latn-BA"/>
        </w:rPr>
        <w:t>.</w:t>
      </w:r>
      <w:r w:rsidRPr="007D2D73">
        <w:rPr>
          <w:rFonts w:asciiTheme="majorHAnsi" w:eastAsia="Calibri" w:hAnsiTheme="majorHAnsi" w:cs="Arial"/>
          <w:lang w:val="bs-Latn-BA"/>
        </w:rPr>
        <w:t xml:space="preserve"> list CG”, broj 41/18) sačin</w:t>
      </w:r>
      <w:r w:rsidR="0051462D">
        <w:rPr>
          <w:rFonts w:asciiTheme="majorHAnsi" w:eastAsia="Calibri" w:hAnsiTheme="majorHAnsi" w:cs="Arial"/>
          <w:lang w:val="bs-Latn-BA"/>
        </w:rPr>
        <w:t>jen</w:t>
      </w:r>
      <w:r w:rsidRPr="007D2D73">
        <w:rPr>
          <w:rFonts w:asciiTheme="majorHAnsi" w:eastAsia="Calibri" w:hAnsiTheme="majorHAnsi" w:cs="Arial"/>
          <w:lang w:val="bs-Latn-BA"/>
        </w:rPr>
        <w:t xml:space="preserve"> je</w:t>
      </w:r>
    </w:p>
    <w:p w14:paraId="0D0089DE" w14:textId="77777777" w:rsidR="000B365E" w:rsidRPr="0051462D" w:rsidRDefault="000B365E" w:rsidP="007D2D73">
      <w:pPr>
        <w:tabs>
          <w:tab w:val="left" w:pos="1134"/>
        </w:tabs>
        <w:spacing w:before="120" w:after="120"/>
        <w:outlineLvl w:val="2"/>
        <w:rPr>
          <w:rFonts w:asciiTheme="majorHAnsi" w:eastAsia="Calibri" w:hAnsiTheme="majorHAnsi" w:cs="Arial"/>
          <w:sz w:val="16"/>
          <w:szCs w:val="16"/>
          <w:lang w:val="bs-Latn-BA"/>
        </w:rPr>
      </w:pPr>
    </w:p>
    <w:p w14:paraId="079F4378" w14:textId="4998FBCB" w:rsidR="000B365E" w:rsidRPr="007D2D73" w:rsidRDefault="000B365E" w:rsidP="007D2D73">
      <w:pPr>
        <w:tabs>
          <w:tab w:val="left" w:pos="1134"/>
        </w:tabs>
        <w:spacing w:before="120" w:after="120"/>
        <w:ind w:left="1009" w:hanging="1009"/>
        <w:jc w:val="center"/>
        <w:outlineLvl w:val="2"/>
        <w:rPr>
          <w:rFonts w:asciiTheme="majorHAnsi" w:eastAsia="Calibri" w:hAnsiTheme="majorHAnsi" w:cs="Arial"/>
          <w:b/>
          <w:lang w:val="bs-Latn-BA"/>
        </w:rPr>
      </w:pPr>
      <w:r w:rsidRPr="007D2D73">
        <w:rPr>
          <w:rFonts w:asciiTheme="majorHAnsi" w:eastAsia="Calibri" w:hAnsiTheme="majorHAnsi" w:cs="Arial"/>
          <w:b/>
          <w:lang w:val="bs-Latn-BA"/>
        </w:rPr>
        <w:t xml:space="preserve">   IZVJEŠTAJ O SPROVEDENOM JAVNOM POZIVU ZA KONSULTOVANJE</w:t>
      </w:r>
    </w:p>
    <w:p w14:paraId="3A8FAC1E" w14:textId="77777777" w:rsidR="000B365E" w:rsidRPr="007D2D73" w:rsidRDefault="000B365E" w:rsidP="007D2D73">
      <w:pPr>
        <w:tabs>
          <w:tab w:val="left" w:pos="1134"/>
        </w:tabs>
        <w:spacing w:before="120" w:after="120"/>
        <w:ind w:left="1009" w:hanging="1009"/>
        <w:jc w:val="center"/>
        <w:outlineLvl w:val="2"/>
        <w:rPr>
          <w:rFonts w:asciiTheme="majorHAnsi" w:eastAsia="Calibri" w:hAnsiTheme="majorHAnsi" w:cs="Arial"/>
          <w:b/>
          <w:lang w:val="bs-Latn-BA"/>
        </w:rPr>
      </w:pPr>
      <w:r w:rsidRPr="007D2D73">
        <w:rPr>
          <w:rFonts w:asciiTheme="majorHAnsi" w:eastAsia="Calibri" w:hAnsiTheme="majorHAnsi" w:cs="Arial"/>
          <w:b/>
          <w:lang w:val="bs-Latn-BA"/>
        </w:rPr>
        <w:t xml:space="preserve">ZAINTERESOVANE JAVNOSTI POVODOM IZRADE NACRTA PROGRAMA PRISTUPANJA </w:t>
      </w:r>
    </w:p>
    <w:p w14:paraId="4EC0AC4C" w14:textId="748B76C2" w:rsidR="000B365E" w:rsidRPr="007D2D73" w:rsidRDefault="000B365E" w:rsidP="007D2D73">
      <w:pPr>
        <w:tabs>
          <w:tab w:val="left" w:pos="1134"/>
        </w:tabs>
        <w:spacing w:before="120" w:after="120"/>
        <w:ind w:left="1009" w:hanging="1009"/>
        <w:jc w:val="center"/>
        <w:outlineLvl w:val="2"/>
        <w:rPr>
          <w:rFonts w:asciiTheme="majorHAnsi" w:eastAsia="Calibri" w:hAnsiTheme="majorHAnsi" w:cs="Arial"/>
          <w:b/>
          <w:lang w:val="bs-Latn-BA"/>
        </w:rPr>
      </w:pPr>
      <w:r w:rsidRPr="007D2D73">
        <w:rPr>
          <w:rFonts w:asciiTheme="majorHAnsi" w:eastAsia="Calibri" w:hAnsiTheme="majorHAnsi" w:cs="Arial"/>
          <w:b/>
          <w:lang w:val="bs-Latn-BA"/>
        </w:rPr>
        <w:t>CRNE GORE EVROPSKOJ UNIJI 2022-2023</w:t>
      </w:r>
    </w:p>
    <w:p w14:paraId="3BA58A99" w14:textId="77777777" w:rsidR="000B1C00" w:rsidRPr="0051462D" w:rsidRDefault="000B1C00" w:rsidP="007D2D73">
      <w:pPr>
        <w:spacing w:before="120" w:after="120"/>
        <w:jc w:val="both"/>
        <w:rPr>
          <w:rFonts w:asciiTheme="majorHAnsi" w:eastAsia="Calibri" w:hAnsiTheme="majorHAnsi" w:cs="Arial"/>
          <w:sz w:val="16"/>
          <w:szCs w:val="16"/>
          <w:lang w:val="bs-Latn-BA"/>
        </w:rPr>
      </w:pPr>
    </w:p>
    <w:p w14:paraId="51535515" w14:textId="15CB98C0" w:rsidR="007B4741" w:rsidRPr="007D2D73" w:rsidRDefault="007B4741" w:rsidP="007D2D73">
      <w:pPr>
        <w:spacing w:before="120" w:after="120"/>
        <w:jc w:val="both"/>
        <w:rPr>
          <w:rFonts w:asciiTheme="majorHAnsi" w:hAnsiTheme="majorHAnsi" w:cs="Arial"/>
          <w:lang w:val="sr-Latn-ME"/>
        </w:rPr>
      </w:pPr>
      <w:r w:rsidRPr="007D2D73">
        <w:rPr>
          <w:rFonts w:asciiTheme="majorHAnsi" w:hAnsiTheme="majorHAnsi" w:cs="Arial"/>
          <w:lang w:val="sr-Latn-ME"/>
        </w:rPr>
        <w:t>Kancelarija za evropske integracije u Kabinetu predsjednika Vlade je, na osnovu člana 1</w:t>
      </w:r>
      <w:r w:rsidR="000B1C00" w:rsidRPr="007D2D73">
        <w:rPr>
          <w:rFonts w:asciiTheme="majorHAnsi" w:hAnsiTheme="majorHAnsi" w:cs="Arial"/>
          <w:lang w:val="sr-Latn-ME"/>
        </w:rPr>
        <w:t>2</w:t>
      </w:r>
      <w:r w:rsidRPr="007D2D73">
        <w:rPr>
          <w:rFonts w:asciiTheme="majorHAnsi" w:hAnsiTheme="majorHAnsi" w:cs="Arial"/>
          <w:lang w:val="sr-Latn-ME"/>
        </w:rPr>
        <w:t xml:space="preserve"> Uredbe o izboru predstavnika nevladinih organizacija u radna tijela organa državne uprave i sprovođenju javne rasprave u pripremi zakona i strategija (,,Sl. list CG, broj 41/18)</w:t>
      </w:r>
      <w:r w:rsidR="00235D9F">
        <w:rPr>
          <w:rFonts w:asciiTheme="majorHAnsi" w:hAnsiTheme="majorHAnsi" w:cs="Arial"/>
          <w:lang w:val="sr-Latn-ME"/>
        </w:rPr>
        <w:t>,</w:t>
      </w:r>
      <w:r w:rsidRPr="007D2D73">
        <w:rPr>
          <w:rFonts w:asciiTheme="majorHAnsi" w:hAnsiTheme="majorHAnsi" w:cs="Arial"/>
          <w:lang w:val="sr-Latn-ME"/>
        </w:rPr>
        <w:t xml:space="preserve"> objavila Javni poziv za konsultovanje zainteresovane javnosti povodom izrade </w:t>
      </w:r>
      <w:bookmarkStart w:id="1" w:name="_Hlk93578939"/>
      <w:r w:rsidRPr="007D2D73">
        <w:rPr>
          <w:rFonts w:asciiTheme="majorHAnsi" w:hAnsiTheme="majorHAnsi" w:cs="Arial"/>
          <w:lang w:val="sr-Latn-ME"/>
        </w:rPr>
        <w:t>Nacrta programa pristupanja Crne Gore Evropskoj uniji 2022-2023.</w:t>
      </w:r>
      <w:bookmarkEnd w:id="1"/>
    </w:p>
    <w:p w14:paraId="5D993EB3" w14:textId="1C26BA20" w:rsidR="007B4741" w:rsidRPr="007D2D73" w:rsidRDefault="007B4741" w:rsidP="007D2D73">
      <w:pPr>
        <w:spacing w:before="120" w:after="120"/>
        <w:jc w:val="both"/>
        <w:rPr>
          <w:rFonts w:asciiTheme="majorHAnsi" w:hAnsiTheme="majorHAnsi" w:cs="Arial"/>
          <w:lang w:val="sr-Latn-ME"/>
        </w:rPr>
      </w:pPr>
      <w:r w:rsidRPr="007D2D73">
        <w:rPr>
          <w:rFonts w:asciiTheme="majorHAnsi" w:hAnsiTheme="majorHAnsi" w:cs="Arial"/>
          <w:lang w:val="sr-Latn-ME"/>
        </w:rPr>
        <w:t>Javni poziv za konsultovanje zainteresovane javnosti</w:t>
      </w:r>
      <w:r w:rsidR="000B1C00" w:rsidRPr="007D2D73">
        <w:rPr>
          <w:rFonts w:asciiTheme="majorHAnsi" w:hAnsiTheme="majorHAnsi" w:cs="Arial"/>
          <w:lang w:val="sr-Latn-ME"/>
        </w:rPr>
        <w:t xml:space="preserve">, koji je trajao 15 dana počev od 30. decembra 2021, sproveden </w:t>
      </w:r>
      <w:r w:rsidRPr="007D2D73">
        <w:rPr>
          <w:rFonts w:asciiTheme="majorHAnsi" w:hAnsiTheme="majorHAnsi" w:cs="Arial"/>
          <w:lang w:val="sr-Latn-ME"/>
        </w:rPr>
        <w:t xml:space="preserve">je u formi dostavljanja </w:t>
      </w:r>
      <w:r w:rsidR="000B1C00" w:rsidRPr="007D2D73">
        <w:rPr>
          <w:rFonts w:asciiTheme="majorHAnsi" w:hAnsiTheme="majorHAnsi" w:cs="Arial"/>
          <w:lang w:val="sr-Latn-ME"/>
        </w:rPr>
        <w:t xml:space="preserve">inicijativa, predloga, sugestija i komentara </w:t>
      </w:r>
      <w:r w:rsidRPr="007D2D73">
        <w:rPr>
          <w:rFonts w:asciiTheme="majorHAnsi" w:hAnsiTheme="majorHAnsi" w:cs="Arial"/>
          <w:lang w:val="sr-Latn-ME"/>
        </w:rPr>
        <w:t xml:space="preserve">u pisanom ili elektronskom obliku, </w:t>
      </w:r>
      <w:r w:rsidR="007D2D73" w:rsidRPr="007D2D73">
        <w:rPr>
          <w:rFonts w:asciiTheme="majorHAnsi" w:hAnsiTheme="majorHAnsi" w:cs="Arial"/>
          <w:lang w:val="sr-Latn-ME"/>
        </w:rPr>
        <w:t xml:space="preserve">na adresu: Bulevar revolucije 15,  81000 Podgorica, kao i na e-mail adresu: </w:t>
      </w:r>
      <w:hyperlink r:id="rId8" w:history="1">
        <w:r w:rsidR="007D2D73" w:rsidRPr="007D2D73">
          <w:rPr>
            <w:rFonts w:asciiTheme="majorHAnsi" w:hAnsiTheme="majorHAnsi" w:cs="Arial"/>
            <w:color w:val="0000FF" w:themeColor="hyperlink"/>
            <w:u w:val="single"/>
            <w:lang w:val="sr-Latn-ME"/>
          </w:rPr>
          <w:t>andrej.orlandic@gsv.gov.me</w:t>
        </w:r>
      </w:hyperlink>
      <w:r w:rsidR="007D2D73" w:rsidRPr="007D2D73">
        <w:rPr>
          <w:rFonts w:asciiTheme="majorHAnsi" w:hAnsiTheme="majorHAnsi" w:cs="Arial"/>
          <w:lang w:val="sr-Latn-ME"/>
        </w:rPr>
        <w:t xml:space="preserve"> </w:t>
      </w:r>
      <w:bookmarkStart w:id="2" w:name="_Hlk93579447"/>
      <w:r w:rsidR="007D2D73" w:rsidRPr="007D2D73">
        <w:rPr>
          <w:rFonts w:asciiTheme="majorHAnsi" w:hAnsiTheme="majorHAnsi" w:cs="Arial"/>
          <w:lang w:val="sr-Latn-ME"/>
        </w:rPr>
        <w:t xml:space="preserve">licu zaduženom za koordinaciju konsultovanja zainteresovane javnosti </w:t>
      </w:r>
      <w:bookmarkEnd w:id="2"/>
      <w:r w:rsidR="007D2D73" w:rsidRPr="007D2D73">
        <w:rPr>
          <w:rFonts w:asciiTheme="majorHAnsi" w:hAnsiTheme="majorHAnsi" w:cs="Arial"/>
          <w:lang w:val="sr-Latn-ME"/>
        </w:rPr>
        <w:t xml:space="preserve">- Andreju Orlandiću, načelniku Odsjeka za sektorske politike EU. </w:t>
      </w:r>
      <w:r w:rsidRPr="007D2D73">
        <w:rPr>
          <w:rFonts w:asciiTheme="majorHAnsi" w:hAnsiTheme="majorHAnsi" w:cs="Arial"/>
          <w:lang w:val="sr-Latn-ME"/>
        </w:rPr>
        <w:t>Isti je objavljen  na internet stranici Kancelarije za evropske integracije (</w:t>
      </w:r>
      <w:hyperlink r:id="rId9" w:history="1">
        <w:r w:rsidR="000B365E" w:rsidRPr="007D2D73">
          <w:rPr>
            <w:rFonts w:asciiTheme="majorHAnsi" w:hAnsiTheme="majorHAnsi" w:cs="Arial"/>
            <w:color w:val="0000FF" w:themeColor="hyperlink"/>
            <w:u w:val="single"/>
            <w:lang w:val="sr-Latn-ME"/>
          </w:rPr>
          <w:t>https://www.gov.me/kei</w:t>
        </w:r>
      </w:hyperlink>
      <w:r w:rsidRPr="007D2D73">
        <w:rPr>
          <w:rFonts w:asciiTheme="majorHAnsi" w:hAnsiTheme="majorHAnsi" w:cs="Arial"/>
          <w:lang w:val="sr-Latn-ME"/>
        </w:rPr>
        <w:t xml:space="preserve">), portalu </w:t>
      </w:r>
      <w:hyperlink r:id="rId10" w:history="1">
        <w:r w:rsidR="000B365E" w:rsidRPr="007D2D73">
          <w:rPr>
            <w:rFonts w:asciiTheme="majorHAnsi" w:hAnsiTheme="majorHAnsi" w:cs="Arial"/>
            <w:color w:val="0000FF" w:themeColor="hyperlink"/>
            <w:u w:val="single"/>
            <w:lang w:val="sr-Latn-ME"/>
          </w:rPr>
          <w:t>www.eu.me</w:t>
        </w:r>
      </w:hyperlink>
      <w:r w:rsidRPr="007D2D73">
        <w:rPr>
          <w:rFonts w:asciiTheme="majorHAnsi" w:hAnsiTheme="majorHAnsi" w:cs="Arial"/>
          <w:lang w:val="sr-Latn-ME"/>
        </w:rPr>
        <w:t xml:space="preserve"> i portalu e-uprave </w:t>
      </w:r>
      <w:hyperlink r:id="rId11" w:history="1">
        <w:r w:rsidR="000B365E" w:rsidRPr="007D2D73">
          <w:rPr>
            <w:rFonts w:asciiTheme="majorHAnsi" w:hAnsiTheme="majorHAnsi" w:cs="Arial"/>
            <w:color w:val="0000FF" w:themeColor="hyperlink"/>
            <w:u w:val="single"/>
            <w:lang w:val="sr-Latn-ME"/>
          </w:rPr>
          <w:t>https://www.euprava.me</w:t>
        </w:r>
      </w:hyperlink>
      <w:r w:rsidRPr="007D2D73">
        <w:rPr>
          <w:rFonts w:asciiTheme="majorHAnsi" w:hAnsiTheme="majorHAnsi" w:cs="Arial"/>
          <w:lang w:val="sr-Latn-ME"/>
        </w:rPr>
        <w:t xml:space="preserve">. </w:t>
      </w:r>
    </w:p>
    <w:p w14:paraId="03358473" w14:textId="7041C6AD" w:rsidR="000B365E" w:rsidRDefault="000B365E" w:rsidP="007D2D73">
      <w:pPr>
        <w:spacing w:before="120" w:after="120"/>
        <w:jc w:val="both"/>
        <w:rPr>
          <w:rFonts w:asciiTheme="majorHAnsi" w:hAnsiTheme="majorHAnsi"/>
          <w:lang w:val="sr-Latn-ME"/>
        </w:rPr>
      </w:pPr>
      <w:r w:rsidRPr="007D2D73">
        <w:rPr>
          <w:rFonts w:asciiTheme="majorHAnsi" w:hAnsiTheme="majorHAnsi"/>
          <w:lang w:val="sr-Latn-CS"/>
        </w:rPr>
        <w:t>Nakon isteka roka za konsultacije, konstat</w:t>
      </w:r>
      <w:r w:rsidR="00DB2189">
        <w:rPr>
          <w:rFonts w:asciiTheme="majorHAnsi" w:hAnsiTheme="majorHAnsi"/>
          <w:lang w:val="sr-Latn-CS"/>
        </w:rPr>
        <w:t>uje se</w:t>
      </w:r>
      <w:r w:rsidRPr="007D2D73">
        <w:rPr>
          <w:rFonts w:asciiTheme="majorHAnsi" w:hAnsiTheme="majorHAnsi"/>
          <w:lang w:val="sr-Latn-CS"/>
        </w:rPr>
        <w:t xml:space="preserve"> da </w:t>
      </w:r>
      <w:r w:rsidRPr="007D2D73">
        <w:rPr>
          <w:rFonts w:asciiTheme="majorHAnsi" w:hAnsiTheme="majorHAnsi"/>
          <w:b/>
          <w:lang w:val="sr-Latn-CS"/>
        </w:rPr>
        <w:t>nije bilo zainteresovanih subjekata u postupku konsultovanja javnosti</w:t>
      </w:r>
      <w:r w:rsidRPr="007D2D73">
        <w:rPr>
          <w:rFonts w:asciiTheme="majorHAnsi" w:hAnsiTheme="majorHAnsi"/>
          <w:lang w:val="sr-Latn-CS"/>
        </w:rPr>
        <w:t xml:space="preserve">, odnosno da u predviđenom roku na adresu Kancelarija za evropske integracije, u pisanom ili elektronskom obliku, nijesu </w:t>
      </w:r>
      <w:r w:rsidR="007D2D73" w:rsidRPr="007D2D73">
        <w:rPr>
          <w:rFonts w:asciiTheme="majorHAnsi" w:hAnsiTheme="majorHAnsi"/>
          <w:lang w:val="sr-Latn-CS"/>
        </w:rPr>
        <w:t>upućene</w:t>
      </w:r>
      <w:r w:rsidRPr="007D2D73">
        <w:rPr>
          <w:rFonts w:asciiTheme="majorHAnsi" w:hAnsiTheme="majorHAnsi"/>
          <w:lang w:val="sr-Latn-CS"/>
        </w:rPr>
        <w:t xml:space="preserve"> inicijative, predlozi, sugestije ili komentari</w:t>
      </w:r>
      <w:r w:rsidR="007D2D73" w:rsidRPr="007D2D73">
        <w:rPr>
          <w:rFonts w:asciiTheme="majorHAnsi" w:hAnsiTheme="majorHAnsi"/>
          <w:lang w:val="sr-Latn-CS"/>
        </w:rPr>
        <w:t xml:space="preserve"> na </w:t>
      </w:r>
      <w:r w:rsidR="007D2D73" w:rsidRPr="007D2D73">
        <w:rPr>
          <w:rFonts w:asciiTheme="majorHAnsi" w:hAnsiTheme="majorHAnsi"/>
          <w:lang w:val="sr-Latn-ME"/>
        </w:rPr>
        <w:t>Nacrt programa pristupanja Crne Gore Evropskoj uniji 2022-2023.</w:t>
      </w:r>
    </w:p>
    <w:p w14:paraId="0B05DB97" w14:textId="77777777" w:rsidR="00235D9F" w:rsidRPr="007D2D73" w:rsidRDefault="00235D9F" w:rsidP="007D2D73">
      <w:pPr>
        <w:spacing w:before="120" w:after="120"/>
        <w:jc w:val="both"/>
        <w:rPr>
          <w:rFonts w:asciiTheme="majorHAnsi" w:hAnsiTheme="majorHAnsi"/>
          <w:lang w:val="sr-Latn-CS"/>
        </w:rPr>
      </w:pPr>
    </w:p>
    <w:p w14:paraId="0A698C7D" w14:textId="77777777" w:rsidR="0051462D" w:rsidRPr="0051462D" w:rsidRDefault="000B365E" w:rsidP="007D2D73">
      <w:pPr>
        <w:pStyle w:val="NoSpacing"/>
        <w:spacing w:before="120" w:after="120" w:line="276" w:lineRule="auto"/>
        <w:rPr>
          <w:rFonts w:asciiTheme="majorHAnsi" w:hAnsiTheme="majorHAnsi"/>
          <w:b/>
          <w:lang w:val="sr-Latn-ME"/>
        </w:rPr>
      </w:pPr>
      <w:r w:rsidRPr="007D2D73">
        <w:rPr>
          <w:rFonts w:asciiTheme="majorHAnsi" w:hAnsiTheme="majorHAnsi"/>
          <w:lang w:val="sr-Latn-CS"/>
        </w:rPr>
        <w:t xml:space="preserve">                                                                         </w:t>
      </w:r>
      <w:r w:rsidR="0051462D">
        <w:rPr>
          <w:rFonts w:asciiTheme="majorHAnsi" w:hAnsiTheme="majorHAnsi"/>
          <w:lang w:val="sr-Latn-CS"/>
        </w:rPr>
        <w:tab/>
      </w:r>
      <w:r w:rsidR="0051462D">
        <w:rPr>
          <w:rFonts w:asciiTheme="majorHAnsi" w:hAnsiTheme="majorHAnsi"/>
          <w:lang w:val="sr-Latn-CS"/>
        </w:rPr>
        <w:tab/>
      </w:r>
      <w:r w:rsidR="0051462D">
        <w:rPr>
          <w:rFonts w:asciiTheme="majorHAnsi" w:hAnsiTheme="majorHAnsi"/>
          <w:lang w:val="sr-Latn-CS"/>
        </w:rPr>
        <w:tab/>
      </w:r>
      <w:r w:rsidR="0051462D">
        <w:rPr>
          <w:rFonts w:asciiTheme="majorHAnsi" w:hAnsiTheme="majorHAnsi"/>
          <w:lang w:val="sr-Latn-CS"/>
        </w:rPr>
        <w:tab/>
      </w:r>
      <w:r w:rsidRPr="0051462D">
        <w:rPr>
          <w:rFonts w:asciiTheme="majorHAnsi" w:hAnsiTheme="majorHAnsi"/>
          <w:b/>
          <w:lang w:val="sr-Latn-CS"/>
        </w:rPr>
        <w:t xml:space="preserve"> </w:t>
      </w:r>
      <w:r w:rsidR="0051462D" w:rsidRPr="0051462D">
        <w:rPr>
          <w:rFonts w:asciiTheme="majorHAnsi" w:hAnsiTheme="majorHAnsi"/>
          <w:b/>
          <w:lang w:val="sr-Latn-ME"/>
        </w:rPr>
        <w:t xml:space="preserve">Lice zaduženo za koordinaciju                                                </w:t>
      </w:r>
    </w:p>
    <w:p w14:paraId="2F1E6A60" w14:textId="53832EF9" w:rsidR="0051462D" w:rsidRPr="0051462D" w:rsidRDefault="0051462D" w:rsidP="0051462D">
      <w:pPr>
        <w:pStyle w:val="NoSpacing"/>
        <w:spacing w:before="120" w:after="120" w:line="276" w:lineRule="auto"/>
        <w:ind w:left="4320" w:firstLine="720"/>
        <w:rPr>
          <w:rFonts w:asciiTheme="majorHAnsi" w:hAnsiTheme="majorHAnsi"/>
          <w:b/>
          <w:lang w:val="sr-Latn-ME"/>
        </w:rPr>
      </w:pPr>
      <w:r w:rsidRPr="0051462D">
        <w:rPr>
          <w:rFonts w:asciiTheme="majorHAnsi" w:hAnsiTheme="majorHAnsi"/>
          <w:b/>
          <w:lang w:val="sr-Latn-ME"/>
        </w:rPr>
        <w:t xml:space="preserve">      konsultovanja zainteresovane javnosti </w:t>
      </w:r>
    </w:p>
    <w:p w14:paraId="33179CAF" w14:textId="77777777" w:rsidR="00D22386" w:rsidRPr="007D2D73" w:rsidRDefault="00D22386" w:rsidP="007D2D73">
      <w:pPr>
        <w:pStyle w:val="NoSpacing"/>
        <w:spacing w:before="120" w:after="120" w:line="276" w:lineRule="auto"/>
        <w:ind w:left="4678" w:firstLine="720"/>
        <w:jc w:val="center"/>
        <w:rPr>
          <w:rFonts w:asciiTheme="majorHAnsi" w:hAnsiTheme="majorHAnsi" w:cs="Calibri"/>
          <w:b/>
          <w:noProof/>
          <w:color w:val="000000"/>
          <w:lang w:val="bs-Latn-BA"/>
        </w:rPr>
      </w:pPr>
    </w:p>
    <w:p w14:paraId="31A541CF" w14:textId="7AC5EABF" w:rsidR="002B6000" w:rsidRPr="007D2D73" w:rsidRDefault="0051462D" w:rsidP="00235D9F">
      <w:pPr>
        <w:spacing w:before="120" w:after="120"/>
        <w:ind w:left="4678"/>
        <w:jc w:val="center"/>
        <w:rPr>
          <w:rFonts w:asciiTheme="majorHAnsi" w:hAnsiTheme="majorHAnsi" w:cs="Calibri"/>
          <w:noProof/>
          <w:color w:val="000000"/>
          <w:lang w:val="bs-Latn-BA"/>
        </w:rPr>
      </w:pPr>
      <w:r>
        <w:rPr>
          <w:rFonts w:asciiTheme="majorHAnsi" w:hAnsiTheme="majorHAnsi"/>
          <w:b/>
          <w:lang w:val="bs-Latn-BA"/>
        </w:rPr>
        <w:t xml:space="preserve">          Andrej Orlandić</w:t>
      </w:r>
    </w:p>
    <w:sectPr w:rsidR="002B6000" w:rsidRPr="007D2D73" w:rsidSect="007A3CAC">
      <w:headerReference w:type="default" r:id="rId12"/>
      <w:footerReference w:type="default" r:id="rId13"/>
      <w:headerReference w:type="first" r:id="rId14"/>
      <w:pgSz w:w="12240" w:h="15840"/>
      <w:pgMar w:top="1440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ABE3" w14:textId="77777777" w:rsidR="00702680" w:rsidRDefault="00702680" w:rsidP="00790DB4">
      <w:pPr>
        <w:spacing w:after="0" w:line="240" w:lineRule="auto"/>
      </w:pPr>
      <w:r>
        <w:separator/>
      </w:r>
    </w:p>
  </w:endnote>
  <w:endnote w:type="continuationSeparator" w:id="0">
    <w:p w14:paraId="02CD3519" w14:textId="77777777" w:rsidR="00702680" w:rsidRDefault="00702680" w:rsidP="0079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B1D0C" w14:textId="3103DB55" w:rsidR="000B365E" w:rsidRDefault="000B365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00219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A962BF9" w14:textId="77777777" w:rsidR="000B365E" w:rsidRDefault="000B36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B9059" w14:textId="77777777" w:rsidR="00702680" w:rsidRDefault="00702680" w:rsidP="00790DB4">
      <w:pPr>
        <w:spacing w:after="0" w:line="240" w:lineRule="auto"/>
      </w:pPr>
      <w:r>
        <w:separator/>
      </w:r>
    </w:p>
  </w:footnote>
  <w:footnote w:type="continuationSeparator" w:id="0">
    <w:p w14:paraId="4564FA27" w14:textId="77777777" w:rsidR="00702680" w:rsidRDefault="00702680" w:rsidP="0079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9170" w14:textId="77777777" w:rsidR="000B365E" w:rsidRDefault="000B365E" w:rsidP="0068402D">
    <w:pPr>
      <w:pStyle w:val="Title"/>
      <w:spacing w:before="0"/>
    </w:pPr>
    <w: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ECE540" wp14:editId="3E23BD3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40610" cy="1783715"/>
              <wp:effectExtent l="0" t="0" r="3810" b="698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B3B67" w14:textId="77777777" w:rsidR="000B365E" w:rsidRPr="00A84C07" w:rsidRDefault="000B365E" w:rsidP="006840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5C106B">
                            <w:rPr>
                              <w:sz w:val="20"/>
                              <w:lang w:val="fr-FR"/>
                            </w:rPr>
                            <w:t xml:space="preserve">                     </w:t>
                          </w: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Adresa: Bulevar revolucije 15   </w:t>
                          </w:r>
                        </w:p>
                        <w:p w14:paraId="15F2BD5B" w14:textId="77777777" w:rsidR="000B365E" w:rsidRPr="00A84C07" w:rsidRDefault="000B365E" w:rsidP="006840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                    81000 Podgorica, Crna Gora</w:t>
                          </w:r>
                        </w:p>
                        <w:p w14:paraId="1C5704DB" w14:textId="77777777" w:rsidR="000B365E" w:rsidRPr="00A84C07" w:rsidRDefault="000B365E" w:rsidP="006840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tel: +382 20 481 301 </w:t>
                          </w:r>
                        </w:p>
                        <w:p w14:paraId="51621342" w14:textId="77777777" w:rsidR="000B365E" w:rsidRPr="00A84C07" w:rsidRDefault="00702680" w:rsidP="0068402D">
                          <w:pPr>
                            <w:spacing w:after="0" w:line="240" w:lineRule="auto"/>
                            <w:jc w:val="right"/>
                            <w:rPr>
                              <w:color w:val="1F497D" w:themeColor="text2"/>
                              <w:sz w:val="20"/>
                              <w:lang w:val="sr-Latn-ME"/>
                            </w:rPr>
                          </w:pPr>
                          <w:hyperlink r:id="rId1" w:history="1">
                            <w:r w:rsidR="000B365E" w:rsidRPr="00A84C07">
                              <w:rPr>
                                <w:rStyle w:val="Hyperlink"/>
                                <w:color w:val="1F497D" w:themeColor="text2"/>
                                <w:sz w:val="20"/>
                                <w:lang w:val="sr-Latn-ME"/>
                              </w:rPr>
                              <w:t>www.kei.gov.me</w:t>
                            </w:r>
                          </w:hyperlink>
                        </w:p>
                        <w:p w14:paraId="3A89B2AE" w14:textId="77777777" w:rsidR="000B365E" w:rsidRPr="005C106B" w:rsidRDefault="00702680" w:rsidP="0068402D">
                          <w:pPr>
                            <w:spacing w:after="0" w:line="240" w:lineRule="auto"/>
                            <w:jc w:val="right"/>
                            <w:rPr>
                              <w:color w:val="1F497D" w:themeColor="text2"/>
                              <w:sz w:val="20"/>
                              <w:lang w:val="sr-Latn-ME"/>
                            </w:rPr>
                          </w:pPr>
                          <w:hyperlink r:id="rId2" w:history="1">
                            <w:r w:rsidR="000B365E" w:rsidRPr="00A84C07">
                              <w:rPr>
                                <w:rStyle w:val="Hyperlink"/>
                                <w:color w:val="1F497D" w:themeColor="text2"/>
                                <w:sz w:val="20"/>
                                <w:lang w:val="sr-Latn-ME"/>
                              </w:rPr>
                              <w:t>kei@gsv.gov.me</w:t>
                            </w:r>
                          </w:hyperlink>
                        </w:p>
                        <w:p w14:paraId="4F987FAC" w14:textId="77777777" w:rsidR="000B365E" w:rsidRPr="005C106B" w:rsidRDefault="000B365E" w:rsidP="0068402D">
                          <w:pPr>
                            <w:spacing w:after="0" w:line="240" w:lineRule="auto"/>
                            <w:jc w:val="right"/>
                            <w:rPr>
                              <w:color w:val="4F81BD" w:themeColor="accent1"/>
                              <w:sz w:val="20"/>
                              <w:lang w:val="sr-Latn-ME"/>
                            </w:rPr>
                          </w:pPr>
                        </w:p>
                        <w:p w14:paraId="2866C7BF" w14:textId="77777777" w:rsidR="000B365E" w:rsidRPr="005C106B" w:rsidRDefault="000B365E" w:rsidP="0068402D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FECE5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80.45pt;margin-top:-10.4pt;width:184.3pt;height:140.4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gVWggIAABAFAAAOAAAAZHJzL2Uyb0RvYy54bWysVNuO2yAQfa/Uf0C8Z32ps46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" stroked="f">
              <v:textbox>
                <w:txbxContent>
                  <w:p w14:paraId="3C0B3B67" w14:textId="77777777" w:rsidR="000B365E" w:rsidRPr="00A84C07" w:rsidRDefault="000B365E" w:rsidP="006840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5C106B">
                      <w:rPr>
                        <w:sz w:val="20"/>
                        <w:lang w:val="fr-FR"/>
                      </w:rPr>
                      <w:t xml:space="preserve">                     </w:t>
                    </w:r>
                    <w:r w:rsidRPr="00A84C07">
                      <w:rPr>
                        <w:sz w:val="20"/>
                        <w:lang w:val="sr-Latn-ME"/>
                      </w:rPr>
                      <w:t xml:space="preserve">Adresa: Bulevar revolucije 15   </w:t>
                    </w:r>
                  </w:p>
                  <w:p w14:paraId="15F2BD5B" w14:textId="77777777" w:rsidR="000B365E" w:rsidRPr="00A84C07" w:rsidRDefault="000B365E" w:rsidP="006840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84C07">
                      <w:rPr>
                        <w:sz w:val="20"/>
                        <w:lang w:val="sr-Latn-ME"/>
                      </w:rPr>
                      <w:t xml:space="preserve">                    81000 Podgorica, Crna Gora</w:t>
                    </w:r>
                  </w:p>
                  <w:p w14:paraId="1C5704DB" w14:textId="77777777" w:rsidR="000B365E" w:rsidRPr="00A84C07" w:rsidRDefault="000B365E" w:rsidP="006840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84C07">
                      <w:rPr>
                        <w:sz w:val="20"/>
                        <w:lang w:val="sr-Latn-ME"/>
                      </w:rPr>
                      <w:t xml:space="preserve">tel: +382 20 481 301 </w:t>
                    </w:r>
                  </w:p>
                  <w:p w14:paraId="51621342" w14:textId="77777777" w:rsidR="000B365E" w:rsidRPr="00A84C07" w:rsidRDefault="002C012B" w:rsidP="0068402D">
                    <w:pPr>
                      <w:spacing w:after="0" w:line="240" w:lineRule="auto"/>
                      <w:jc w:val="right"/>
                      <w:rPr>
                        <w:color w:val="1F497D" w:themeColor="text2"/>
                        <w:sz w:val="20"/>
                        <w:lang w:val="sr-Latn-ME"/>
                      </w:rPr>
                    </w:pPr>
                    <w:hyperlink r:id="rId3" w:history="1">
                      <w:r w:rsidR="000B365E" w:rsidRPr="00A84C07">
                        <w:rPr>
                          <w:rStyle w:val="Hyperlink"/>
                          <w:color w:val="1F497D" w:themeColor="text2"/>
                          <w:sz w:val="20"/>
                          <w:lang w:val="sr-Latn-ME"/>
                        </w:rPr>
                        <w:t>www.kei.gov.me</w:t>
                      </w:r>
                    </w:hyperlink>
                  </w:p>
                  <w:p w14:paraId="3A89B2AE" w14:textId="77777777" w:rsidR="000B365E" w:rsidRPr="005C106B" w:rsidRDefault="002C012B" w:rsidP="0068402D">
                    <w:pPr>
                      <w:spacing w:after="0" w:line="240" w:lineRule="auto"/>
                      <w:jc w:val="right"/>
                      <w:rPr>
                        <w:color w:val="1F497D" w:themeColor="text2"/>
                        <w:sz w:val="20"/>
                        <w:lang w:val="sr-Latn-ME"/>
                      </w:rPr>
                    </w:pPr>
                    <w:hyperlink r:id="rId4" w:history="1">
                      <w:r w:rsidR="000B365E" w:rsidRPr="00A84C07">
                        <w:rPr>
                          <w:rStyle w:val="Hyperlink"/>
                          <w:color w:val="1F497D" w:themeColor="text2"/>
                          <w:sz w:val="20"/>
                          <w:lang w:val="sr-Latn-ME"/>
                        </w:rPr>
                        <w:t>kei@gsv.gov.me</w:t>
                      </w:r>
                    </w:hyperlink>
                  </w:p>
                  <w:p w14:paraId="4F987FAC" w14:textId="77777777" w:rsidR="000B365E" w:rsidRPr="005C106B" w:rsidRDefault="000B365E" w:rsidP="0068402D">
                    <w:pPr>
                      <w:spacing w:after="0" w:line="240" w:lineRule="auto"/>
                      <w:jc w:val="right"/>
                      <w:rPr>
                        <w:color w:val="4F81BD" w:themeColor="accent1"/>
                        <w:sz w:val="20"/>
                        <w:lang w:val="sr-Latn-ME"/>
                      </w:rPr>
                    </w:pPr>
                  </w:p>
                  <w:p w14:paraId="2866C7BF" w14:textId="77777777" w:rsidR="000B365E" w:rsidRPr="005C106B" w:rsidRDefault="000B365E" w:rsidP="0068402D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60288" behindDoc="0" locked="0" layoutInCell="1" allowOverlap="1" wp14:anchorId="7C1EAF48" wp14:editId="40376839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76C2CA6" id="Straight Connector 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" strokecolor="#d5b03d" strokeweight="1.5pt">
              <o:lock v:ext="edit" shapetype="f"/>
            </v:line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 wp14:anchorId="28A63158" wp14:editId="0ABFC04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Crna Gora </w:t>
    </w:r>
  </w:p>
  <w:p w14:paraId="329C72AB" w14:textId="77777777" w:rsidR="000B365E" w:rsidRDefault="000B365E" w:rsidP="0068402D">
    <w:pPr>
      <w:pStyle w:val="Title"/>
      <w:spacing w:after="0"/>
    </w:pPr>
    <w:r>
      <w:t>Kabinet predsjednika Vlade</w:t>
    </w:r>
  </w:p>
  <w:p w14:paraId="36E7E310" w14:textId="77777777" w:rsidR="000B365E" w:rsidRDefault="000B365E" w:rsidP="0068402D">
    <w:pPr>
      <w:pStyle w:val="Title"/>
      <w:spacing w:after="0"/>
    </w:pPr>
    <w:r>
      <w:t>Kancelarija za evropske integracije</w:t>
    </w:r>
  </w:p>
  <w:p w14:paraId="78FEA796" w14:textId="77777777" w:rsidR="000B365E" w:rsidRDefault="000B36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179B2" w14:textId="77777777" w:rsidR="000B365E" w:rsidRDefault="000B365E" w:rsidP="000E572D">
    <w:pPr>
      <w:pStyle w:val="Title"/>
      <w:spacing w:before="0"/>
    </w:pPr>
    <w: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93F5BCC" wp14:editId="0EB1875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40610" cy="1783715"/>
              <wp:effectExtent l="0" t="0" r="381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9798" w14:textId="77777777" w:rsidR="000B365E" w:rsidRPr="00A84C07" w:rsidRDefault="000B365E" w:rsidP="000E57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                     Adresa: Bulevar revolucije 15   </w:t>
                          </w:r>
                        </w:p>
                        <w:p w14:paraId="0CC76030" w14:textId="77777777" w:rsidR="000B365E" w:rsidRPr="00A84C07" w:rsidRDefault="000B365E" w:rsidP="000E57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                    81000 Podgorica, Crna Gora</w:t>
                          </w:r>
                        </w:p>
                        <w:p w14:paraId="57C1CD3B" w14:textId="77777777" w:rsidR="000B365E" w:rsidRPr="00A84C07" w:rsidRDefault="000B365E" w:rsidP="000E572D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84C07">
                            <w:rPr>
                              <w:sz w:val="20"/>
                              <w:lang w:val="sr-Latn-ME"/>
                            </w:rPr>
                            <w:t xml:space="preserve">tel: +382 20 481 301 </w:t>
                          </w:r>
                        </w:p>
                        <w:p w14:paraId="40EB2853" w14:textId="77777777" w:rsidR="000B365E" w:rsidRPr="00A84C07" w:rsidRDefault="00702680" w:rsidP="000E572D">
                          <w:pPr>
                            <w:spacing w:after="0" w:line="240" w:lineRule="auto"/>
                            <w:jc w:val="right"/>
                            <w:rPr>
                              <w:color w:val="1F497D" w:themeColor="text2"/>
                              <w:sz w:val="20"/>
                              <w:lang w:val="sr-Latn-ME"/>
                            </w:rPr>
                          </w:pPr>
                          <w:hyperlink r:id="rId1" w:history="1">
                            <w:r w:rsidR="000B365E" w:rsidRPr="00A84C07">
                              <w:rPr>
                                <w:rStyle w:val="Hyperlink"/>
                                <w:color w:val="1F497D" w:themeColor="text2"/>
                                <w:sz w:val="20"/>
                                <w:lang w:val="sr-Latn-ME"/>
                              </w:rPr>
                              <w:t>www.kei.gov.me</w:t>
                            </w:r>
                          </w:hyperlink>
                        </w:p>
                        <w:p w14:paraId="1876D477" w14:textId="77777777" w:rsidR="000B365E" w:rsidRPr="00A84C07" w:rsidRDefault="00702680" w:rsidP="000E572D">
                          <w:pPr>
                            <w:spacing w:after="0" w:line="240" w:lineRule="auto"/>
                            <w:jc w:val="right"/>
                            <w:rPr>
                              <w:color w:val="1F497D" w:themeColor="text2"/>
                              <w:sz w:val="20"/>
                              <w:lang w:val="sr-Latn-ME"/>
                            </w:rPr>
                          </w:pPr>
                          <w:hyperlink r:id="rId2" w:history="1">
                            <w:r w:rsidR="000B365E" w:rsidRPr="00A84C07">
                              <w:rPr>
                                <w:rStyle w:val="Hyperlink"/>
                                <w:color w:val="1F497D" w:themeColor="text2"/>
                                <w:sz w:val="20"/>
                                <w:lang w:val="sr-Latn-ME"/>
                              </w:rPr>
                              <w:t>kei@gsv.gov.me</w:t>
                            </w:r>
                          </w:hyperlink>
                        </w:p>
                        <w:p w14:paraId="21C1AAAE" w14:textId="77777777" w:rsidR="000B365E" w:rsidRPr="00A84C07" w:rsidRDefault="000B365E" w:rsidP="000E572D">
                          <w:pPr>
                            <w:spacing w:after="0" w:line="240" w:lineRule="auto"/>
                            <w:jc w:val="right"/>
                            <w:rPr>
                              <w:color w:val="4F81BD" w:themeColor="accent1"/>
                              <w:sz w:val="20"/>
                              <w:lang w:val="sr-Latn-ME"/>
                            </w:rPr>
                          </w:pPr>
                        </w:p>
                        <w:p w14:paraId="1DBD99B3" w14:textId="77777777" w:rsidR="000B365E" w:rsidRPr="00A84C07" w:rsidRDefault="000B365E" w:rsidP="000E572D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93F5B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0.45pt;margin-top:-10.4pt;width:184.3pt;height:140.4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" stroked="f">
              <v:textbox>
                <w:txbxContent>
                  <w:p w14:paraId="30DF9798" w14:textId="77777777" w:rsidR="000B365E" w:rsidRPr="00A84C07" w:rsidRDefault="000B365E" w:rsidP="000E57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84C07">
                      <w:rPr>
                        <w:sz w:val="20"/>
                        <w:lang w:val="sr-Latn-ME"/>
                      </w:rPr>
                      <w:t xml:space="preserve">                     </w:t>
                    </w:r>
                    <w:r w:rsidRPr="00A84C07">
                      <w:rPr>
                        <w:sz w:val="20"/>
                        <w:lang w:val="sr-Latn-ME"/>
                      </w:rPr>
                      <w:t xml:space="preserve">Adresa: Bulevar revolucije 15   </w:t>
                    </w:r>
                  </w:p>
                  <w:p w14:paraId="0CC76030" w14:textId="77777777" w:rsidR="000B365E" w:rsidRPr="00A84C07" w:rsidRDefault="000B365E" w:rsidP="000E57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84C07">
                      <w:rPr>
                        <w:sz w:val="20"/>
                        <w:lang w:val="sr-Latn-ME"/>
                      </w:rPr>
                      <w:t xml:space="preserve">                    81000 Podgorica, Crna Gora</w:t>
                    </w:r>
                  </w:p>
                  <w:p w14:paraId="57C1CD3B" w14:textId="77777777" w:rsidR="000B365E" w:rsidRPr="00A84C07" w:rsidRDefault="000B365E" w:rsidP="000E572D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84C07">
                      <w:rPr>
                        <w:sz w:val="20"/>
                        <w:lang w:val="sr-Latn-ME"/>
                      </w:rPr>
                      <w:t xml:space="preserve">tel: +382 20 481 301 </w:t>
                    </w:r>
                  </w:p>
                  <w:p w14:paraId="40EB2853" w14:textId="77777777" w:rsidR="000B365E" w:rsidRPr="00A84C07" w:rsidRDefault="002C012B" w:rsidP="000E572D">
                    <w:pPr>
                      <w:spacing w:after="0" w:line="240" w:lineRule="auto"/>
                      <w:jc w:val="right"/>
                      <w:rPr>
                        <w:color w:val="1F497D" w:themeColor="text2"/>
                        <w:sz w:val="20"/>
                        <w:lang w:val="sr-Latn-ME"/>
                      </w:rPr>
                    </w:pPr>
                    <w:hyperlink r:id="rId3" w:history="1">
                      <w:r w:rsidR="000B365E" w:rsidRPr="00A84C07">
                        <w:rPr>
                          <w:rStyle w:val="Hyperlink"/>
                          <w:color w:val="1F497D" w:themeColor="text2"/>
                          <w:sz w:val="20"/>
                          <w:lang w:val="sr-Latn-ME"/>
                        </w:rPr>
                        <w:t>www.kei.gov.me</w:t>
                      </w:r>
                    </w:hyperlink>
                  </w:p>
                  <w:p w14:paraId="1876D477" w14:textId="77777777" w:rsidR="000B365E" w:rsidRPr="00A84C07" w:rsidRDefault="002C012B" w:rsidP="000E572D">
                    <w:pPr>
                      <w:spacing w:after="0" w:line="240" w:lineRule="auto"/>
                      <w:jc w:val="right"/>
                      <w:rPr>
                        <w:color w:val="1F497D" w:themeColor="text2"/>
                        <w:sz w:val="20"/>
                        <w:lang w:val="sr-Latn-ME"/>
                      </w:rPr>
                    </w:pPr>
                    <w:hyperlink r:id="rId4" w:history="1">
                      <w:r w:rsidR="000B365E" w:rsidRPr="00A84C07">
                        <w:rPr>
                          <w:rStyle w:val="Hyperlink"/>
                          <w:color w:val="1F497D" w:themeColor="text2"/>
                          <w:sz w:val="20"/>
                          <w:lang w:val="sr-Latn-ME"/>
                        </w:rPr>
                        <w:t>kei@gsv.gov.me</w:t>
                      </w:r>
                    </w:hyperlink>
                  </w:p>
                  <w:p w14:paraId="21C1AAAE" w14:textId="77777777" w:rsidR="000B365E" w:rsidRPr="00A84C07" w:rsidRDefault="000B365E" w:rsidP="000E572D">
                    <w:pPr>
                      <w:spacing w:after="0" w:line="240" w:lineRule="auto"/>
                      <w:jc w:val="right"/>
                      <w:rPr>
                        <w:color w:val="4F81BD" w:themeColor="accent1"/>
                        <w:sz w:val="20"/>
                        <w:lang w:val="sr-Latn-ME"/>
                      </w:rPr>
                    </w:pPr>
                  </w:p>
                  <w:p w14:paraId="1DBD99B3" w14:textId="77777777" w:rsidR="000B365E" w:rsidRPr="00A84C07" w:rsidRDefault="000B365E" w:rsidP="000E572D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299" distR="114299" simplePos="0" relativeHeight="251664384" behindDoc="0" locked="0" layoutInCell="1" allowOverlap="1" wp14:anchorId="4BA0D89C" wp14:editId="74A2BCA0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38100" b="317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88E9E1" id="Straight Connector 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" strokecolor="#d5b03d" strokeweight="1.5pt">
              <o:lock v:ext="edit" shapetype="f"/>
            </v:line>
          </w:pict>
        </mc:Fallback>
      </mc:AlternateContent>
    </w:r>
    <w:r>
      <w:drawing>
        <wp:anchor distT="0" distB="0" distL="114300" distR="114300" simplePos="0" relativeHeight="251665408" behindDoc="0" locked="0" layoutInCell="1" allowOverlap="1" wp14:anchorId="222B2BCE" wp14:editId="6D3C440B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Crna Gora </w:t>
    </w:r>
  </w:p>
  <w:p w14:paraId="4D3666D3" w14:textId="77777777" w:rsidR="000B365E" w:rsidRDefault="000B365E" w:rsidP="000E572D">
    <w:pPr>
      <w:pStyle w:val="Title"/>
      <w:spacing w:after="0"/>
    </w:pPr>
    <w:r>
      <w:t>Kabinet predsjednika Vlade</w:t>
    </w:r>
  </w:p>
  <w:p w14:paraId="3B13793B" w14:textId="77777777" w:rsidR="000B365E" w:rsidRDefault="000B365E" w:rsidP="000E572D">
    <w:pPr>
      <w:pStyle w:val="Title"/>
      <w:spacing w:after="0"/>
    </w:pPr>
    <w:r>
      <w:t>Kancelarija za evropske integracije</w:t>
    </w:r>
  </w:p>
  <w:p w14:paraId="751E9855" w14:textId="77777777" w:rsidR="000B365E" w:rsidRDefault="000B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1997"/>
    <w:multiLevelType w:val="hybridMultilevel"/>
    <w:tmpl w:val="2BDCFF9A"/>
    <w:lvl w:ilvl="0" w:tplc="ADDC3F7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041"/>
    <w:multiLevelType w:val="hybridMultilevel"/>
    <w:tmpl w:val="66E00450"/>
    <w:lvl w:ilvl="0" w:tplc="AF26E0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D77"/>
    <w:multiLevelType w:val="hybridMultilevel"/>
    <w:tmpl w:val="4A6A3C66"/>
    <w:lvl w:ilvl="0" w:tplc="E62242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8363F"/>
    <w:multiLevelType w:val="hybridMultilevel"/>
    <w:tmpl w:val="B8BCAE90"/>
    <w:lvl w:ilvl="0" w:tplc="075E0B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E61D1"/>
    <w:multiLevelType w:val="hybridMultilevel"/>
    <w:tmpl w:val="C5E22128"/>
    <w:lvl w:ilvl="0" w:tplc="075E0B3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3455602"/>
    <w:multiLevelType w:val="hybridMultilevel"/>
    <w:tmpl w:val="8E3620F8"/>
    <w:lvl w:ilvl="0" w:tplc="ADDC3F70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45CAB"/>
    <w:multiLevelType w:val="hybridMultilevel"/>
    <w:tmpl w:val="23B2B652"/>
    <w:lvl w:ilvl="0" w:tplc="C20CC16E">
      <w:numFmt w:val="bullet"/>
      <w:lvlText w:val="-"/>
      <w:lvlJc w:val="left"/>
      <w:pPr>
        <w:ind w:left="360" w:hanging="360"/>
      </w:pPr>
      <w:rPr>
        <w:rFonts w:ascii="Cambria" w:eastAsiaTheme="minorHAnsi" w:hAnsi="Cambria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B611D"/>
    <w:multiLevelType w:val="hybridMultilevel"/>
    <w:tmpl w:val="2668AD20"/>
    <w:lvl w:ilvl="0" w:tplc="075E0B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DC3F70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92"/>
    <w:rsid w:val="00006017"/>
    <w:rsid w:val="000156CC"/>
    <w:rsid w:val="00026471"/>
    <w:rsid w:val="00034698"/>
    <w:rsid w:val="00034855"/>
    <w:rsid w:val="00075326"/>
    <w:rsid w:val="000A468B"/>
    <w:rsid w:val="000B1C00"/>
    <w:rsid w:val="000B365E"/>
    <w:rsid w:val="000E3A9D"/>
    <w:rsid w:val="000E4D6F"/>
    <w:rsid w:val="000E572D"/>
    <w:rsid w:val="001137F8"/>
    <w:rsid w:val="00134BC9"/>
    <w:rsid w:val="001371B9"/>
    <w:rsid w:val="001401BE"/>
    <w:rsid w:val="00142E56"/>
    <w:rsid w:val="0017367B"/>
    <w:rsid w:val="001A660C"/>
    <w:rsid w:val="001B2659"/>
    <w:rsid w:val="001C0999"/>
    <w:rsid w:val="001C2299"/>
    <w:rsid w:val="001D6388"/>
    <w:rsid w:val="001E64F2"/>
    <w:rsid w:val="00200F36"/>
    <w:rsid w:val="00235D9F"/>
    <w:rsid w:val="00244AEB"/>
    <w:rsid w:val="00281268"/>
    <w:rsid w:val="002968AF"/>
    <w:rsid w:val="002A0FF1"/>
    <w:rsid w:val="002A60D4"/>
    <w:rsid w:val="002B6000"/>
    <w:rsid w:val="002C012B"/>
    <w:rsid w:val="002C0C50"/>
    <w:rsid w:val="002D329E"/>
    <w:rsid w:val="002E0BEB"/>
    <w:rsid w:val="002E7DBF"/>
    <w:rsid w:val="00305892"/>
    <w:rsid w:val="00312A5F"/>
    <w:rsid w:val="00317DB3"/>
    <w:rsid w:val="00340AC2"/>
    <w:rsid w:val="00357B39"/>
    <w:rsid w:val="00362A90"/>
    <w:rsid w:val="00373F8B"/>
    <w:rsid w:val="0037779B"/>
    <w:rsid w:val="00380A51"/>
    <w:rsid w:val="003A1CB8"/>
    <w:rsid w:val="003B7D58"/>
    <w:rsid w:val="003D46C2"/>
    <w:rsid w:val="003D6C92"/>
    <w:rsid w:val="003E7479"/>
    <w:rsid w:val="003F0A23"/>
    <w:rsid w:val="003F40D1"/>
    <w:rsid w:val="004117B5"/>
    <w:rsid w:val="004500D3"/>
    <w:rsid w:val="00450FE0"/>
    <w:rsid w:val="00452086"/>
    <w:rsid w:val="00453065"/>
    <w:rsid w:val="00463462"/>
    <w:rsid w:val="00473BDD"/>
    <w:rsid w:val="00487F9F"/>
    <w:rsid w:val="004B7991"/>
    <w:rsid w:val="004F7A1A"/>
    <w:rsid w:val="0051462D"/>
    <w:rsid w:val="00520A5F"/>
    <w:rsid w:val="00524181"/>
    <w:rsid w:val="00526E9E"/>
    <w:rsid w:val="005518CA"/>
    <w:rsid w:val="00552434"/>
    <w:rsid w:val="00554821"/>
    <w:rsid w:val="00590AB1"/>
    <w:rsid w:val="00592CA1"/>
    <w:rsid w:val="00593FA7"/>
    <w:rsid w:val="005B6FAD"/>
    <w:rsid w:val="005C106B"/>
    <w:rsid w:val="005E1AA8"/>
    <w:rsid w:val="005F09FE"/>
    <w:rsid w:val="005F0DD0"/>
    <w:rsid w:val="005F6F80"/>
    <w:rsid w:val="00617BDF"/>
    <w:rsid w:val="00627EC5"/>
    <w:rsid w:val="00631317"/>
    <w:rsid w:val="00640521"/>
    <w:rsid w:val="00644FAC"/>
    <w:rsid w:val="006462A0"/>
    <w:rsid w:val="00646C72"/>
    <w:rsid w:val="00652881"/>
    <w:rsid w:val="00672673"/>
    <w:rsid w:val="0068402D"/>
    <w:rsid w:val="00684ADD"/>
    <w:rsid w:val="006A0561"/>
    <w:rsid w:val="006B1398"/>
    <w:rsid w:val="006F1320"/>
    <w:rsid w:val="006F38DE"/>
    <w:rsid w:val="006F7B6A"/>
    <w:rsid w:val="00702680"/>
    <w:rsid w:val="00706699"/>
    <w:rsid w:val="0071443D"/>
    <w:rsid w:val="00727D37"/>
    <w:rsid w:val="00732D10"/>
    <w:rsid w:val="007334E8"/>
    <w:rsid w:val="00734BA4"/>
    <w:rsid w:val="0076346B"/>
    <w:rsid w:val="00790DB4"/>
    <w:rsid w:val="007A3CAC"/>
    <w:rsid w:val="007B4741"/>
    <w:rsid w:val="007D2D73"/>
    <w:rsid w:val="007D4D3A"/>
    <w:rsid w:val="007E5A89"/>
    <w:rsid w:val="00812B3A"/>
    <w:rsid w:val="00831F69"/>
    <w:rsid w:val="00855991"/>
    <w:rsid w:val="00865161"/>
    <w:rsid w:val="00873515"/>
    <w:rsid w:val="0088775E"/>
    <w:rsid w:val="008903EE"/>
    <w:rsid w:val="008908E9"/>
    <w:rsid w:val="008A58A5"/>
    <w:rsid w:val="00901E6A"/>
    <w:rsid w:val="009510F1"/>
    <w:rsid w:val="009776B9"/>
    <w:rsid w:val="00980D09"/>
    <w:rsid w:val="009874BB"/>
    <w:rsid w:val="0099265B"/>
    <w:rsid w:val="009A3D79"/>
    <w:rsid w:val="009A71A6"/>
    <w:rsid w:val="009B6461"/>
    <w:rsid w:val="009C0A08"/>
    <w:rsid w:val="009C1E05"/>
    <w:rsid w:val="009C7921"/>
    <w:rsid w:val="009D54AA"/>
    <w:rsid w:val="00A0422F"/>
    <w:rsid w:val="00A04BC2"/>
    <w:rsid w:val="00A06759"/>
    <w:rsid w:val="00A32D59"/>
    <w:rsid w:val="00A33619"/>
    <w:rsid w:val="00A408B4"/>
    <w:rsid w:val="00A409B4"/>
    <w:rsid w:val="00A61EF3"/>
    <w:rsid w:val="00A6593B"/>
    <w:rsid w:val="00A84C07"/>
    <w:rsid w:val="00AE2F40"/>
    <w:rsid w:val="00AE4BE8"/>
    <w:rsid w:val="00AE5F58"/>
    <w:rsid w:val="00AF0863"/>
    <w:rsid w:val="00AF2114"/>
    <w:rsid w:val="00AF2358"/>
    <w:rsid w:val="00B039AA"/>
    <w:rsid w:val="00B07FF4"/>
    <w:rsid w:val="00B368A5"/>
    <w:rsid w:val="00B5373B"/>
    <w:rsid w:val="00B71A16"/>
    <w:rsid w:val="00B76AF3"/>
    <w:rsid w:val="00B77750"/>
    <w:rsid w:val="00B8181A"/>
    <w:rsid w:val="00B9730E"/>
    <w:rsid w:val="00BA3EA6"/>
    <w:rsid w:val="00BB3243"/>
    <w:rsid w:val="00BC5871"/>
    <w:rsid w:val="00BC7413"/>
    <w:rsid w:val="00BD050A"/>
    <w:rsid w:val="00BD7F36"/>
    <w:rsid w:val="00C23449"/>
    <w:rsid w:val="00C26294"/>
    <w:rsid w:val="00C27510"/>
    <w:rsid w:val="00C33AA4"/>
    <w:rsid w:val="00C36F51"/>
    <w:rsid w:val="00C730F7"/>
    <w:rsid w:val="00C75A2C"/>
    <w:rsid w:val="00C934F7"/>
    <w:rsid w:val="00C962C4"/>
    <w:rsid w:val="00CD0816"/>
    <w:rsid w:val="00CD1B46"/>
    <w:rsid w:val="00CD4E24"/>
    <w:rsid w:val="00CD5B87"/>
    <w:rsid w:val="00CE07C8"/>
    <w:rsid w:val="00CE3451"/>
    <w:rsid w:val="00CE780D"/>
    <w:rsid w:val="00D00219"/>
    <w:rsid w:val="00D01F89"/>
    <w:rsid w:val="00D10108"/>
    <w:rsid w:val="00D22386"/>
    <w:rsid w:val="00D45B70"/>
    <w:rsid w:val="00D6625F"/>
    <w:rsid w:val="00D7496F"/>
    <w:rsid w:val="00D80014"/>
    <w:rsid w:val="00D8053D"/>
    <w:rsid w:val="00D82466"/>
    <w:rsid w:val="00D8294A"/>
    <w:rsid w:val="00D830B3"/>
    <w:rsid w:val="00D87DE9"/>
    <w:rsid w:val="00D925BD"/>
    <w:rsid w:val="00DA3489"/>
    <w:rsid w:val="00DA3F08"/>
    <w:rsid w:val="00DA5F87"/>
    <w:rsid w:val="00DB2189"/>
    <w:rsid w:val="00DD16C3"/>
    <w:rsid w:val="00DE0366"/>
    <w:rsid w:val="00DE208F"/>
    <w:rsid w:val="00DF0F45"/>
    <w:rsid w:val="00DF328E"/>
    <w:rsid w:val="00E16D4C"/>
    <w:rsid w:val="00E339DC"/>
    <w:rsid w:val="00E458E8"/>
    <w:rsid w:val="00E45C99"/>
    <w:rsid w:val="00E612B0"/>
    <w:rsid w:val="00E83698"/>
    <w:rsid w:val="00E97829"/>
    <w:rsid w:val="00EA07FA"/>
    <w:rsid w:val="00EA26F3"/>
    <w:rsid w:val="00EC252E"/>
    <w:rsid w:val="00EE7CFE"/>
    <w:rsid w:val="00EF32E7"/>
    <w:rsid w:val="00F05169"/>
    <w:rsid w:val="00F16774"/>
    <w:rsid w:val="00F35916"/>
    <w:rsid w:val="00F3628C"/>
    <w:rsid w:val="00F45F49"/>
    <w:rsid w:val="00F47591"/>
    <w:rsid w:val="00F549D8"/>
    <w:rsid w:val="00F662EE"/>
    <w:rsid w:val="00F66BD0"/>
    <w:rsid w:val="00F76F7C"/>
    <w:rsid w:val="00F8146E"/>
    <w:rsid w:val="00F81FA1"/>
    <w:rsid w:val="00F847F5"/>
    <w:rsid w:val="00F938DD"/>
    <w:rsid w:val="00FB7791"/>
    <w:rsid w:val="00FD2DCA"/>
    <w:rsid w:val="00FD4A7A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EAF25"/>
  <w15:docId w15:val="{521F89E2-01C9-4A77-8155-81BE55A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299"/>
    <w:pPr>
      <w:ind w:left="720"/>
      <w:contextualSpacing/>
    </w:pPr>
  </w:style>
  <w:style w:type="character" w:styleId="Hyperlink">
    <w:name w:val="Hyperlink"/>
    <w:uiPriority w:val="99"/>
    <w:unhideWhenUsed/>
    <w:rsid w:val="001C2299"/>
    <w:rPr>
      <w:color w:val="0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A3F08"/>
    <w:pPr>
      <w:spacing w:after="0" w:line="240" w:lineRule="auto"/>
    </w:pPr>
  </w:style>
  <w:style w:type="character" w:customStyle="1" w:styleId="pstil1">
    <w:name w:val="p_stil1"/>
    <w:basedOn w:val="DefaultParagraphFont"/>
    <w:uiPriority w:val="99"/>
    <w:rsid w:val="002C0C50"/>
    <w:rPr>
      <w:sz w:val="13"/>
      <w:szCs w:val="13"/>
    </w:rPr>
  </w:style>
  <w:style w:type="character" w:styleId="CommentReference">
    <w:name w:val="annotation reference"/>
    <w:basedOn w:val="DefaultParagraphFont"/>
    <w:uiPriority w:val="99"/>
    <w:semiHidden/>
    <w:unhideWhenUsed/>
    <w:rsid w:val="002B6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00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B4"/>
  </w:style>
  <w:style w:type="paragraph" w:styleId="Footer">
    <w:name w:val="footer"/>
    <w:basedOn w:val="Normal"/>
    <w:link w:val="FooterChar"/>
    <w:uiPriority w:val="99"/>
    <w:unhideWhenUsed/>
    <w:rsid w:val="00790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B4"/>
  </w:style>
  <w:style w:type="paragraph" w:styleId="Title">
    <w:name w:val="Title"/>
    <w:basedOn w:val="Normal"/>
    <w:next w:val="Normal"/>
    <w:link w:val="TitleChar"/>
    <w:uiPriority w:val="10"/>
    <w:qFormat/>
    <w:rsid w:val="0068402D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8402D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1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.orlandic@gsv.gov.m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uprava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.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me/ke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i.gov.me" TargetMode="External"/><Relationship Id="rId2" Type="http://schemas.openxmlformats.org/officeDocument/2006/relationships/hyperlink" Target="mailto:kei@gsv.gov.me" TargetMode="External"/><Relationship Id="rId1" Type="http://schemas.openxmlformats.org/officeDocument/2006/relationships/hyperlink" Target="http://www.kei.gov.me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ei@gsv.gov.m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ei.gov.me" TargetMode="External"/><Relationship Id="rId2" Type="http://schemas.openxmlformats.org/officeDocument/2006/relationships/hyperlink" Target="mailto:kei@gsv.gov.me" TargetMode="External"/><Relationship Id="rId1" Type="http://schemas.openxmlformats.org/officeDocument/2006/relationships/hyperlink" Target="http://www.kei.gov.me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kei@gsv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FBC19-3175-4E97-BC6F-3759CB0E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Tripunovic</dc:creator>
  <cp:lastModifiedBy>Andrej Orlandić</cp:lastModifiedBy>
  <cp:revision>2</cp:revision>
  <cp:lastPrinted>2018-06-14T08:35:00Z</cp:lastPrinted>
  <dcterms:created xsi:type="dcterms:W3CDTF">2022-01-21T11:29:00Z</dcterms:created>
  <dcterms:modified xsi:type="dcterms:W3CDTF">2022-01-21T11:29:00Z</dcterms:modified>
</cp:coreProperties>
</file>