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52764" w14:textId="77777777" w:rsidR="00B50C7F" w:rsidRPr="00B50C7F" w:rsidRDefault="00B50C7F" w:rsidP="00B50C7F">
      <w:pPr>
        <w:widowControl w:val="0"/>
        <w:spacing w:after="0" w:line="276" w:lineRule="auto"/>
        <w:ind w:right="160"/>
        <w:jc w:val="center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w w:val="85"/>
          <w:sz w:val="24"/>
          <w:szCs w:val="24"/>
        </w:rPr>
        <w:t>Uredba o viznom režimu</w:t>
      </w:r>
    </w:p>
    <w:p w14:paraId="4B64F8C6" w14:textId="77777777" w:rsidR="00B50C7F" w:rsidRPr="00B50C7F" w:rsidRDefault="00B50C7F" w:rsidP="00B50C7F">
      <w:pPr>
        <w:widowControl w:val="0"/>
        <w:spacing w:before="5" w:after="0" w:line="276" w:lineRule="auto"/>
        <w:rPr>
          <w:rFonts w:ascii="Arial" w:eastAsia="Tahoma" w:hAnsi="Arial" w:cs="Arial"/>
          <w:sz w:val="24"/>
          <w:szCs w:val="24"/>
        </w:rPr>
      </w:pPr>
    </w:p>
    <w:p w14:paraId="7BA8AEC6" w14:textId="71426644" w:rsidR="00B50C7F" w:rsidRPr="00B50C7F" w:rsidRDefault="00B50C7F" w:rsidP="00B50C7F">
      <w:pPr>
        <w:widowControl w:val="0"/>
        <w:spacing w:after="0" w:line="276" w:lineRule="auto"/>
        <w:ind w:right="160"/>
        <w:jc w:val="center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w w:val="85"/>
          <w:sz w:val="24"/>
          <w:szCs w:val="24"/>
        </w:rPr>
        <w:t xml:space="preserve">Uredba je objavljena u "Službenom listu CG", br. </w:t>
      </w:r>
      <w:r w:rsidRPr="00B50C7F">
        <w:rPr>
          <w:rFonts w:ascii="Arial" w:eastAsia="Tahoma" w:hAnsi="Arial" w:cs="Arial"/>
          <w:w w:val="85"/>
          <w:sz w:val="24"/>
          <w:szCs w:val="24"/>
          <w:u w:val="single" w:color="CC0000"/>
        </w:rPr>
        <w:t>33/19</w:t>
      </w:r>
      <w:r w:rsidRPr="00B50C7F">
        <w:rPr>
          <w:rFonts w:ascii="Arial" w:eastAsia="Tahoma" w:hAnsi="Arial" w:cs="Arial"/>
          <w:w w:val="85"/>
          <w:sz w:val="24"/>
          <w:szCs w:val="24"/>
        </w:rPr>
        <w:t xml:space="preserve">, </w:t>
      </w:r>
      <w:r w:rsidRPr="00B50C7F">
        <w:rPr>
          <w:rFonts w:ascii="Arial" w:eastAsia="Tahoma" w:hAnsi="Arial" w:cs="Arial"/>
          <w:w w:val="85"/>
          <w:sz w:val="24"/>
          <w:szCs w:val="24"/>
          <w:u w:val="single"/>
        </w:rPr>
        <w:t>67/20, 8/23, 56/23, 127/24, 13/25, 119/25, 126/25, 154/25</w:t>
      </w:r>
      <w:r w:rsidR="00BE137E">
        <w:rPr>
          <w:rFonts w:ascii="Arial" w:eastAsia="Tahoma" w:hAnsi="Arial" w:cs="Arial"/>
          <w:w w:val="85"/>
          <w:sz w:val="24"/>
          <w:szCs w:val="24"/>
          <w:u w:val="single"/>
        </w:rPr>
        <w:t xml:space="preserve">, </w:t>
      </w:r>
      <w:r w:rsidRPr="00B50C7F">
        <w:rPr>
          <w:rFonts w:ascii="Arial" w:eastAsia="Tahoma" w:hAnsi="Arial" w:cs="Arial"/>
          <w:w w:val="85"/>
          <w:sz w:val="24"/>
          <w:szCs w:val="24"/>
          <w:u w:val="single"/>
        </w:rPr>
        <w:t>53/26</w:t>
      </w:r>
      <w:r w:rsidR="00BE137E">
        <w:rPr>
          <w:rFonts w:ascii="Arial" w:eastAsia="Tahoma" w:hAnsi="Arial" w:cs="Arial"/>
          <w:w w:val="85"/>
          <w:sz w:val="24"/>
          <w:szCs w:val="24"/>
          <w:u w:val="single"/>
        </w:rPr>
        <w:t xml:space="preserve"> i 61/26</w:t>
      </w:r>
    </w:p>
    <w:p w14:paraId="1145E2E2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  <w:sz w:val="24"/>
          <w:szCs w:val="24"/>
        </w:rPr>
      </w:pPr>
    </w:p>
    <w:p w14:paraId="411DC2CE" w14:textId="77777777" w:rsidR="00B50C7F" w:rsidRPr="00B50C7F" w:rsidRDefault="00B50C7F" w:rsidP="00B50C7F">
      <w:pPr>
        <w:widowControl w:val="0"/>
        <w:spacing w:before="189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1</w:t>
      </w:r>
    </w:p>
    <w:p w14:paraId="2DC73659" w14:textId="77777777" w:rsidR="00B50C7F" w:rsidRPr="00B50C7F" w:rsidRDefault="00B50C7F" w:rsidP="00B50C7F">
      <w:pPr>
        <w:widowControl w:val="0"/>
        <w:spacing w:before="188" w:after="0" w:line="276" w:lineRule="auto"/>
        <w:ind w:right="128"/>
        <w:jc w:val="both"/>
        <w:rPr>
          <w:rFonts w:ascii="Arial" w:eastAsia="Tahoma" w:hAnsi="Arial" w:cs="Arial"/>
          <w:w w:val="90"/>
          <w:sz w:val="24"/>
          <w:szCs w:val="24"/>
        </w:rPr>
      </w:pPr>
      <w:r w:rsidRPr="00B50C7F">
        <w:rPr>
          <w:rFonts w:ascii="Arial" w:eastAsia="Tahoma" w:hAnsi="Arial" w:cs="Arial"/>
          <w:w w:val="90"/>
          <w:sz w:val="24"/>
          <w:szCs w:val="24"/>
        </w:rPr>
        <w:t>Državljani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Albanije,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Kneževine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Andore,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Antigve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Barbuda,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Argentinske</w:t>
      </w:r>
      <w:r w:rsidRPr="00B50C7F">
        <w:rPr>
          <w:rFonts w:ascii="Arial" w:eastAsia="Tahoma" w:hAnsi="Arial" w:cs="Arial"/>
          <w:spacing w:val="-1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Republike,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Arube,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Državne zajednice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Australije,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Austrije,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Bahama,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Barbadosa,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Kraljevine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Belgije,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Bosne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4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Hercegovine,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Savezne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Brazila, </w:t>
      </w:r>
      <w:r w:rsidRPr="00B50C7F">
        <w:rPr>
          <w:rFonts w:ascii="Arial" w:eastAsia="Tahoma" w:hAnsi="Arial" w:cs="Arial"/>
          <w:w w:val="90"/>
          <w:sz w:val="24"/>
          <w:szCs w:val="24"/>
        </w:rPr>
        <w:t>Brunej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Darusalama,</w:t>
      </w:r>
      <w:r w:rsidRPr="00B50C7F">
        <w:rPr>
          <w:rFonts w:ascii="Arial" w:eastAsia="Tahoma" w:hAnsi="Arial" w:cs="Arial"/>
          <w:spacing w:val="-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Bugarske,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Češke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Republike,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Čilea,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Kraljevine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Danske,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Domenike,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Estonije, </w:t>
      </w:r>
      <w:r w:rsidRPr="00B50C7F">
        <w:rPr>
          <w:rFonts w:ascii="Arial" w:eastAsia="Tahoma" w:hAnsi="Arial" w:cs="Arial"/>
          <w:spacing w:val="-6"/>
          <w:w w:val="85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spacing w:val="-3"/>
          <w:w w:val="85"/>
          <w:sz w:val="24"/>
          <w:szCs w:val="24"/>
        </w:rPr>
        <w:t xml:space="preserve">Finske, </w:t>
      </w:r>
      <w:r w:rsidRPr="00B50C7F">
        <w:rPr>
          <w:rFonts w:ascii="Arial" w:eastAsia="Tahoma" w:hAnsi="Arial" w:cs="Arial"/>
          <w:w w:val="85"/>
          <w:sz w:val="24"/>
          <w:szCs w:val="24"/>
        </w:rPr>
        <w:t xml:space="preserve">Francuske </w:t>
      </w:r>
      <w:r w:rsidRPr="00B50C7F">
        <w:rPr>
          <w:rFonts w:ascii="Arial" w:eastAsia="Tahoma" w:hAnsi="Arial" w:cs="Arial"/>
          <w:spacing w:val="-5"/>
          <w:w w:val="85"/>
          <w:sz w:val="24"/>
          <w:szCs w:val="24"/>
        </w:rPr>
        <w:t xml:space="preserve">Republike, </w:t>
      </w:r>
      <w:r w:rsidRPr="00B50C7F">
        <w:rPr>
          <w:rFonts w:ascii="Arial" w:eastAsia="Tahoma" w:hAnsi="Arial" w:cs="Arial"/>
          <w:w w:val="85"/>
          <w:sz w:val="24"/>
          <w:szCs w:val="24"/>
        </w:rPr>
        <w:t xml:space="preserve">Grenade, </w:t>
      </w:r>
      <w:r w:rsidRPr="00B50C7F">
        <w:rPr>
          <w:rFonts w:ascii="Arial" w:eastAsia="Tahoma" w:hAnsi="Arial" w:cs="Arial"/>
          <w:spacing w:val="-3"/>
          <w:w w:val="85"/>
          <w:sz w:val="24"/>
          <w:szCs w:val="24"/>
        </w:rPr>
        <w:t xml:space="preserve">Gruzije, </w:t>
      </w:r>
      <w:r w:rsidRPr="00B50C7F">
        <w:rPr>
          <w:rFonts w:ascii="Arial" w:eastAsia="Tahoma" w:hAnsi="Arial" w:cs="Arial"/>
          <w:spacing w:val="-6"/>
          <w:w w:val="85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85"/>
          <w:sz w:val="24"/>
          <w:szCs w:val="24"/>
        </w:rPr>
        <w:t xml:space="preserve">Gvatemale, Grčke </w:t>
      </w:r>
      <w:r w:rsidRPr="00B50C7F">
        <w:rPr>
          <w:rFonts w:ascii="Arial" w:eastAsia="Tahoma" w:hAnsi="Arial" w:cs="Arial"/>
          <w:spacing w:val="-5"/>
          <w:w w:val="85"/>
          <w:sz w:val="24"/>
          <w:szCs w:val="24"/>
        </w:rPr>
        <w:t xml:space="preserve">Republike, </w:t>
      </w:r>
      <w:r w:rsidRPr="00B50C7F">
        <w:rPr>
          <w:rFonts w:ascii="Arial" w:eastAsia="Tahoma" w:hAnsi="Arial" w:cs="Arial"/>
          <w:spacing w:val="-3"/>
          <w:w w:val="85"/>
          <w:sz w:val="24"/>
          <w:szCs w:val="24"/>
        </w:rPr>
        <w:t xml:space="preserve">Kraljevine </w:t>
      </w:r>
      <w:r w:rsidRPr="00B50C7F">
        <w:rPr>
          <w:rFonts w:ascii="Arial" w:eastAsia="Tahoma" w:hAnsi="Arial" w:cs="Arial"/>
          <w:spacing w:val="-4"/>
          <w:w w:val="85"/>
          <w:sz w:val="24"/>
          <w:szCs w:val="24"/>
        </w:rPr>
        <w:t xml:space="preserve">Nizozemske, Holandskih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Antila,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Hondurasa,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Hrvatske,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Irske,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Islanda,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Italije,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Države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Izraela,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Japana, Kanade,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Kipra,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Kiribatija,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Kolumbije,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Koreje,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Kosova,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Kostarike, </w:t>
      </w:r>
      <w:r w:rsidRPr="00B50C7F">
        <w:rPr>
          <w:rFonts w:ascii="Arial" w:eastAsia="Tahoma" w:hAnsi="Arial" w:cs="Arial"/>
          <w:spacing w:val="-6"/>
          <w:w w:val="85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spacing w:val="-3"/>
          <w:w w:val="85"/>
          <w:sz w:val="24"/>
          <w:szCs w:val="24"/>
        </w:rPr>
        <w:t xml:space="preserve">Letonije, </w:t>
      </w:r>
      <w:r w:rsidRPr="00B50C7F">
        <w:rPr>
          <w:rFonts w:ascii="Arial" w:eastAsia="Tahoma" w:hAnsi="Arial" w:cs="Arial"/>
          <w:w w:val="85"/>
          <w:sz w:val="24"/>
          <w:szCs w:val="24"/>
        </w:rPr>
        <w:t xml:space="preserve">Kneževine Lihtenštajna, </w:t>
      </w:r>
      <w:r w:rsidRPr="00B50C7F">
        <w:rPr>
          <w:rFonts w:ascii="Arial" w:eastAsia="Tahoma" w:hAnsi="Arial" w:cs="Arial"/>
          <w:spacing w:val="-6"/>
          <w:w w:val="85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spacing w:val="-4"/>
          <w:w w:val="85"/>
          <w:sz w:val="24"/>
          <w:szCs w:val="24"/>
        </w:rPr>
        <w:t xml:space="preserve">Litvanije, </w:t>
      </w:r>
      <w:r w:rsidRPr="00B50C7F">
        <w:rPr>
          <w:rFonts w:ascii="Arial" w:eastAsia="Tahoma" w:hAnsi="Arial" w:cs="Arial"/>
          <w:spacing w:val="-7"/>
          <w:w w:val="85"/>
          <w:sz w:val="24"/>
          <w:szCs w:val="24"/>
        </w:rPr>
        <w:t xml:space="preserve">Velikog </w:t>
      </w:r>
      <w:r w:rsidRPr="00B50C7F">
        <w:rPr>
          <w:rFonts w:ascii="Arial" w:eastAsia="Tahoma" w:hAnsi="Arial" w:cs="Arial"/>
          <w:w w:val="85"/>
          <w:sz w:val="24"/>
          <w:szCs w:val="24"/>
        </w:rPr>
        <w:t xml:space="preserve">Vojvodstva Luksemburga, Mađarske, </w:t>
      </w:r>
      <w:r w:rsidRPr="00B50C7F">
        <w:rPr>
          <w:rFonts w:ascii="Arial" w:eastAsia="Tahoma" w:hAnsi="Arial" w:cs="Arial"/>
          <w:spacing w:val="-6"/>
          <w:w w:val="85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85"/>
          <w:sz w:val="24"/>
          <w:szCs w:val="24"/>
        </w:rPr>
        <w:t xml:space="preserve">Sjeverne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Makedonije,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Malezije,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Malte,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Mauricijusa,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Maršalskih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 xml:space="preserve">Ostrva,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Mikronezije,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Sjedinjenih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Meksičkih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Država, </w:t>
      </w:r>
      <w:r w:rsidRPr="00B50C7F">
        <w:rPr>
          <w:rFonts w:ascii="Arial" w:eastAsia="Tahoma" w:hAnsi="Arial" w:cs="Arial"/>
          <w:spacing w:val="-6"/>
          <w:w w:val="95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Moldavije,</w:t>
      </w:r>
      <w:r w:rsidRPr="00B50C7F">
        <w:rPr>
          <w:rFonts w:ascii="Arial" w:eastAsia="Tahoma" w:hAnsi="Arial" w:cs="Arial"/>
          <w:spacing w:val="-8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Kneževine</w:t>
      </w:r>
      <w:r w:rsidRPr="00B50C7F">
        <w:rPr>
          <w:rFonts w:ascii="Arial" w:eastAsia="Tahoma" w:hAnsi="Arial" w:cs="Arial"/>
          <w:spacing w:val="-1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Monaka,</w:t>
      </w:r>
      <w:r w:rsidRPr="00B50C7F">
        <w:rPr>
          <w:rFonts w:ascii="Arial" w:eastAsia="Tahoma" w:hAnsi="Arial" w:cs="Arial"/>
          <w:spacing w:val="-8"/>
          <w:w w:val="95"/>
          <w:sz w:val="24"/>
          <w:szCs w:val="24"/>
        </w:rPr>
        <w:t xml:space="preserve"> Republike Naurua, </w:t>
      </w:r>
      <w:r w:rsidRPr="00B50C7F">
        <w:rPr>
          <w:rFonts w:ascii="Arial" w:eastAsia="Tahoma" w:hAnsi="Arial" w:cs="Arial"/>
          <w:spacing w:val="-6"/>
          <w:w w:val="95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4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Nikaragve,</w:t>
      </w:r>
      <w:r w:rsidRPr="00B50C7F">
        <w:rPr>
          <w:rFonts w:ascii="Arial" w:eastAsia="Tahoma" w:hAnsi="Arial" w:cs="Arial"/>
          <w:spacing w:val="-15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Kraljevine</w:t>
      </w:r>
      <w:r w:rsidRPr="00B50C7F">
        <w:rPr>
          <w:rFonts w:ascii="Arial" w:eastAsia="Tahoma" w:hAnsi="Arial" w:cs="Arial"/>
          <w:spacing w:val="-16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Norveške,</w:t>
      </w:r>
      <w:r w:rsidRPr="00B50C7F">
        <w:rPr>
          <w:rFonts w:ascii="Arial" w:eastAsia="Tahoma" w:hAnsi="Arial" w:cs="Arial"/>
          <w:spacing w:val="-15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Novog</w:t>
      </w:r>
      <w:r w:rsidRPr="00B50C7F">
        <w:rPr>
          <w:rFonts w:ascii="Arial" w:eastAsia="Tahoma" w:hAnsi="Arial" w:cs="Arial"/>
          <w:spacing w:val="-1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Zelanda,</w:t>
      </w:r>
      <w:r w:rsidRPr="00B50C7F">
        <w:rPr>
          <w:rFonts w:ascii="Arial" w:eastAsia="Tahoma" w:hAnsi="Arial" w:cs="Arial"/>
          <w:spacing w:val="-14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Savezne</w:t>
      </w:r>
      <w:r w:rsidRPr="00B50C7F">
        <w:rPr>
          <w:rFonts w:ascii="Arial" w:eastAsia="Tahoma" w:hAnsi="Arial" w:cs="Arial"/>
          <w:spacing w:val="-16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5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spacing w:val="7"/>
          <w:w w:val="90"/>
          <w:sz w:val="24"/>
          <w:szCs w:val="24"/>
        </w:rPr>
        <w:t xml:space="preserve">Njemačke,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Palau,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Paname,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Paragvaja,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Poljske, Portugalske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Republike,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Rumunije,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El Salvadora, Samoe,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San Marina,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Sejšelskih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ostrva,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Singapura,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Sjedinjenih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Američkih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Država, Slovačke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Republike,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Slovenije,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Solomonskih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Ostrva,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Srbije,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Svete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Lucije,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Svetog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Kristofera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Nevisa,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Svetog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Vincenta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Grenadina,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Svete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Stolice,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Kraljevine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Španije,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Kraljevine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Švedske,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Švajcarske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Konfederacije,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Tajvana,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Timor-Lestea,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Kraljevine</w:t>
      </w:r>
      <w:r w:rsidRPr="00B50C7F">
        <w:rPr>
          <w:rFonts w:ascii="Arial" w:eastAsia="Tahoma" w:hAnsi="Arial" w:cs="Arial"/>
          <w:spacing w:val="-11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Tonga,</w:t>
      </w:r>
      <w:r w:rsidRPr="00B50C7F">
        <w:rPr>
          <w:rFonts w:ascii="Arial" w:eastAsia="Tahoma" w:hAnsi="Arial" w:cs="Arial"/>
          <w:spacing w:val="-1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5"/>
          <w:sz w:val="24"/>
          <w:szCs w:val="24"/>
        </w:rPr>
        <w:t>Trinidada</w:t>
      </w:r>
      <w:r w:rsidRPr="00B50C7F">
        <w:rPr>
          <w:rFonts w:ascii="Arial" w:eastAsia="Tahoma" w:hAnsi="Arial" w:cs="Arial"/>
          <w:spacing w:val="-11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18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Tobaga,</w:t>
      </w:r>
      <w:r w:rsidRPr="00B50C7F">
        <w:rPr>
          <w:rFonts w:ascii="Arial" w:eastAsia="Tahoma" w:hAnsi="Arial" w:cs="Arial"/>
          <w:spacing w:val="-1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Tuvalua,</w:t>
      </w:r>
      <w:r w:rsidRPr="00B50C7F">
        <w:rPr>
          <w:rFonts w:ascii="Arial" w:eastAsia="Tahoma" w:hAnsi="Arial" w:cs="Arial"/>
          <w:spacing w:val="-14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5"/>
          <w:sz w:val="24"/>
          <w:szCs w:val="24"/>
        </w:rPr>
        <w:t>Ujedinjenih</w:t>
      </w:r>
      <w:r w:rsidRPr="00B50C7F">
        <w:rPr>
          <w:rFonts w:ascii="Arial" w:eastAsia="Tahoma" w:hAnsi="Arial" w:cs="Arial"/>
          <w:spacing w:val="-1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Arapskih</w:t>
      </w:r>
      <w:r w:rsidRPr="00B50C7F">
        <w:rPr>
          <w:rFonts w:ascii="Arial" w:eastAsia="Tahoma" w:hAnsi="Arial" w:cs="Arial"/>
          <w:spacing w:val="-1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Emirata,</w:t>
      </w:r>
      <w:r w:rsidRPr="00B50C7F">
        <w:rPr>
          <w:rFonts w:ascii="Arial" w:eastAsia="Tahoma" w:hAnsi="Arial" w:cs="Arial"/>
          <w:spacing w:val="-14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 xml:space="preserve">Ujedinjenog </w:t>
      </w:r>
      <w:r w:rsidRPr="00B50C7F">
        <w:rPr>
          <w:rFonts w:ascii="Arial" w:eastAsia="Tahoma" w:hAnsi="Arial" w:cs="Arial"/>
          <w:w w:val="90"/>
          <w:sz w:val="24"/>
          <w:szCs w:val="24"/>
        </w:rPr>
        <w:t>Kraljevstva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>Velike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Britanije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Sjeverne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Irske,</w:t>
      </w:r>
      <w:r w:rsidRPr="00B50C7F">
        <w:rPr>
          <w:rFonts w:ascii="Arial" w:eastAsia="Tahoma" w:hAnsi="Arial" w:cs="Arial"/>
          <w:spacing w:val="-1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Ukrajine,</w:t>
      </w:r>
      <w:r w:rsidRPr="00B50C7F">
        <w:rPr>
          <w:rFonts w:ascii="Arial" w:eastAsia="Tahoma" w:hAnsi="Arial" w:cs="Arial"/>
          <w:spacing w:val="-1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Istočne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Urugvaj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Bolivarske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Venecuele,</w:t>
      </w:r>
      <w:r w:rsidRPr="00B50C7F">
        <w:rPr>
          <w:rFonts w:ascii="Arial" w:eastAsia="Tahoma" w:hAnsi="Arial" w:cs="Arial"/>
          <w:spacing w:val="-1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kao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imaoci važećih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putnih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isprava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izdatih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britanskim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prekomorskim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teritorijama: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Angvila,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Bermuda,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Britanska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antartička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teritorija,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Britanska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teritorija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Indijskog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okeana,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Britanska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djevičanska ostrva, Kajmanska ostrva,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Foklandska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ostrva, 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Gibraltar,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Monserat,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Pitkarn </w:t>
      </w:r>
      <w:r w:rsidRPr="00B50C7F">
        <w:rPr>
          <w:rFonts w:ascii="Arial" w:eastAsia="Tahoma" w:hAnsi="Arial" w:cs="Arial"/>
          <w:w w:val="95"/>
          <w:sz w:val="24"/>
          <w:szCs w:val="24"/>
        </w:rPr>
        <w:t>ostrvo,</w:t>
      </w:r>
      <w:r w:rsidRPr="00B50C7F">
        <w:rPr>
          <w:rFonts w:ascii="Arial" w:eastAsia="Tahoma" w:hAnsi="Arial" w:cs="Arial"/>
          <w:spacing w:val="-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Sveta</w:t>
      </w:r>
      <w:r w:rsidRPr="00B50C7F">
        <w:rPr>
          <w:rFonts w:ascii="Arial" w:eastAsia="Tahoma" w:hAnsi="Arial" w:cs="Arial"/>
          <w:spacing w:val="-4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Helena,</w:t>
      </w:r>
      <w:r w:rsidRPr="00B50C7F">
        <w:rPr>
          <w:rFonts w:ascii="Arial" w:eastAsia="Tahoma" w:hAnsi="Arial" w:cs="Arial"/>
          <w:spacing w:val="-31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ostrvo</w:t>
      </w:r>
      <w:r w:rsidRPr="00B50C7F">
        <w:rPr>
          <w:rFonts w:ascii="Arial" w:eastAsia="Tahoma" w:hAnsi="Arial" w:cs="Arial"/>
          <w:spacing w:val="-1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Asension</w:t>
      </w:r>
      <w:r w:rsidRPr="00B50C7F">
        <w:rPr>
          <w:rFonts w:ascii="Arial" w:eastAsia="Tahoma" w:hAnsi="Arial" w:cs="Arial"/>
          <w:spacing w:val="-14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5"/>
          <w:sz w:val="24"/>
          <w:szCs w:val="24"/>
        </w:rPr>
        <w:t>Tristan</w:t>
      </w:r>
      <w:r w:rsidRPr="00B50C7F">
        <w:rPr>
          <w:rFonts w:ascii="Arial" w:eastAsia="Tahoma" w:hAnsi="Arial" w:cs="Arial"/>
          <w:spacing w:val="-14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de</w:t>
      </w:r>
      <w:r w:rsidRPr="00B50C7F">
        <w:rPr>
          <w:rFonts w:ascii="Arial" w:eastAsia="Tahoma" w:hAnsi="Arial" w:cs="Arial"/>
          <w:spacing w:val="-11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Kunjom,</w:t>
      </w:r>
      <w:r w:rsidRPr="00B50C7F">
        <w:rPr>
          <w:rFonts w:ascii="Arial" w:eastAsia="Tahoma" w:hAnsi="Arial" w:cs="Arial"/>
          <w:spacing w:val="-9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Južna</w:t>
      </w:r>
      <w:r w:rsidRPr="00B50C7F">
        <w:rPr>
          <w:rFonts w:ascii="Arial" w:eastAsia="Tahoma" w:hAnsi="Arial" w:cs="Arial"/>
          <w:spacing w:val="-21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Džordžija</w:t>
      </w:r>
      <w:r w:rsidRPr="00B50C7F">
        <w:rPr>
          <w:rFonts w:ascii="Arial" w:eastAsia="Tahoma" w:hAnsi="Arial" w:cs="Arial"/>
          <w:spacing w:val="-33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Sendvička</w:t>
      </w:r>
      <w:r w:rsidRPr="00B50C7F">
        <w:rPr>
          <w:rFonts w:ascii="Arial" w:eastAsia="Tahoma" w:hAnsi="Arial" w:cs="Arial"/>
          <w:spacing w:val="-13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ostrva</w:t>
      </w:r>
      <w:r w:rsidRPr="00B50C7F">
        <w:rPr>
          <w:rFonts w:ascii="Arial" w:eastAsia="Tahoma" w:hAnsi="Arial" w:cs="Arial"/>
          <w:spacing w:val="-13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ostrva</w:t>
      </w:r>
      <w:r w:rsidRPr="00B50C7F">
        <w:rPr>
          <w:rFonts w:ascii="Arial" w:eastAsia="Tahoma" w:hAnsi="Arial" w:cs="Arial"/>
          <w:spacing w:val="-13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5"/>
          <w:sz w:val="24"/>
          <w:szCs w:val="24"/>
        </w:rPr>
        <w:t>Turks</w:t>
      </w:r>
      <w:r w:rsidRPr="00B50C7F">
        <w:rPr>
          <w:rFonts w:ascii="Arial" w:eastAsia="Tahoma" w:hAnsi="Arial" w:cs="Arial"/>
          <w:spacing w:val="-1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Kaikos,</w:t>
      </w:r>
      <w:r w:rsidRPr="00B50C7F">
        <w:rPr>
          <w:rFonts w:ascii="Arial" w:eastAsia="Tahoma" w:hAnsi="Arial" w:cs="Arial"/>
          <w:spacing w:val="-11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 xml:space="preserve">i </w:t>
      </w:r>
      <w:r w:rsidRPr="00B50C7F">
        <w:rPr>
          <w:rFonts w:ascii="Arial" w:eastAsia="Tahoma" w:hAnsi="Arial" w:cs="Arial"/>
          <w:w w:val="90"/>
          <w:sz w:val="24"/>
          <w:szCs w:val="24"/>
        </w:rPr>
        <w:t>posebnom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upravnom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području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Hong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Kong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Narodne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Kine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Makao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Narodne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Kine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mogu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ulaziti,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preko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90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dana,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važećom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putnom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ispravom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izdatom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od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nadležnih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organa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tih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država,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bez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vize.</w:t>
      </w:r>
    </w:p>
    <w:p w14:paraId="4E7CC22F" w14:textId="77777777" w:rsidR="00B50C7F" w:rsidRPr="00B50C7F" w:rsidRDefault="00B50C7F" w:rsidP="00B50C7F">
      <w:pPr>
        <w:widowControl w:val="0"/>
        <w:spacing w:before="188" w:after="0" w:line="276" w:lineRule="auto"/>
        <w:ind w:right="128"/>
        <w:jc w:val="center"/>
        <w:rPr>
          <w:rFonts w:ascii="Arial" w:eastAsia="Tahoma" w:hAnsi="Arial" w:cs="Arial"/>
          <w:b/>
          <w:sz w:val="24"/>
          <w:szCs w:val="24"/>
        </w:rPr>
      </w:pPr>
      <w:r w:rsidRPr="00B50C7F">
        <w:rPr>
          <w:rFonts w:ascii="Arial" w:eastAsia="Tahoma" w:hAnsi="Arial" w:cs="Arial"/>
          <w:b/>
          <w:sz w:val="24"/>
          <w:szCs w:val="24"/>
        </w:rPr>
        <w:t>Član 1a</w:t>
      </w:r>
    </w:p>
    <w:p w14:paraId="2332545A" w14:textId="1B5A317F" w:rsidR="00B50C7F" w:rsidRPr="00B50C7F" w:rsidRDefault="00B50C7F" w:rsidP="00B50C7F">
      <w:pPr>
        <w:widowControl w:val="0"/>
        <w:spacing w:before="188" w:after="0" w:line="276" w:lineRule="auto"/>
        <w:ind w:right="116"/>
        <w:jc w:val="both"/>
        <w:rPr>
          <w:rFonts w:ascii="Arial" w:eastAsia="Tahoma" w:hAnsi="Arial" w:cs="Arial"/>
          <w:w w:val="90"/>
          <w:sz w:val="24"/>
          <w:szCs w:val="24"/>
        </w:rPr>
      </w:pPr>
      <w:r w:rsidRPr="00B50C7F">
        <w:rPr>
          <w:rFonts w:ascii="Arial" w:eastAsia="Tahoma" w:hAnsi="Arial" w:cs="Arial"/>
          <w:w w:val="90"/>
          <w:sz w:val="24"/>
          <w:szCs w:val="24"/>
        </w:rPr>
        <w:t>Državljani Kraljevine Saudijske Arabije i Republike Turske mogu ulaziti, prelaziti preko teritorije i boraviti u Crnoj Gori do 30 dana, sa važećom putnom ispravom izdatom od nadležnih organa tih država, bez vize.</w:t>
      </w:r>
    </w:p>
    <w:p w14:paraId="5CDABAEA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  <w:sz w:val="24"/>
          <w:szCs w:val="24"/>
        </w:rPr>
      </w:pPr>
    </w:p>
    <w:p w14:paraId="53E87879" w14:textId="77777777" w:rsidR="00B50C7F" w:rsidRDefault="00B50C7F" w:rsidP="00B50C7F">
      <w:pPr>
        <w:widowControl w:val="0"/>
        <w:spacing w:before="133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w w:val="85"/>
          <w:sz w:val="24"/>
          <w:szCs w:val="24"/>
        </w:rPr>
      </w:pPr>
    </w:p>
    <w:p w14:paraId="4E418204" w14:textId="33836C8F" w:rsidR="00B50C7F" w:rsidRPr="00B50C7F" w:rsidRDefault="00B50C7F" w:rsidP="00B50C7F">
      <w:pPr>
        <w:widowControl w:val="0"/>
        <w:spacing w:before="133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lastRenderedPageBreak/>
        <w:t>Član 2</w:t>
      </w:r>
    </w:p>
    <w:p w14:paraId="4225B995" w14:textId="77777777" w:rsidR="00B50C7F" w:rsidRPr="00B50C7F" w:rsidRDefault="00B50C7F" w:rsidP="00B50C7F">
      <w:pPr>
        <w:widowControl w:val="0"/>
        <w:spacing w:before="188" w:after="0" w:line="276" w:lineRule="auto"/>
        <w:ind w:right="116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w w:val="90"/>
          <w:sz w:val="24"/>
          <w:szCs w:val="24"/>
        </w:rPr>
        <w:t xml:space="preserve">Državljani država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članica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Evropske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unije,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Albanije,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Kneževine Andore, Bosne i Hercegovine,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Islanda,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Kosova,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Kraljevine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Lihtenštajna,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Sjeverne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Makedonije,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Kneževine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Monaka,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Kraljevine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Norveške,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>San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Marina,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Srbije,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Svete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Stolice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Švajcarske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Konfederacije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mogu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ulaziti,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 do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30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dana,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bez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vize,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važećom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ličnom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kartom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koju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je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izdao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nadležni</w:t>
      </w:r>
      <w:r w:rsidRPr="00B50C7F">
        <w:rPr>
          <w:rFonts w:ascii="Arial" w:eastAsia="Tahoma" w:hAnsi="Arial" w:cs="Arial"/>
          <w:spacing w:val="-3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organ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tih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država.</w:t>
      </w:r>
    </w:p>
    <w:p w14:paraId="3C4D52B6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  <w:sz w:val="24"/>
          <w:szCs w:val="24"/>
        </w:rPr>
      </w:pPr>
    </w:p>
    <w:p w14:paraId="7D6AD1D3" w14:textId="77777777" w:rsidR="00B50C7F" w:rsidRPr="00B50C7F" w:rsidRDefault="00B50C7F" w:rsidP="00B50C7F">
      <w:pPr>
        <w:widowControl w:val="0"/>
        <w:spacing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3</w:t>
      </w:r>
    </w:p>
    <w:p w14:paraId="06009753" w14:textId="77777777" w:rsidR="00B50C7F" w:rsidRPr="00B50C7F" w:rsidRDefault="00B50C7F" w:rsidP="00B50C7F">
      <w:pPr>
        <w:widowControl w:val="0"/>
        <w:spacing w:before="188" w:after="0" w:line="276" w:lineRule="auto"/>
        <w:ind w:right="138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w w:val="95"/>
          <w:sz w:val="24"/>
          <w:szCs w:val="24"/>
        </w:rPr>
        <w:t>Državljani</w:t>
      </w:r>
      <w:r w:rsidRPr="00B50C7F">
        <w:rPr>
          <w:rFonts w:ascii="Arial" w:eastAsia="Tahoma" w:hAnsi="Arial" w:cs="Arial"/>
          <w:spacing w:val="-24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5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5"/>
          <w:sz w:val="24"/>
          <w:szCs w:val="24"/>
        </w:rPr>
        <w:t>Bjelorusije,</w:t>
      </w:r>
      <w:r w:rsidRPr="00B50C7F">
        <w:rPr>
          <w:rFonts w:ascii="Arial" w:eastAsia="Tahoma" w:hAnsi="Arial" w:cs="Arial"/>
          <w:spacing w:val="-16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5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Perua</w:t>
      </w:r>
      <w:r w:rsidRPr="00B50C7F">
        <w:rPr>
          <w:rFonts w:ascii="Arial" w:eastAsia="Tahoma" w:hAnsi="Arial" w:cs="Arial"/>
          <w:spacing w:val="-1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4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Ruske</w:t>
      </w:r>
      <w:r w:rsidRPr="00B50C7F">
        <w:rPr>
          <w:rFonts w:ascii="Arial" w:eastAsia="Tahoma" w:hAnsi="Arial" w:cs="Arial"/>
          <w:spacing w:val="-1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Federacije</w:t>
      </w:r>
      <w:r w:rsidRPr="00B50C7F">
        <w:rPr>
          <w:rFonts w:ascii="Arial" w:eastAsia="Tahoma" w:hAnsi="Arial" w:cs="Arial"/>
          <w:spacing w:val="-1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mogu,</w:t>
      </w:r>
      <w:r w:rsidRPr="00B50C7F">
        <w:rPr>
          <w:rFonts w:ascii="Arial" w:eastAsia="Tahoma" w:hAnsi="Arial" w:cs="Arial"/>
          <w:spacing w:val="-16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saglasno</w:t>
      </w:r>
      <w:r w:rsidRPr="00B50C7F">
        <w:rPr>
          <w:rFonts w:ascii="Arial" w:eastAsia="Tahoma" w:hAnsi="Arial" w:cs="Arial"/>
          <w:spacing w:val="-18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5"/>
          <w:sz w:val="24"/>
          <w:szCs w:val="24"/>
        </w:rPr>
        <w:t xml:space="preserve">zaključenim </w:t>
      </w:r>
      <w:r w:rsidRPr="00B50C7F">
        <w:rPr>
          <w:rFonts w:ascii="Arial" w:eastAsia="Tahoma" w:hAnsi="Arial" w:cs="Arial"/>
          <w:w w:val="85"/>
          <w:sz w:val="24"/>
          <w:szCs w:val="24"/>
        </w:rPr>
        <w:t>međunarodnim</w:t>
      </w:r>
      <w:r w:rsidRPr="00B50C7F">
        <w:rPr>
          <w:rFonts w:ascii="Arial" w:eastAsia="Tahoma" w:hAnsi="Arial" w:cs="Arial"/>
          <w:spacing w:val="1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ugovorima</w:t>
      </w:r>
      <w:r w:rsidRPr="00B50C7F">
        <w:rPr>
          <w:rFonts w:ascii="Arial" w:eastAsia="Tahoma" w:hAnsi="Arial" w:cs="Arial"/>
          <w:spacing w:val="-3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o</w:t>
      </w:r>
      <w:r w:rsidRPr="00B50C7F">
        <w:rPr>
          <w:rFonts w:ascii="Arial" w:eastAsia="Tahoma" w:hAnsi="Arial" w:cs="Arial"/>
          <w:spacing w:val="-5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uzajamnim</w:t>
      </w:r>
      <w:r w:rsidRPr="00B50C7F">
        <w:rPr>
          <w:rFonts w:ascii="Arial" w:eastAsia="Tahoma" w:hAnsi="Arial" w:cs="Arial"/>
          <w:spacing w:val="1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putovanjima</w:t>
      </w:r>
      <w:r w:rsidRPr="00B50C7F">
        <w:rPr>
          <w:rFonts w:ascii="Arial" w:eastAsia="Tahoma" w:hAnsi="Arial" w:cs="Arial"/>
          <w:spacing w:val="-3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 xml:space="preserve">državljana, </w:t>
      </w:r>
      <w:r w:rsidRPr="00B50C7F">
        <w:rPr>
          <w:rFonts w:ascii="Arial" w:eastAsia="Tahoma" w:hAnsi="Arial" w:cs="Arial"/>
          <w:spacing w:val="-6"/>
          <w:w w:val="85"/>
          <w:sz w:val="24"/>
          <w:szCs w:val="24"/>
        </w:rPr>
        <w:t>ulaziti,</w:t>
      </w:r>
      <w:r w:rsidRPr="00B50C7F">
        <w:rPr>
          <w:rFonts w:ascii="Arial" w:eastAsia="Tahoma" w:hAnsi="Arial" w:cs="Arial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85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20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5"/>
          <w:w w:val="85"/>
          <w:sz w:val="24"/>
          <w:szCs w:val="24"/>
        </w:rPr>
        <w:t xml:space="preserve"> teritorije</w:t>
      </w:r>
      <w:r w:rsidRPr="00B50C7F">
        <w:rPr>
          <w:rFonts w:ascii="Arial" w:eastAsia="Tahoma" w:hAnsi="Arial" w:cs="Arial"/>
          <w:spacing w:val="-4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18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18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6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6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18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4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>30</w:t>
      </w:r>
      <w:r w:rsidRPr="00B50C7F">
        <w:rPr>
          <w:rFonts w:ascii="Arial" w:eastAsia="Tahoma" w:hAnsi="Arial" w:cs="Arial"/>
          <w:spacing w:val="-4"/>
          <w:w w:val="8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85"/>
          <w:sz w:val="24"/>
          <w:szCs w:val="24"/>
        </w:rPr>
        <w:t xml:space="preserve">dana, </w:t>
      </w:r>
      <w:r w:rsidRPr="00B50C7F">
        <w:rPr>
          <w:rFonts w:ascii="Arial" w:eastAsia="Tahoma" w:hAnsi="Arial" w:cs="Arial"/>
          <w:w w:val="90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3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važećom</w:t>
      </w:r>
      <w:r w:rsidRPr="00B50C7F">
        <w:rPr>
          <w:rFonts w:ascii="Arial" w:eastAsia="Tahoma" w:hAnsi="Arial" w:cs="Arial"/>
          <w:spacing w:val="-3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putnom</w:t>
      </w:r>
      <w:r w:rsidRPr="00B50C7F">
        <w:rPr>
          <w:rFonts w:ascii="Arial" w:eastAsia="Tahoma" w:hAnsi="Arial" w:cs="Arial"/>
          <w:spacing w:val="-3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ispravom</w:t>
      </w:r>
      <w:r w:rsidRPr="00B50C7F">
        <w:rPr>
          <w:rFonts w:ascii="Arial" w:eastAsia="Tahoma" w:hAnsi="Arial" w:cs="Arial"/>
          <w:spacing w:val="-3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izdatom</w:t>
      </w:r>
      <w:r w:rsidRPr="00B50C7F">
        <w:rPr>
          <w:rFonts w:ascii="Arial" w:eastAsia="Tahoma" w:hAnsi="Arial" w:cs="Arial"/>
          <w:spacing w:val="-3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od</w:t>
      </w:r>
      <w:r w:rsidRPr="00B50C7F">
        <w:rPr>
          <w:rFonts w:ascii="Arial" w:eastAsia="Tahoma" w:hAnsi="Arial" w:cs="Arial"/>
          <w:spacing w:val="-3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nadležnih</w:t>
      </w:r>
      <w:r w:rsidRPr="00B50C7F">
        <w:rPr>
          <w:rFonts w:ascii="Arial" w:eastAsia="Tahoma" w:hAnsi="Arial" w:cs="Arial"/>
          <w:spacing w:val="-3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organa</w:t>
      </w:r>
      <w:r w:rsidRPr="00B50C7F">
        <w:rPr>
          <w:rFonts w:ascii="Arial" w:eastAsia="Tahoma" w:hAnsi="Arial" w:cs="Arial"/>
          <w:spacing w:val="-3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tih</w:t>
      </w:r>
      <w:r w:rsidRPr="00B50C7F">
        <w:rPr>
          <w:rFonts w:ascii="Arial" w:eastAsia="Tahoma" w:hAnsi="Arial" w:cs="Arial"/>
          <w:spacing w:val="-3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država.</w:t>
      </w:r>
    </w:p>
    <w:p w14:paraId="5FB9EE71" w14:textId="77777777" w:rsidR="00B50C7F" w:rsidRPr="00B50C7F" w:rsidRDefault="00B50C7F" w:rsidP="00B50C7F">
      <w:pPr>
        <w:widowControl w:val="0"/>
        <w:spacing w:before="183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4</w:t>
      </w:r>
    </w:p>
    <w:p w14:paraId="7AFD5417" w14:textId="1D556DBE" w:rsidR="00B50C7F" w:rsidRPr="00B50C7F" w:rsidRDefault="00B50C7F" w:rsidP="00B50C7F">
      <w:pPr>
        <w:widowControl w:val="0"/>
        <w:spacing w:before="188" w:after="0" w:line="276" w:lineRule="auto"/>
        <w:ind w:right="129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w w:val="95"/>
          <w:sz w:val="24"/>
          <w:szCs w:val="24"/>
        </w:rPr>
        <w:t>Državljani</w:t>
      </w:r>
      <w:r w:rsidRPr="00B50C7F">
        <w:rPr>
          <w:rFonts w:ascii="Arial" w:eastAsia="Tahoma" w:hAnsi="Arial" w:cs="Arial"/>
          <w:spacing w:val="-3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država</w:t>
      </w:r>
      <w:r w:rsidRPr="00B50C7F">
        <w:rPr>
          <w:rFonts w:ascii="Arial" w:eastAsia="Tahoma" w:hAnsi="Arial" w:cs="Arial"/>
          <w:spacing w:val="-29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koje</w:t>
      </w:r>
      <w:r w:rsidRPr="00B50C7F">
        <w:rPr>
          <w:rFonts w:ascii="Arial" w:eastAsia="Tahoma" w:hAnsi="Arial" w:cs="Arial"/>
          <w:spacing w:val="-29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nijesu</w:t>
      </w:r>
      <w:r w:rsidRPr="00B50C7F">
        <w:rPr>
          <w:rFonts w:ascii="Arial" w:eastAsia="Tahoma" w:hAnsi="Arial" w:cs="Arial"/>
          <w:spacing w:val="-31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navedene</w:t>
      </w:r>
      <w:r w:rsidRPr="00B50C7F">
        <w:rPr>
          <w:rFonts w:ascii="Arial" w:eastAsia="Tahoma" w:hAnsi="Arial" w:cs="Arial"/>
          <w:spacing w:val="-29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41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5"/>
          <w:sz w:val="24"/>
          <w:szCs w:val="24"/>
        </w:rPr>
        <w:t>čl.</w:t>
      </w:r>
      <w:r w:rsidRPr="00B50C7F">
        <w:rPr>
          <w:rFonts w:ascii="Arial" w:eastAsia="Tahoma" w:hAnsi="Arial" w:cs="Arial"/>
          <w:spacing w:val="-28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1</w:t>
      </w:r>
      <w:r w:rsidR="00BE137E">
        <w:rPr>
          <w:rFonts w:ascii="Arial" w:eastAsia="Tahoma" w:hAnsi="Arial" w:cs="Arial"/>
          <w:w w:val="95"/>
          <w:sz w:val="24"/>
          <w:szCs w:val="24"/>
        </w:rPr>
        <w:t>, 1a,</w:t>
      </w:r>
      <w:r w:rsidR="00BE137E">
        <w:rPr>
          <w:rFonts w:ascii="Arial" w:eastAsia="Tahoma" w:hAnsi="Arial" w:cs="Arial"/>
          <w:spacing w:val="-28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2</w:t>
      </w:r>
      <w:r w:rsidRPr="00B50C7F">
        <w:rPr>
          <w:rFonts w:ascii="Arial" w:eastAsia="Tahoma" w:hAnsi="Arial" w:cs="Arial"/>
          <w:spacing w:val="-3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3</w:t>
      </w:r>
      <w:r w:rsidRPr="00B50C7F">
        <w:rPr>
          <w:rFonts w:ascii="Arial" w:eastAsia="Tahoma" w:hAnsi="Arial" w:cs="Arial"/>
          <w:spacing w:val="-3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ove</w:t>
      </w:r>
      <w:r w:rsidRPr="00B50C7F">
        <w:rPr>
          <w:rFonts w:ascii="Arial" w:eastAsia="Tahoma" w:hAnsi="Arial" w:cs="Arial"/>
          <w:spacing w:val="-3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uredbe</w:t>
      </w:r>
      <w:r w:rsidRPr="00B50C7F">
        <w:rPr>
          <w:rFonts w:ascii="Arial" w:eastAsia="Tahoma" w:hAnsi="Arial" w:cs="Arial"/>
          <w:spacing w:val="-3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12"/>
          <w:w w:val="95"/>
          <w:sz w:val="24"/>
          <w:szCs w:val="24"/>
        </w:rPr>
        <w:t>ili</w:t>
      </w:r>
      <w:r w:rsidRPr="00B50C7F">
        <w:rPr>
          <w:rFonts w:ascii="Arial" w:eastAsia="Tahoma" w:hAnsi="Arial" w:cs="Arial"/>
          <w:spacing w:val="-3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3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5"/>
          <w:sz w:val="24"/>
          <w:szCs w:val="24"/>
        </w:rPr>
        <w:t>kojima</w:t>
      </w:r>
      <w:r w:rsidRPr="00B50C7F">
        <w:rPr>
          <w:rFonts w:ascii="Arial" w:eastAsia="Tahoma" w:hAnsi="Arial" w:cs="Arial"/>
          <w:spacing w:val="-3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5"/>
          <w:sz w:val="24"/>
          <w:szCs w:val="24"/>
        </w:rPr>
        <w:t>nije</w:t>
      </w:r>
      <w:r w:rsidRPr="00B50C7F">
        <w:rPr>
          <w:rFonts w:ascii="Arial" w:eastAsia="Tahoma" w:hAnsi="Arial" w:cs="Arial"/>
          <w:spacing w:val="-3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zaključen</w:t>
      </w:r>
      <w:r w:rsidRPr="00B50C7F">
        <w:rPr>
          <w:rFonts w:ascii="Arial" w:eastAsia="Tahoma" w:hAnsi="Arial" w:cs="Arial"/>
          <w:spacing w:val="-3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međunarodni</w:t>
      </w:r>
      <w:r w:rsidRPr="00B50C7F">
        <w:rPr>
          <w:rFonts w:ascii="Arial" w:eastAsia="Tahoma" w:hAnsi="Arial" w:cs="Arial"/>
          <w:spacing w:val="-3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ugovor</w:t>
      </w:r>
      <w:r w:rsidRPr="00B50C7F">
        <w:rPr>
          <w:rFonts w:ascii="Arial" w:eastAsia="Tahoma" w:hAnsi="Arial" w:cs="Arial"/>
          <w:spacing w:val="-3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o</w:t>
      </w:r>
      <w:r w:rsidRPr="00B50C7F">
        <w:rPr>
          <w:rFonts w:ascii="Arial" w:eastAsia="Tahoma" w:hAnsi="Arial" w:cs="Arial"/>
          <w:spacing w:val="-31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5"/>
          <w:sz w:val="24"/>
          <w:szCs w:val="24"/>
        </w:rPr>
        <w:t xml:space="preserve">ulasku,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prelasku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ili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boravku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na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teritoriji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Crne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Gore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mogu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ulaziti,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na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osnovu </w:t>
      </w:r>
      <w:r w:rsidRPr="00B50C7F">
        <w:rPr>
          <w:rFonts w:ascii="Arial" w:eastAsia="Tahoma" w:hAnsi="Arial" w:cs="Arial"/>
          <w:spacing w:val="3"/>
          <w:w w:val="90"/>
          <w:sz w:val="24"/>
          <w:szCs w:val="24"/>
        </w:rPr>
        <w:t>važeće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strane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putne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isprave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koju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je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unesena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viza.</w:t>
      </w:r>
    </w:p>
    <w:p w14:paraId="638FFDE6" w14:textId="77777777" w:rsidR="00B50C7F" w:rsidRPr="00B50C7F" w:rsidRDefault="00B50C7F" w:rsidP="00B50C7F">
      <w:pPr>
        <w:widowControl w:val="0"/>
        <w:spacing w:before="183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5</w:t>
      </w:r>
    </w:p>
    <w:p w14:paraId="260C5106" w14:textId="77777777" w:rsidR="00B50C7F" w:rsidRPr="00B50C7F" w:rsidRDefault="00B50C7F" w:rsidP="00B50C7F">
      <w:pPr>
        <w:widowControl w:val="0"/>
        <w:spacing w:before="154" w:after="0" w:line="276" w:lineRule="auto"/>
        <w:ind w:right="160"/>
        <w:jc w:val="center"/>
        <w:rPr>
          <w:rFonts w:ascii="Arial" w:eastAsia="Tahoma" w:hAnsi="Arial" w:cs="Arial"/>
          <w:b/>
          <w:sz w:val="24"/>
          <w:szCs w:val="24"/>
        </w:rPr>
      </w:pPr>
      <w:r w:rsidRPr="00B50C7F">
        <w:rPr>
          <w:rFonts w:ascii="Arial" w:eastAsia="Tahoma" w:hAnsi="Arial" w:cs="Arial"/>
          <w:b/>
          <w:w w:val="90"/>
          <w:sz w:val="24"/>
          <w:szCs w:val="24"/>
        </w:rPr>
        <w:t>- brisan -</w:t>
      </w:r>
    </w:p>
    <w:p w14:paraId="418D1F4F" w14:textId="77777777" w:rsidR="00B50C7F" w:rsidRPr="00B50C7F" w:rsidRDefault="00B50C7F" w:rsidP="00B50C7F">
      <w:pPr>
        <w:widowControl w:val="0"/>
        <w:spacing w:after="0" w:line="276" w:lineRule="auto"/>
        <w:ind w:right="160"/>
        <w:rPr>
          <w:rFonts w:ascii="Arial" w:eastAsia="Tahoma" w:hAnsi="Arial" w:cs="Arial"/>
          <w:b/>
          <w:w w:val="85"/>
          <w:sz w:val="24"/>
          <w:szCs w:val="24"/>
        </w:rPr>
      </w:pPr>
    </w:p>
    <w:p w14:paraId="5DF6E227" w14:textId="77777777" w:rsidR="00B50C7F" w:rsidRPr="00B50C7F" w:rsidRDefault="00B50C7F" w:rsidP="00B50C7F">
      <w:pPr>
        <w:widowControl w:val="0"/>
        <w:spacing w:after="0" w:line="276" w:lineRule="auto"/>
        <w:ind w:right="160"/>
        <w:jc w:val="center"/>
        <w:rPr>
          <w:rFonts w:ascii="Arial" w:eastAsia="Tahoma" w:hAnsi="Arial" w:cs="Arial"/>
          <w:b/>
          <w:sz w:val="24"/>
          <w:szCs w:val="24"/>
        </w:rPr>
      </w:pPr>
      <w:r w:rsidRPr="00B50C7F">
        <w:rPr>
          <w:rFonts w:ascii="Arial" w:eastAsia="Tahoma" w:hAnsi="Arial" w:cs="Arial"/>
          <w:b/>
          <w:w w:val="85"/>
          <w:sz w:val="24"/>
          <w:szCs w:val="24"/>
        </w:rPr>
        <w:t>Član 6</w:t>
      </w:r>
    </w:p>
    <w:p w14:paraId="634EE4CE" w14:textId="77777777" w:rsidR="00B50C7F" w:rsidRPr="00B50C7F" w:rsidRDefault="00B50C7F" w:rsidP="00B50C7F">
      <w:pPr>
        <w:widowControl w:val="0"/>
        <w:spacing w:before="188" w:after="0" w:line="276" w:lineRule="auto"/>
        <w:ind w:right="116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w w:val="90"/>
          <w:sz w:val="24"/>
          <w:szCs w:val="24"/>
        </w:rPr>
        <w:t>Državljani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Narodne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Kine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koji</w:t>
      </w:r>
      <w:r w:rsidRPr="00B50C7F">
        <w:rPr>
          <w:rFonts w:ascii="Arial" w:eastAsia="Tahoma" w:hAnsi="Arial" w:cs="Arial"/>
          <w:spacing w:val="-3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posjeduju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3"/>
          <w:w w:val="90"/>
          <w:sz w:val="24"/>
          <w:szCs w:val="24"/>
        </w:rPr>
        <w:t>važeću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putnu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ispravu,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izdatu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skladu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propisima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te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države,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mogu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ulaziti,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30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dana,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kao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organizovana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turistička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grupa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koja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zajedno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ulazi,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napušta Crnu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Goru,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ako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posjeduju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potvrdu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uplaćenom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turističkom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aranžmanu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dokaz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obezbijeđenom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povratku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državu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porijekla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ili </w:t>
      </w:r>
      <w:r w:rsidRPr="00B50C7F">
        <w:rPr>
          <w:rFonts w:ascii="Arial" w:eastAsia="Tahoma" w:hAnsi="Arial" w:cs="Arial"/>
          <w:w w:val="95"/>
          <w:sz w:val="24"/>
          <w:szCs w:val="24"/>
        </w:rPr>
        <w:t>tranzita.</w:t>
      </w:r>
    </w:p>
    <w:p w14:paraId="64ACAF97" w14:textId="77777777" w:rsidR="00B50C7F" w:rsidRPr="00B50C7F" w:rsidRDefault="00B50C7F" w:rsidP="00B50C7F">
      <w:pPr>
        <w:widowControl w:val="0"/>
        <w:spacing w:before="24" w:after="0" w:line="276" w:lineRule="auto"/>
        <w:ind w:right="116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w w:val="90"/>
          <w:sz w:val="24"/>
          <w:szCs w:val="24"/>
        </w:rPr>
        <w:t>Državljani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Narodne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Kine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koji</w:t>
      </w:r>
      <w:r w:rsidRPr="00B50C7F">
        <w:rPr>
          <w:rFonts w:ascii="Arial" w:eastAsia="Tahoma" w:hAnsi="Arial" w:cs="Arial"/>
          <w:spacing w:val="-3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posjeduju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3"/>
          <w:w w:val="90"/>
          <w:sz w:val="24"/>
          <w:szCs w:val="24"/>
        </w:rPr>
        <w:t>važeći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poslovni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pasoš,</w:t>
      </w:r>
      <w:r w:rsidRPr="00B50C7F">
        <w:rPr>
          <w:rFonts w:ascii="Arial" w:eastAsia="Tahoma" w:hAnsi="Arial" w:cs="Arial"/>
          <w:spacing w:val="-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izdat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skladu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propisima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te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države,</w:t>
      </w:r>
      <w:r w:rsidRPr="00B50C7F">
        <w:rPr>
          <w:rFonts w:ascii="Arial" w:eastAsia="Tahoma" w:hAnsi="Arial" w:cs="Arial"/>
          <w:spacing w:val="-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mogu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ulaziti,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30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dana,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ako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posjeduju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pozivno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pismo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smislu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propisa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kojima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se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uređuju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bliži </w:t>
      </w:r>
      <w:r w:rsidRPr="00B50C7F">
        <w:rPr>
          <w:rFonts w:ascii="Arial" w:eastAsia="Tahoma" w:hAnsi="Arial" w:cs="Arial"/>
          <w:w w:val="90"/>
          <w:sz w:val="24"/>
          <w:szCs w:val="24"/>
        </w:rPr>
        <w:t>uslovi</w:t>
      </w:r>
      <w:r w:rsidRPr="00B50C7F">
        <w:rPr>
          <w:rFonts w:ascii="Arial" w:eastAsia="Tahoma" w:hAnsi="Arial" w:cs="Arial"/>
          <w:spacing w:val="-4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za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izdavanje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vize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za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kratki</w:t>
      </w:r>
      <w:r w:rsidRPr="00B50C7F">
        <w:rPr>
          <w:rFonts w:ascii="Arial" w:eastAsia="Tahoma" w:hAnsi="Arial" w:cs="Arial"/>
          <w:spacing w:val="-4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boravak</w:t>
      </w:r>
      <w:r w:rsidRPr="00B50C7F">
        <w:rPr>
          <w:rFonts w:ascii="Arial" w:eastAsia="Tahoma" w:hAnsi="Arial" w:cs="Arial"/>
          <w:spacing w:val="-3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(viza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C).</w:t>
      </w:r>
    </w:p>
    <w:p w14:paraId="4FD91E41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  <w:sz w:val="24"/>
          <w:szCs w:val="24"/>
        </w:rPr>
      </w:pPr>
    </w:p>
    <w:p w14:paraId="576A7AC1" w14:textId="77777777" w:rsidR="00B50C7F" w:rsidRPr="00B50C7F" w:rsidRDefault="00B50C7F" w:rsidP="00B50C7F">
      <w:pPr>
        <w:widowControl w:val="0"/>
        <w:spacing w:before="20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7</w:t>
      </w:r>
    </w:p>
    <w:p w14:paraId="2AF42178" w14:textId="77777777" w:rsidR="00B50C7F" w:rsidRPr="00B50C7F" w:rsidRDefault="00B50C7F" w:rsidP="00B50C7F">
      <w:pPr>
        <w:widowControl w:val="0"/>
        <w:spacing w:before="188" w:after="0" w:line="276" w:lineRule="auto"/>
        <w:ind w:right="116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Imaoci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važećih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stranih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 putnih </w:t>
      </w:r>
      <w:r w:rsidRPr="00B50C7F">
        <w:rPr>
          <w:rFonts w:ascii="Arial" w:eastAsia="Tahoma" w:hAnsi="Arial" w:cs="Arial"/>
          <w:w w:val="90"/>
          <w:sz w:val="24"/>
          <w:szCs w:val="24"/>
        </w:rPr>
        <w:t>isprava</w:t>
      </w:r>
      <w:r w:rsidRPr="00B50C7F">
        <w:rPr>
          <w:rFonts w:ascii="Arial" w:eastAsia="Tahoma" w:hAnsi="Arial" w:cs="Arial"/>
          <w:spacing w:val="-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važećom</w:t>
      </w:r>
      <w:r w:rsidRPr="00B50C7F">
        <w:rPr>
          <w:rFonts w:ascii="Arial" w:eastAsia="Tahoma" w:hAnsi="Arial" w:cs="Arial"/>
          <w:spacing w:val="-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Šengen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vizom,</w:t>
      </w:r>
      <w:r w:rsidRPr="00B50C7F">
        <w:rPr>
          <w:rFonts w:ascii="Arial" w:eastAsia="Tahoma" w:hAnsi="Arial" w:cs="Arial"/>
          <w:spacing w:val="-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važećom</w:t>
      </w:r>
      <w:r w:rsidRPr="00B50C7F">
        <w:rPr>
          <w:rFonts w:ascii="Arial" w:eastAsia="Tahoma" w:hAnsi="Arial" w:cs="Arial"/>
          <w:spacing w:val="-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vizom</w:t>
      </w:r>
      <w:r w:rsidRPr="00B50C7F">
        <w:rPr>
          <w:rFonts w:ascii="Arial" w:eastAsia="Tahoma" w:hAnsi="Arial" w:cs="Arial"/>
          <w:spacing w:val="-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Državne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zajednice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 Australije,</w:t>
      </w:r>
      <w:r w:rsidRPr="00B50C7F">
        <w:rPr>
          <w:rFonts w:ascii="Arial" w:eastAsia="Tahoma" w:hAnsi="Arial" w:cs="Arial"/>
          <w:spacing w:val="-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Japana, Kanade, Novog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Zelanda,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Irske,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Sjedinjenih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Američkih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Država i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Ujedinjenog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Kraljevstva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>Velike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Britanije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Sjeverne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Irske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mogu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ulaziti,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3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30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dana,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a najduže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isteka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vize,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ako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je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vrijeme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važenja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te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kraće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od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30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dana.</w:t>
      </w:r>
    </w:p>
    <w:p w14:paraId="72B4CCE3" w14:textId="77777777" w:rsidR="00B50C7F" w:rsidRPr="00B50C7F" w:rsidRDefault="00B50C7F" w:rsidP="00B50C7F">
      <w:pPr>
        <w:widowControl w:val="0"/>
        <w:spacing w:before="24" w:after="0" w:line="276" w:lineRule="auto"/>
        <w:ind w:right="135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lastRenderedPageBreak/>
        <w:t>Imaoci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važećih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stranih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putnih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isprava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koji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posjeduju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dozvolu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boravka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državama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Šengen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zone,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Državnoj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zajednici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Australiji,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 Japanu,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Kanadi,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Novom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Zelandu,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Republici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Irskoj,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Sjedinjenim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Američkim </w:t>
      </w:r>
      <w:r w:rsidRPr="00B50C7F">
        <w:rPr>
          <w:rFonts w:ascii="Arial" w:eastAsia="Tahoma" w:hAnsi="Arial" w:cs="Arial"/>
          <w:spacing w:val="2"/>
          <w:w w:val="95"/>
          <w:sz w:val="24"/>
          <w:szCs w:val="24"/>
        </w:rPr>
        <w:t>Državama</w:t>
      </w:r>
      <w:r w:rsidRPr="00B50C7F">
        <w:rPr>
          <w:rFonts w:ascii="Arial" w:eastAsia="Tahoma" w:hAnsi="Arial" w:cs="Arial"/>
          <w:spacing w:val="-28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4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Ujedinjenom</w:t>
      </w:r>
      <w:r w:rsidRPr="00B50C7F">
        <w:rPr>
          <w:rFonts w:ascii="Arial" w:eastAsia="Tahoma" w:hAnsi="Arial" w:cs="Arial"/>
          <w:spacing w:val="-4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Kraljevstvu</w:t>
      </w:r>
      <w:r w:rsidRPr="00B50C7F">
        <w:rPr>
          <w:rFonts w:ascii="Arial" w:eastAsia="Tahoma" w:hAnsi="Arial" w:cs="Arial"/>
          <w:spacing w:val="-3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8"/>
          <w:w w:val="95"/>
          <w:sz w:val="24"/>
          <w:szCs w:val="24"/>
        </w:rPr>
        <w:t>Velike</w:t>
      </w:r>
      <w:r w:rsidRPr="00B50C7F">
        <w:rPr>
          <w:rFonts w:ascii="Arial" w:eastAsia="Tahoma" w:hAnsi="Arial" w:cs="Arial"/>
          <w:spacing w:val="-3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5"/>
          <w:sz w:val="24"/>
          <w:szCs w:val="24"/>
        </w:rPr>
        <w:t>Britanije</w:t>
      </w:r>
      <w:r w:rsidRPr="00B50C7F">
        <w:rPr>
          <w:rFonts w:ascii="Arial" w:eastAsia="Tahoma" w:hAnsi="Arial" w:cs="Arial"/>
          <w:spacing w:val="-3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Sjeverne</w:t>
      </w:r>
      <w:r w:rsidRPr="00B50C7F">
        <w:rPr>
          <w:rFonts w:ascii="Arial" w:eastAsia="Tahoma" w:hAnsi="Arial" w:cs="Arial"/>
          <w:spacing w:val="-3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Irske</w:t>
      </w:r>
      <w:r w:rsidRPr="00B50C7F">
        <w:rPr>
          <w:rFonts w:ascii="Arial" w:eastAsia="Tahoma" w:hAnsi="Arial" w:cs="Arial"/>
          <w:spacing w:val="-3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12"/>
          <w:w w:val="95"/>
          <w:sz w:val="24"/>
          <w:szCs w:val="24"/>
        </w:rPr>
        <w:t>ili</w:t>
      </w:r>
      <w:r w:rsidRPr="00B50C7F">
        <w:rPr>
          <w:rFonts w:ascii="Arial" w:eastAsia="Tahoma" w:hAnsi="Arial" w:cs="Arial"/>
          <w:spacing w:val="-3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su</w:t>
      </w:r>
      <w:r w:rsidRPr="00B50C7F">
        <w:rPr>
          <w:rFonts w:ascii="Arial" w:eastAsia="Tahoma" w:hAnsi="Arial" w:cs="Arial"/>
          <w:spacing w:val="-3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>imaoci</w:t>
      </w:r>
      <w:r w:rsidRPr="00B50C7F">
        <w:rPr>
          <w:rFonts w:ascii="Arial" w:eastAsia="Tahoma" w:hAnsi="Arial" w:cs="Arial"/>
          <w:spacing w:val="-37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5"/>
          <w:sz w:val="24"/>
          <w:szCs w:val="24"/>
        </w:rPr>
        <w:t>poslovnih</w:t>
      </w:r>
      <w:r w:rsidRPr="00B50C7F">
        <w:rPr>
          <w:rFonts w:ascii="Arial" w:eastAsia="Tahoma" w:hAnsi="Arial" w:cs="Arial"/>
          <w:spacing w:val="-3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5"/>
          <w:sz w:val="24"/>
          <w:szCs w:val="24"/>
        </w:rPr>
        <w:t>putnih</w:t>
      </w:r>
      <w:r w:rsidRPr="00B50C7F">
        <w:rPr>
          <w:rFonts w:ascii="Arial" w:eastAsia="Tahoma" w:hAnsi="Arial" w:cs="Arial"/>
          <w:spacing w:val="-4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5"/>
          <w:sz w:val="24"/>
          <w:szCs w:val="24"/>
        </w:rPr>
        <w:t>kartica</w:t>
      </w:r>
      <w:r w:rsidRPr="00B50C7F">
        <w:rPr>
          <w:rFonts w:ascii="Arial" w:eastAsia="Tahoma" w:hAnsi="Arial" w:cs="Arial"/>
          <w:spacing w:val="-3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koje</w:t>
      </w:r>
      <w:r w:rsidRPr="00B50C7F">
        <w:rPr>
          <w:rFonts w:ascii="Arial" w:eastAsia="Tahoma" w:hAnsi="Arial" w:cs="Arial"/>
          <w:spacing w:val="-30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5"/>
          <w:sz w:val="24"/>
          <w:szCs w:val="24"/>
        </w:rPr>
        <w:t>izdaju</w:t>
      </w:r>
      <w:r w:rsidRPr="00B50C7F">
        <w:rPr>
          <w:rFonts w:ascii="Arial" w:eastAsia="Tahoma" w:hAnsi="Arial" w:cs="Arial"/>
          <w:spacing w:val="-32"/>
          <w:w w:val="95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5"/>
          <w:sz w:val="24"/>
          <w:szCs w:val="24"/>
        </w:rPr>
        <w:t xml:space="preserve">države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članice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Azijsko-pacifičke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ekonomske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saradnje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(APEC)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mogu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ulaziti,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30</w:t>
      </w:r>
      <w:r w:rsidRPr="00B50C7F">
        <w:rPr>
          <w:rFonts w:ascii="Arial" w:eastAsia="Tahoma" w:hAnsi="Arial" w:cs="Arial"/>
          <w:spacing w:val="-1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dana,</w:t>
      </w:r>
      <w:r w:rsidRPr="00B50C7F">
        <w:rPr>
          <w:rFonts w:ascii="Arial" w:eastAsia="Tahoma" w:hAnsi="Arial" w:cs="Arial"/>
          <w:spacing w:val="-1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a najduže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isteka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važenja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dozvole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boravka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>ili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te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poslovne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putne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kartice,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ako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je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vrijeme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njihovog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važenja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kraće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od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30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dana.</w:t>
      </w:r>
    </w:p>
    <w:p w14:paraId="1D250792" w14:textId="77777777" w:rsidR="00B50C7F" w:rsidRPr="00B50C7F" w:rsidRDefault="00B50C7F" w:rsidP="00B50C7F">
      <w:pPr>
        <w:widowControl w:val="0"/>
        <w:spacing w:before="183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8</w:t>
      </w:r>
    </w:p>
    <w:p w14:paraId="30A01D1E" w14:textId="77777777" w:rsidR="00B50C7F" w:rsidRPr="00B50C7F" w:rsidRDefault="00B50C7F" w:rsidP="00B50C7F">
      <w:pPr>
        <w:widowControl w:val="0"/>
        <w:spacing w:before="154" w:after="0" w:line="276" w:lineRule="auto"/>
        <w:ind w:right="160"/>
        <w:jc w:val="center"/>
        <w:rPr>
          <w:rFonts w:ascii="Arial" w:eastAsia="Tahoma" w:hAnsi="Arial" w:cs="Arial"/>
          <w:b/>
          <w:sz w:val="24"/>
          <w:szCs w:val="24"/>
        </w:rPr>
      </w:pPr>
      <w:r w:rsidRPr="00B50C7F">
        <w:rPr>
          <w:rFonts w:ascii="Arial" w:eastAsia="Tahoma" w:hAnsi="Arial" w:cs="Arial"/>
          <w:b/>
          <w:w w:val="90"/>
          <w:sz w:val="24"/>
          <w:szCs w:val="24"/>
        </w:rPr>
        <w:t>- brisan -</w:t>
      </w:r>
    </w:p>
    <w:p w14:paraId="0989E0C4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  <w:b/>
          <w:sz w:val="24"/>
          <w:szCs w:val="24"/>
        </w:rPr>
      </w:pPr>
    </w:p>
    <w:p w14:paraId="09808304" w14:textId="77777777" w:rsidR="00B50C7F" w:rsidRPr="00B50C7F" w:rsidRDefault="00B50C7F" w:rsidP="00B50C7F">
      <w:pPr>
        <w:widowControl w:val="0"/>
        <w:spacing w:after="0" w:line="276" w:lineRule="auto"/>
        <w:ind w:right="160"/>
        <w:jc w:val="center"/>
        <w:rPr>
          <w:rFonts w:ascii="Arial" w:eastAsia="Tahoma" w:hAnsi="Arial" w:cs="Arial"/>
          <w:b/>
          <w:sz w:val="24"/>
          <w:szCs w:val="24"/>
        </w:rPr>
      </w:pPr>
      <w:r w:rsidRPr="00B50C7F">
        <w:rPr>
          <w:rFonts w:ascii="Arial" w:eastAsia="Tahoma" w:hAnsi="Arial" w:cs="Arial"/>
          <w:b/>
          <w:w w:val="85"/>
          <w:sz w:val="24"/>
          <w:szCs w:val="24"/>
        </w:rPr>
        <w:t>Član 9</w:t>
      </w:r>
    </w:p>
    <w:p w14:paraId="222EF2B1" w14:textId="77777777" w:rsidR="00B50C7F" w:rsidRPr="00B50C7F" w:rsidRDefault="00B50C7F" w:rsidP="00B50C7F">
      <w:pPr>
        <w:widowControl w:val="0"/>
        <w:spacing w:before="188" w:after="0" w:line="276" w:lineRule="auto"/>
        <w:ind w:right="136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 xml:space="preserve">Imaoci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važećih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putnih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isprava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izdatih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od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Organizacije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Ujedinjenih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Nacija 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ili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njenih specijalizovanih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agencija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(Laissez-Passer) mogu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ulaziti,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3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3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3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90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dana,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bez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vize.</w:t>
      </w:r>
    </w:p>
    <w:p w14:paraId="7E2139A7" w14:textId="77777777" w:rsidR="00B50C7F" w:rsidRPr="00B50C7F" w:rsidRDefault="00B50C7F" w:rsidP="00B50C7F">
      <w:pPr>
        <w:widowControl w:val="0"/>
        <w:spacing w:before="183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10</w:t>
      </w:r>
    </w:p>
    <w:p w14:paraId="5BADB533" w14:textId="77777777" w:rsidR="00B50C7F" w:rsidRPr="00B50C7F" w:rsidRDefault="00B50C7F" w:rsidP="00B50C7F">
      <w:pPr>
        <w:widowControl w:val="0"/>
        <w:spacing w:before="188" w:after="0" w:line="276" w:lineRule="auto"/>
        <w:ind w:right="130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 xml:space="preserve">Imaoci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važećih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putnih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isprava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izdatih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od država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članica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Evropske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unije,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Državne zajednice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Australije,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Republike </w:t>
      </w:r>
      <w:r w:rsidRPr="00B50C7F">
        <w:rPr>
          <w:rFonts w:ascii="Arial" w:eastAsia="Tahoma" w:hAnsi="Arial" w:cs="Arial"/>
          <w:w w:val="90"/>
          <w:sz w:val="24"/>
          <w:szCs w:val="24"/>
        </w:rPr>
        <w:t>Islanda, Japana,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Kanade,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Novog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Zelanda,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Kraljevine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Norveške,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Sjedinjenih</w:t>
      </w:r>
      <w:r w:rsidRPr="00B50C7F">
        <w:rPr>
          <w:rFonts w:ascii="Arial" w:eastAsia="Tahoma" w:hAnsi="Arial" w:cs="Arial"/>
          <w:spacing w:val="-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Američkih</w:t>
      </w:r>
      <w:r w:rsidRPr="00B50C7F">
        <w:rPr>
          <w:rFonts w:ascii="Arial" w:eastAsia="Tahoma" w:hAnsi="Arial" w:cs="Arial"/>
          <w:spacing w:val="-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Država,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Švajcarske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Konfederacije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Ujedinjenog </w:t>
      </w:r>
      <w:r w:rsidRPr="00B50C7F">
        <w:rPr>
          <w:rFonts w:ascii="Arial" w:eastAsia="Tahoma" w:hAnsi="Arial" w:cs="Arial"/>
          <w:w w:val="90"/>
          <w:sz w:val="24"/>
          <w:szCs w:val="24"/>
        </w:rPr>
        <w:t>Kraljevstva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>Velike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Britanije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Sjeverne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Irske,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na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osnovu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Konvencije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pravnom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položaju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izbjeglica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9"/>
          <w:w w:val="90"/>
          <w:sz w:val="24"/>
          <w:szCs w:val="24"/>
        </w:rPr>
        <w:t>iz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1951.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godine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>ili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Konvencije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 pravnom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položaju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 xml:space="preserve">lica </w:t>
      </w:r>
      <w:r w:rsidRPr="00B50C7F">
        <w:rPr>
          <w:rFonts w:ascii="Arial" w:eastAsia="Tahoma" w:hAnsi="Arial" w:cs="Arial"/>
          <w:w w:val="90"/>
          <w:sz w:val="24"/>
          <w:szCs w:val="24"/>
        </w:rPr>
        <w:t>bez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državljanstva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9"/>
          <w:w w:val="90"/>
          <w:sz w:val="24"/>
          <w:szCs w:val="24"/>
        </w:rPr>
        <w:t>iz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1954.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godine,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kao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posebnih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putnih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isprava</w:t>
      </w:r>
      <w:r w:rsidRPr="00B50C7F">
        <w:rPr>
          <w:rFonts w:ascii="Arial" w:eastAsia="Tahoma" w:hAnsi="Arial" w:cs="Arial"/>
          <w:spacing w:val="-1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za</w:t>
      </w:r>
      <w:r w:rsidRPr="00B50C7F">
        <w:rPr>
          <w:rFonts w:ascii="Arial" w:eastAsia="Tahoma" w:hAnsi="Arial" w:cs="Arial"/>
          <w:spacing w:val="-1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strance</w:t>
      </w:r>
      <w:r w:rsidRPr="00B50C7F">
        <w:rPr>
          <w:rFonts w:ascii="Arial" w:eastAsia="Tahoma" w:hAnsi="Arial" w:cs="Arial"/>
          <w:spacing w:val="-1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mogu</w:t>
      </w:r>
      <w:r w:rsidRPr="00B50C7F">
        <w:rPr>
          <w:rFonts w:ascii="Arial" w:eastAsia="Tahoma" w:hAnsi="Arial" w:cs="Arial"/>
          <w:spacing w:val="-1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ulaziti,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preko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3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3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30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dana,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bez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vize.</w:t>
      </w:r>
    </w:p>
    <w:p w14:paraId="320D5758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  <w:sz w:val="24"/>
          <w:szCs w:val="24"/>
        </w:rPr>
      </w:pPr>
    </w:p>
    <w:p w14:paraId="44DCA170" w14:textId="77777777" w:rsidR="00B50C7F" w:rsidRPr="00B50C7F" w:rsidRDefault="00B50C7F" w:rsidP="00B50C7F">
      <w:pPr>
        <w:widowControl w:val="0"/>
        <w:spacing w:before="183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11</w:t>
      </w:r>
    </w:p>
    <w:p w14:paraId="5F2A10B0" w14:textId="77777777" w:rsidR="00B50C7F" w:rsidRPr="00B50C7F" w:rsidRDefault="00B50C7F" w:rsidP="00B50C7F">
      <w:pPr>
        <w:widowControl w:val="0"/>
        <w:spacing w:before="188" w:after="0" w:line="276" w:lineRule="auto"/>
        <w:ind w:right="132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w w:val="90"/>
          <w:sz w:val="24"/>
          <w:szCs w:val="24"/>
        </w:rPr>
        <w:t>Državljani</w:t>
      </w:r>
      <w:r w:rsidRPr="00B50C7F">
        <w:rPr>
          <w:rFonts w:ascii="Arial" w:eastAsia="Tahoma" w:hAnsi="Arial" w:cs="Arial"/>
          <w:spacing w:val="-4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država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kojima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su</w:t>
      </w:r>
      <w:r w:rsidRPr="00B50C7F">
        <w:rPr>
          <w:rFonts w:ascii="Arial" w:eastAsia="Tahoma" w:hAnsi="Arial" w:cs="Arial"/>
          <w:spacing w:val="-3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zaključeni</w:t>
      </w:r>
      <w:r w:rsidRPr="00B50C7F">
        <w:rPr>
          <w:rFonts w:ascii="Arial" w:eastAsia="Tahoma" w:hAnsi="Arial" w:cs="Arial"/>
          <w:spacing w:val="-4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bilateralni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ugovori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ukidanju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viza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za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imaoce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diplomatskih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službenih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pasoša,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odnosno o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uslovima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putovanja,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mogu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ulaziti,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4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4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4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4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skladu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tim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ugovorima.</w:t>
      </w:r>
    </w:p>
    <w:p w14:paraId="6BCF2952" w14:textId="77777777" w:rsidR="00B50C7F" w:rsidRPr="00B50C7F" w:rsidRDefault="00B50C7F" w:rsidP="00B50C7F">
      <w:pPr>
        <w:widowControl w:val="0"/>
        <w:spacing w:before="183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12</w:t>
      </w:r>
    </w:p>
    <w:p w14:paraId="05711286" w14:textId="77777777" w:rsidR="00B50C7F" w:rsidRPr="00B50C7F" w:rsidRDefault="00B50C7F" w:rsidP="00B50C7F">
      <w:pPr>
        <w:widowControl w:val="0"/>
        <w:spacing w:before="188" w:after="0" w:line="276" w:lineRule="auto"/>
        <w:ind w:right="135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Imaoci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važećeg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pasoša,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diplomatskog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>ili</w:t>
      </w:r>
      <w:r w:rsidRPr="00B50C7F">
        <w:rPr>
          <w:rFonts w:ascii="Arial" w:eastAsia="Tahoma" w:hAnsi="Arial" w:cs="Arial"/>
          <w:spacing w:val="-4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službenog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pasoša,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akreditovani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pri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diplomatskom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protokolu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organa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državne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uprave </w:t>
      </w:r>
      <w:r w:rsidRPr="00B50C7F">
        <w:rPr>
          <w:rFonts w:ascii="Arial" w:eastAsia="Tahoma" w:hAnsi="Arial" w:cs="Arial"/>
          <w:spacing w:val="-2"/>
          <w:w w:val="90"/>
          <w:sz w:val="24"/>
          <w:szCs w:val="24"/>
        </w:rPr>
        <w:t>nadležnog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za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vanjske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poslove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>ili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>lica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kojima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je,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skladu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zakonom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kojim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se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uređuju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vanjski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poslovi,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izdata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posebna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>lična</w:t>
      </w:r>
      <w:r w:rsidRPr="00B50C7F">
        <w:rPr>
          <w:rFonts w:ascii="Arial" w:eastAsia="Tahoma" w:hAnsi="Arial" w:cs="Arial"/>
          <w:spacing w:val="-1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karta mogu</w:t>
      </w:r>
      <w:r w:rsidRPr="00B50C7F">
        <w:rPr>
          <w:rFonts w:ascii="Arial" w:eastAsia="Tahoma" w:hAnsi="Arial" w:cs="Arial"/>
          <w:spacing w:val="-3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ulaziti,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4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4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4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3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3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4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bez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vize.</w:t>
      </w:r>
    </w:p>
    <w:p w14:paraId="5DE0492A" w14:textId="77777777" w:rsidR="00B50C7F" w:rsidRPr="00B50C7F" w:rsidRDefault="00B50C7F" w:rsidP="00B50C7F">
      <w:pPr>
        <w:widowControl w:val="0"/>
        <w:spacing w:before="183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12a</w:t>
      </w:r>
    </w:p>
    <w:p w14:paraId="0063A9BA" w14:textId="77777777" w:rsidR="00B50C7F" w:rsidRPr="00B50C7F" w:rsidRDefault="00B50C7F" w:rsidP="00B50C7F">
      <w:pPr>
        <w:widowControl w:val="0"/>
        <w:spacing w:before="188" w:after="0" w:line="276" w:lineRule="auto"/>
        <w:ind w:right="138"/>
        <w:jc w:val="both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 xml:space="preserve">Imaoci važećeg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diplomatskog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pasoša, akreditovani kod ministarstava vanjskih poslova država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članica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Evropske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Unije,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Albanije,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Republike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Srbije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Bosne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Hercegovine,</w:t>
      </w:r>
      <w:r w:rsidRPr="00B50C7F">
        <w:rPr>
          <w:rFonts w:ascii="Arial" w:eastAsia="Tahoma" w:hAnsi="Arial" w:cs="Arial"/>
          <w:spacing w:val="-2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kojima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je</w:t>
      </w:r>
      <w:r w:rsidRPr="00B50C7F">
        <w:rPr>
          <w:rFonts w:ascii="Arial" w:eastAsia="Tahoma" w:hAnsi="Arial" w:cs="Arial"/>
          <w:spacing w:val="-2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skladu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propisima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tih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zemalja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izdata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posebna</w:t>
      </w:r>
      <w:r w:rsidRPr="00B50C7F">
        <w:rPr>
          <w:rFonts w:ascii="Arial" w:eastAsia="Tahoma" w:hAnsi="Arial" w:cs="Arial"/>
          <w:spacing w:val="-25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>lična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karta, a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koji</w:t>
      </w:r>
      <w:r w:rsidRPr="00B50C7F">
        <w:rPr>
          <w:rFonts w:ascii="Arial" w:eastAsia="Tahoma" w:hAnsi="Arial" w:cs="Arial"/>
          <w:spacing w:val="-4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nerezidentno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pokrivaju</w:t>
      </w:r>
      <w:r w:rsidRPr="00B50C7F">
        <w:rPr>
          <w:rFonts w:ascii="Arial" w:eastAsia="Tahoma" w:hAnsi="Arial" w:cs="Arial"/>
          <w:spacing w:val="-3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Crnu</w:t>
      </w:r>
      <w:r w:rsidRPr="00B50C7F">
        <w:rPr>
          <w:rFonts w:ascii="Arial" w:eastAsia="Tahoma" w:hAnsi="Arial" w:cs="Arial"/>
          <w:spacing w:val="-3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Goru,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mogu</w:t>
      </w:r>
      <w:r w:rsidRPr="00B50C7F">
        <w:rPr>
          <w:rFonts w:ascii="Arial" w:eastAsia="Tahoma" w:hAnsi="Arial" w:cs="Arial"/>
          <w:spacing w:val="-3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lastRenderedPageBreak/>
        <w:t>ulaziti,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4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4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4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3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4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bez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vize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90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dana.</w:t>
      </w:r>
    </w:p>
    <w:p w14:paraId="0A72F367" w14:textId="77777777" w:rsidR="00B50C7F" w:rsidRPr="00B50C7F" w:rsidRDefault="00B50C7F" w:rsidP="00B50C7F">
      <w:pPr>
        <w:widowControl w:val="0"/>
        <w:spacing w:before="24" w:after="0" w:line="276" w:lineRule="auto"/>
        <w:ind w:right="129"/>
        <w:jc w:val="both"/>
        <w:rPr>
          <w:rFonts w:ascii="Arial" w:eastAsia="Tahoma" w:hAnsi="Arial" w:cs="Arial"/>
          <w:w w:val="90"/>
          <w:sz w:val="24"/>
          <w:szCs w:val="24"/>
        </w:rPr>
      </w:pP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Imaoci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važećeg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diplomatskog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pasoša,</w:t>
      </w:r>
      <w:r w:rsidRPr="00B50C7F">
        <w:rPr>
          <w:rFonts w:ascii="Arial" w:eastAsia="Tahoma" w:hAnsi="Arial" w:cs="Arial"/>
          <w:spacing w:val="-1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akreditovani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kod</w:t>
      </w:r>
      <w:r w:rsidRPr="00B50C7F">
        <w:rPr>
          <w:rFonts w:ascii="Arial" w:eastAsia="Tahoma" w:hAnsi="Arial" w:cs="Arial"/>
          <w:spacing w:val="-3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ministarstava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vanjskih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poslova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državama</w:t>
      </w:r>
      <w:r w:rsidRPr="00B50C7F">
        <w:rPr>
          <w:rFonts w:ascii="Arial" w:eastAsia="Tahoma" w:hAnsi="Arial" w:cs="Arial"/>
          <w:spacing w:val="-2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Šengen</w:t>
      </w:r>
      <w:r w:rsidRPr="00B50C7F">
        <w:rPr>
          <w:rFonts w:ascii="Arial" w:eastAsia="Tahoma" w:hAnsi="Arial" w:cs="Arial"/>
          <w:spacing w:val="-23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zone,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Državnoj </w:t>
      </w:r>
      <w:r w:rsidRPr="00B50C7F">
        <w:rPr>
          <w:rFonts w:ascii="Arial" w:eastAsia="Tahoma" w:hAnsi="Arial" w:cs="Arial"/>
          <w:spacing w:val="4"/>
          <w:w w:val="90"/>
          <w:sz w:val="24"/>
          <w:szCs w:val="24"/>
        </w:rPr>
        <w:t xml:space="preserve">zajednici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Australiji,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Japanu,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 xml:space="preserve">Kanadi,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Novom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 xml:space="preserve">Zelandu,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 xml:space="preserve">Republici 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Irskoj,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Sjedinjenim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Američkim</w:t>
      </w:r>
      <w:r w:rsidRPr="00B50C7F">
        <w:rPr>
          <w:rFonts w:ascii="Arial" w:eastAsia="Tahoma" w:hAnsi="Arial" w:cs="Arial"/>
          <w:spacing w:val="-1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Državama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Ujedinjenom</w:t>
      </w:r>
      <w:r w:rsidRPr="00B50C7F">
        <w:rPr>
          <w:rFonts w:ascii="Arial" w:eastAsia="Tahoma" w:hAnsi="Arial" w:cs="Arial"/>
          <w:spacing w:val="-2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Kraljevstvu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>Velike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Britanije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Sjeverne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Irske,</w:t>
      </w:r>
      <w:r w:rsidRPr="00B50C7F">
        <w:rPr>
          <w:rFonts w:ascii="Arial" w:eastAsia="Tahoma" w:hAnsi="Arial" w:cs="Arial"/>
          <w:spacing w:val="-14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kojima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je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skladu</w:t>
      </w:r>
      <w:r w:rsidRPr="00B50C7F">
        <w:rPr>
          <w:rFonts w:ascii="Arial" w:eastAsia="Tahoma" w:hAnsi="Arial" w:cs="Arial"/>
          <w:spacing w:val="-1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sa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propisima</w:t>
      </w:r>
      <w:r w:rsidRPr="00B50C7F">
        <w:rPr>
          <w:rFonts w:ascii="Arial" w:eastAsia="Tahoma" w:hAnsi="Arial" w:cs="Arial"/>
          <w:spacing w:val="-16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 xml:space="preserve">tih </w:t>
      </w:r>
      <w:r w:rsidRPr="00B50C7F">
        <w:rPr>
          <w:rFonts w:ascii="Arial" w:eastAsia="Tahoma" w:hAnsi="Arial" w:cs="Arial"/>
          <w:w w:val="90"/>
          <w:sz w:val="24"/>
          <w:szCs w:val="24"/>
        </w:rPr>
        <w:t>zemalja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izdata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posebna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7"/>
          <w:w w:val="90"/>
          <w:sz w:val="24"/>
          <w:szCs w:val="24"/>
        </w:rPr>
        <w:t>lična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karta,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mogu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6"/>
          <w:w w:val="90"/>
          <w:sz w:val="24"/>
          <w:szCs w:val="24"/>
        </w:rPr>
        <w:t>ulaziti,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4"/>
          <w:w w:val="90"/>
          <w:sz w:val="24"/>
          <w:szCs w:val="24"/>
        </w:rPr>
        <w:t>prelaziti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preko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5"/>
          <w:w w:val="90"/>
          <w:sz w:val="24"/>
          <w:szCs w:val="24"/>
        </w:rPr>
        <w:t>teritorije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boraviti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Crnoj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Gori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bez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do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30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dana.</w:t>
      </w:r>
    </w:p>
    <w:p w14:paraId="76F07E0C" w14:textId="77777777" w:rsidR="00B50C7F" w:rsidRPr="00B50C7F" w:rsidRDefault="00B50C7F" w:rsidP="00B50C7F">
      <w:pPr>
        <w:widowControl w:val="0"/>
        <w:spacing w:before="24" w:after="0" w:line="276" w:lineRule="auto"/>
        <w:ind w:right="129"/>
        <w:jc w:val="both"/>
        <w:rPr>
          <w:rFonts w:ascii="Arial" w:eastAsia="Tahoma" w:hAnsi="Arial" w:cs="Arial"/>
          <w:w w:val="90"/>
          <w:sz w:val="24"/>
          <w:szCs w:val="24"/>
        </w:rPr>
      </w:pPr>
    </w:p>
    <w:p w14:paraId="03209375" w14:textId="77777777" w:rsidR="00B50C7F" w:rsidRPr="00B50C7F" w:rsidRDefault="00B50C7F" w:rsidP="00B50C7F">
      <w:pPr>
        <w:widowControl w:val="0"/>
        <w:spacing w:before="24" w:after="0" w:line="276" w:lineRule="auto"/>
        <w:ind w:right="129"/>
        <w:jc w:val="center"/>
        <w:rPr>
          <w:rFonts w:ascii="Arial" w:eastAsia="Tahoma" w:hAnsi="Arial" w:cs="Arial"/>
          <w:b/>
          <w:sz w:val="24"/>
          <w:szCs w:val="24"/>
        </w:rPr>
      </w:pPr>
      <w:r w:rsidRPr="00B50C7F">
        <w:rPr>
          <w:rFonts w:ascii="Arial" w:eastAsia="Tahoma" w:hAnsi="Arial" w:cs="Arial"/>
          <w:b/>
          <w:sz w:val="24"/>
          <w:szCs w:val="24"/>
        </w:rPr>
        <w:t>Član 12b</w:t>
      </w:r>
    </w:p>
    <w:p w14:paraId="13C59280" w14:textId="77777777" w:rsidR="00B50C7F" w:rsidRPr="00B50C7F" w:rsidRDefault="00B50C7F" w:rsidP="00B50C7F">
      <w:pPr>
        <w:widowControl w:val="0"/>
        <w:spacing w:before="24" w:after="0" w:line="276" w:lineRule="auto"/>
        <w:ind w:right="129"/>
        <w:jc w:val="both"/>
        <w:rPr>
          <w:rFonts w:ascii="Arial" w:eastAsia="Tahoma" w:hAnsi="Arial" w:cs="Arial"/>
          <w:spacing w:val="2"/>
          <w:w w:val="90"/>
          <w:sz w:val="24"/>
          <w:szCs w:val="24"/>
        </w:rPr>
      </w:pPr>
      <w:r w:rsidRPr="00B50C7F">
        <w:rPr>
          <w:rFonts w:ascii="Arial" w:eastAsia="Tahoma" w:hAnsi="Arial" w:cs="Arial"/>
          <w:spacing w:val="2"/>
          <w:w w:val="90"/>
          <w:sz w:val="24"/>
          <w:szCs w:val="24"/>
        </w:rPr>
        <w:t>Državljani Azerbejdžana mogu do 15. januara 2026. godine, ulaziti, prelaziti preko teritorije i boraviti u Crnoj Gori do 30 dana, sa važećom putnom ispravom, bez vize.</w:t>
      </w:r>
    </w:p>
    <w:p w14:paraId="1D91E550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  <w:sz w:val="24"/>
          <w:szCs w:val="24"/>
        </w:rPr>
      </w:pPr>
    </w:p>
    <w:p w14:paraId="0116EA02" w14:textId="77777777" w:rsidR="00B50C7F" w:rsidRPr="00B50C7F" w:rsidRDefault="00B50C7F" w:rsidP="00B50C7F">
      <w:pPr>
        <w:widowControl w:val="0"/>
        <w:spacing w:before="133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13</w:t>
      </w:r>
    </w:p>
    <w:p w14:paraId="671C0E30" w14:textId="77777777" w:rsidR="00B50C7F" w:rsidRPr="00B50C7F" w:rsidRDefault="00B50C7F" w:rsidP="00B50C7F">
      <w:pPr>
        <w:widowControl w:val="0"/>
        <w:spacing w:before="150" w:after="0" w:line="276" w:lineRule="auto"/>
        <w:ind w:right="160"/>
        <w:jc w:val="center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w w:val="90"/>
          <w:sz w:val="24"/>
          <w:szCs w:val="24"/>
        </w:rPr>
        <w:t>Danom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stupanja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na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snagu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ove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uredbe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prestaje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da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3"/>
          <w:w w:val="90"/>
          <w:sz w:val="24"/>
          <w:szCs w:val="24"/>
        </w:rPr>
        <w:t>važi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 </w:t>
      </w:r>
      <w:r w:rsidRPr="00B50C7F">
        <w:rPr>
          <w:rFonts w:ascii="Arial" w:eastAsia="Tahoma" w:hAnsi="Arial" w:cs="Arial"/>
          <w:w w:val="90"/>
          <w:sz w:val="24"/>
          <w:szCs w:val="24"/>
        </w:rPr>
        <w:t>Uredba</w:t>
      </w:r>
      <w:r w:rsidRPr="00B50C7F">
        <w:rPr>
          <w:rFonts w:ascii="Arial" w:eastAsia="Tahoma" w:hAnsi="Arial" w:cs="Arial"/>
          <w:spacing w:val="-2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o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viznom</w:t>
      </w:r>
      <w:r w:rsidRPr="00B50C7F">
        <w:rPr>
          <w:rFonts w:ascii="Arial" w:eastAsia="Tahoma" w:hAnsi="Arial" w:cs="Arial"/>
          <w:spacing w:val="-27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režimu</w:t>
      </w:r>
      <w:r w:rsidRPr="00B50C7F">
        <w:rPr>
          <w:rFonts w:ascii="Arial" w:eastAsia="Tahoma" w:hAnsi="Arial" w:cs="Arial"/>
          <w:spacing w:val="-32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("Službeni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  </w:t>
      </w:r>
      <w:r w:rsidRPr="00B50C7F">
        <w:rPr>
          <w:rFonts w:ascii="Arial" w:eastAsia="Tahoma" w:hAnsi="Arial" w:cs="Arial"/>
          <w:spacing w:val="-8"/>
          <w:w w:val="90"/>
          <w:sz w:val="24"/>
          <w:szCs w:val="24"/>
        </w:rPr>
        <w:t>list</w:t>
      </w:r>
      <w:r w:rsidRPr="00B50C7F">
        <w:rPr>
          <w:rFonts w:ascii="Arial" w:eastAsia="Tahoma" w:hAnsi="Arial" w:cs="Arial"/>
          <w:spacing w:val="-30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CG",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spacing w:val="-3"/>
          <w:w w:val="90"/>
          <w:sz w:val="24"/>
          <w:szCs w:val="24"/>
        </w:rPr>
        <w:t>br.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35/16,</w:t>
      </w:r>
      <w:r w:rsidRPr="00B50C7F">
        <w:rPr>
          <w:rFonts w:ascii="Arial" w:eastAsia="Tahoma" w:hAnsi="Arial" w:cs="Arial"/>
          <w:spacing w:val="-28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23/17</w:t>
      </w:r>
      <w:r w:rsidRPr="00B50C7F">
        <w:rPr>
          <w:rFonts w:ascii="Arial" w:eastAsia="Tahoma" w:hAnsi="Arial" w:cs="Arial"/>
          <w:spacing w:val="-31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i</w:t>
      </w:r>
      <w:r w:rsidRPr="00B50C7F">
        <w:rPr>
          <w:rFonts w:ascii="Arial" w:eastAsia="Tahoma" w:hAnsi="Arial" w:cs="Arial"/>
          <w:spacing w:val="-39"/>
          <w:w w:val="90"/>
          <w:sz w:val="24"/>
          <w:szCs w:val="24"/>
        </w:rPr>
        <w:t xml:space="preserve"> </w:t>
      </w:r>
      <w:r w:rsidRPr="00B50C7F">
        <w:rPr>
          <w:rFonts w:ascii="Arial" w:eastAsia="Tahoma" w:hAnsi="Arial" w:cs="Arial"/>
          <w:w w:val="90"/>
          <w:sz w:val="24"/>
          <w:szCs w:val="24"/>
        </w:rPr>
        <w:t>37/18).</w:t>
      </w:r>
    </w:p>
    <w:p w14:paraId="3A5941DF" w14:textId="77777777" w:rsidR="00B50C7F" w:rsidRPr="00B50C7F" w:rsidRDefault="00B50C7F" w:rsidP="00B50C7F">
      <w:pPr>
        <w:widowControl w:val="0"/>
        <w:spacing w:before="182" w:after="0" w:line="276" w:lineRule="auto"/>
        <w:ind w:right="160"/>
        <w:jc w:val="center"/>
        <w:outlineLvl w:val="0"/>
        <w:rPr>
          <w:rFonts w:ascii="Arial" w:eastAsia="Tahoma" w:hAnsi="Arial" w:cs="Arial"/>
          <w:b/>
          <w:bCs/>
          <w:sz w:val="24"/>
          <w:szCs w:val="24"/>
        </w:rPr>
      </w:pPr>
      <w:r w:rsidRPr="00B50C7F">
        <w:rPr>
          <w:rFonts w:ascii="Arial" w:eastAsia="Tahoma" w:hAnsi="Arial" w:cs="Arial"/>
          <w:b/>
          <w:bCs/>
          <w:w w:val="85"/>
          <w:sz w:val="24"/>
          <w:szCs w:val="24"/>
        </w:rPr>
        <w:t>Član 14</w:t>
      </w:r>
    </w:p>
    <w:p w14:paraId="0D40E5AD" w14:textId="26AB3BEE" w:rsidR="00B50C7F" w:rsidRPr="00B50C7F" w:rsidRDefault="00B50C7F" w:rsidP="00B50C7F">
      <w:pPr>
        <w:widowControl w:val="0"/>
        <w:spacing w:before="150" w:after="0" w:line="276" w:lineRule="auto"/>
        <w:rPr>
          <w:rFonts w:ascii="Arial" w:eastAsia="Tahoma" w:hAnsi="Arial" w:cs="Arial"/>
          <w:sz w:val="24"/>
          <w:szCs w:val="24"/>
        </w:rPr>
      </w:pPr>
      <w:r w:rsidRPr="00B50C7F">
        <w:rPr>
          <w:rFonts w:ascii="Arial" w:eastAsia="Tahoma" w:hAnsi="Arial" w:cs="Arial"/>
          <w:w w:val="90"/>
          <w:sz w:val="24"/>
          <w:szCs w:val="24"/>
        </w:rPr>
        <w:t xml:space="preserve">Ova uredba stupa </w:t>
      </w:r>
      <w:r w:rsidR="000459A5">
        <w:rPr>
          <w:rFonts w:ascii="Arial" w:eastAsia="Tahoma" w:hAnsi="Arial" w:cs="Arial"/>
          <w:w w:val="90"/>
          <w:sz w:val="24"/>
          <w:szCs w:val="24"/>
        </w:rPr>
        <w:t xml:space="preserve">na snagu </w:t>
      </w:r>
      <w:bookmarkStart w:id="0" w:name="_GoBack"/>
      <w:bookmarkEnd w:id="0"/>
      <w:r w:rsidRPr="00B50C7F">
        <w:rPr>
          <w:rFonts w:ascii="Arial" w:eastAsia="Tahoma" w:hAnsi="Arial" w:cs="Arial"/>
          <w:w w:val="90"/>
          <w:sz w:val="24"/>
          <w:szCs w:val="24"/>
        </w:rPr>
        <w:t>danom objavljivanja u "Službenom listu Crne Gore".</w:t>
      </w:r>
    </w:p>
    <w:p w14:paraId="0DB7D346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  <w:sz w:val="24"/>
          <w:szCs w:val="24"/>
        </w:rPr>
      </w:pPr>
    </w:p>
    <w:p w14:paraId="6030EB76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  <w:sz w:val="24"/>
          <w:szCs w:val="24"/>
        </w:rPr>
      </w:pPr>
    </w:p>
    <w:p w14:paraId="4FC5EF33" w14:textId="5BC07ECE" w:rsidR="00B50C7F" w:rsidRPr="00B50C7F" w:rsidRDefault="00B50C7F" w:rsidP="00B50C7F">
      <w:pPr>
        <w:widowControl w:val="0"/>
        <w:spacing w:before="150" w:after="0" w:line="276" w:lineRule="auto"/>
        <w:rPr>
          <w:rFonts w:ascii="Arial" w:eastAsia="Tahoma" w:hAnsi="Arial" w:cs="Arial"/>
          <w:w w:val="90"/>
          <w:sz w:val="24"/>
          <w:szCs w:val="24"/>
        </w:rPr>
      </w:pPr>
      <w:r w:rsidRPr="00B50C7F">
        <w:rPr>
          <w:rFonts w:ascii="Arial" w:eastAsia="Tahoma" w:hAnsi="Arial" w:cs="Arial"/>
          <w:w w:val="90"/>
          <w:sz w:val="24"/>
          <w:szCs w:val="24"/>
        </w:rPr>
        <w:t>Broj: 11-011/26-1</w:t>
      </w:r>
      <w:r w:rsidR="00BE6C54">
        <w:rPr>
          <w:rFonts w:ascii="Arial" w:eastAsia="Tahoma" w:hAnsi="Arial" w:cs="Arial"/>
          <w:w w:val="90"/>
          <w:sz w:val="24"/>
          <w:szCs w:val="24"/>
        </w:rPr>
        <w:t>705</w:t>
      </w:r>
      <w:r w:rsidRPr="00B50C7F">
        <w:rPr>
          <w:rFonts w:ascii="Arial" w:eastAsia="Tahoma" w:hAnsi="Arial" w:cs="Arial"/>
          <w:w w:val="90"/>
          <w:sz w:val="24"/>
          <w:szCs w:val="24"/>
        </w:rPr>
        <w:br/>
        <w:t xml:space="preserve">Podgorica, </w:t>
      </w:r>
      <w:r w:rsidR="00BE6C54">
        <w:rPr>
          <w:rFonts w:ascii="Arial" w:eastAsia="Tahoma" w:hAnsi="Arial" w:cs="Arial"/>
          <w:w w:val="90"/>
          <w:sz w:val="24"/>
          <w:szCs w:val="24"/>
        </w:rPr>
        <w:t>30</w:t>
      </w:r>
      <w:r w:rsidRPr="00B50C7F">
        <w:rPr>
          <w:rFonts w:ascii="Arial" w:eastAsia="Tahoma" w:hAnsi="Arial" w:cs="Arial"/>
          <w:w w:val="90"/>
          <w:sz w:val="24"/>
          <w:szCs w:val="24"/>
        </w:rPr>
        <w:t xml:space="preserve">. aprila 2026. godine </w:t>
      </w:r>
    </w:p>
    <w:p w14:paraId="77764F7D" w14:textId="77777777" w:rsidR="00B50C7F" w:rsidRPr="00B50C7F" w:rsidRDefault="00B50C7F" w:rsidP="00B50C7F">
      <w:pPr>
        <w:widowControl w:val="0"/>
        <w:spacing w:before="150" w:after="0" w:line="276" w:lineRule="auto"/>
        <w:rPr>
          <w:rFonts w:ascii="Arial" w:eastAsia="Tahoma" w:hAnsi="Arial" w:cs="Arial"/>
          <w:w w:val="90"/>
          <w:sz w:val="24"/>
          <w:szCs w:val="24"/>
        </w:rPr>
      </w:pPr>
    </w:p>
    <w:p w14:paraId="10D4780E" w14:textId="1CF9BAE4" w:rsidR="00B50C7F" w:rsidRPr="00B50C7F" w:rsidRDefault="00B50C7F" w:rsidP="00B50C7F">
      <w:pPr>
        <w:widowControl w:val="0"/>
        <w:spacing w:before="150" w:after="0" w:line="276" w:lineRule="auto"/>
        <w:rPr>
          <w:rFonts w:ascii="Arial" w:eastAsia="Tahoma" w:hAnsi="Arial" w:cs="Arial"/>
          <w:w w:val="90"/>
          <w:sz w:val="24"/>
          <w:szCs w:val="24"/>
        </w:rPr>
      </w:pPr>
      <w:r w:rsidRPr="00B50C7F">
        <w:rPr>
          <w:rFonts w:ascii="Arial" w:eastAsia="Tahoma" w:hAnsi="Arial" w:cs="Arial"/>
          <w:w w:val="90"/>
          <w:sz w:val="24"/>
          <w:szCs w:val="24"/>
        </w:rPr>
        <w:t xml:space="preserve"> </w:t>
      </w:r>
      <w:r>
        <w:rPr>
          <w:rFonts w:ascii="Arial" w:eastAsia="Tahoma" w:hAnsi="Arial" w:cs="Arial"/>
          <w:w w:val="90"/>
          <w:sz w:val="24"/>
          <w:szCs w:val="24"/>
        </w:rPr>
        <w:t xml:space="preserve">                                                                 </w:t>
      </w:r>
      <w:r w:rsidRPr="00B50C7F">
        <w:rPr>
          <w:rFonts w:ascii="Arial" w:eastAsia="Tahoma" w:hAnsi="Arial" w:cs="Arial"/>
          <w:w w:val="90"/>
          <w:sz w:val="24"/>
          <w:szCs w:val="24"/>
        </w:rPr>
        <w:t>Vlada Crne Gore</w:t>
      </w:r>
    </w:p>
    <w:p w14:paraId="420E7E7D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  <w:sz w:val="24"/>
          <w:szCs w:val="24"/>
        </w:rPr>
      </w:pPr>
    </w:p>
    <w:p w14:paraId="41174D3D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  <w:sz w:val="24"/>
          <w:szCs w:val="24"/>
        </w:rPr>
      </w:pPr>
    </w:p>
    <w:p w14:paraId="35FAF01B" w14:textId="083AB628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</w:rPr>
      </w:pPr>
      <w:r w:rsidRPr="00B50C7F">
        <w:rPr>
          <w:rFonts w:ascii="Arial" w:eastAsia="Tahoma" w:hAnsi="Arial" w:cs="Arial"/>
        </w:rPr>
        <w:tab/>
      </w:r>
      <w:r w:rsidRPr="00B50C7F">
        <w:rPr>
          <w:rFonts w:ascii="Arial" w:eastAsia="Tahoma" w:hAnsi="Arial" w:cs="Arial"/>
        </w:rPr>
        <w:tab/>
      </w:r>
      <w:r w:rsidRPr="00B50C7F">
        <w:rPr>
          <w:rFonts w:ascii="Arial" w:eastAsia="Tahoma" w:hAnsi="Arial" w:cs="Arial"/>
        </w:rPr>
        <w:tab/>
      </w:r>
      <w:r w:rsidRPr="00B50C7F">
        <w:rPr>
          <w:rFonts w:ascii="Arial" w:eastAsia="Tahoma" w:hAnsi="Arial" w:cs="Arial"/>
        </w:rPr>
        <w:tab/>
      </w:r>
      <w:r w:rsidRPr="00B50C7F">
        <w:rPr>
          <w:rFonts w:ascii="Arial" w:eastAsia="Tahoma" w:hAnsi="Arial" w:cs="Arial"/>
        </w:rPr>
        <w:tab/>
      </w:r>
      <w:r w:rsidRPr="00B50C7F">
        <w:rPr>
          <w:rFonts w:ascii="Arial" w:eastAsia="Tahoma" w:hAnsi="Arial" w:cs="Arial"/>
        </w:rPr>
        <w:tab/>
      </w:r>
      <w:r w:rsidRPr="00B50C7F">
        <w:rPr>
          <w:rFonts w:ascii="Arial" w:eastAsia="Tahoma" w:hAnsi="Arial" w:cs="Arial"/>
        </w:rPr>
        <w:tab/>
      </w:r>
      <w:r w:rsidRPr="00B50C7F">
        <w:rPr>
          <w:rFonts w:ascii="Arial" w:eastAsia="Tahoma" w:hAnsi="Arial" w:cs="Arial"/>
        </w:rPr>
        <w:tab/>
      </w:r>
      <w:r w:rsidRPr="00B50C7F">
        <w:rPr>
          <w:rFonts w:ascii="Arial" w:eastAsia="Tahoma" w:hAnsi="Arial" w:cs="Arial"/>
        </w:rPr>
        <w:tab/>
      </w:r>
      <w:r w:rsidRPr="00B50C7F">
        <w:rPr>
          <w:rFonts w:ascii="Arial" w:eastAsia="Tahoma" w:hAnsi="Arial" w:cs="Arial"/>
          <w:b/>
        </w:rPr>
        <w:t xml:space="preserve">               predsjednik Vlade</w:t>
      </w:r>
      <w:r w:rsidRPr="00B50C7F">
        <w:rPr>
          <w:rFonts w:ascii="Arial" w:eastAsia="Tahoma" w:hAnsi="Arial" w:cs="Arial"/>
        </w:rPr>
        <w:t>,</w:t>
      </w:r>
    </w:p>
    <w:p w14:paraId="76DA1891" w14:textId="77777777" w:rsidR="00B50C7F" w:rsidRPr="00B50C7F" w:rsidRDefault="00B50C7F" w:rsidP="00B50C7F">
      <w:pPr>
        <w:widowControl w:val="0"/>
        <w:spacing w:after="0" w:line="276" w:lineRule="auto"/>
        <w:rPr>
          <w:rFonts w:ascii="Arial" w:eastAsia="Tahoma" w:hAnsi="Arial" w:cs="Arial"/>
        </w:rPr>
      </w:pPr>
    </w:p>
    <w:p w14:paraId="19EE1CE1" w14:textId="4625548B" w:rsidR="00803B23" w:rsidRDefault="00B50C7F" w:rsidP="00B50C7F">
      <w:r w:rsidRPr="00B50C7F">
        <w:rPr>
          <w:rFonts w:ascii="Arial" w:eastAsia="Tahoma" w:hAnsi="Arial" w:cs="Arial"/>
        </w:rPr>
        <w:t xml:space="preserve">              </w:t>
      </w:r>
      <w:r>
        <w:rPr>
          <w:rFonts w:ascii="Arial" w:eastAsia="Tahoma" w:hAnsi="Arial" w:cs="Arial"/>
        </w:rPr>
        <w:t xml:space="preserve">                                                                                                            </w:t>
      </w:r>
      <w:r w:rsidRPr="00B50C7F">
        <w:rPr>
          <w:rFonts w:ascii="Arial" w:eastAsia="Tahoma" w:hAnsi="Arial" w:cs="Arial"/>
        </w:rPr>
        <w:t xml:space="preserve"> </w:t>
      </w:r>
      <w:r>
        <w:rPr>
          <w:rFonts w:ascii="Arial" w:eastAsia="Tahoma" w:hAnsi="Arial" w:cs="Arial"/>
        </w:rPr>
        <w:t xml:space="preserve"> </w:t>
      </w:r>
      <w:r w:rsidRPr="00B50C7F">
        <w:rPr>
          <w:rFonts w:ascii="Arial" w:eastAsia="Tahoma" w:hAnsi="Arial" w:cs="Arial"/>
        </w:rPr>
        <w:t>mr Milojko Spajić</w:t>
      </w:r>
    </w:p>
    <w:sectPr w:rsidR="00803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CE"/>
    <w:rsid w:val="000459A5"/>
    <w:rsid w:val="00556789"/>
    <w:rsid w:val="00B50C7F"/>
    <w:rsid w:val="00BE137E"/>
    <w:rsid w:val="00BE6C54"/>
    <w:rsid w:val="00D56DCE"/>
    <w:rsid w:val="00F5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3C05"/>
  <w15:chartTrackingRefBased/>
  <w15:docId w15:val="{1534E1E3-E768-45AB-8B23-FD9199DA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0C7F"/>
    <w:pPr>
      <w:widowControl w:val="0"/>
      <w:spacing w:before="183" w:after="0" w:line="240" w:lineRule="auto"/>
      <w:ind w:left="130" w:right="160"/>
      <w:jc w:val="center"/>
      <w:outlineLvl w:val="0"/>
    </w:pPr>
    <w:rPr>
      <w:rFonts w:ascii="Tahoma" w:eastAsia="Tahoma" w:hAnsi="Tahoma" w:cs="Taho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C7F"/>
    <w:rPr>
      <w:rFonts w:ascii="Tahoma" w:eastAsia="Tahoma" w:hAnsi="Tahoma" w:cs="Tahoma"/>
      <w:b/>
      <w:bCs/>
      <w:sz w:val="23"/>
      <w:szCs w:val="23"/>
    </w:rPr>
  </w:style>
  <w:style w:type="numbering" w:customStyle="1" w:styleId="NoList1">
    <w:name w:val="No List1"/>
    <w:next w:val="NoList"/>
    <w:uiPriority w:val="99"/>
    <w:semiHidden/>
    <w:unhideWhenUsed/>
    <w:rsid w:val="00B50C7F"/>
  </w:style>
  <w:style w:type="paragraph" w:styleId="BodyText">
    <w:name w:val="Body Text"/>
    <w:basedOn w:val="Normal"/>
    <w:link w:val="BodyTextChar"/>
    <w:uiPriority w:val="1"/>
    <w:qFormat/>
    <w:rsid w:val="00B50C7F"/>
    <w:pPr>
      <w:widowControl w:val="0"/>
      <w:spacing w:before="188" w:after="0" w:line="240" w:lineRule="auto"/>
      <w:ind w:left="102"/>
      <w:jc w:val="both"/>
    </w:pPr>
    <w:rPr>
      <w:rFonts w:ascii="Tahoma" w:eastAsia="Tahoma" w:hAnsi="Tahoma" w:cs="Tahoma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50C7F"/>
    <w:rPr>
      <w:rFonts w:ascii="Tahoma" w:eastAsia="Tahoma" w:hAnsi="Tahoma" w:cs="Tahoma"/>
      <w:sz w:val="21"/>
      <w:szCs w:val="21"/>
    </w:rPr>
  </w:style>
  <w:style w:type="paragraph" w:styleId="ListParagraph">
    <w:name w:val="List Paragraph"/>
    <w:basedOn w:val="Normal"/>
    <w:uiPriority w:val="1"/>
    <w:qFormat/>
    <w:rsid w:val="00B50C7F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B50C7F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B50C7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ahoma" w:eastAsia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B50C7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50C7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ahoma" w:eastAsia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B50C7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 Vojinovic</dc:creator>
  <cp:keywords/>
  <dc:description/>
  <cp:lastModifiedBy>Pavle Vojinovic</cp:lastModifiedBy>
  <cp:revision>5</cp:revision>
  <dcterms:created xsi:type="dcterms:W3CDTF">2026-04-23T06:36:00Z</dcterms:created>
  <dcterms:modified xsi:type="dcterms:W3CDTF">2026-05-11T05:44:00Z</dcterms:modified>
</cp:coreProperties>
</file>