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3B42D2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E727DF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 xml:space="preserve">Broj: </w:t>
      </w:r>
      <w:r>
        <w:rPr>
          <w:rFonts w:ascii="Arial" w:hAnsi="Arial" w:cs="Arial"/>
          <w:bCs/>
          <w:sz w:val="22"/>
          <w:lang w:val="hr-HR"/>
        </w:rPr>
        <w:t>016-037/24-1</w:t>
      </w:r>
      <w:r w:rsidR="003B4EC4">
        <w:rPr>
          <w:rFonts w:ascii="Arial" w:hAnsi="Arial" w:cs="Arial"/>
          <w:bCs/>
          <w:sz w:val="22"/>
          <w:lang w:val="hr-HR"/>
        </w:rPr>
        <w:t>764</w:t>
      </w:r>
      <w:r>
        <w:rPr>
          <w:rFonts w:ascii="Arial" w:hAnsi="Arial" w:cs="Arial"/>
          <w:bCs/>
          <w:sz w:val="22"/>
          <w:lang w:val="hr-HR"/>
        </w:rPr>
        <w:t>/2</w:t>
      </w:r>
      <w:r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        </w:t>
      </w:r>
      <w:r w:rsidR="00E04C3C">
        <w:rPr>
          <w:rFonts w:ascii="Arial" w:hAnsi="Arial" w:cs="Arial"/>
          <w:bCs/>
          <w:sz w:val="22"/>
          <w:lang w:val="hr-HR"/>
        </w:rPr>
        <w:t xml:space="preserve">    </w:t>
      </w:r>
      <w:r>
        <w:rPr>
          <w:rFonts w:ascii="Arial" w:hAnsi="Arial" w:cs="Arial"/>
          <w:bCs/>
          <w:sz w:val="22"/>
          <w:lang w:val="hr-HR"/>
        </w:rPr>
        <w:t xml:space="preserve"> </w:t>
      </w:r>
      <w:r w:rsidR="003B4EC4">
        <w:rPr>
          <w:rFonts w:ascii="Arial" w:hAnsi="Arial" w:cs="Arial"/>
          <w:bCs/>
          <w:sz w:val="22"/>
          <w:lang w:val="hr-HR"/>
        </w:rPr>
        <w:t>08</w:t>
      </w:r>
      <w:r w:rsidRPr="00E727DF">
        <w:rPr>
          <w:rFonts w:ascii="Arial" w:hAnsi="Arial" w:cs="Arial"/>
          <w:bCs/>
          <w:sz w:val="22"/>
          <w:lang w:val="hr-HR"/>
        </w:rPr>
        <w:t>.</w:t>
      </w:r>
      <w:r>
        <w:rPr>
          <w:rFonts w:ascii="Arial" w:hAnsi="Arial" w:cs="Arial"/>
          <w:bCs/>
          <w:sz w:val="22"/>
          <w:lang w:val="hr-HR"/>
        </w:rPr>
        <w:t>0</w:t>
      </w:r>
      <w:r w:rsidR="003B4EC4">
        <w:rPr>
          <w:rFonts w:ascii="Arial" w:hAnsi="Arial" w:cs="Arial"/>
          <w:bCs/>
          <w:sz w:val="22"/>
          <w:lang w:val="hr-HR"/>
        </w:rPr>
        <w:t>5</w:t>
      </w:r>
      <w:r w:rsidRPr="00E727DF">
        <w:rPr>
          <w:rFonts w:ascii="Arial" w:hAnsi="Arial" w:cs="Arial"/>
          <w:bCs/>
          <w:sz w:val="22"/>
          <w:lang w:val="hr-HR"/>
        </w:rPr>
        <w:t>.202</w:t>
      </w:r>
      <w:r>
        <w:rPr>
          <w:rFonts w:ascii="Arial" w:hAnsi="Arial" w:cs="Arial"/>
          <w:bCs/>
          <w:sz w:val="22"/>
          <w:lang w:val="hr-HR"/>
        </w:rPr>
        <w:t>4</w:t>
      </w:r>
      <w:r w:rsidRPr="00E727DF">
        <w:rPr>
          <w:rFonts w:ascii="Arial" w:hAnsi="Arial" w:cs="Arial"/>
          <w:bCs/>
          <w:sz w:val="22"/>
          <w:lang w:val="hr-HR"/>
        </w:rPr>
        <w:t>.godine</w:t>
      </w:r>
    </w:p>
    <w:p w:rsidR="003B42D2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AB3593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>
        <w:rPr>
          <w:rFonts w:ascii="Arial" w:hAnsi="Arial" w:cs="Arial"/>
          <w:sz w:val="22"/>
          <w:lang w:val="sr-Latn-CS"/>
        </w:rPr>
        <w:t xml:space="preserve"> člana 14 tačka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4308D2">
        <w:rPr>
          <w:rFonts w:ascii="Arial" w:hAnsi="Arial" w:cs="Arial"/>
          <w:sz w:val="22"/>
        </w:rPr>
        <w:t>„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Mtel“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d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4A3DC3">
        <w:rPr>
          <w:rFonts w:ascii="Arial" w:hAnsi="Arial" w:cs="Arial"/>
          <w:color w:val="000000" w:themeColor="text1"/>
          <w:sz w:val="22"/>
          <w:lang w:val="sr-Latn-CS"/>
        </w:rPr>
        <w:t>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Bulevar 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Svetog Petra Cetinjskog br.143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Podgorica, broj 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1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6922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od 2</w:t>
      </w:r>
      <w:r w:rsidR="006D340A">
        <w:rPr>
          <w:rFonts w:ascii="Arial" w:hAnsi="Arial" w:cs="Arial"/>
          <w:color w:val="000000" w:themeColor="text1"/>
          <w:sz w:val="22"/>
          <w:lang w:val="sr-Latn-CS"/>
        </w:rPr>
        <w:t>9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0</w:t>
      </w:r>
      <w:r w:rsidR="006D340A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.godine, zavedenom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4308D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4308D2">
        <w:rPr>
          <w:rFonts w:ascii="Arial" w:hAnsi="Arial" w:cs="Arial"/>
          <w:bCs/>
          <w:sz w:val="22"/>
          <w:lang w:val="hr-HR"/>
        </w:rPr>
        <w:t>1</w:t>
      </w:r>
      <w:r w:rsidR="00EB5437">
        <w:rPr>
          <w:rFonts w:ascii="Arial" w:hAnsi="Arial" w:cs="Arial"/>
          <w:bCs/>
          <w:sz w:val="22"/>
          <w:lang w:val="hr-HR"/>
        </w:rPr>
        <w:t>764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>
        <w:rPr>
          <w:rFonts w:ascii="Arial" w:hAnsi="Arial" w:cs="Arial"/>
          <w:sz w:val="22"/>
          <w:lang w:val="sr-Latn-CS"/>
        </w:rPr>
        <w:t>2</w:t>
      </w:r>
      <w:r w:rsidR="003B4EC4">
        <w:rPr>
          <w:rFonts w:ascii="Arial" w:hAnsi="Arial" w:cs="Arial"/>
          <w:sz w:val="22"/>
          <w:lang w:val="sr-Latn-CS"/>
        </w:rPr>
        <w:t>9</w:t>
      </w:r>
      <w:r w:rsidRPr="00E727DF">
        <w:rPr>
          <w:rFonts w:ascii="Arial" w:hAnsi="Arial" w:cs="Arial"/>
          <w:sz w:val="22"/>
          <w:lang w:val="sr-Latn-CS"/>
        </w:rPr>
        <w:t>.</w:t>
      </w:r>
      <w:r w:rsidR="004308D2">
        <w:rPr>
          <w:rFonts w:ascii="Arial" w:hAnsi="Arial" w:cs="Arial"/>
          <w:sz w:val="22"/>
          <w:lang w:val="sr-Latn-CS"/>
        </w:rPr>
        <w:t>0</w:t>
      </w:r>
      <w:r w:rsidR="003B4EC4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4308D2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3B42D2" w:rsidRPr="00E727DF" w:rsidRDefault="003B42D2" w:rsidP="003B42D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3B42D2" w:rsidRPr="00E727DF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DJELIMIČNO SE USVAJA </w:t>
      </w:r>
      <w:r w:rsidRPr="00E727DF">
        <w:rPr>
          <w:rFonts w:ascii="Arial" w:hAnsi="Arial" w:cs="Arial"/>
          <w:sz w:val="22"/>
          <w:lang w:val="sr-Latn-CS"/>
        </w:rPr>
        <w:t>zahtjev za slobodan pristup informacij</w:t>
      </w:r>
      <w:r>
        <w:rPr>
          <w:rFonts w:ascii="Arial" w:hAnsi="Arial" w:cs="Arial"/>
          <w:sz w:val="22"/>
          <w:lang w:val="sr-Latn-CS"/>
        </w:rPr>
        <w:t xml:space="preserve">ama, podnosioca 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 xml:space="preserve">„Mtel“ 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d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4A3DC3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 xml:space="preserve"> Podgorica,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1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6922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od 2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9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0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.godine,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D2EF1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1D2EF1">
        <w:rPr>
          <w:rFonts w:ascii="Arial" w:hAnsi="Arial" w:cs="Arial"/>
          <w:bCs/>
          <w:sz w:val="22"/>
          <w:lang w:val="hr-HR"/>
        </w:rPr>
        <w:t>1</w:t>
      </w:r>
      <w:r w:rsidR="003B4EC4">
        <w:rPr>
          <w:rFonts w:ascii="Arial" w:hAnsi="Arial" w:cs="Arial"/>
          <w:bCs/>
          <w:sz w:val="22"/>
          <w:lang w:val="hr-HR"/>
        </w:rPr>
        <w:t>764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>
        <w:rPr>
          <w:rFonts w:ascii="Arial" w:hAnsi="Arial" w:cs="Arial"/>
          <w:sz w:val="22"/>
          <w:lang w:val="sr-Latn-CS"/>
        </w:rPr>
        <w:t>2</w:t>
      </w:r>
      <w:r w:rsidR="003B4EC4">
        <w:rPr>
          <w:rFonts w:ascii="Arial" w:hAnsi="Arial" w:cs="Arial"/>
          <w:sz w:val="22"/>
          <w:lang w:val="sr-Latn-CS"/>
        </w:rPr>
        <w:t>9</w:t>
      </w:r>
      <w:r w:rsidRPr="00E727DF">
        <w:rPr>
          <w:rFonts w:ascii="Arial" w:hAnsi="Arial" w:cs="Arial"/>
          <w:sz w:val="22"/>
          <w:lang w:val="sr-Latn-CS"/>
        </w:rPr>
        <w:t>.</w:t>
      </w:r>
      <w:r w:rsidR="001D2EF1">
        <w:rPr>
          <w:rFonts w:ascii="Arial" w:hAnsi="Arial" w:cs="Arial"/>
          <w:sz w:val="22"/>
          <w:lang w:val="sr-Latn-CS"/>
        </w:rPr>
        <w:t>0</w:t>
      </w:r>
      <w:r w:rsidR="003B4EC4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i dozvoljava pristup</w:t>
      </w:r>
      <w:r>
        <w:rPr>
          <w:rFonts w:ascii="Arial" w:hAnsi="Arial" w:cs="Arial"/>
          <w:sz w:val="22"/>
          <w:lang w:val="sr-Latn-CS"/>
        </w:rPr>
        <w:t xml:space="preserve"> dijelu</w:t>
      </w:r>
      <w:r w:rsidRPr="00E727DF">
        <w:rPr>
          <w:rFonts w:ascii="Arial" w:hAnsi="Arial" w:cs="Arial"/>
          <w:sz w:val="22"/>
          <w:lang w:val="sr-Latn-CS"/>
        </w:rPr>
        <w:t xml:space="preserve"> informacij</w:t>
      </w:r>
      <w:r>
        <w:rPr>
          <w:rFonts w:ascii="Arial" w:hAnsi="Arial" w:cs="Arial"/>
          <w:sz w:val="22"/>
          <w:lang w:val="sr-Latn-CS"/>
        </w:rPr>
        <w:t>e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hAnsi="Arial" w:cs="Arial"/>
          <w:sz w:val="22"/>
          <w:lang w:val="pl-PL"/>
        </w:rPr>
        <w:t xml:space="preserve">pristup informaciji iz stava 1 dispozitiva rješenja u dijelu koji se odnosi na: JMBG, </w:t>
      </w:r>
      <w:r w:rsidR="00CF233A">
        <w:rPr>
          <w:rFonts w:ascii="Arial" w:hAnsi="Arial" w:cs="Arial"/>
          <w:sz w:val="22"/>
          <w:lang w:val="pl-PL"/>
        </w:rPr>
        <w:t xml:space="preserve">datum rođenja, </w:t>
      </w:r>
      <w:r>
        <w:rPr>
          <w:rFonts w:ascii="Arial" w:hAnsi="Arial" w:cs="Arial"/>
          <w:sz w:val="22"/>
          <w:lang w:val="pl-PL"/>
        </w:rPr>
        <w:t>broj identifikacionog dokumenta fizičkih lica</w:t>
      </w:r>
      <w:r w:rsidR="003B4EC4">
        <w:rPr>
          <w:rFonts w:ascii="Arial" w:hAnsi="Arial" w:cs="Arial"/>
          <w:sz w:val="22"/>
          <w:lang w:val="pl-PL"/>
        </w:rPr>
        <w:t xml:space="preserve"> i </w:t>
      </w:r>
      <w:r>
        <w:rPr>
          <w:rFonts w:ascii="Arial" w:hAnsi="Arial" w:cs="Arial"/>
          <w:sz w:val="22"/>
          <w:lang w:val="pl-PL"/>
        </w:rPr>
        <w:t>adresu stanovanja koji se nalaze u dijelu predmetne informacije.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predmetnim dokumentima ostvariće se, dostavom putem pošte, preporučenom pošiljkom, na adresu podnosioca zahtje</w:t>
      </w:r>
      <w:r w:rsidR="006B41FC">
        <w:rPr>
          <w:rFonts w:ascii="Arial" w:hAnsi="Arial" w:cs="Arial"/>
          <w:iCs/>
        </w:rPr>
        <w:t>va.</w:t>
      </w: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="006B41FC">
        <w:rPr>
          <w:rFonts w:ascii="Arial" w:hAnsi="Arial" w:cs="Arial"/>
          <w:iCs/>
          <w:color w:val="000000" w:themeColor="text1"/>
        </w:rPr>
        <w:t>Podnosilac zahtjeva se oslobađa troškova postupka.</w:t>
      </w:r>
    </w:p>
    <w:p w:rsidR="003B42D2" w:rsidRPr="00E727DF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    </w:t>
      </w:r>
      <w:r>
        <w:rPr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 b r a z l o ž e nj e</w:t>
      </w:r>
    </w:p>
    <w:p w:rsidR="003B42D2" w:rsidRPr="00E727DF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  <w:r w:rsidRPr="00BC0241">
        <w:rPr>
          <w:rFonts w:ascii="Arial" w:hAnsi="Arial" w:cs="Arial"/>
          <w:sz w:val="22"/>
          <w:lang w:val="sr-Latn-CS"/>
        </w:rPr>
        <w:t>Dana 2</w:t>
      </w:r>
      <w:r w:rsidR="00C23110">
        <w:rPr>
          <w:rFonts w:ascii="Arial" w:hAnsi="Arial" w:cs="Arial"/>
          <w:sz w:val="22"/>
          <w:lang w:val="sr-Latn-CS"/>
        </w:rPr>
        <w:t>9</w:t>
      </w:r>
      <w:r w:rsidRPr="00BC0241">
        <w:rPr>
          <w:rFonts w:ascii="Arial" w:hAnsi="Arial" w:cs="Arial"/>
          <w:sz w:val="22"/>
          <w:lang w:val="sr-Latn-CS"/>
        </w:rPr>
        <w:t>.</w:t>
      </w:r>
      <w:r w:rsidR="001D2EF1">
        <w:rPr>
          <w:rFonts w:ascii="Arial" w:hAnsi="Arial" w:cs="Arial"/>
          <w:sz w:val="22"/>
          <w:lang w:val="sr-Latn-CS"/>
        </w:rPr>
        <w:t>0</w:t>
      </w:r>
      <w:r w:rsidR="00C23110">
        <w:rPr>
          <w:rFonts w:ascii="Arial" w:hAnsi="Arial" w:cs="Arial"/>
          <w:sz w:val="22"/>
          <w:lang w:val="sr-Latn-CS"/>
        </w:rPr>
        <w:t>4</w:t>
      </w:r>
      <w:r w:rsidRPr="00BC0241">
        <w:rPr>
          <w:rFonts w:ascii="Arial" w:hAnsi="Arial" w:cs="Arial"/>
          <w:sz w:val="22"/>
          <w:lang w:val="sr-Latn-CS"/>
        </w:rPr>
        <w:t>.202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BC0241">
        <w:rPr>
          <w:rFonts w:ascii="Arial" w:hAnsi="Arial" w:cs="Arial"/>
          <w:sz w:val="22"/>
          <w:lang w:val="sr-Latn-CS"/>
        </w:rPr>
        <w:t>.</w:t>
      </w:r>
      <w:r w:rsidR="00E04C3C">
        <w:rPr>
          <w:rFonts w:ascii="Arial" w:hAnsi="Arial" w:cs="Arial"/>
          <w:sz w:val="22"/>
          <w:lang w:val="sr-Latn-CS"/>
        </w:rPr>
        <w:t xml:space="preserve"> </w:t>
      </w:r>
      <w:r w:rsidRPr="00BC0241">
        <w:rPr>
          <w:rFonts w:ascii="Arial" w:hAnsi="Arial" w:cs="Arial"/>
          <w:sz w:val="22"/>
          <w:lang w:val="sr-Latn-CS"/>
        </w:rPr>
        <w:t xml:space="preserve">godine, </w:t>
      </w:r>
      <w:r w:rsidR="00722DBB">
        <w:rPr>
          <w:rFonts w:ascii="Arial" w:hAnsi="Arial" w:cs="Arial"/>
          <w:color w:val="000000" w:themeColor="text1"/>
          <w:sz w:val="22"/>
          <w:lang w:val="sr-Latn-CS"/>
        </w:rPr>
        <w:t xml:space="preserve">„Mtel“ </w:t>
      </w:r>
      <w:r w:rsidR="00C23110">
        <w:rPr>
          <w:rFonts w:ascii="Arial" w:hAnsi="Arial" w:cs="Arial"/>
          <w:color w:val="000000" w:themeColor="text1"/>
          <w:sz w:val="22"/>
          <w:lang w:val="sr-Latn-CS"/>
        </w:rPr>
        <w:t>d</w:t>
      </w:r>
      <w:r w:rsidR="00722DBB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C23110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722DBB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C23110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722DBB">
        <w:rPr>
          <w:rFonts w:ascii="Arial" w:hAnsi="Arial" w:cs="Arial"/>
          <w:color w:val="000000" w:themeColor="text1"/>
          <w:sz w:val="22"/>
          <w:lang w:val="sr-Latn-CS"/>
        </w:rPr>
        <w:t>. Podgorica</w:t>
      </w:r>
      <w:r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, Bulevar </w:t>
      </w:r>
      <w:r w:rsidR="009872E6">
        <w:rPr>
          <w:rFonts w:ascii="Arial" w:hAnsi="Arial" w:cs="Arial"/>
          <w:color w:val="000000" w:themeColor="text1"/>
          <w:sz w:val="22"/>
          <w:lang w:val="sr-Latn-CS"/>
        </w:rPr>
        <w:t>Svetog Petra Cetinjskog br.143</w:t>
      </w:r>
      <w:r w:rsidRPr="00BC0241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BC0241">
        <w:rPr>
          <w:rFonts w:ascii="Arial" w:hAnsi="Arial" w:cs="Arial"/>
          <w:sz w:val="22"/>
          <w:lang w:val="sr-Latn-CS"/>
        </w:rPr>
        <w:t xml:space="preserve"> </w:t>
      </w:r>
      <w:r w:rsidR="009872E6">
        <w:rPr>
          <w:rFonts w:ascii="Arial" w:hAnsi="Arial" w:cs="Arial"/>
          <w:sz w:val="22"/>
          <w:lang w:val="sr-Latn-CS"/>
        </w:rPr>
        <w:t xml:space="preserve">Podgorica, </w:t>
      </w:r>
      <w:r w:rsidRPr="00BC0241">
        <w:rPr>
          <w:rFonts w:ascii="Arial" w:hAnsi="Arial" w:cs="Arial"/>
          <w:sz w:val="22"/>
          <w:lang w:val="sr-Latn-CS"/>
        </w:rPr>
        <w:t>podnije</w:t>
      </w:r>
      <w:r w:rsidR="00E04C3C">
        <w:rPr>
          <w:rFonts w:ascii="Arial" w:hAnsi="Arial" w:cs="Arial"/>
          <w:sz w:val="22"/>
          <w:lang w:val="sr-Latn-CS"/>
        </w:rPr>
        <w:t>lo</w:t>
      </w:r>
      <w:r w:rsidRPr="00BC0241">
        <w:rPr>
          <w:rFonts w:ascii="Arial" w:hAnsi="Arial" w:cs="Arial"/>
          <w:sz w:val="22"/>
          <w:lang w:val="sr-Latn-CS"/>
        </w:rPr>
        <w:t xml:space="preserve"> je ovom Ministarstvu, zahtjev za slobodan pristup informacijama</w:t>
      </w:r>
      <w:r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, zaveden pod brojem: </w:t>
      </w:r>
      <w:r w:rsidRPr="00BC0241">
        <w:rPr>
          <w:rFonts w:ascii="Arial" w:hAnsi="Arial" w:cs="Arial"/>
          <w:bCs/>
          <w:sz w:val="22"/>
          <w:lang w:val="hr-HR"/>
        </w:rPr>
        <w:t>016-037/2</w:t>
      </w:r>
      <w:r w:rsidR="009872E6">
        <w:rPr>
          <w:rFonts w:ascii="Arial" w:hAnsi="Arial" w:cs="Arial"/>
          <w:bCs/>
          <w:sz w:val="22"/>
          <w:lang w:val="hr-HR"/>
        </w:rPr>
        <w:t>4-1</w:t>
      </w:r>
      <w:r w:rsidR="00C23110">
        <w:rPr>
          <w:rFonts w:ascii="Arial" w:hAnsi="Arial" w:cs="Arial"/>
          <w:bCs/>
          <w:sz w:val="22"/>
          <w:lang w:val="hr-HR"/>
        </w:rPr>
        <w:t>764</w:t>
      </w:r>
      <w:r w:rsidRPr="00BC0241">
        <w:rPr>
          <w:rFonts w:ascii="Arial" w:hAnsi="Arial" w:cs="Arial"/>
          <w:bCs/>
          <w:sz w:val="22"/>
          <w:lang w:val="hr-HR"/>
        </w:rPr>
        <w:t>/1 od 2</w:t>
      </w:r>
      <w:r w:rsidR="00C23110">
        <w:rPr>
          <w:rFonts w:ascii="Arial" w:hAnsi="Arial" w:cs="Arial"/>
          <w:bCs/>
          <w:sz w:val="22"/>
          <w:lang w:val="hr-HR"/>
        </w:rPr>
        <w:t>9</w:t>
      </w:r>
      <w:r w:rsidRPr="00BC0241">
        <w:rPr>
          <w:rFonts w:ascii="Arial" w:hAnsi="Arial" w:cs="Arial"/>
          <w:bCs/>
          <w:sz w:val="22"/>
          <w:lang w:val="hr-HR"/>
        </w:rPr>
        <w:t>.</w:t>
      </w:r>
      <w:r w:rsidR="009872E6">
        <w:rPr>
          <w:rFonts w:ascii="Arial" w:hAnsi="Arial" w:cs="Arial"/>
          <w:bCs/>
          <w:sz w:val="22"/>
          <w:lang w:val="hr-HR"/>
        </w:rPr>
        <w:t>0</w:t>
      </w:r>
      <w:r w:rsidR="00C23110">
        <w:rPr>
          <w:rFonts w:ascii="Arial" w:hAnsi="Arial" w:cs="Arial"/>
          <w:bCs/>
          <w:sz w:val="22"/>
          <w:lang w:val="hr-HR"/>
        </w:rPr>
        <w:t>4</w:t>
      </w:r>
      <w:r w:rsidRPr="00BC0241">
        <w:rPr>
          <w:rFonts w:ascii="Arial" w:hAnsi="Arial" w:cs="Arial"/>
          <w:bCs/>
          <w:sz w:val="22"/>
          <w:lang w:val="hr-HR"/>
        </w:rPr>
        <w:t>.202</w:t>
      </w:r>
      <w:r w:rsidR="009872E6">
        <w:rPr>
          <w:rFonts w:ascii="Arial" w:hAnsi="Arial" w:cs="Arial"/>
          <w:bCs/>
          <w:sz w:val="22"/>
          <w:lang w:val="hr-HR"/>
        </w:rPr>
        <w:t>4</w:t>
      </w:r>
      <w:r w:rsidRPr="00BC0241">
        <w:rPr>
          <w:rFonts w:ascii="Arial" w:hAnsi="Arial" w:cs="Arial"/>
          <w:bCs/>
          <w:sz w:val="22"/>
          <w:lang w:val="hr-HR"/>
        </w:rPr>
        <w:t>.</w:t>
      </w:r>
      <w:r w:rsidR="009872E6">
        <w:rPr>
          <w:rFonts w:ascii="Arial" w:hAnsi="Arial" w:cs="Arial"/>
          <w:bCs/>
          <w:sz w:val="22"/>
          <w:lang w:val="hr-HR"/>
        </w:rPr>
        <w:t xml:space="preserve"> </w:t>
      </w:r>
      <w:r w:rsidRPr="00BC0241">
        <w:rPr>
          <w:rFonts w:ascii="Arial" w:hAnsi="Arial" w:cs="Arial"/>
          <w:bCs/>
          <w:sz w:val="22"/>
          <w:lang w:val="hr-HR"/>
        </w:rPr>
        <w:t>godine</w:t>
      </w:r>
      <w:r w:rsidRPr="00BC0241">
        <w:rPr>
          <w:rFonts w:ascii="Arial" w:hAnsi="Arial" w:cs="Arial"/>
          <w:sz w:val="22"/>
          <w:lang w:val="sr-Latn-CS"/>
        </w:rPr>
        <w:t>, kojim je tražen pristup informaciji i to:</w:t>
      </w:r>
      <w:r w:rsidR="00D57A00">
        <w:rPr>
          <w:rFonts w:ascii="Arial" w:hAnsi="Arial" w:cs="Arial"/>
          <w:sz w:val="22"/>
          <w:lang w:val="sr-Latn-CS"/>
        </w:rPr>
        <w:t xml:space="preserve"> </w:t>
      </w:r>
      <w:r w:rsidR="009872E6">
        <w:rPr>
          <w:rFonts w:ascii="Arial" w:hAnsi="Arial" w:cs="Arial"/>
          <w:sz w:val="22"/>
          <w:lang w:val="sr-Latn-CS"/>
        </w:rPr>
        <w:t xml:space="preserve">„ </w:t>
      </w:r>
      <w:r w:rsidR="00C23110">
        <w:rPr>
          <w:rFonts w:ascii="Arial" w:hAnsi="Arial" w:cs="Arial"/>
          <w:sz w:val="22"/>
          <w:lang w:val="sr-Latn-CS"/>
        </w:rPr>
        <w:t>Cjelokupna dokumentacija i sve informacije nastale u postupku vanrednog nadzora</w:t>
      </w:r>
      <w:r w:rsidR="00440641">
        <w:rPr>
          <w:rFonts w:ascii="Arial" w:hAnsi="Arial" w:cs="Arial"/>
          <w:sz w:val="22"/>
          <w:lang w:val="sr-Latn-CS"/>
        </w:rPr>
        <w:t xml:space="preserve"> </w:t>
      </w:r>
      <w:r w:rsidR="00C23110">
        <w:rPr>
          <w:rFonts w:ascii="Arial" w:hAnsi="Arial" w:cs="Arial"/>
          <w:sz w:val="22"/>
          <w:lang w:val="sr-Latn-CS"/>
        </w:rPr>
        <w:t>(zapisnici, podnesci, rješenja itd.) pokrenutog na osnovu inicijative za pokretanje postupka vanrednog nadzora koja je dana, 06.11.2023.godine podnijeta od strane privrednih društava: Crnogorski Telekom AD Podgorica, Mtel d.o.o. i Telemach Crna Gora d.o.o. nad radom NU Organizacija Fotografskih autora – OFA (akt zaveden kod Ministarstva ekonomskog razvoja pod brojem</w:t>
      </w:r>
      <w:r w:rsidR="00044055">
        <w:rPr>
          <w:rFonts w:ascii="Arial" w:hAnsi="Arial" w:cs="Arial"/>
          <w:sz w:val="22"/>
          <w:lang w:val="sr-Latn-CS"/>
        </w:rPr>
        <w:t xml:space="preserve"> </w:t>
      </w:r>
      <w:r w:rsidR="00C23110">
        <w:rPr>
          <w:rFonts w:ascii="Arial" w:hAnsi="Arial" w:cs="Arial"/>
          <w:sz w:val="22"/>
          <w:lang w:val="sr-Latn-CS"/>
        </w:rPr>
        <w:t>002-350/23-6975 od 06.11.2023. godine)</w:t>
      </w:r>
      <w:r w:rsidR="00DE2A93">
        <w:rPr>
          <w:rFonts w:ascii="Arial" w:hAnsi="Arial" w:cs="Arial"/>
          <w:sz w:val="22"/>
          <w:lang w:val="sr-Latn-CS"/>
        </w:rPr>
        <w:t>“.</w:t>
      </w:r>
      <w:r w:rsidR="0039332E">
        <w:rPr>
          <w:rFonts w:ascii="Arial" w:hAnsi="Arial" w:cs="Arial"/>
          <w:sz w:val="22"/>
          <w:lang w:val="sr-Latn-CS"/>
        </w:rPr>
        <w:t xml:space="preserve"> </w:t>
      </w:r>
    </w:p>
    <w:p w:rsidR="00D57A00" w:rsidRDefault="00D57A00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/>
          <w:sz w:val="22"/>
          <w:lang w:val="pl-PL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color w:val="000000"/>
          <w:sz w:val="22"/>
          <w:lang w:val="pl-PL"/>
        </w:rPr>
        <w:lastRenderedPageBreak/>
        <w:t xml:space="preserve">Postupajući po zahtjevu ovo Ministarstvo je utvrdilo da se tražena informacija nalazi u njegovom posjedu, kao i da ista podliježe ograničenjima propisanim odredbom člana 14 stav 1 tačka 1 u vezi sa članom 16 stav 1 i 2 Zakona o slobodnom pristupu informacijama. </w:t>
      </w:r>
    </w:p>
    <w:p w:rsidR="003B42D2" w:rsidRDefault="003B42D2" w:rsidP="003B42D2">
      <w:pPr>
        <w:pStyle w:val="NoSpacing"/>
        <w:jc w:val="both"/>
        <w:rPr>
          <w:rFonts w:ascii="Arial" w:eastAsia="Calibri" w:hAnsi="Arial" w:cs="Arial"/>
          <w:color w:val="000000"/>
          <w:lang w:val="pl-PL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organ </w:t>
      </w:r>
      <w:proofErr w:type="spellStart"/>
      <w:r>
        <w:rPr>
          <w:rFonts w:ascii="Arial" w:hAnsi="Arial" w:cs="Arial"/>
          <w:lang w:val="en-US"/>
        </w:rPr>
        <w:t>vlasti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je to u </w:t>
      </w:r>
      <w:proofErr w:type="spellStart"/>
      <w:r>
        <w:rPr>
          <w:rFonts w:ascii="Arial" w:hAnsi="Arial" w:cs="Arial"/>
          <w:lang w:val="en-US"/>
        </w:rPr>
        <w:t>interesu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objelodanjivanja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predviđenih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funkcionere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vršenjem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prihode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srodnika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obuhvaćeni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sprječavanje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16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</w:t>
      </w:r>
      <w:proofErr w:type="spellStart"/>
      <w:r>
        <w:rPr>
          <w:rFonts w:ascii="Arial" w:hAnsi="Arial" w:cs="Arial"/>
          <w:lang w:val="en-US"/>
        </w:rPr>
        <w:t>će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ugrozilo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da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izazvalo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štetne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posledice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je od </w:t>
      </w:r>
      <w:proofErr w:type="spellStart"/>
      <w:r>
        <w:rPr>
          <w:rFonts w:ascii="Arial" w:hAnsi="Arial" w:cs="Arial"/>
          <w:lang w:val="en-US"/>
        </w:rPr>
        <w:t>većeg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javnosti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zna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stavom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se test </w:t>
      </w:r>
      <w:proofErr w:type="spellStart"/>
      <w:r>
        <w:rPr>
          <w:rFonts w:ascii="Arial" w:hAnsi="Arial" w:cs="Arial"/>
          <w:lang w:val="en-US"/>
        </w:rPr>
        <w:t>štetnosti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vrši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alineja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2.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Dalje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ograničava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dijelu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odnosi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pl-PL"/>
        </w:rPr>
        <w:t>JMBG,</w:t>
      </w:r>
      <w:r w:rsidR="00CF233A">
        <w:rPr>
          <w:rFonts w:ascii="Arial" w:hAnsi="Arial" w:cs="Arial"/>
          <w:sz w:val="22"/>
          <w:lang w:val="pl-PL"/>
        </w:rPr>
        <w:t xml:space="preserve"> datum rođenja,</w:t>
      </w:r>
      <w:r>
        <w:rPr>
          <w:rFonts w:ascii="Arial" w:hAnsi="Arial" w:cs="Arial"/>
          <w:sz w:val="22"/>
          <w:lang w:val="pl-PL"/>
        </w:rPr>
        <w:t xml:space="preserve"> broj identifikacionog dokumenta fizičkih lica</w:t>
      </w:r>
      <w:r w:rsidR="004A3DC3">
        <w:rPr>
          <w:rFonts w:ascii="Arial" w:hAnsi="Arial" w:cs="Arial"/>
          <w:sz w:val="22"/>
          <w:lang w:val="pl-PL"/>
        </w:rPr>
        <w:t xml:space="preserve"> </w:t>
      </w:r>
      <w:r>
        <w:rPr>
          <w:rFonts w:ascii="Arial" w:hAnsi="Arial" w:cs="Arial"/>
          <w:sz w:val="22"/>
          <w:lang w:val="pl-PL"/>
        </w:rPr>
        <w:t>i adresu stanovanja</w:t>
      </w:r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jer</w:t>
      </w:r>
      <w:proofErr w:type="spellEnd"/>
      <w:r>
        <w:rPr>
          <w:rFonts w:ascii="Arial" w:hAnsi="Arial" w:cs="Arial"/>
          <w:sz w:val="22"/>
          <w:lang w:val="en-US"/>
        </w:rPr>
        <w:t xml:space="preserve"> bi </w:t>
      </w:r>
      <w:proofErr w:type="spellStart"/>
      <w:r>
        <w:rPr>
          <w:rFonts w:ascii="Arial" w:hAnsi="Arial" w:cs="Arial"/>
          <w:sz w:val="22"/>
          <w:lang w:val="en-US"/>
        </w:rPr>
        <w:t>omogućavanje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istim</w:t>
      </w:r>
      <w:proofErr w:type="spellEnd"/>
      <w:r>
        <w:rPr>
          <w:rFonts w:ascii="Arial" w:hAnsi="Arial" w:cs="Arial"/>
          <w:sz w:val="22"/>
          <w:lang w:val="en-US"/>
        </w:rPr>
        <w:t xml:space="preserve"> bio </w:t>
      </w:r>
      <w:proofErr w:type="spellStart"/>
      <w:r>
        <w:rPr>
          <w:rFonts w:ascii="Arial" w:hAnsi="Arial" w:cs="Arial"/>
          <w:sz w:val="22"/>
          <w:lang w:val="en-US"/>
        </w:rPr>
        <w:t>suprotan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svrsi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koju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prikupljaju</w:t>
      </w:r>
      <w:proofErr w:type="spellEnd"/>
      <w:r>
        <w:rPr>
          <w:rFonts w:ascii="Arial" w:hAnsi="Arial" w:cs="Arial"/>
          <w:sz w:val="22"/>
          <w:lang w:val="en-US"/>
        </w:rPr>
        <w:t xml:space="preserve">, za </w:t>
      </w:r>
      <w:proofErr w:type="spellStart"/>
      <w:r>
        <w:rPr>
          <w:rFonts w:ascii="Arial" w:hAnsi="Arial" w:cs="Arial"/>
          <w:sz w:val="22"/>
          <w:lang w:val="en-US"/>
        </w:rPr>
        <w:t>čiju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obradu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potrebna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saglasnost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lica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podaci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obrađuju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koje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konkretnom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slučaju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pri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čemu</w:t>
      </w:r>
      <w:proofErr w:type="spellEnd"/>
      <w:r>
        <w:rPr>
          <w:rFonts w:ascii="Arial" w:hAnsi="Arial" w:cs="Arial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sz w:val="22"/>
          <w:lang w:val="en-US"/>
        </w:rPr>
        <w:t>postoji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preovlađujući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javni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interes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članom</w:t>
      </w:r>
      <w:proofErr w:type="spellEnd"/>
      <w:r>
        <w:rPr>
          <w:rFonts w:ascii="Arial" w:hAnsi="Arial" w:cs="Arial"/>
          <w:sz w:val="22"/>
          <w:lang w:val="en-US"/>
        </w:rPr>
        <w:t xml:space="preserve"> 17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6B41FC" w:rsidRDefault="006B41FC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6B41FC" w:rsidRDefault="006B41FC" w:rsidP="006B41FC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Theme="minorHAnsi" w:hAnsi="Arial" w:cs="Arial"/>
          <w:color w:val="000000" w:themeColor="text1"/>
          <w:sz w:val="22"/>
          <w:lang w:val="sr-Latn-CS"/>
        </w:rPr>
      </w:pPr>
      <w:bookmarkStart w:id="1" w:name="_Hlk136866308"/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 43 stranic</w:t>
      </w:r>
      <w:r w:rsidR="00CF555C">
        <w:rPr>
          <w:rFonts w:ascii="Arial" w:hAnsi="Arial" w:cs="Arial"/>
          <w:color w:val="000000" w:themeColor="text1"/>
          <w:sz w:val="22"/>
          <w:lang w:val="sr-Latn-CS"/>
        </w:rPr>
        <w:t>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2,69 €, od čega na ime kopiranja stranice po utvrđenoj cijeni od 0,03 € po jednoj strani i na ime dostavljanja preporučenom pošiljkom 2,00 €, </w:t>
      </w:r>
      <w:bookmarkEnd w:id="1"/>
      <w:r>
        <w:rPr>
          <w:rFonts w:ascii="Arial" w:hAnsi="Arial" w:cs="Arial"/>
          <w:color w:val="000000" w:themeColor="text1"/>
          <w:sz w:val="22"/>
          <w:lang w:val="sr-Latn-CS"/>
        </w:rPr>
        <w:t>kojih se podnosilac zahtjeva oslobađa shodno članu 4 Uredbe o naknadi troškova  u postupku za pristup informacijama („Službeni list CG“, br.66/16 i 121/21).</w:t>
      </w:r>
    </w:p>
    <w:p w:rsidR="006B41FC" w:rsidRDefault="006B41FC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lastRenderedPageBreak/>
        <w:t>Na osnovu izloženog, shodno članu 30 stav 1 Zakona o slobodnom pristupu informacijama odlučeno je kao u dispozitivu rješenja.</w:t>
      </w:r>
    </w:p>
    <w:p w:rsidR="00D57A00" w:rsidRDefault="00D57A00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b/>
          <w:noProof/>
          <w:sz w:val="22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057F1A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</w:p>
    <w:p w:rsidR="00057F1A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:rsidR="003B42D2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</w:t>
      </w:r>
      <w:r w:rsidR="003B42D2">
        <w:rPr>
          <w:rFonts w:ascii="Arial" w:hAnsi="Arial" w:cs="Arial"/>
          <w:b/>
          <w:sz w:val="22"/>
        </w:rPr>
        <w:t>MINISTAR</w:t>
      </w:r>
      <w:r w:rsidR="003B42D2">
        <w:rPr>
          <w:rFonts w:ascii="Arial" w:hAnsi="Arial" w:cs="Arial"/>
          <w:sz w:val="22"/>
        </w:rPr>
        <w:t xml:space="preserve">        </w:t>
      </w:r>
      <w:r w:rsidR="003B42D2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  <w:r w:rsidRPr="00C84CF6">
        <w:rPr>
          <w:rFonts w:ascii="Arial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hAnsi="Arial" w:cs="Arial"/>
          <w:b/>
          <w:color w:val="000000"/>
          <w:sz w:val="22"/>
          <w:lang w:val="pl-PL"/>
        </w:rPr>
        <w:t>Nik Gjeloshaj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C84CF6" w:rsidRDefault="003B42D2" w:rsidP="003B42D2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E727DF" w:rsidRDefault="003B42D2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Hlk119308022"/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:rsidR="003B42D2" w:rsidRPr="00E727DF" w:rsidRDefault="003B42D2" w:rsidP="003B42D2">
      <w:pPr>
        <w:pStyle w:val="ListParagraph"/>
        <w:numPr>
          <w:ilvl w:val="0"/>
          <w:numId w:val="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a/a</w:t>
      </w:r>
    </w:p>
    <w:bookmarkEnd w:id="2"/>
    <w:p w:rsidR="003B42D2" w:rsidRDefault="003B42D2" w:rsidP="003B42D2">
      <w:pPr>
        <w:spacing w:after="10"/>
        <w:rPr>
          <w:rFonts w:ascii="Arial" w:hAnsi="Arial" w:cs="Arial"/>
          <w:sz w:val="22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  <w:bookmarkStart w:id="3" w:name="_GoBack"/>
      <w:bookmarkEnd w:id="3"/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44055"/>
    <w:rsid w:val="00057F1A"/>
    <w:rsid w:val="000C3B4E"/>
    <w:rsid w:val="000F509B"/>
    <w:rsid w:val="001144FF"/>
    <w:rsid w:val="001271F8"/>
    <w:rsid w:val="001A582C"/>
    <w:rsid w:val="001D2EF1"/>
    <w:rsid w:val="002D599E"/>
    <w:rsid w:val="0031005A"/>
    <w:rsid w:val="0039332E"/>
    <w:rsid w:val="003B42D2"/>
    <w:rsid w:val="003B4EC4"/>
    <w:rsid w:val="004308D2"/>
    <w:rsid w:val="00440641"/>
    <w:rsid w:val="004A3DC3"/>
    <w:rsid w:val="00607275"/>
    <w:rsid w:val="0067762A"/>
    <w:rsid w:val="006B41FC"/>
    <w:rsid w:val="006D340A"/>
    <w:rsid w:val="00722DBB"/>
    <w:rsid w:val="008C14DF"/>
    <w:rsid w:val="008C5EE8"/>
    <w:rsid w:val="009872E6"/>
    <w:rsid w:val="00A2473A"/>
    <w:rsid w:val="00AC5F46"/>
    <w:rsid w:val="00B2050B"/>
    <w:rsid w:val="00C23110"/>
    <w:rsid w:val="00CE5281"/>
    <w:rsid w:val="00CF233A"/>
    <w:rsid w:val="00CF555C"/>
    <w:rsid w:val="00D032A3"/>
    <w:rsid w:val="00D57A00"/>
    <w:rsid w:val="00DE2A93"/>
    <w:rsid w:val="00DF24CF"/>
    <w:rsid w:val="00E04C3C"/>
    <w:rsid w:val="00EB5437"/>
    <w:rsid w:val="00F04FAE"/>
    <w:rsid w:val="00FC4681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C444D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D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3B42D2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F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FAE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41</cp:revision>
  <cp:lastPrinted>2024-05-08T10:50:00Z</cp:lastPrinted>
  <dcterms:created xsi:type="dcterms:W3CDTF">2024-03-05T07:44:00Z</dcterms:created>
  <dcterms:modified xsi:type="dcterms:W3CDTF">2024-05-14T06:21:00Z</dcterms:modified>
</cp:coreProperties>
</file>