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825" w:rsidRPr="00ED2C11" w:rsidRDefault="008F19B2" w:rsidP="00F8248E">
      <w:pPr>
        <w:shd w:val="clear" w:color="auto" w:fill="BFBFBF" w:themeFill="background1" w:themeFillShade="BF"/>
        <w:spacing w:after="0" w:line="240" w:lineRule="auto"/>
        <w:jc w:val="right"/>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NACRT</w:t>
      </w:r>
    </w:p>
    <w:p w:rsidR="006E4825" w:rsidRPr="00ED2C11" w:rsidRDefault="006E4825" w:rsidP="006E4825">
      <w:pPr>
        <w:spacing w:after="0" w:line="240" w:lineRule="auto"/>
        <w:jc w:val="right"/>
        <w:rPr>
          <w:rFonts w:ascii="Times New Roman" w:hAnsi="Times New Roman" w:cs="Times New Roman"/>
          <w:b/>
          <w:sz w:val="24"/>
          <w:szCs w:val="24"/>
          <w:lang w:val="sr-Latn-ME"/>
        </w:rPr>
      </w:pPr>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 xml:space="preserve">ZAKON </w:t>
      </w:r>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O IZMJENAMA I DOPUNAMA ZAKONA O POSTUPANJU PREMA MALOLJETNICIMA U KRIVIČNOM POSTUPKU</w:t>
      </w:r>
    </w:p>
    <w:p w:rsidR="006E4825" w:rsidRPr="00ED2C11" w:rsidRDefault="006E4825" w:rsidP="006E4825">
      <w:pPr>
        <w:spacing w:after="0" w:line="240" w:lineRule="auto"/>
        <w:jc w:val="center"/>
        <w:rPr>
          <w:rFonts w:ascii="Times New Roman" w:hAnsi="Times New Roman" w:cs="Times New Roman"/>
          <w:b/>
          <w:sz w:val="24"/>
          <w:szCs w:val="24"/>
          <w:lang w:val="sr-Latn-ME"/>
        </w:rPr>
      </w:pPr>
    </w:p>
    <w:p w:rsidR="006E4825" w:rsidRPr="00ED2C11" w:rsidRDefault="006E4825" w:rsidP="006E4825">
      <w:pPr>
        <w:spacing w:after="0" w:line="240" w:lineRule="auto"/>
        <w:jc w:val="center"/>
        <w:rPr>
          <w:rFonts w:ascii="Times New Roman" w:hAnsi="Times New Roman" w:cs="Times New Roman"/>
          <w:b/>
          <w:sz w:val="24"/>
          <w:szCs w:val="24"/>
          <w:lang w:val="sr-Latn-ME"/>
        </w:rPr>
      </w:pPr>
      <w:bookmarkStart w:id="0" w:name="_Hlk122587420"/>
      <w:r w:rsidRPr="00ED2C11">
        <w:rPr>
          <w:rFonts w:ascii="Times New Roman" w:hAnsi="Times New Roman" w:cs="Times New Roman"/>
          <w:b/>
          <w:sz w:val="24"/>
          <w:szCs w:val="24"/>
          <w:lang w:val="sr-Latn-ME"/>
        </w:rPr>
        <w:t>Član 1</w:t>
      </w:r>
      <w:bookmarkEnd w:id="0"/>
    </w:p>
    <w:p w:rsidR="006E4825" w:rsidRPr="00A92D00" w:rsidRDefault="006E4825" w:rsidP="00A92D00">
      <w:pPr>
        <w:spacing w:after="0" w:line="240" w:lineRule="auto"/>
        <w:ind w:firstLine="708"/>
        <w:jc w:val="both"/>
        <w:rPr>
          <w:rFonts w:ascii="Times New Roman" w:hAnsi="Times New Roman" w:cs="Times New Roman"/>
          <w:sz w:val="24"/>
          <w:szCs w:val="24"/>
          <w:highlight w:val="yellow"/>
        </w:rPr>
      </w:pPr>
      <w:r w:rsidRPr="00ED2C11">
        <w:rPr>
          <w:rFonts w:ascii="Times New Roman" w:hAnsi="Times New Roman" w:cs="Times New Roman"/>
          <w:sz w:val="24"/>
          <w:szCs w:val="24"/>
          <w:lang w:val="sr-Latn-ME"/>
        </w:rPr>
        <w:t>U Zakonu o postupanju prema malo</w:t>
      </w:r>
      <w:r w:rsidR="003638B2" w:rsidRPr="00ED2C11">
        <w:rPr>
          <w:rFonts w:ascii="Times New Roman" w:hAnsi="Times New Roman" w:cs="Times New Roman"/>
          <w:sz w:val="24"/>
          <w:szCs w:val="24"/>
          <w:lang w:val="sr-Latn-ME"/>
        </w:rPr>
        <w:t>l</w:t>
      </w:r>
      <w:r w:rsidRPr="00ED2C11">
        <w:rPr>
          <w:rFonts w:ascii="Times New Roman" w:hAnsi="Times New Roman" w:cs="Times New Roman"/>
          <w:sz w:val="24"/>
          <w:szCs w:val="24"/>
          <w:lang w:val="sr-Latn-ME"/>
        </w:rPr>
        <w:t>jetni</w:t>
      </w:r>
      <w:r w:rsidR="003638B2" w:rsidRPr="00ED2C11">
        <w:rPr>
          <w:rFonts w:ascii="Times New Roman" w:hAnsi="Times New Roman" w:cs="Times New Roman"/>
          <w:sz w:val="24"/>
          <w:szCs w:val="24"/>
          <w:lang w:val="sr-Latn-ME"/>
        </w:rPr>
        <w:t>ci</w:t>
      </w:r>
      <w:r w:rsidRPr="00ED2C11">
        <w:rPr>
          <w:rFonts w:ascii="Times New Roman" w:hAnsi="Times New Roman" w:cs="Times New Roman"/>
          <w:sz w:val="24"/>
          <w:szCs w:val="24"/>
          <w:lang w:val="sr-Latn-ME"/>
        </w:rPr>
        <w:t>m</w:t>
      </w:r>
      <w:r w:rsidR="003638B2" w:rsidRPr="00ED2C11">
        <w:rPr>
          <w:rFonts w:ascii="Times New Roman" w:hAnsi="Times New Roman" w:cs="Times New Roman"/>
          <w:sz w:val="24"/>
          <w:szCs w:val="24"/>
          <w:lang w:val="sr-Latn-ME"/>
        </w:rPr>
        <w:t>a</w:t>
      </w:r>
      <w:r w:rsidRPr="00ED2C11">
        <w:rPr>
          <w:rFonts w:ascii="Times New Roman" w:hAnsi="Times New Roman" w:cs="Times New Roman"/>
          <w:sz w:val="24"/>
          <w:szCs w:val="24"/>
          <w:lang w:val="sr-Latn-ME"/>
        </w:rPr>
        <w:t xml:space="preserve"> u krivičnom postupku ("Službeni list CG", br. 64/2011 i 1/2018), </w:t>
      </w:r>
      <w:bookmarkStart w:id="1" w:name="_Hlk122587450"/>
      <w:r w:rsidRPr="00ED2C11">
        <w:rPr>
          <w:rFonts w:ascii="Times New Roman" w:hAnsi="Times New Roman" w:cs="Times New Roman"/>
          <w:sz w:val="24"/>
          <w:szCs w:val="24"/>
          <w:lang w:val="sr-Latn-ME"/>
        </w:rPr>
        <w:t xml:space="preserve"> član 1</w:t>
      </w:r>
      <w:r w:rsidR="009D1A81" w:rsidRPr="00ED2C11">
        <w:rPr>
          <w:rFonts w:ascii="Times New Roman" w:hAnsi="Times New Roman" w:cs="Times New Roman"/>
          <w:sz w:val="24"/>
          <w:szCs w:val="24"/>
          <w:lang w:val="sr-Latn-ME"/>
        </w:rPr>
        <w:t xml:space="preserve"> ovog zakona</w:t>
      </w:r>
      <w:r w:rsidRPr="00ED2C11">
        <w:rPr>
          <w:rFonts w:ascii="Times New Roman" w:hAnsi="Times New Roman" w:cs="Times New Roman"/>
          <w:sz w:val="24"/>
          <w:szCs w:val="24"/>
          <w:lang w:val="sr-Latn-ME"/>
        </w:rPr>
        <w:t xml:space="preserve"> </w:t>
      </w:r>
      <w:r w:rsidR="009522E4">
        <w:rPr>
          <w:rFonts w:ascii="Times New Roman" w:hAnsi="Times New Roman" w:cs="Times New Roman"/>
          <w:sz w:val="24"/>
          <w:szCs w:val="24"/>
          <w:lang w:val="sr-Latn-ME"/>
        </w:rPr>
        <w:t>mijenja se i glasi</w:t>
      </w:r>
      <w:r w:rsidRPr="00ED2C11">
        <w:rPr>
          <w:rFonts w:ascii="Times New Roman" w:hAnsi="Times New Roman" w:cs="Times New Roman"/>
          <w:sz w:val="24"/>
          <w:szCs w:val="24"/>
          <w:lang w:val="sr-Latn-ME"/>
        </w:rPr>
        <w:t>:</w:t>
      </w:r>
      <w:bookmarkEnd w:id="1"/>
      <w:r w:rsidR="00C24619" w:rsidRPr="00C24619">
        <w:rPr>
          <w:rFonts w:ascii="Times New Roman" w:hAnsi="Times New Roman" w:cs="Times New Roman"/>
          <w:sz w:val="24"/>
          <w:szCs w:val="24"/>
        </w:rPr>
        <w:t xml:space="preserve"> </w:t>
      </w:r>
      <w:r w:rsidR="00E85872">
        <w:rPr>
          <w:rFonts w:ascii="Times New Roman" w:hAnsi="Times New Roman" w:cs="Times New Roman"/>
          <w:sz w:val="24"/>
          <w:szCs w:val="24"/>
        </w:rPr>
        <w:t>“</w:t>
      </w:r>
      <w:r w:rsidR="00C24619" w:rsidRPr="00C24619">
        <w:rPr>
          <w:rFonts w:ascii="Times New Roman" w:hAnsi="Times New Roman" w:cs="Times New Roman"/>
          <w:sz w:val="24"/>
          <w:szCs w:val="24"/>
        </w:rPr>
        <w:t>Ovim zakonom uređuje se postupanje prema maloljetniku kao učiniocu krivičnog djela, djetetu kao učesniku u postupku i djetetu kao žrtvi ili svjedoku krivičnog djela, koje se zasniva na poštovanju ljudskih prava i osnovnih sloboda uz uvažavanje najboljih interesa djece, vodeći računa o njihovoj zrelosti, stepenu razvoja, sposobnostima i ličnim svojstvima, kao i težini krivičnog djela, odnosno stepenu pretrpljene posljedice, a u cilju njihove rehabilitacije i socijalne reintegracije.”</w:t>
      </w:r>
    </w:p>
    <w:p w:rsidR="006E4825" w:rsidRPr="00ED2C11" w:rsidRDefault="006E4825" w:rsidP="006E4825">
      <w:pPr>
        <w:spacing w:after="0" w:line="240" w:lineRule="auto"/>
        <w:jc w:val="center"/>
        <w:rPr>
          <w:rFonts w:ascii="Times New Roman" w:hAnsi="Times New Roman" w:cs="Times New Roman"/>
          <w:b/>
          <w:sz w:val="24"/>
          <w:szCs w:val="24"/>
          <w:lang w:val="sr-Latn-ME"/>
        </w:rPr>
      </w:pPr>
      <w:bookmarkStart w:id="2" w:name="_Hlk122587499"/>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Član 2</w:t>
      </w:r>
      <w:bookmarkEnd w:id="2"/>
    </w:p>
    <w:p w:rsidR="006E4825" w:rsidRPr="00ED2C11" w:rsidRDefault="006E4825" w:rsidP="00F873D1">
      <w:pPr>
        <w:spacing w:after="0" w:line="240" w:lineRule="auto"/>
        <w:ind w:firstLine="708"/>
        <w:jc w:val="both"/>
        <w:rPr>
          <w:rFonts w:ascii="Times New Roman" w:hAnsi="Times New Roman" w:cs="Times New Roman"/>
          <w:sz w:val="24"/>
          <w:szCs w:val="24"/>
          <w:lang w:val="sr-Latn-ME"/>
        </w:rPr>
      </w:pPr>
      <w:bookmarkStart w:id="3" w:name="_Hlk122587568"/>
      <w:r w:rsidRPr="00ED2C11">
        <w:rPr>
          <w:rFonts w:ascii="Times New Roman" w:hAnsi="Times New Roman" w:cs="Times New Roman"/>
          <w:sz w:val="24"/>
          <w:szCs w:val="24"/>
          <w:lang w:val="sr-Latn-ME"/>
        </w:rPr>
        <w:t xml:space="preserve">U članu 2 </w:t>
      </w:r>
      <w:bookmarkEnd w:id="3"/>
      <w:r w:rsidR="00ED2C11">
        <w:rPr>
          <w:rFonts w:ascii="Times New Roman" w:hAnsi="Times New Roman" w:cs="Times New Roman"/>
          <w:sz w:val="24"/>
          <w:szCs w:val="24"/>
          <w:lang w:val="sr-Latn-ME"/>
        </w:rPr>
        <w:t>stav 1</w:t>
      </w:r>
      <w:r w:rsidRPr="00ED2C11">
        <w:rPr>
          <w:rFonts w:ascii="Times New Roman" w:hAnsi="Times New Roman" w:cs="Times New Roman"/>
          <w:sz w:val="24"/>
          <w:szCs w:val="24"/>
          <w:lang w:val="sr-Latn-ME"/>
        </w:rPr>
        <w:t xml:space="preserve"> riječ </w:t>
      </w:r>
      <w:bookmarkStart w:id="4" w:name="_Hlk122587601"/>
      <w:r w:rsidRPr="00ED2C11">
        <w:rPr>
          <w:rFonts w:ascii="Times New Roman" w:hAnsi="Times New Roman" w:cs="Times New Roman"/>
          <w:sz w:val="24"/>
          <w:szCs w:val="24"/>
          <w:lang w:val="sr-Latn-ME"/>
        </w:rPr>
        <w:t>„</w:t>
      </w:r>
      <w:r w:rsidR="00197A74" w:rsidRPr="00ED2C11">
        <w:rPr>
          <w:rFonts w:ascii="Times New Roman" w:hAnsi="Times New Roman" w:cs="Times New Roman"/>
          <w:sz w:val="24"/>
          <w:szCs w:val="24"/>
          <w:lang w:val="sr-Latn-ME"/>
        </w:rPr>
        <w:t>(</w:t>
      </w:r>
      <w:r w:rsidRPr="00ED2C11">
        <w:rPr>
          <w:rFonts w:ascii="Times New Roman" w:hAnsi="Times New Roman" w:cs="Times New Roman"/>
          <w:sz w:val="24"/>
          <w:szCs w:val="24"/>
          <w:lang w:val="sr-Latn-ME"/>
        </w:rPr>
        <w:t>dijete</w:t>
      </w:r>
      <w:r w:rsidR="00197A74" w:rsidRPr="00ED2C11">
        <w:rPr>
          <w:rFonts w:ascii="Times New Roman" w:hAnsi="Times New Roman" w:cs="Times New Roman"/>
          <w:sz w:val="24"/>
          <w:szCs w:val="24"/>
          <w:lang w:val="sr-Latn-ME"/>
        </w:rPr>
        <w:t>)</w:t>
      </w:r>
      <w:r w:rsidRPr="00ED2C11">
        <w:rPr>
          <w:rFonts w:ascii="Times New Roman" w:hAnsi="Times New Roman" w:cs="Times New Roman"/>
          <w:sz w:val="24"/>
          <w:szCs w:val="24"/>
          <w:lang w:val="sr-Latn-ME"/>
        </w:rPr>
        <w:t xml:space="preserve">” </w:t>
      </w:r>
      <w:bookmarkEnd w:id="4"/>
      <w:r w:rsidRPr="00ED2C11">
        <w:rPr>
          <w:rFonts w:ascii="Times New Roman" w:hAnsi="Times New Roman" w:cs="Times New Roman"/>
          <w:sz w:val="24"/>
          <w:szCs w:val="24"/>
          <w:lang w:val="sr-Latn-ME"/>
        </w:rPr>
        <w:t>briše se.</w:t>
      </w:r>
    </w:p>
    <w:p w:rsidR="006E4825" w:rsidRPr="00ED2C11" w:rsidRDefault="006E4825" w:rsidP="006E4825">
      <w:pPr>
        <w:spacing w:after="0" w:line="240" w:lineRule="auto"/>
        <w:jc w:val="center"/>
        <w:rPr>
          <w:rFonts w:ascii="Times New Roman" w:hAnsi="Times New Roman" w:cs="Times New Roman"/>
          <w:b/>
          <w:sz w:val="24"/>
          <w:szCs w:val="24"/>
          <w:lang w:val="sr-Latn-ME"/>
        </w:rPr>
      </w:pPr>
      <w:bookmarkStart w:id="5" w:name="_Hlk122587758"/>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Član 3</w:t>
      </w:r>
      <w:bookmarkEnd w:id="5"/>
    </w:p>
    <w:p w:rsidR="006E4825" w:rsidRPr="00ED2C11" w:rsidRDefault="006E4825" w:rsidP="00ED2C11">
      <w:pPr>
        <w:spacing w:after="0" w:line="240" w:lineRule="auto"/>
        <w:ind w:firstLine="708"/>
        <w:jc w:val="both"/>
        <w:rPr>
          <w:rFonts w:ascii="Times New Roman" w:hAnsi="Times New Roman" w:cs="Times New Roman"/>
          <w:sz w:val="24"/>
          <w:szCs w:val="24"/>
          <w:lang w:val="sr-Latn-ME"/>
        </w:rPr>
      </w:pPr>
      <w:bookmarkStart w:id="6" w:name="_Hlk122587820"/>
      <w:r w:rsidRPr="00ED2C11">
        <w:rPr>
          <w:rFonts w:ascii="Times New Roman" w:hAnsi="Times New Roman" w:cs="Times New Roman"/>
          <w:sz w:val="24"/>
          <w:szCs w:val="24"/>
          <w:lang w:val="sr-Latn-ME"/>
        </w:rPr>
        <w:t xml:space="preserve">U članu 3 </w:t>
      </w:r>
      <w:bookmarkEnd w:id="6"/>
      <w:r w:rsidRPr="00ED2C11">
        <w:rPr>
          <w:rFonts w:ascii="Times New Roman" w:hAnsi="Times New Roman" w:cs="Times New Roman"/>
          <w:sz w:val="24"/>
          <w:szCs w:val="24"/>
          <w:lang w:val="sr-Latn-ME"/>
        </w:rPr>
        <w:t xml:space="preserve">st. 1, 2 i 3 riječ </w:t>
      </w:r>
      <w:bookmarkStart w:id="7" w:name="_Hlk122588401"/>
      <w:r w:rsidRPr="00ED2C11">
        <w:rPr>
          <w:rFonts w:ascii="Times New Roman" w:hAnsi="Times New Roman" w:cs="Times New Roman"/>
          <w:sz w:val="24"/>
          <w:szCs w:val="24"/>
          <w:lang w:val="sr-Latn-ME"/>
        </w:rPr>
        <w:t xml:space="preserve">„lice” </w:t>
      </w:r>
      <w:bookmarkEnd w:id="7"/>
      <w:r w:rsidRPr="00ED2C11">
        <w:rPr>
          <w:rFonts w:ascii="Times New Roman" w:hAnsi="Times New Roman" w:cs="Times New Roman"/>
          <w:sz w:val="24"/>
          <w:szCs w:val="24"/>
          <w:lang w:val="sr-Latn-ME"/>
        </w:rPr>
        <w:t>zamjenjuje se riječju „dijete”.</w:t>
      </w:r>
    </w:p>
    <w:p w:rsidR="006E4825" w:rsidRPr="00ED2C11" w:rsidRDefault="006E4825" w:rsidP="00ED2C11">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 xml:space="preserve">Poslije stava </w:t>
      </w:r>
      <w:r w:rsidR="00ED2C11">
        <w:rPr>
          <w:rFonts w:ascii="Times New Roman" w:hAnsi="Times New Roman" w:cs="Times New Roman"/>
          <w:sz w:val="24"/>
          <w:szCs w:val="24"/>
          <w:lang w:val="sr-Latn-ME"/>
        </w:rPr>
        <w:t>4</w:t>
      </w:r>
      <w:r w:rsidRPr="00ED2C11">
        <w:rPr>
          <w:rFonts w:ascii="Times New Roman" w:hAnsi="Times New Roman" w:cs="Times New Roman"/>
          <w:sz w:val="24"/>
          <w:szCs w:val="24"/>
          <w:lang w:val="sr-Latn-ME"/>
        </w:rPr>
        <w:t xml:space="preserve"> dodaje se novi stav koji glasi:</w:t>
      </w:r>
    </w:p>
    <w:p w:rsidR="006E4825" w:rsidRPr="00ED2C11" w:rsidRDefault="006E4825" w:rsidP="00ED2C11">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„(5) Dijete je lice koje nije navršilo 18 godina života.”</w:t>
      </w:r>
    </w:p>
    <w:p w:rsidR="00A87DB7" w:rsidRPr="00ED2C11" w:rsidRDefault="00A87DB7" w:rsidP="006E4825">
      <w:pPr>
        <w:spacing w:after="0" w:line="240" w:lineRule="auto"/>
        <w:jc w:val="center"/>
        <w:rPr>
          <w:rFonts w:ascii="Times New Roman" w:hAnsi="Times New Roman" w:cs="Times New Roman"/>
          <w:b/>
          <w:sz w:val="24"/>
          <w:szCs w:val="24"/>
          <w:lang w:val="sr-Latn-ME"/>
        </w:rPr>
      </w:pPr>
      <w:bookmarkStart w:id="8" w:name="_Hlk122588513"/>
    </w:p>
    <w:p w:rsidR="006E4825" w:rsidRDefault="006E4825" w:rsidP="006E4825">
      <w:pPr>
        <w:spacing w:after="0" w:line="240" w:lineRule="auto"/>
        <w:jc w:val="center"/>
        <w:rPr>
          <w:rFonts w:ascii="Times New Roman" w:hAnsi="Times New Roman" w:cs="Times New Roman"/>
          <w:b/>
          <w:sz w:val="24"/>
          <w:szCs w:val="24"/>
          <w:lang w:val="sr-Latn-ME"/>
        </w:rPr>
      </w:pPr>
      <w:bookmarkStart w:id="9" w:name="_Hlk126580709"/>
      <w:r w:rsidRPr="00ED2C11">
        <w:rPr>
          <w:rFonts w:ascii="Times New Roman" w:hAnsi="Times New Roman" w:cs="Times New Roman"/>
          <w:b/>
          <w:sz w:val="24"/>
          <w:szCs w:val="24"/>
          <w:lang w:val="sr-Latn-ME"/>
        </w:rPr>
        <w:t>Član 4</w:t>
      </w:r>
      <w:bookmarkEnd w:id="8"/>
    </w:p>
    <w:bookmarkEnd w:id="9"/>
    <w:p w:rsidR="00BF2A8C" w:rsidRDefault="00A92D00" w:rsidP="00F873D1">
      <w:pPr>
        <w:spacing w:after="0" w:line="240" w:lineRule="auto"/>
        <w:ind w:firstLine="708"/>
        <w:jc w:val="both"/>
        <w:rPr>
          <w:rFonts w:ascii="Times New Roman" w:hAnsi="Times New Roman" w:cs="Times New Roman"/>
          <w:color w:val="000000" w:themeColor="text1"/>
          <w:sz w:val="24"/>
          <w:szCs w:val="24"/>
          <w:lang w:val="sr-Latn-ME"/>
        </w:rPr>
      </w:pPr>
      <w:r w:rsidRPr="00E65B05">
        <w:rPr>
          <w:rFonts w:ascii="Times New Roman" w:hAnsi="Times New Roman" w:cs="Times New Roman"/>
          <w:color w:val="000000" w:themeColor="text1"/>
          <w:sz w:val="24"/>
          <w:szCs w:val="24"/>
          <w:lang w:val="sr-Latn-ME"/>
        </w:rPr>
        <w:t xml:space="preserve">U članu 4 </w:t>
      </w:r>
      <w:r w:rsidR="001B5647" w:rsidRPr="00ED2C11">
        <w:rPr>
          <w:rFonts w:ascii="Times New Roman" w:hAnsi="Times New Roman" w:cs="Times New Roman"/>
          <w:sz w:val="24"/>
          <w:szCs w:val="24"/>
          <w:lang w:val="sr-Latn-ME"/>
        </w:rPr>
        <w:t>stav 1 tač. 4 i 5</w:t>
      </w:r>
      <w:r w:rsidR="001B5647">
        <w:rPr>
          <w:rFonts w:ascii="Times New Roman" w:hAnsi="Times New Roman" w:cs="Times New Roman"/>
          <w:sz w:val="24"/>
          <w:szCs w:val="24"/>
          <w:lang w:val="sr-Latn-ME"/>
        </w:rPr>
        <w:t xml:space="preserve"> riječi: „maloljetnog lica“ zamjenjuju se riječju „djeteta“.</w:t>
      </w:r>
    </w:p>
    <w:p w:rsidR="006C191D" w:rsidRDefault="001B5647" w:rsidP="00F873D1">
      <w:pPr>
        <w:spacing w:after="0" w:line="240" w:lineRule="auto"/>
        <w:ind w:firstLine="708"/>
        <w:jc w:val="both"/>
        <w:rPr>
          <w:rFonts w:ascii="Times New Roman" w:hAnsi="Times New Roman" w:cs="Times New Roman"/>
          <w:color w:val="000000" w:themeColor="text1"/>
          <w:sz w:val="24"/>
          <w:szCs w:val="24"/>
          <w:lang w:val="sr-Latn-ME"/>
        </w:rPr>
      </w:pPr>
      <w:r>
        <w:rPr>
          <w:rFonts w:ascii="Times New Roman" w:hAnsi="Times New Roman" w:cs="Times New Roman"/>
          <w:color w:val="000000" w:themeColor="text1"/>
          <w:sz w:val="24"/>
          <w:szCs w:val="24"/>
          <w:lang w:val="sr-Latn-ME"/>
        </w:rPr>
        <w:t>P</w:t>
      </w:r>
      <w:r w:rsidR="00A92D00" w:rsidRPr="00E65B05">
        <w:rPr>
          <w:rFonts w:ascii="Times New Roman" w:hAnsi="Times New Roman" w:cs="Times New Roman"/>
          <w:color w:val="000000" w:themeColor="text1"/>
          <w:sz w:val="24"/>
          <w:szCs w:val="24"/>
          <w:lang w:val="sr-Latn-ME"/>
        </w:rPr>
        <w:t>oslije stava 1 dodaje se novi stav koji glasi:</w:t>
      </w:r>
    </w:p>
    <w:p w:rsidR="00A92D00" w:rsidRPr="00E65B05" w:rsidRDefault="00A92D00" w:rsidP="00F873D1">
      <w:pPr>
        <w:spacing w:after="0" w:line="240" w:lineRule="auto"/>
        <w:ind w:firstLine="708"/>
        <w:jc w:val="both"/>
        <w:rPr>
          <w:rFonts w:ascii="Times New Roman" w:hAnsi="Times New Roman" w:cs="Times New Roman"/>
          <w:color w:val="000000" w:themeColor="text1"/>
          <w:sz w:val="24"/>
          <w:szCs w:val="24"/>
          <w:lang w:val="sr-Latn-ME"/>
        </w:rPr>
      </w:pPr>
      <w:r w:rsidRPr="00E65B05">
        <w:rPr>
          <w:rFonts w:ascii="Times New Roman" w:hAnsi="Times New Roman" w:cs="Times New Roman"/>
          <w:color w:val="000000" w:themeColor="text1"/>
          <w:sz w:val="24"/>
          <w:szCs w:val="24"/>
          <w:lang w:val="sr-Latn-ME"/>
        </w:rPr>
        <w:t>„</w:t>
      </w:r>
      <w:r w:rsidRPr="00140F2D">
        <w:rPr>
          <w:rFonts w:ascii="Times New Roman" w:hAnsi="Times New Roman" w:cs="Times New Roman"/>
          <w:color w:val="000000" w:themeColor="text1"/>
          <w:sz w:val="24"/>
          <w:szCs w:val="24"/>
          <w:lang w:val="sr-Latn-ME"/>
        </w:rPr>
        <w:t>Pored načela iz stava 1 ovog člana, prilikom postupanja prema djetetu žrtvi (oštećenom/svjedoku) krivičnog dijela naročito će se voditi računa o obezbjeđenju pristupa nadležnim organima i informacijama, zaštita od zastrašivanja i poštovanju prava na posebne mjere zaštite djeteta žrtve/oštećenog/svjedoka, u skladu sa ovim zakonom.</w:t>
      </w:r>
      <w:r w:rsidRPr="00E65B05">
        <w:rPr>
          <w:rFonts w:ascii="Times New Roman" w:hAnsi="Times New Roman" w:cs="Times New Roman"/>
          <w:color w:val="000000" w:themeColor="text1"/>
          <w:sz w:val="24"/>
          <w:szCs w:val="24"/>
          <w:lang w:val="sr-Latn-ME"/>
        </w:rPr>
        <w:t>“</w:t>
      </w:r>
    </w:p>
    <w:p w:rsidR="00A92D00" w:rsidRDefault="00A92D00" w:rsidP="006E4825">
      <w:pPr>
        <w:spacing w:after="0" w:line="240" w:lineRule="auto"/>
        <w:jc w:val="center"/>
        <w:rPr>
          <w:rFonts w:ascii="Times New Roman" w:hAnsi="Times New Roman" w:cs="Times New Roman"/>
          <w:b/>
          <w:sz w:val="24"/>
          <w:szCs w:val="24"/>
          <w:lang w:val="sr-Latn-ME"/>
        </w:rPr>
      </w:pPr>
    </w:p>
    <w:p w:rsidR="00A92D00" w:rsidRPr="00ED2C11" w:rsidRDefault="00A92D00" w:rsidP="00CB6D03">
      <w:pPr>
        <w:spacing w:after="0" w:line="240" w:lineRule="auto"/>
        <w:jc w:val="center"/>
        <w:rPr>
          <w:rFonts w:ascii="Times New Roman" w:hAnsi="Times New Roman" w:cs="Times New Roman"/>
          <w:b/>
          <w:sz w:val="24"/>
          <w:szCs w:val="24"/>
          <w:lang w:val="sr-Latn-ME"/>
        </w:rPr>
      </w:pPr>
      <w:r w:rsidRPr="00A92D00">
        <w:rPr>
          <w:rFonts w:ascii="Times New Roman" w:hAnsi="Times New Roman" w:cs="Times New Roman"/>
          <w:b/>
          <w:sz w:val="24"/>
          <w:szCs w:val="24"/>
          <w:lang w:val="sr-Latn-ME"/>
        </w:rPr>
        <w:t xml:space="preserve">Član </w:t>
      </w:r>
      <w:r>
        <w:rPr>
          <w:rFonts w:ascii="Times New Roman" w:hAnsi="Times New Roman" w:cs="Times New Roman"/>
          <w:b/>
          <w:sz w:val="24"/>
          <w:szCs w:val="24"/>
          <w:lang w:val="sr-Latn-ME"/>
        </w:rPr>
        <w:t>5</w:t>
      </w:r>
    </w:p>
    <w:p w:rsidR="006E4825" w:rsidRPr="00ED2C11" w:rsidRDefault="006E4825" w:rsidP="00ED2C11">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U članu 5, članu 10 stav 2, članu 43 stav 2, članu 64 stav 1, čl. 90, 91, 92,</w:t>
      </w:r>
      <w:r w:rsidR="00191CF3" w:rsidRPr="00ED2C11">
        <w:rPr>
          <w:rFonts w:ascii="Times New Roman" w:hAnsi="Times New Roman" w:cs="Times New Roman"/>
          <w:sz w:val="24"/>
          <w:szCs w:val="24"/>
          <w:lang w:val="sr-Latn-ME"/>
        </w:rPr>
        <w:t xml:space="preserve"> nazivu člana 93, čl</w:t>
      </w:r>
      <w:r w:rsidR="002C0D10" w:rsidRPr="00ED2C11">
        <w:rPr>
          <w:rFonts w:ascii="Times New Roman" w:hAnsi="Times New Roman" w:cs="Times New Roman"/>
          <w:sz w:val="24"/>
          <w:szCs w:val="24"/>
          <w:lang w:val="sr-Latn-ME"/>
        </w:rPr>
        <w:t>anu</w:t>
      </w:r>
      <w:r w:rsidR="00BC3856" w:rsidRPr="00ED2C11">
        <w:rPr>
          <w:rFonts w:ascii="Times New Roman" w:hAnsi="Times New Roman" w:cs="Times New Roman"/>
          <w:sz w:val="24"/>
          <w:szCs w:val="24"/>
          <w:lang w:val="sr-Latn-ME"/>
        </w:rPr>
        <w:t xml:space="preserve"> </w:t>
      </w:r>
      <w:r w:rsidRPr="00ED2C11">
        <w:rPr>
          <w:rFonts w:ascii="Times New Roman" w:hAnsi="Times New Roman" w:cs="Times New Roman"/>
          <w:sz w:val="24"/>
          <w:szCs w:val="24"/>
          <w:lang w:val="sr-Latn-ME"/>
        </w:rPr>
        <w:t xml:space="preserve">94, </w:t>
      </w:r>
      <w:r w:rsidR="0010328F" w:rsidRPr="00ED2C11">
        <w:rPr>
          <w:rFonts w:ascii="Times New Roman" w:hAnsi="Times New Roman" w:cs="Times New Roman"/>
          <w:sz w:val="24"/>
          <w:szCs w:val="24"/>
          <w:lang w:val="sr-Latn-ME"/>
        </w:rPr>
        <w:t xml:space="preserve">nazivu člana </w:t>
      </w:r>
      <w:r w:rsidRPr="00ED2C11">
        <w:rPr>
          <w:rFonts w:ascii="Times New Roman" w:hAnsi="Times New Roman" w:cs="Times New Roman"/>
          <w:sz w:val="24"/>
          <w:szCs w:val="24"/>
          <w:lang w:val="sr-Latn-ME"/>
        </w:rPr>
        <w:t xml:space="preserve">95, </w:t>
      </w:r>
      <w:r w:rsidR="0010328F" w:rsidRPr="00ED2C11">
        <w:rPr>
          <w:rFonts w:ascii="Times New Roman" w:hAnsi="Times New Roman" w:cs="Times New Roman"/>
          <w:sz w:val="24"/>
          <w:szCs w:val="24"/>
          <w:lang w:val="sr-Latn-ME"/>
        </w:rPr>
        <w:t xml:space="preserve">članu 95, </w:t>
      </w:r>
      <w:r w:rsidRPr="00ED2C11">
        <w:rPr>
          <w:rFonts w:ascii="Times New Roman" w:hAnsi="Times New Roman" w:cs="Times New Roman"/>
          <w:sz w:val="24"/>
          <w:szCs w:val="24"/>
          <w:lang w:val="sr-Latn-ME"/>
        </w:rPr>
        <w:t>nazivu člana 96, čl</w:t>
      </w:r>
      <w:r w:rsidR="00A04D9D" w:rsidRPr="00ED2C11">
        <w:rPr>
          <w:rFonts w:ascii="Times New Roman" w:hAnsi="Times New Roman" w:cs="Times New Roman"/>
          <w:sz w:val="24"/>
          <w:szCs w:val="24"/>
          <w:lang w:val="sr-Latn-ME"/>
        </w:rPr>
        <w:t>.</w:t>
      </w:r>
      <w:r w:rsidRPr="00ED2C11">
        <w:rPr>
          <w:rFonts w:ascii="Times New Roman" w:hAnsi="Times New Roman" w:cs="Times New Roman"/>
          <w:sz w:val="24"/>
          <w:szCs w:val="24"/>
          <w:lang w:val="sr-Latn-ME"/>
        </w:rPr>
        <w:t xml:space="preserve"> 96 i 97, članu 129 </w:t>
      </w:r>
      <w:r w:rsidR="00034042" w:rsidRPr="00ED2C11">
        <w:rPr>
          <w:rFonts w:ascii="Times New Roman" w:hAnsi="Times New Roman" w:cs="Times New Roman"/>
          <w:sz w:val="24"/>
          <w:szCs w:val="24"/>
          <w:lang w:val="sr-Latn-ME"/>
        </w:rPr>
        <w:t xml:space="preserve">stav 4 </w:t>
      </w:r>
      <w:r w:rsidRPr="00ED2C11">
        <w:rPr>
          <w:rFonts w:ascii="Times New Roman" w:hAnsi="Times New Roman" w:cs="Times New Roman"/>
          <w:sz w:val="24"/>
          <w:szCs w:val="24"/>
          <w:lang w:val="sr-Latn-ME"/>
        </w:rPr>
        <w:t xml:space="preserve">i članu 163 stav 3 </w:t>
      </w:r>
      <w:bookmarkStart w:id="10" w:name="_Hlk122588969"/>
      <w:r w:rsidRPr="00ED2C11">
        <w:rPr>
          <w:rFonts w:ascii="Times New Roman" w:hAnsi="Times New Roman" w:cs="Times New Roman"/>
          <w:sz w:val="24"/>
          <w:szCs w:val="24"/>
          <w:lang w:val="sr-Latn-ME"/>
        </w:rPr>
        <w:t>riječi: „maloljetno lice” u različitom padežu zamjenjuje se riječju „dijete” u odgovarajućem padežu</w:t>
      </w:r>
      <w:bookmarkEnd w:id="10"/>
      <w:r w:rsidRPr="00ED2C11">
        <w:rPr>
          <w:rFonts w:ascii="Times New Roman" w:hAnsi="Times New Roman" w:cs="Times New Roman"/>
          <w:sz w:val="24"/>
          <w:szCs w:val="24"/>
          <w:lang w:val="sr-Latn-ME"/>
        </w:rPr>
        <w:t>.</w:t>
      </w:r>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 xml:space="preserve">Član </w:t>
      </w:r>
      <w:r w:rsidR="00CB6D03">
        <w:rPr>
          <w:rFonts w:ascii="Times New Roman" w:hAnsi="Times New Roman" w:cs="Times New Roman"/>
          <w:b/>
          <w:sz w:val="24"/>
          <w:szCs w:val="24"/>
          <w:lang w:val="sr-Latn-ME"/>
        </w:rPr>
        <w:t>6</w:t>
      </w:r>
    </w:p>
    <w:p w:rsidR="006E4825" w:rsidRPr="00ED2C11" w:rsidRDefault="006E4825" w:rsidP="00ED2C11">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U članu 9 stav</w:t>
      </w:r>
      <w:r w:rsidR="00197A74" w:rsidRPr="00ED2C11">
        <w:rPr>
          <w:rFonts w:ascii="Times New Roman" w:hAnsi="Times New Roman" w:cs="Times New Roman"/>
          <w:sz w:val="24"/>
          <w:szCs w:val="24"/>
          <w:lang w:val="sr-Latn-ME"/>
        </w:rPr>
        <w:t xml:space="preserve"> 1</w:t>
      </w:r>
      <w:r w:rsidRPr="00ED2C11">
        <w:rPr>
          <w:rFonts w:ascii="Times New Roman" w:hAnsi="Times New Roman" w:cs="Times New Roman"/>
          <w:sz w:val="24"/>
          <w:szCs w:val="24"/>
          <w:lang w:val="sr-Latn-ME"/>
        </w:rPr>
        <w:t xml:space="preserve">, članu 10 stav 1, članu 11 stav 1, članu 15, članu 46 stav </w:t>
      </w:r>
      <w:r w:rsidR="00A003CC">
        <w:rPr>
          <w:rFonts w:ascii="Times New Roman" w:hAnsi="Times New Roman" w:cs="Times New Roman"/>
          <w:sz w:val="24"/>
          <w:szCs w:val="24"/>
          <w:lang w:val="sr-Latn-ME"/>
        </w:rPr>
        <w:t>7</w:t>
      </w:r>
      <w:r w:rsidRPr="00ED2C11">
        <w:rPr>
          <w:rFonts w:ascii="Times New Roman" w:hAnsi="Times New Roman" w:cs="Times New Roman"/>
          <w:sz w:val="24"/>
          <w:szCs w:val="24"/>
          <w:lang w:val="sr-Latn-ME"/>
        </w:rPr>
        <w:t xml:space="preserve"> i članu 92 riječ „maloljetnom” u različitom padežu zamjenjuje se riječima</w:t>
      </w:r>
      <w:bookmarkStart w:id="11" w:name="_Hlk122590443"/>
      <w:r w:rsidRPr="00ED2C11">
        <w:rPr>
          <w:rFonts w:ascii="Times New Roman" w:hAnsi="Times New Roman" w:cs="Times New Roman"/>
          <w:sz w:val="24"/>
          <w:szCs w:val="24"/>
          <w:lang w:val="sr-Latn-ME"/>
        </w:rPr>
        <w:t xml:space="preserve">: </w:t>
      </w:r>
      <w:bookmarkStart w:id="12" w:name="_Hlk122589700"/>
      <w:bookmarkStart w:id="13" w:name="_Hlk122590085"/>
      <w:r w:rsidRPr="00ED2C11">
        <w:rPr>
          <w:rFonts w:ascii="Times New Roman" w:hAnsi="Times New Roman" w:cs="Times New Roman"/>
          <w:sz w:val="24"/>
          <w:szCs w:val="24"/>
          <w:lang w:val="sr-Latn-ME"/>
        </w:rPr>
        <w:t>„</w:t>
      </w:r>
      <w:bookmarkEnd w:id="11"/>
      <w:r w:rsidRPr="00ED2C11">
        <w:rPr>
          <w:rFonts w:ascii="Times New Roman" w:hAnsi="Times New Roman" w:cs="Times New Roman"/>
          <w:sz w:val="24"/>
          <w:szCs w:val="24"/>
          <w:lang w:val="sr-Latn-ME"/>
        </w:rPr>
        <w:t>m</w:t>
      </w:r>
      <w:bookmarkEnd w:id="12"/>
      <w:r w:rsidRPr="00ED2C11">
        <w:rPr>
          <w:rFonts w:ascii="Times New Roman" w:hAnsi="Times New Roman" w:cs="Times New Roman"/>
          <w:sz w:val="24"/>
          <w:szCs w:val="24"/>
          <w:lang w:val="sr-Latn-ME"/>
        </w:rPr>
        <w:t xml:space="preserve">aloljetniku kao” </w:t>
      </w:r>
      <w:bookmarkEnd w:id="13"/>
      <w:r w:rsidRPr="00ED2C11">
        <w:rPr>
          <w:rFonts w:ascii="Times New Roman" w:hAnsi="Times New Roman" w:cs="Times New Roman"/>
          <w:sz w:val="24"/>
          <w:szCs w:val="24"/>
          <w:lang w:val="sr-Latn-ME"/>
        </w:rPr>
        <w:t>u odgovarajućem padežu.</w:t>
      </w:r>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 xml:space="preserve">Član </w:t>
      </w:r>
      <w:r w:rsidR="00CB6D03">
        <w:rPr>
          <w:rFonts w:ascii="Times New Roman" w:hAnsi="Times New Roman" w:cs="Times New Roman"/>
          <w:b/>
          <w:sz w:val="24"/>
          <w:szCs w:val="24"/>
          <w:lang w:val="sr-Latn-ME"/>
        </w:rPr>
        <w:t>7</w:t>
      </w:r>
    </w:p>
    <w:p w:rsidR="006E4825" w:rsidRPr="00ED2C11" w:rsidRDefault="006E4825" w:rsidP="00ED2C11">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U članu 13 stav 4</w:t>
      </w:r>
      <w:r w:rsidR="00A527E7">
        <w:rPr>
          <w:rFonts w:ascii="Times New Roman" w:hAnsi="Times New Roman" w:cs="Times New Roman"/>
          <w:sz w:val="24"/>
          <w:szCs w:val="24"/>
          <w:lang w:val="sr-Latn-ME"/>
        </w:rPr>
        <w:t xml:space="preserve"> i</w:t>
      </w:r>
      <w:r w:rsidRPr="00ED2C11">
        <w:rPr>
          <w:rFonts w:ascii="Times New Roman" w:hAnsi="Times New Roman" w:cs="Times New Roman"/>
          <w:sz w:val="24"/>
          <w:szCs w:val="24"/>
          <w:lang w:val="sr-Latn-ME"/>
        </w:rPr>
        <w:t xml:space="preserve"> članu 68 stav 1 riječ „posrednik“ u različitom padežu zamjenjuje se riječiju „medijator”, u odgovarajućem padežu.</w:t>
      </w:r>
    </w:p>
    <w:p w:rsidR="006E4825" w:rsidRPr="00ED2C11" w:rsidRDefault="006E4825" w:rsidP="006E4825">
      <w:pPr>
        <w:spacing w:after="0" w:line="240" w:lineRule="auto"/>
        <w:jc w:val="both"/>
        <w:rPr>
          <w:rFonts w:ascii="Times New Roman" w:hAnsi="Times New Roman" w:cs="Times New Roman"/>
          <w:b/>
          <w:sz w:val="24"/>
          <w:szCs w:val="24"/>
          <w:lang w:val="sr-Latn-ME"/>
        </w:rPr>
      </w:pPr>
    </w:p>
    <w:p w:rsidR="006E4825" w:rsidRPr="00ED2C11" w:rsidRDefault="006E4825" w:rsidP="006E4825">
      <w:pPr>
        <w:spacing w:after="0" w:line="240" w:lineRule="auto"/>
        <w:jc w:val="center"/>
        <w:rPr>
          <w:rFonts w:ascii="Times New Roman" w:hAnsi="Times New Roman" w:cs="Times New Roman"/>
          <w:b/>
          <w:sz w:val="24"/>
          <w:szCs w:val="24"/>
          <w:lang w:val="sr-Latn-ME"/>
        </w:rPr>
      </w:pPr>
      <w:bookmarkStart w:id="14" w:name="_Hlk122589678"/>
      <w:r w:rsidRPr="00ED2C11">
        <w:rPr>
          <w:rFonts w:ascii="Times New Roman" w:hAnsi="Times New Roman" w:cs="Times New Roman"/>
          <w:b/>
          <w:sz w:val="24"/>
          <w:szCs w:val="24"/>
          <w:lang w:val="sr-Latn-ME"/>
        </w:rPr>
        <w:t xml:space="preserve">Član </w:t>
      </w:r>
      <w:bookmarkEnd w:id="14"/>
      <w:r w:rsidR="00CB6D03">
        <w:rPr>
          <w:rFonts w:ascii="Times New Roman" w:hAnsi="Times New Roman" w:cs="Times New Roman"/>
          <w:b/>
          <w:sz w:val="24"/>
          <w:szCs w:val="24"/>
          <w:lang w:val="sr-Latn-ME"/>
        </w:rPr>
        <w:t>8</w:t>
      </w:r>
    </w:p>
    <w:p w:rsidR="006E4825" w:rsidRPr="00ED2C11" w:rsidRDefault="006E4825" w:rsidP="0090215D">
      <w:pPr>
        <w:spacing w:after="0" w:line="240" w:lineRule="auto"/>
        <w:ind w:firstLine="708"/>
        <w:jc w:val="both"/>
        <w:rPr>
          <w:rFonts w:ascii="Times New Roman" w:hAnsi="Times New Roman" w:cs="Times New Roman"/>
          <w:sz w:val="24"/>
          <w:szCs w:val="24"/>
          <w:lang w:val="sr-Latn-ME"/>
        </w:rPr>
      </w:pPr>
      <w:bookmarkStart w:id="15" w:name="_Hlk122589791"/>
      <w:r w:rsidRPr="00ED2C11">
        <w:rPr>
          <w:rFonts w:ascii="Times New Roman" w:hAnsi="Times New Roman" w:cs="Times New Roman"/>
          <w:sz w:val="24"/>
          <w:szCs w:val="24"/>
          <w:lang w:val="sr-Latn-ME"/>
        </w:rPr>
        <w:t>U članu 36 poslije stava 1 dodaje se novi stav koji glasi:</w:t>
      </w:r>
    </w:p>
    <w:bookmarkEnd w:id="15"/>
    <w:p w:rsidR="006E4825" w:rsidRPr="00ED2C11" w:rsidRDefault="006E4825" w:rsidP="0090215D">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 xml:space="preserve">„(2) </w:t>
      </w:r>
      <w:r w:rsidR="00A527E7">
        <w:rPr>
          <w:rFonts w:ascii="Times New Roman" w:hAnsi="Times New Roman" w:cs="Times New Roman"/>
          <w:sz w:val="24"/>
          <w:szCs w:val="24"/>
          <w:lang w:val="sr-Latn-ME"/>
        </w:rPr>
        <w:t>P</w:t>
      </w:r>
      <w:r w:rsidRPr="00ED2C11">
        <w:rPr>
          <w:rFonts w:ascii="Times New Roman" w:hAnsi="Times New Roman" w:cs="Times New Roman"/>
          <w:sz w:val="24"/>
          <w:szCs w:val="24"/>
          <w:lang w:val="sr-Latn-ME"/>
        </w:rPr>
        <w:t>rije donošenje odluke o uslovnom otpustu</w:t>
      </w:r>
      <w:r w:rsidR="00A527E7">
        <w:rPr>
          <w:rFonts w:ascii="Times New Roman" w:hAnsi="Times New Roman" w:cs="Times New Roman"/>
          <w:sz w:val="24"/>
          <w:szCs w:val="24"/>
          <w:lang w:val="sr-Latn-ME"/>
        </w:rPr>
        <w:t xml:space="preserve"> iz stava 1 ovog člana</w:t>
      </w:r>
      <w:r w:rsidRPr="00ED2C11">
        <w:rPr>
          <w:rFonts w:ascii="Times New Roman" w:hAnsi="Times New Roman" w:cs="Times New Roman"/>
          <w:sz w:val="24"/>
          <w:szCs w:val="24"/>
          <w:lang w:val="sr-Latn-ME"/>
        </w:rPr>
        <w:t xml:space="preserve"> sud će zatražiti mišljenje </w:t>
      </w:r>
      <w:r w:rsidR="00A527E7" w:rsidRPr="00ED2C11">
        <w:rPr>
          <w:rFonts w:ascii="Times New Roman" w:hAnsi="Times New Roman" w:cs="Times New Roman"/>
          <w:sz w:val="24"/>
          <w:szCs w:val="24"/>
          <w:lang w:val="sr-Latn-ME"/>
        </w:rPr>
        <w:t>organa starateljstva</w:t>
      </w:r>
      <w:r w:rsidRPr="00ED2C11">
        <w:rPr>
          <w:rFonts w:ascii="Times New Roman" w:hAnsi="Times New Roman" w:cs="Times New Roman"/>
          <w:sz w:val="24"/>
          <w:szCs w:val="24"/>
          <w:lang w:val="sr-Latn-ME"/>
        </w:rPr>
        <w:t>.”</w:t>
      </w:r>
    </w:p>
    <w:p w:rsidR="00197A74" w:rsidRPr="00ED2C11" w:rsidRDefault="00197A74" w:rsidP="0090215D">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Dosadašnji st. 2 i 3 postaju st. 3 i 4.</w:t>
      </w:r>
    </w:p>
    <w:p w:rsidR="00A87DB7" w:rsidRPr="00ED2C11" w:rsidRDefault="00A87DB7" w:rsidP="006E4825">
      <w:pPr>
        <w:spacing w:after="0" w:line="240" w:lineRule="auto"/>
        <w:jc w:val="center"/>
        <w:rPr>
          <w:rFonts w:ascii="Times New Roman" w:hAnsi="Times New Roman" w:cs="Times New Roman"/>
          <w:b/>
          <w:sz w:val="24"/>
          <w:szCs w:val="24"/>
          <w:lang w:val="sr-Latn-ME"/>
        </w:rPr>
      </w:pPr>
      <w:bookmarkStart w:id="16" w:name="_Hlk122589899"/>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lastRenderedPageBreak/>
        <w:t xml:space="preserve">Član </w:t>
      </w:r>
      <w:bookmarkEnd w:id="16"/>
      <w:r w:rsidR="00CB6D03">
        <w:rPr>
          <w:rFonts w:ascii="Times New Roman" w:hAnsi="Times New Roman" w:cs="Times New Roman"/>
          <w:b/>
          <w:sz w:val="24"/>
          <w:szCs w:val="24"/>
          <w:lang w:val="sr-Latn-ME"/>
        </w:rPr>
        <w:t>9</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U članu 40 stav 3 mijenj</w:t>
      </w:r>
      <w:r w:rsidR="000966AC" w:rsidRPr="00ED2C11">
        <w:rPr>
          <w:rFonts w:ascii="Times New Roman" w:hAnsi="Times New Roman" w:cs="Times New Roman"/>
          <w:sz w:val="24"/>
          <w:szCs w:val="24"/>
          <w:lang w:val="sr-Latn-ME"/>
        </w:rPr>
        <w:t>a</w:t>
      </w:r>
      <w:r w:rsidRPr="00ED2C11">
        <w:rPr>
          <w:rFonts w:ascii="Times New Roman" w:hAnsi="Times New Roman" w:cs="Times New Roman"/>
          <w:sz w:val="24"/>
          <w:szCs w:val="24"/>
          <w:lang w:val="sr-Latn-ME"/>
        </w:rPr>
        <w:t xml:space="preserve"> se i glasi:</w:t>
      </w:r>
    </w:p>
    <w:p w:rsidR="00A87DB7" w:rsidRDefault="006E4825" w:rsidP="00424E35">
      <w:pPr>
        <w:spacing w:after="0" w:line="240" w:lineRule="auto"/>
        <w:ind w:firstLine="708"/>
        <w:jc w:val="both"/>
        <w:rPr>
          <w:rFonts w:ascii="Times New Roman" w:hAnsi="Times New Roman" w:cs="Times New Roman"/>
          <w:sz w:val="24"/>
          <w:szCs w:val="24"/>
          <w:highlight w:val="yellow"/>
          <w:lang w:val="sr-Latn-ME"/>
        </w:rPr>
      </w:pPr>
      <w:r w:rsidRPr="00ED2C11">
        <w:rPr>
          <w:rFonts w:ascii="Times New Roman" w:hAnsi="Times New Roman" w:cs="Times New Roman"/>
          <w:sz w:val="24"/>
          <w:szCs w:val="24"/>
          <w:lang w:val="sr-Latn-ME"/>
        </w:rPr>
        <w:t xml:space="preserve">„(3) Punoljetnom licu koje u vrijeme suđenja nije navršilo 23 godine života za krivično djelo koje je učinilo kao stariji maloljetnik sud može izreći vaspitnu mjeru posebne obaveze, institucionalnu mjeru i kaznu maloljetničkog zatvora pod uslovima iz člana 33 ovog zakona. Prilikom odlučivanja koju će od ovih sankcija izreći sud će uzeti u obzir sve okolnosti slučaja, a naročito prirodu i težinu učinjenog djela, vrijeme koje je proteklo od izvršenja krivičnog djela, lična svojstva, vladanje učinioca, kao i svrhu ovih sankcija, </w:t>
      </w:r>
      <w:r w:rsidRPr="004F3C47">
        <w:rPr>
          <w:rFonts w:ascii="Times New Roman" w:hAnsi="Times New Roman" w:cs="Times New Roman"/>
          <w:sz w:val="24"/>
          <w:szCs w:val="24"/>
          <w:lang w:val="sr-Latn-ME"/>
        </w:rPr>
        <w:t>ako u vrijeme suđenja nije navršio 23 godina,  a djelo je učinio kao mlađi maloljetnik</w:t>
      </w:r>
      <w:r w:rsidR="008802FE" w:rsidRPr="004F3C47">
        <w:rPr>
          <w:rFonts w:ascii="Times New Roman" w:hAnsi="Times New Roman" w:cs="Times New Roman"/>
          <w:sz w:val="24"/>
          <w:szCs w:val="24"/>
          <w:lang w:val="sr-Latn-ME"/>
        </w:rPr>
        <w:t>, postupak će se obustaviti, ili se neće pokretati, osim za krivična djela za koje je propisana kazna od najmanje 10 godina.</w:t>
      </w:r>
      <w:bookmarkStart w:id="17" w:name="_Hlk122590522"/>
    </w:p>
    <w:p w:rsidR="00424E35" w:rsidRPr="00424E35" w:rsidRDefault="00424E35" w:rsidP="00424E35">
      <w:pPr>
        <w:spacing w:after="0" w:line="240" w:lineRule="auto"/>
        <w:ind w:firstLine="708"/>
        <w:jc w:val="both"/>
        <w:rPr>
          <w:rFonts w:ascii="Times New Roman" w:hAnsi="Times New Roman" w:cs="Times New Roman"/>
          <w:sz w:val="24"/>
          <w:szCs w:val="24"/>
          <w:highlight w:val="yellow"/>
          <w:lang w:val="sr-Latn-ME"/>
        </w:rPr>
      </w:pPr>
    </w:p>
    <w:p w:rsidR="006E4825" w:rsidRPr="00ED2C11" w:rsidRDefault="006E4825" w:rsidP="00A87DB7">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 xml:space="preserve">Član </w:t>
      </w:r>
      <w:bookmarkEnd w:id="17"/>
      <w:r w:rsidR="00CB6D03">
        <w:rPr>
          <w:rFonts w:ascii="Times New Roman" w:hAnsi="Times New Roman" w:cs="Times New Roman"/>
          <w:b/>
          <w:sz w:val="24"/>
          <w:szCs w:val="24"/>
          <w:lang w:val="sr-Latn-ME"/>
        </w:rPr>
        <w:t>10</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bookmarkStart w:id="18" w:name="_Hlk122591626"/>
      <w:r w:rsidRPr="00ED2C11">
        <w:rPr>
          <w:rFonts w:ascii="Times New Roman" w:hAnsi="Times New Roman" w:cs="Times New Roman"/>
          <w:sz w:val="24"/>
          <w:szCs w:val="24"/>
          <w:lang w:val="sr-Latn-ME"/>
        </w:rPr>
        <w:t xml:space="preserve">U članu 46 stav 1 </w:t>
      </w:r>
      <w:bookmarkEnd w:id="18"/>
      <w:r w:rsidRPr="00ED2C11">
        <w:rPr>
          <w:rFonts w:ascii="Times New Roman" w:hAnsi="Times New Roman" w:cs="Times New Roman"/>
          <w:sz w:val="24"/>
          <w:szCs w:val="24"/>
          <w:lang w:val="sr-Latn-ME"/>
        </w:rPr>
        <w:t xml:space="preserve">poslije riječi: </w:t>
      </w:r>
      <w:bookmarkStart w:id="19" w:name="_Hlk122602961"/>
      <w:r w:rsidRPr="00ED2C11">
        <w:rPr>
          <w:rFonts w:ascii="Times New Roman" w:hAnsi="Times New Roman" w:cs="Times New Roman"/>
          <w:sz w:val="24"/>
          <w:szCs w:val="24"/>
          <w:lang w:val="sr-Latn-ME"/>
        </w:rPr>
        <w:t>„</w:t>
      </w:r>
      <w:bookmarkEnd w:id="19"/>
      <w:r w:rsidR="00FD7A6C" w:rsidRPr="00ED2C11">
        <w:rPr>
          <w:rFonts w:ascii="Times New Roman" w:hAnsi="Times New Roman" w:cs="Times New Roman"/>
          <w:sz w:val="24"/>
          <w:szCs w:val="24"/>
          <w:lang w:val="sr-Latn-ME"/>
        </w:rPr>
        <w:t xml:space="preserve">tužilac </w:t>
      </w:r>
      <w:r w:rsidRPr="00ED2C11">
        <w:rPr>
          <w:rFonts w:ascii="Times New Roman" w:hAnsi="Times New Roman" w:cs="Times New Roman"/>
          <w:sz w:val="24"/>
          <w:szCs w:val="24"/>
          <w:lang w:val="sr-Latn-ME"/>
        </w:rPr>
        <w:t>za maloljetnike,” dodaju se riječi „policajac za maloljetnike</w:t>
      </w:r>
      <w:r w:rsidR="00433989" w:rsidRPr="00ED2C11">
        <w:rPr>
          <w:rFonts w:ascii="Times New Roman" w:hAnsi="Times New Roman" w:cs="Times New Roman"/>
          <w:sz w:val="24"/>
          <w:szCs w:val="24"/>
          <w:lang w:val="sr-Latn-ME"/>
        </w:rPr>
        <w:t>,</w:t>
      </w:r>
      <w:r w:rsidRPr="00ED2C11">
        <w:rPr>
          <w:rFonts w:ascii="Times New Roman" w:hAnsi="Times New Roman" w:cs="Times New Roman"/>
          <w:sz w:val="24"/>
          <w:szCs w:val="24"/>
          <w:lang w:val="sr-Latn-ME"/>
        </w:rPr>
        <w:t>”.</w:t>
      </w:r>
    </w:p>
    <w:p w:rsidR="006E4825" w:rsidRPr="00ED2C11" w:rsidRDefault="006E4825" w:rsidP="00FA07E2">
      <w:pPr>
        <w:spacing w:after="0" w:line="240" w:lineRule="auto"/>
        <w:ind w:firstLine="708"/>
        <w:jc w:val="both"/>
        <w:rPr>
          <w:rFonts w:ascii="Times New Roman" w:hAnsi="Times New Roman" w:cs="Times New Roman"/>
          <w:b/>
          <w:sz w:val="24"/>
          <w:szCs w:val="24"/>
          <w:lang w:val="sr-Latn-ME"/>
        </w:rPr>
      </w:pPr>
      <w:r w:rsidRPr="00ED2C11">
        <w:rPr>
          <w:rFonts w:ascii="Times New Roman" w:hAnsi="Times New Roman" w:cs="Times New Roman"/>
          <w:sz w:val="24"/>
          <w:szCs w:val="24"/>
          <w:lang w:val="sr-Latn-ME"/>
        </w:rPr>
        <w:t>Poslije stava 1 dodaju se četir</w:t>
      </w:r>
      <w:r w:rsidR="007C344D" w:rsidRPr="00ED2C11">
        <w:rPr>
          <w:rFonts w:ascii="Times New Roman" w:hAnsi="Times New Roman" w:cs="Times New Roman"/>
          <w:sz w:val="24"/>
          <w:szCs w:val="24"/>
          <w:lang w:val="sr-Latn-ME"/>
        </w:rPr>
        <w:t>i</w:t>
      </w:r>
      <w:r w:rsidRPr="00ED2C11">
        <w:rPr>
          <w:rFonts w:ascii="Times New Roman" w:hAnsi="Times New Roman" w:cs="Times New Roman"/>
          <w:sz w:val="24"/>
          <w:szCs w:val="24"/>
          <w:lang w:val="sr-Latn-ME"/>
        </w:rPr>
        <w:t xml:space="preserve"> nova stava koji glase:</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bookmarkStart w:id="20" w:name="_Hlk122590679"/>
      <w:r w:rsidRPr="00ED2C11">
        <w:rPr>
          <w:rFonts w:ascii="Times New Roman" w:hAnsi="Times New Roman" w:cs="Times New Roman"/>
          <w:sz w:val="24"/>
          <w:szCs w:val="24"/>
          <w:lang w:val="sr-Latn-ME"/>
        </w:rPr>
        <w:t>„</w:t>
      </w:r>
      <w:bookmarkEnd w:id="20"/>
      <w:r w:rsidRPr="00ED2C11">
        <w:rPr>
          <w:rFonts w:ascii="Times New Roman" w:hAnsi="Times New Roman" w:cs="Times New Roman"/>
          <w:sz w:val="24"/>
          <w:szCs w:val="24"/>
          <w:lang w:val="sr-Latn-ME"/>
        </w:rPr>
        <w:t xml:space="preserve">(2) </w:t>
      </w:r>
      <w:r w:rsidR="00E214C7" w:rsidRPr="00ED2C11">
        <w:rPr>
          <w:rFonts w:ascii="Times New Roman" w:hAnsi="Times New Roman" w:cs="Times New Roman"/>
          <w:sz w:val="24"/>
          <w:szCs w:val="24"/>
          <w:lang w:val="sr-Latn-ME"/>
        </w:rPr>
        <w:t>U</w:t>
      </w:r>
      <w:r w:rsidRPr="00ED2C11">
        <w:rPr>
          <w:rFonts w:ascii="Times New Roman" w:hAnsi="Times New Roman" w:cs="Times New Roman"/>
          <w:sz w:val="24"/>
          <w:szCs w:val="24"/>
          <w:lang w:val="sr-Latn-ME"/>
        </w:rPr>
        <w:t xml:space="preserve"> cilju stručnog usavršavanja lica iz stava 1 ovog člana, kako bi stekla posebna znanja iz oblasti prava djeteta i o pravilima postupanja sa maloljetnim učiniocima krivičnih djela i maloljetnim licima kao učesnicima u krivičnom postupku</w:t>
      </w:r>
      <w:r w:rsidR="00E214C7" w:rsidRPr="00ED2C11">
        <w:rPr>
          <w:rFonts w:ascii="Times New Roman" w:hAnsi="Times New Roman" w:cs="Times New Roman"/>
          <w:sz w:val="24"/>
          <w:szCs w:val="24"/>
          <w:lang w:val="sr-Latn-ME"/>
        </w:rPr>
        <w:t>, sprovode se kontinuirane obuke</w:t>
      </w:r>
      <w:r w:rsidRPr="00ED2C11">
        <w:rPr>
          <w:rFonts w:ascii="Times New Roman" w:hAnsi="Times New Roman" w:cs="Times New Roman"/>
          <w:sz w:val="24"/>
          <w:szCs w:val="24"/>
          <w:lang w:val="sr-Latn-ME"/>
        </w:rPr>
        <w:t>.</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 xml:space="preserve">(3) Obuke iz stava 2 ovog člana sprovodi Centar za obuku u sudstvu i državnom tužilaštvu. </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 xml:space="preserve">(4) O završenoj obuci iz stava 2 ovog člana Centar za obuku u sudstvu i državnom tužilaštvu izdaje sertifikat. </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(5) Program obuke iz stava 2 ovog člana, način sprovođenja obuke i obrazac sertifikata o završenoj obuci propisuje Ministarstvo.”</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 xml:space="preserve">Dosadašnji </w:t>
      </w:r>
      <w:r w:rsidR="00E214C7" w:rsidRPr="00ED2C11">
        <w:rPr>
          <w:rFonts w:ascii="Times New Roman" w:hAnsi="Times New Roman" w:cs="Times New Roman"/>
          <w:sz w:val="24"/>
          <w:szCs w:val="24"/>
          <w:lang w:val="sr-Latn-ME"/>
        </w:rPr>
        <w:t>st.</w:t>
      </w:r>
      <w:r w:rsidRPr="00ED2C11">
        <w:rPr>
          <w:rFonts w:ascii="Times New Roman" w:hAnsi="Times New Roman" w:cs="Times New Roman"/>
          <w:sz w:val="24"/>
          <w:szCs w:val="24"/>
          <w:lang w:val="sr-Latn-ME"/>
        </w:rPr>
        <w:t xml:space="preserve"> 2, 3 i 4 postaju st</w:t>
      </w:r>
      <w:r w:rsidR="00F873D1">
        <w:rPr>
          <w:rFonts w:ascii="Times New Roman" w:hAnsi="Times New Roman" w:cs="Times New Roman"/>
          <w:sz w:val="24"/>
          <w:szCs w:val="24"/>
          <w:lang w:val="sr-Latn-ME"/>
        </w:rPr>
        <w:t>.</w:t>
      </w:r>
      <w:r w:rsidRPr="00ED2C11">
        <w:rPr>
          <w:rFonts w:ascii="Times New Roman" w:hAnsi="Times New Roman" w:cs="Times New Roman"/>
          <w:sz w:val="24"/>
          <w:szCs w:val="24"/>
          <w:lang w:val="sr-Latn-ME"/>
        </w:rPr>
        <w:t xml:space="preserve"> 6, 7 i 8.</w:t>
      </w:r>
    </w:p>
    <w:p w:rsidR="006E4825" w:rsidRPr="00ED2C11" w:rsidRDefault="006E4825" w:rsidP="006E4825">
      <w:pPr>
        <w:spacing w:after="0" w:line="240" w:lineRule="auto"/>
        <w:jc w:val="center"/>
        <w:rPr>
          <w:rFonts w:ascii="Times New Roman" w:hAnsi="Times New Roman" w:cs="Times New Roman"/>
          <w:b/>
          <w:sz w:val="24"/>
          <w:szCs w:val="24"/>
          <w:lang w:val="sr-Latn-ME"/>
        </w:rPr>
      </w:pPr>
      <w:bookmarkStart w:id="21" w:name="_Hlk122590748"/>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 xml:space="preserve">Član </w:t>
      </w:r>
      <w:bookmarkEnd w:id="21"/>
      <w:r w:rsidRPr="00ED2C11">
        <w:rPr>
          <w:rFonts w:ascii="Times New Roman" w:hAnsi="Times New Roman" w:cs="Times New Roman"/>
          <w:b/>
          <w:sz w:val="24"/>
          <w:szCs w:val="24"/>
          <w:lang w:val="sr-Latn-ME"/>
        </w:rPr>
        <w:t>1</w:t>
      </w:r>
      <w:r w:rsidR="00CB6D03">
        <w:rPr>
          <w:rFonts w:ascii="Times New Roman" w:hAnsi="Times New Roman" w:cs="Times New Roman"/>
          <w:b/>
          <w:sz w:val="24"/>
          <w:szCs w:val="24"/>
          <w:lang w:val="sr-Latn-ME"/>
        </w:rPr>
        <w:t>1</w:t>
      </w:r>
    </w:p>
    <w:p w:rsidR="006E4825" w:rsidRPr="00ED2C11" w:rsidRDefault="006E4825" w:rsidP="00415151">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Poslije člana 46 dodaje se novi član koji glasi:</w:t>
      </w:r>
    </w:p>
    <w:p w:rsidR="006E4825" w:rsidRPr="00ED2C11" w:rsidRDefault="006E4825" w:rsidP="006E4825">
      <w:pPr>
        <w:spacing w:after="0" w:line="240" w:lineRule="auto"/>
        <w:jc w:val="both"/>
        <w:rPr>
          <w:rFonts w:ascii="Times New Roman" w:hAnsi="Times New Roman" w:cs="Times New Roman"/>
          <w:b/>
          <w:sz w:val="24"/>
          <w:szCs w:val="24"/>
          <w:lang w:val="sr-Latn-ME"/>
        </w:rPr>
      </w:pPr>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sz w:val="24"/>
          <w:szCs w:val="24"/>
          <w:lang w:val="sr-Latn-ME"/>
        </w:rPr>
        <w:t>„</w:t>
      </w:r>
      <w:r w:rsidRPr="00ED2C11">
        <w:rPr>
          <w:rFonts w:ascii="Times New Roman" w:hAnsi="Times New Roman" w:cs="Times New Roman"/>
          <w:b/>
          <w:sz w:val="24"/>
          <w:szCs w:val="24"/>
          <w:lang w:val="sr-Latn-ME"/>
        </w:rPr>
        <w:t>Pravo maloljetnika na pratnju zakonskog zastupnika tokom postupka</w:t>
      </w:r>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Član 46a</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(1) Nadležni organi su dužni da omoguće maloljetniku pravo na pratnju zakonskog zastupnika tokom saslušanja pred sudom.</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(2) Maloljetnik ima pravo na pratnju drugog punoljetnog lica koje samo odredi i koje je kao takvo prihvatio nadležni organ ako prisustvo zakonskog zastupnika tokom saslušanja pred sudom:</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1) nije u najboljem interesu maloljetnika,</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2) nije moguće, s obzirom da nakon razumnih nastojanja nije moguće stupiti u kontakt ni sa jednim zakonskim zastupnikom ili njegov identitet nije poznat, ili</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3) može, na osnovu objektivnih i činjeničnih okolnosti, znatno ugroziti krivični postupak.</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(3) Ako maloljetnik nije odredio drugo punoljetno lice ili ako je odredio punoljetno lice koje nije prihvatljivo nadležnom organu, nadležni organ, uzimajući u obzir najbolji interes maloljetnika, odrediće drugo lice za pratnju maloljetnika. To lice može biti i predstavnik organa ili druge institucije nadležne za zaštitu i dobrobit maloljetnika.</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(4) Ako okolnosti koje su dovele do primjene stava 2 tač. 1, 2 ili 3 ovog člana prestanu da postoje, maloljetnik ima pravo na pratnju zakonskog zastupnika tokom eventualnog nastavka saslušanja pred sudom.</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lastRenderedPageBreak/>
        <w:t>(5) Uz pravo iz stava 1 ovog člana nadležni organ dužan je da omogući maloljetnicima pravo na pratnju zakonskog zastupnika ili drugog punoljetnog lica iz stava 2 ovog člana i tokom drugih faza postupka pored postupka saslušanja pred sudom, na kojima je maloljetnik prisutan, i za koje nadležni organ smatra da:</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1) je u najboljem interesu maloljetnika da bude u pratnji tog lica, i</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2) prisustvo tog lica neće dovesti u pitanje krivični postupak.”</w:t>
      </w:r>
    </w:p>
    <w:p w:rsidR="006E4825" w:rsidRPr="00ED2C11" w:rsidRDefault="006E4825" w:rsidP="006E4825">
      <w:pPr>
        <w:spacing w:after="0" w:line="240" w:lineRule="auto"/>
        <w:jc w:val="center"/>
        <w:rPr>
          <w:rFonts w:ascii="Times New Roman" w:hAnsi="Times New Roman" w:cs="Times New Roman"/>
          <w:b/>
          <w:sz w:val="24"/>
          <w:szCs w:val="24"/>
          <w:lang w:val="sr-Latn-ME"/>
        </w:rPr>
      </w:pPr>
      <w:bookmarkStart w:id="22" w:name="_Hlk122591084"/>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Član 1</w:t>
      </w:r>
      <w:bookmarkEnd w:id="22"/>
      <w:r w:rsidR="00CB6D03">
        <w:rPr>
          <w:rFonts w:ascii="Times New Roman" w:hAnsi="Times New Roman" w:cs="Times New Roman"/>
          <w:b/>
          <w:sz w:val="24"/>
          <w:szCs w:val="24"/>
          <w:lang w:val="sr-Latn-ME"/>
        </w:rPr>
        <w:t>2</w:t>
      </w:r>
    </w:p>
    <w:p w:rsidR="006E4825" w:rsidRPr="00ED2C11" w:rsidRDefault="006E4825" w:rsidP="00D14B64">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 xml:space="preserve">U </w:t>
      </w:r>
      <w:r w:rsidR="00FA07E2">
        <w:rPr>
          <w:rFonts w:ascii="Times New Roman" w:hAnsi="Times New Roman" w:cs="Times New Roman"/>
          <w:sz w:val="24"/>
          <w:szCs w:val="24"/>
          <w:lang w:val="sr-Latn-ME"/>
        </w:rPr>
        <w:t xml:space="preserve">nazivu </w:t>
      </w:r>
      <w:r w:rsidRPr="00FA07E2">
        <w:rPr>
          <w:rFonts w:ascii="Times New Roman" w:hAnsi="Times New Roman" w:cs="Times New Roman"/>
          <w:sz w:val="24"/>
          <w:szCs w:val="24"/>
          <w:lang w:val="sr-Latn-ME"/>
        </w:rPr>
        <w:t>podglavlj</w:t>
      </w:r>
      <w:r w:rsidR="00FA07E2" w:rsidRPr="00FA07E2">
        <w:rPr>
          <w:rFonts w:ascii="Times New Roman" w:hAnsi="Times New Roman" w:cs="Times New Roman"/>
          <w:sz w:val="24"/>
          <w:szCs w:val="24"/>
          <w:lang w:val="sr-Latn-ME"/>
        </w:rPr>
        <w:t>a</w:t>
      </w:r>
      <w:r w:rsidRPr="00FA07E2">
        <w:rPr>
          <w:rFonts w:ascii="Times New Roman" w:hAnsi="Times New Roman" w:cs="Times New Roman"/>
          <w:sz w:val="24"/>
          <w:szCs w:val="24"/>
          <w:lang w:val="sr-Latn-ME"/>
        </w:rPr>
        <w:t xml:space="preserve"> </w:t>
      </w:r>
      <w:r w:rsidRPr="00ED2C11">
        <w:rPr>
          <w:rFonts w:ascii="Times New Roman" w:hAnsi="Times New Roman" w:cs="Times New Roman"/>
          <w:sz w:val="24"/>
          <w:szCs w:val="24"/>
          <w:lang w:val="sr-Latn-ME"/>
        </w:rPr>
        <w:t xml:space="preserve">II </w:t>
      </w:r>
      <w:bookmarkStart w:id="23" w:name="_Hlk122591166"/>
      <w:r w:rsidRPr="00ED2C11">
        <w:rPr>
          <w:rFonts w:ascii="Times New Roman" w:hAnsi="Times New Roman" w:cs="Times New Roman"/>
          <w:sz w:val="24"/>
          <w:szCs w:val="24"/>
          <w:lang w:val="sr-Latn-ME"/>
        </w:rPr>
        <w:t>riječ „M</w:t>
      </w:r>
      <w:bookmarkEnd w:id="23"/>
      <w:r w:rsidRPr="00ED2C11">
        <w:rPr>
          <w:rFonts w:ascii="Times New Roman" w:hAnsi="Times New Roman" w:cs="Times New Roman"/>
          <w:sz w:val="24"/>
          <w:szCs w:val="24"/>
          <w:lang w:val="sr-Latn-ME"/>
        </w:rPr>
        <w:t>ALOLJETNICIMA“  zamjenjuje se riječju „DJECI“</w:t>
      </w:r>
      <w:bookmarkStart w:id="24" w:name="_Hlk122591604"/>
      <w:r w:rsidR="00A87DB7" w:rsidRPr="00ED2C11">
        <w:rPr>
          <w:rFonts w:ascii="Times New Roman" w:hAnsi="Times New Roman" w:cs="Times New Roman"/>
          <w:sz w:val="24"/>
          <w:szCs w:val="24"/>
          <w:lang w:val="sr-Latn-ME"/>
        </w:rPr>
        <w:t>.</w:t>
      </w:r>
    </w:p>
    <w:p w:rsidR="00415151" w:rsidRDefault="00415151" w:rsidP="00CB6D03">
      <w:pPr>
        <w:spacing w:after="0" w:line="240" w:lineRule="auto"/>
        <w:rPr>
          <w:rFonts w:ascii="Times New Roman" w:hAnsi="Times New Roman" w:cs="Times New Roman"/>
          <w:b/>
          <w:sz w:val="24"/>
          <w:szCs w:val="24"/>
          <w:lang w:val="sr-Latn-ME"/>
        </w:rPr>
      </w:pPr>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Član 1</w:t>
      </w:r>
      <w:r w:rsidR="00CB6D03">
        <w:rPr>
          <w:rFonts w:ascii="Times New Roman" w:hAnsi="Times New Roman" w:cs="Times New Roman"/>
          <w:b/>
          <w:sz w:val="24"/>
          <w:szCs w:val="24"/>
          <w:lang w:val="sr-Latn-ME"/>
        </w:rPr>
        <w:t>3</w:t>
      </w:r>
    </w:p>
    <w:bookmarkEnd w:id="24"/>
    <w:p w:rsidR="006E4825" w:rsidRPr="00ED2C11" w:rsidRDefault="006E4825" w:rsidP="00D14B64">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 xml:space="preserve">U nazivu člana 47 </w:t>
      </w:r>
      <w:r w:rsidR="007C344D" w:rsidRPr="00ED2C11">
        <w:rPr>
          <w:rFonts w:ascii="Times New Roman" w:hAnsi="Times New Roman" w:cs="Times New Roman"/>
          <w:sz w:val="24"/>
          <w:szCs w:val="24"/>
          <w:lang w:val="sr-Latn-ME"/>
        </w:rPr>
        <w:t xml:space="preserve">ovog zakona </w:t>
      </w:r>
      <w:r w:rsidRPr="00ED2C11">
        <w:rPr>
          <w:rFonts w:ascii="Times New Roman" w:hAnsi="Times New Roman" w:cs="Times New Roman"/>
          <w:sz w:val="24"/>
          <w:szCs w:val="24"/>
          <w:lang w:val="sr-Latn-ME"/>
        </w:rPr>
        <w:t xml:space="preserve">poslije riječi </w:t>
      </w:r>
      <w:bookmarkStart w:id="25" w:name="_Hlk122591372"/>
      <w:r w:rsidRPr="00ED2C11">
        <w:rPr>
          <w:rFonts w:ascii="Times New Roman" w:hAnsi="Times New Roman" w:cs="Times New Roman"/>
          <w:sz w:val="24"/>
          <w:szCs w:val="24"/>
          <w:lang w:val="sr-Latn-ME"/>
        </w:rPr>
        <w:t xml:space="preserve">„djeteta” </w:t>
      </w:r>
      <w:bookmarkEnd w:id="25"/>
      <w:r w:rsidRPr="00ED2C11">
        <w:rPr>
          <w:rFonts w:ascii="Times New Roman" w:hAnsi="Times New Roman" w:cs="Times New Roman"/>
          <w:sz w:val="24"/>
          <w:szCs w:val="24"/>
          <w:lang w:val="sr-Latn-ME"/>
        </w:rPr>
        <w:t>dodaju se riječi: „koje nije navršilo 14 godina”.</w:t>
      </w:r>
    </w:p>
    <w:p w:rsidR="006E4825" w:rsidRPr="00ED2C11" w:rsidRDefault="006E4825" w:rsidP="00D14B64">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 xml:space="preserve">U stavu 1 riječ </w:t>
      </w:r>
      <w:bookmarkStart w:id="26" w:name="_Hlk122591898"/>
      <w:r w:rsidRPr="00ED2C11">
        <w:rPr>
          <w:rFonts w:ascii="Times New Roman" w:hAnsi="Times New Roman" w:cs="Times New Roman"/>
          <w:sz w:val="24"/>
          <w:szCs w:val="24"/>
          <w:lang w:val="sr-Latn-ME"/>
        </w:rPr>
        <w:t xml:space="preserve">„lice” </w:t>
      </w:r>
      <w:bookmarkEnd w:id="26"/>
      <w:r w:rsidRPr="00ED2C11">
        <w:rPr>
          <w:rFonts w:ascii="Times New Roman" w:hAnsi="Times New Roman" w:cs="Times New Roman"/>
          <w:sz w:val="24"/>
          <w:szCs w:val="24"/>
          <w:lang w:val="sr-Latn-ME"/>
        </w:rPr>
        <w:t>zamjenjuje se riječju „dijete”.</w:t>
      </w:r>
    </w:p>
    <w:p w:rsidR="00AD3E68" w:rsidRPr="00ED2C11" w:rsidRDefault="00AD3E68" w:rsidP="006E4825">
      <w:pPr>
        <w:spacing w:after="0" w:line="240" w:lineRule="auto"/>
        <w:rPr>
          <w:rFonts w:ascii="Times New Roman" w:hAnsi="Times New Roman" w:cs="Times New Roman"/>
          <w:sz w:val="24"/>
          <w:szCs w:val="24"/>
          <w:lang w:val="sr-Latn-ME"/>
        </w:rPr>
      </w:pPr>
    </w:p>
    <w:p w:rsidR="006E4825" w:rsidRPr="00ED2C11" w:rsidRDefault="006E4825" w:rsidP="006E4825">
      <w:pPr>
        <w:spacing w:after="0" w:line="240" w:lineRule="auto"/>
        <w:jc w:val="center"/>
        <w:rPr>
          <w:rFonts w:ascii="Times New Roman" w:hAnsi="Times New Roman" w:cs="Times New Roman"/>
          <w:b/>
          <w:sz w:val="24"/>
          <w:szCs w:val="24"/>
          <w:lang w:val="sr-Latn-ME"/>
        </w:rPr>
      </w:pPr>
      <w:bookmarkStart w:id="27" w:name="_Hlk122591660"/>
      <w:r w:rsidRPr="00ED2C11">
        <w:rPr>
          <w:rFonts w:ascii="Times New Roman" w:hAnsi="Times New Roman" w:cs="Times New Roman"/>
          <w:b/>
          <w:sz w:val="24"/>
          <w:szCs w:val="24"/>
          <w:lang w:val="sr-Latn-ME"/>
        </w:rPr>
        <w:t>Član 1</w:t>
      </w:r>
      <w:bookmarkEnd w:id="27"/>
      <w:r w:rsidR="00CB6D03">
        <w:rPr>
          <w:rFonts w:ascii="Times New Roman" w:hAnsi="Times New Roman" w:cs="Times New Roman"/>
          <w:b/>
          <w:sz w:val="24"/>
          <w:szCs w:val="24"/>
          <w:lang w:val="sr-Latn-ME"/>
        </w:rPr>
        <w:t>4</w:t>
      </w:r>
    </w:p>
    <w:p w:rsidR="006E4825" w:rsidRPr="00ED2C11" w:rsidRDefault="006E4825" w:rsidP="00D14B64">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U članu 50 stav 3 poslije riječi „tužilac,” dodaju se riječi: „bez odlaganja,”.</w:t>
      </w:r>
    </w:p>
    <w:p w:rsidR="00AD3E68" w:rsidRPr="00ED2C11" w:rsidRDefault="00AD3E68" w:rsidP="006E4825">
      <w:pPr>
        <w:spacing w:after="0" w:line="240" w:lineRule="auto"/>
        <w:rPr>
          <w:rFonts w:ascii="Times New Roman" w:hAnsi="Times New Roman" w:cs="Times New Roman"/>
          <w:sz w:val="24"/>
          <w:szCs w:val="24"/>
          <w:lang w:val="sr-Latn-ME"/>
        </w:rPr>
      </w:pPr>
    </w:p>
    <w:p w:rsidR="006E4825" w:rsidRPr="00ED2C11" w:rsidRDefault="006E4825" w:rsidP="00AD3E68">
      <w:pPr>
        <w:spacing w:after="0" w:line="240" w:lineRule="auto"/>
        <w:jc w:val="center"/>
        <w:rPr>
          <w:rFonts w:ascii="Times New Roman" w:hAnsi="Times New Roman" w:cs="Times New Roman"/>
          <w:b/>
          <w:sz w:val="24"/>
          <w:szCs w:val="24"/>
          <w:lang w:val="sr-Latn-ME"/>
        </w:rPr>
      </w:pPr>
      <w:bookmarkStart w:id="28" w:name="_Hlk122591786"/>
      <w:r w:rsidRPr="00ED2C11">
        <w:rPr>
          <w:rFonts w:ascii="Times New Roman" w:hAnsi="Times New Roman" w:cs="Times New Roman"/>
          <w:b/>
          <w:sz w:val="24"/>
          <w:szCs w:val="24"/>
          <w:lang w:val="sr-Latn-ME"/>
        </w:rPr>
        <w:t>Član 1</w:t>
      </w:r>
      <w:bookmarkEnd w:id="28"/>
      <w:r w:rsidR="00CB6D03">
        <w:rPr>
          <w:rFonts w:ascii="Times New Roman" w:hAnsi="Times New Roman" w:cs="Times New Roman"/>
          <w:b/>
          <w:sz w:val="24"/>
          <w:szCs w:val="24"/>
          <w:lang w:val="sr-Latn-ME"/>
        </w:rPr>
        <w:t>5</w:t>
      </w:r>
    </w:p>
    <w:p w:rsidR="006E4825" w:rsidRPr="00ED2C11" w:rsidRDefault="006E4825" w:rsidP="00D14B64">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Poslije člana 50 dodaju se dva nova člana koja glase:</w:t>
      </w:r>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„Pomoć branioca</w:t>
      </w:r>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Član 50a</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(1) Pomoć branioca obuhvata:</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1) pravo maloljetnika na povjerljivu komunikaciju sa braniocem koji zastupa maloljetnika, prije nego što je saslušan od strane policije ili drugog organa</w:t>
      </w:r>
      <w:r w:rsidR="00D54A85" w:rsidRPr="00ED2C11">
        <w:rPr>
          <w:rFonts w:ascii="Times New Roman" w:hAnsi="Times New Roman" w:cs="Times New Roman"/>
          <w:sz w:val="24"/>
          <w:szCs w:val="24"/>
          <w:lang w:val="sr-Latn-ME"/>
        </w:rPr>
        <w:t>;</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2) pomoć branioca tokom saslušanja kome će se omogućiti djelotvorno učešće na saslušanju, ako takav postupak ne dovodi u pitanje ostvarenje tog prava, a činjenica o učešću branioca u saslušanju maloljetnika će se konstatovati u zapisniku o saslušanju.</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w:t>
      </w:r>
      <w:r w:rsidR="00BC418A">
        <w:rPr>
          <w:rFonts w:ascii="Times New Roman" w:hAnsi="Times New Roman" w:cs="Times New Roman"/>
          <w:sz w:val="24"/>
          <w:szCs w:val="24"/>
          <w:lang w:val="sr-Latn-ME"/>
        </w:rPr>
        <w:t>2</w:t>
      </w:r>
      <w:r w:rsidRPr="00ED2C11">
        <w:rPr>
          <w:rFonts w:ascii="Times New Roman" w:hAnsi="Times New Roman" w:cs="Times New Roman"/>
          <w:sz w:val="24"/>
          <w:szCs w:val="24"/>
          <w:lang w:val="sr-Latn-ME"/>
        </w:rPr>
        <w:t>) Maloljetnik lišen slobode ima pravo na povjerljivu komunikaciju sa braniocem koja podrazumijeva sastanke, dopisivanje, telefonske razgovore i druge oblike komunikacije.</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4F3C47">
        <w:rPr>
          <w:rFonts w:ascii="Times New Roman" w:hAnsi="Times New Roman" w:cs="Times New Roman"/>
          <w:sz w:val="24"/>
          <w:szCs w:val="24"/>
          <w:lang w:val="sr-Latn-ME"/>
        </w:rPr>
        <w:t>(</w:t>
      </w:r>
      <w:r w:rsidR="00D034E9" w:rsidRPr="004F3C47">
        <w:rPr>
          <w:rFonts w:ascii="Times New Roman" w:hAnsi="Times New Roman" w:cs="Times New Roman"/>
          <w:sz w:val="24"/>
          <w:szCs w:val="24"/>
          <w:lang w:val="sr-Latn-ME"/>
        </w:rPr>
        <w:t>3</w:t>
      </w:r>
      <w:r w:rsidRPr="004F3C47">
        <w:rPr>
          <w:rFonts w:ascii="Times New Roman" w:hAnsi="Times New Roman" w:cs="Times New Roman"/>
          <w:sz w:val="24"/>
          <w:szCs w:val="24"/>
          <w:lang w:val="sr-Latn-ME"/>
        </w:rPr>
        <w:t>) U izuzetnim okolnostima može se odstupiti od stav</w:t>
      </w:r>
      <w:r w:rsidR="00B46B66" w:rsidRPr="004F3C47">
        <w:rPr>
          <w:rFonts w:ascii="Times New Roman" w:hAnsi="Times New Roman" w:cs="Times New Roman"/>
          <w:sz w:val="24"/>
          <w:szCs w:val="24"/>
          <w:lang w:val="sr-Latn-ME"/>
        </w:rPr>
        <w:t>a</w:t>
      </w:r>
      <w:r w:rsidRPr="004F3C47">
        <w:rPr>
          <w:rFonts w:ascii="Times New Roman" w:hAnsi="Times New Roman" w:cs="Times New Roman"/>
          <w:sz w:val="24"/>
          <w:szCs w:val="24"/>
          <w:lang w:val="sr-Latn-ME"/>
        </w:rPr>
        <w:t xml:space="preserve"> 1 </w:t>
      </w:r>
      <w:r w:rsidR="00B46B66" w:rsidRPr="004F3C47">
        <w:rPr>
          <w:rFonts w:ascii="Times New Roman" w:hAnsi="Times New Roman" w:cs="Times New Roman"/>
          <w:sz w:val="24"/>
          <w:szCs w:val="24"/>
          <w:lang w:val="sr-Latn-ME"/>
        </w:rPr>
        <w:t xml:space="preserve">ovog člana </w:t>
      </w:r>
      <w:r w:rsidRPr="004F3C47">
        <w:rPr>
          <w:rFonts w:ascii="Times New Roman" w:hAnsi="Times New Roman" w:cs="Times New Roman"/>
          <w:sz w:val="24"/>
          <w:szCs w:val="24"/>
          <w:lang w:val="sr-Latn-ME"/>
        </w:rPr>
        <w:t>ukoliko maloljetnik nije lišen slobode, ako pomoć branioca nije srazmjerna u odnosu na okolnosti predmeta, uzimajući u obzir težinu krivičnog djela, složenost predmeta i mjere koje bi se mogle preduzeti u odnosu na takvo krivično djelo, pri čemu se podrazumijeva da je najbolji interes maloljetnika uvijek na prvom mjestu.</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w:t>
      </w:r>
      <w:r w:rsidR="00D034E9">
        <w:rPr>
          <w:rFonts w:ascii="Times New Roman" w:hAnsi="Times New Roman" w:cs="Times New Roman"/>
          <w:sz w:val="24"/>
          <w:szCs w:val="24"/>
          <w:lang w:val="sr-Latn-ME"/>
        </w:rPr>
        <w:t>4</w:t>
      </w:r>
      <w:r w:rsidRPr="00ED2C11">
        <w:rPr>
          <w:rFonts w:ascii="Times New Roman" w:hAnsi="Times New Roman" w:cs="Times New Roman"/>
          <w:sz w:val="24"/>
          <w:szCs w:val="24"/>
          <w:lang w:val="sr-Latn-ME"/>
        </w:rPr>
        <w:t>) Ako branilac nije prisutan, nadležni organ će odložiti saslušanje maloljetnika za potrebno vrijeme, kako bi se omogućio dolazak branioca.</w:t>
      </w:r>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Pravo na zdravstveni pregled</w:t>
      </w:r>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Član 50b</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(1) Maloljetnik lišen slobode ima pravo na zdravstveni pregled bez nepotrebnog odlaganja, posebno u svrhu procjene njegovog opšteg psihičkog i fizičkog stanja. Zdravstveni pregled ne smije da bude invazivan i treba da ga obavlja doktor medicine ili drugo kvalifikovano lice.</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(2) Rezultati zdravstvenog pregleda evidentiraju se u pisanoj formi i uzimaju u obzir prilikom utvrđivanja sposobnosti maloljetnika da bude podvrgnut saslušanju.</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(3) Zdravstveni pregled se obavlja ili na inicijativu nadležnih organa, posebno u slučajevima kad specifične zdravstvene indikacije opravdavaju takav pregled, ili na zahtjev:</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1) maloljetnika,</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2) zakonskog zastupnika ili drugog punoljetnog lica,</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3) branioca maloljetnika.“</w:t>
      </w:r>
    </w:p>
    <w:p w:rsidR="006E4825" w:rsidRPr="00ED2C11" w:rsidRDefault="006E4825" w:rsidP="006E4825">
      <w:pPr>
        <w:spacing w:after="0" w:line="240" w:lineRule="auto"/>
        <w:jc w:val="center"/>
        <w:rPr>
          <w:rFonts w:ascii="Times New Roman" w:hAnsi="Times New Roman" w:cs="Times New Roman"/>
          <w:b/>
          <w:sz w:val="24"/>
          <w:szCs w:val="24"/>
          <w:lang w:val="sr-Latn-ME"/>
        </w:rPr>
      </w:pPr>
      <w:bookmarkStart w:id="29" w:name="_Hlk122592280"/>
      <w:r w:rsidRPr="00ED2C11">
        <w:rPr>
          <w:rFonts w:ascii="Times New Roman" w:hAnsi="Times New Roman" w:cs="Times New Roman"/>
          <w:b/>
          <w:sz w:val="24"/>
          <w:szCs w:val="24"/>
          <w:lang w:val="sr-Latn-ME"/>
        </w:rPr>
        <w:lastRenderedPageBreak/>
        <w:t>Član 1</w:t>
      </w:r>
      <w:r w:rsidR="00CB6D03">
        <w:rPr>
          <w:rFonts w:ascii="Times New Roman" w:hAnsi="Times New Roman" w:cs="Times New Roman"/>
          <w:b/>
          <w:sz w:val="24"/>
          <w:szCs w:val="24"/>
          <w:lang w:val="sr-Latn-ME"/>
        </w:rPr>
        <w:t>6</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bookmarkStart w:id="30" w:name="_Hlk122592295"/>
      <w:bookmarkEnd w:id="29"/>
      <w:r w:rsidRPr="00ED2C11">
        <w:rPr>
          <w:rFonts w:ascii="Times New Roman" w:hAnsi="Times New Roman" w:cs="Times New Roman"/>
          <w:sz w:val="24"/>
          <w:szCs w:val="24"/>
          <w:lang w:val="sr-Latn-ME"/>
        </w:rPr>
        <w:t xml:space="preserve">U članu 52 </w:t>
      </w:r>
      <w:bookmarkEnd w:id="30"/>
      <w:r w:rsidR="00D54A85" w:rsidRPr="00ED2C11">
        <w:rPr>
          <w:rFonts w:ascii="Times New Roman" w:hAnsi="Times New Roman" w:cs="Times New Roman"/>
          <w:sz w:val="24"/>
          <w:szCs w:val="24"/>
          <w:lang w:val="sr-Latn-ME"/>
        </w:rPr>
        <w:t xml:space="preserve">stav 1 </w:t>
      </w:r>
      <w:r w:rsidRPr="00ED2C11">
        <w:rPr>
          <w:rFonts w:ascii="Times New Roman" w:hAnsi="Times New Roman" w:cs="Times New Roman"/>
          <w:sz w:val="24"/>
          <w:szCs w:val="24"/>
          <w:lang w:val="sr-Latn-ME"/>
        </w:rPr>
        <w:t>riječ „maloljetno” zamjenjuje se riječju „maloljetnik”, a poslije riječi „punoljetno” dodaj</w:t>
      </w:r>
      <w:r w:rsidR="00BC431D" w:rsidRPr="00ED2C11">
        <w:rPr>
          <w:rFonts w:ascii="Times New Roman" w:hAnsi="Times New Roman" w:cs="Times New Roman"/>
          <w:sz w:val="24"/>
          <w:szCs w:val="24"/>
          <w:lang w:val="sr-Latn-ME"/>
        </w:rPr>
        <w:t>e</w:t>
      </w:r>
      <w:r w:rsidRPr="00ED2C11">
        <w:rPr>
          <w:rFonts w:ascii="Times New Roman" w:hAnsi="Times New Roman" w:cs="Times New Roman"/>
          <w:sz w:val="24"/>
          <w:szCs w:val="24"/>
          <w:lang w:val="sr-Latn-ME"/>
        </w:rPr>
        <w:t xml:space="preserve"> se riječ „lice”.</w:t>
      </w:r>
    </w:p>
    <w:p w:rsidR="006E4825" w:rsidRPr="00ED2C11" w:rsidRDefault="006E4825" w:rsidP="009A2991">
      <w:pPr>
        <w:spacing w:after="0" w:line="240" w:lineRule="auto"/>
        <w:jc w:val="center"/>
        <w:rPr>
          <w:rFonts w:ascii="Times New Roman" w:hAnsi="Times New Roman" w:cs="Times New Roman"/>
          <w:b/>
          <w:sz w:val="24"/>
          <w:szCs w:val="24"/>
          <w:lang w:val="sr-Latn-ME"/>
        </w:rPr>
      </w:pPr>
      <w:bookmarkStart w:id="31" w:name="_Hlk122592750"/>
      <w:r w:rsidRPr="00ED2C11">
        <w:rPr>
          <w:rFonts w:ascii="Times New Roman" w:hAnsi="Times New Roman" w:cs="Times New Roman"/>
          <w:b/>
          <w:sz w:val="24"/>
          <w:szCs w:val="24"/>
          <w:lang w:val="sr-Latn-ME"/>
        </w:rPr>
        <w:t>Član 1</w:t>
      </w:r>
      <w:bookmarkEnd w:id="31"/>
      <w:r w:rsidR="00CB6D03">
        <w:rPr>
          <w:rFonts w:ascii="Times New Roman" w:hAnsi="Times New Roman" w:cs="Times New Roman"/>
          <w:b/>
          <w:sz w:val="24"/>
          <w:szCs w:val="24"/>
          <w:lang w:val="sr-Latn-ME"/>
        </w:rPr>
        <w:t>7</w:t>
      </w:r>
    </w:p>
    <w:p w:rsidR="006E4825" w:rsidRPr="00ED2C11" w:rsidRDefault="006E4825" w:rsidP="00FA07E2">
      <w:pPr>
        <w:spacing w:after="0" w:line="240" w:lineRule="auto"/>
        <w:ind w:firstLine="708"/>
        <w:jc w:val="both"/>
        <w:rPr>
          <w:rFonts w:ascii="Times New Roman" w:hAnsi="Times New Roman" w:cs="Times New Roman"/>
          <w:sz w:val="24"/>
          <w:szCs w:val="24"/>
          <w:lang w:val="sr-Latn-ME" w:eastAsia="sr-Latn-ME"/>
        </w:rPr>
      </w:pPr>
      <w:bookmarkStart w:id="32" w:name="_Hlk122594279"/>
      <w:bookmarkStart w:id="33" w:name="_Hlk122592899"/>
      <w:r w:rsidRPr="00ED2C11">
        <w:rPr>
          <w:rFonts w:ascii="Times New Roman" w:hAnsi="Times New Roman" w:cs="Times New Roman"/>
          <w:sz w:val="24"/>
          <w:szCs w:val="24"/>
          <w:lang w:val="sr-Latn-ME"/>
        </w:rPr>
        <w:t xml:space="preserve">U članu 53 stav 3 </w:t>
      </w:r>
      <w:bookmarkEnd w:id="32"/>
      <w:r w:rsidRPr="00ED2C11">
        <w:rPr>
          <w:rFonts w:ascii="Times New Roman" w:hAnsi="Times New Roman" w:cs="Times New Roman"/>
          <w:sz w:val="24"/>
          <w:szCs w:val="24"/>
          <w:lang w:val="sr-Latn-ME"/>
        </w:rPr>
        <w:t xml:space="preserve">poslije riječi </w:t>
      </w:r>
      <w:bookmarkStart w:id="34" w:name="_Hlk122592577"/>
      <w:r w:rsidRPr="00ED2C11">
        <w:rPr>
          <w:rFonts w:ascii="Times New Roman" w:hAnsi="Times New Roman" w:cs="Times New Roman"/>
          <w:sz w:val="24"/>
          <w:szCs w:val="24"/>
          <w:lang w:val="sr-Latn-ME"/>
        </w:rPr>
        <w:t>„</w:t>
      </w:r>
      <w:r w:rsidRPr="00ED2C11">
        <w:rPr>
          <w:rFonts w:ascii="Times New Roman" w:hAnsi="Times New Roman" w:cs="Times New Roman"/>
          <w:sz w:val="24"/>
          <w:szCs w:val="24"/>
          <w:lang w:val="sr-Latn-ME" w:eastAsia="sr-Latn-ME"/>
        </w:rPr>
        <w:t>maloljetnike,”</w:t>
      </w:r>
      <w:bookmarkEnd w:id="33"/>
      <w:bookmarkEnd w:id="34"/>
      <w:r w:rsidRPr="00ED2C11">
        <w:rPr>
          <w:rFonts w:ascii="Times New Roman" w:hAnsi="Times New Roman" w:cs="Times New Roman"/>
          <w:sz w:val="24"/>
          <w:szCs w:val="24"/>
          <w:lang w:val="sr-Latn-ME" w:eastAsia="sr-Latn-ME"/>
        </w:rPr>
        <w:t xml:space="preserve"> dodaju se riječi:</w:t>
      </w:r>
      <w:r w:rsidRPr="00ED2C11">
        <w:rPr>
          <w:rFonts w:ascii="Times New Roman" w:hAnsi="Times New Roman" w:cs="Times New Roman"/>
          <w:sz w:val="24"/>
          <w:szCs w:val="24"/>
          <w:lang w:val="sr-Latn-ME"/>
        </w:rPr>
        <w:t xml:space="preserve"> „</w:t>
      </w:r>
      <w:r w:rsidRPr="00ED2C11">
        <w:rPr>
          <w:rFonts w:ascii="Times New Roman" w:hAnsi="Times New Roman" w:cs="Times New Roman"/>
          <w:sz w:val="24"/>
          <w:szCs w:val="24"/>
          <w:lang w:val="sr-Latn-ME" w:eastAsia="sr-Latn-ME"/>
        </w:rPr>
        <w:t>bez odlaganja,”.</w:t>
      </w:r>
    </w:p>
    <w:p w:rsidR="006E4825" w:rsidRPr="00ED2C11" w:rsidRDefault="006E4825" w:rsidP="00FA07E2">
      <w:pPr>
        <w:spacing w:after="0" w:line="240" w:lineRule="auto"/>
        <w:ind w:firstLine="708"/>
        <w:jc w:val="both"/>
        <w:rPr>
          <w:rFonts w:ascii="Times New Roman" w:hAnsi="Times New Roman" w:cs="Times New Roman"/>
          <w:sz w:val="24"/>
          <w:szCs w:val="24"/>
          <w:lang w:val="sr-Latn-ME" w:eastAsia="sr-Latn-ME"/>
        </w:rPr>
      </w:pPr>
      <w:r w:rsidRPr="00ED2C11">
        <w:rPr>
          <w:rFonts w:ascii="Times New Roman" w:hAnsi="Times New Roman" w:cs="Times New Roman"/>
          <w:sz w:val="24"/>
          <w:szCs w:val="24"/>
          <w:lang w:val="sr-Latn-ME"/>
        </w:rPr>
        <w:t xml:space="preserve">U stavu 5 riječ </w:t>
      </w:r>
      <w:bookmarkStart w:id="35" w:name="_Hlk122594650"/>
      <w:r w:rsidRPr="00ED2C11">
        <w:rPr>
          <w:rFonts w:ascii="Times New Roman" w:hAnsi="Times New Roman" w:cs="Times New Roman"/>
          <w:sz w:val="24"/>
          <w:szCs w:val="24"/>
          <w:lang w:val="sr-Latn-ME"/>
        </w:rPr>
        <w:t>„</w:t>
      </w:r>
      <w:r w:rsidRPr="00ED2C11">
        <w:rPr>
          <w:rFonts w:ascii="Times New Roman" w:hAnsi="Times New Roman" w:cs="Times New Roman"/>
          <w:sz w:val="24"/>
          <w:szCs w:val="24"/>
          <w:lang w:val="sr-Latn-ME" w:eastAsia="sr-Latn-ME"/>
        </w:rPr>
        <w:t xml:space="preserve">maloljetne” </w:t>
      </w:r>
      <w:bookmarkEnd w:id="35"/>
      <w:r w:rsidRPr="00ED2C11">
        <w:rPr>
          <w:rFonts w:ascii="Times New Roman" w:hAnsi="Times New Roman" w:cs="Times New Roman"/>
          <w:sz w:val="24"/>
          <w:szCs w:val="24"/>
          <w:lang w:val="sr-Latn-ME" w:eastAsia="sr-Latn-ME"/>
        </w:rPr>
        <w:t xml:space="preserve">zamjenjuje se riječju </w:t>
      </w:r>
      <w:r w:rsidRPr="00ED2C11">
        <w:rPr>
          <w:rFonts w:ascii="Times New Roman" w:hAnsi="Times New Roman" w:cs="Times New Roman"/>
          <w:sz w:val="24"/>
          <w:szCs w:val="24"/>
          <w:lang w:val="sr-Latn-ME"/>
        </w:rPr>
        <w:t>„</w:t>
      </w:r>
      <w:r w:rsidRPr="00ED2C11">
        <w:rPr>
          <w:rFonts w:ascii="Times New Roman" w:hAnsi="Times New Roman" w:cs="Times New Roman"/>
          <w:sz w:val="24"/>
          <w:szCs w:val="24"/>
          <w:lang w:val="sr-Latn-ME" w:eastAsia="sr-Latn-ME"/>
        </w:rPr>
        <w:t xml:space="preserve">maloljetnike”, a riječ </w:t>
      </w:r>
      <w:bookmarkStart w:id="36" w:name="_Hlk122593476"/>
      <w:r w:rsidRPr="00ED2C11">
        <w:rPr>
          <w:rFonts w:ascii="Times New Roman" w:hAnsi="Times New Roman" w:cs="Times New Roman"/>
          <w:sz w:val="24"/>
          <w:szCs w:val="24"/>
          <w:lang w:val="sr-Latn-ME"/>
        </w:rPr>
        <w:t>„</w:t>
      </w:r>
      <w:r w:rsidRPr="00ED2C11">
        <w:rPr>
          <w:rFonts w:ascii="Times New Roman" w:hAnsi="Times New Roman" w:cs="Times New Roman"/>
          <w:sz w:val="24"/>
          <w:szCs w:val="24"/>
          <w:lang w:val="sr-Latn-ME" w:eastAsia="sr-Latn-ME"/>
        </w:rPr>
        <w:t>punoljetne”</w:t>
      </w:r>
      <w:bookmarkEnd w:id="36"/>
      <w:r w:rsidRPr="00ED2C11">
        <w:rPr>
          <w:rFonts w:ascii="Times New Roman" w:hAnsi="Times New Roman" w:cs="Times New Roman"/>
          <w:sz w:val="24"/>
          <w:szCs w:val="24"/>
          <w:lang w:val="sr-Latn-ME" w:eastAsia="sr-Latn-ME"/>
        </w:rPr>
        <w:t xml:space="preserve"> zamjenjuje se riječima</w:t>
      </w:r>
      <w:r w:rsidR="00A04D9D" w:rsidRPr="00ED2C11">
        <w:rPr>
          <w:rFonts w:ascii="Times New Roman" w:hAnsi="Times New Roman" w:cs="Times New Roman"/>
          <w:sz w:val="24"/>
          <w:szCs w:val="24"/>
          <w:lang w:val="sr-Latn-ME" w:eastAsia="sr-Latn-ME"/>
        </w:rPr>
        <w:t>:</w:t>
      </w:r>
      <w:r w:rsidRPr="00ED2C11">
        <w:rPr>
          <w:rFonts w:ascii="Times New Roman" w:hAnsi="Times New Roman" w:cs="Times New Roman"/>
          <w:sz w:val="24"/>
          <w:szCs w:val="24"/>
          <w:lang w:val="sr-Latn-ME" w:eastAsia="sr-Latn-ME"/>
        </w:rPr>
        <w:t xml:space="preserve"> </w:t>
      </w:r>
      <w:r w:rsidRPr="00ED2C11">
        <w:rPr>
          <w:rFonts w:ascii="Times New Roman" w:hAnsi="Times New Roman" w:cs="Times New Roman"/>
          <w:sz w:val="24"/>
          <w:szCs w:val="24"/>
          <w:lang w:val="sr-Latn-ME"/>
        </w:rPr>
        <w:t>„</w:t>
      </w:r>
      <w:r w:rsidRPr="00ED2C11">
        <w:rPr>
          <w:rFonts w:ascii="Times New Roman" w:hAnsi="Times New Roman" w:cs="Times New Roman"/>
          <w:sz w:val="24"/>
          <w:szCs w:val="24"/>
          <w:lang w:val="sr-Latn-ME" w:eastAsia="sr-Latn-ME"/>
        </w:rPr>
        <w:t>punoljetna lica kao”.</w:t>
      </w:r>
    </w:p>
    <w:p w:rsidR="00240AB5" w:rsidRPr="00ED2C11" w:rsidRDefault="00240AB5" w:rsidP="006E4825">
      <w:pPr>
        <w:spacing w:after="0" w:line="240" w:lineRule="auto"/>
        <w:jc w:val="center"/>
        <w:rPr>
          <w:rFonts w:ascii="Times New Roman" w:hAnsi="Times New Roman" w:cs="Times New Roman"/>
          <w:b/>
          <w:sz w:val="24"/>
          <w:szCs w:val="24"/>
          <w:lang w:val="sr-Latn-ME"/>
        </w:rPr>
      </w:pPr>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Član 1</w:t>
      </w:r>
      <w:r w:rsidR="00CB6D03">
        <w:rPr>
          <w:rFonts w:ascii="Times New Roman" w:hAnsi="Times New Roman" w:cs="Times New Roman"/>
          <w:b/>
          <w:sz w:val="24"/>
          <w:szCs w:val="24"/>
          <w:lang w:val="sr-Latn-ME"/>
        </w:rPr>
        <w:t>8</w:t>
      </w:r>
    </w:p>
    <w:p w:rsidR="006E4825" w:rsidRPr="00ED2C11" w:rsidRDefault="006E4825" w:rsidP="00FA07E2">
      <w:pPr>
        <w:spacing w:after="0" w:line="240" w:lineRule="auto"/>
        <w:ind w:firstLine="708"/>
        <w:jc w:val="both"/>
        <w:rPr>
          <w:rFonts w:ascii="Times New Roman" w:hAnsi="Times New Roman" w:cs="Times New Roman"/>
          <w:sz w:val="24"/>
          <w:szCs w:val="24"/>
          <w:lang w:val="sr-Latn-ME" w:eastAsia="sr-Latn-ME"/>
        </w:rPr>
      </w:pPr>
      <w:r w:rsidRPr="00ED2C11">
        <w:rPr>
          <w:rFonts w:ascii="Times New Roman" w:hAnsi="Times New Roman" w:cs="Times New Roman"/>
          <w:sz w:val="24"/>
          <w:szCs w:val="24"/>
          <w:lang w:val="sr-Latn-ME"/>
        </w:rPr>
        <w:t xml:space="preserve">U članu 63 stav 2 poslije riječi „podrška” </w:t>
      </w:r>
      <w:bookmarkStart w:id="37" w:name="_Hlk122594916"/>
      <w:r w:rsidRPr="00ED2C11">
        <w:rPr>
          <w:rFonts w:ascii="Times New Roman" w:hAnsi="Times New Roman" w:cs="Times New Roman"/>
          <w:sz w:val="24"/>
          <w:szCs w:val="24"/>
          <w:lang w:val="sr-Latn-ME"/>
        </w:rPr>
        <w:t>tačka se zamjenjuje zarezom i dodaju riječi: „</w:t>
      </w:r>
      <w:r w:rsidRPr="00ED2C11">
        <w:rPr>
          <w:rFonts w:ascii="Times New Roman" w:hAnsi="Times New Roman" w:cs="Times New Roman"/>
          <w:sz w:val="24"/>
          <w:szCs w:val="24"/>
          <w:lang w:val="sr-Latn-ME" w:eastAsia="sr-Latn-ME"/>
        </w:rPr>
        <w:t>obezbjeđenje efikasnog i redovnog ostvarivanja njegovog prava na porodični život, obezbjeđenje pristupa programima koji podstiču njegov razvoj i njegovu reintegraciju u društvo i obezbjeđenje poštovanja njegove slobode vjeroispovijesti ili uvjerenja.”</w:t>
      </w:r>
      <w:bookmarkEnd w:id="37"/>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Poslije stava 2 dodaje se novi stav koji glasi:</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„(3) Kada maloljetnik u pritvoru navrši 18 godina života, uzimajući u obzir sve okolnosti, može, ako je to opravdano, ostati u odvojenom pritvoru u odnosu na punoljetna lica i pod uslovom da je to u skladu sa najboljim interesom maloljetnika koji su sa njim u pritvoru.“</w:t>
      </w:r>
    </w:p>
    <w:p w:rsidR="006E4825" w:rsidRPr="00ED2C11" w:rsidRDefault="006E4825"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 xml:space="preserve">Poslije stava </w:t>
      </w:r>
      <w:r w:rsidR="00136D0D">
        <w:rPr>
          <w:rFonts w:ascii="Times New Roman" w:hAnsi="Times New Roman" w:cs="Times New Roman"/>
          <w:sz w:val="24"/>
          <w:szCs w:val="24"/>
          <w:lang w:val="sr-Latn-ME"/>
        </w:rPr>
        <w:t>5</w:t>
      </w:r>
      <w:r w:rsidRPr="00ED2C11">
        <w:rPr>
          <w:rFonts w:ascii="Times New Roman" w:hAnsi="Times New Roman" w:cs="Times New Roman"/>
          <w:sz w:val="24"/>
          <w:szCs w:val="24"/>
          <w:lang w:val="sr-Latn-ME"/>
        </w:rPr>
        <w:t xml:space="preserve"> dodaje se novi stav koji glasi:</w:t>
      </w:r>
    </w:p>
    <w:p w:rsidR="008F41CD" w:rsidRDefault="006E4825" w:rsidP="00240AB5">
      <w:pPr>
        <w:spacing w:after="0" w:line="240" w:lineRule="auto"/>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w:t>
      </w:r>
      <w:r w:rsidR="00136D0D">
        <w:rPr>
          <w:rFonts w:ascii="Times New Roman" w:hAnsi="Times New Roman" w:cs="Times New Roman"/>
          <w:sz w:val="24"/>
          <w:szCs w:val="24"/>
          <w:lang w:val="sr-Latn-ME"/>
        </w:rPr>
        <w:t>6</w:t>
      </w:r>
      <w:r w:rsidRPr="00ED2C11">
        <w:rPr>
          <w:rFonts w:ascii="Times New Roman" w:hAnsi="Times New Roman" w:cs="Times New Roman"/>
          <w:sz w:val="24"/>
          <w:szCs w:val="24"/>
          <w:lang w:val="sr-Latn-ME"/>
        </w:rPr>
        <w:t>) Bliži sadržaj i način vođenja evidencija iz stava 5 ovog člana propisuje Ministarstvo.”</w:t>
      </w:r>
      <w:bookmarkStart w:id="38" w:name="_Hlk122594094"/>
    </w:p>
    <w:p w:rsidR="00FA07E2" w:rsidRPr="00ED2C11" w:rsidRDefault="00FA07E2" w:rsidP="00FA07E2">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Dosadašnji st. 3 i 4 postaju st. 4 i 5.</w:t>
      </w:r>
    </w:p>
    <w:p w:rsidR="00FC3F1B" w:rsidRDefault="00FC3F1B" w:rsidP="006E4825">
      <w:pPr>
        <w:spacing w:after="0" w:line="240" w:lineRule="auto"/>
        <w:jc w:val="center"/>
        <w:rPr>
          <w:rFonts w:ascii="Times New Roman" w:hAnsi="Times New Roman" w:cs="Times New Roman"/>
          <w:b/>
          <w:sz w:val="24"/>
          <w:szCs w:val="24"/>
          <w:lang w:val="sr-Latn-ME"/>
        </w:rPr>
      </w:pPr>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Član 1</w:t>
      </w:r>
      <w:r w:rsidR="00CB6D03">
        <w:rPr>
          <w:rFonts w:ascii="Times New Roman" w:hAnsi="Times New Roman" w:cs="Times New Roman"/>
          <w:b/>
          <w:sz w:val="24"/>
          <w:szCs w:val="24"/>
          <w:lang w:val="sr-Latn-ME"/>
        </w:rPr>
        <w:t>9</w:t>
      </w:r>
    </w:p>
    <w:bookmarkEnd w:id="38"/>
    <w:p w:rsidR="006E4825" w:rsidRPr="00ED2C11" w:rsidRDefault="006E4825" w:rsidP="006E4825">
      <w:pPr>
        <w:spacing w:after="0" w:line="240" w:lineRule="auto"/>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Poslije člana 64 dodaju se novi član koj</w:t>
      </w:r>
      <w:r w:rsidR="007C1CEF" w:rsidRPr="00ED2C11">
        <w:rPr>
          <w:rFonts w:ascii="Times New Roman" w:hAnsi="Times New Roman" w:cs="Times New Roman"/>
          <w:sz w:val="24"/>
          <w:szCs w:val="24"/>
          <w:lang w:val="sr-Latn-ME"/>
        </w:rPr>
        <w:t>i</w:t>
      </w:r>
      <w:r w:rsidRPr="00ED2C11">
        <w:rPr>
          <w:rFonts w:ascii="Times New Roman" w:hAnsi="Times New Roman" w:cs="Times New Roman"/>
          <w:sz w:val="24"/>
          <w:szCs w:val="24"/>
          <w:lang w:val="sr-Latn-ME"/>
        </w:rPr>
        <w:t xml:space="preserve"> glasi:</w:t>
      </w:r>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„Pravo na informacije</w:t>
      </w:r>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Član 64a</w:t>
      </w:r>
    </w:p>
    <w:p w:rsidR="006E4825" w:rsidRPr="00ED2C11" w:rsidRDefault="006E4825" w:rsidP="00FC3F1B">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(1) Maloljetnik u odnosu na kojeg se primjenjuju odredbe ovog zakona, ima pravo, naročito u slučaju lišenja slobode, da bude obaviješten o pravu na pravnu pomoć, koje obuhvata:</w:t>
      </w:r>
    </w:p>
    <w:p w:rsidR="006E4825" w:rsidRPr="00ED2C11" w:rsidRDefault="006E4825" w:rsidP="00FC3F1B">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1) pravo da uzme branioca,</w:t>
      </w:r>
    </w:p>
    <w:p w:rsidR="006E4825" w:rsidRPr="00ED2C11" w:rsidRDefault="006E4825" w:rsidP="00FC3F1B">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2) pravo na sastanak i komunikaciju sa braniocem,</w:t>
      </w:r>
    </w:p>
    <w:p w:rsidR="006E4825" w:rsidRPr="00ED2C11" w:rsidRDefault="006E4825" w:rsidP="00FC3F1B">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3) pravo na prisustvo branioca prilikom saslušanja, pravu da njegov zakonski zastupnik bude obaviješten o lišenju slobode, pravu na zaštitu privatnosti, pravu na pratnju zakonskog zastupnika u svim fazama postupka.</w:t>
      </w:r>
    </w:p>
    <w:p w:rsidR="006E4825" w:rsidRPr="00ED2C11" w:rsidRDefault="006E4825" w:rsidP="00FC3F1B">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(2) Maloljetnika lišenog slobode policija ili sudija za maloljetnike će u najranijoj mogućoj fazi postupka obavijestiti o:</w:t>
      </w:r>
    </w:p>
    <w:p w:rsidR="006E4825" w:rsidRPr="00ED2C11" w:rsidRDefault="006E4825" w:rsidP="00FC3F1B">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1) pravu na pojedinačnu ocjenu koja podrazumijeva uzimanje u obzir ličnost maloljetnika, zrelost, stepen razvoja, sposobnosti i lična svojstva, socijalne i porodične okolnosti maloljetnika i svaku eventualnu ranjivost maloljetnika,</w:t>
      </w:r>
    </w:p>
    <w:p w:rsidR="006E4825" w:rsidRPr="00ED2C11" w:rsidRDefault="006E4825" w:rsidP="00FC3F1B">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2) pravu na zdravstveni pregled, uključujući pravo na ljekarsku pomoć,</w:t>
      </w:r>
    </w:p>
    <w:p w:rsidR="006E4825" w:rsidRPr="00ED2C11" w:rsidRDefault="006E4825" w:rsidP="00FC3F1B">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3) pravu na ograničenje lišenja slobode i korišćenje alternativnih mjera, kao i pravu na periodično preispitivanje pritvora,</w:t>
      </w:r>
    </w:p>
    <w:p w:rsidR="006E4825" w:rsidRPr="00ED2C11" w:rsidRDefault="006E4825" w:rsidP="00FC3F1B">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4) pravu na pratnju zakonskog zastupnika tokom saslušanja pred sudom,</w:t>
      </w:r>
    </w:p>
    <w:p w:rsidR="006E4825" w:rsidRPr="00ED2C11" w:rsidRDefault="006E4825" w:rsidP="00FC3F1B">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5) pravu na lično prisustvo suđenju,</w:t>
      </w:r>
    </w:p>
    <w:p w:rsidR="006E4825" w:rsidRPr="00ED2C11" w:rsidRDefault="006E4825" w:rsidP="00FC3F1B">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6) pravu na pravne ljekove.</w:t>
      </w:r>
    </w:p>
    <w:p w:rsidR="006E4825" w:rsidRPr="00ED2C11" w:rsidRDefault="006E4825" w:rsidP="00FC3F1B">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(3) Nakon lišenja slobode, uz poštovanje prava na poseban tretman, informacije iz st. 1 i 2 ovog člana daju se pisano, usmeno ili na oba načina, na jednostavnom i jeziku koji to lice razumije, uz konstataciju o davanju tih informacija u zapisniku.”</w:t>
      </w:r>
    </w:p>
    <w:p w:rsidR="00240AB5" w:rsidRPr="00ED2C11" w:rsidRDefault="00240AB5" w:rsidP="006E4825">
      <w:pPr>
        <w:spacing w:after="0" w:line="240" w:lineRule="auto"/>
        <w:jc w:val="center"/>
        <w:rPr>
          <w:rFonts w:ascii="Times New Roman" w:hAnsi="Times New Roman" w:cs="Times New Roman"/>
          <w:b/>
          <w:sz w:val="24"/>
          <w:szCs w:val="24"/>
          <w:lang w:val="sr-Latn-ME"/>
        </w:rPr>
      </w:pPr>
      <w:bookmarkStart w:id="39" w:name="_Hlk122594701"/>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 xml:space="preserve">Član </w:t>
      </w:r>
      <w:bookmarkEnd w:id="39"/>
      <w:r w:rsidR="00CB6D03">
        <w:rPr>
          <w:rFonts w:ascii="Times New Roman" w:hAnsi="Times New Roman" w:cs="Times New Roman"/>
          <w:b/>
          <w:sz w:val="24"/>
          <w:szCs w:val="24"/>
          <w:lang w:val="sr-Latn-ME"/>
        </w:rPr>
        <w:t>20</w:t>
      </w:r>
    </w:p>
    <w:p w:rsidR="006E4825" w:rsidRPr="00ED2C11" w:rsidRDefault="006E4825" w:rsidP="00FC3F1B">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 xml:space="preserve">U članu 74 stav 5 </w:t>
      </w:r>
      <w:r w:rsidR="002F0511">
        <w:rPr>
          <w:rFonts w:ascii="Times New Roman" w:hAnsi="Times New Roman" w:cs="Times New Roman"/>
          <w:sz w:val="24"/>
          <w:szCs w:val="24"/>
          <w:lang w:val="sr-Latn-ME"/>
        </w:rPr>
        <w:t>poslije riječi „pedagoga,“ dodaju se riječi: „stručne službe</w:t>
      </w:r>
      <w:r w:rsidR="003824E0">
        <w:rPr>
          <w:rFonts w:ascii="Times New Roman" w:hAnsi="Times New Roman" w:cs="Times New Roman"/>
          <w:sz w:val="24"/>
          <w:szCs w:val="24"/>
          <w:lang w:val="sr-Latn-ME"/>
        </w:rPr>
        <w:t>,</w:t>
      </w:r>
      <w:r w:rsidR="002F0511">
        <w:rPr>
          <w:rFonts w:ascii="Times New Roman" w:hAnsi="Times New Roman" w:cs="Times New Roman"/>
          <w:sz w:val="24"/>
          <w:szCs w:val="24"/>
          <w:lang w:val="sr-Latn-ME"/>
        </w:rPr>
        <w:t>“.</w:t>
      </w:r>
    </w:p>
    <w:p w:rsidR="006E4825" w:rsidRPr="00ED2C11" w:rsidRDefault="006E4825" w:rsidP="00FC3F1B">
      <w:pPr>
        <w:spacing w:after="0" w:line="240" w:lineRule="auto"/>
        <w:ind w:firstLine="708"/>
        <w:jc w:val="both"/>
        <w:rPr>
          <w:rFonts w:ascii="Times New Roman" w:hAnsi="Times New Roman" w:cs="Times New Roman"/>
          <w:sz w:val="24"/>
          <w:szCs w:val="24"/>
          <w:lang w:val="sr-Latn-ME" w:eastAsia="sr-Latn-ME"/>
        </w:rPr>
      </w:pPr>
      <w:r w:rsidRPr="00ED2C11">
        <w:rPr>
          <w:rFonts w:ascii="Times New Roman" w:hAnsi="Times New Roman" w:cs="Times New Roman"/>
          <w:sz w:val="24"/>
          <w:szCs w:val="24"/>
          <w:lang w:val="sr-Latn-ME"/>
        </w:rPr>
        <w:lastRenderedPageBreak/>
        <w:t>U stavu 6 riječ „lic</w:t>
      </w:r>
      <w:r w:rsidR="00F51247" w:rsidRPr="00ED2C11">
        <w:rPr>
          <w:rFonts w:ascii="Times New Roman" w:hAnsi="Times New Roman" w:cs="Times New Roman"/>
          <w:sz w:val="24"/>
          <w:szCs w:val="24"/>
          <w:lang w:val="sr-Latn-ME"/>
        </w:rPr>
        <w:t>u</w:t>
      </w:r>
      <w:r w:rsidRPr="00ED2C11">
        <w:rPr>
          <w:rFonts w:ascii="Times New Roman" w:hAnsi="Times New Roman" w:cs="Times New Roman"/>
          <w:sz w:val="24"/>
          <w:szCs w:val="24"/>
          <w:lang w:val="sr-Latn-ME"/>
        </w:rPr>
        <w:t>” zamjenjuje se riječju „</w:t>
      </w:r>
      <w:r w:rsidRPr="00ED2C11">
        <w:rPr>
          <w:rFonts w:ascii="Times New Roman" w:hAnsi="Times New Roman" w:cs="Times New Roman"/>
          <w:sz w:val="24"/>
          <w:szCs w:val="24"/>
          <w:lang w:val="sr-Latn-ME" w:eastAsia="sr-Latn-ME"/>
        </w:rPr>
        <w:t>maloljetniku”.</w:t>
      </w:r>
    </w:p>
    <w:p w:rsidR="00BF2D8B" w:rsidRPr="00ED2C11" w:rsidRDefault="00BF2D8B" w:rsidP="006E4825">
      <w:pPr>
        <w:spacing w:after="0" w:line="240" w:lineRule="auto"/>
        <w:jc w:val="center"/>
        <w:rPr>
          <w:rFonts w:ascii="Times New Roman" w:hAnsi="Times New Roman" w:cs="Times New Roman"/>
          <w:b/>
          <w:sz w:val="24"/>
          <w:szCs w:val="24"/>
          <w:lang w:val="sr-Latn-ME"/>
        </w:rPr>
      </w:pPr>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Član 2</w:t>
      </w:r>
      <w:r w:rsidR="00CB6D03">
        <w:rPr>
          <w:rFonts w:ascii="Times New Roman" w:hAnsi="Times New Roman" w:cs="Times New Roman"/>
          <w:b/>
          <w:sz w:val="24"/>
          <w:szCs w:val="24"/>
          <w:lang w:val="sr-Latn-ME"/>
        </w:rPr>
        <w:t>1</w:t>
      </w:r>
    </w:p>
    <w:p w:rsidR="00240AB5" w:rsidRPr="00ED2C11" w:rsidRDefault="006E4825" w:rsidP="00C46CDE">
      <w:pPr>
        <w:spacing w:after="0" w:line="240" w:lineRule="auto"/>
        <w:ind w:firstLine="708"/>
        <w:jc w:val="both"/>
        <w:rPr>
          <w:rFonts w:ascii="Times New Roman" w:hAnsi="Times New Roman" w:cs="Times New Roman"/>
          <w:b/>
          <w:sz w:val="24"/>
          <w:szCs w:val="24"/>
          <w:lang w:val="sr-Latn-ME"/>
        </w:rPr>
      </w:pPr>
      <w:r w:rsidRPr="00ED2C11">
        <w:rPr>
          <w:rFonts w:ascii="Times New Roman" w:hAnsi="Times New Roman" w:cs="Times New Roman"/>
          <w:sz w:val="24"/>
          <w:szCs w:val="24"/>
          <w:lang w:val="sr-Latn-ME"/>
        </w:rPr>
        <w:t xml:space="preserve">U članu 83 stav 3 </w:t>
      </w:r>
      <w:r w:rsidR="00D42F7D" w:rsidRPr="00ED2C11">
        <w:rPr>
          <w:rFonts w:ascii="Times New Roman" w:hAnsi="Times New Roman" w:cs="Times New Roman"/>
          <w:sz w:val="24"/>
          <w:szCs w:val="24"/>
          <w:lang w:val="sr-Latn-ME"/>
        </w:rPr>
        <w:t xml:space="preserve">poslije riječi </w:t>
      </w:r>
      <w:r w:rsidR="00857327" w:rsidRPr="00ED2C11">
        <w:rPr>
          <w:rFonts w:ascii="Times New Roman" w:hAnsi="Times New Roman" w:cs="Times New Roman"/>
          <w:sz w:val="24"/>
          <w:szCs w:val="24"/>
          <w:lang w:val="sr-Latn-ME"/>
        </w:rPr>
        <w:t xml:space="preserve">„starateljstva“ </w:t>
      </w:r>
      <w:r w:rsidRPr="00ED2C11">
        <w:rPr>
          <w:rFonts w:ascii="Times New Roman" w:hAnsi="Times New Roman" w:cs="Times New Roman"/>
          <w:sz w:val="24"/>
          <w:szCs w:val="24"/>
          <w:lang w:val="sr-Latn-ME"/>
        </w:rPr>
        <w:t xml:space="preserve">tačka se zamjenjuje zarezom i dodaju riječi: </w:t>
      </w:r>
      <w:bookmarkStart w:id="40" w:name="_Hlk122595334"/>
      <w:bookmarkStart w:id="41" w:name="_Hlk122599034"/>
      <w:r w:rsidRPr="00ED2C11">
        <w:rPr>
          <w:rFonts w:ascii="Times New Roman" w:hAnsi="Times New Roman" w:cs="Times New Roman"/>
          <w:sz w:val="24"/>
          <w:szCs w:val="24"/>
          <w:lang w:val="sr-Latn-ME"/>
        </w:rPr>
        <w:t>„l</w:t>
      </w:r>
      <w:bookmarkEnd w:id="40"/>
      <w:r w:rsidRPr="00ED2C11">
        <w:rPr>
          <w:rFonts w:ascii="Times New Roman" w:hAnsi="Times New Roman" w:cs="Times New Roman"/>
          <w:sz w:val="24"/>
          <w:szCs w:val="24"/>
          <w:lang w:val="sr-Latn-ME"/>
        </w:rPr>
        <w:t>ica od povjerenja.”</w:t>
      </w:r>
      <w:bookmarkStart w:id="42" w:name="_Hlk122595401"/>
      <w:bookmarkEnd w:id="41"/>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Član 2</w:t>
      </w:r>
      <w:r w:rsidR="00CB6D03">
        <w:rPr>
          <w:rFonts w:ascii="Times New Roman" w:hAnsi="Times New Roman" w:cs="Times New Roman"/>
          <w:b/>
          <w:sz w:val="24"/>
          <w:szCs w:val="24"/>
          <w:lang w:val="sr-Latn-ME"/>
        </w:rPr>
        <w:t>2</w:t>
      </w:r>
    </w:p>
    <w:bookmarkEnd w:id="42"/>
    <w:p w:rsidR="006E4825" w:rsidRPr="00ED2C11" w:rsidRDefault="006E4825" w:rsidP="00FC3F1B">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 xml:space="preserve">U naslovu glave </w:t>
      </w:r>
      <w:r w:rsidR="00FC3F1B">
        <w:rPr>
          <w:rFonts w:ascii="Times New Roman" w:hAnsi="Times New Roman" w:cs="Times New Roman"/>
          <w:sz w:val="24"/>
          <w:szCs w:val="24"/>
          <w:lang w:val="sr-Latn-ME"/>
        </w:rPr>
        <w:t>IV</w:t>
      </w:r>
      <w:r w:rsidRPr="00ED2C11">
        <w:rPr>
          <w:rFonts w:ascii="Times New Roman" w:hAnsi="Times New Roman" w:cs="Times New Roman"/>
          <w:sz w:val="24"/>
          <w:szCs w:val="24"/>
          <w:lang w:val="sr-Latn-ME"/>
        </w:rPr>
        <w:t xml:space="preserve"> riječi: </w:t>
      </w:r>
      <w:bookmarkStart w:id="43" w:name="_Hlk122595537"/>
      <w:r w:rsidRPr="00ED2C11">
        <w:rPr>
          <w:rFonts w:ascii="Times New Roman" w:hAnsi="Times New Roman" w:cs="Times New Roman"/>
          <w:sz w:val="24"/>
          <w:szCs w:val="24"/>
          <w:lang w:val="sr-Latn-ME"/>
        </w:rPr>
        <w:t>„</w:t>
      </w:r>
      <w:bookmarkEnd w:id="43"/>
      <w:r w:rsidRPr="00ED2C11">
        <w:rPr>
          <w:rFonts w:ascii="Times New Roman" w:hAnsi="Times New Roman" w:cs="Times New Roman"/>
          <w:sz w:val="24"/>
          <w:szCs w:val="24"/>
          <w:lang w:val="sr-Latn-ME"/>
        </w:rPr>
        <w:t>maloljetnih lica“ zamjenuje se riječju „djece”.</w:t>
      </w:r>
    </w:p>
    <w:p w:rsidR="002F0511" w:rsidRDefault="002F0511" w:rsidP="000344B7">
      <w:pPr>
        <w:spacing w:after="0" w:line="240" w:lineRule="auto"/>
        <w:rPr>
          <w:rFonts w:ascii="Times New Roman" w:hAnsi="Times New Roman" w:cs="Times New Roman"/>
          <w:b/>
          <w:sz w:val="24"/>
          <w:szCs w:val="24"/>
          <w:lang w:val="sr-Latn-ME"/>
        </w:rPr>
      </w:pPr>
      <w:bookmarkStart w:id="44" w:name="_Hlk122597617"/>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Član 2</w:t>
      </w:r>
      <w:r w:rsidR="00CB6D03">
        <w:rPr>
          <w:rFonts w:ascii="Times New Roman" w:hAnsi="Times New Roman" w:cs="Times New Roman"/>
          <w:b/>
          <w:sz w:val="24"/>
          <w:szCs w:val="24"/>
          <w:lang w:val="sr-Latn-ME"/>
        </w:rPr>
        <w:t>3</w:t>
      </w:r>
    </w:p>
    <w:p w:rsidR="006E4825" w:rsidRPr="00ED2C11" w:rsidRDefault="006E4825" w:rsidP="00FC3F1B">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U članu 91 poslije stava 2 dodaje se novi stav koji glasi:</w:t>
      </w:r>
      <w:bookmarkEnd w:id="44"/>
    </w:p>
    <w:p w:rsidR="006E4825" w:rsidRPr="00ED2C11" w:rsidRDefault="006E4825" w:rsidP="00FC3F1B">
      <w:pPr>
        <w:spacing w:after="0" w:line="240" w:lineRule="auto"/>
        <w:ind w:firstLine="708"/>
        <w:jc w:val="both"/>
        <w:rPr>
          <w:rFonts w:ascii="Times New Roman" w:hAnsi="Times New Roman" w:cs="Times New Roman"/>
          <w:sz w:val="24"/>
          <w:szCs w:val="24"/>
          <w:lang w:val="sr-Latn-ME"/>
        </w:rPr>
      </w:pPr>
      <w:bookmarkStart w:id="45" w:name="_Hlk122598113"/>
      <w:r w:rsidRPr="00ED2C11">
        <w:rPr>
          <w:rFonts w:ascii="Times New Roman" w:hAnsi="Times New Roman" w:cs="Times New Roman"/>
          <w:sz w:val="24"/>
          <w:szCs w:val="24"/>
          <w:lang w:val="sr-Latn-ME"/>
        </w:rPr>
        <w:t xml:space="preserve">„(3) </w:t>
      </w:r>
      <w:bookmarkEnd w:id="45"/>
      <w:r w:rsidRPr="00ED2C11">
        <w:rPr>
          <w:rFonts w:ascii="Times New Roman" w:hAnsi="Times New Roman" w:cs="Times New Roman"/>
          <w:sz w:val="24"/>
          <w:szCs w:val="24"/>
          <w:lang w:val="sr-Latn-ME"/>
        </w:rPr>
        <w:t>Osim lica iz stava 1 ovog člana i službe podrške i pomoći žrtvama su dužne da se staraju o zaštiti privatnosti</w:t>
      </w:r>
      <w:r w:rsidR="006F1E62" w:rsidRPr="00ED2C11">
        <w:rPr>
          <w:rFonts w:ascii="Times New Roman" w:hAnsi="Times New Roman" w:cs="Times New Roman"/>
          <w:sz w:val="24"/>
          <w:szCs w:val="24"/>
          <w:lang w:val="sr-Latn-ME"/>
        </w:rPr>
        <w:t xml:space="preserve"> </w:t>
      </w:r>
      <w:r w:rsidRPr="00ED2C11">
        <w:rPr>
          <w:rFonts w:ascii="Times New Roman" w:hAnsi="Times New Roman" w:cs="Times New Roman"/>
          <w:sz w:val="24"/>
          <w:szCs w:val="24"/>
          <w:lang w:val="sr-Latn-ME"/>
        </w:rPr>
        <w:t>djeteta, uključujući zaštitu identiteta i podataka koji mogu otkriti identitet.”</w:t>
      </w:r>
    </w:p>
    <w:p w:rsidR="006E4825" w:rsidRPr="00ED2C11" w:rsidRDefault="006E4825" w:rsidP="006E4825">
      <w:pPr>
        <w:spacing w:after="0" w:line="240" w:lineRule="auto"/>
        <w:jc w:val="center"/>
        <w:rPr>
          <w:rFonts w:ascii="Times New Roman" w:hAnsi="Times New Roman" w:cs="Times New Roman"/>
          <w:b/>
          <w:sz w:val="24"/>
          <w:szCs w:val="24"/>
          <w:lang w:val="sr-Latn-ME"/>
        </w:rPr>
      </w:pPr>
      <w:bookmarkStart w:id="46" w:name="_Hlk122598864"/>
      <w:r w:rsidRPr="00ED2C11">
        <w:rPr>
          <w:rFonts w:ascii="Times New Roman" w:hAnsi="Times New Roman" w:cs="Times New Roman"/>
          <w:b/>
          <w:sz w:val="24"/>
          <w:szCs w:val="24"/>
          <w:lang w:val="sr-Latn-ME"/>
        </w:rPr>
        <w:t>Član 2</w:t>
      </w:r>
      <w:r w:rsidR="00CB6D03">
        <w:rPr>
          <w:rFonts w:ascii="Times New Roman" w:hAnsi="Times New Roman" w:cs="Times New Roman"/>
          <w:b/>
          <w:sz w:val="24"/>
          <w:szCs w:val="24"/>
          <w:lang w:val="sr-Latn-ME"/>
        </w:rPr>
        <w:t>4</w:t>
      </w:r>
    </w:p>
    <w:p w:rsidR="006E4825" w:rsidRPr="00ED2C11" w:rsidRDefault="006E4825" w:rsidP="00FC3F1B">
      <w:pPr>
        <w:spacing w:after="0" w:line="240" w:lineRule="auto"/>
        <w:ind w:firstLine="708"/>
        <w:jc w:val="both"/>
        <w:rPr>
          <w:rFonts w:ascii="Times New Roman" w:hAnsi="Times New Roman" w:cs="Times New Roman"/>
          <w:sz w:val="24"/>
          <w:szCs w:val="24"/>
          <w:lang w:val="sr-Latn-ME"/>
        </w:rPr>
      </w:pPr>
      <w:bookmarkStart w:id="47" w:name="_Hlk122600312"/>
      <w:bookmarkEnd w:id="46"/>
      <w:r w:rsidRPr="00ED2C11">
        <w:rPr>
          <w:rFonts w:ascii="Times New Roman" w:hAnsi="Times New Roman" w:cs="Times New Roman"/>
          <w:sz w:val="24"/>
          <w:szCs w:val="24"/>
          <w:lang w:val="sr-Latn-ME"/>
        </w:rPr>
        <w:t>Član 93 mijenja se i glasi:</w:t>
      </w:r>
    </w:p>
    <w:bookmarkEnd w:id="47"/>
    <w:p w:rsidR="006E4825" w:rsidRPr="00ED2C11" w:rsidRDefault="006E4825" w:rsidP="006E4825">
      <w:pPr>
        <w:spacing w:after="0" w:line="240" w:lineRule="auto"/>
        <w:jc w:val="both"/>
        <w:rPr>
          <w:rFonts w:ascii="Times New Roman" w:hAnsi="Times New Roman" w:cs="Times New Roman"/>
          <w:sz w:val="24"/>
          <w:szCs w:val="24"/>
          <w:lang w:val="sr-Latn-ME"/>
        </w:rPr>
      </w:pPr>
    </w:p>
    <w:p w:rsidR="006E4825" w:rsidRPr="00ED2C11" w:rsidRDefault="006E4825" w:rsidP="006E4825">
      <w:pPr>
        <w:spacing w:after="0" w:line="240" w:lineRule="auto"/>
        <w:jc w:val="center"/>
        <w:rPr>
          <w:rFonts w:ascii="Times New Roman" w:hAnsi="Times New Roman" w:cs="Times New Roman"/>
          <w:b/>
          <w:sz w:val="24"/>
          <w:szCs w:val="24"/>
          <w:lang w:val="sr-Latn-ME"/>
        </w:rPr>
      </w:pPr>
      <w:bookmarkStart w:id="48" w:name="_Hlk124327167"/>
      <w:r w:rsidRPr="00ED2C11">
        <w:rPr>
          <w:rFonts w:ascii="Times New Roman" w:hAnsi="Times New Roman" w:cs="Times New Roman"/>
          <w:sz w:val="24"/>
          <w:szCs w:val="24"/>
          <w:lang w:val="sr-Latn-ME"/>
        </w:rPr>
        <w:t>„</w:t>
      </w:r>
      <w:r w:rsidRPr="00ED2C11">
        <w:rPr>
          <w:rFonts w:ascii="Times New Roman" w:hAnsi="Times New Roman" w:cs="Times New Roman"/>
          <w:b/>
          <w:sz w:val="24"/>
          <w:szCs w:val="24"/>
          <w:lang w:val="sr-Latn-ME"/>
        </w:rPr>
        <w:t>Saslušanje djeteta</w:t>
      </w:r>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Član 93</w:t>
      </w:r>
    </w:p>
    <w:p w:rsidR="006E4825" w:rsidRPr="00ED2C11" w:rsidRDefault="006E4825" w:rsidP="00FC3F1B">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(1) Saslušanje djeteta, po pravilu, obavlja državni tužilac i sudija istog pola kao dijete, u posebnoj prostoriji opremljenoj tehničkim uređajima za audiovizuelno snimanje. Izuzetno, dijete se može ponovo saslušati, ako za to postoje opravdani razlozi.</w:t>
      </w:r>
    </w:p>
    <w:p w:rsidR="006E4825" w:rsidRDefault="006E4825" w:rsidP="00FC3F1B">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(2) Saslušanje iz stava 1 ovog člana sprovodi se u prisustvu zakonskog zastupnika djeteta, zatim u prisustvu osobe od poverenja po izboru djeteta</w:t>
      </w:r>
      <w:r w:rsidR="00C653B9">
        <w:rPr>
          <w:rFonts w:ascii="Times New Roman" w:hAnsi="Times New Roman" w:cs="Times New Roman"/>
          <w:sz w:val="24"/>
          <w:szCs w:val="24"/>
          <w:lang w:val="sr-Latn-ME"/>
        </w:rPr>
        <w:t xml:space="preserve">, </w:t>
      </w:r>
      <w:r w:rsidRPr="00ED2C11">
        <w:rPr>
          <w:rFonts w:ascii="Times New Roman" w:hAnsi="Times New Roman" w:cs="Times New Roman"/>
          <w:sz w:val="24"/>
          <w:szCs w:val="24"/>
          <w:lang w:val="sr-Latn-ME"/>
        </w:rPr>
        <w:t xml:space="preserve"> i, po pravilu, uz pomoć stručnih lica iz stručne službe, ako to nije protivno interesima postupka ili djeteta.</w:t>
      </w:r>
    </w:p>
    <w:p w:rsidR="00F521C9" w:rsidRPr="00ED2C11" w:rsidRDefault="00F521C9" w:rsidP="00FC3F1B">
      <w:pPr>
        <w:spacing w:after="0" w:line="240" w:lineRule="auto"/>
        <w:ind w:firstLine="708"/>
        <w:jc w:val="both"/>
        <w:rPr>
          <w:rFonts w:ascii="Times New Roman" w:hAnsi="Times New Roman" w:cs="Times New Roman"/>
          <w:sz w:val="24"/>
          <w:szCs w:val="24"/>
          <w:lang w:val="sr-Latn-ME"/>
        </w:rPr>
      </w:pPr>
      <w:r w:rsidRPr="00F521C9">
        <w:rPr>
          <w:rFonts w:ascii="Times New Roman" w:hAnsi="Times New Roman" w:cs="Times New Roman"/>
          <w:sz w:val="24"/>
          <w:szCs w:val="24"/>
          <w:lang w:val="sr-Latn-ME"/>
        </w:rPr>
        <w:t>(3) Saslušanje iz stava 1 ovog člana po zahtjevu djeteta, osim zakonskog zastupnika djeteta, može prisustvovati i lice od povjerenja koje maloljetnik odredi, ako to nije protivno interesima postupka ili djeteta.</w:t>
      </w:r>
    </w:p>
    <w:p w:rsidR="006E4825" w:rsidRPr="00ED2C11" w:rsidRDefault="0015085E" w:rsidP="00FC3F1B">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 xml:space="preserve"> </w:t>
      </w:r>
      <w:r w:rsidR="006E4825" w:rsidRPr="00ED2C11">
        <w:rPr>
          <w:rFonts w:ascii="Times New Roman" w:hAnsi="Times New Roman" w:cs="Times New Roman"/>
          <w:sz w:val="24"/>
          <w:szCs w:val="24"/>
          <w:lang w:val="sr-Latn-ME"/>
        </w:rPr>
        <w:t>(</w:t>
      </w:r>
      <w:r w:rsidR="00930172">
        <w:rPr>
          <w:rFonts w:ascii="Times New Roman" w:hAnsi="Times New Roman" w:cs="Times New Roman"/>
          <w:sz w:val="24"/>
          <w:szCs w:val="24"/>
          <w:lang w:val="sr-Latn-ME"/>
        </w:rPr>
        <w:t>4</w:t>
      </w:r>
      <w:r w:rsidR="006E4825" w:rsidRPr="00ED2C11">
        <w:rPr>
          <w:rFonts w:ascii="Times New Roman" w:hAnsi="Times New Roman" w:cs="Times New Roman"/>
          <w:sz w:val="24"/>
          <w:szCs w:val="24"/>
          <w:lang w:val="sr-Latn-ME"/>
        </w:rPr>
        <w:t>) Izuzetno od stava 2 ovog člana, saslušanje djeteta koje nije navršilo 14 godina života, kao oštećenog ili svjedoka u postupku, obavezno se sprovodi uz pomoć stručnog lica iz stručne službe.</w:t>
      </w:r>
    </w:p>
    <w:p w:rsidR="000D1D10" w:rsidRPr="00797BE0" w:rsidRDefault="006E4825" w:rsidP="00FC3F1B">
      <w:pPr>
        <w:spacing w:after="0" w:line="240" w:lineRule="auto"/>
        <w:ind w:firstLine="708"/>
        <w:jc w:val="both"/>
        <w:rPr>
          <w:rFonts w:ascii="Times New Roman" w:hAnsi="Times New Roman" w:cs="Times New Roman"/>
          <w:sz w:val="24"/>
          <w:szCs w:val="24"/>
          <w:lang w:val="sr-Latn-ME"/>
        </w:rPr>
      </w:pPr>
      <w:r w:rsidRPr="00797BE0">
        <w:rPr>
          <w:rFonts w:ascii="Times New Roman" w:hAnsi="Times New Roman" w:cs="Times New Roman"/>
          <w:sz w:val="24"/>
          <w:szCs w:val="24"/>
          <w:lang w:val="sr-Latn-ME"/>
        </w:rPr>
        <w:t>(</w:t>
      </w:r>
      <w:r w:rsidR="00930172">
        <w:rPr>
          <w:rFonts w:ascii="Times New Roman" w:hAnsi="Times New Roman" w:cs="Times New Roman"/>
          <w:sz w:val="24"/>
          <w:szCs w:val="24"/>
          <w:lang w:val="sr-Latn-ME"/>
        </w:rPr>
        <w:t>5</w:t>
      </w:r>
      <w:r w:rsidRPr="00797BE0">
        <w:rPr>
          <w:rFonts w:ascii="Times New Roman" w:hAnsi="Times New Roman" w:cs="Times New Roman"/>
          <w:sz w:val="24"/>
          <w:szCs w:val="24"/>
          <w:lang w:val="sr-Latn-ME"/>
        </w:rPr>
        <w:t>) Stručna služba tužilaštva ili suda koja pomaže pri saslušanja djeteta, oštećenog i/ili svjedoka u krivičnom postupku</w:t>
      </w:r>
      <w:r w:rsidR="00A82FD0" w:rsidRPr="00797BE0">
        <w:rPr>
          <w:rFonts w:ascii="Times New Roman" w:hAnsi="Times New Roman" w:cs="Times New Roman"/>
          <w:sz w:val="24"/>
          <w:szCs w:val="24"/>
          <w:lang w:val="sr-Latn-ME"/>
        </w:rPr>
        <w:t xml:space="preserve"> u smislu stava 4 ovog člana izvršiće</w:t>
      </w:r>
      <w:r w:rsidRPr="00797BE0">
        <w:rPr>
          <w:rFonts w:ascii="Times New Roman" w:hAnsi="Times New Roman" w:cs="Times New Roman"/>
          <w:sz w:val="24"/>
          <w:szCs w:val="24"/>
          <w:lang w:val="sr-Latn-ME"/>
        </w:rPr>
        <w:t xml:space="preserve"> pripremu djeteta za saslušanje, prikupljanje podataka o ličnim i porodičnim prilikama radi formiranja stručnog mišljenja, davanje stručnog mišljenja o njegovoj spremnosti i sposobnosti, načinu i stepenu učešća djeteta odnosno</w:t>
      </w:r>
      <w:r w:rsidR="00FA298D" w:rsidRPr="00797BE0">
        <w:rPr>
          <w:rFonts w:ascii="Times New Roman" w:hAnsi="Times New Roman" w:cs="Times New Roman"/>
          <w:sz w:val="24"/>
          <w:szCs w:val="24"/>
          <w:lang w:val="sr-Latn-ME"/>
        </w:rPr>
        <w:t xml:space="preserve"> maloljetnog lica u saslušanju</w:t>
      </w:r>
      <w:r w:rsidR="000D1D10" w:rsidRPr="00797BE0">
        <w:rPr>
          <w:rFonts w:ascii="Times New Roman" w:hAnsi="Times New Roman" w:cs="Times New Roman"/>
          <w:sz w:val="24"/>
          <w:szCs w:val="24"/>
          <w:lang w:val="sr-Latn-ME"/>
        </w:rPr>
        <w:t>.</w:t>
      </w:r>
    </w:p>
    <w:p w:rsidR="000D1D10" w:rsidRPr="00797BE0" w:rsidRDefault="00797BE0" w:rsidP="00797BE0">
      <w:pPr>
        <w:spacing w:after="0" w:line="240" w:lineRule="auto"/>
        <w:ind w:firstLine="708"/>
        <w:jc w:val="both"/>
        <w:rPr>
          <w:rFonts w:ascii="Times New Roman" w:hAnsi="Times New Roman" w:cs="Times New Roman"/>
          <w:sz w:val="24"/>
          <w:szCs w:val="24"/>
          <w:lang w:val="sr-Latn-ME"/>
        </w:rPr>
      </w:pPr>
      <w:r>
        <w:rPr>
          <w:rFonts w:ascii="Times New Roman" w:hAnsi="Times New Roman" w:cs="Times New Roman"/>
          <w:sz w:val="24"/>
          <w:szCs w:val="24"/>
          <w:lang w:val="sr-Latn-ME"/>
        </w:rPr>
        <w:t>(</w:t>
      </w:r>
      <w:r w:rsidR="00930172">
        <w:rPr>
          <w:rFonts w:ascii="Times New Roman" w:hAnsi="Times New Roman" w:cs="Times New Roman"/>
          <w:sz w:val="24"/>
          <w:szCs w:val="24"/>
          <w:lang w:val="sr-Latn-ME"/>
        </w:rPr>
        <w:t>6</w:t>
      </w:r>
      <w:r>
        <w:rPr>
          <w:rFonts w:ascii="Times New Roman" w:hAnsi="Times New Roman" w:cs="Times New Roman"/>
          <w:sz w:val="24"/>
          <w:szCs w:val="24"/>
          <w:lang w:val="sr-Latn-ME"/>
        </w:rPr>
        <w:t xml:space="preserve">) </w:t>
      </w:r>
      <w:r w:rsidR="000D1D10" w:rsidRPr="00797BE0">
        <w:rPr>
          <w:rFonts w:ascii="Times New Roman" w:hAnsi="Times New Roman" w:cs="Times New Roman"/>
          <w:sz w:val="24"/>
          <w:szCs w:val="24"/>
          <w:lang w:val="sr-Latn-ME"/>
        </w:rPr>
        <w:t>S</w:t>
      </w:r>
      <w:r w:rsidR="006E4825" w:rsidRPr="00797BE0">
        <w:rPr>
          <w:rFonts w:ascii="Times New Roman" w:hAnsi="Times New Roman" w:cs="Times New Roman"/>
          <w:sz w:val="24"/>
          <w:szCs w:val="24"/>
          <w:lang w:val="sr-Latn-ME"/>
        </w:rPr>
        <w:t xml:space="preserve">provođenje saslušanja djeteta </w:t>
      </w:r>
      <w:r w:rsidR="00BF23D8">
        <w:rPr>
          <w:rFonts w:ascii="Times New Roman" w:hAnsi="Times New Roman" w:cs="Times New Roman"/>
          <w:sz w:val="24"/>
          <w:szCs w:val="24"/>
          <w:lang w:val="sr-Latn-ME"/>
        </w:rPr>
        <w:t xml:space="preserve">iz stava 5 ovog člana </w:t>
      </w:r>
      <w:r w:rsidR="006E4825" w:rsidRPr="00797BE0">
        <w:rPr>
          <w:rFonts w:ascii="Times New Roman" w:hAnsi="Times New Roman" w:cs="Times New Roman"/>
          <w:sz w:val="24"/>
          <w:szCs w:val="24"/>
          <w:lang w:val="sr-Latn-ME"/>
        </w:rPr>
        <w:t xml:space="preserve">će obaviti </w:t>
      </w:r>
      <w:r w:rsidR="00FA298D" w:rsidRPr="00797BE0">
        <w:rPr>
          <w:rFonts w:ascii="Times New Roman" w:hAnsi="Times New Roman" w:cs="Times New Roman"/>
          <w:sz w:val="24"/>
          <w:szCs w:val="24"/>
          <w:lang w:val="sr-Latn-ME"/>
        </w:rPr>
        <w:t xml:space="preserve">stručno lice iz stručne službe </w:t>
      </w:r>
      <w:r w:rsidR="006E4825" w:rsidRPr="00797BE0">
        <w:rPr>
          <w:rFonts w:ascii="Times New Roman" w:hAnsi="Times New Roman" w:cs="Times New Roman"/>
          <w:sz w:val="24"/>
          <w:szCs w:val="24"/>
          <w:lang w:val="sr-Latn-ME"/>
        </w:rPr>
        <w:t>u posebnoj prostoriji opremljenoj tehničkim uređ</w:t>
      </w:r>
      <w:r w:rsidR="000D1D10" w:rsidRPr="00797BE0">
        <w:rPr>
          <w:rFonts w:ascii="Times New Roman" w:hAnsi="Times New Roman" w:cs="Times New Roman"/>
          <w:sz w:val="24"/>
          <w:szCs w:val="24"/>
          <w:lang w:val="sr-Latn-ME"/>
        </w:rPr>
        <w:t>ajima za audiovizuelno snimanje u kom slučaju će se ispitivanje sprovesti bez prisustva tužioca, sudije, stranaka u prostorijama gdje se dijete nalazi.</w:t>
      </w:r>
    </w:p>
    <w:p w:rsidR="006E4825" w:rsidRPr="00ED2C11" w:rsidRDefault="006E4825" w:rsidP="00FC3F1B">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w:t>
      </w:r>
      <w:r w:rsidR="00930172">
        <w:rPr>
          <w:rFonts w:ascii="Times New Roman" w:hAnsi="Times New Roman" w:cs="Times New Roman"/>
          <w:sz w:val="24"/>
          <w:szCs w:val="24"/>
          <w:lang w:val="sr-Latn-ME"/>
        </w:rPr>
        <w:t>7</w:t>
      </w:r>
      <w:r w:rsidRPr="00ED2C11">
        <w:rPr>
          <w:rFonts w:ascii="Times New Roman" w:hAnsi="Times New Roman" w:cs="Times New Roman"/>
          <w:sz w:val="24"/>
          <w:szCs w:val="24"/>
          <w:lang w:val="sr-Latn-ME"/>
        </w:rPr>
        <w:t>) Stranke i branilac okrivljenog postavljaju pitanja djetetu preko sudije, odnosno državnog tužioca.</w:t>
      </w:r>
    </w:p>
    <w:p w:rsidR="006E4825" w:rsidRPr="00ED2C11" w:rsidRDefault="006E4825" w:rsidP="00FC3F1B">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w:t>
      </w:r>
      <w:r w:rsidR="00930172">
        <w:rPr>
          <w:rFonts w:ascii="Times New Roman" w:hAnsi="Times New Roman" w:cs="Times New Roman"/>
          <w:sz w:val="24"/>
          <w:szCs w:val="24"/>
          <w:lang w:val="sr-Latn-ME"/>
        </w:rPr>
        <w:t>8</w:t>
      </w:r>
      <w:r w:rsidRPr="00ED2C11">
        <w:rPr>
          <w:rFonts w:ascii="Times New Roman" w:hAnsi="Times New Roman" w:cs="Times New Roman"/>
          <w:sz w:val="24"/>
          <w:szCs w:val="24"/>
          <w:lang w:val="sr-Latn-ME"/>
        </w:rPr>
        <w:t>) Ako se saslušanje djeteta vrši uz pomoć uređaja za audiovizuelno snimanje, snimak će se zapečatiti i priključiti zapisniku.</w:t>
      </w:r>
    </w:p>
    <w:p w:rsidR="006E4825" w:rsidRPr="00ED2C11" w:rsidRDefault="006E4825" w:rsidP="00FC3F1B">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w:t>
      </w:r>
      <w:r w:rsidR="00930172">
        <w:rPr>
          <w:rFonts w:ascii="Times New Roman" w:hAnsi="Times New Roman" w:cs="Times New Roman"/>
          <w:sz w:val="24"/>
          <w:szCs w:val="24"/>
          <w:lang w:val="sr-Latn-ME"/>
        </w:rPr>
        <w:t>9</w:t>
      </w:r>
      <w:r w:rsidRPr="00ED2C11">
        <w:rPr>
          <w:rFonts w:ascii="Times New Roman" w:hAnsi="Times New Roman" w:cs="Times New Roman"/>
          <w:sz w:val="24"/>
          <w:szCs w:val="24"/>
          <w:lang w:val="sr-Latn-ME"/>
        </w:rPr>
        <w:t>)</w:t>
      </w:r>
      <w:r w:rsidR="00240AB5" w:rsidRPr="00ED2C11">
        <w:rPr>
          <w:rFonts w:ascii="Times New Roman" w:hAnsi="Times New Roman" w:cs="Times New Roman"/>
          <w:sz w:val="24"/>
          <w:szCs w:val="24"/>
          <w:lang w:val="sr-Latn-ME"/>
        </w:rPr>
        <w:t xml:space="preserve"> A</w:t>
      </w:r>
      <w:r w:rsidRPr="00ED2C11">
        <w:rPr>
          <w:rFonts w:ascii="Times New Roman" w:hAnsi="Times New Roman" w:cs="Times New Roman"/>
          <w:sz w:val="24"/>
          <w:szCs w:val="24"/>
          <w:lang w:val="sr-Latn-ME"/>
        </w:rPr>
        <w:t xml:space="preserve">ko za to postoje opravdani razlozi, </w:t>
      </w:r>
      <w:r w:rsidR="001270AA" w:rsidRPr="00ED2C11">
        <w:rPr>
          <w:rFonts w:ascii="Times New Roman" w:hAnsi="Times New Roman" w:cs="Times New Roman"/>
          <w:sz w:val="24"/>
          <w:szCs w:val="24"/>
          <w:lang w:val="sr-Latn-ME"/>
        </w:rPr>
        <w:t>d</w:t>
      </w:r>
      <w:r w:rsidRPr="00ED2C11">
        <w:rPr>
          <w:rFonts w:ascii="Times New Roman" w:hAnsi="Times New Roman" w:cs="Times New Roman"/>
          <w:sz w:val="24"/>
          <w:szCs w:val="24"/>
          <w:lang w:val="sr-Latn-ME"/>
        </w:rPr>
        <w:t>jeca, kao svjedoci, odnosno oštećeni mogu se saslušati i u svom stanu ili drugoj prostoriji, odnosno zavodu ili ustanovi u kojoj borave, bez obzira na tehničku opremljenost istih.”</w:t>
      </w:r>
    </w:p>
    <w:bookmarkEnd w:id="48"/>
    <w:p w:rsidR="001270AA" w:rsidRPr="00ED2C11" w:rsidRDefault="001270AA" w:rsidP="006E4825">
      <w:pPr>
        <w:spacing w:after="0" w:line="240" w:lineRule="auto"/>
        <w:jc w:val="both"/>
        <w:rPr>
          <w:rFonts w:ascii="Times New Roman" w:hAnsi="Times New Roman" w:cs="Times New Roman"/>
          <w:sz w:val="24"/>
          <w:szCs w:val="24"/>
          <w:lang w:val="sr-Latn-ME"/>
        </w:rPr>
      </w:pPr>
    </w:p>
    <w:p w:rsidR="00BF2D8B" w:rsidRPr="00ED2C11" w:rsidRDefault="006E4825" w:rsidP="00BF2D8B">
      <w:pPr>
        <w:spacing w:after="0" w:line="240" w:lineRule="auto"/>
        <w:jc w:val="center"/>
        <w:rPr>
          <w:rFonts w:ascii="Times New Roman" w:hAnsi="Times New Roman" w:cs="Times New Roman"/>
          <w:b/>
          <w:sz w:val="24"/>
          <w:szCs w:val="24"/>
          <w:lang w:val="sr-Latn-ME"/>
        </w:rPr>
      </w:pPr>
      <w:bookmarkStart w:id="49" w:name="_Hlk122599425"/>
      <w:bookmarkStart w:id="50" w:name="_Hlk124327915"/>
      <w:r w:rsidRPr="00ED2C11">
        <w:rPr>
          <w:rFonts w:ascii="Times New Roman" w:hAnsi="Times New Roman" w:cs="Times New Roman"/>
          <w:b/>
          <w:sz w:val="24"/>
          <w:szCs w:val="24"/>
          <w:lang w:val="sr-Latn-ME"/>
        </w:rPr>
        <w:t>Član 2</w:t>
      </w:r>
      <w:bookmarkEnd w:id="49"/>
      <w:r w:rsidR="00CB6D03">
        <w:rPr>
          <w:rFonts w:ascii="Times New Roman" w:hAnsi="Times New Roman" w:cs="Times New Roman"/>
          <w:b/>
          <w:sz w:val="24"/>
          <w:szCs w:val="24"/>
          <w:lang w:val="sr-Latn-ME"/>
        </w:rPr>
        <w:t>5</w:t>
      </w:r>
    </w:p>
    <w:bookmarkEnd w:id="50"/>
    <w:p w:rsidR="00ED1E74" w:rsidRPr="00ED2C11" w:rsidRDefault="00ED1E74" w:rsidP="00FC3F1B">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U članu 94 stav 1 riječ „(dijete)“ briše se.</w:t>
      </w:r>
    </w:p>
    <w:p w:rsidR="00ED1E74" w:rsidRPr="00ED2C11" w:rsidRDefault="00ED1E74" w:rsidP="00ED1E74">
      <w:pPr>
        <w:spacing w:after="0" w:line="240" w:lineRule="auto"/>
        <w:jc w:val="center"/>
        <w:rPr>
          <w:rFonts w:ascii="Times New Roman" w:hAnsi="Times New Roman" w:cs="Times New Roman"/>
          <w:b/>
          <w:sz w:val="24"/>
          <w:szCs w:val="24"/>
          <w:lang w:val="sr-Latn-ME"/>
        </w:rPr>
      </w:pPr>
    </w:p>
    <w:p w:rsidR="00ED1E74" w:rsidRDefault="00ED1E74" w:rsidP="00ED1E74">
      <w:pPr>
        <w:spacing w:after="0" w:line="240" w:lineRule="auto"/>
        <w:jc w:val="center"/>
        <w:rPr>
          <w:rFonts w:ascii="Times New Roman" w:hAnsi="Times New Roman" w:cs="Times New Roman"/>
          <w:b/>
          <w:sz w:val="24"/>
          <w:szCs w:val="24"/>
          <w:lang w:val="sr-Latn-ME"/>
        </w:rPr>
      </w:pPr>
      <w:bookmarkStart w:id="51" w:name="_Hlk126581142"/>
      <w:r w:rsidRPr="00ED2C11">
        <w:rPr>
          <w:rFonts w:ascii="Times New Roman" w:hAnsi="Times New Roman" w:cs="Times New Roman"/>
          <w:b/>
          <w:sz w:val="24"/>
          <w:szCs w:val="24"/>
          <w:lang w:val="sr-Latn-ME"/>
        </w:rPr>
        <w:lastRenderedPageBreak/>
        <w:t>Član 2</w:t>
      </w:r>
      <w:r w:rsidR="00CB6D03">
        <w:rPr>
          <w:rFonts w:ascii="Times New Roman" w:hAnsi="Times New Roman" w:cs="Times New Roman"/>
          <w:b/>
          <w:sz w:val="24"/>
          <w:szCs w:val="24"/>
          <w:lang w:val="sr-Latn-ME"/>
        </w:rPr>
        <w:t>6</w:t>
      </w:r>
    </w:p>
    <w:p w:rsidR="00B07BE9" w:rsidRPr="00B07BE9" w:rsidRDefault="00B07BE9" w:rsidP="00744528">
      <w:pPr>
        <w:spacing w:after="0" w:line="240" w:lineRule="auto"/>
        <w:ind w:firstLine="708"/>
        <w:jc w:val="both"/>
        <w:rPr>
          <w:rFonts w:ascii="Times New Roman" w:hAnsi="Times New Roman" w:cs="Times New Roman"/>
          <w:sz w:val="24"/>
          <w:szCs w:val="24"/>
          <w:lang w:val="sr-Latn-ME"/>
        </w:rPr>
      </w:pPr>
      <w:r w:rsidRPr="00B07BE9">
        <w:rPr>
          <w:rFonts w:ascii="Times New Roman" w:hAnsi="Times New Roman" w:cs="Times New Roman"/>
          <w:sz w:val="24"/>
          <w:szCs w:val="24"/>
          <w:lang w:val="sr-Latn-ME"/>
        </w:rPr>
        <w:t xml:space="preserve">Član </w:t>
      </w:r>
      <w:r>
        <w:rPr>
          <w:rFonts w:ascii="Times New Roman" w:hAnsi="Times New Roman" w:cs="Times New Roman"/>
          <w:sz w:val="24"/>
          <w:szCs w:val="24"/>
          <w:lang w:val="sr-Latn-ME"/>
        </w:rPr>
        <w:t>95</w:t>
      </w:r>
      <w:r w:rsidRPr="00B07BE9">
        <w:rPr>
          <w:rFonts w:ascii="Times New Roman" w:hAnsi="Times New Roman" w:cs="Times New Roman"/>
          <w:sz w:val="24"/>
          <w:szCs w:val="24"/>
          <w:lang w:val="sr-Latn-ME"/>
        </w:rPr>
        <w:t xml:space="preserve"> mijenja se i glasi:</w:t>
      </w:r>
    </w:p>
    <w:p w:rsidR="007B67F0" w:rsidRDefault="007B67F0" w:rsidP="00750E91">
      <w:pPr>
        <w:spacing w:after="0" w:line="240" w:lineRule="auto"/>
        <w:jc w:val="center"/>
        <w:rPr>
          <w:rFonts w:ascii="Times New Roman" w:hAnsi="Times New Roman" w:cs="Times New Roman"/>
          <w:b/>
          <w:sz w:val="24"/>
          <w:szCs w:val="24"/>
          <w:highlight w:val="yellow"/>
          <w:lang w:val="sr-Latn-ME"/>
        </w:rPr>
      </w:pPr>
    </w:p>
    <w:p w:rsidR="00750E91" w:rsidRPr="004F3C47" w:rsidRDefault="00750E91" w:rsidP="00750E91">
      <w:pPr>
        <w:spacing w:after="0" w:line="240" w:lineRule="auto"/>
        <w:jc w:val="center"/>
        <w:rPr>
          <w:rFonts w:ascii="Times New Roman" w:hAnsi="Times New Roman" w:cs="Times New Roman"/>
          <w:b/>
          <w:sz w:val="24"/>
          <w:szCs w:val="24"/>
          <w:lang w:val="sr-Latn-ME"/>
        </w:rPr>
      </w:pPr>
      <w:bookmarkStart w:id="52" w:name="_Hlk127782851"/>
      <w:r w:rsidRPr="004F3C47">
        <w:rPr>
          <w:rFonts w:ascii="Times New Roman" w:hAnsi="Times New Roman" w:cs="Times New Roman"/>
          <w:b/>
          <w:sz w:val="24"/>
          <w:szCs w:val="24"/>
          <w:lang w:val="sr-Latn-ME"/>
        </w:rPr>
        <w:t>„Punomoćnik djeteta kao oštećenog lica</w:t>
      </w:r>
    </w:p>
    <w:p w:rsidR="007B67F0" w:rsidRPr="004F3C47" w:rsidRDefault="007B67F0" w:rsidP="00750E91">
      <w:pPr>
        <w:spacing w:after="0" w:line="240" w:lineRule="auto"/>
        <w:jc w:val="center"/>
        <w:rPr>
          <w:rFonts w:ascii="Times New Roman" w:hAnsi="Times New Roman" w:cs="Times New Roman"/>
          <w:b/>
          <w:sz w:val="24"/>
          <w:szCs w:val="24"/>
          <w:lang w:val="sr-Latn-ME"/>
        </w:rPr>
      </w:pPr>
    </w:p>
    <w:bookmarkEnd w:id="51"/>
    <w:p w:rsidR="00750E91" w:rsidRPr="004F3C47" w:rsidRDefault="00750E91" w:rsidP="000F29EE">
      <w:pPr>
        <w:spacing w:after="0" w:line="240" w:lineRule="auto"/>
        <w:ind w:firstLine="708"/>
        <w:jc w:val="both"/>
        <w:rPr>
          <w:rFonts w:ascii="Times New Roman" w:hAnsi="Times New Roman" w:cs="Times New Roman"/>
          <w:sz w:val="24"/>
          <w:szCs w:val="24"/>
          <w:lang w:val="sr-Latn-ME"/>
        </w:rPr>
      </w:pPr>
      <w:r w:rsidRPr="004F3C47">
        <w:rPr>
          <w:rFonts w:ascii="Times New Roman" w:hAnsi="Times New Roman" w:cs="Times New Roman"/>
          <w:sz w:val="24"/>
          <w:szCs w:val="24"/>
          <w:lang w:val="sr-Latn-ME"/>
        </w:rPr>
        <w:t>(1) Državni tužilac ili sudija odnosno predsjednik vijeća, na predlog organa starateljstva ili po službenoj dužnosti, će maloljetnom licu, kad ocijeni da je to u interesu zaštite njegove ličnosti, u skladu sa zahtjevima pravičnosti, postaviti punomoćnika iz reda advokata koji su, po pravilu, stekli posebna znanja iz oblasti prava djeteta i o pravilima postupanja sa maloljetn</w:t>
      </w:r>
      <w:r w:rsidR="00A07FD4" w:rsidRPr="004F3C47">
        <w:rPr>
          <w:rFonts w:ascii="Times New Roman" w:hAnsi="Times New Roman" w:cs="Times New Roman"/>
          <w:sz w:val="24"/>
          <w:szCs w:val="24"/>
          <w:lang w:val="sr-Latn-ME"/>
        </w:rPr>
        <w:t>o</w:t>
      </w:r>
      <w:r w:rsidRPr="004F3C47">
        <w:rPr>
          <w:rFonts w:ascii="Times New Roman" w:hAnsi="Times New Roman" w:cs="Times New Roman"/>
          <w:sz w:val="24"/>
          <w:szCs w:val="24"/>
          <w:lang w:val="sr-Latn-ME"/>
        </w:rPr>
        <w:t>m djecom kao učiniocima krivičnih djela i djecom kao učesnicima u krivičnom postupku. Troškovi ovakvog zastupanja padaju na teret budžetskih sredstava tužilaštva odnosno suda.</w:t>
      </w:r>
    </w:p>
    <w:p w:rsidR="00750E91" w:rsidRPr="004F3C47" w:rsidRDefault="00750E91" w:rsidP="000F29EE">
      <w:pPr>
        <w:spacing w:after="0" w:line="240" w:lineRule="auto"/>
        <w:ind w:firstLine="708"/>
        <w:jc w:val="both"/>
        <w:rPr>
          <w:rFonts w:ascii="Times New Roman" w:hAnsi="Times New Roman" w:cs="Times New Roman"/>
          <w:sz w:val="24"/>
          <w:szCs w:val="24"/>
          <w:lang w:val="sr-Latn-ME"/>
        </w:rPr>
      </w:pPr>
      <w:r w:rsidRPr="004F3C47">
        <w:rPr>
          <w:rFonts w:ascii="Times New Roman" w:hAnsi="Times New Roman" w:cs="Times New Roman"/>
          <w:sz w:val="24"/>
          <w:szCs w:val="24"/>
          <w:lang w:val="sr-Latn-ME"/>
        </w:rPr>
        <w:t>(2) Državni tužilac ili sudija odnosno predsjednik vijeća iz stava 1 ovog člana će postaviti punomoćnika djetetu kao oštećenom kada su u pitanju krivična djela protiv polne slobode, krivična djela nasilja u porodici ili u porodičnoj zajednici, krivična djela trgovine ljudima, krivična djela mučenja i krivična djela zlostavljanja. Troškovi ovakvog zastupanja padaju na teret budžetskih sredstava tužilaštva odnosno suda.“</w:t>
      </w:r>
    </w:p>
    <w:bookmarkEnd w:id="52"/>
    <w:p w:rsidR="00883393" w:rsidRPr="00ED2C11" w:rsidRDefault="00883393" w:rsidP="006E4825">
      <w:pPr>
        <w:spacing w:after="0" w:line="240" w:lineRule="auto"/>
        <w:jc w:val="both"/>
        <w:rPr>
          <w:rFonts w:ascii="Times New Roman" w:hAnsi="Times New Roman" w:cs="Times New Roman"/>
          <w:sz w:val="24"/>
          <w:szCs w:val="24"/>
          <w:lang w:val="sr-Latn-ME"/>
        </w:rPr>
      </w:pPr>
    </w:p>
    <w:p w:rsidR="006E4825" w:rsidRPr="00ED2C11" w:rsidRDefault="006E4825" w:rsidP="006E4825">
      <w:pPr>
        <w:spacing w:after="0" w:line="240" w:lineRule="auto"/>
        <w:jc w:val="center"/>
        <w:rPr>
          <w:rFonts w:ascii="Times New Roman" w:hAnsi="Times New Roman" w:cs="Times New Roman"/>
          <w:b/>
          <w:sz w:val="24"/>
          <w:szCs w:val="24"/>
          <w:lang w:val="sr-Latn-ME"/>
        </w:rPr>
      </w:pPr>
      <w:r w:rsidRPr="00ED2C11">
        <w:rPr>
          <w:rFonts w:ascii="Times New Roman" w:hAnsi="Times New Roman" w:cs="Times New Roman"/>
          <w:b/>
          <w:sz w:val="24"/>
          <w:szCs w:val="24"/>
          <w:lang w:val="sr-Latn-ME"/>
        </w:rPr>
        <w:t>Član 2</w:t>
      </w:r>
      <w:r w:rsidR="00750E91">
        <w:rPr>
          <w:rFonts w:ascii="Times New Roman" w:hAnsi="Times New Roman" w:cs="Times New Roman"/>
          <w:b/>
          <w:sz w:val="24"/>
          <w:szCs w:val="24"/>
          <w:lang w:val="sr-Latn-ME"/>
        </w:rPr>
        <w:t>7</w:t>
      </w:r>
    </w:p>
    <w:p w:rsidR="00ED1E74" w:rsidRPr="00ED2C11" w:rsidRDefault="006E4825" w:rsidP="000F29EE">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 xml:space="preserve">U članu 97 </w:t>
      </w:r>
      <w:r w:rsidR="00ED1E74" w:rsidRPr="00ED2C11">
        <w:rPr>
          <w:rFonts w:ascii="Times New Roman" w:hAnsi="Times New Roman" w:cs="Times New Roman"/>
          <w:sz w:val="24"/>
          <w:szCs w:val="24"/>
          <w:lang w:val="sr-Latn-ME"/>
        </w:rPr>
        <w:t xml:space="preserve">stav </w:t>
      </w:r>
      <w:r w:rsidR="00A377C5" w:rsidRPr="00ED2C11">
        <w:rPr>
          <w:rFonts w:ascii="Times New Roman" w:hAnsi="Times New Roman" w:cs="Times New Roman"/>
          <w:sz w:val="24"/>
          <w:szCs w:val="24"/>
          <w:lang w:val="sr-Latn-ME"/>
        </w:rPr>
        <w:t>2</w:t>
      </w:r>
      <w:r w:rsidR="00ED1E74" w:rsidRPr="00ED2C11">
        <w:rPr>
          <w:rFonts w:ascii="Times New Roman" w:hAnsi="Times New Roman" w:cs="Times New Roman"/>
          <w:sz w:val="24"/>
          <w:szCs w:val="24"/>
          <w:lang w:val="sr-Latn-ME"/>
        </w:rPr>
        <w:t xml:space="preserve"> </w:t>
      </w:r>
      <w:r w:rsidR="00A377C5" w:rsidRPr="00ED2C11">
        <w:rPr>
          <w:rFonts w:ascii="Times New Roman" w:hAnsi="Times New Roman" w:cs="Times New Roman"/>
          <w:sz w:val="24"/>
          <w:szCs w:val="24"/>
          <w:lang w:val="sr-Latn-ME"/>
        </w:rPr>
        <w:t>riječ „(dijete)“ briše se.</w:t>
      </w:r>
    </w:p>
    <w:p w:rsidR="006E4825" w:rsidRPr="00ED2C11" w:rsidRDefault="00275685" w:rsidP="000F29EE">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P</w:t>
      </w:r>
      <w:r w:rsidR="006E4825" w:rsidRPr="00ED2C11">
        <w:rPr>
          <w:rFonts w:ascii="Times New Roman" w:hAnsi="Times New Roman" w:cs="Times New Roman"/>
          <w:sz w:val="24"/>
          <w:szCs w:val="24"/>
          <w:lang w:val="sr-Latn-ME"/>
        </w:rPr>
        <w:t>oslije stava 1 dodaju se dva nova stava koja glase:</w:t>
      </w:r>
    </w:p>
    <w:p w:rsidR="006E4825" w:rsidRPr="00ED2C11" w:rsidRDefault="006E4825" w:rsidP="000F29EE">
      <w:pPr>
        <w:spacing w:after="0" w:line="240" w:lineRule="auto"/>
        <w:ind w:firstLine="708"/>
        <w:jc w:val="both"/>
        <w:rPr>
          <w:rFonts w:ascii="Times New Roman" w:hAnsi="Times New Roman" w:cs="Times New Roman"/>
          <w:sz w:val="24"/>
          <w:szCs w:val="24"/>
          <w:lang w:val="sr-Latn-ME"/>
        </w:rPr>
      </w:pPr>
      <w:bookmarkStart w:id="53" w:name="_Hlk124328118"/>
      <w:r w:rsidRPr="00ED2C11">
        <w:rPr>
          <w:rFonts w:ascii="Times New Roman" w:hAnsi="Times New Roman" w:cs="Times New Roman"/>
          <w:sz w:val="24"/>
          <w:szCs w:val="24"/>
          <w:lang w:val="sr-Latn-ME"/>
        </w:rPr>
        <w:t>„(2) Uz poziv iz stava 1 ovog člana djetetu kao oštećenom licu se dostavlja i pisano obavještenje o pravima koja mu pripadaju u krivičnom  postupku i dostupnim uslugama podrške i pomoći.</w:t>
      </w:r>
    </w:p>
    <w:p w:rsidR="006E4825" w:rsidRPr="00ED2C11" w:rsidRDefault="006E4825" w:rsidP="000F29EE">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(3) Obavještenje iz stava 2 ovog člana mora biti razumljivo djetetu i napisano uzrasno prilagođenim jezikom.”</w:t>
      </w:r>
    </w:p>
    <w:bookmarkEnd w:id="53"/>
    <w:p w:rsidR="006E4825" w:rsidRPr="00ED2C11" w:rsidRDefault="006E4825" w:rsidP="000F29EE">
      <w:pPr>
        <w:spacing w:after="0" w:line="240" w:lineRule="auto"/>
        <w:ind w:firstLine="708"/>
        <w:jc w:val="both"/>
        <w:rPr>
          <w:rFonts w:ascii="Times New Roman" w:hAnsi="Times New Roman" w:cs="Times New Roman"/>
          <w:sz w:val="24"/>
          <w:szCs w:val="24"/>
          <w:lang w:val="sr-Latn-ME"/>
        </w:rPr>
      </w:pPr>
      <w:r w:rsidRPr="00ED2C11">
        <w:rPr>
          <w:rFonts w:ascii="Times New Roman" w:hAnsi="Times New Roman" w:cs="Times New Roman"/>
          <w:sz w:val="24"/>
          <w:szCs w:val="24"/>
          <w:lang w:val="sr-Latn-ME"/>
        </w:rPr>
        <w:t>Dosadašnji stav 2 postaje stav 4.</w:t>
      </w:r>
    </w:p>
    <w:p w:rsidR="006E4825" w:rsidRPr="00ED2C11" w:rsidRDefault="006E4825" w:rsidP="00240AB5">
      <w:pPr>
        <w:spacing w:after="0" w:line="240" w:lineRule="auto"/>
        <w:jc w:val="center"/>
        <w:rPr>
          <w:rFonts w:ascii="Times New Roman" w:hAnsi="Times New Roman" w:cs="Times New Roman"/>
          <w:b/>
          <w:sz w:val="24"/>
          <w:szCs w:val="24"/>
          <w:lang w:val="sr-Latn-ME"/>
        </w:rPr>
      </w:pPr>
      <w:bookmarkStart w:id="54" w:name="_Hlk122600556"/>
      <w:r w:rsidRPr="00ED2C11">
        <w:rPr>
          <w:rFonts w:ascii="Times New Roman" w:hAnsi="Times New Roman" w:cs="Times New Roman"/>
          <w:b/>
          <w:sz w:val="24"/>
          <w:szCs w:val="24"/>
          <w:lang w:val="sr-Latn-ME"/>
        </w:rPr>
        <w:t>Član 2</w:t>
      </w:r>
      <w:bookmarkEnd w:id="54"/>
      <w:r w:rsidR="00750E91">
        <w:rPr>
          <w:rFonts w:ascii="Times New Roman" w:hAnsi="Times New Roman" w:cs="Times New Roman"/>
          <w:b/>
          <w:sz w:val="24"/>
          <w:szCs w:val="24"/>
          <w:lang w:val="sr-Latn-ME"/>
        </w:rPr>
        <w:t>8</w:t>
      </w:r>
    </w:p>
    <w:p w:rsidR="006E4825" w:rsidRPr="00ED2C11" w:rsidRDefault="006E4825" w:rsidP="00E711EF">
      <w:pPr>
        <w:spacing w:after="0" w:line="240" w:lineRule="auto"/>
        <w:jc w:val="both"/>
        <w:rPr>
          <w:rFonts w:ascii="Times New Roman" w:hAnsi="Times New Roman" w:cs="Times New Roman"/>
          <w:sz w:val="24"/>
          <w:szCs w:val="24"/>
          <w:lang w:val="sr-Latn-ME"/>
        </w:rPr>
      </w:pPr>
      <w:bookmarkStart w:id="55" w:name="_Hlk127773693"/>
      <w:r w:rsidRPr="00ED2C11">
        <w:rPr>
          <w:rFonts w:ascii="Times New Roman" w:hAnsi="Times New Roman" w:cs="Times New Roman"/>
          <w:sz w:val="24"/>
          <w:szCs w:val="24"/>
          <w:lang w:val="sr-Latn-ME"/>
        </w:rPr>
        <w:t>Član 105 mijenja se i glasi:</w:t>
      </w:r>
    </w:p>
    <w:p w:rsidR="006E4825" w:rsidRPr="00E711EF" w:rsidRDefault="006E4825" w:rsidP="00E711EF">
      <w:pPr>
        <w:spacing w:after="0" w:line="240" w:lineRule="auto"/>
        <w:jc w:val="center"/>
        <w:rPr>
          <w:rFonts w:ascii="Times New Roman" w:hAnsi="Times New Roman" w:cs="Times New Roman"/>
          <w:b/>
          <w:sz w:val="24"/>
          <w:szCs w:val="24"/>
          <w:lang w:val="sr-Latn-ME"/>
        </w:rPr>
      </w:pPr>
      <w:bookmarkStart w:id="56" w:name="_Hlk122601283"/>
      <w:bookmarkStart w:id="57" w:name="_Hlk124328200"/>
      <w:bookmarkEnd w:id="55"/>
      <w:r w:rsidRPr="00E711EF">
        <w:rPr>
          <w:rFonts w:ascii="Times New Roman" w:hAnsi="Times New Roman" w:cs="Times New Roman"/>
          <w:b/>
          <w:sz w:val="24"/>
          <w:szCs w:val="24"/>
          <w:lang w:val="sr-Latn-ME"/>
        </w:rPr>
        <w:t xml:space="preserve">„Poravnanje </w:t>
      </w:r>
      <w:bookmarkEnd w:id="56"/>
      <w:r w:rsidRPr="00E711EF">
        <w:rPr>
          <w:rFonts w:ascii="Times New Roman" w:hAnsi="Times New Roman" w:cs="Times New Roman"/>
          <w:b/>
          <w:sz w:val="24"/>
          <w:szCs w:val="24"/>
          <w:lang w:val="sr-Latn-ME"/>
        </w:rPr>
        <w:t>sa oštećenim</w:t>
      </w:r>
    </w:p>
    <w:p w:rsidR="006E4825" w:rsidRPr="00E711EF" w:rsidRDefault="006E4825" w:rsidP="00E711EF">
      <w:pPr>
        <w:spacing w:after="0" w:line="240" w:lineRule="auto"/>
        <w:jc w:val="center"/>
        <w:rPr>
          <w:rFonts w:ascii="Times New Roman" w:hAnsi="Times New Roman" w:cs="Times New Roman"/>
          <w:b/>
          <w:sz w:val="24"/>
          <w:szCs w:val="24"/>
          <w:lang w:val="sr-Latn-ME"/>
        </w:rPr>
      </w:pPr>
      <w:r w:rsidRPr="00E711EF">
        <w:rPr>
          <w:rFonts w:ascii="Times New Roman" w:hAnsi="Times New Roman" w:cs="Times New Roman"/>
          <w:b/>
          <w:sz w:val="24"/>
          <w:szCs w:val="24"/>
          <w:lang w:val="sr-Latn-ME"/>
        </w:rPr>
        <w:t>Član 105</w:t>
      </w:r>
    </w:p>
    <w:p w:rsidR="006E4825" w:rsidRPr="004F3C47" w:rsidRDefault="006E4825" w:rsidP="00E711EF">
      <w:pPr>
        <w:spacing w:after="0" w:line="240" w:lineRule="auto"/>
        <w:jc w:val="both"/>
        <w:rPr>
          <w:rFonts w:ascii="Times New Roman" w:hAnsi="Times New Roman" w:cs="Times New Roman"/>
          <w:sz w:val="24"/>
          <w:szCs w:val="24"/>
          <w:lang w:val="sr-Latn-ME"/>
        </w:rPr>
      </w:pPr>
      <w:r w:rsidRPr="004F3C47">
        <w:rPr>
          <w:rFonts w:ascii="Times New Roman" w:hAnsi="Times New Roman" w:cs="Times New Roman"/>
          <w:sz w:val="24"/>
          <w:szCs w:val="24"/>
          <w:lang w:val="sr-Latn-ME"/>
        </w:rPr>
        <w:t xml:space="preserve">(1) Kad nađe da ima uslova za primjenu vaspitnog naloga poravnanje sa oštećenim kako bi se izvinjenjem, radom, naknadom štete ili na drugi način otklonile štetne posljedice krivičnog djela, državni tužilac za maloljetnike će rješenjem uputiti maloljetnika i oštećenog na postupak </w:t>
      </w:r>
      <w:r w:rsidR="00C07F54" w:rsidRPr="004F3C47">
        <w:rPr>
          <w:rFonts w:ascii="Times New Roman" w:hAnsi="Times New Roman" w:cs="Times New Roman"/>
          <w:sz w:val="24"/>
          <w:szCs w:val="24"/>
          <w:lang w:val="sr-Latn-ME"/>
        </w:rPr>
        <w:t>medijacije</w:t>
      </w:r>
      <w:r w:rsidRPr="004F3C47">
        <w:rPr>
          <w:rFonts w:ascii="Times New Roman" w:hAnsi="Times New Roman" w:cs="Times New Roman"/>
          <w:sz w:val="24"/>
          <w:szCs w:val="24"/>
          <w:lang w:val="sr-Latn-ME"/>
        </w:rPr>
        <w:t>.</w:t>
      </w:r>
    </w:p>
    <w:p w:rsidR="006E4825" w:rsidRPr="004F3C47" w:rsidRDefault="006E4825" w:rsidP="00E711EF">
      <w:pPr>
        <w:spacing w:after="0" w:line="240" w:lineRule="auto"/>
        <w:jc w:val="both"/>
        <w:rPr>
          <w:rFonts w:ascii="Times New Roman" w:hAnsi="Times New Roman" w:cs="Times New Roman"/>
          <w:sz w:val="24"/>
          <w:szCs w:val="24"/>
          <w:lang w:val="sr-Latn-ME"/>
        </w:rPr>
      </w:pPr>
      <w:r w:rsidRPr="004F3C47">
        <w:rPr>
          <w:rFonts w:ascii="Times New Roman" w:hAnsi="Times New Roman" w:cs="Times New Roman"/>
          <w:sz w:val="24"/>
          <w:szCs w:val="24"/>
          <w:lang w:val="sr-Latn-ME"/>
        </w:rPr>
        <w:t xml:space="preserve">(2) U slučaju iz stava 1 ovog člana državni tužilac za maloljetnike povjeriće vođenje postupka </w:t>
      </w:r>
      <w:r w:rsidR="00D268EC" w:rsidRPr="004F3C47">
        <w:rPr>
          <w:rFonts w:ascii="Times New Roman" w:hAnsi="Times New Roman" w:cs="Times New Roman"/>
          <w:sz w:val="24"/>
          <w:szCs w:val="24"/>
          <w:lang w:val="sr-Latn-ME"/>
        </w:rPr>
        <w:t>medijacije</w:t>
      </w:r>
      <w:r w:rsidRPr="004F3C47">
        <w:rPr>
          <w:rFonts w:ascii="Times New Roman" w:hAnsi="Times New Roman" w:cs="Times New Roman"/>
          <w:sz w:val="24"/>
          <w:szCs w:val="24"/>
          <w:lang w:val="sr-Latn-ME"/>
        </w:rPr>
        <w:t xml:space="preserve"> posebno obučenom licu koje je završilo obuku za </w:t>
      </w:r>
      <w:r w:rsidR="00DE09A1" w:rsidRPr="004F3C47">
        <w:rPr>
          <w:rFonts w:ascii="Times New Roman" w:hAnsi="Times New Roman" w:cs="Times New Roman"/>
          <w:sz w:val="24"/>
          <w:szCs w:val="24"/>
          <w:lang w:val="sr-Latn-ME"/>
        </w:rPr>
        <w:t>medijaciju</w:t>
      </w:r>
      <w:r w:rsidRPr="004F3C47">
        <w:rPr>
          <w:rFonts w:ascii="Times New Roman" w:hAnsi="Times New Roman" w:cs="Times New Roman"/>
          <w:sz w:val="24"/>
          <w:szCs w:val="24"/>
          <w:lang w:val="sr-Latn-ME"/>
        </w:rPr>
        <w:t xml:space="preserve"> između maloljetnika i oštećenog (u daljem tekstu: </w:t>
      </w:r>
      <w:r w:rsidR="00DE09A1" w:rsidRPr="004F3C47">
        <w:rPr>
          <w:rFonts w:ascii="Times New Roman" w:hAnsi="Times New Roman" w:cs="Times New Roman"/>
          <w:sz w:val="24"/>
          <w:szCs w:val="24"/>
          <w:lang w:val="sr-Latn-ME"/>
        </w:rPr>
        <w:t>medijator</w:t>
      </w:r>
      <w:r w:rsidRPr="004F3C47">
        <w:rPr>
          <w:rFonts w:ascii="Times New Roman" w:hAnsi="Times New Roman" w:cs="Times New Roman"/>
          <w:sz w:val="24"/>
          <w:szCs w:val="24"/>
          <w:lang w:val="sr-Latn-ME"/>
        </w:rPr>
        <w:t>).</w:t>
      </w:r>
    </w:p>
    <w:p w:rsidR="006E4825" w:rsidRPr="004F3C47" w:rsidRDefault="006E4825" w:rsidP="00E711EF">
      <w:pPr>
        <w:spacing w:after="0" w:line="240" w:lineRule="auto"/>
        <w:jc w:val="both"/>
        <w:rPr>
          <w:rFonts w:ascii="Times New Roman" w:hAnsi="Times New Roman" w:cs="Times New Roman"/>
          <w:sz w:val="24"/>
          <w:szCs w:val="24"/>
          <w:u w:val="single"/>
          <w:lang w:val="sr-Latn-ME"/>
        </w:rPr>
      </w:pPr>
      <w:r w:rsidRPr="004F3C47">
        <w:rPr>
          <w:rFonts w:ascii="Times New Roman" w:hAnsi="Times New Roman" w:cs="Times New Roman"/>
          <w:sz w:val="24"/>
          <w:szCs w:val="24"/>
          <w:lang w:val="sr-Latn-ME"/>
        </w:rPr>
        <w:t xml:space="preserve">(3) Obuku iz stava 2 ovog člana sprovodi </w:t>
      </w:r>
      <w:r w:rsidR="003F62A2" w:rsidRPr="004F3C47">
        <w:rPr>
          <w:rFonts w:ascii="Times New Roman" w:hAnsi="Times New Roman" w:cs="Times New Roman"/>
          <w:sz w:val="24"/>
          <w:szCs w:val="24"/>
          <w:lang w:val="sr-Latn-ME"/>
        </w:rPr>
        <w:t>Centar za alternativno rješavanje sporova (u daljem tekstu Centar).</w:t>
      </w:r>
      <w:r w:rsidR="003F62A2" w:rsidRPr="004F3C47">
        <w:rPr>
          <w:rFonts w:ascii="Times New Roman" w:hAnsi="Times New Roman" w:cs="Times New Roman"/>
          <w:sz w:val="24"/>
          <w:szCs w:val="24"/>
          <w:u w:val="single"/>
          <w:lang w:val="sr-Latn-ME"/>
        </w:rPr>
        <w:t xml:space="preserve"> </w:t>
      </w:r>
    </w:p>
    <w:p w:rsidR="006E4825" w:rsidRPr="004F3C47" w:rsidRDefault="006E4825" w:rsidP="00E711EF">
      <w:pPr>
        <w:spacing w:after="0" w:line="240" w:lineRule="auto"/>
        <w:jc w:val="both"/>
        <w:rPr>
          <w:rFonts w:ascii="Times New Roman" w:hAnsi="Times New Roman" w:cs="Times New Roman"/>
          <w:sz w:val="24"/>
          <w:szCs w:val="24"/>
          <w:lang w:val="sr-Latn-ME"/>
        </w:rPr>
      </w:pPr>
      <w:r w:rsidRPr="004F3C47">
        <w:rPr>
          <w:rFonts w:ascii="Times New Roman" w:hAnsi="Times New Roman" w:cs="Times New Roman"/>
          <w:sz w:val="24"/>
          <w:szCs w:val="24"/>
          <w:lang w:val="sr-Latn-ME"/>
        </w:rPr>
        <w:t xml:space="preserve">(4) O završenoj obuci iz stava 2 ovog člana </w:t>
      </w:r>
      <w:r w:rsidR="003F62A2" w:rsidRPr="004F3C47">
        <w:rPr>
          <w:rFonts w:ascii="Times New Roman" w:hAnsi="Times New Roman" w:cs="Times New Roman"/>
          <w:sz w:val="24"/>
          <w:szCs w:val="24"/>
          <w:lang w:val="sr-Latn-ME"/>
        </w:rPr>
        <w:t xml:space="preserve">Centar </w:t>
      </w:r>
      <w:r w:rsidRPr="004F3C47">
        <w:rPr>
          <w:rFonts w:ascii="Times New Roman" w:hAnsi="Times New Roman" w:cs="Times New Roman"/>
          <w:sz w:val="24"/>
          <w:szCs w:val="24"/>
          <w:lang w:val="sr-Latn-ME"/>
        </w:rPr>
        <w:t xml:space="preserve">izdaje uvjerenje. </w:t>
      </w:r>
    </w:p>
    <w:p w:rsidR="006E4825" w:rsidRPr="004F3C47" w:rsidRDefault="006E4825" w:rsidP="00E711EF">
      <w:pPr>
        <w:spacing w:after="0" w:line="240" w:lineRule="auto"/>
        <w:jc w:val="both"/>
        <w:rPr>
          <w:rFonts w:ascii="Times New Roman" w:hAnsi="Times New Roman" w:cs="Times New Roman"/>
          <w:sz w:val="24"/>
          <w:szCs w:val="24"/>
          <w:lang w:val="sr-Latn-ME"/>
        </w:rPr>
      </w:pPr>
      <w:r w:rsidRPr="004F3C47">
        <w:rPr>
          <w:rFonts w:ascii="Times New Roman" w:hAnsi="Times New Roman" w:cs="Times New Roman"/>
          <w:sz w:val="24"/>
          <w:szCs w:val="24"/>
          <w:lang w:val="sr-Latn-ME"/>
        </w:rPr>
        <w:t xml:space="preserve">(5) Na uslove i postupak za izdavanje licence za rad medijatora, postupak produženja, prestanaka važenja i postupak donošenja odluke o prestanku važenja licence za rad medijatora, kao i sudsku zaštitu i upis i brisanje </w:t>
      </w:r>
      <w:r w:rsidR="00A07FD4" w:rsidRPr="004F3C47">
        <w:rPr>
          <w:rFonts w:ascii="Times New Roman" w:hAnsi="Times New Roman" w:cs="Times New Roman"/>
          <w:sz w:val="24"/>
          <w:szCs w:val="24"/>
          <w:lang w:val="sr-Latn-ME"/>
        </w:rPr>
        <w:t xml:space="preserve">iz </w:t>
      </w:r>
      <w:r w:rsidRPr="004F3C47">
        <w:rPr>
          <w:rFonts w:ascii="Times New Roman" w:hAnsi="Times New Roman" w:cs="Times New Roman"/>
          <w:sz w:val="24"/>
          <w:szCs w:val="24"/>
          <w:lang w:val="sr-Latn-ME"/>
        </w:rPr>
        <w:t>registra medijatora u krivičnim stvarima, shodno se primjenjuju odredbe zakona kojima se uređuje alternativno rješavanje sporova.</w:t>
      </w:r>
    </w:p>
    <w:p w:rsidR="006E4825" w:rsidRPr="004F3C47" w:rsidRDefault="006E4825" w:rsidP="00E711EF">
      <w:pPr>
        <w:spacing w:after="0" w:line="240" w:lineRule="auto"/>
        <w:jc w:val="both"/>
        <w:rPr>
          <w:rFonts w:ascii="Times New Roman" w:hAnsi="Times New Roman" w:cs="Times New Roman"/>
          <w:sz w:val="24"/>
          <w:szCs w:val="24"/>
          <w:lang w:val="sr-Latn-ME"/>
        </w:rPr>
      </w:pPr>
      <w:r w:rsidRPr="004F3C47">
        <w:rPr>
          <w:rFonts w:ascii="Times New Roman" w:hAnsi="Times New Roman" w:cs="Times New Roman"/>
          <w:sz w:val="24"/>
          <w:szCs w:val="24"/>
          <w:lang w:val="sr-Latn-ME"/>
        </w:rPr>
        <w:t xml:space="preserve">(6) Maloljetnik i oštećeni sporazumno određuju </w:t>
      </w:r>
      <w:r w:rsidR="00DE09A1" w:rsidRPr="004F3C47">
        <w:rPr>
          <w:rFonts w:ascii="Times New Roman" w:hAnsi="Times New Roman" w:cs="Times New Roman"/>
          <w:sz w:val="24"/>
          <w:szCs w:val="24"/>
          <w:lang w:val="sr-Latn-ME"/>
        </w:rPr>
        <w:t>medijatora</w:t>
      </w:r>
      <w:r w:rsidRPr="004F3C47">
        <w:rPr>
          <w:rFonts w:ascii="Times New Roman" w:hAnsi="Times New Roman" w:cs="Times New Roman"/>
          <w:sz w:val="24"/>
          <w:szCs w:val="24"/>
          <w:lang w:val="sr-Latn-ME"/>
        </w:rPr>
        <w:t>, a ukoliko se ne mogu sporazumjeti</w:t>
      </w:r>
      <w:r w:rsidR="00D85E8B" w:rsidRPr="004F3C47">
        <w:rPr>
          <w:rFonts w:ascii="Times New Roman" w:hAnsi="Times New Roman" w:cs="Times New Roman"/>
          <w:sz w:val="24"/>
          <w:szCs w:val="24"/>
          <w:lang w:val="sr-Latn-ME"/>
        </w:rPr>
        <w:t xml:space="preserve">, </w:t>
      </w:r>
      <w:r w:rsidR="00DE09A1" w:rsidRPr="004F3C47">
        <w:rPr>
          <w:rFonts w:ascii="Times New Roman" w:hAnsi="Times New Roman" w:cs="Times New Roman"/>
          <w:sz w:val="24"/>
          <w:szCs w:val="24"/>
          <w:lang w:val="sr-Latn-ME"/>
        </w:rPr>
        <w:t>medijatora</w:t>
      </w:r>
      <w:r w:rsidRPr="004F3C47">
        <w:rPr>
          <w:rFonts w:ascii="Times New Roman" w:hAnsi="Times New Roman" w:cs="Times New Roman"/>
          <w:sz w:val="24"/>
          <w:szCs w:val="24"/>
          <w:lang w:val="sr-Latn-ME"/>
        </w:rPr>
        <w:t xml:space="preserve"> će odrediti državni tužilac za maloljetnike iz registra medijatora u krivičnim stvarima.</w:t>
      </w:r>
    </w:p>
    <w:p w:rsidR="006E4825" w:rsidRPr="004F3C47" w:rsidRDefault="006E4825" w:rsidP="00E711EF">
      <w:pPr>
        <w:spacing w:after="0" w:line="240" w:lineRule="auto"/>
        <w:jc w:val="both"/>
        <w:rPr>
          <w:rFonts w:ascii="Times New Roman" w:hAnsi="Times New Roman" w:cs="Times New Roman"/>
          <w:sz w:val="24"/>
          <w:szCs w:val="24"/>
          <w:lang w:val="sr-Latn-ME"/>
        </w:rPr>
      </w:pPr>
      <w:r w:rsidRPr="004F3C47">
        <w:rPr>
          <w:rFonts w:ascii="Times New Roman" w:hAnsi="Times New Roman" w:cs="Times New Roman"/>
          <w:sz w:val="24"/>
          <w:szCs w:val="24"/>
          <w:lang w:val="sr-Latn-ME"/>
        </w:rPr>
        <w:t xml:space="preserve">(7) Podaci dobijeni u postupku </w:t>
      </w:r>
      <w:r w:rsidR="00DE09A1" w:rsidRPr="004F3C47">
        <w:rPr>
          <w:rFonts w:ascii="Times New Roman" w:hAnsi="Times New Roman" w:cs="Times New Roman"/>
          <w:sz w:val="24"/>
          <w:szCs w:val="24"/>
          <w:lang w:val="sr-Latn-ME"/>
        </w:rPr>
        <w:t>medijacije</w:t>
      </w:r>
      <w:r w:rsidRPr="004F3C47">
        <w:rPr>
          <w:rFonts w:ascii="Times New Roman" w:hAnsi="Times New Roman" w:cs="Times New Roman"/>
          <w:sz w:val="24"/>
          <w:szCs w:val="24"/>
          <w:lang w:val="sr-Latn-ME"/>
        </w:rPr>
        <w:t xml:space="preserve"> povjerljive su prirode i ne smiju se koristiti u slučaju eventualnog pokretanja sudskog postupka prema maloljetniku.</w:t>
      </w:r>
    </w:p>
    <w:p w:rsidR="00CB6D03" w:rsidRPr="000266D6" w:rsidRDefault="006E4825" w:rsidP="000266D6">
      <w:pPr>
        <w:spacing w:after="0" w:line="240" w:lineRule="auto"/>
        <w:jc w:val="both"/>
        <w:rPr>
          <w:rFonts w:ascii="Times New Roman" w:hAnsi="Times New Roman" w:cs="Times New Roman"/>
          <w:sz w:val="24"/>
          <w:szCs w:val="24"/>
          <w:lang w:val="sr-Latn-ME"/>
        </w:rPr>
      </w:pPr>
      <w:r w:rsidRPr="004F3C47">
        <w:rPr>
          <w:rFonts w:ascii="Times New Roman" w:hAnsi="Times New Roman" w:cs="Times New Roman"/>
          <w:sz w:val="24"/>
          <w:szCs w:val="24"/>
          <w:lang w:val="sr-Latn-ME"/>
        </w:rPr>
        <w:lastRenderedPageBreak/>
        <w:t>(8) Program obuke iz stava 2 ovog člana, način sprovođenja obuke i obrazac uvjerenja o završenoj obuci propisuje Ministarstvo.”</w:t>
      </w:r>
      <w:r w:rsidR="005F2353" w:rsidRPr="004F3C47">
        <w:rPr>
          <w:rFonts w:ascii="Times New Roman" w:hAnsi="Times New Roman" w:cs="Times New Roman"/>
          <w:sz w:val="24"/>
          <w:szCs w:val="24"/>
          <w:lang w:val="sr-Latn-ME"/>
        </w:rPr>
        <w:t xml:space="preserve"> </w:t>
      </w:r>
      <w:bookmarkStart w:id="58" w:name="_Hlk122601349"/>
      <w:bookmarkEnd w:id="57"/>
    </w:p>
    <w:p w:rsidR="00D75B01" w:rsidRDefault="00D75B01" w:rsidP="000344B7">
      <w:pPr>
        <w:spacing w:after="0" w:line="240" w:lineRule="auto"/>
        <w:jc w:val="center"/>
        <w:rPr>
          <w:rFonts w:ascii="Times New Roman" w:hAnsi="Times New Roman" w:cs="Times New Roman"/>
          <w:b/>
          <w:sz w:val="24"/>
          <w:szCs w:val="24"/>
          <w:lang w:val="sr-Latn-ME"/>
        </w:rPr>
      </w:pPr>
      <w:bookmarkStart w:id="59" w:name="_Hlk127773720"/>
      <w:r w:rsidRPr="000344B7">
        <w:rPr>
          <w:rFonts w:ascii="Times New Roman" w:hAnsi="Times New Roman" w:cs="Times New Roman"/>
          <w:b/>
          <w:sz w:val="24"/>
          <w:szCs w:val="24"/>
          <w:lang w:val="sr-Latn-ME"/>
        </w:rPr>
        <w:t xml:space="preserve">Član </w:t>
      </w:r>
      <w:r w:rsidR="00750E91">
        <w:rPr>
          <w:rFonts w:ascii="Times New Roman" w:hAnsi="Times New Roman" w:cs="Times New Roman"/>
          <w:b/>
          <w:sz w:val="24"/>
          <w:szCs w:val="24"/>
          <w:lang w:val="sr-Latn-ME"/>
        </w:rPr>
        <w:t>29</w:t>
      </w:r>
    </w:p>
    <w:bookmarkEnd w:id="59"/>
    <w:p w:rsidR="009770D1" w:rsidRDefault="009770D1" w:rsidP="009770D1">
      <w:pPr>
        <w:spacing w:after="0" w:line="240" w:lineRule="auto"/>
        <w:jc w:val="both"/>
        <w:rPr>
          <w:rFonts w:ascii="Times New Roman" w:hAnsi="Times New Roman" w:cs="Times New Roman"/>
          <w:sz w:val="24"/>
          <w:szCs w:val="24"/>
          <w:lang w:val="sr-Latn-ME"/>
        </w:rPr>
      </w:pPr>
      <w:r w:rsidRPr="00045567">
        <w:rPr>
          <w:rFonts w:ascii="Times New Roman" w:hAnsi="Times New Roman" w:cs="Times New Roman"/>
          <w:sz w:val="24"/>
          <w:szCs w:val="24"/>
          <w:lang w:val="sr-Latn-ME"/>
        </w:rPr>
        <w:t>Član 106 mijenja se i glasi:</w:t>
      </w:r>
    </w:p>
    <w:p w:rsidR="005C4E82" w:rsidRDefault="005C4E82" w:rsidP="009770D1">
      <w:pPr>
        <w:spacing w:after="0" w:line="240" w:lineRule="auto"/>
        <w:jc w:val="both"/>
        <w:rPr>
          <w:rFonts w:ascii="Times New Roman" w:hAnsi="Times New Roman" w:cs="Times New Roman"/>
          <w:sz w:val="24"/>
          <w:szCs w:val="24"/>
          <w:lang w:val="sr-Latn-ME"/>
        </w:rPr>
      </w:pPr>
    </w:p>
    <w:p w:rsidR="005C4E82" w:rsidRPr="005C4E82" w:rsidRDefault="005C4E82" w:rsidP="005C4E82">
      <w:pPr>
        <w:spacing w:after="0" w:line="240" w:lineRule="auto"/>
        <w:jc w:val="center"/>
        <w:rPr>
          <w:rFonts w:ascii="Times New Roman" w:hAnsi="Times New Roman" w:cs="Times New Roman"/>
          <w:b/>
          <w:sz w:val="24"/>
          <w:szCs w:val="24"/>
          <w:lang w:val="sr-Latn-ME"/>
        </w:rPr>
      </w:pPr>
      <w:bookmarkStart w:id="60" w:name="_Hlk127774018"/>
      <w:r>
        <w:rPr>
          <w:rFonts w:ascii="Times New Roman" w:hAnsi="Times New Roman" w:cs="Times New Roman"/>
          <w:b/>
          <w:sz w:val="24"/>
          <w:szCs w:val="24"/>
          <w:lang w:val="sr-Latn-ME"/>
        </w:rPr>
        <w:t>„</w:t>
      </w:r>
      <w:r w:rsidRPr="005C4E82">
        <w:rPr>
          <w:rFonts w:ascii="Times New Roman" w:hAnsi="Times New Roman" w:cs="Times New Roman"/>
          <w:b/>
          <w:sz w:val="24"/>
          <w:szCs w:val="24"/>
          <w:lang w:val="sr-Latn-ME"/>
        </w:rPr>
        <w:t xml:space="preserve">Postupak </w:t>
      </w:r>
      <w:r>
        <w:rPr>
          <w:rFonts w:ascii="Times New Roman" w:hAnsi="Times New Roman" w:cs="Times New Roman"/>
          <w:b/>
          <w:sz w:val="24"/>
          <w:szCs w:val="24"/>
          <w:lang w:val="sr-Latn-ME"/>
        </w:rPr>
        <w:t>medijacije</w:t>
      </w:r>
    </w:p>
    <w:p w:rsidR="005C4E82" w:rsidRPr="005C4E82" w:rsidRDefault="005C4E82" w:rsidP="005C4E82">
      <w:pPr>
        <w:spacing w:after="0" w:line="240" w:lineRule="auto"/>
        <w:jc w:val="center"/>
        <w:rPr>
          <w:rFonts w:ascii="Times New Roman" w:hAnsi="Times New Roman" w:cs="Times New Roman"/>
          <w:b/>
          <w:sz w:val="24"/>
          <w:szCs w:val="24"/>
          <w:lang w:val="sr-Latn-ME"/>
        </w:rPr>
      </w:pPr>
      <w:r w:rsidRPr="005C4E82">
        <w:rPr>
          <w:rFonts w:ascii="Times New Roman" w:hAnsi="Times New Roman" w:cs="Times New Roman"/>
          <w:b/>
          <w:sz w:val="24"/>
          <w:szCs w:val="24"/>
          <w:lang w:val="sr-Latn-ME"/>
        </w:rPr>
        <w:t>Član 106</w:t>
      </w:r>
    </w:p>
    <w:p w:rsidR="005C4E82" w:rsidRPr="005C4E82" w:rsidRDefault="005C4E82" w:rsidP="005C4E82">
      <w:pPr>
        <w:spacing w:after="0" w:line="240" w:lineRule="auto"/>
        <w:jc w:val="both"/>
        <w:rPr>
          <w:rFonts w:ascii="Times New Roman" w:hAnsi="Times New Roman" w:cs="Times New Roman"/>
          <w:sz w:val="24"/>
          <w:szCs w:val="24"/>
          <w:lang w:val="sr-Latn-ME"/>
        </w:rPr>
      </w:pPr>
      <w:r w:rsidRPr="005C4E82">
        <w:rPr>
          <w:rFonts w:ascii="Times New Roman" w:hAnsi="Times New Roman" w:cs="Times New Roman"/>
          <w:sz w:val="24"/>
          <w:szCs w:val="24"/>
          <w:lang w:val="sr-Latn-ME"/>
        </w:rPr>
        <w:t xml:space="preserve">(1) Postupak </w:t>
      </w:r>
      <w:r>
        <w:rPr>
          <w:rFonts w:ascii="Times New Roman" w:hAnsi="Times New Roman" w:cs="Times New Roman"/>
          <w:sz w:val="24"/>
          <w:szCs w:val="24"/>
          <w:lang w:val="sr-Latn-ME"/>
        </w:rPr>
        <w:t>medijacije</w:t>
      </w:r>
      <w:r w:rsidRPr="005C4E82">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medijator</w:t>
      </w:r>
      <w:r w:rsidRPr="005C4E82">
        <w:rPr>
          <w:rFonts w:ascii="Times New Roman" w:hAnsi="Times New Roman" w:cs="Times New Roman"/>
          <w:sz w:val="24"/>
          <w:szCs w:val="24"/>
          <w:lang w:val="sr-Latn-ME"/>
        </w:rPr>
        <w:t xml:space="preserve"> mora pokrenuti u roku od osam dana od dana donošenja rješenja o upućivanju na </w:t>
      </w:r>
      <w:r>
        <w:rPr>
          <w:rFonts w:ascii="Times New Roman" w:hAnsi="Times New Roman" w:cs="Times New Roman"/>
          <w:sz w:val="24"/>
          <w:szCs w:val="24"/>
          <w:lang w:val="sr-Latn-ME"/>
        </w:rPr>
        <w:t>medijaciju</w:t>
      </w:r>
      <w:r w:rsidRPr="005C4E82">
        <w:rPr>
          <w:rFonts w:ascii="Times New Roman" w:hAnsi="Times New Roman" w:cs="Times New Roman"/>
          <w:sz w:val="24"/>
          <w:szCs w:val="24"/>
          <w:lang w:val="sr-Latn-ME"/>
        </w:rPr>
        <w:t xml:space="preserve"> i može trajati najduže 30 dana.</w:t>
      </w:r>
    </w:p>
    <w:p w:rsidR="005C4E82" w:rsidRPr="005C4E82" w:rsidRDefault="005C4E82" w:rsidP="005C4E82">
      <w:pPr>
        <w:spacing w:after="0" w:line="240" w:lineRule="auto"/>
        <w:jc w:val="both"/>
        <w:rPr>
          <w:rFonts w:ascii="Times New Roman" w:hAnsi="Times New Roman" w:cs="Times New Roman"/>
          <w:sz w:val="24"/>
          <w:szCs w:val="24"/>
          <w:lang w:val="sr-Latn-ME"/>
        </w:rPr>
      </w:pPr>
      <w:r w:rsidRPr="005C4E82">
        <w:rPr>
          <w:rFonts w:ascii="Times New Roman" w:hAnsi="Times New Roman" w:cs="Times New Roman"/>
          <w:sz w:val="24"/>
          <w:szCs w:val="24"/>
          <w:lang w:val="sr-Latn-ME"/>
        </w:rPr>
        <w:t xml:space="preserve">(2) Postupak </w:t>
      </w:r>
      <w:r>
        <w:rPr>
          <w:rFonts w:ascii="Times New Roman" w:hAnsi="Times New Roman" w:cs="Times New Roman"/>
          <w:sz w:val="24"/>
          <w:szCs w:val="24"/>
          <w:lang w:val="sr-Latn-ME"/>
        </w:rPr>
        <w:t>medijacije</w:t>
      </w:r>
      <w:r w:rsidRPr="005C4E82">
        <w:rPr>
          <w:rFonts w:ascii="Times New Roman" w:hAnsi="Times New Roman" w:cs="Times New Roman"/>
          <w:sz w:val="24"/>
          <w:szCs w:val="24"/>
          <w:lang w:val="sr-Latn-ME"/>
        </w:rPr>
        <w:t xml:space="preserve"> se okončava zaključivanjem sporazuma između maloljetnika i oštećenog, kojim se određuje predmet poravnanja, vrijeme trajanja vaspitnog naloga ili potvrđuje da je maloljetnik obavezu već izvršio, što svojim potpisom potvrđuju </w:t>
      </w:r>
      <w:r>
        <w:rPr>
          <w:rFonts w:ascii="Times New Roman" w:hAnsi="Times New Roman" w:cs="Times New Roman"/>
          <w:sz w:val="24"/>
          <w:szCs w:val="24"/>
          <w:lang w:val="sr-Latn-ME"/>
        </w:rPr>
        <w:t>medijator</w:t>
      </w:r>
      <w:r w:rsidRPr="005C4E82">
        <w:rPr>
          <w:rFonts w:ascii="Times New Roman" w:hAnsi="Times New Roman" w:cs="Times New Roman"/>
          <w:sz w:val="24"/>
          <w:szCs w:val="24"/>
          <w:lang w:val="sr-Latn-ME"/>
        </w:rPr>
        <w:t>, oštećeni, maloljetnik i zakonski zastupnik maloljetnika.</w:t>
      </w:r>
    </w:p>
    <w:p w:rsidR="005C4E82" w:rsidRPr="005C4E82" w:rsidRDefault="005C4E82" w:rsidP="005C4E82">
      <w:pPr>
        <w:spacing w:after="0" w:line="240" w:lineRule="auto"/>
        <w:jc w:val="both"/>
        <w:rPr>
          <w:rFonts w:ascii="Times New Roman" w:hAnsi="Times New Roman" w:cs="Times New Roman"/>
          <w:sz w:val="24"/>
          <w:szCs w:val="24"/>
          <w:lang w:val="sr-Latn-ME"/>
        </w:rPr>
      </w:pPr>
      <w:r w:rsidRPr="005C4E82">
        <w:rPr>
          <w:rFonts w:ascii="Times New Roman" w:hAnsi="Times New Roman" w:cs="Times New Roman"/>
          <w:sz w:val="24"/>
          <w:szCs w:val="24"/>
          <w:lang w:val="sr-Latn-ME"/>
        </w:rPr>
        <w:t xml:space="preserve">(3) Sporazum između maloljetnika i oštećenog </w:t>
      </w:r>
      <w:r>
        <w:rPr>
          <w:rFonts w:ascii="Times New Roman" w:hAnsi="Times New Roman" w:cs="Times New Roman"/>
          <w:sz w:val="24"/>
          <w:szCs w:val="24"/>
          <w:lang w:val="sr-Latn-ME"/>
        </w:rPr>
        <w:t>medijator</w:t>
      </w:r>
      <w:r w:rsidRPr="005C4E82">
        <w:rPr>
          <w:rFonts w:ascii="Times New Roman" w:hAnsi="Times New Roman" w:cs="Times New Roman"/>
          <w:sz w:val="24"/>
          <w:szCs w:val="24"/>
          <w:lang w:val="sr-Latn-ME"/>
        </w:rPr>
        <w:t xml:space="preserve"> dostavlja državnom tužiocu za maloljetnike koji donosi rješenje o primjeni vaspitnog naloga iz člana 12 stav 1 tačka 1 ovog zakona.</w:t>
      </w:r>
    </w:p>
    <w:p w:rsidR="005C4E82" w:rsidRPr="005C4E82" w:rsidRDefault="005C4E82" w:rsidP="005C4E82">
      <w:pPr>
        <w:spacing w:after="0" w:line="240" w:lineRule="auto"/>
        <w:jc w:val="both"/>
        <w:rPr>
          <w:rFonts w:ascii="Times New Roman" w:hAnsi="Times New Roman" w:cs="Times New Roman"/>
          <w:sz w:val="24"/>
          <w:szCs w:val="24"/>
          <w:lang w:val="sr-Latn-ME"/>
        </w:rPr>
      </w:pPr>
      <w:r w:rsidRPr="005C4E82">
        <w:rPr>
          <w:rFonts w:ascii="Times New Roman" w:hAnsi="Times New Roman" w:cs="Times New Roman"/>
          <w:sz w:val="24"/>
          <w:szCs w:val="24"/>
          <w:lang w:val="sr-Latn-ME"/>
        </w:rPr>
        <w:t>(4) Rješenjem o primjeni vaspitnog naloga iz člana 12 stav 1 tačka 1 ovog zakona određuje se predmet poravnanja, odnosno obaveza maloljetnika, vrijeme trajanja vaspitnog naloga ili potvrđuje da je maloljetnik obavezu već izvršio i upozorava maloljetnika da u tom vremenu vaspitni nalog može biti zamijenjen drugim vaspitnim nalogom ili ukinut.</w:t>
      </w:r>
    </w:p>
    <w:p w:rsidR="005C4E82" w:rsidRPr="005C4E82" w:rsidRDefault="005C4E82" w:rsidP="005C4E82">
      <w:pPr>
        <w:spacing w:after="0" w:line="240" w:lineRule="auto"/>
        <w:jc w:val="both"/>
        <w:rPr>
          <w:rFonts w:ascii="Times New Roman" w:hAnsi="Times New Roman" w:cs="Times New Roman"/>
          <w:sz w:val="24"/>
          <w:szCs w:val="24"/>
          <w:lang w:val="sr-Latn-ME"/>
        </w:rPr>
      </w:pPr>
      <w:r w:rsidRPr="005C4E82">
        <w:rPr>
          <w:rFonts w:ascii="Times New Roman" w:hAnsi="Times New Roman" w:cs="Times New Roman"/>
          <w:sz w:val="24"/>
          <w:szCs w:val="24"/>
          <w:lang w:val="sr-Latn-ME"/>
        </w:rPr>
        <w:t>(5) Predmet poravnanja može biti obaveza maloljetnika da se izvini oštećenom ili da radom ili na drugi pogodan način na</w:t>
      </w:r>
      <w:r w:rsidR="00D85E8B">
        <w:rPr>
          <w:rFonts w:ascii="Times New Roman" w:hAnsi="Times New Roman" w:cs="Times New Roman"/>
          <w:sz w:val="24"/>
          <w:szCs w:val="24"/>
          <w:lang w:val="sr-Latn-ME"/>
        </w:rPr>
        <w:t>do</w:t>
      </w:r>
      <w:r w:rsidRPr="005C4E82">
        <w:rPr>
          <w:rFonts w:ascii="Times New Roman" w:hAnsi="Times New Roman" w:cs="Times New Roman"/>
          <w:sz w:val="24"/>
          <w:szCs w:val="24"/>
          <w:lang w:val="sr-Latn-ME"/>
        </w:rPr>
        <w:t>knadi štetu oštećenom.</w:t>
      </w:r>
    </w:p>
    <w:p w:rsidR="005C4E82" w:rsidRPr="005C4E82" w:rsidRDefault="005C4E82" w:rsidP="005C4E82">
      <w:pPr>
        <w:spacing w:after="0" w:line="240" w:lineRule="auto"/>
        <w:jc w:val="both"/>
        <w:rPr>
          <w:rFonts w:ascii="Times New Roman" w:hAnsi="Times New Roman" w:cs="Times New Roman"/>
          <w:sz w:val="24"/>
          <w:szCs w:val="24"/>
          <w:lang w:val="sr-Latn-ME"/>
        </w:rPr>
      </w:pPr>
      <w:r w:rsidRPr="005C4E82">
        <w:rPr>
          <w:rFonts w:ascii="Times New Roman" w:hAnsi="Times New Roman" w:cs="Times New Roman"/>
          <w:sz w:val="24"/>
          <w:szCs w:val="24"/>
          <w:lang w:val="sr-Latn-ME"/>
        </w:rPr>
        <w:t>(6) Ukoliko je predmet poravnanja izvinjenje oštećenom, državni tužilac za maloljetnike će, vodeći računa o dostojanstvu maloljetnika i oštećenog, sprovesti postupak izvinjenja maloljetnika oštećenom, tako što će</w:t>
      </w:r>
      <w:r w:rsidR="00322AAE">
        <w:rPr>
          <w:rFonts w:ascii="Times New Roman" w:hAnsi="Times New Roman" w:cs="Times New Roman"/>
          <w:sz w:val="24"/>
          <w:szCs w:val="24"/>
          <w:lang w:val="sr-Latn-ME"/>
        </w:rPr>
        <w:t xml:space="preserve"> maloljetnik </w:t>
      </w:r>
      <w:r w:rsidRPr="005C4E82">
        <w:rPr>
          <w:rFonts w:ascii="Times New Roman" w:hAnsi="Times New Roman" w:cs="Times New Roman"/>
          <w:sz w:val="24"/>
          <w:szCs w:val="24"/>
          <w:lang w:val="sr-Latn-ME"/>
        </w:rPr>
        <w:t xml:space="preserve">svojim riječima, na prikladan način, izraziti žaljenje i kajanje zbog krivičnog djela, a oštećeni svojom usmenom izjavom prihvatiti izvinjenje maloljetnika, o čemu se sastavlja zapisnik koji potpisuju oštećeni, maloljetnik, njegov zakonski zastupnik, </w:t>
      </w:r>
      <w:r>
        <w:rPr>
          <w:rFonts w:ascii="Times New Roman" w:hAnsi="Times New Roman" w:cs="Times New Roman"/>
          <w:sz w:val="24"/>
          <w:szCs w:val="24"/>
          <w:lang w:val="sr-Latn-ME"/>
        </w:rPr>
        <w:t>medijator</w:t>
      </w:r>
      <w:r w:rsidRPr="005C4E82">
        <w:rPr>
          <w:rFonts w:ascii="Times New Roman" w:hAnsi="Times New Roman" w:cs="Times New Roman"/>
          <w:sz w:val="24"/>
          <w:szCs w:val="24"/>
          <w:lang w:val="sr-Latn-ME"/>
        </w:rPr>
        <w:t xml:space="preserve"> i državni tužilac za maloljetnike.</w:t>
      </w:r>
    </w:p>
    <w:p w:rsidR="00045567" w:rsidRDefault="005C4E82" w:rsidP="005C4E82">
      <w:pPr>
        <w:spacing w:after="0" w:line="240" w:lineRule="auto"/>
        <w:jc w:val="both"/>
        <w:rPr>
          <w:rFonts w:ascii="Times New Roman" w:hAnsi="Times New Roman" w:cs="Times New Roman"/>
          <w:sz w:val="24"/>
          <w:szCs w:val="24"/>
          <w:lang w:val="sr-Latn-ME"/>
        </w:rPr>
      </w:pPr>
      <w:r w:rsidRPr="005C4E82">
        <w:rPr>
          <w:rFonts w:ascii="Times New Roman" w:hAnsi="Times New Roman" w:cs="Times New Roman"/>
          <w:sz w:val="24"/>
          <w:szCs w:val="24"/>
          <w:lang w:val="sr-Latn-ME"/>
        </w:rPr>
        <w:t xml:space="preserve">(7) Rješenje iz stava 4 ovog člana dostavlja se stručnoj službi koja, u saradnji sa </w:t>
      </w:r>
      <w:r>
        <w:rPr>
          <w:rFonts w:ascii="Times New Roman" w:hAnsi="Times New Roman" w:cs="Times New Roman"/>
          <w:sz w:val="24"/>
          <w:szCs w:val="24"/>
          <w:lang w:val="sr-Latn-ME"/>
        </w:rPr>
        <w:t>medijatorom</w:t>
      </w:r>
      <w:r w:rsidRPr="005C4E82">
        <w:rPr>
          <w:rFonts w:ascii="Times New Roman" w:hAnsi="Times New Roman" w:cs="Times New Roman"/>
          <w:sz w:val="24"/>
          <w:szCs w:val="24"/>
          <w:lang w:val="sr-Latn-ME"/>
        </w:rPr>
        <w:t xml:space="preserve"> i organom starateljstva, prati ispunjenje obaveza maloljetnika i najmanje jednom mjesečno o tome izvještava državnog tužioca za maloljetnike koji je donio to rješenje, a po završetku trajanja vaspitnog naloga podnosi mu konačni izvještaj.</w:t>
      </w:r>
      <w:r w:rsidR="00A2226F">
        <w:rPr>
          <w:rFonts w:ascii="Times New Roman" w:hAnsi="Times New Roman" w:cs="Times New Roman"/>
          <w:sz w:val="24"/>
          <w:szCs w:val="24"/>
          <w:lang w:val="sr-Latn-ME"/>
        </w:rPr>
        <w:t>“</w:t>
      </w:r>
    </w:p>
    <w:bookmarkEnd w:id="60"/>
    <w:p w:rsidR="00B412AE" w:rsidRDefault="00B412AE" w:rsidP="00045567">
      <w:pPr>
        <w:spacing w:after="0" w:line="240" w:lineRule="auto"/>
        <w:jc w:val="center"/>
        <w:rPr>
          <w:rFonts w:ascii="Times New Roman" w:hAnsi="Times New Roman" w:cs="Times New Roman"/>
          <w:b/>
          <w:sz w:val="24"/>
          <w:szCs w:val="24"/>
          <w:lang w:val="sr-Latn-ME"/>
        </w:rPr>
      </w:pPr>
    </w:p>
    <w:p w:rsidR="00045567" w:rsidRPr="00045567" w:rsidRDefault="00045567" w:rsidP="00045567">
      <w:pPr>
        <w:spacing w:after="0" w:line="240" w:lineRule="auto"/>
        <w:jc w:val="center"/>
        <w:rPr>
          <w:rFonts w:ascii="Times New Roman" w:hAnsi="Times New Roman" w:cs="Times New Roman"/>
          <w:b/>
          <w:sz w:val="24"/>
          <w:szCs w:val="24"/>
          <w:lang w:val="sr-Latn-ME"/>
        </w:rPr>
      </w:pPr>
      <w:r w:rsidRPr="00045567">
        <w:rPr>
          <w:rFonts w:ascii="Times New Roman" w:hAnsi="Times New Roman" w:cs="Times New Roman"/>
          <w:b/>
          <w:sz w:val="24"/>
          <w:szCs w:val="24"/>
          <w:lang w:val="sr-Latn-ME"/>
        </w:rPr>
        <w:t xml:space="preserve">Član </w:t>
      </w:r>
      <w:r>
        <w:rPr>
          <w:rFonts w:ascii="Times New Roman" w:hAnsi="Times New Roman" w:cs="Times New Roman"/>
          <w:b/>
          <w:sz w:val="24"/>
          <w:szCs w:val="24"/>
          <w:lang w:val="sr-Latn-ME"/>
        </w:rPr>
        <w:t>30</w:t>
      </w:r>
    </w:p>
    <w:p w:rsidR="00D75B01" w:rsidRPr="000344B7" w:rsidRDefault="00D75B01" w:rsidP="000344B7">
      <w:pPr>
        <w:spacing w:after="0" w:line="240" w:lineRule="auto"/>
        <w:jc w:val="both"/>
        <w:rPr>
          <w:rFonts w:ascii="Times New Roman" w:hAnsi="Times New Roman" w:cs="Times New Roman"/>
          <w:sz w:val="24"/>
          <w:szCs w:val="24"/>
          <w:lang w:val="sr-Latn-ME"/>
        </w:rPr>
      </w:pPr>
      <w:r w:rsidRPr="000344B7">
        <w:rPr>
          <w:rFonts w:ascii="Times New Roman" w:hAnsi="Times New Roman" w:cs="Times New Roman"/>
          <w:sz w:val="24"/>
          <w:szCs w:val="24"/>
          <w:lang w:val="sr-Latn-ME"/>
        </w:rPr>
        <w:t>U članu 133 poslije stava 5 dodaje se novi stav koji glasi:</w:t>
      </w:r>
    </w:p>
    <w:p w:rsidR="00D75B01" w:rsidRPr="000344B7" w:rsidRDefault="00D75B01" w:rsidP="000344B7">
      <w:pPr>
        <w:spacing w:after="0" w:line="240" w:lineRule="auto"/>
        <w:jc w:val="both"/>
        <w:rPr>
          <w:rFonts w:ascii="Times New Roman" w:hAnsi="Times New Roman" w:cs="Times New Roman"/>
          <w:sz w:val="24"/>
          <w:szCs w:val="24"/>
          <w:lang w:val="sr-Latn-ME"/>
        </w:rPr>
      </w:pPr>
      <w:r w:rsidRPr="000344B7">
        <w:rPr>
          <w:rFonts w:ascii="Times New Roman" w:hAnsi="Times New Roman" w:cs="Times New Roman"/>
          <w:sz w:val="24"/>
          <w:szCs w:val="24"/>
          <w:lang w:val="sr-Latn-ME"/>
        </w:rPr>
        <w:t>(6) Stručna služba iz st. 4 i 5 ovog člana</w:t>
      </w:r>
      <w:r w:rsidR="007855C0">
        <w:rPr>
          <w:rFonts w:ascii="Times New Roman" w:hAnsi="Times New Roman" w:cs="Times New Roman"/>
          <w:sz w:val="24"/>
          <w:szCs w:val="24"/>
          <w:lang w:val="sr-Latn-ME"/>
        </w:rPr>
        <w:t>,</w:t>
      </w:r>
      <w:r w:rsidRPr="000344B7">
        <w:rPr>
          <w:rFonts w:ascii="Times New Roman" w:hAnsi="Times New Roman" w:cs="Times New Roman"/>
          <w:sz w:val="24"/>
          <w:szCs w:val="24"/>
          <w:lang w:val="sr-Latn-ME"/>
        </w:rPr>
        <w:t xml:space="preserve"> maloljetnika će osigurati od povreda u toku primjene vaspitnog naloga.</w:t>
      </w:r>
    </w:p>
    <w:p w:rsidR="00D75B01" w:rsidRPr="000344B7" w:rsidRDefault="00D75B01" w:rsidP="000344B7">
      <w:pPr>
        <w:spacing w:after="0" w:line="240" w:lineRule="auto"/>
        <w:jc w:val="center"/>
        <w:rPr>
          <w:rFonts w:ascii="Times New Roman" w:hAnsi="Times New Roman" w:cs="Times New Roman"/>
          <w:b/>
          <w:sz w:val="24"/>
          <w:szCs w:val="24"/>
          <w:lang w:val="sr-Latn-ME"/>
        </w:rPr>
      </w:pPr>
    </w:p>
    <w:p w:rsidR="00D75B01" w:rsidRPr="000344B7" w:rsidRDefault="00D75B01" w:rsidP="000344B7">
      <w:pPr>
        <w:spacing w:after="0" w:line="240" w:lineRule="auto"/>
        <w:jc w:val="center"/>
        <w:rPr>
          <w:rFonts w:ascii="Times New Roman" w:hAnsi="Times New Roman" w:cs="Times New Roman"/>
          <w:b/>
          <w:sz w:val="24"/>
          <w:szCs w:val="24"/>
          <w:lang w:val="sr-Latn-ME"/>
        </w:rPr>
      </w:pPr>
      <w:r w:rsidRPr="000344B7">
        <w:rPr>
          <w:rFonts w:ascii="Times New Roman" w:hAnsi="Times New Roman" w:cs="Times New Roman"/>
          <w:b/>
          <w:sz w:val="24"/>
          <w:szCs w:val="24"/>
          <w:lang w:val="sr-Latn-ME"/>
        </w:rPr>
        <w:t>Član 3</w:t>
      </w:r>
      <w:r w:rsidR="00045567">
        <w:rPr>
          <w:rFonts w:ascii="Times New Roman" w:hAnsi="Times New Roman" w:cs="Times New Roman"/>
          <w:b/>
          <w:sz w:val="24"/>
          <w:szCs w:val="24"/>
          <w:lang w:val="sr-Latn-ME"/>
        </w:rPr>
        <w:t>1</w:t>
      </w:r>
    </w:p>
    <w:p w:rsidR="00D75B01" w:rsidRPr="000344B7" w:rsidRDefault="00D75B01" w:rsidP="000344B7">
      <w:pPr>
        <w:spacing w:after="0" w:line="240" w:lineRule="auto"/>
        <w:jc w:val="both"/>
        <w:rPr>
          <w:rFonts w:ascii="Times New Roman" w:hAnsi="Times New Roman" w:cs="Times New Roman"/>
          <w:sz w:val="24"/>
          <w:szCs w:val="24"/>
          <w:lang w:val="sr-Latn-ME"/>
        </w:rPr>
      </w:pPr>
      <w:r w:rsidRPr="000344B7">
        <w:rPr>
          <w:rFonts w:ascii="Times New Roman" w:hAnsi="Times New Roman" w:cs="Times New Roman"/>
          <w:sz w:val="24"/>
          <w:szCs w:val="24"/>
          <w:lang w:val="sr-Latn-ME"/>
        </w:rPr>
        <w:t>U članu 134 stav 5 riječi: „</w:t>
      </w:r>
      <w:r w:rsidR="00C15684">
        <w:rPr>
          <w:rFonts w:ascii="Times New Roman" w:hAnsi="Times New Roman" w:cs="Times New Roman"/>
          <w:sz w:val="24"/>
          <w:szCs w:val="24"/>
          <w:lang w:val="sr-Latn-ME"/>
        </w:rPr>
        <w:t>O</w:t>
      </w:r>
      <w:r w:rsidRPr="000344B7">
        <w:rPr>
          <w:rFonts w:ascii="Times New Roman" w:hAnsi="Times New Roman" w:cs="Times New Roman"/>
          <w:sz w:val="24"/>
          <w:szCs w:val="24"/>
          <w:lang w:val="sr-Latn-ME"/>
        </w:rPr>
        <w:t>rgan koji“ zamjenjuju se riječima: „Stručna služba koja”.</w:t>
      </w:r>
    </w:p>
    <w:p w:rsidR="000344B7" w:rsidRDefault="000344B7" w:rsidP="000344B7">
      <w:pPr>
        <w:spacing w:after="0" w:line="240" w:lineRule="auto"/>
        <w:jc w:val="center"/>
        <w:rPr>
          <w:rFonts w:ascii="Times New Roman" w:hAnsi="Times New Roman" w:cs="Times New Roman"/>
          <w:b/>
          <w:sz w:val="24"/>
          <w:szCs w:val="24"/>
          <w:lang w:val="sr-Latn-ME"/>
        </w:rPr>
      </w:pPr>
    </w:p>
    <w:p w:rsidR="00D75B01" w:rsidRPr="000344B7" w:rsidRDefault="00D75B01" w:rsidP="000344B7">
      <w:pPr>
        <w:spacing w:after="0" w:line="240" w:lineRule="auto"/>
        <w:jc w:val="center"/>
        <w:rPr>
          <w:rFonts w:ascii="Times New Roman" w:hAnsi="Times New Roman" w:cs="Times New Roman"/>
          <w:b/>
          <w:sz w:val="24"/>
          <w:szCs w:val="24"/>
          <w:lang w:val="sr-Latn-ME"/>
        </w:rPr>
      </w:pPr>
      <w:r w:rsidRPr="000344B7">
        <w:rPr>
          <w:rFonts w:ascii="Times New Roman" w:hAnsi="Times New Roman" w:cs="Times New Roman"/>
          <w:b/>
          <w:sz w:val="24"/>
          <w:szCs w:val="24"/>
          <w:lang w:val="sr-Latn-ME"/>
        </w:rPr>
        <w:t>Član 3</w:t>
      </w:r>
      <w:r w:rsidR="00045567">
        <w:rPr>
          <w:rFonts w:ascii="Times New Roman" w:hAnsi="Times New Roman" w:cs="Times New Roman"/>
          <w:b/>
          <w:sz w:val="24"/>
          <w:szCs w:val="24"/>
          <w:lang w:val="sr-Latn-ME"/>
        </w:rPr>
        <w:t>2</w:t>
      </w:r>
    </w:p>
    <w:p w:rsidR="00D75B01" w:rsidRPr="00E65B05" w:rsidRDefault="00D75B01" w:rsidP="000344B7">
      <w:pPr>
        <w:spacing w:after="0" w:line="240" w:lineRule="auto"/>
        <w:jc w:val="both"/>
        <w:rPr>
          <w:rFonts w:ascii="Times New Roman" w:hAnsi="Times New Roman" w:cs="Times New Roman"/>
          <w:sz w:val="24"/>
          <w:szCs w:val="24"/>
          <w:lang w:val="sr-Latn-ME"/>
        </w:rPr>
      </w:pPr>
      <w:bookmarkStart w:id="61" w:name="_Hlk122601400"/>
      <w:r w:rsidRPr="00E65B05">
        <w:rPr>
          <w:rFonts w:ascii="Times New Roman" w:hAnsi="Times New Roman" w:cs="Times New Roman"/>
          <w:sz w:val="24"/>
          <w:szCs w:val="24"/>
          <w:lang w:val="sr-Latn-ME"/>
        </w:rPr>
        <w:t>U članu 148</w:t>
      </w:r>
      <w:bookmarkEnd w:id="61"/>
      <w:r w:rsidRPr="00E65B05">
        <w:rPr>
          <w:rFonts w:ascii="Times New Roman" w:hAnsi="Times New Roman" w:cs="Times New Roman"/>
          <w:sz w:val="24"/>
          <w:szCs w:val="24"/>
          <w:lang w:val="sr-Latn-ME"/>
        </w:rPr>
        <w:t xml:space="preserve"> stav 4 poslije riječi</w:t>
      </w:r>
      <w:r w:rsidR="002B213E">
        <w:rPr>
          <w:rFonts w:ascii="Times New Roman" w:hAnsi="Times New Roman" w:cs="Times New Roman"/>
          <w:sz w:val="24"/>
          <w:szCs w:val="24"/>
          <w:lang w:val="sr-Latn-ME"/>
        </w:rPr>
        <w:t>:</w:t>
      </w:r>
      <w:r w:rsidRPr="00E65B05">
        <w:rPr>
          <w:rFonts w:ascii="Times New Roman" w:hAnsi="Times New Roman" w:cs="Times New Roman"/>
          <w:sz w:val="24"/>
          <w:szCs w:val="24"/>
          <w:lang w:val="sr-Latn-ME"/>
        </w:rPr>
        <w:t xml:space="preserve"> </w:t>
      </w:r>
      <w:bookmarkStart w:id="62" w:name="_Hlk122601582"/>
      <w:r w:rsidRPr="00E65B05">
        <w:rPr>
          <w:rFonts w:ascii="Times New Roman" w:hAnsi="Times New Roman" w:cs="Times New Roman"/>
          <w:sz w:val="24"/>
          <w:szCs w:val="24"/>
          <w:lang w:val="sr-Latn-ME"/>
        </w:rPr>
        <w:t>„</w:t>
      </w:r>
      <w:bookmarkEnd w:id="62"/>
      <w:r w:rsidRPr="00E65B05">
        <w:rPr>
          <w:rFonts w:ascii="Times New Roman" w:hAnsi="Times New Roman" w:cs="Times New Roman"/>
          <w:sz w:val="24"/>
          <w:szCs w:val="24"/>
          <w:lang w:val="sr-Latn-ME"/>
        </w:rPr>
        <w:t xml:space="preserve">i organ starateljstva,” </w:t>
      </w:r>
      <w:r w:rsidR="008842F4">
        <w:rPr>
          <w:rFonts w:ascii="Times New Roman" w:hAnsi="Times New Roman" w:cs="Times New Roman"/>
          <w:sz w:val="24"/>
          <w:szCs w:val="24"/>
          <w:lang w:val="sr-Latn-ME"/>
        </w:rPr>
        <w:t>dodaju</w:t>
      </w:r>
      <w:r w:rsidRPr="00E65B05">
        <w:rPr>
          <w:rFonts w:ascii="Times New Roman" w:hAnsi="Times New Roman" w:cs="Times New Roman"/>
          <w:sz w:val="24"/>
          <w:szCs w:val="24"/>
          <w:lang w:val="sr-Latn-ME"/>
        </w:rPr>
        <w:t xml:space="preserve"> se riječi: „i stručnu službu</w:t>
      </w:r>
      <w:r w:rsidR="00127793">
        <w:rPr>
          <w:rFonts w:ascii="Times New Roman" w:hAnsi="Times New Roman" w:cs="Times New Roman"/>
          <w:sz w:val="24"/>
          <w:szCs w:val="24"/>
          <w:lang w:val="sr-Latn-ME"/>
        </w:rPr>
        <w:t>,</w:t>
      </w:r>
      <w:r w:rsidRPr="00E65B05">
        <w:rPr>
          <w:rFonts w:ascii="Times New Roman" w:hAnsi="Times New Roman" w:cs="Times New Roman"/>
          <w:sz w:val="24"/>
          <w:szCs w:val="24"/>
          <w:lang w:val="sr-Latn-ME"/>
        </w:rPr>
        <w:t>”.</w:t>
      </w:r>
      <w:bookmarkStart w:id="63" w:name="_Hlk122601614"/>
    </w:p>
    <w:p w:rsidR="00D75B01" w:rsidRPr="000344B7" w:rsidRDefault="00D75B01" w:rsidP="000344B7">
      <w:pPr>
        <w:spacing w:after="0" w:line="240" w:lineRule="auto"/>
        <w:jc w:val="center"/>
        <w:rPr>
          <w:rFonts w:ascii="Times New Roman" w:hAnsi="Times New Roman" w:cs="Times New Roman"/>
          <w:b/>
          <w:sz w:val="24"/>
          <w:szCs w:val="24"/>
          <w:lang w:val="sr-Latn-ME"/>
        </w:rPr>
      </w:pPr>
      <w:r w:rsidRPr="000344B7">
        <w:rPr>
          <w:rFonts w:ascii="Times New Roman" w:hAnsi="Times New Roman" w:cs="Times New Roman"/>
          <w:b/>
          <w:sz w:val="24"/>
          <w:szCs w:val="24"/>
          <w:lang w:val="sr-Latn-ME"/>
        </w:rPr>
        <w:t>Član 3</w:t>
      </w:r>
      <w:r w:rsidR="00045567">
        <w:rPr>
          <w:rFonts w:ascii="Times New Roman" w:hAnsi="Times New Roman" w:cs="Times New Roman"/>
          <w:b/>
          <w:sz w:val="24"/>
          <w:szCs w:val="24"/>
          <w:lang w:val="sr-Latn-ME"/>
        </w:rPr>
        <w:t>3</w:t>
      </w:r>
    </w:p>
    <w:p w:rsidR="00D75B01" w:rsidRPr="00E65B05" w:rsidRDefault="00D75B01" w:rsidP="00D75B01">
      <w:pPr>
        <w:spacing w:after="0" w:line="240" w:lineRule="auto"/>
        <w:jc w:val="both"/>
        <w:rPr>
          <w:rFonts w:ascii="Times New Roman" w:hAnsi="Times New Roman" w:cs="Times New Roman"/>
          <w:sz w:val="24"/>
          <w:szCs w:val="24"/>
          <w:lang w:val="sr-Latn-ME"/>
        </w:rPr>
      </w:pPr>
      <w:r w:rsidRPr="00E65B05">
        <w:rPr>
          <w:rFonts w:ascii="Times New Roman" w:hAnsi="Times New Roman" w:cs="Times New Roman"/>
          <w:sz w:val="24"/>
          <w:szCs w:val="24"/>
          <w:lang w:val="sr-Latn-ME"/>
        </w:rPr>
        <w:t>U članu 180 stav 1 mijenja se i glasi:</w:t>
      </w:r>
    </w:p>
    <w:p w:rsidR="00D75B01" w:rsidRPr="000344B7" w:rsidRDefault="00D75B01" w:rsidP="000344B7">
      <w:pPr>
        <w:spacing w:after="0" w:line="240" w:lineRule="auto"/>
        <w:jc w:val="both"/>
        <w:rPr>
          <w:rFonts w:ascii="Times New Roman" w:hAnsi="Times New Roman" w:cs="Times New Roman"/>
          <w:sz w:val="24"/>
          <w:szCs w:val="24"/>
          <w:lang w:val="sr-Latn-ME"/>
        </w:rPr>
      </w:pPr>
      <w:r w:rsidRPr="000344B7">
        <w:rPr>
          <w:rFonts w:ascii="Times New Roman" w:hAnsi="Times New Roman" w:cs="Times New Roman"/>
          <w:sz w:val="24"/>
          <w:szCs w:val="24"/>
          <w:lang w:val="sr-Latn-ME"/>
        </w:rPr>
        <w:t xml:space="preserve">“Centar za socijalni rad dužan je da tokom trajanja institucionalnih mjera i kazne maloljetničkog zatvora održava stalnu vezu sa maloljetnikom, njegovom porodicom i ustanovom ili odjeljenjem za maloljetnike u kojima je maloljetnik smješten, kako bi se nakon procjene stanja i obezbijeđenih savjetodavnih-terapijskih i socijalno – edukativnih usluga </w:t>
      </w:r>
      <w:r w:rsidRPr="000344B7">
        <w:rPr>
          <w:rFonts w:ascii="Times New Roman" w:hAnsi="Times New Roman" w:cs="Times New Roman"/>
          <w:sz w:val="24"/>
          <w:szCs w:val="24"/>
          <w:lang w:val="sr-Latn-ME"/>
        </w:rPr>
        <w:lastRenderedPageBreak/>
        <w:t>maloljetnik i njegova porodica što bolje pripremili za vraćanje maloljetnika u raniju socijalnu sredinu i njegovo uključivanje u dalji drušveni život.”</w:t>
      </w:r>
    </w:p>
    <w:p w:rsidR="00D75B01" w:rsidRPr="000344B7" w:rsidRDefault="00D75B01" w:rsidP="000344B7">
      <w:pPr>
        <w:spacing w:after="0" w:line="240" w:lineRule="auto"/>
        <w:jc w:val="both"/>
        <w:rPr>
          <w:rFonts w:ascii="Times New Roman" w:hAnsi="Times New Roman" w:cs="Times New Roman"/>
          <w:sz w:val="24"/>
          <w:szCs w:val="24"/>
          <w:lang w:val="sr-Latn-ME"/>
        </w:rPr>
      </w:pPr>
    </w:p>
    <w:p w:rsidR="00D75B01" w:rsidRPr="000344B7" w:rsidRDefault="00D75B01" w:rsidP="000344B7">
      <w:pPr>
        <w:spacing w:after="0" w:line="240" w:lineRule="auto"/>
        <w:jc w:val="center"/>
        <w:rPr>
          <w:rFonts w:ascii="Times New Roman" w:hAnsi="Times New Roman" w:cs="Times New Roman"/>
          <w:b/>
          <w:sz w:val="24"/>
          <w:szCs w:val="24"/>
          <w:lang w:val="sr-Latn-ME"/>
        </w:rPr>
      </w:pPr>
      <w:r w:rsidRPr="000344B7">
        <w:rPr>
          <w:rFonts w:ascii="Times New Roman" w:hAnsi="Times New Roman" w:cs="Times New Roman"/>
          <w:b/>
          <w:sz w:val="24"/>
          <w:szCs w:val="24"/>
          <w:lang w:val="sr-Latn-ME"/>
        </w:rPr>
        <w:t>Član 3</w:t>
      </w:r>
      <w:r w:rsidR="00045567">
        <w:rPr>
          <w:rFonts w:ascii="Times New Roman" w:hAnsi="Times New Roman" w:cs="Times New Roman"/>
          <w:b/>
          <w:sz w:val="24"/>
          <w:szCs w:val="24"/>
          <w:lang w:val="sr-Latn-ME"/>
        </w:rPr>
        <w:t>4</w:t>
      </w:r>
    </w:p>
    <w:p w:rsidR="00D75B01" w:rsidRPr="00E65B05" w:rsidRDefault="00D75B01" w:rsidP="00D75B01">
      <w:pPr>
        <w:spacing w:after="0" w:line="240" w:lineRule="auto"/>
        <w:jc w:val="both"/>
        <w:rPr>
          <w:rFonts w:ascii="Times New Roman" w:hAnsi="Times New Roman" w:cs="Times New Roman"/>
          <w:sz w:val="24"/>
          <w:szCs w:val="24"/>
          <w:lang w:val="sr-Latn-ME"/>
        </w:rPr>
      </w:pPr>
      <w:r w:rsidRPr="00E65B05">
        <w:rPr>
          <w:rFonts w:ascii="Times New Roman" w:hAnsi="Times New Roman" w:cs="Times New Roman"/>
          <w:sz w:val="24"/>
          <w:szCs w:val="24"/>
          <w:lang w:val="sr-Latn-ME"/>
        </w:rPr>
        <w:t>U članu 181 stav 2 mijenja se i glasi:</w:t>
      </w:r>
    </w:p>
    <w:p w:rsidR="00D75B01" w:rsidRDefault="00D75B01" w:rsidP="000344B7">
      <w:pPr>
        <w:spacing w:after="0" w:line="240" w:lineRule="auto"/>
        <w:jc w:val="both"/>
        <w:rPr>
          <w:rFonts w:ascii="Times New Roman" w:hAnsi="Times New Roman" w:cs="Times New Roman"/>
          <w:sz w:val="24"/>
          <w:szCs w:val="24"/>
          <w:lang w:val="sr-Latn-ME"/>
        </w:rPr>
      </w:pPr>
      <w:r w:rsidRPr="000344B7">
        <w:rPr>
          <w:rFonts w:ascii="Times New Roman" w:hAnsi="Times New Roman" w:cs="Times New Roman"/>
          <w:sz w:val="24"/>
          <w:szCs w:val="24"/>
          <w:lang w:val="sr-Latn-ME"/>
        </w:rPr>
        <w:t xml:space="preserve">(2) </w:t>
      </w:r>
      <w:r w:rsidRPr="00E65B05">
        <w:rPr>
          <w:rFonts w:ascii="Times New Roman" w:hAnsi="Times New Roman" w:cs="Times New Roman"/>
          <w:sz w:val="24"/>
          <w:szCs w:val="24"/>
          <w:lang w:val="sr-Latn-ME"/>
        </w:rPr>
        <w:t>Centar za socijalni rad dužan je da maloljetniku, poslije izvršenja krivične sankcije iz stava 1 ovog člana, pruži potrebnu pomoć i odgovarajuću podršku.</w:t>
      </w:r>
    </w:p>
    <w:p w:rsidR="002B213E" w:rsidRPr="00E65B05" w:rsidRDefault="002B213E" w:rsidP="000344B7">
      <w:pPr>
        <w:spacing w:after="0" w:line="240" w:lineRule="auto"/>
        <w:jc w:val="both"/>
        <w:rPr>
          <w:rFonts w:ascii="Times New Roman" w:hAnsi="Times New Roman" w:cs="Times New Roman"/>
          <w:sz w:val="24"/>
          <w:szCs w:val="24"/>
          <w:lang w:val="sr-Latn-ME"/>
        </w:rPr>
      </w:pPr>
    </w:p>
    <w:p w:rsidR="00D75B01" w:rsidRPr="000344B7" w:rsidRDefault="00D75B01" w:rsidP="000344B7">
      <w:pPr>
        <w:spacing w:after="0" w:line="240" w:lineRule="auto"/>
        <w:jc w:val="both"/>
        <w:rPr>
          <w:rFonts w:ascii="Times New Roman" w:hAnsi="Times New Roman" w:cs="Times New Roman"/>
          <w:sz w:val="24"/>
          <w:szCs w:val="24"/>
          <w:lang w:val="sr-Latn-ME"/>
        </w:rPr>
      </w:pPr>
      <w:r w:rsidRPr="000344B7">
        <w:rPr>
          <w:rFonts w:ascii="Times New Roman" w:hAnsi="Times New Roman" w:cs="Times New Roman"/>
          <w:sz w:val="24"/>
          <w:szCs w:val="24"/>
          <w:lang w:val="sr-Latn-ME"/>
        </w:rPr>
        <w:t>Poslije stava 2 dodaje se novi stav i glasi:</w:t>
      </w:r>
    </w:p>
    <w:p w:rsidR="00D75B01" w:rsidRPr="00E65B05" w:rsidRDefault="00D75B01" w:rsidP="000344B7">
      <w:pPr>
        <w:spacing w:after="0" w:line="240" w:lineRule="auto"/>
        <w:jc w:val="both"/>
        <w:rPr>
          <w:rFonts w:ascii="Times New Roman" w:hAnsi="Times New Roman" w:cs="Times New Roman"/>
          <w:sz w:val="24"/>
          <w:szCs w:val="24"/>
          <w:lang w:val="sr-Latn-ME"/>
        </w:rPr>
      </w:pPr>
      <w:r w:rsidRPr="00E65B05">
        <w:rPr>
          <w:rFonts w:ascii="Times New Roman" w:hAnsi="Times New Roman" w:cs="Times New Roman"/>
          <w:sz w:val="24"/>
          <w:szCs w:val="24"/>
          <w:lang w:val="sr-Latn-ME"/>
        </w:rPr>
        <w:t xml:space="preserve">(3) Pomoć i podrška iz stava 2 ovog člana podrazumijeva unaprijeđenje životnih, socijalnih vještina maloljetnika, kao i školovanje, zapošljavanje i osamostaljivanje, u periodu od najmanje </w:t>
      </w:r>
      <w:r w:rsidR="00A72558">
        <w:rPr>
          <w:rFonts w:ascii="Times New Roman" w:hAnsi="Times New Roman" w:cs="Times New Roman"/>
          <w:sz w:val="24"/>
          <w:szCs w:val="24"/>
          <w:lang w:val="sr-Latn-ME"/>
        </w:rPr>
        <w:t>šest</w:t>
      </w:r>
      <w:r w:rsidRPr="00E65B05">
        <w:rPr>
          <w:rFonts w:ascii="Times New Roman" w:hAnsi="Times New Roman" w:cs="Times New Roman"/>
          <w:sz w:val="24"/>
          <w:szCs w:val="24"/>
          <w:lang w:val="sr-Latn-ME"/>
        </w:rPr>
        <w:t xml:space="preserve"> mjeseci.</w:t>
      </w:r>
    </w:p>
    <w:p w:rsidR="00D75B01" w:rsidRPr="00E65B05" w:rsidRDefault="00D75B01" w:rsidP="00D75B01">
      <w:pPr>
        <w:spacing w:after="0" w:line="240" w:lineRule="auto"/>
        <w:jc w:val="center"/>
        <w:rPr>
          <w:rFonts w:ascii="Times New Roman" w:hAnsi="Times New Roman" w:cs="Times New Roman"/>
          <w:b/>
          <w:sz w:val="24"/>
          <w:szCs w:val="24"/>
          <w:lang w:val="sr-Latn-ME"/>
        </w:rPr>
      </w:pPr>
      <w:bookmarkStart w:id="64" w:name="_Hlk125967856"/>
      <w:r w:rsidRPr="00E65B05">
        <w:rPr>
          <w:rFonts w:ascii="Times New Roman" w:hAnsi="Times New Roman" w:cs="Times New Roman"/>
          <w:b/>
          <w:sz w:val="24"/>
          <w:szCs w:val="24"/>
          <w:lang w:val="sr-Latn-ME"/>
        </w:rPr>
        <w:t>Član 3</w:t>
      </w:r>
      <w:r w:rsidR="00045567">
        <w:rPr>
          <w:rFonts w:ascii="Times New Roman" w:hAnsi="Times New Roman" w:cs="Times New Roman"/>
          <w:b/>
          <w:sz w:val="24"/>
          <w:szCs w:val="24"/>
          <w:lang w:val="sr-Latn-ME"/>
        </w:rPr>
        <w:t>5</w:t>
      </w:r>
    </w:p>
    <w:bookmarkEnd w:id="64"/>
    <w:p w:rsidR="00D75B01" w:rsidRPr="00E65B05" w:rsidRDefault="00D75B01" w:rsidP="00D75B01">
      <w:pPr>
        <w:spacing w:after="0" w:line="240" w:lineRule="auto"/>
        <w:jc w:val="both"/>
        <w:rPr>
          <w:rFonts w:ascii="Times New Roman" w:hAnsi="Times New Roman" w:cs="Times New Roman"/>
          <w:sz w:val="24"/>
          <w:szCs w:val="24"/>
          <w:lang w:val="sr-Latn-ME"/>
        </w:rPr>
      </w:pPr>
      <w:r w:rsidRPr="00E65B05">
        <w:rPr>
          <w:rFonts w:ascii="Times New Roman" w:hAnsi="Times New Roman" w:cs="Times New Roman"/>
          <w:sz w:val="24"/>
          <w:szCs w:val="24"/>
          <w:lang w:val="sr-Latn-ME"/>
        </w:rPr>
        <w:t>Član 182 mijenja se i glasi:</w:t>
      </w:r>
    </w:p>
    <w:p w:rsidR="00D75B01" w:rsidRPr="00E65B05" w:rsidRDefault="00D75B01" w:rsidP="00D75B01">
      <w:pPr>
        <w:spacing w:before="60" w:after="0" w:line="240" w:lineRule="auto"/>
        <w:jc w:val="center"/>
        <w:rPr>
          <w:rFonts w:ascii="Times New Roman" w:hAnsi="Times New Roman" w:cs="Times New Roman"/>
          <w:b/>
          <w:bCs/>
          <w:sz w:val="24"/>
          <w:szCs w:val="24"/>
          <w:lang w:eastAsia="sr-Latn-ME"/>
        </w:rPr>
      </w:pPr>
      <w:r w:rsidRPr="00E65B05">
        <w:rPr>
          <w:rFonts w:ascii="Times New Roman" w:hAnsi="Times New Roman" w:cs="Times New Roman"/>
          <w:b/>
          <w:bCs/>
          <w:sz w:val="24"/>
          <w:szCs w:val="24"/>
          <w:lang w:eastAsia="sr-Latn-ME"/>
        </w:rPr>
        <w:t>“Briga o maloljetnicima bez roditelja</w:t>
      </w:r>
    </w:p>
    <w:p w:rsidR="00D75B01" w:rsidRPr="00E65B05" w:rsidRDefault="00D75B01" w:rsidP="00D75B01">
      <w:pPr>
        <w:spacing w:after="0" w:line="240" w:lineRule="auto"/>
        <w:jc w:val="both"/>
        <w:rPr>
          <w:rFonts w:ascii="Times New Roman" w:hAnsi="Times New Roman" w:cs="Times New Roman"/>
          <w:sz w:val="24"/>
          <w:szCs w:val="24"/>
          <w:lang w:val="sr-Latn-ME"/>
        </w:rPr>
      </w:pPr>
    </w:p>
    <w:p w:rsidR="00D75B01" w:rsidRPr="00E65B05" w:rsidRDefault="00D75B01" w:rsidP="00D75B01">
      <w:pPr>
        <w:spacing w:after="0" w:line="240" w:lineRule="auto"/>
        <w:jc w:val="both"/>
        <w:rPr>
          <w:rFonts w:ascii="Times New Roman" w:hAnsi="Times New Roman" w:cs="Times New Roman"/>
          <w:sz w:val="24"/>
          <w:szCs w:val="24"/>
          <w:lang w:val="sr-Latn-ME"/>
        </w:rPr>
      </w:pPr>
      <w:r w:rsidRPr="00E65B05">
        <w:rPr>
          <w:rFonts w:ascii="Times New Roman" w:hAnsi="Times New Roman" w:cs="Times New Roman"/>
          <w:sz w:val="24"/>
          <w:szCs w:val="24"/>
          <w:lang w:val="sr-Latn-ME"/>
        </w:rPr>
        <w:t xml:space="preserve">(1) Centar za socijalni rad </w:t>
      </w:r>
      <w:r w:rsidRPr="00E65B05">
        <w:rPr>
          <w:rFonts w:ascii="Times New Roman" w:hAnsi="Times New Roman" w:cs="Times New Roman"/>
          <w:sz w:val="24"/>
          <w:szCs w:val="24"/>
          <w:lang w:eastAsia="sr-Latn-ME"/>
        </w:rPr>
        <w:t xml:space="preserve">dužan je da poslije otpuštanja maloljetnika sa izvršenja institucionalne mjere ili kazne maloljetničkog zatvora posebno brine o maloljetniku bez roditeljskog staranja, kao i o maloljetniku čije su porodične i materijalne prilike nesređene, </w:t>
      </w:r>
      <w:r w:rsidRPr="00E65B05">
        <w:rPr>
          <w:rFonts w:ascii="Times New Roman" w:hAnsi="Times New Roman" w:cs="Times New Roman"/>
          <w:sz w:val="24"/>
          <w:szCs w:val="24"/>
          <w:lang w:val="sr-Latn-ME"/>
        </w:rPr>
        <w:t xml:space="preserve">i to najmanje godinu </w:t>
      </w:r>
      <w:r w:rsidR="00C15E40">
        <w:rPr>
          <w:rFonts w:ascii="Times New Roman" w:hAnsi="Times New Roman" w:cs="Times New Roman"/>
          <w:sz w:val="24"/>
          <w:szCs w:val="24"/>
          <w:lang w:val="sr-Latn-ME"/>
        </w:rPr>
        <w:t xml:space="preserve">dana </w:t>
      </w:r>
      <w:r w:rsidRPr="00E65B05">
        <w:rPr>
          <w:rFonts w:ascii="Times New Roman" w:hAnsi="Times New Roman" w:cs="Times New Roman"/>
          <w:sz w:val="24"/>
          <w:szCs w:val="24"/>
          <w:lang w:val="sr-Latn-ME"/>
        </w:rPr>
        <w:t>po otpustu.</w:t>
      </w:r>
    </w:p>
    <w:p w:rsidR="00D75B01" w:rsidRPr="00E65B05" w:rsidRDefault="00D75B01" w:rsidP="00D75B01">
      <w:pPr>
        <w:spacing w:after="0" w:line="240" w:lineRule="auto"/>
        <w:jc w:val="both"/>
        <w:rPr>
          <w:rFonts w:ascii="Times New Roman" w:hAnsi="Times New Roman" w:cs="Times New Roman"/>
          <w:sz w:val="24"/>
          <w:szCs w:val="24"/>
          <w:lang w:val="sr-Latn-ME"/>
        </w:rPr>
      </w:pPr>
      <w:r w:rsidRPr="00E65B05">
        <w:rPr>
          <w:rFonts w:ascii="Times New Roman" w:hAnsi="Times New Roman" w:cs="Times New Roman"/>
          <w:sz w:val="24"/>
          <w:szCs w:val="24"/>
          <w:lang w:val="sr-Latn-ME"/>
        </w:rPr>
        <w:t>(2) Briga iz stava 1 ovog člana podrazumijeva naročito pomoć u obezbjeđivanju smještaja, ishrane, odjeće, liječenja, pomoći u sređivanju porodičnih prilika, okončavanju stručnog osposobljavanja i zapošljavanju maloljetnika.“</w:t>
      </w:r>
    </w:p>
    <w:p w:rsidR="00D75B01" w:rsidRPr="00E65B05" w:rsidRDefault="00D75B01" w:rsidP="00D75B01">
      <w:pPr>
        <w:spacing w:after="0" w:line="240" w:lineRule="auto"/>
        <w:jc w:val="both"/>
        <w:rPr>
          <w:rFonts w:ascii="Times New Roman" w:hAnsi="Times New Roman" w:cs="Times New Roman"/>
          <w:sz w:val="24"/>
          <w:szCs w:val="24"/>
          <w:lang w:val="sr-Latn-ME"/>
        </w:rPr>
      </w:pPr>
    </w:p>
    <w:p w:rsidR="00D75B01" w:rsidRPr="000266D6" w:rsidRDefault="00D75B01" w:rsidP="000266D6">
      <w:pPr>
        <w:spacing w:after="0" w:line="240" w:lineRule="auto"/>
        <w:jc w:val="center"/>
        <w:rPr>
          <w:rFonts w:ascii="Times New Roman" w:hAnsi="Times New Roman" w:cs="Times New Roman"/>
          <w:b/>
          <w:sz w:val="24"/>
          <w:szCs w:val="24"/>
          <w:lang w:val="sr-Latn-ME"/>
        </w:rPr>
      </w:pPr>
      <w:r w:rsidRPr="00E65B05">
        <w:rPr>
          <w:rFonts w:ascii="Times New Roman" w:hAnsi="Times New Roman" w:cs="Times New Roman"/>
          <w:b/>
          <w:sz w:val="24"/>
          <w:szCs w:val="24"/>
          <w:lang w:val="sr-Latn-ME"/>
        </w:rPr>
        <w:t>Član 3</w:t>
      </w:r>
      <w:r w:rsidR="00045567">
        <w:rPr>
          <w:rFonts w:ascii="Times New Roman" w:hAnsi="Times New Roman" w:cs="Times New Roman"/>
          <w:b/>
          <w:sz w:val="24"/>
          <w:szCs w:val="24"/>
          <w:lang w:val="sr-Latn-ME"/>
        </w:rPr>
        <w:t>6</w:t>
      </w:r>
    </w:p>
    <w:bookmarkEnd w:id="63"/>
    <w:p w:rsidR="00552669" w:rsidRPr="00447E43" w:rsidRDefault="00D75B01" w:rsidP="00447E43">
      <w:pPr>
        <w:pStyle w:val="1tekst"/>
        <w:ind w:left="0" w:right="0" w:firstLine="558"/>
        <w:rPr>
          <w:rFonts w:ascii="Times New Roman" w:hAnsi="Times New Roman" w:cs="Times New Roman"/>
          <w:sz w:val="24"/>
          <w:szCs w:val="24"/>
        </w:rPr>
      </w:pPr>
      <w:r w:rsidRPr="00E65B05">
        <w:rPr>
          <w:rFonts w:ascii="Times New Roman" w:hAnsi="Times New Roman" w:cs="Times New Roman"/>
          <w:sz w:val="24"/>
          <w:szCs w:val="24"/>
        </w:rPr>
        <w:t>Ovaj zakon stupa na snagu osmog dana od dana objavljivanja u "Službenom listu Crne Gore".</w:t>
      </w:r>
      <w:bookmarkEnd w:id="58"/>
    </w:p>
    <w:p w:rsidR="00552669" w:rsidRDefault="00552669" w:rsidP="00FC3F1B">
      <w:pPr>
        <w:spacing w:after="0" w:line="240" w:lineRule="auto"/>
        <w:ind w:firstLine="708"/>
        <w:jc w:val="both"/>
        <w:rPr>
          <w:rFonts w:ascii="Times New Roman" w:hAnsi="Times New Roman" w:cs="Times New Roman"/>
          <w:sz w:val="24"/>
          <w:szCs w:val="24"/>
          <w:highlight w:val="yellow"/>
          <w:lang w:val="sr-Latn-ME"/>
        </w:rPr>
      </w:pPr>
    </w:p>
    <w:p w:rsidR="00552669" w:rsidRDefault="00552669" w:rsidP="00FC3F1B">
      <w:pPr>
        <w:spacing w:after="0" w:line="240" w:lineRule="auto"/>
        <w:ind w:firstLine="708"/>
        <w:jc w:val="both"/>
        <w:rPr>
          <w:rFonts w:ascii="Times New Roman" w:hAnsi="Times New Roman" w:cs="Times New Roman"/>
          <w:sz w:val="24"/>
          <w:szCs w:val="24"/>
          <w:highlight w:val="yellow"/>
          <w:lang w:val="sr-Latn-ME"/>
        </w:rPr>
      </w:pPr>
    </w:p>
    <w:p w:rsidR="00552669" w:rsidRDefault="00552669" w:rsidP="00552669">
      <w:pPr>
        <w:spacing w:after="0" w:line="240" w:lineRule="auto"/>
        <w:jc w:val="both"/>
        <w:rPr>
          <w:rFonts w:ascii="Times New Roman" w:hAnsi="Times New Roman" w:cs="Times New Roman"/>
          <w:sz w:val="24"/>
          <w:szCs w:val="24"/>
          <w:lang w:val="sr-Latn-ME"/>
        </w:rPr>
      </w:pPr>
    </w:p>
    <w:p w:rsidR="00611AFE" w:rsidRDefault="00611AFE" w:rsidP="00552669">
      <w:pPr>
        <w:spacing w:after="0" w:line="240" w:lineRule="auto"/>
        <w:jc w:val="both"/>
        <w:rPr>
          <w:rFonts w:ascii="Times New Roman" w:hAnsi="Times New Roman" w:cs="Times New Roman"/>
          <w:sz w:val="24"/>
          <w:szCs w:val="24"/>
          <w:lang w:val="sr-Latn-ME"/>
        </w:rPr>
      </w:pPr>
    </w:p>
    <w:p w:rsidR="00611AFE" w:rsidRDefault="00611AFE" w:rsidP="00552669">
      <w:pPr>
        <w:spacing w:after="0" w:line="240" w:lineRule="auto"/>
        <w:jc w:val="both"/>
        <w:rPr>
          <w:rFonts w:ascii="Times New Roman" w:hAnsi="Times New Roman" w:cs="Times New Roman"/>
          <w:sz w:val="24"/>
          <w:szCs w:val="24"/>
          <w:lang w:val="sr-Latn-ME"/>
        </w:rPr>
      </w:pPr>
    </w:p>
    <w:p w:rsidR="00611AFE" w:rsidRDefault="00611AFE" w:rsidP="00552669">
      <w:pPr>
        <w:spacing w:after="0" w:line="240" w:lineRule="auto"/>
        <w:jc w:val="both"/>
        <w:rPr>
          <w:rFonts w:ascii="Times New Roman" w:hAnsi="Times New Roman" w:cs="Times New Roman"/>
          <w:sz w:val="24"/>
          <w:szCs w:val="24"/>
          <w:lang w:val="sr-Latn-ME"/>
        </w:rPr>
      </w:pPr>
    </w:p>
    <w:p w:rsidR="00611AFE" w:rsidRDefault="00611AFE" w:rsidP="00552669">
      <w:pPr>
        <w:spacing w:after="0" w:line="240" w:lineRule="auto"/>
        <w:jc w:val="both"/>
        <w:rPr>
          <w:rFonts w:ascii="Times New Roman" w:hAnsi="Times New Roman" w:cs="Times New Roman"/>
          <w:sz w:val="24"/>
          <w:szCs w:val="24"/>
          <w:lang w:val="sr-Latn-ME"/>
        </w:rPr>
      </w:pPr>
    </w:p>
    <w:p w:rsidR="00611AFE" w:rsidRDefault="00611AFE" w:rsidP="00552669">
      <w:pPr>
        <w:spacing w:after="0" w:line="240" w:lineRule="auto"/>
        <w:jc w:val="both"/>
        <w:rPr>
          <w:rFonts w:ascii="Times New Roman" w:hAnsi="Times New Roman" w:cs="Times New Roman"/>
          <w:sz w:val="24"/>
          <w:szCs w:val="24"/>
          <w:lang w:val="sr-Latn-ME"/>
        </w:rPr>
      </w:pPr>
    </w:p>
    <w:p w:rsidR="00611AFE" w:rsidRDefault="00611AFE" w:rsidP="00552669">
      <w:pPr>
        <w:spacing w:after="0" w:line="240" w:lineRule="auto"/>
        <w:jc w:val="both"/>
        <w:rPr>
          <w:rFonts w:ascii="Times New Roman" w:hAnsi="Times New Roman" w:cs="Times New Roman"/>
          <w:sz w:val="24"/>
          <w:szCs w:val="24"/>
          <w:lang w:val="sr-Latn-ME"/>
        </w:rPr>
      </w:pPr>
    </w:p>
    <w:p w:rsidR="00611AFE" w:rsidRDefault="00611AFE" w:rsidP="00552669">
      <w:pPr>
        <w:spacing w:after="0" w:line="240" w:lineRule="auto"/>
        <w:jc w:val="both"/>
        <w:rPr>
          <w:rFonts w:ascii="Times New Roman" w:hAnsi="Times New Roman" w:cs="Times New Roman"/>
          <w:sz w:val="24"/>
          <w:szCs w:val="24"/>
          <w:lang w:val="sr-Latn-ME"/>
        </w:rPr>
      </w:pPr>
    </w:p>
    <w:p w:rsidR="00611AFE" w:rsidRDefault="00611AFE" w:rsidP="00552669">
      <w:pPr>
        <w:spacing w:after="0" w:line="240" w:lineRule="auto"/>
        <w:jc w:val="both"/>
        <w:rPr>
          <w:rFonts w:ascii="Times New Roman" w:hAnsi="Times New Roman" w:cs="Times New Roman"/>
          <w:sz w:val="24"/>
          <w:szCs w:val="24"/>
          <w:lang w:val="sr-Latn-ME"/>
        </w:rPr>
      </w:pPr>
    </w:p>
    <w:p w:rsidR="00611AFE" w:rsidRDefault="00611AFE" w:rsidP="00552669">
      <w:pPr>
        <w:spacing w:after="0" w:line="240" w:lineRule="auto"/>
        <w:jc w:val="both"/>
        <w:rPr>
          <w:rFonts w:ascii="Times New Roman" w:hAnsi="Times New Roman" w:cs="Times New Roman"/>
          <w:sz w:val="24"/>
          <w:szCs w:val="24"/>
          <w:lang w:val="sr-Latn-ME"/>
        </w:rPr>
      </w:pPr>
    </w:p>
    <w:p w:rsidR="00611AFE" w:rsidRDefault="00611AFE" w:rsidP="00552669">
      <w:pPr>
        <w:spacing w:after="0" w:line="240" w:lineRule="auto"/>
        <w:jc w:val="both"/>
        <w:rPr>
          <w:rFonts w:ascii="Times New Roman" w:hAnsi="Times New Roman" w:cs="Times New Roman"/>
          <w:sz w:val="24"/>
          <w:szCs w:val="24"/>
          <w:lang w:val="sr-Latn-ME"/>
        </w:rPr>
      </w:pPr>
    </w:p>
    <w:p w:rsidR="00611AFE" w:rsidRDefault="00611AFE" w:rsidP="00552669">
      <w:pPr>
        <w:spacing w:after="0" w:line="240" w:lineRule="auto"/>
        <w:jc w:val="both"/>
        <w:rPr>
          <w:rFonts w:ascii="Times New Roman" w:hAnsi="Times New Roman" w:cs="Times New Roman"/>
          <w:sz w:val="24"/>
          <w:szCs w:val="24"/>
          <w:lang w:val="sr-Latn-ME"/>
        </w:rPr>
      </w:pPr>
    </w:p>
    <w:p w:rsidR="00424E35" w:rsidRDefault="00424E35" w:rsidP="00552669">
      <w:pPr>
        <w:spacing w:after="0" w:line="240" w:lineRule="auto"/>
        <w:jc w:val="both"/>
        <w:rPr>
          <w:rFonts w:ascii="Times New Roman" w:hAnsi="Times New Roman" w:cs="Times New Roman"/>
          <w:sz w:val="24"/>
          <w:szCs w:val="24"/>
          <w:lang w:val="sr-Latn-ME"/>
        </w:rPr>
      </w:pPr>
    </w:p>
    <w:p w:rsidR="00424E35" w:rsidRDefault="00424E35" w:rsidP="00552669">
      <w:pPr>
        <w:spacing w:after="0" w:line="240" w:lineRule="auto"/>
        <w:jc w:val="both"/>
        <w:rPr>
          <w:rFonts w:ascii="Times New Roman" w:hAnsi="Times New Roman" w:cs="Times New Roman"/>
          <w:sz w:val="24"/>
          <w:szCs w:val="24"/>
          <w:lang w:val="sr-Latn-ME"/>
        </w:rPr>
      </w:pPr>
    </w:p>
    <w:p w:rsidR="00E75734" w:rsidRDefault="00E75734" w:rsidP="00552669">
      <w:pPr>
        <w:spacing w:after="0" w:line="240" w:lineRule="auto"/>
        <w:jc w:val="both"/>
        <w:rPr>
          <w:rFonts w:ascii="Times New Roman" w:hAnsi="Times New Roman" w:cs="Times New Roman"/>
          <w:sz w:val="24"/>
          <w:szCs w:val="24"/>
          <w:lang w:val="sr-Latn-ME"/>
        </w:rPr>
      </w:pPr>
    </w:p>
    <w:p w:rsidR="00E75734" w:rsidRDefault="00E75734" w:rsidP="00552669">
      <w:pPr>
        <w:spacing w:after="0" w:line="240" w:lineRule="auto"/>
        <w:jc w:val="both"/>
        <w:rPr>
          <w:rFonts w:ascii="Times New Roman" w:hAnsi="Times New Roman" w:cs="Times New Roman"/>
          <w:sz w:val="24"/>
          <w:szCs w:val="24"/>
          <w:lang w:val="sr-Latn-ME"/>
        </w:rPr>
      </w:pPr>
    </w:p>
    <w:p w:rsidR="00E75734" w:rsidRPr="00522635" w:rsidRDefault="00E75734" w:rsidP="00552669">
      <w:pPr>
        <w:spacing w:after="0" w:line="240" w:lineRule="auto"/>
        <w:jc w:val="both"/>
        <w:rPr>
          <w:rFonts w:ascii="Times New Roman" w:hAnsi="Times New Roman" w:cs="Times New Roman"/>
          <w:strike/>
          <w:sz w:val="24"/>
          <w:szCs w:val="24"/>
          <w:lang w:val="sr-Latn-ME"/>
        </w:rPr>
      </w:pPr>
    </w:p>
    <w:p w:rsidR="00424E35" w:rsidRDefault="00424E35" w:rsidP="00552669">
      <w:pPr>
        <w:spacing w:after="0" w:line="240" w:lineRule="auto"/>
        <w:jc w:val="both"/>
        <w:rPr>
          <w:rFonts w:ascii="Times New Roman" w:hAnsi="Times New Roman" w:cs="Times New Roman"/>
          <w:sz w:val="24"/>
          <w:szCs w:val="24"/>
          <w:lang w:val="sr-Latn-ME"/>
        </w:rPr>
      </w:pPr>
    </w:p>
    <w:p w:rsidR="00611AFE" w:rsidRDefault="00611AFE" w:rsidP="00552669">
      <w:pPr>
        <w:spacing w:after="0" w:line="240" w:lineRule="auto"/>
        <w:jc w:val="both"/>
        <w:rPr>
          <w:rFonts w:ascii="Times New Roman" w:hAnsi="Times New Roman" w:cs="Times New Roman"/>
          <w:sz w:val="24"/>
          <w:szCs w:val="24"/>
          <w:lang w:val="sr-Latn-ME"/>
        </w:rPr>
      </w:pPr>
    </w:p>
    <w:p w:rsidR="00611AFE" w:rsidRDefault="00611AFE" w:rsidP="00552669">
      <w:pPr>
        <w:spacing w:after="0" w:line="240" w:lineRule="auto"/>
        <w:jc w:val="both"/>
        <w:rPr>
          <w:rFonts w:ascii="Times New Roman" w:hAnsi="Times New Roman" w:cs="Times New Roman"/>
          <w:sz w:val="24"/>
          <w:szCs w:val="24"/>
          <w:lang w:val="sr-Latn-ME"/>
        </w:rPr>
      </w:pPr>
    </w:p>
    <w:p w:rsidR="00611AFE" w:rsidRDefault="00611AFE" w:rsidP="00552669">
      <w:pPr>
        <w:spacing w:after="0" w:line="240" w:lineRule="auto"/>
        <w:jc w:val="both"/>
        <w:rPr>
          <w:rFonts w:ascii="Times New Roman" w:hAnsi="Times New Roman" w:cs="Times New Roman"/>
          <w:sz w:val="24"/>
          <w:szCs w:val="24"/>
          <w:lang w:val="sr-Latn-ME"/>
        </w:rPr>
      </w:pPr>
    </w:p>
    <w:p w:rsidR="00611AFE" w:rsidRDefault="00611AFE" w:rsidP="00552669">
      <w:pPr>
        <w:spacing w:after="0" w:line="240" w:lineRule="auto"/>
        <w:jc w:val="both"/>
        <w:rPr>
          <w:rFonts w:ascii="Times New Roman" w:hAnsi="Times New Roman" w:cs="Times New Roman"/>
          <w:sz w:val="24"/>
          <w:szCs w:val="24"/>
          <w:lang w:val="sr-Latn-ME"/>
        </w:rPr>
      </w:pPr>
    </w:p>
    <w:p w:rsidR="00611AFE" w:rsidRDefault="00611AFE" w:rsidP="00552669">
      <w:pPr>
        <w:spacing w:after="0" w:line="240" w:lineRule="auto"/>
        <w:jc w:val="both"/>
        <w:rPr>
          <w:rFonts w:ascii="Times New Roman" w:hAnsi="Times New Roman" w:cs="Times New Roman"/>
          <w:sz w:val="24"/>
          <w:szCs w:val="24"/>
          <w:lang w:val="sr-Latn-ME"/>
        </w:rPr>
      </w:pPr>
    </w:p>
    <w:p w:rsidR="00611AFE" w:rsidRDefault="00611AFE" w:rsidP="00552669">
      <w:pPr>
        <w:spacing w:after="0" w:line="240" w:lineRule="auto"/>
        <w:jc w:val="both"/>
        <w:rPr>
          <w:rFonts w:ascii="Times New Roman" w:hAnsi="Times New Roman" w:cs="Times New Roman"/>
          <w:sz w:val="24"/>
          <w:szCs w:val="24"/>
          <w:lang w:val="sr-Latn-ME"/>
        </w:rPr>
      </w:pPr>
    </w:p>
    <w:p w:rsidR="00552669" w:rsidRDefault="00552669" w:rsidP="00552669">
      <w:pPr>
        <w:spacing w:after="0" w:line="240" w:lineRule="auto"/>
        <w:jc w:val="center"/>
        <w:rPr>
          <w:rFonts w:ascii="Times New Roman" w:eastAsia="Times New Roman" w:hAnsi="Times New Roman" w:cs="Times New Roman"/>
          <w:b/>
          <w:sz w:val="24"/>
          <w:szCs w:val="24"/>
          <w:lang w:val="sr-Latn-ME"/>
        </w:rPr>
      </w:pPr>
      <w:r>
        <w:rPr>
          <w:rFonts w:ascii="Times New Roman" w:eastAsia="Times New Roman" w:hAnsi="Times New Roman" w:cs="Times New Roman"/>
          <w:b/>
          <w:sz w:val="24"/>
          <w:szCs w:val="24"/>
          <w:lang w:val="sr-Latn-ME"/>
        </w:rPr>
        <w:t>O B R A Z L O Ž E NJ E</w:t>
      </w:r>
    </w:p>
    <w:p w:rsidR="00552669" w:rsidRDefault="00552669" w:rsidP="00552669">
      <w:pPr>
        <w:spacing w:after="0" w:line="240" w:lineRule="auto"/>
        <w:jc w:val="both"/>
        <w:rPr>
          <w:rFonts w:ascii="Times New Roman" w:eastAsia="Times New Roman" w:hAnsi="Times New Roman" w:cs="Times New Roman"/>
          <w:sz w:val="24"/>
          <w:szCs w:val="24"/>
          <w:lang w:val="sr-Latn-ME"/>
        </w:rPr>
      </w:pPr>
    </w:p>
    <w:p w:rsidR="00552669" w:rsidRDefault="00552669" w:rsidP="00552669">
      <w:pPr>
        <w:spacing w:after="0" w:line="240" w:lineRule="auto"/>
        <w:jc w:val="both"/>
        <w:rPr>
          <w:rFonts w:ascii="Times New Roman" w:eastAsia="Times New Roman" w:hAnsi="Times New Roman" w:cs="Times New Roman"/>
          <w:b/>
          <w:sz w:val="24"/>
          <w:szCs w:val="24"/>
          <w:lang w:val="sr-Latn-ME"/>
        </w:rPr>
      </w:pPr>
      <w:r>
        <w:rPr>
          <w:rFonts w:ascii="Times New Roman" w:eastAsia="Times New Roman" w:hAnsi="Times New Roman" w:cs="Times New Roman"/>
          <w:b/>
          <w:sz w:val="24"/>
          <w:szCs w:val="24"/>
          <w:lang w:val="sr-Latn-ME"/>
        </w:rPr>
        <w:t>I. USTAVNI OSNOV ZA DONOŠENJE ZAKONA</w:t>
      </w:r>
    </w:p>
    <w:p w:rsidR="00552669" w:rsidRDefault="00552669" w:rsidP="00552669">
      <w:pPr>
        <w:spacing w:after="0" w:line="240" w:lineRule="auto"/>
        <w:ind w:firstLine="708"/>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Ustavni osnov za donošenje Zakona o izmjenama i dopunama Zakona o postupanju prema maloljetnicima u krivičnom postupku sadržan je u odredbi člana 16 stav 5 Ustava Crne Gore kojim je propisano da se zakonom u skladu sa Ustavom uređuju i druga pitanja od interesa za Crnu Goru.</w:t>
      </w:r>
    </w:p>
    <w:p w:rsidR="00552669" w:rsidRDefault="00552669" w:rsidP="00552669">
      <w:pPr>
        <w:spacing w:after="0" w:line="240" w:lineRule="auto"/>
        <w:jc w:val="both"/>
        <w:rPr>
          <w:rFonts w:ascii="Times New Roman" w:eastAsia="Times New Roman" w:hAnsi="Times New Roman" w:cs="Times New Roman"/>
          <w:sz w:val="24"/>
          <w:szCs w:val="24"/>
          <w:lang w:val="sr-Latn-ME"/>
        </w:rPr>
      </w:pPr>
    </w:p>
    <w:p w:rsidR="00552669" w:rsidRDefault="00552669" w:rsidP="00552669">
      <w:pPr>
        <w:spacing w:after="0" w:line="240" w:lineRule="auto"/>
        <w:jc w:val="both"/>
        <w:rPr>
          <w:rFonts w:ascii="Times New Roman" w:eastAsia="Times New Roman" w:hAnsi="Times New Roman" w:cs="Times New Roman"/>
          <w:b/>
          <w:sz w:val="24"/>
          <w:szCs w:val="24"/>
          <w:lang w:val="sr-Latn-ME"/>
        </w:rPr>
      </w:pPr>
      <w:r>
        <w:rPr>
          <w:rFonts w:ascii="Times New Roman" w:eastAsia="Times New Roman" w:hAnsi="Times New Roman" w:cs="Times New Roman"/>
          <w:b/>
          <w:sz w:val="24"/>
          <w:szCs w:val="24"/>
          <w:lang w:val="sr-Latn-ME"/>
        </w:rPr>
        <w:t>II. RAZLOZI ZA DONOŠENJE ZAKONA</w:t>
      </w:r>
    </w:p>
    <w:p w:rsidR="00552669" w:rsidRDefault="00552669" w:rsidP="00552669">
      <w:pPr>
        <w:spacing w:after="0" w:line="240" w:lineRule="auto"/>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ab/>
        <w:t xml:space="preserve">Potreba donošenja Zakona o izmjenama i dopunama Zakona o postupanju prema maloljetnicima u krivičnom postupku zasniva se na više razloga. Prije svega u cilju usklađivanja sa pravnom tekovinom Evropske unije bilo je neophodno jačanje </w:t>
      </w:r>
      <w:r>
        <w:rPr>
          <w:rFonts w:ascii="Times New Roman" w:eastAsiaTheme="minorHAnsi" w:hAnsi="Times New Roman" w:cs="Times New Roman"/>
          <w:color w:val="000000"/>
          <w:sz w:val="24"/>
          <w:szCs w:val="24"/>
          <w:lang w:val="sr-Latn-ME"/>
        </w:rPr>
        <w:t xml:space="preserve">procesnih garancija za djecu koja su osumnjičena ili optužena u krivičnim postupcima. </w:t>
      </w:r>
      <w:r>
        <w:rPr>
          <w:rFonts w:ascii="Times New Roman" w:eastAsia="Times New Roman" w:hAnsi="Times New Roman" w:cs="Times New Roman"/>
          <w:sz w:val="24"/>
          <w:szCs w:val="24"/>
          <w:lang w:val="sr-Latn-ME"/>
        </w:rPr>
        <w:t>Krivično zakonodavstvo Crne Gore djelimično je usklađeno sa relevantnim standardima u pogledu pojmovnog određenja d</w:t>
      </w:r>
      <w:r w:rsidR="00346D48">
        <w:rPr>
          <w:rFonts w:ascii="Times New Roman" w:eastAsia="Times New Roman" w:hAnsi="Times New Roman" w:cs="Times New Roman"/>
          <w:sz w:val="24"/>
          <w:szCs w:val="24"/>
          <w:lang w:val="sr-Latn-ME"/>
        </w:rPr>
        <w:t>j</w:t>
      </w:r>
      <w:r>
        <w:rPr>
          <w:rFonts w:ascii="Times New Roman" w:eastAsia="Times New Roman" w:hAnsi="Times New Roman" w:cs="Times New Roman"/>
          <w:sz w:val="24"/>
          <w:szCs w:val="24"/>
          <w:lang w:val="sr-Latn-ME"/>
        </w:rPr>
        <w:t>eteta. Naime, iako ne postoji terminološka usaglašenost, ona je postignuta na suštinskom nivou, odnosno u pogledu ostvarivanja cilja koji se ogleda u potrebi dodatne procesne zaštite. Krivično zakonodavstvo Crne Gore u potpunosti je usklađeno sa zahtevom da krvičnopravni tretman maloljetnika bude prepoznat i zakonski tretiran kao zaseban sistem mjera u okviru krivičnog pravosuđa. Najbolji interes d</w:t>
      </w:r>
      <w:r w:rsidR="00346D48">
        <w:rPr>
          <w:rFonts w:ascii="Times New Roman" w:eastAsia="Times New Roman" w:hAnsi="Times New Roman" w:cs="Times New Roman"/>
          <w:sz w:val="24"/>
          <w:szCs w:val="24"/>
          <w:lang w:val="sr-Latn-ME"/>
        </w:rPr>
        <w:t>j</w:t>
      </w:r>
      <w:r>
        <w:rPr>
          <w:rFonts w:ascii="Times New Roman" w:eastAsia="Times New Roman" w:hAnsi="Times New Roman" w:cs="Times New Roman"/>
          <w:sz w:val="24"/>
          <w:szCs w:val="24"/>
          <w:lang w:val="sr-Latn-ME"/>
        </w:rPr>
        <w:t>eteta prepoznat je u krivičnom zakonodavstvu Crne Gore kao krovni princip koji uokviruje sprovođenje svih drugih principa ali i procesnih radnji i mjera prema licu koje nije navršilo 18 godina. Ipak, čini se da je pored opšte odredbe člana 4 Zakona, sa ciljem oživotvorenja ovog principa u praksi, neophodno elemente sadržane u Opštem komentaru broj 14 uz Konvenciju o pravima d</w:t>
      </w:r>
      <w:r w:rsidR="00346D48">
        <w:rPr>
          <w:rFonts w:ascii="Times New Roman" w:eastAsia="Times New Roman" w:hAnsi="Times New Roman" w:cs="Times New Roman"/>
          <w:sz w:val="24"/>
          <w:szCs w:val="24"/>
          <w:lang w:val="sr-Latn-ME"/>
        </w:rPr>
        <w:t>j</w:t>
      </w:r>
      <w:r>
        <w:rPr>
          <w:rFonts w:ascii="Times New Roman" w:eastAsia="Times New Roman" w:hAnsi="Times New Roman" w:cs="Times New Roman"/>
          <w:sz w:val="24"/>
          <w:szCs w:val="24"/>
          <w:lang w:val="sr-Latn-ME"/>
        </w:rPr>
        <w:t>eteta (par. 16, 17, 20, 46, 47, 53-79) ugraditi u normativni okvir a potom i dosljedno primenjivati u praksi.</w:t>
      </w:r>
    </w:p>
    <w:p w:rsidR="00552669" w:rsidRDefault="00552669" w:rsidP="00552669">
      <w:pPr>
        <w:spacing w:after="0" w:line="240" w:lineRule="auto"/>
        <w:ind w:firstLine="708"/>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Nadalje, zakonodavstvo ne prepoznaje dostojanstvo i integritet d</w:t>
      </w:r>
      <w:r w:rsidR="00346D48">
        <w:rPr>
          <w:rFonts w:ascii="Times New Roman" w:eastAsia="Times New Roman" w:hAnsi="Times New Roman" w:cs="Times New Roman"/>
          <w:sz w:val="24"/>
          <w:szCs w:val="24"/>
          <w:lang w:val="sr-Latn-ME"/>
        </w:rPr>
        <w:t>j</w:t>
      </w:r>
      <w:bookmarkStart w:id="65" w:name="_GoBack"/>
      <w:bookmarkEnd w:id="65"/>
      <w:r>
        <w:rPr>
          <w:rFonts w:ascii="Times New Roman" w:eastAsia="Times New Roman" w:hAnsi="Times New Roman" w:cs="Times New Roman"/>
          <w:sz w:val="24"/>
          <w:szCs w:val="24"/>
          <w:lang w:val="sr-Latn-ME"/>
        </w:rPr>
        <w:t xml:space="preserve">eteta kao zakonsku kategoriju, iako zaštita dostojanstva predstavlja jedan od krovnih principa, odnosno, način/manir ostvarivanja pojedinačnih prava i tretmana maloljetnika u krivičnopravnom sistemu. </w:t>
      </w:r>
    </w:p>
    <w:p w:rsidR="00552669" w:rsidRDefault="00552669" w:rsidP="00552669">
      <w:pPr>
        <w:spacing w:after="0" w:line="240" w:lineRule="auto"/>
        <w:ind w:firstLine="708"/>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 xml:space="preserve">Prilikom pripreme ovog predloga Zakona izvršeno je preispitivanje i nekih odredaba koja su našla svoje mjesto u skorije vrijeme. Sugestije i predlozi koji dolaze iz pravosuđa i stručne javnosti u pogledu potrebe određenih intervencija u Zakonu takođe su našle mjesto u Predlogu zakona. Opravdano je dalje unapređivanje određenih rješenja, usklađivanje sa drugim propisima i otklanjanje eventualnih neusklađenosti. Takođe, na osnovu završenih analitičkih pregleda iskristalisale su se određene potrebe za dalju izmjenu i dopunu zakonodavstva. </w:t>
      </w:r>
    </w:p>
    <w:p w:rsidR="00552669" w:rsidRDefault="00552669" w:rsidP="00552669">
      <w:pPr>
        <w:spacing w:after="0" w:line="240" w:lineRule="auto"/>
        <w:ind w:firstLine="708"/>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Imajući u vidu primjedbe stručne javnosti i građana Crne Gore na dosadašnju primjenu Zakona u određenim djelovima, zatim preporuke Evropske komisije, preporuke relevantnih komiteta Savjeta Evrope i Ujedinjenih nacija,  postoji više razloga zbog kojih je bilo potrebno izvršiti izmjene i dopune procesnog krivičnog zakonodavstva, kako bi Crna Gora imala jedan savremeni i evropski ali i zaokruženi sistem krivičnog zakonodavstva.</w:t>
      </w:r>
    </w:p>
    <w:p w:rsidR="00552669" w:rsidRDefault="00552669" w:rsidP="00552669">
      <w:pPr>
        <w:spacing w:after="0" w:line="240" w:lineRule="auto"/>
        <w:ind w:firstLine="708"/>
        <w:jc w:val="both"/>
        <w:rPr>
          <w:rFonts w:ascii="Times New Roman" w:eastAsia="Times New Roman" w:hAnsi="Times New Roman" w:cs="Times New Roman"/>
          <w:sz w:val="24"/>
          <w:szCs w:val="24"/>
          <w:lang w:val="sr-Latn-ME"/>
        </w:rPr>
      </w:pPr>
    </w:p>
    <w:p w:rsidR="00552669" w:rsidRDefault="00552669" w:rsidP="00552669">
      <w:pPr>
        <w:spacing w:after="0" w:line="240" w:lineRule="auto"/>
        <w:ind w:firstLine="708"/>
        <w:jc w:val="both"/>
        <w:rPr>
          <w:rFonts w:ascii="Times New Roman" w:eastAsia="Times New Roman" w:hAnsi="Times New Roman" w:cs="Times New Roman"/>
          <w:b/>
          <w:sz w:val="24"/>
          <w:szCs w:val="24"/>
          <w:lang w:val="sr-Latn-ME"/>
        </w:rPr>
      </w:pPr>
      <w:r>
        <w:rPr>
          <w:rFonts w:ascii="Times New Roman" w:eastAsia="Times New Roman" w:hAnsi="Times New Roman" w:cs="Times New Roman"/>
          <w:b/>
          <w:sz w:val="24"/>
          <w:szCs w:val="24"/>
          <w:lang w:val="sr-Latn-ME"/>
        </w:rPr>
        <w:t>III. USAGLAŠENOST SA PRAVNOM TEKOVINOM EVROPSKE UNIJE I POTVRĐENIM MEĐUNARODNIM KONVENCIJAMA</w:t>
      </w:r>
    </w:p>
    <w:p w:rsidR="00552669" w:rsidRDefault="00552669" w:rsidP="00552669">
      <w:pPr>
        <w:spacing w:after="0" w:line="240" w:lineRule="auto"/>
        <w:ind w:firstLine="708"/>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 xml:space="preserve">Predlog Zakona o izmjenama i dopunama Zakona o postupanju prema maloljetnicima u krivičnom postupku je najvećoj mogućoj mjeri usaglašen sa relevantnom pravnom tekovinom Evropske unije i dokumentima Savjeta Evrope i Ujedinjenih nacija kao izvorima međunarodnog krivičnog prava. </w:t>
      </w:r>
    </w:p>
    <w:p w:rsidR="00552669" w:rsidRDefault="00552669" w:rsidP="00552669">
      <w:pPr>
        <w:spacing w:after="0" w:line="240" w:lineRule="auto"/>
        <w:jc w:val="both"/>
        <w:rPr>
          <w:rFonts w:ascii="Times New Roman" w:eastAsia="Times New Roman" w:hAnsi="Times New Roman" w:cs="Times New Roman"/>
          <w:sz w:val="24"/>
          <w:szCs w:val="24"/>
          <w:lang w:val="sr-Latn-ME"/>
        </w:rPr>
      </w:pPr>
    </w:p>
    <w:p w:rsidR="00552669" w:rsidRDefault="00552669" w:rsidP="00552669">
      <w:pPr>
        <w:spacing w:after="0" w:line="240" w:lineRule="auto"/>
        <w:ind w:firstLine="708"/>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Predlog Zakona o izmjenama i dopunama Zakona o postupanju prema maloljetnicima u krivičnom postupku sadrži odredbe koje su u skladu sa sljedećim aktom Evropske unije:</w:t>
      </w:r>
    </w:p>
    <w:p w:rsidR="00552669" w:rsidRDefault="00552669" w:rsidP="00552669">
      <w:pPr>
        <w:spacing w:after="0" w:line="240" w:lineRule="auto"/>
        <w:jc w:val="both"/>
        <w:rPr>
          <w:rFonts w:ascii="Times New Roman" w:eastAsia="Times New Roman" w:hAnsi="Times New Roman" w:cs="Times New Roman"/>
          <w:sz w:val="24"/>
          <w:szCs w:val="24"/>
          <w:lang w:val="sr-Latn-ME"/>
        </w:rPr>
      </w:pPr>
    </w:p>
    <w:p w:rsidR="00552669" w:rsidRDefault="00552669" w:rsidP="00552669">
      <w:pPr>
        <w:pStyle w:val="ListParagraph"/>
        <w:numPr>
          <w:ilvl w:val="0"/>
          <w:numId w:val="1"/>
        </w:numPr>
        <w:autoSpaceDE w:val="0"/>
        <w:autoSpaceDN w:val="0"/>
        <w:adjustRightInd w:val="0"/>
        <w:spacing w:after="0" w:line="240" w:lineRule="auto"/>
        <w:ind w:left="426"/>
        <w:jc w:val="both"/>
        <w:rPr>
          <w:rFonts w:ascii="Times New Roman" w:eastAsiaTheme="minorHAnsi" w:hAnsi="Times New Roman" w:cs="Times New Roman"/>
          <w:color w:val="000000"/>
          <w:sz w:val="24"/>
          <w:szCs w:val="24"/>
          <w:lang w:val="sr-Latn-ME"/>
        </w:rPr>
      </w:pPr>
      <w:r>
        <w:rPr>
          <w:rFonts w:ascii="Times New Roman" w:eastAsiaTheme="minorHAnsi" w:hAnsi="Times New Roman" w:cs="Times New Roman"/>
          <w:color w:val="000000"/>
          <w:sz w:val="24"/>
          <w:szCs w:val="24"/>
          <w:lang w:val="sr-Latn-ME"/>
        </w:rPr>
        <w:t>Direktiva 2016/800/EU Evropskog parlamenta i Savjeta od 16. maja 2016. godine o procesnim garancijama za djecu koja su osumnjičena ili optužena u krivičnim postupcima.</w:t>
      </w:r>
    </w:p>
    <w:p w:rsidR="00552669" w:rsidRDefault="00552669" w:rsidP="00552669">
      <w:pPr>
        <w:spacing w:after="0" w:line="240" w:lineRule="auto"/>
        <w:jc w:val="both"/>
        <w:rPr>
          <w:rFonts w:ascii="Times New Roman" w:eastAsia="Times New Roman" w:hAnsi="Times New Roman" w:cs="Times New Roman"/>
          <w:sz w:val="24"/>
          <w:szCs w:val="24"/>
          <w:lang w:val="sr-Latn-ME"/>
        </w:rPr>
      </w:pPr>
    </w:p>
    <w:p w:rsidR="00552669" w:rsidRDefault="00552669" w:rsidP="00552669">
      <w:pPr>
        <w:spacing w:after="0" w:line="240" w:lineRule="auto"/>
        <w:jc w:val="both"/>
        <w:rPr>
          <w:rFonts w:ascii="Times New Roman" w:eastAsia="Times New Roman" w:hAnsi="Times New Roman" w:cs="Times New Roman"/>
          <w:b/>
          <w:sz w:val="24"/>
          <w:szCs w:val="24"/>
          <w:lang w:val="sr-Latn-ME"/>
        </w:rPr>
      </w:pPr>
      <w:r>
        <w:rPr>
          <w:rFonts w:ascii="Times New Roman" w:eastAsia="Times New Roman" w:hAnsi="Times New Roman" w:cs="Times New Roman"/>
          <w:b/>
          <w:sz w:val="24"/>
          <w:szCs w:val="24"/>
          <w:lang w:val="sr-Latn-ME"/>
        </w:rPr>
        <w:t>IV. OBJAŠNJENJE OSNOVNIH PRAVNIH INSTITUTA</w:t>
      </w:r>
    </w:p>
    <w:p w:rsidR="00552669" w:rsidRDefault="00552669" w:rsidP="00552669">
      <w:pPr>
        <w:spacing w:after="0" w:line="240" w:lineRule="auto"/>
        <w:jc w:val="both"/>
        <w:rPr>
          <w:rFonts w:ascii="Times New Roman" w:eastAsia="Times New Roman" w:hAnsi="Times New Roman" w:cs="Times New Roman"/>
          <w:sz w:val="24"/>
          <w:szCs w:val="24"/>
          <w:lang w:val="sr-Latn-ME"/>
        </w:rPr>
      </w:pPr>
    </w:p>
    <w:p w:rsidR="00552669" w:rsidRDefault="00552669" w:rsidP="00552669">
      <w:pPr>
        <w:spacing w:after="0" w:line="240" w:lineRule="auto"/>
        <w:ind w:firstLine="708"/>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Krivično zakonodavstvo Crne Gore djelimično je usklađeno sa relevantnim standardima u pogledu pojmovnog određenja djeteta. Naime, iako ne postoji terminološka usaglašenost, ona je postignuta na suštinskom nivou, odnosno u pogledu ostvarivanja cilja koji se ogleda u potrebi dodatne procesne zaštite. Ipak, čini se da je moguće dostići i punu terminološku usklađenost sa odredbama Konvencije i zadržati gradaciju zaštite i postojeću starosnu granicu krivične odgovornosti, ukoliko bi se pojam maloljetnog lica zam</w:t>
      </w:r>
      <w:r w:rsidR="00424E35">
        <w:rPr>
          <w:rFonts w:ascii="Times New Roman" w:eastAsia="Times New Roman" w:hAnsi="Times New Roman" w:cs="Times New Roman"/>
          <w:sz w:val="24"/>
          <w:szCs w:val="24"/>
          <w:lang w:val="sr-Latn-ME"/>
        </w:rPr>
        <w:t>ij</w:t>
      </w:r>
      <w:r>
        <w:rPr>
          <w:rFonts w:ascii="Times New Roman" w:eastAsia="Times New Roman" w:hAnsi="Times New Roman" w:cs="Times New Roman"/>
          <w:sz w:val="24"/>
          <w:szCs w:val="24"/>
          <w:lang w:val="sr-Latn-ME"/>
        </w:rPr>
        <w:t>enio pojmom d</w:t>
      </w:r>
      <w:r w:rsidR="00424E35">
        <w:rPr>
          <w:rFonts w:ascii="Times New Roman" w:eastAsia="Times New Roman" w:hAnsi="Times New Roman" w:cs="Times New Roman"/>
          <w:sz w:val="24"/>
          <w:szCs w:val="24"/>
          <w:lang w:val="sr-Latn-ME"/>
        </w:rPr>
        <w:t>j</w:t>
      </w:r>
      <w:r>
        <w:rPr>
          <w:rFonts w:ascii="Times New Roman" w:eastAsia="Times New Roman" w:hAnsi="Times New Roman" w:cs="Times New Roman"/>
          <w:sz w:val="24"/>
          <w:szCs w:val="24"/>
          <w:lang w:val="sr-Latn-ME"/>
        </w:rPr>
        <w:t>eteta, a postojeći termin dijete koji označava lice starosti do 14 godina, zam</w:t>
      </w:r>
      <w:r w:rsidR="00424E35">
        <w:rPr>
          <w:rFonts w:ascii="Times New Roman" w:eastAsia="Times New Roman" w:hAnsi="Times New Roman" w:cs="Times New Roman"/>
          <w:sz w:val="24"/>
          <w:szCs w:val="24"/>
          <w:lang w:val="sr-Latn-ME"/>
        </w:rPr>
        <w:t>ij</w:t>
      </w:r>
      <w:r>
        <w:rPr>
          <w:rFonts w:ascii="Times New Roman" w:eastAsia="Times New Roman" w:hAnsi="Times New Roman" w:cs="Times New Roman"/>
          <w:sz w:val="24"/>
          <w:szCs w:val="24"/>
          <w:lang w:val="sr-Latn-ME"/>
        </w:rPr>
        <w:t xml:space="preserve">enio pojmom “dijete starosti do 14 godina”. S tim u vezi članom 1 do </w:t>
      </w:r>
      <w:r w:rsidR="00886513">
        <w:rPr>
          <w:rFonts w:ascii="Times New Roman" w:eastAsia="Times New Roman" w:hAnsi="Times New Roman" w:cs="Times New Roman"/>
          <w:sz w:val="24"/>
          <w:szCs w:val="24"/>
          <w:lang w:val="sr-Latn-ME"/>
        </w:rPr>
        <w:t>6</w:t>
      </w:r>
      <w:r>
        <w:rPr>
          <w:rFonts w:ascii="Times New Roman" w:eastAsia="Times New Roman" w:hAnsi="Times New Roman" w:cs="Times New Roman"/>
          <w:sz w:val="24"/>
          <w:szCs w:val="24"/>
          <w:lang w:val="sr-Latn-ME"/>
        </w:rPr>
        <w:t xml:space="preserve"> Predloga zakona izvršene su izmjene na način da je termini maloljetnik, maloljetno lice i dijete usaglašeni sa članom 1 Konvencije UN o pravima djeteta.</w:t>
      </w:r>
    </w:p>
    <w:p w:rsidR="008F6F92" w:rsidRDefault="008F6F92" w:rsidP="00552669">
      <w:pPr>
        <w:spacing w:after="0" w:line="240" w:lineRule="auto"/>
        <w:ind w:firstLine="708"/>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Član</w:t>
      </w:r>
      <w:r w:rsidR="00581E9A">
        <w:rPr>
          <w:rFonts w:ascii="Times New Roman" w:eastAsia="Times New Roman" w:hAnsi="Times New Roman" w:cs="Times New Roman"/>
          <w:sz w:val="24"/>
          <w:szCs w:val="24"/>
          <w:lang w:val="sr-Latn-ME"/>
        </w:rPr>
        <w:t>o</w:t>
      </w:r>
      <w:r>
        <w:rPr>
          <w:rFonts w:ascii="Times New Roman" w:eastAsia="Times New Roman" w:hAnsi="Times New Roman" w:cs="Times New Roman"/>
          <w:sz w:val="24"/>
          <w:szCs w:val="24"/>
          <w:lang w:val="sr-Latn-ME"/>
        </w:rPr>
        <w:t>m 1 Predloga zakona izvršena je dopuna člana 1 ovog zakonika</w:t>
      </w:r>
      <w:r w:rsidR="008B0A29">
        <w:rPr>
          <w:rFonts w:ascii="Times New Roman" w:eastAsia="Times New Roman" w:hAnsi="Times New Roman" w:cs="Times New Roman"/>
          <w:sz w:val="24"/>
          <w:szCs w:val="24"/>
          <w:lang w:val="sr-Latn-ME"/>
        </w:rPr>
        <w:t>.</w:t>
      </w:r>
      <w:r w:rsidR="001E7CC7">
        <w:rPr>
          <w:rFonts w:ascii="Times New Roman" w:eastAsia="Times New Roman" w:hAnsi="Times New Roman" w:cs="Times New Roman"/>
          <w:sz w:val="24"/>
          <w:szCs w:val="24"/>
          <w:lang w:val="sr-Latn-ME"/>
        </w:rPr>
        <w:t xml:space="preserve"> </w:t>
      </w:r>
      <w:r w:rsidR="004823D0">
        <w:rPr>
          <w:rFonts w:ascii="Times New Roman" w:eastAsia="Times New Roman" w:hAnsi="Times New Roman" w:cs="Times New Roman"/>
          <w:sz w:val="24"/>
          <w:szCs w:val="24"/>
          <w:lang w:val="sr-Latn-ME"/>
        </w:rPr>
        <w:t>Budući da se p</w:t>
      </w:r>
      <w:r w:rsidR="001E7CC7" w:rsidRPr="001E7CC7">
        <w:rPr>
          <w:rFonts w:ascii="Times New Roman" w:eastAsia="Times New Roman" w:hAnsi="Times New Roman" w:cs="Times New Roman"/>
          <w:sz w:val="24"/>
          <w:szCs w:val="24"/>
          <w:lang w:val="sr-Latn-ME"/>
        </w:rPr>
        <w:t>oštovanj</w:t>
      </w:r>
      <w:r w:rsidR="001E7CC7">
        <w:rPr>
          <w:rFonts w:ascii="Times New Roman" w:eastAsia="Times New Roman" w:hAnsi="Times New Roman" w:cs="Times New Roman"/>
          <w:sz w:val="24"/>
          <w:szCs w:val="24"/>
          <w:lang w:val="sr-Latn-ME"/>
        </w:rPr>
        <w:t>e</w:t>
      </w:r>
      <w:r w:rsidR="001E7CC7" w:rsidRPr="001E7CC7">
        <w:rPr>
          <w:rFonts w:ascii="Times New Roman" w:eastAsia="Times New Roman" w:hAnsi="Times New Roman" w:cs="Times New Roman"/>
          <w:sz w:val="24"/>
          <w:szCs w:val="24"/>
          <w:lang w:val="sr-Latn-ME"/>
        </w:rPr>
        <w:t xml:space="preserve"> ljudskih prava i osnovnih sloboda uz uvažavanje najboljih interesa maloljetnih lica, vodeći računa o njihovoj zrelosti, stepenu razvoja, sposobnostima i ličnim svojstvima, kao i težini krivičnog djela, a u cilju njihove rehabilitacije i socijalne reintegracije, </w:t>
      </w:r>
      <w:r w:rsidR="008B0A29">
        <w:rPr>
          <w:rFonts w:ascii="Times New Roman" w:eastAsia="Times New Roman" w:hAnsi="Times New Roman" w:cs="Times New Roman"/>
          <w:sz w:val="24"/>
          <w:szCs w:val="24"/>
          <w:lang w:val="sr-Latn-ME"/>
        </w:rPr>
        <w:t xml:space="preserve">u važećem tekstu </w:t>
      </w:r>
      <w:r w:rsidR="001E7CC7">
        <w:rPr>
          <w:rFonts w:ascii="Times New Roman" w:eastAsia="Times New Roman" w:hAnsi="Times New Roman" w:cs="Times New Roman"/>
          <w:sz w:val="24"/>
          <w:szCs w:val="24"/>
          <w:lang w:val="sr-Latn-ME"/>
        </w:rPr>
        <w:t>odnosi</w:t>
      </w:r>
      <w:r w:rsidR="008B0A29">
        <w:rPr>
          <w:rFonts w:ascii="Times New Roman" w:eastAsia="Times New Roman" w:hAnsi="Times New Roman" w:cs="Times New Roman"/>
          <w:sz w:val="24"/>
          <w:szCs w:val="24"/>
          <w:lang w:val="sr-Latn-ME"/>
        </w:rPr>
        <w:t>lo</w:t>
      </w:r>
      <w:r w:rsidR="001E7CC7">
        <w:rPr>
          <w:rFonts w:ascii="Times New Roman" w:eastAsia="Times New Roman" w:hAnsi="Times New Roman" w:cs="Times New Roman"/>
          <w:sz w:val="24"/>
          <w:szCs w:val="24"/>
          <w:lang w:val="sr-Latn-ME"/>
        </w:rPr>
        <w:t xml:space="preserve"> za maloljetnik</w:t>
      </w:r>
      <w:r w:rsidR="008B0A29">
        <w:rPr>
          <w:rFonts w:ascii="Times New Roman" w:eastAsia="Times New Roman" w:hAnsi="Times New Roman" w:cs="Times New Roman"/>
          <w:sz w:val="24"/>
          <w:szCs w:val="24"/>
          <w:lang w:val="sr-Latn-ME"/>
        </w:rPr>
        <w:t>a</w:t>
      </w:r>
      <w:r w:rsidR="001E7CC7">
        <w:rPr>
          <w:rFonts w:ascii="Times New Roman" w:eastAsia="Times New Roman" w:hAnsi="Times New Roman" w:cs="Times New Roman"/>
          <w:sz w:val="24"/>
          <w:szCs w:val="24"/>
          <w:lang w:val="sr-Latn-ME"/>
        </w:rPr>
        <w:t xml:space="preserve"> kao učinioc</w:t>
      </w:r>
      <w:r w:rsidR="008B0A29">
        <w:rPr>
          <w:rFonts w:ascii="Times New Roman" w:eastAsia="Times New Roman" w:hAnsi="Times New Roman" w:cs="Times New Roman"/>
          <w:sz w:val="24"/>
          <w:szCs w:val="24"/>
          <w:lang w:val="sr-Latn-ME"/>
        </w:rPr>
        <w:t>a</w:t>
      </w:r>
      <w:r w:rsidR="001E7CC7">
        <w:rPr>
          <w:rFonts w:ascii="Times New Roman" w:eastAsia="Times New Roman" w:hAnsi="Times New Roman" w:cs="Times New Roman"/>
          <w:sz w:val="24"/>
          <w:szCs w:val="24"/>
          <w:lang w:val="sr-Latn-ME"/>
        </w:rPr>
        <w:t xml:space="preserve"> krivičnog djela, djeteta, maloljenika kao učesniku u postupku</w:t>
      </w:r>
      <w:r w:rsidR="008B0A29">
        <w:rPr>
          <w:rFonts w:ascii="Times New Roman" w:eastAsia="Times New Roman" w:hAnsi="Times New Roman" w:cs="Times New Roman"/>
          <w:sz w:val="24"/>
          <w:szCs w:val="24"/>
          <w:lang w:val="sr-Latn-ME"/>
        </w:rPr>
        <w:t>,</w:t>
      </w:r>
      <w:r w:rsidR="001E7CC7">
        <w:rPr>
          <w:rFonts w:ascii="Times New Roman" w:eastAsia="Times New Roman" w:hAnsi="Times New Roman" w:cs="Times New Roman"/>
          <w:sz w:val="24"/>
          <w:szCs w:val="24"/>
          <w:lang w:val="sr-Latn-ME"/>
        </w:rPr>
        <w:t xml:space="preserve"> </w:t>
      </w:r>
      <w:r w:rsidR="008B0A29">
        <w:rPr>
          <w:rFonts w:ascii="Times New Roman" w:eastAsia="Times New Roman" w:hAnsi="Times New Roman" w:cs="Times New Roman"/>
          <w:sz w:val="24"/>
          <w:szCs w:val="24"/>
          <w:lang w:val="sr-Latn-ME"/>
        </w:rPr>
        <w:t xml:space="preserve">izvršena je dopuna na način da se </w:t>
      </w:r>
      <w:r w:rsidR="004823D0">
        <w:rPr>
          <w:rFonts w:ascii="Times New Roman" w:eastAsia="Times New Roman" w:hAnsi="Times New Roman" w:cs="Times New Roman"/>
          <w:sz w:val="24"/>
          <w:szCs w:val="24"/>
          <w:lang w:val="sr-Latn-ME"/>
        </w:rPr>
        <w:t>odnosi</w:t>
      </w:r>
      <w:r w:rsidR="001E7CC7">
        <w:rPr>
          <w:rFonts w:ascii="Times New Roman" w:eastAsia="Times New Roman" w:hAnsi="Times New Roman" w:cs="Times New Roman"/>
          <w:sz w:val="24"/>
          <w:szCs w:val="24"/>
          <w:lang w:val="sr-Latn-ME"/>
        </w:rPr>
        <w:t xml:space="preserve"> i na d</w:t>
      </w:r>
      <w:r w:rsidR="004823D0">
        <w:rPr>
          <w:rFonts w:ascii="Times New Roman" w:eastAsia="Times New Roman" w:hAnsi="Times New Roman" w:cs="Times New Roman"/>
          <w:sz w:val="24"/>
          <w:szCs w:val="24"/>
          <w:lang w:val="sr-Latn-ME"/>
        </w:rPr>
        <w:t>i</w:t>
      </w:r>
      <w:r w:rsidR="001E7CC7">
        <w:rPr>
          <w:rFonts w:ascii="Times New Roman" w:eastAsia="Times New Roman" w:hAnsi="Times New Roman" w:cs="Times New Roman"/>
          <w:sz w:val="24"/>
          <w:szCs w:val="24"/>
          <w:lang w:val="sr-Latn-ME"/>
        </w:rPr>
        <w:t>jete kao žrtv</w:t>
      </w:r>
      <w:r w:rsidR="00581E9A">
        <w:rPr>
          <w:rFonts w:ascii="Times New Roman" w:eastAsia="Times New Roman" w:hAnsi="Times New Roman" w:cs="Times New Roman"/>
          <w:sz w:val="24"/>
          <w:szCs w:val="24"/>
          <w:lang w:val="sr-Latn-ME"/>
        </w:rPr>
        <w:t>i</w:t>
      </w:r>
      <w:r w:rsidR="001E7CC7">
        <w:rPr>
          <w:rFonts w:ascii="Times New Roman" w:eastAsia="Times New Roman" w:hAnsi="Times New Roman" w:cs="Times New Roman"/>
          <w:sz w:val="24"/>
          <w:szCs w:val="24"/>
          <w:lang w:val="sr-Latn-ME"/>
        </w:rPr>
        <w:t xml:space="preserve"> ili svjedoku krivičnog djela.</w:t>
      </w:r>
    </w:p>
    <w:p w:rsidR="000E6F86" w:rsidRDefault="000E6F86" w:rsidP="00552669">
      <w:pPr>
        <w:spacing w:after="0" w:line="240" w:lineRule="auto"/>
        <w:ind w:firstLine="708"/>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 xml:space="preserve">Članom 4 Predloga </w:t>
      </w:r>
      <w:r w:rsidR="008F6F92">
        <w:rPr>
          <w:rFonts w:ascii="Times New Roman" w:eastAsia="Times New Roman" w:hAnsi="Times New Roman" w:cs="Times New Roman"/>
          <w:sz w:val="24"/>
          <w:szCs w:val="24"/>
          <w:lang w:val="sr-Latn-ME"/>
        </w:rPr>
        <w:t>z</w:t>
      </w:r>
      <w:r w:rsidR="008F6F92" w:rsidRPr="008F6F92">
        <w:rPr>
          <w:rFonts w:ascii="Times New Roman" w:eastAsia="Times New Roman" w:hAnsi="Times New Roman" w:cs="Times New Roman"/>
          <w:sz w:val="24"/>
          <w:szCs w:val="24"/>
          <w:lang w:val="sr-Latn-ME"/>
        </w:rPr>
        <w:t>akon</w:t>
      </w:r>
      <w:r w:rsidR="008F6F92">
        <w:rPr>
          <w:rFonts w:ascii="Times New Roman" w:eastAsia="Times New Roman" w:hAnsi="Times New Roman" w:cs="Times New Roman"/>
          <w:sz w:val="24"/>
          <w:szCs w:val="24"/>
          <w:lang w:val="sr-Latn-ME"/>
        </w:rPr>
        <w:t>a</w:t>
      </w:r>
      <w:r w:rsidR="008F6F92" w:rsidRPr="008F6F92">
        <w:rPr>
          <w:rFonts w:ascii="Times New Roman" w:eastAsia="Times New Roman" w:hAnsi="Times New Roman" w:cs="Times New Roman"/>
          <w:sz w:val="24"/>
          <w:szCs w:val="24"/>
          <w:lang w:val="sr-Latn-ME"/>
        </w:rPr>
        <w:t xml:space="preserve"> </w:t>
      </w:r>
      <w:r w:rsidR="008F6F92">
        <w:rPr>
          <w:rFonts w:ascii="Times New Roman" w:eastAsia="Times New Roman" w:hAnsi="Times New Roman" w:cs="Times New Roman"/>
          <w:sz w:val="24"/>
          <w:szCs w:val="24"/>
          <w:lang w:val="sr-Latn-ME"/>
        </w:rPr>
        <w:t xml:space="preserve">izvršena </w:t>
      </w:r>
      <w:r w:rsidR="008F6F92" w:rsidRPr="008F6F92">
        <w:rPr>
          <w:rFonts w:ascii="Times New Roman" w:eastAsia="Times New Roman" w:hAnsi="Times New Roman" w:cs="Times New Roman"/>
          <w:sz w:val="24"/>
          <w:szCs w:val="24"/>
          <w:lang w:val="sr-Latn-ME"/>
        </w:rPr>
        <w:t xml:space="preserve">je </w:t>
      </w:r>
      <w:r w:rsidR="008F6F92">
        <w:rPr>
          <w:rFonts w:ascii="Times New Roman" w:eastAsia="Times New Roman" w:hAnsi="Times New Roman" w:cs="Times New Roman"/>
          <w:sz w:val="24"/>
          <w:szCs w:val="24"/>
          <w:lang w:val="sr-Latn-ME"/>
        </w:rPr>
        <w:t>izmjena člana 4</w:t>
      </w:r>
      <w:r w:rsidR="00E218CC">
        <w:rPr>
          <w:rFonts w:ascii="Times New Roman" w:eastAsia="Times New Roman" w:hAnsi="Times New Roman" w:cs="Times New Roman"/>
          <w:sz w:val="24"/>
          <w:szCs w:val="24"/>
          <w:lang w:val="sr-Latn-ME"/>
        </w:rPr>
        <w:t xml:space="preserve"> </w:t>
      </w:r>
      <w:r w:rsidR="00246C4C">
        <w:rPr>
          <w:rFonts w:ascii="Times New Roman" w:eastAsia="Times New Roman" w:hAnsi="Times New Roman" w:cs="Times New Roman"/>
          <w:sz w:val="24"/>
          <w:szCs w:val="24"/>
          <w:lang w:val="sr-Latn-ME"/>
        </w:rPr>
        <w:t>ovog zakonika</w:t>
      </w:r>
      <w:r w:rsidR="008B0A29">
        <w:rPr>
          <w:rFonts w:ascii="Times New Roman" w:eastAsia="Times New Roman" w:hAnsi="Times New Roman" w:cs="Times New Roman"/>
          <w:sz w:val="24"/>
          <w:szCs w:val="24"/>
          <w:lang w:val="sr-Latn-ME"/>
        </w:rPr>
        <w:t xml:space="preserve"> na način </w:t>
      </w:r>
      <w:r w:rsidR="00874FE6">
        <w:rPr>
          <w:rFonts w:ascii="Times New Roman" w:eastAsia="Times New Roman" w:hAnsi="Times New Roman" w:cs="Times New Roman"/>
          <w:sz w:val="24"/>
          <w:szCs w:val="24"/>
          <w:lang w:val="sr-Latn-ME"/>
        </w:rPr>
        <w:t>da se dodaje novi stav koji se</w:t>
      </w:r>
      <w:r w:rsidR="005A7B43">
        <w:rPr>
          <w:rFonts w:ascii="Times New Roman" w:eastAsia="Times New Roman" w:hAnsi="Times New Roman" w:cs="Times New Roman"/>
          <w:sz w:val="24"/>
          <w:szCs w:val="24"/>
          <w:lang w:val="sr-Latn-ME"/>
        </w:rPr>
        <w:t xml:space="preserve"> </w:t>
      </w:r>
      <w:r w:rsidR="00874FE6">
        <w:rPr>
          <w:rFonts w:ascii="Times New Roman" w:eastAsia="Times New Roman" w:hAnsi="Times New Roman" w:cs="Times New Roman"/>
          <w:sz w:val="24"/>
          <w:szCs w:val="24"/>
          <w:lang w:val="sr-Latn-ME"/>
        </w:rPr>
        <w:t>odnosi na načel</w:t>
      </w:r>
      <w:r w:rsidR="00FC11FE">
        <w:rPr>
          <w:rFonts w:ascii="Times New Roman" w:eastAsia="Times New Roman" w:hAnsi="Times New Roman" w:cs="Times New Roman"/>
          <w:sz w:val="24"/>
          <w:szCs w:val="24"/>
          <w:lang w:val="sr-Latn-ME"/>
        </w:rPr>
        <w:t>a</w:t>
      </w:r>
      <w:r w:rsidR="00874FE6">
        <w:rPr>
          <w:rFonts w:ascii="Times New Roman" w:eastAsia="Times New Roman" w:hAnsi="Times New Roman" w:cs="Times New Roman"/>
          <w:sz w:val="24"/>
          <w:szCs w:val="24"/>
          <w:lang w:val="sr-Latn-ME"/>
        </w:rPr>
        <w:t xml:space="preserve"> o postupanju prema</w:t>
      </w:r>
      <w:r w:rsidR="00246C4C">
        <w:rPr>
          <w:rFonts w:ascii="Times New Roman" w:eastAsia="Times New Roman" w:hAnsi="Times New Roman" w:cs="Times New Roman"/>
          <w:sz w:val="24"/>
          <w:szCs w:val="24"/>
          <w:lang w:val="sr-Latn-ME"/>
        </w:rPr>
        <w:t xml:space="preserve"> djetetu žrtvi (oštećenom/svjedoku) krivičnog djela.</w:t>
      </w:r>
    </w:p>
    <w:p w:rsidR="00552669" w:rsidRDefault="00552669" w:rsidP="00552669">
      <w:pPr>
        <w:spacing w:after="0" w:line="240" w:lineRule="auto"/>
        <w:ind w:firstLine="708"/>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 xml:space="preserve">Imajući u vidu donošenje Zakona o alternativnom rješavanju sporova ("Službeni list CG", br. 77/2020) članom </w:t>
      </w:r>
      <w:r w:rsidR="000E6F86">
        <w:rPr>
          <w:rFonts w:ascii="Times New Roman" w:eastAsia="Times New Roman" w:hAnsi="Times New Roman" w:cs="Times New Roman"/>
          <w:sz w:val="24"/>
          <w:szCs w:val="24"/>
          <w:lang w:val="sr-Latn-ME"/>
        </w:rPr>
        <w:t>7</w:t>
      </w:r>
      <w:r>
        <w:rPr>
          <w:rFonts w:ascii="Times New Roman" w:eastAsia="Times New Roman" w:hAnsi="Times New Roman" w:cs="Times New Roman"/>
          <w:sz w:val="24"/>
          <w:szCs w:val="24"/>
          <w:lang w:val="sr-Latn-ME"/>
        </w:rPr>
        <w:t xml:space="preserve"> Predloga zakona izvršeno je terminološko usaglašavanje sa pojma „posrednik“ sa pojmom „medijator“.</w:t>
      </w:r>
    </w:p>
    <w:p w:rsidR="00552669" w:rsidRDefault="00552669" w:rsidP="00552669">
      <w:pPr>
        <w:spacing w:after="0" w:line="240" w:lineRule="auto"/>
        <w:ind w:firstLine="708"/>
        <w:jc w:val="both"/>
        <w:rPr>
          <w:rFonts w:ascii="Times New Roman" w:hAnsi="Times New Roman" w:cs="Times New Roman"/>
          <w:sz w:val="24"/>
          <w:szCs w:val="24"/>
          <w:lang w:val="sr-Latn-ME" w:eastAsia="sr-Latn-RS"/>
        </w:rPr>
      </w:pPr>
      <w:r>
        <w:rPr>
          <w:rFonts w:ascii="Times New Roman" w:hAnsi="Times New Roman" w:cs="Times New Roman"/>
          <w:sz w:val="24"/>
          <w:szCs w:val="24"/>
          <w:lang w:val="sr-Latn-ME" w:eastAsia="sr-Latn-RS"/>
        </w:rPr>
        <w:t xml:space="preserve">Članom </w:t>
      </w:r>
      <w:r w:rsidR="004B7169">
        <w:rPr>
          <w:rFonts w:ascii="Times New Roman" w:hAnsi="Times New Roman" w:cs="Times New Roman"/>
          <w:sz w:val="24"/>
          <w:szCs w:val="24"/>
          <w:lang w:val="sr-Latn-ME" w:eastAsia="sr-Latn-RS"/>
        </w:rPr>
        <w:t>8</w:t>
      </w:r>
      <w:r>
        <w:rPr>
          <w:rFonts w:ascii="Times New Roman" w:hAnsi="Times New Roman" w:cs="Times New Roman"/>
          <w:sz w:val="24"/>
          <w:szCs w:val="24"/>
          <w:lang w:val="sr-Latn-ME" w:eastAsia="sr-Latn-RS"/>
        </w:rPr>
        <w:t xml:space="preserve"> Predloga zakona izvršena je izmjena člana 36 </w:t>
      </w:r>
      <w:r w:rsidR="003A45B5">
        <w:rPr>
          <w:rFonts w:ascii="Times New Roman" w:hAnsi="Times New Roman" w:cs="Times New Roman"/>
          <w:sz w:val="24"/>
          <w:szCs w:val="24"/>
          <w:lang w:val="sr-Latn-ME" w:eastAsia="sr-Latn-RS"/>
        </w:rPr>
        <w:t xml:space="preserve">ovog zakona </w:t>
      </w:r>
      <w:r>
        <w:rPr>
          <w:rFonts w:ascii="Times New Roman" w:hAnsi="Times New Roman" w:cs="Times New Roman"/>
          <w:sz w:val="24"/>
          <w:szCs w:val="24"/>
          <w:lang w:val="sr-Latn-ME" w:eastAsia="sr-Latn-RS"/>
        </w:rPr>
        <w:t>na način da je dodat novi stav koji se odnosi na uslovni otpust. Naime, bilo je neophodno uvesti obavezno uključivanje Centara za socijalni rad prije donošenje odluke suda o uslovnom otpustu na način da je potrebno zatražiti mišljenje organa starateljstva (porodični kontekst i procjena snaga i rizka kod djeteta). Postupanje prema maloljetnicima i tretman maloljetnih lica zahtijeva specijalizovana znanja iz oblasti maloljetničkog pravosuđa (postupanje tužioca/sudije i drugih ovlašćenih lica specijalizovanih za rad sa djecom u svim fazama krivičnog postupka), iz oblasti socijalnog rada, specijalne pedagogije, psihologije, kriminologije, prava djeteta, kao i o pravilima postupanja sa maloljetnim učiniocima krivičnih djela i maloljetnim licima kao učesnicima u krivičnom postupku - prije, za vrijeme i nakon završetka krivičnog postupka.</w:t>
      </w:r>
    </w:p>
    <w:p w:rsidR="00552669" w:rsidRDefault="00552669" w:rsidP="00552669">
      <w:pPr>
        <w:autoSpaceDE w:val="0"/>
        <w:autoSpaceDN w:val="0"/>
        <w:adjustRightInd w:val="0"/>
        <w:spacing w:after="0" w:line="240" w:lineRule="auto"/>
        <w:ind w:firstLine="708"/>
        <w:jc w:val="both"/>
        <w:rPr>
          <w:rFonts w:ascii="Times New Roman" w:hAnsi="Times New Roman" w:cs="Times New Roman"/>
          <w:sz w:val="24"/>
          <w:szCs w:val="24"/>
          <w:highlight w:val="yellow"/>
          <w:lang w:val="sr-Latn-ME" w:eastAsia="sr-Latn-RS"/>
        </w:rPr>
      </w:pPr>
      <w:r>
        <w:rPr>
          <w:rFonts w:ascii="Times New Roman" w:hAnsi="Times New Roman" w:cs="Times New Roman"/>
          <w:sz w:val="24"/>
          <w:szCs w:val="24"/>
          <w:lang w:val="sr-Latn-ME" w:eastAsia="sr-Latn-RS"/>
        </w:rPr>
        <w:t xml:space="preserve">Članom </w:t>
      </w:r>
      <w:r w:rsidR="003A45B5">
        <w:rPr>
          <w:rFonts w:ascii="Times New Roman" w:hAnsi="Times New Roman" w:cs="Times New Roman"/>
          <w:sz w:val="24"/>
          <w:szCs w:val="24"/>
          <w:lang w:val="sr-Latn-ME" w:eastAsia="sr-Latn-RS"/>
        </w:rPr>
        <w:t>9</w:t>
      </w:r>
      <w:r>
        <w:rPr>
          <w:rFonts w:ascii="Times New Roman" w:hAnsi="Times New Roman" w:cs="Times New Roman"/>
          <w:sz w:val="24"/>
          <w:szCs w:val="24"/>
          <w:lang w:val="sr-Latn-ME" w:eastAsia="sr-Latn-RS"/>
        </w:rPr>
        <w:t xml:space="preserve"> Predloga zakona izvršena je izmjena u članu 40 stav 3 Zakona za koji je utvrđeno da u dosadašnjoj praksi nije dovoljno jasno propisano, pa je preciziranje bilo neophodno u cilju otklanjanja nedoumica.</w:t>
      </w:r>
    </w:p>
    <w:p w:rsidR="00552669" w:rsidRDefault="00552669" w:rsidP="00552669">
      <w:pPr>
        <w:autoSpaceDE w:val="0"/>
        <w:autoSpaceDN w:val="0"/>
        <w:adjustRightInd w:val="0"/>
        <w:spacing w:after="0" w:line="240" w:lineRule="auto"/>
        <w:ind w:firstLine="708"/>
        <w:jc w:val="both"/>
        <w:rPr>
          <w:rFonts w:ascii="Times New Roman" w:hAnsi="Times New Roman" w:cs="Times New Roman"/>
          <w:sz w:val="24"/>
          <w:szCs w:val="24"/>
          <w:lang w:val="sr-Latn-ME" w:eastAsia="sr-Latn-RS"/>
        </w:rPr>
      </w:pPr>
      <w:r>
        <w:rPr>
          <w:rFonts w:ascii="Times New Roman" w:hAnsi="Times New Roman" w:cs="Times New Roman"/>
          <w:sz w:val="24"/>
          <w:szCs w:val="24"/>
          <w:lang w:val="sr-Latn-ME" w:eastAsia="sr-Latn-RS"/>
        </w:rPr>
        <w:t xml:space="preserve">Članom </w:t>
      </w:r>
      <w:r w:rsidR="003A45B5">
        <w:rPr>
          <w:rFonts w:ascii="Times New Roman" w:hAnsi="Times New Roman" w:cs="Times New Roman"/>
          <w:sz w:val="24"/>
          <w:szCs w:val="24"/>
          <w:lang w:val="sr-Latn-ME" w:eastAsia="sr-Latn-RS"/>
        </w:rPr>
        <w:t>10</w:t>
      </w:r>
      <w:r>
        <w:rPr>
          <w:rFonts w:ascii="Times New Roman" w:hAnsi="Times New Roman" w:cs="Times New Roman"/>
          <w:sz w:val="24"/>
          <w:szCs w:val="24"/>
          <w:lang w:val="sr-Latn-ME" w:eastAsia="sr-Latn-RS"/>
        </w:rPr>
        <w:t xml:space="preserve"> Predloga zakona izvršene su izmjene člana 46 Zakona. Relevantni međunarodni standardi insistiraju na obezb</w:t>
      </w:r>
      <w:r w:rsidR="006C2B23">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 xml:space="preserve">eđivanju kontinuirane, multidisciplinarne obuke za sve profesionalce koji dolaze u kontakt sa maloljetnicima u okviru krivičnopravnog sistema. Ova obaveza u značajnoj meri je adresirana kroz odredbe Zakona, predviđanjem obavezne prethodne specijalizacije, kako u odnosu na postupanje prema maloljetnim učiniocima, tako i </w:t>
      </w:r>
      <w:r>
        <w:rPr>
          <w:rFonts w:ascii="Times New Roman" w:hAnsi="Times New Roman" w:cs="Times New Roman"/>
          <w:sz w:val="24"/>
          <w:szCs w:val="24"/>
          <w:lang w:val="sr-Latn-ME" w:eastAsia="sr-Latn-RS"/>
        </w:rPr>
        <w:lastRenderedPageBreak/>
        <w:t>pogledu maloljetnih oštećenih i sv</w:t>
      </w:r>
      <w:r w:rsidR="006C2B23">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edoka. Ipak, dalje unapređenje je moguće kroz propisivanje obavezne kontinuirane obuke, ali i objedinjavanjem obuka u oblasti prava d</w:t>
      </w:r>
      <w:r w:rsidR="006C2B23">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eteta i prava žrtava, čime bi se kompetencije profesionalaca u sektoru kontinuirano usavršavale u skladu sa relevantnim međunarodnim standardima koji se u obje oblasti intenzivno razvijaju.</w:t>
      </w:r>
    </w:p>
    <w:p w:rsidR="00552669" w:rsidRDefault="00552669" w:rsidP="00552669">
      <w:pPr>
        <w:autoSpaceDE w:val="0"/>
        <w:autoSpaceDN w:val="0"/>
        <w:adjustRightInd w:val="0"/>
        <w:spacing w:after="0" w:line="240" w:lineRule="auto"/>
        <w:ind w:firstLine="708"/>
        <w:jc w:val="both"/>
        <w:rPr>
          <w:rFonts w:ascii="Times New Roman" w:hAnsi="Times New Roman" w:cs="Times New Roman"/>
          <w:sz w:val="24"/>
          <w:szCs w:val="24"/>
          <w:lang w:val="sr-Latn-ME" w:eastAsia="sr-Latn-RS"/>
        </w:rPr>
      </w:pPr>
      <w:r>
        <w:rPr>
          <w:rFonts w:ascii="Times New Roman" w:hAnsi="Times New Roman" w:cs="Times New Roman"/>
          <w:sz w:val="24"/>
          <w:szCs w:val="24"/>
          <w:lang w:val="sr-Latn-ME" w:eastAsia="sr-Latn-RS"/>
        </w:rPr>
        <w:t>Članom 1</w:t>
      </w:r>
      <w:r w:rsidR="008F065F">
        <w:rPr>
          <w:rFonts w:ascii="Times New Roman" w:hAnsi="Times New Roman" w:cs="Times New Roman"/>
          <w:sz w:val="24"/>
          <w:szCs w:val="24"/>
          <w:lang w:val="sr-Latn-ME" w:eastAsia="sr-Latn-RS"/>
        </w:rPr>
        <w:t>1</w:t>
      </w:r>
      <w:r>
        <w:rPr>
          <w:rFonts w:ascii="Times New Roman" w:hAnsi="Times New Roman" w:cs="Times New Roman"/>
          <w:sz w:val="24"/>
          <w:szCs w:val="24"/>
          <w:lang w:val="sr-Latn-ME" w:eastAsia="sr-Latn-RS"/>
        </w:rPr>
        <w:t xml:space="preserve"> </w:t>
      </w:r>
      <w:r w:rsidR="008F065F">
        <w:rPr>
          <w:rFonts w:ascii="Times New Roman" w:hAnsi="Times New Roman" w:cs="Times New Roman"/>
          <w:sz w:val="24"/>
          <w:szCs w:val="24"/>
          <w:lang w:val="sr-Latn-ME" w:eastAsia="sr-Latn-RS"/>
        </w:rPr>
        <w:t>P</w:t>
      </w:r>
      <w:r>
        <w:rPr>
          <w:rFonts w:ascii="Times New Roman" w:hAnsi="Times New Roman" w:cs="Times New Roman"/>
          <w:sz w:val="24"/>
          <w:szCs w:val="24"/>
          <w:lang w:val="sr-Latn-ME" w:eastAsia="sr-Latn-RS"/>
        </w:rPr>
        <w:t>redloga zakona dodaje se novi čl</w:t>
      </w:r>
      <w:r w:rsidR="008F065F">
        <w:rPr>
          <w:rFonts w:ascii="Times New Roman" w:hAnsi="Times New Roman" w:cs="Times New Roman"/>
          <w:sz w:val="24"/>
          <w:szCs w:val="24"/>
          <w:lang w:val="sr-Latn-ME" w:eastAsia="sr-Latn-RS"/>
        </w:rPr>
        <w:t>a</w:t>
      </w:r>
      <w:r>
        <w:rPr>
          <w:rFonts w:ascii="Times New Roman" w:hAnsi="Times New Roman" w:cs="Times New Roman"/>
          <w:sz w:val="24"/>
          <w:szCs w:val="24"/>
          <w:lang w:val="sr-Latn-ME" w:eastAsia="sr-Latn-RS"/>
        </w:rPr>
        <w:t>n 46a</w:t>
      </w:r>
      <w:r w:rsidR="008F065F">
        <w:rPr>
          <w:rFonts w:ascii="Times New Roman" w:hAnsi="Times New Roman" w:cs="Times New Roman"/>
          <w:sz w:val="24"/>
          <w:szCs w:val="24"/>
          <w:lang w:val="sr-Latn-ME" w:eastAsia="sr-Latn-RS"/>
        </w:rPr>
        <w:t xml:space="preserve">, </w:t>
      </w:r>
      <w:r>
        <w:rPr>
          <w:rFonts w:ascii="Times New Roman" w:hAnsi="Times New Roman" w:cs="Times New Roman"/>
          <w:sz w:val="24"/>
          <w:szCs w:val="24"/>
          <w:lang w:val="sr-Latn-ME" w:eastAsia="sr-Latn-RS"/>
        </w:rPr>
        <w:t>a koji se odnosi na Pravo maloljetnika na pratnju zakonskog zastupnika tokom postupka. Pravo djeteta da se čuje njegov glas u postupku po svojoj prirodi spada u prava koja su zajednička za djecu kao učinioce, žrtve i svjedoke u krivičnom postupku. Pravo maloljetnika da bude saslušan, u relevantnim međunarodnim standardima je uređeno kroz čitav set garancija, počev od: prava da bude obaviješten o optužbama koje mu se stavljaju na teret; prava da se neposredno izjasni o svim navodima optužbe i iznese svoje stavove u svim fazama postupka; prava na besplatnu pravnu pomoć i prisustvo branioca prilikom saslušanja i pouku o pravnim posljedicama davanja iskaza; prava da se brani ćutanjem; prava da njegovom saslušanju prisustvuje roditelj ili osoba od pov</w:t>
      </w:r>
      <w:r w:rsidR="008F065F">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 xml:space="preserve">erenja; ograničenje broja saslušanja na najmanju moguću mjeru; da iskaz uzima stručno lice uz zabranu pritisaka ili iznuđivanja iskaza. Važno je napomenuti, da u skladu sa </w:t>
      </w:r>
      <w:r>
        <w:rPr>
          <w:rFonts w:ascii="Times New Roman" w:hAnsi="Times New Roman" w:cs="Times New Roman"/>
          <w:i/>
          <w:sz w:val="24"/>
          <w:szCs w:val="24"/>
          <w:lang w:val="sr-Latn-ME" w:eastAsia="sr-Latn-RS"/>
        </w:rPr>
        <w:t>Opštim komentarom broj 24(2019)</w:t>
      </w:r>
      <w:r>
        <w:rPr>
          <w:rFonts w:ascii="Times New Roman" w:hAnsi="Times New Roman" w:cs="Times New Roman"/>
          <w:sz w:val="24"/>
          <w:szCs w:val="24"/>
          <w:lang w:val="sr-Latn-ME" w:eastAsia="sr-Latn-RS"/>
        </w:rPr>
        <w:t xml:space="preserve"> iznudu iskaza ne treba shvatiti usko u smislu primjene fizičke sile, već i kroz zabranu postavljanja sugestibilnih pitanja i drugih nedozvoljenih načina navođenja maloljetnika da sebe okrivi, odnosno prizna izvršenje krivičnog d</w:t>
      </w:r>
      <w:r w:rsidR="008F065F">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ela, poput stavljanja u izgled kazne zatvora, predugim trajanjem ročišta i slično. U odnosu na navedene aspekte prava maloljetnika da bude saslušan u postupku, može se konstatovati da je krivično zakonodavstvo Crne Gore u velikoj m</w:t>
      </w:r>
      <w:r w:rsidR="005A7B43">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eri usklađeno sa relevantnim standardima. Usklađivanje je i dalje bilo neophodno u pogledu izričitog propisivanja prava maloljetnika da, osim u prisustvu zakonskog zastupnika, bude saslušan u prisustvu osobe od pov</w:t>
      </w:r>
      <w:r w:rsidR="005A7B43">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 xml:space="preserve">erenja, osim u slučaju postojanja sukoba interesa. </w:t>
      </w:r>
    </w:p>
    <w:p w:rsidR="00552669" w:rsidRDefault="00552669" w:rsidP="00552669">
      <w:pPr>
        <w:autoSpaceDE w:val="0"/>
        <w:autoSpaceDN w:val="0"/>
        <w:adjustRightInd w:val="0"/>
        <w:spacing w:after="0" w:line="240" w:lineRule="auto"/>
        <w:ind w:firstLine="708"/>
        <w:jc w:val="both"/>
        <w:rPr>
          <w:rFonts w:ascii="Times New Roman" w:hAnsi="Times New Roman" w:cs="Times New Roman"/>
          <w:sz w:val="24"/>
          <w:szCs w:val="24"/>
          <w:lang w:val="sr-Latn-ME" w:eastAsia="sr-Latn-RS"/>
        </w:rPr>
      </w:pPr>
      <w:bookmarkStart w:id="66" w:name="_Hlk127790681"/>
      <w:r>
        <w:rPr>
          <w:rFonts w:ascii="Times New Roman" w:hAnsi="Times New Roman" w:cs="Times New Roman"/>
          <w:sz w:val="24"/>
          <w:szCs w:val="24"/>
          <w:lang w:val="sr-Latn-ME" w:eastAsia="sr-Latn-RS"/>
        </w:rPr>
        <w:t>Članom 1</w:t>
      </w:r>
      <w:r w:rsidR="00D269E9">
        <w:rPr>
          <w:rFonts w:ascii="Times New Roman" w:hAnsi="Times New Roman" w:cs="Times New Roman"/>
          <w:sz w:val="24"/>
          <w:szCs w:val="24"/>
          <w:lang w:val="sr-Latn-ME" w:eastAsia="sr-Latn-RS"/>
        </w:rPr>
        <w:t>2</w:t>
      </w:r>
      <w:r>
        <w:rPr>
          <w:rFonts w:ascii="Times New Roman" w:hAnsi="Times New Roman" w:cs="Times New Roman"/>
          <w:sz w:val="24"/>
          <w:szCs w:val="24"/>
          <w:lang w:val="sr-Latn-ME" w:eastAsia="sr-Latn-RS"/>
        </w:rPr>
        <w:t xml:space="preserve"> </w:t>
      </w:r>
      <w:r w:rsidR="00D269E9">
        <w:rPr>
          <w:rFonts w:ascii="Times New Roman" w:hAnsi="Times New Roman" w:cs="Times New Roman"/>
          <w:sz w:val="24"/>
          <w:szCs w:val="24"/>
          <w:lang w:val="sr-Latn-ME" w:eastAsia="sr-Latn-RS"/>
        </w:rPr>
        <w:t>i</w:t>
      </w:r>
      <w:r>
        <w:rPr>
          <w:rFonts w:ascii="Times New Roman" w:hAnsi="Times New Roman" w:cs="Times New Roman"/>
          <w:sz w:val="24"/>
          <w:szCs w:val="24"/>
          <w:lang w:val="sr-Latn-ME" w:eastAsia="sr-Latn-RS"/>
        </w:rPr>
        <w:t xml:space="preserve"> 13 Predloga zakona</w:t>
      </w:r>
      <w:bookmarkEnd w:id="66"/>
      <w:r>
        <w:rPr>
          <w:rFonts w:ascii="Times New Roman" w:hAnsi="Times New Roman" w:cs="Times New Roman"/>
          <w:sz w:val="24"/>
          <w:szCs w:val="24"/>
          <w:lang w:val="sr-Latn-ME" w:eastAsia="sr-Latn-RS"/>
        </w:rPr>
        <w:t xml:space="preserve"> izvršeno je terminološko usaglašavanje.</w:t>
      </w:r>
    </w:p>
    <w:p w:rsidR="00EB170C" w:rsidRDefault="00EB170C" w:rsidP="00552669">
      <w:pPr>
        <w:autoSpaceDE w:val="0"/>
        <w:autoSpaceDN w:val="0"/>
        <w:adjustRightInd w:val="0"/>
        <w:spacing w:after="0" w:line="240" w:lineRule="auto"/>
        <w:ind w:firstLine="708"/>
        <w:jc w:val="both"/>
        <w:rPr>
          <w:rFonts w:ascii="Times New Roman" w:hAnsi="Times New Roman" w:cs="Times New Roman"/>
          <w:sz w:val="24"/>
          <w:szCs w:val="24"/>
          <w:lang w:val="sr-Latn-ME" w:eastAsia="sr-Latn-RS"/>
        </w:rPr>
      </w:pPr>
      <w:r w:rsidRPr="00EB170C">
        <w:rPr>
          <w:rFonts w:ascii="Times New Roman" w:hAnsi="Times New Roman" w:cs="Times New Roman"/>
          <w:sz w:val="24"/>
          <w:szCs w:val="24"/>
          <w:lang w:val="sr-Latn-ME" w:eastAsia="sr-Latn-RS"/>
        </w:rPr>
        <w:t>Članom 1</w:t>
      </w:r>
      <w:r>
        <w:rPr>
          <w:rFonts w:ascii="Times New Roman" w:hAnsi="Times New Roman" w:cs="Times New Roman"/>
          <w:sz w:val="24"/>
          <w:szCs w:val="24"/>
          <w:lang w:val="sr-Latn-ME" w:eastAsia="sr-Latn-RS"/>
        </w:rPr>
        <w:t>4</w:t>
      </w:r>
      <w:r w:rsidRPr="00EB170C">
        <w:rPr>
          <w:rFonts w:ascii="Times New Roman" w:hAnsi="Times New Roman" w:cs="Times New Roman"/>
          <w:sz w:val="24"/>
          <w:szCs w:val="24"/>
          <w:lang w:val="sr-Latn-ME" w:eastAsia="sr-Latn-RS"/>
        </w:rPr>
        <w:t xml:space="preserve"> Predloga zakona</w:t>
      </w:r>
      <w:r>
        <w:rPr>
          <w:rFonts w:ascii="Times New Roman" w:hAnsi="Times New Roman" w:cs="Times New Roman"/>
          <w:sz w:val="24"/>
          <w:szCs w:val="24"/>
          <w:lang w:val="sr-Latn-ME" w:eastAsia="sr-Latn-RS"/>
        </w:rPr>
        <w:t xml:space="preserve"> izvršena je dopuna člana 50 ovog zakona na način da ukoliko </w:t>
      </w:r>
      <w:r w:rsidRPr="00EB170C">
        <w:rPr>
          <w:rFonts w:ascii="Times New Roman" w:hAnsi="Times New Roman" w:cs="Times New Roman"/>
          <w:sz w:val="24"/>
          <w:szCs w:val="24"/>
          <w:lang w:val="sr-Latn-ME" w:eastAsia="sr-Latn-RS"/>
        </w:rPr>
        <w:t>maloljetnik ili njegov zakonski zastupnik ne uzmu branioca, branioca će po službenoj dužnosti postaviti sud, odnosno državni tužilac, bez odlaganja, po pravilu, iz reda advokata sa posebnim znanjima iz oblasti zaštite prava maloljetnika, po redosljedu sa spiska Advokatske komore Crne Gore</w:t>
      </w:r>
      <w:r>
        <w:rPr>
          <w:rFonts w:ascii="Times New Roman" w:hAnsi="Times New Roman" w:cs="Times New Roman"/>
          <w:sz w:val="24"/>
          <w:szCs w:val="24"/>
          <w:lang w:val="sr-Latn-ME" w:eastAsia="sr-Latn-RS"/>
        </w:rPr>
        <w:t>.</w:t>
      </w:r>
    </w:p>
    <w:p w:rsidR="00552669" w:rsidRDefault="00552669" w:rsidP="00552669">
      <w:pPr>
        <w:autoSpaceDE w:val="0"/>
        <w:autoSpaceDN w:val="0"/>
        <w:adjustRightInd w:val="0"/>
        <w:spacing w:after="0" w:line="240" w:lineRule="auto"/>
        <w:ind w:firstLine="708"/>
        <w:jc w:val="both"/>
        <w:rPr>
          <w:rFonts w:ascii="Times New Roman" w:hAnsi="Times New Roman" w:cs="Times New Roman"/>
          <w:sz w:val="24"/>
          <w:szCs w:val="24"/>
          <w:lang w:val="sr-Latn-ME" w:eastAsia="sr-Latn-RS"/>
        </w:rPr>
      </w:pPr>
      <w:r>
        <w:rPr>
          <w:rFonts w:ascii="Times New Roman" w:hAnsi="Times New Roman" w:cs="Times New Roman"/>
          <w:sz w:val="24"/>
          <w:szCs w:val="24"/>
          <w:lang w:val="sr-Latn-ME" w:eastAsia="sr-Latn-RS"/>
        </w:rPr>
        <w:t>Članom 1</w:t>
      </w:r>
      <w:r w:rsidR="00EB170C">
        <w:rPr>
          <w:rFonts w:ascii="Times New Roman" w:hAnsi="Times New Roman" w:cs="Times New Roman"/>
          <w:sz w:val="24"/>
          <w:szCs w:val="24"/>
          <w:lang w:val="sr-Latn-ME" w:eastAsia="sr-Latn-RS"/>
        </w:rPr>
        <w:t>5</w:t>
      </w:r>
      <w:r>
        <w:rPr>
          <w:rFonts w:ascii="Times New Roman" w:hAnsi="Times New Roman" w:cs="Times New Roman"/>
          <w:sz w:val="24"/>
          <w:szCs w:val="24"/>
          <w:lang w:val="sr-Latn-ME" w:eastAsia="sr-Latn-RS"/>
        </w:rPr>
        <w:t xml:space="preserve"> Predloga zakona dodaju se dva nova člana i to Pomoć branioca (član 50a) i Pravo na zdravstveni pregled (član 50b). Naime članom 50 Zakona propisuje se obavezna odbrana maloljetnika. Imajući u vidu da se prema Konvenciji o pravima deteta, poverljivost komunikacije između djeteta i njegovog pravnog zastupnika, ili drugog pomoćnika, mora se garantovati (član 40 (2) (b) (vii)), i treba poštovati pravo djeteta na nemješanje u njegovu privatnost ili korespondenciju (član 16) bilo je neophdno uvesti član 50a po kojem Pomoć branioca obuhvata i pravo maloljetnika na povjerljivu komunikaciju sa braniocem koji zastupa maloljetnika, prije nego što je saslušan od strane policije ili drugog organa kao i pomoć branioca tokom saslušanja kome će se omogućiti djelotvorno učešće na saslušanju, ako takav postupak ne dovodi u pitanje ostvarenje tog prava, a činjenica o učešću branioca u saslušanju maloljetnika će se konstatovati u zapisniku o saslušanju.</w:t>
      </w:r>
    </w:p>
    <w:p w:rsidR="00552669" w:rsidRDefault="00552669" w:rsidP="00552669">
      <w:pPr>
        <w:autoSpaceDE w:val="0"/>
        <w:autoSpaceDN w:val="0"/>
        <w:adjustRightInd w:val="0"/>
        <w:spacing w:after="0" w:line="240" w:lineRule="auto"/>
        <w:jc w:val="both"/>
        <w:rPr>
          <w:rFonts w:ascii="Times New Roman" w:hAnsi="Times New Roman" w:cs="Times New Roman"/>
          <w:sz w:val="24"/>
          <w:szCs w:val="24"/>
          <w:lang w:val="sr-Latn-ME" w:eastAsia="sr-Latn-RS"/>
        </w:rPr>
      </w:pPr>
      <w:r>
        <w:rPr>
          <w:rFonts w:ascii="Times New Roman" w:hAnsi="Times New Roman" w:cs="Times New Roman"/>
          <w:sz w:val="24"/>
          <w:szCs w:val="24"/>
          <w:lang w:val="sr-Latn-ME" w:eastAsia="sr-Latn-RS"/>
        </w:rPr>
        <w:t>Maloljetnik lišen slobode ima pravo na povjerljivu komunikaciju sa braniocem koja podrazumijeva sastanke, dopisivanje, telefonske razgovore i druge oblike komunikacije. Ukoliko  branilac nije prisutan, nadležni organ će odložiti saslušanje maloljetnika za potrebno vrijeme, kako bi se omogućio dolazak branioca. U odnosu na član 50b Predloga zakona, detaljnim sagledavanjem odredaba Zakona o postupanju prema maloljetnicima, kao i odredaba Zakonika o krivičnom postupku koje se primenuju i u postupku prema maloljetnicima, može se zaključiti da je krivičnopravni okvir u Crnoj Gori u velikoj m</w:t>
      </w:r>
      <w:r w:rsidR="00E53748">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eri usklađen sa relevantnim standardima u oblasti pravde po m</w:t>
      </w:r>
      <w:r w:rsidR="00821F5B">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eri d</w:t>
      </w:r>
      <w:r w:rsidR="00821F5B">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eteta. Međutim</w:t>
      </w:r>
      <w:r w:rsidR="00910322">
        <w:rPr>
          <w:rFonts w:ascii="Times New Roman" w:hAnsi="Times New Roman" w:cs="Times New Roman"/>
          <w:sz w:val="24"/>
          <w:szCs w:val="24"/>
          <w:lang w:val="sr-Latn-ME" w:eastAsia="sr-Latn-RS"/>
        </w:rPr>
        <w:t>,</w:t>
      </w:r>
      <w:r>
        <w:rPr>
          <w:rFonts w:ascii="Times New Roman" w:hAnsi="Times New Roman" w:cs="Times New Roman"/>
          <w:sz w:val="24"/>
          <w:szCs w:val="24"/>
          <w:lang w:val="sr-Latn-ME" w:eastAsia="sr-Latn-RS"/>
        </w:rPr>
        <w:t xml:space="preserve"> imajući u vidu standarde koji se odnose na  pravo svakog djeteta da ga pregleda ljekar ili neki drugi zdravstveni radnik prilikom </w:t>
      </w:r>
      <w:r>
        <w:rPr>
          <w:rFonts w:ascii="Times New Roman" w:hAnsi="Times New Roman" w:cs="Times New Roman"/>
          <w:sz w:val="24"/>
          <w:szCs w:val="24"/>
          <w:lang w:val="sr-Latn-ME" w:eastAsia="sr-Latn-RS"/>
        </w:rPr>
        <w:lastRenderedPageBreak/>
        <w:t>prijema u pritvorsku ili vaspitno-popravnu ustanovu, a tokom čitavog svog boravka da tamo dobija odgovarajuću zaštitu fizičkog i mentalnog zdravlja, koju pružaju, tamo gd</w:t>
      </w:r>
      <w:r w:rsidR="00FE1A9A">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 je to moguće, zdravstvene ustanove i usluge u zajednici, bilo je neophodno uvesti ovaj član.</w:t>
      </w:r>
    </w:p>
    <w:p w:rsidR="00552669" w:rsidRDefault="00552669" w:rsidP="00552669">
      <w:pPr>
        <w:autoSpaceDE w:val="0"/>
        <w:autoSpaceDN w:val="0"/>
        <w:adjustRightInd w:val="0"/>
        <w:spacing w:after="0" w:line="240" w:lineRule="auto"/>
        <w:ind w:firstLine="708"/>
        <w:jc w:val="both"/>
        <w:rPr>
          <w:rFonts w:ascii="Times New Roman" w:hAnsi="Times New Roman" w:cs="Times New Roman"/>
          <w:sz w:val="24"/>
          <w:szCs w:val="24"/>
          <w:lang w:val="sr-Latn-ME" w:eastAsia="sr-Latn-RS"/>
        </w:rPr>
      </w:pPr>
      <w:r>
        <w:rPr>
          <w:rFonts w:ascii="Times New Roman" w:hAnsi="Times New Roman" w:cs="Times New Roman"/>
          <w:sz w:val="24"/>
          <w:szCs w:val="24"/>
          <w:lang w:val="sr-Latn-ME" w:eastAsia="sr-Latn-RS"/>
        </w:rPr>
        <w:t>Članom 1</w:t>
      </w:r>
      <w:r w:rsidR="000A47BB">
        <w:rPr>
          <w:rFonts w:ascii="Times New Roman" w:hAnsi="Times New Roman" w:cs="Times New Roman"/>
          <w:sz w:val="24"/>
          <w:szCs w:val="24"/>
          <w:lang w:val="sr-Latn-ME" w:eastAsia="sr-Latn-RS"/>
        </w:rPr>
        <w:t>6</w:t>
      </w:r>
      <w:r>
        <w:rPr>
          <w:rFonts w:ascii="Times New Roman" w:hAnsi="Times New Roman" w:cs="Times New Roman"/>
          <w:sz w:val="24"/>
          <w:szCs w:val="24"/>
          <w:lang w:val="sr-Latn-ME" w:eastAsia="sr-Latn-RS"/>
        </w:rPr>
        <w:t xml:space="preserve"> i 1</w:t>
      </w:r>
      <w:r w:rsidR="000A47BB">
        <w:rPr>
          <w:rFonts w:ascii="Times New Roman" w:hAnsi="Times New Roman" w:cs="Times New Roman"/>
          <w:sz w:val="24"/>
          <w:szCs w:val="24"/>
          <w:lang w:val="sr-Latn-ME" w:eastAsia="sr-Latn-RS"/>
        </w:rPr>
        <w:t>7</w:t>
      </w:r>
      <w:r>
        <w:rPr>
          <w:rFonts w:ascii="Times New Roman" w:hAnsi="Times New Roman" w:cs="Times New Roman"/>
          <w:sz w:val="24"/>
          <w:szCs w:val="24"/>
          <w:lang w:val="sr-Latn-ME" w:eastAsia="sr-Latn-RS"/>
        </w:rPr>
        <w:t xml:space="preserve"> Predloga zakona izvršeno je terminološko usaglašavanje, a u cilju otklanjanja nedoumica u praksi naznačeno je da je potrebno postupanje bez odlaganja.</w:t>
      </w:r>
    </w:p>
    <w:p w:rsidR="00552669" w:rsidRDefault="00552669" w:rsidP="00552669">
      <w:pPr>
        <w:autoSpaceDE w:val="0"/>
        <w:autoSpaceDN w:val="0"/>
        <w:adjustRightInd w:val="0"/>
        <w:spacing w:after="0" w:line="240" w:lineRule="auto"/>
        <w:ind w:firstLine="708"/>
        <w:jc w:val="both"/>
        <w:rPr>
          <w:rFonts w:ascii="Times New Roman" w:hAnsi="Times New Roman" w:cs="Times New Roman"/>
          <w:sz w:val="24"/>
          <w:szCs w:val="24"/>
          <w:lang w:val="sr-Latn-ME" w:eastAsia="sr-Latn-RS"/>
        </w:rPr>
      </w:pPr>
      <w:r>
        <w:rPr>
          <w:rFonts w:ascii="Times New Roman" w:hAnsi="Times New Roman" w:cs="Times New Roman"/>
          <w:sz w:val="24"/>
          <w:szCs w:val="24"/>
          <w:lang w:val="sr-Latn-ME" w:eastAsia="sr-Latn-RS"/>
        </w:rPr>
        <w:t>Član 1</w:t>
      </w:r>
      <w:r w:rsidR="00927E60">
        <w:rPr>
          <w:rFonts w:ascii="Times New Roman" w:hAnsi="Times New Roman" w:cs="Times New Roman"/>
          <w:sz w:val="24"/>
          <w:szCs w:val="24"/>
          <w:lang w:val="sr-Latn-ME" w:eastAsia="sr-Latn-RS"/>
        </w:rPr>
        <w:t>8</w:t>
      </w:r>
      <w:r>
        <w:rPr>
          <w:rFonts w:ascii="Times New Roman" w:hAnsi="Times New Roman" w:cs="Times New Roman"/>
          <w:sz w:val="24"/>
          <w:szCs w:val="24"/>
          <w:lang w:val="sr-Latn-ME" w:eastAsia="sr-Latn-RS"/>
        </w:rPr>
        <w:t xml:space="preserve"> Predloga zakona izvršene se izmjene člana 63 </w:t>
      </w:r>
      <w:r w:rsidR="00736D11">
        <w:rPr>
          <w:rFonts w:ascii="Times New Roman" w:hAnsi="Times New Roman" w:cs="Times New Roman"/>
          <w:sz w:val="24"/>
          <w:szCs w:val="24"/>
          <w:lang w:val="sr-Latn-ME" w:eastAsia="sr-Latn-RS"/>
        </w:rPr>
        <w:t xml:space="preserve">ovog zakona, </w:t>
      </w:r>
      <w:r>
        <w:rPr>
          <w:rFonts w:ascii="Times New Roman" w:hAnsi="Times New Roman" w:cs="Times New Roman"/>
          <w:sz w:val="24"/>
          <w:szCs w:val="24"/>
          <w:lang w:val="sr-Latn-ME" w:eastAsia="sr-Latn-RS"/>
        </w:rPr>
        <w:t>koji se odnosi na Boravak maloljetnika u pritvoru. Relevantni međunarodni standardi u oblasti prava djeteta insistiraju na primjeni pritvora kao izuzetne mjere, na osnovu sudske odluke i zakonom propisanih razloga, uz najkraće moguće trajanje i obavezu hitnog postupanja u pritvorskim predmetima; starosnu granicu lica kojima se može odrediti pritvor koja je postavljena na minimalno 16 godina; pravo na pravni l</w:t>
      </w:r>
      <w:r w:rsidR="00927E60">
        <w:rPr>
          <w:rFonts w:ascii="Times New Roman" w:hAnsi="Times New Roman" w:cs="Times New Roman"/>
          <w:sz w:val="24"/>
          <w:szCs w:val="24"/>
          <w:lang w:val="sr-Latn-ME" w:eastAsia="sr-Latn-RS"/>
        </w:rPr>
        <w:t>ij</w:t>
      </w:r>
      <w:r>
        <w:rPr>
          <w:rFonts w:ascii="Times New Roman" w:hAnsi="Times New Roman" w:cs="Times New Roman"/>
          <w:sz w:val="24"/>
          <w:szCs w:val="24"/>
          <w:lang w:val="sr-Latn-ME" w:eastAsia="sr-Latn-RS"/>
        </w:rPr>
        <w:t>ek protiv odluke kojom je pritvor određen; pravo da o zakonitosti i osnovanosti lišenja slobode maloljenika sud odluči u roku od 24 časa od lišenja slobode; periodičnu prov</w:t>
      </w:r>
      <w:r w:rsidR="00736D11">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eru postojanja razloga za produžetak pritvora; maksimalno trajanje pritvora u istrazi 30 dana i maksimalno ukupno trajanje pritvora tokom krivično</w:t>
      </w:r>
      <w:r w:rsidR="00927E60">
        <w:rPr>
          <w:rFonts w:ascii="Times New Roman" w:hAnsi="Times New Roman" w:cs="Times New Roman"/>
          <w:sz w:val="24"/>
          <w:szCs w:val="24"/>
          <w:lang w:val="sr-Latn-ME" w:eastAsia="sr-Latn-RS"/>
        </w:rPr>
        <w:t>g</w:t>
      </w:r>
      <w:r>
        <w:rPr>
          <w:rFonts w:ascii="Times New Roman" w:hAnsi="Times New Roman" w:cs="Times New Roman"/>
          <w:sz w:val="24"/>
          <w:szCs w:val="24"/>
          <w:lang w:val="sr-Latn-ME" w:eastAsia="sr-Latn-RS"/>
        </w:rPr>
        <w:t xml:space="preserve"> postupka šest m</w:t>
      </w:r>
      <w:r w:rsidR="00927E60">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eseci, nakon čega maloljetnik mora biti pušten iz pritvora, bez obzira da li je krivični postupak okončan; dostojanstven i human tretman u prtivoru; odvojen</w:t>
      </w:r>
      <w:r w:rsidR="00927E60">
        <w:rPr>
          <w:rFonts w:ascii="Times New Roman" w:hAnsi="Times New Roman" w:cs="Times New Roman"/>
          <w:sz w:val="24"/>
          <w:szCs w:val="24"/>
          <w:lang w:val="sr-Latn-ME" w:eastAsia="sr-Latn-RS"/>
        </w:rPr>
        <w:t>i</w:t>
      </w:r>
      <w:r>
        <w:rPr>
          <w:rFonts w:ascii="Times New Roman" w:hAnsi="Times New Roman" w:cs="Times New Roman"/>
          <w:sz w:val="24"/>
          <w:szCs w:val="24"/>
          <w:lang w:val="sr-Latn-ME" w:eastAsia="sr-Latn-RS"/>
        </w:rPr>
        <w:t xml:space="preserve"> sm</w:t>
      </w:r>
      <w:r w:rsidR="00927E60">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ešta</w:t>
      </w:r>
      <w:r w:rsidR="00927E60">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 xml:space="preserve"> maloljetnih i punol</w:t>
      </w:r>
      <w:r w:rsidR="00927E60">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etnih lica; osiguravanje kontakta sa porodicom i bliskim licima; obezb</w:t>
      </w:r>
      <w:r w:rsidR="00927E60">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eđivanje prava na pravnu pomoć, obrazovanje i zdravstvenu zaštitu tokom lišenja slobode, kao i pravo na pravni l</w:t>
      </w:r>
      <w:r w:rsidR="00927E60">
        <w:rPr>
          <w:rFonts w:ascii="Times New Roman" w:hAnsi="Times New Roman" w:cs="Times New Roman"/>
          <w:sz w:val="24"/>
          <w:szCs w:val="24"/>
          <w:lang w:val="sr-Latn-ME" w:eastAsia="sr-Latn-RS"/>
        </w:rPr>
        <w:t>ij</w:t>
      </w:r>
      <w:r>
        <w:rPr>
          <w:rFonts w:ascii="Times New Roman" w:hAnsi="Times New Roman" w:cs="Times New Roman"/>
          <w:sz w:val="24"/>
          <w:szCs w:val="24"/>
          <w:lang w:val="sr-Latn-ME" w:eastAsia="sr-Latn-RS"/>
        </w:rPr>
        <w:t>ek protiv odluke kojom je pritvor određen.</w:t>
      </w:r>
    </w:p>
    <w:p w:rsidR="00552669" w:rsidRDefault="00552669" w:rsidP="00552669">
      <w:pPr>
        <w:autoSpaceDE w:val="0"/>
        <w:autoSpaceDN w:val="0"/>
        <w:adjustRightInd w:val="0"/>
        <w:spacing w:after="0" w:line="240" w:lineRule="auto"/>
        <w:ind w:firstLine="708"/>
        <w:jc w:val="both"/>
        <w:rPr>
          <w:rFonts w:ascii="Times New Roman" w:hAnsi="Times New Roman" w:cs="Times New Roman"/>
          <w:sz w:val="24"/>
          <w:szCs w:val="24"/>
          <w:lang w:val="sr-Latn-ME" w:eastAsia="sr-Latn-RS"/>
        </w:rPr>
      </w:pPr>
      <w:r>
        <w:rPr>
          <w:rFonts w:ascii="Times New Roman" w:hAnsi="Times New Roman" w:cs="Times New Roman"/>
          <w:sz w:val="24"/>
          <w:szCs w:val="24"/>
          <w:lang w:val="sr-Latn-ME" w:eastAsia="sr-Latn-RS"/>
        </w:rPr>
        <w:t>Detaljnim sagledavanjem odredaba Zakona o postupanju prema maloljetnicima, kao i odredaba Zakonika o krivičnom postupku koje se prim</w:t>
      </w:r>
      <w:r w:rsidR="00927E60">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en</w:t>
      </w:r>
      <w:r w:rsidR="00927E60">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uju i u postupku prema maloljetnicima, može se zaključiti da je, u ovom djelu, krivičnopravni okvir u Crnoj Gori u velikoj m</w:t>
      </w:r>
      <w:r w:rsidR="00927E60">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eri usklađen sa relevantnim standardima u oblasti pravde po m</w:t>
      </w:r>
      <w:r w:rsidR="00927E60">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eri d</w:t>
      </w:r>
      <w:r w:rsidR="00927E60">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eteta. Pitanja od značaja za uslove i način izvršenja mjere pritvora koja su detaljno obrađena u međunarodnim standardima, a koja u normativnom okviru Crne Gore ne predstavljaju zakonsku materiju, već su uređena Pravilnikom o bližem načinu izvršenja pritvora („Službeni list Crne Gore“, br.  42/2012) koji detaljnije uređuje najveći d</w:t>
      </w:r>
      <w:r w:rsidR="00880CC7">
        <w:rPr>
          <w:rFonts w:ascii="Times New Roman" w:hAnsi="Times New Roman" w:cs="Times New Roman"/>
          <w:sz w:val="24"/>
          <w:szCs w:val="24"/>
          <w:lang w:val="sr-Latn-ME" w:eastAsia="sr-Latn-RS"/>
        </w:rPr>
        <w:t>i</w:t>
      </w:r>
      <w:r>
        <w:rPr>
          <w:rFonts w:ascii="Times New Roman" w:hAnsi="Times New Roman" w:cs="Times New Roman"/>
          <w:sz w:val="24"/>
          <w:szCs w:val="24"/>
          <w:lang w:val="sr-Latn-ME" w:eastAsia="sr-Latn-RS"/>
        </w:rPr>
        <w:t>o pitanja koja su već načelno prepoznata na niovu zakona. Ovo samo po sebi nije protivno međunarodnim standardima dokle god su njihovi zaht</w:t>
      </w:r>
      <w:r w:rsidR="00880CC7">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evi adekvatno adresirani kroz podzakonske akte i prim</w:t>
      </w:r>
      <w:r w:rsidR="00880CC7">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enjeni u praksi. Ipak, u zakonu nije zastupljeno pitanje vođenja službenih evidencija u koje se unose svi bitni podaci u vezi sa lišenjem slobode, boravkom, prem</w:t>
      </w:r>
      <w:r w:rsidR="00880CC7">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eštajem i puštanjem na slobodu lica lišenog slobode, što je eksplicitni zaht</w:t>
      </w:r>
      <w:r w:rsidR="00880CC7">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 xml:space="preserve">ev čitavog niza ključnih izvora međunarodnih standarda, već je to tradicionalno bila materija podzakonskih i internih akata. U tom smislu, unošenje obaveze vođenja ovih evidencija bila je neophodna, kao i definisanje kruga subjekata koji imaju pravo uvida u njih, uz predviđanje da će se sadržina i način vođenja evidencija bliže urediti podzakonskim aktom. </w:t>
      </w:r>
    </w:p>
    <w:p w:rsidR="00552669" w:rsidRDefault="00552669" w:rsidP="00552669">
      <w:pPr>
        <w:autoSpaceDE w:val="0"/>
        <w:autoSpaceDN w:val="0"/>
        <w:adjustRightInd w:val="0"/>
        <w:spacing w:after="0" w:line="240" w:lineRule="auto"/>
        <w:ind w:firstLine="708"/>
        <w:jc w:val="both"/>
        <w:rPr>
          <w:rFonts w:ascii="Times New Roman" w:hAnsi="Times New Roman" w:cs="Times New Roman"/>
          <w:sz w:val="24"/>
          <w:szCs w:val="24"/>
          <w:lang w:val="sr-Latn-ME" w:eastAsia="sr-Latn-RS"/>
        </w:rPr>
      </w:pPr>
      <w:r>
        <w:rPr>
          <w:rFonts w:ascii="Times New Roman" w:hAnsi="Times New Roman" w:cs="Times New Roman"/>
          <w:sz w:val="24"/>
          <w:szCs w:val="24"/>
          <w:lang w:val="sr-Latn-ME" w:eastAsia="sr-Latn-RS"/>
        </w:rPr>
        <w:t>Članom 1</w:t>
      </w:r>
      <w:r w:rsidR="00880CC7">
        <w:rPr>
          <w:rFonts w:ascii="Times New Roman" w:hAnsi="Times New Roman" w:cs="Times New Roman"/>
          <w:sz w:val="24"/>
          <w:szCs w:val="24"/>
          <w:lang w:val="sr-Latn-ME" w:eastAsia="sr-Latn-RS"/>
        </w:rPr>
        <w:t>9</w:t>
      </w:r>
      <w:r>
        <w:rPr>
          <w:rFonts w:ascii="Times New Roman" w:hAnsi="Times New Roman" w:cs="Times New Roman"/>
          <w:sz w:val="24"/>
          <w:szCs w:val="24"/>
          <w:lang w:val="sr-Latn-ME" w:eastAsia="sr-Latn-RS"/>
        </w:rPr>
        <w:t xml:space="preserve"> Predloga zakona uređuje se pravo na informacije. Naime, bilo je neophodno sistemtizovati prava koja se odnose na maloljetnike na koje se primjenjuje zakon da budu obaviješteni o tome da ima pravo da uzme branioca, pravo na sastanak i komunikaciju sa braniocem, kao i pravo na prisustvo branioca prilikom saslušanja, pravu da njegov zakonski zastupnik bude obaviješten o lišenju slobode, pravu na zaštitu privatnosti, pravu na pratnju zakonskog zastupnika u svim fazama postupka. Naime, Sublimacijom sadržine odredaba relevantnih međunarodnih standarda u oblasti pravde po m</w:t>
      </w:r>
      <w:r w:rsidR="00880CC7">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eri djeteta, uočava se da su kao ključni elementi prava maloletnika na informisanje i aktivno učešće u postupku izdvojeni. Analizom relevantnih odredaba krivičnog zakonodavstva Crne Gore, utvrđeno je da je ono načelno garantuje sve navedene elemente, ali da postoji prostor za dalje unapređenje. S tim u vezi bilo je neophodno sistematizovati ova prava u jednom članu.</w:t>
      </w:r>
    </w:p>
    <w:p w:rsidR="00552669" w:rsidRDefault="00552669" w:rsidP="00552669">
      <w:pPr>
        <w:autoSpaceDE w:val="0"/>
        <w:autoSpaceDN w:val="0"/>
        <w:adjustRightInd w:val="0"/>
        <w:spacing w:after="0" w:line="240" w:lineRule="auto"/>
        <w:ind w:firstLine="708"/>
        <w:jc w:val="both"/>
        <w:rPr>
          <w:rFonts w:ascii="Times New Roman" w:hAnsi="Times New Roman" w:cs="Times New Roman"/>
          <w:sz w:val="24"/>
          <w:szCs w:val="24"/>
          <w:lang w:val="sr-Latn-ME" w:eastAsia="sr-Latn-RS"/>
        </w:rPr>
      </w:pPr>
      <w:r>
        <w:rPr>
          <w:rFonts w:ascii="Times New Roman" w:hAnsi="Times New Roman" w:cs="Times New Roman"/>
          <w:sz w:val="24"/>
          <w:szCs w:val="24"/>
          <w:lang w:val="sr-Latn-ME" w:eastAsia="sr-Latn-RS"/>
        </w:rPr>
        <w:t xml:space="preserve">Članom </w:t>
      </w:r>
      <w:r w:rsidR="0013216C">
        <w:rPr>
          <w:rFonts w:ascii="Times New Roman" w:hAnsi="Times New Roman" w:cs="Times New Roman"/>
          <w:sz w:val="24"/>
          <w:szCs w:val="24"/>
          <w:lang w:val="sr-Latn-ME" w:eastAsia="sr-Latn-RS"/>
        </w:rPr>
        <w:t>20</w:t>
      </w:r>
      <w:r>
        <w:rPr>
          <w:rFonts w:ascii="Times New Roman" w:hAnsi="Times New Roman" w:cs="Times New Roman"/>
          <w:sz w:val="24"/>
          <w:szCs w:val="24"/>
          <w:lang w:val="sr-Latn-ME" w:eastAsia="sr-Latn-RS"/>
        </w:rPr>
        <w:t xml:space="preserve"> Predloga zakona unap</w:t>
      </w:r>
      <w:r w:rsidR="000B0A0C">
        <w:rPr>
          <w:rFonts w:ascii="Times New Roman" w:hAnsi="Times New Roman" w:cs="Times New Roman"/>
          <w:sz w:val="24"/>
          <w:szCs w:val="24"/>
          <w:lang w:val="sr-Latn-ME" w:eastAsia="sr-Latn-RS"/>
        </w:rPr>
        <w:t>r</w:t>
      </w:r>
      <w:r>
        <w:rPr>
          <w:rFonts w:ascii="Times New Roman" w:hAnsi="Times New Roman" w:cs="Times New Roman"/>
          <w:sz w:val="24"/>
          <w:szCs w:val="24"/>
          <w:lang w:val="sr-Latn-ME" w:eastAsia="sr-Latn-RS"/>
        </w:rPr>
        <w:t xml:space="preserve">eđene su odredbe člana 74 </w:t>
      </w:r>
      <w:r w:rsidR="0013216C">
        <w:rPr>
          <w:rFonts w:ascii="Times New Roman" w:hAnsi="Times New Roman" w:cs="Times New Roman"/>
          <w:sz w:val="24"/>
          <w:szCs w:val="24"/>
          <w:lang w:val="sr-Latn-ME" w:eastAsia="sr-Latn-RS"/>
        </w:rPr>
        <w:t xml:space="preserve">ovog zakona, </w:t>
      </w:r>
      <w:r>
        <w:rPr>
          <w:rFonts w:ascii="Times New Roman" w:hAnsi="Times New Roman" w:cs="Times New Roman"/>
          <w:sz w:val="24"/>
          <w:szCs w:val="24"/>
          <w:lang w:val="sr-Latn-ME" w:eastAsia="sr-Latn-RS"/>
        </w:rPr>
        <w:t>a koj</w:t>
      </w:r>
      <w:r w:rsidR="009A0A4A">
        <w:rPr>
          <w:rFonts w:ascii="Times New Roman" w:hAnsi="Times New Roman" w:cs="Times New Roman"/>
          <w:sz w:val="24"/>
          <w:szCs w:val="24"/>
          <w:lang w:val="sr-Latn-ME" w:eastAsia="sr-Latn-RS"/>
        </w:rPr>
        <w:t>e</w:t>
      </w:r>
      <w:r>
        <w:rPr>
          <w:rFonts w:ascii="Times New Roman" w:hAnsi="Times New Roman" w:cs="Times New Roman"/>
          <w:sz w:val="24"/>
          <w:szCs w:val="24"/>
          <w:lang w:val="sr-Latn-ME" w:eastAsia="sr-Latn-RS"/>
        </w:rPr>
        <w:t xml:space="preserve"> se odnos</w:t>
      </w:r>
      <w:r w:rsidR="009A0A4A">
        <w:rPr>
          <w:rFonts w:ascii="Times New Roman" w:hAnsi="Times New Roman" w:cs="Times New Roman"/>
          <w:sz w:val="24"/>
          <w:szCs w:val="24"/>
          <w:lang w:val="sr-Latn-ME" w:eastAsia="sr-Latn-RS"/>
        </w:rPr>
        <w:t>e</w:t>
      </w:r>
      <w:r>
        <w:rPr>
          <w:rFonts w:ascii="Times New Roman" w:hAnsi="Times New Roman" w:cs="Times New Roman"/>
          <w:sz w:val="24"/>
          <w:szCs w:val="24"/>
          <w:lang w:val="sr-Latn-ME" w:eastAsia="sr-Latn-RS"/>
        </w:rPr>
        <w:t xml:space="preserve"> na Radnje koje se preduzimaju u pripremnom postupku na način da se propisuje da je pri saslušanju maloljetnika neophodno obezbijediti specijalizovanu pomoć državnom tužiocu, </w:t>
      </w:r>
      <w:r>
        <w:rPr>
          <w:rFonts w:ascii="Times New Roman" w:hAnsi="Times New Roman" w:cs="Times New Roman"/>
          <w:sz w:val="24"/>
          <w:szCs w:val="24"/>
          <w:lang w:val="sr-Latn-ME" w:eastAsia="sr-Latn-RS"/>
        </w:rPr>
        <w:lastRenderedPageBreak/>
        <w:t>sudiji, a naročito maloljetniku kako bi se u potpunosti postupak saslušanja prilagodio njegovom intelektualnom, psihološkom stanju i potrebama.</w:t>
      </w:r>
    </w:p>
    <w:p w:rsidR="00554CA4" w:rsidRDefault="00554CA4" w:rsidP="00C41863">
      <w:pPr>
        <w:autoSpaceDE w:val="0"/>
        <w:autoSpaceDN w:val="0"/>
        <w:adjustRightInd w:val="0"/>
        <w:spacing w:after="0" w:line="240" w:lineRule="auto"/>
        <w:ind w:firstLine="708"/>
        <w:jc w:val="both"/>
        <w:rPr>
          <w:rFonts w:ascii="Times New Roman" w:hAnsi="Times New Roman" w:cs="Times New Roman"/>
          <w:sz w:val="24"/>
          <w:szCs w:val="24"/>
          <w:lang w:val="sr-Latn-ME" w:eastAsia="sr-Latn-RS"/>
        </w:rPr>
      </w:pPr>
      <w:r>
        <w:rPr>
          <w:rFonts w:ascii="Times New Roman" w:hAnsi="Times New Roman" w:cs="Times New Roman"/>
          <w:sz w:val="24"/>
          <w:szCs w:val="24"/>
          <w:lang w:val="sr-Latn-ME" w:eastAsia="sr-Latn-RS"/>
        </w:rPr>
        <w:t>Članom 21 Predloga zakona</w:t>
      </w:r>
      <w:r w:rsidR="00C41863">
        <w:rPr>
          <w:rFonts w:ascii="Times New Roman" w:hAnsi="Times New Roman" w:cs="Times New Roman"/>
          <w:sz w:val="24"/>
          <w:szCs w:val="24"/>
          <w:lang w:val="sr-Latn-ME" w:eastAsia="sr-Latn-RS"/>
        </w:rPr>
        <w:t xml:space="preserve"> </w:t>
      </w:r>
      <w:r w:rsidR="00D56BFB">
        <w:rPr>
          <w:rFonts w:ascii="Times New Roman" w:hAnsi="Times New Roman" w:cs="Times New Roman"/>
          <w:sz w:val="24"/>
          <w:szCs w:val="24"/>
          <w:lang w:val="sr-Latn-ME" w:eastAsia="sr-Latn-RS"/>
        </w:rPr>
        <w:t xml:space="preserve">vrši se </w:t>
      </w:r>
      <w:r w:rsidR="00A80E7F">
        <w:rPr>
          <w:rFonts w:ascii="Times New Roman" w:hAnsi="Times New Roman" w:cs="Times New Roman"/>
          <w:sz w:val="24"/>
          <w:szCs w:val="24"/>
          <w:lang w:val="sr-Latn-ME" w:eastAsia="sr-Latn-RS"/>
        </w:rPr>
        <w:t>dopuna člana 83 ovog zakona, u kojem se uređuje da se na</w:t>
      </w:r>
      <w:r w:rsidR="00A80E7F" w:rsidRPr="00A80E7F">
        <w:rPr>
          <w:rFonts w:ascii="Times New Roman" w:hAnsi="Times New Roman" w:cs="Times New Roman"/>
          <w:sz w:val="24"/>
          <w:szCs w:val="24"/>
          <w:lang w:val="sr-Latn-ME" w:eastAsia="sr-Latn-RS"/>
        </w:rPr>
        <w:t xml:space="preserve"> glavn</w:t>
      </w:r>
      <w:r w:rsidR="00A80E7F">
        <w:rPr>
          <w:rFonts w:ascii="Times New Roman" w:hAnsi="Times New Roman" w:cs="Times New Roman"/>
          <w:sz w:val="24"/>
          <w:szCs w:val="24"/>
          <w:lang w:val="sr-Latn-ME" w:eastAsia="sr-Latn-RS"/>
        </w:rPr>
        <w:t>om</w:t>
      </w:r>
      <w:r w:rsidR="00A80E7F" w:rsidRPr="00A80E7F">
        <w:rPr>
          <w:rFonts w:ascii="Times New Roman" w:hAnsi="Times New Roman" w:cs="Times New Roman"/>
          <w:sz w:val="24"/>
          <w:szCs w:val="24"/>
          <w:lang w:val="sr-Latn-ME" w:eastAsia="sr-Latn-RS"/>
        </w:rPr>
        <w:t xml:space="preserve"> pretre</w:t>
      </w:r>
      <w:r w:rsidR="00A80E7F">
        <w:rPr>
          <w:rFonts w:ascii="Times New Roman" w:hAnsi="Times New Roman" w:cs="Times New Roman"/>
          <w:sz w:val="24"/>
          <w:szCs w:val="24"/>
          <w:lang w:val="sr-Latn-ME" w:eastAsia="sr-Latn-RS"/>
        </w:rPr>
        <w:t xml:space="preserve">su </w:t>
      </w:r>
      <w:r w:rsidR="00A80E7F" w:rsidRPr="00A80E7F">
        <w:rPr>
          <w:rFonts w:ascii="Times New Roman" w:hAnsi="Times New Roman" w:cs="Times New Roman"/>
          <w:sz w:val="24"/>
          <w:szCs w:val="24"/>
          <w:lang w:val="sr-Latn-ME" w:eastAsia="sr-Latn-RS"/>
        </w:rPr>
        <w:t xml:space="preserve">pozivaju </w:t>
      </w:r>
      <w:r w:rsidR="00A80E7F">
        <w:rPr>
          <w:rFonts w:ascii="Times New Roman" w:hAnsi="Times New Roman" w:cs="Times New Roman"/>
          <w:sz w:val="24"/>
          <w:szCs w:val="24"/>
          <w:lang w:val="sr-Latn-ME" w:eastAsia="sr-Latn-RS"/>
        </w:rPr>
        <w:t xml:space="preserve">pored </w:t>
      </w:r>
      <w:r w:rsidR="00A80E7F" w:rsidRPr="00A80E7F">
        <w:rPr>
          <w:rFonts w:ascii="Times New Roman" w:hAnsi="Times New Roman" w:cs="Times New Roman"/>
          <w:sz w:val="24"/>
          <w:szCs w:val="24"/>
          <w:lang w:val="sr-Latn-ME" w:eastAsia="sr-Latn-RS"/>
        </w:rPr>
        <w:t>maloljetnik</w:t>
      </w:r>
      <w:r w:rsidR="00A80E7F">
        <w:rPr>
          <w:rFonts w:ascii="Times New Roman" w:hAnsi="Times New Roman" w:cs="Times New Roman"/>
          <w:sz w:val="24"/>
          <w:szCs w:val="24"/>
          <w:lang w:val="sr-Latn-ME" w:eastAsia="sr-Latn-RS"/>
        </w:rPr>
        <w:t>a</w:t>
      </w:r>
      <w:r w:rsidR="00A80E7F" w:rsidRPr="00A80E7F">
        <w:rPr>
          <w:rFonts w:ascii="Times New Roman" w:hAnsi="Times New Roman" w:cs="Times New Roman"/>
          <w:sz w:val="24"/>
          <w:szCs w:val="24"/>
          <w:lang w:val="sr-Latn-ME" w:eastAsia="sr-Latn-RS"/>
        </w:rPr>
        <w:t>, njegov zakonsk</w:t>
      </w:r>
      <w:r w:rsidR="00A80E7F">
        <w:rPr>
          <w:rFonts w:ascii="Times New Roman" w:hAnsi="Times New Roman" w:cs="Times New Roman"/>
          <w:sz w:val="24"/>
          <w:szCs w:val="24"/>
          <w:lang w:val="sr-Latn-ME" w:eastAsia="sr-Latn-RS"/>
        </w:rPr>
        <w:t>og</w:t>
      </w:r>
      <w:r w:rsidR="00A80E7F" w:rsidRPr="00A80E7F">
        <w:rPr>
          <w:rFonts w:ascii="Times New Roman" w:hAnsi="Times New Roman" w:cs="Times New Roman"/>
          <w:sz w:val="24"/>
          <w:szCs w:val="24"/>
          <w:lang w:val="sr-Latn-ME" w:eastAsia="sr-Latn-RS"/>
        </w:rPr>
        <w:t xml:space="preserve"> zastupnik</w:t>
      </w:r>
      <w:r w:rsidR="00A80E7F">
        <w:rPr>
          <w:rFonts w:ascii="Times New Roman" w:hAnsi="Times New Roman" w:cs="Times New Roman"/>
          <w:sz w:val="24"/>
          <w:szCs w:val="24"/>
          <w:lang w:val="sr-Latn-ME" w:eastAsia="sr-Latn-RS"/>
        </w:rPr>
        <w:t>a</w:t>
      </w:r>
      <w:r w:rsidR="00A80E7F" w:rsidRPr="00A80E7F">
        <w:rPr>
          <w:rFonts w:ascii="Times New Roman" w:hAnsi="Times New Roman" w:cs="Times New Roman"/>
          <w:sz w:val="24"/>
          <w:szCs w:val="24"/>
          <w:lang w:val="sr-Latn-ME" w:eastAsia="sr-Latn-RS"/>
        </w:rPr>
        <w:t>, branilac</w:t>
      </w:r>
      <w:r w:rsidR="00A80E7F">
        <w:rPr>
          <w:rFonts w:ascii="Times New Roman" w:hAnsi="Times New Roman" w:cs="Times New Roman"/>
          <w:sz w:val="24"/>
          <w:szCs w:val="24"/>
          <w:lang w:val="sr-Latn-ME" w:eastAsia="sr-Latn-RS"/>
        </w:rPr>
        <w:t>a</w:t>
      </w:r>
      <w:r w:rsidR="00A80E7F" w:rsidRPr="00A80E7F">
        <w:rPr>
          <w:rFonts w:ascii="Times New Roman" w:hAnsi="Times New Roman" w:cs="Times New Roman"/>
          <w:sz w:val="24"/>
          <w:szCs w:val="24"/>
          <w:lang w:val="sr-Latn-ME" w:eastAsia="sr-Latn-RS"/>
        </w:rPr>
        <w:t>, državn</w:t>
      </w:r>
      <w:r w:rsidR="00A80E7F">
        <w:rPr>
          <w:rFonts w:ascii="Times New Roman" w:hAnsi="Times New Roman" w:cs="Times New Roman"/>
          <w:sz w:val="24"/>
          <w:szCs w:val="24"/>
          <w:lang w:val="sr-Latn-ME" w:eastAsia="sr-Latn-RS"/>
        </w:rPr>
        <w:t>og</w:t>
      </w:r>
      <w:r w:rsidR="00A80E7F" w:rsidRPr="00A80E7F">
        <w:rPr>
          <w:rFonts w:ascii="Times New Roman" w:hAnsi="Times New Roman" w:cs="Times New Roman"/>
          <w:sz w:val="24"/>
          <w:szCs w:val="24"/>
          <w:lang w:val="sr-Latn-ME" w:eastAsia="sr-Latn-RS"/>
        </w:rPr>
        <w:t xml:space="preserve"> tuži</w:t>
      </w:r>
      <w:r w:rsidR="00A80E7F">
        <w:rPr>
          <w:rFonts w:ascii="Times New Roman" w:hAnsi="Times New Roman" w:cs="Times New Roman"/>
          <w:sz w:val="24"/>
          <w:szCs w:val="24"/>
          <w:lang w:val="sr-Latn-ME" w:eastAsia="sr-Latn-RS"/>
        </w:rPr>
        <w:t>oca</w:t>
      </w:r>
      <w:r w:rsidR="00A80E7F" w:rsidRPr="00A80E7F">
        <w:rPr>
          <w:rFonts w:ascii="Times New Roman" w:hAnsi="Times New Roman" w:cs="Times New Roman"/>
          <w:sz w:val="24"/>
          <w:szCs w:val="24"/>
          <w:lang w:val="sr-Latn-ME" w:eastAsia="sr-Latn-RS"/>
        </w:rPr>
        <w:t xml:space="preserve"> za maloljetnike, predstavnik</w:t>
      </w:r>
      <w:r w:rsidR="00A80E7F">
        <w:rPr>
          <w:rFonts w:ascii="Times New Roman" w:hAnsi="Times New Roman" w:cs="Times New Roman"/>
          <w:sz w:val="24"/>
          <w:szCs w:val="24"/>
          <w:lang w:val="sr-Latn-ME" w:eastAsia="sr-Latn-RS"/>
        </w:rPr>
        <w:t>a</w:t>
      </w:r>
      <w:r w:rsidR="00A80E7F" w:rsidRPr="00A80E7F">
        <w:rPr>
          <w:rFonts w:ascii="Times New Roman" w:hAnsi="Times New Roman" w:cs="Times New Roman"/>
          <w:sz w:val="24"/>
          <w:szCs w:val="24"/>
          <w:lang w:val="sr-Latn-ME" w:eastAsia="sr-Latn-RS"/>
        </w:rPr>
        <w:t xml:space="preserve"> stručne službe nadležnog suda, predstavnik</w:t>
      </w:r>
      <w:r w:rsidR="00A80E7F">
        <w:rPr>
          <w:rFonts w:ascii="Times New Roman" w:hAnsi="Times New Roman" w:cs="Times New Roman"/>
          <w:sz w:val="24"/>
          <w:szCs w:val="24"/>
          <w:lang w:val="sr-Latn-ME" w:eastAsia="sr-Latn-RS"/>
        </w:rPr>
        <w:t>a</w:t>
      </w:r>
      <w:r w:rsidR="00A80E7F" w:rsidRPr="00A80E7F">
        <w:rPr>
          <w:rFonts w:ascii="Times New Roman" w:hAnsi="Times New Roman" w:cs="Times New Roman"/>
          <w:sz w:val="24"/>
          <w:szCs w:val="24"/>
          <w:lang w:val="sr-Latn-ME" w:eastAsia="sr-Latn-RS"/>
        </w:rPr>
        <w:t xml:space="preserve"> organa starateljstva i lica od povjerenja</w:t>
      </w:r>
      <w:r w:rsidR="00A80E7F">
        <w:rPr>
          <w:rFonts w:ascii="Times New Roman" w:hAnsi="Times New Roman" w:cs="Times New Roman"/>
          <w:sz w:val="24"/>
          <w:szCs w:val="24"/>
          <w:lang w:val="sr-Latn-ME" w:eastAsia="sr-Latn-RS"/>
        </w:rPr>
        <w:t>.</w:t>
      </w:r>
    </w:p>
    <w:p w:rsidR="00552669" w:rsidRDefault="00552669" w:rsidP="00552669">
      <w:pPr>
        <w:autoSpaceDE w:val="0"/>
        <w:autoSpaceDN w:val="0"/>
        <w:adjustRightInd w:val="0"/>
        <w:spacing w:after="0" w:line="240" w:lineRule="auto"/>
        <w:ind w:firstLine="708"/>
        <w:jc w:val="both"/>
        <w:rPr>
          <w:rFonts w:ascii="Times New Roman" w:hAnsi="Times New Roman" w:cs="Times New Roman"/>
          <w:sz w:val="24"/>
          <w:szCs w:val="24"/>
          <w:lang w:val="sr-Latn-ME" w:eastAsia="sr-Latn-RS"/>
        </w:rPr>
      </w:pPr>
      <w:r>
        <w:rPr>
          <w:rFonts w:ascii="Times New Roman" w:hAnsi="Times New Roman" w:cs="Times New Roman"/>
          <w:sz w:val="24"/>
          <w:szCs w:val="24"/>
          <w:lang w:val="sr-Latn-ME" w:eastAsia="sr-Latn-RS"/>
        </w:rPr>
        <w:t>Članom 2</w:t>
      </w:r>
      <w:r w:rsidR="00554CA4">
        <w:rPr>
          <w:rFonts w:ascii="Times New Roman" w:hAnsi="Times New Roman" w:cs="Times New Roman"/>
          <w:sz w:val="24"/>
          <w:szCs w:val="24"/>
          <w:lang w:val="sr-Latn-ME" w:eastAsia="sr-Latn-RS"/>
        </w:rPr>
        <w:t>2</w:t>
      </w:r>
      <w:r>
        <w:rPr>
          <w:rFonts w:ascii="Times New Roman" w:hAnsi="Times New Roman" w:cs="Times New Roman"/>
          <w:sz w:val="24"/>
          <w:szCs w:val="24"/>
          <w:lang w:val="sr-Latn-ME" w:eastAsia="sr-Latn-RS"/>
        </w:rPr>
        <w:t xml:space="preserve"> Predloga zakona vrši se terminološko usklađivanje, imajući u vidu izmjene u cijelosti.</w:t>
      </w:r>
    </w:p>
    <w:p w:rsidR="00552669" w:rsidRDefault="00552669" w:rsidP="00552669">
      <w:pPr>
        <w:autoSpaceDE w:val="0"/>
        <w:autoSpaceDN w:val="0"/>
        <w:adjustRightInd w:val="0"/>
        <w:spacing w:after="0" w:line="240" w:lineRule="auto"/>
        <w:ind w:firstLine="708"/>
        <w:jc w:val="both"/>
        <w:rPr>
          <w:rFonts w:ascii="Times New Roman" w:hAnsi="Times New Roman" w:cs="Times New Roman"/>
          <w:sz w:val="24"/>
          <w:szCs w:val="24"/>
          <w:lang w:val="sr-Latn-ME" w:eastAsia="sr-Latn-RS"/>
        </w:rPr>
      </w:pPr>
      <w:r>
        <w:rPr>
          <w:rFonts w:ascii="Times New Roman" w:hAnsi="Times New Roman" w:cs="Times New Roman"/>
          <w:sz w:val="24"/>
          <w:szCs w:val="24"/>
          <w:lang w:val="sr-Latn-ME" w:eastAsia="sr-Latn-RS"/>
        </w:rPr>
        <w:t>Članom 2</w:t>
      </w:r>
      <w:r w:rsidR="00D56BFB">
        <w:rPr>
          <w:rFonts w:ascii="Times New Roman" w:hAnsi="Times New Roman" w:cs="Times New Roman"/>
          <w:sz w:val="24"/>
          <w:szCs w:val="24"/>
          <w:lang w:val="sr-Latn-ME" w:eastAsia="sr-Latn-RS"/>
        </w:rPr>
        <w:t>3</w:t>
      </w:r>
      <w:r>
        <w:rPr>
          <w:rFonts w:ascii="Times New Roman" w:hAnsi="Times New Roman" w:cs="Times New Roman"/>
          <w:sz w:val="24"/>
          <w:szCs w:val="24"/>
          <w:lang w:val="sr-Latn-ME" w:eastAsia="sr-Latn-RS"/>
        </w:rPr>
        <w:t xml:space="preserve"> Predloga zakona vrši se izmjena člana 91 </w:t>
      </w:r>
      <w:r w:rsidR="006F0491">
        <w:rPr>
          <w:rFonts w:ascii="Times New Roman" w:hAnsi="Times New Roman" w:cs="Times New Roman"/>
          <w:sz w:val="24"/>
          <w:szCs w:val="24"/>
          <w:lang w:val="sr-Latn-ME" w:eastAsia="sr-Latn-RS"/>
        </w:rPr>
        <w:t xml:space="preserve">ovog zakona </w:t>
      </w:r>
      <w:r>
        <w:rPr>
          <w:rFonts w:ascii="Times New Roman" w:hAnsi="Times New Roman" w:cs="Times New Roman"/>
          <w:sz w:val="24"/>
          <w:szCs w:val="24"/>
          <w:lang w:val="sr-Latn-ME" w:eastAsia="sr-Latn-RS"/>
        </w:rPr>
        <w:t>kojem se dodaje novi stav. Kada je riječ specifično o potrebi zašite d</w:t>
      </w:r>
      <w:r w:rsidR="006F0491">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ece žrtava krivičnih djela, ovo pravo se javlja kao još kompleksnije i skopčano sa velikim izazovima u praksi, budući da osim organa postupka, otvara i pitanje zaštite podataka i prava na privatnost u konte</w:t>
      </w:r>
      <w:r w:rsidR="00F72B1F">
        <w:rPr>
          <w:rFonts w:ascii="Times New Roman" w:hAnsi="Times New Roman" w:cs="Times New Roman"/>
          <w:sz w:val="24"/>
          <w:szCs w:val="24"/>
          <w:lang w:val="sr-Latn-ME" w:eastAsia="sr-Latn-RS"/>
        </w:rPr>
        <w:t>k</w:t>
      </w:r>
      <w:r>
        <w:rPr>
          <w:rFonts w:ascii="Times New Roman" w:hAnsi="Times New Roman" w:cs="Times New Roman"/>
          <w:sz w:val="24"/>
          <w:szCs w:val="24"/>
          <w:lang w:val="sr-Latn-ME" w:eastAsia="sr-Latn-RS"/>
        </w:rPr>
        <w:t xml:space="preserve">stu položaja djeteta žrtve u okviru sistema podrške i pomoći žrtvama. Ovo naročito ako se ima u vidu uključenost različith subjekata kako i državnog tako i iz nevladinog sektora, tako i daje nedovljan nivo razvoja standardizacije ovog sistema u Crnoj Gori. Iako ovo pitanje nije </w:t>
      </w:r>
      <w:r>
        <w:rPr>
          <w:rFonts w:ascii="Times New Roman" w:hAnsi="Times New Roman" w:cs="Times New Roman"/>
          <w:i/>
          <w:sz w:val="24"/>
          <w:szCs w:val="24"/>
          <w:lang w:val="sr-Latn-ME" w:eastAsia="sr-Latn-RS"/>
        </w:rPr>
        <w:t>sensu stricto</w:t>
      </w:r>
      <w:r>
        <w:rPr>
          <w:rFonts w:ascii="Times New Roman" w:hAnsi="Times New Roman" w:cs="Times New Roman"/>
          <w:sz w:val="24"/>
          <w:szCs w:val="24"/>
          <w:lang w:val="sr-Latn-ME" w:eastAsia="sr-Latn-RS"/>
        </w:rPr>
        <w:t xml:space="preserve"> materija krivičnog, već pravosudno-organizacionog zakonodavstva, čini se da bi, kao okvir potonjem, preciznijem uređenju načina ostvarivanja ovog prava maloljetne žrtve, odnosno organa/institucije/službe sa kojom dolazi u kontakt, bilo je korisno propisati načelnu obavezu poštovanja privatnosti i zaštite podataka. Ovo se najc</w:t>
      </w:r>
      <w:r w:rsidR="00856166">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elishodnije moglo postići izmjenama člana 91  Zakona na način što je postojeća obaveza koja je propisana u odnosu na učesnike u postupku, organe i ustanove od kojih se traže obavještenja, izvještaji ili mišljenja, kao i medije, proširena i na službe podrške i pomoći žrtvama.</w:t>
      </w:r>
    </w:p>
    <w:p w:rsidR="00552669" w:rsidRDefault="00552669" w:rsidP="00552669">
      <w:pPr>
        <w:autoSpaceDE w:val="0"/>
        <w:autoSpaceDN w:val="0"/>
        <w:adjustRightInd w:val="0"/>
        <w:spacing w:after="0" w:line="240" w:lineRule="auto"/>
        <w:ind w:firstLine="708"/>
        <w:jc w:val="both"/>
        <w:rPr>
          <w:rFonts w:ascii="Times New Roman" w:hAnsi="Times New Roman" w:cs="Times New Roman"/>
          <w:sz w:val="24"/>
          <w:szCs w:val="24"/>
          <w:lang w:val="sr-Latn-ME" w:eastAsia="sr-Latn-RS"/>
        </w:rPr>
      </w:pPr>
      <w:r>
        <w:rPr>
          <w:rFonts w:ascii="Times New Roman" w:hAnsi="Times New Roman" w:cs="Times New Roman"/>
          <w:sz w:val="24"/>
          <w:szCs w:val="24"/>
          <w:lang w:val="sr-Latn-ME" w:eastAsia="sr-Latn-RS"/>
        </w:rPr>
        <w:t>Članom 2</w:t>
      </w:r>
      <w:r w:rsidR="00F413F7">
        <w:rPr>
          <w:rFonts w:ascii="Times New Roman" w:hAnsi="Times New Roman" w:cs="Times New Roman"/>
          <w:sz w:val="24"/>
          <w:szCs w:val="24"/>
          <w:lang w:val="sr-Latn-ME" w:eastAsia="sr-Latn-RS"/>
        </w:rPr>
        <w:t>4</w:t>
      </w:r>
      <w:r>
        <w:rPr>
          <w:rFonts w:ascii="Times New Roman" w:hAnsi="Times New Roman" w:cs="Times New Roman"/>
          <w:sz w:val="24"/>
          <w:szCs w:val="24"/>
          <w:lang w:val="sr-Latn-ME" w:eastAsia="sr-Latn-RS"/>
        </w:rPr>
        <w:t xml:space="preserve"> Predloga zakona izmjenjen je član 93 Zakona</w:t>
      </w:r>
      <w:r w:rsidR="00F413F7">
        <w:rPr>
          <w:rFonts w:ascii="Times New Roman" w:hAnsi="Times New Roman" w:cs="Times New Roman"/>
          <w:sz w:val="24"/>
          <w:szCs w:val="24"/>
          <w:lang w:val="sr-Latn-ME" w:eastAsia="sr-Latn-RS"/>
        </w:rPr>
        <w:t>,</w:t>
      </w:r>
      <w:r>
        <w:rPr>
          <w:rFonts w:ascii="Times New Roman" w:hAnsi="Times New Roman" w:cs="Times New Roman"/>
          <w:sz w:val="24"/>
          <w:szCs w:val="24"/>
          <w:lang w:val="sr-Latn-ME" w:eastAsia="sr-Latn-RS"/>
        </w:rPr>
        <w:t xml:space="preserve"> a koji se odnosi na saslušanje djeteta. Pored ranije opisanih mehanizama isključenja javnosti, odnosno odredaba o zaštiti privatnosti žrtava u krivičnom postupku, mehanizmi zaštite d</w:t>
      </w:r>
      <w:r w:rsidR="00F413F7">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ece žrtava od sekundarne i ponovljene viktimizacije prepoznati relevantnim međunarodnim standardima ogledaju se i u: upotrebi video linka, a po mogućnosti  i snimanja iskaza djece žrtava;  saslušanju van sudnice, u posebno adaptiranim prostorijama; izb</w:t>
      </w:r>
      <w:r w:rsidR="00F413F7">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egavanju susreta i suočavanja između okrivljenog i maloljetne žrtve; organičavanju broja saslušanja, koje se mora odvijati bez bespotrebnog  odlaganja i kojim mora rukovoditi posebno obučeno lice; zaštiti od uvreda, pr</w:t>
      </w:r>
      <w:r w:rsidR="00F413F7">
        <w:rPr>
          <w:rFonts w:ascii="Times New Roman" w:hAnsi="Times New Roman" w:cs="Times New Roman"/>
          <w:sz w:val="24"/>
          <w:szCs w:val="24"/>
          <w:lang w:val="sr-Latn-ME" w:eastAsia="sr-Latn-RS"/>
        </w:rPr>
        <w:t>ij</w:t>
      </w:r>
      <w:r>
        <w:rPr>
          <w:rFonts w:ascii="Times New Roman" w:hAnsi="Times New Roman" w:cs="Times New Roman"/>
          <w:sz w:val="24"/>
          <w:szCs w:val="24"/>
          <w:lang w:val="sr-Latn-ME" w:eastAsia="sr-Latn-RS"/>
        </w:rPr>
        <w:t>etnji, zastrašivanja i pritisaka; omogućavanju da saslušanju prisustvuje osoba od pov</w:t>
      </w:r>
      <w:r w:rsidR="00F413F7">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erenja;  dozvoljavanju da dijete žrtva slobodno izlaže svoje viđenje događaja; svođenje broja medicinskih pregleda na minimum; kao i dod</w:t>
      </w:r>
      <w:r w:rsidR="00F413F7">
        <w:rPr>
          <w:rFonts w:ascii="Times New Roman" w:hAnsi="Times New Roman" w:cs="Times New Roman"/>
          <w:sz w:val="24"/>
          <w:szCs w:val="24"/>
          <w:lang w:val="sr-Latn-ME" w:eastAsia="sr-Latn-RS"/>
        </w:rPr>
        <w:t>j</w:t>
      </w:r>
      <w:r>
        <w:rPr>
          <w:rFonts w:ascii="Times New Roman" w:hAnsi="Times New Roman" w:cs="Times New Roman"/>
          <w:sz w:val="24"/>
          <w:szCs w:val="24"/>
          <w:lang w:val="sr-Latn-ME" w:eastAsia="sr-Latn-RS"/>
        </w:rPr>
        <w:t xml:space="preserve">ela zakonskog zastupnika u slučaju da postoji sukob interesa između djeteta i njegovog roditelja, staratelja, odnosno zakonskog zastupnika. Međunarodni standardi zahtijevaju istrage koje su fokusirane na žrtve i njihov posebni tretman u toku krivičnog postupka zbog njihove ranjivosti jer su povrijeđene krivičnim djelom, djeca su naročito ranjiva, a neka djeca kao žrtve su naročito bespomoćna. S tim u vezi izmjenjen je član 93 </w:t>
      </w:r>
      <w:r w:rsidR="00F413F7">
        <w:rPr>
          <w:rFonts w:ascii="Times New Roman" w:hAnsi="Times New Roman" w:cs="Times New Roman"/>
          <w:sz w:val="24"/>
          <w:szCs w:val="24"/>
          <w:lang w:val="sr-Latn-ME" w:eastAsia="sr-Latn-RS"/>
        </w:rPr>
        <w:t xml:space="preserve">ovog zakona </w:t>
      </w:r>
      <w:r>
        <w:rPr>
          <w:rFonts w:ascii="Times New Roman" w:hAnsi="Times New Roman" w:cs="Times New Roman"/>
          <w:sz w:val="24"/>
          <w:szCs w:val="24"/>
          <w:lang w:val="sr-Latn-ME" w:eastAsia="sr-Latn-RS"/>
        </w:rPr>
        <w:t xml:space="preserve">na način da je uvedena obaveza da ukoliko se saslušava dijete mlađe od 14 godina sprovođenje saslušanja djeteta će obaviti stručno lice iz stručne službe u posebnoj prostoriji opremljenoj tehničkim uređajima za audiovizuelno snimanje u kom slučaju će se ispitivanje sprovesti bez prisustva tužioca, sudije, stranaka u prostorijama gdje se dijete nalazi. Imajući u vidu evropski standard–dječije kuće (Barnahus) te da je isto procijenjeno kao efikasan i koordinirani odgovor, posebno na seksualno zlostavljanje djece, uključujući i sprječavanje retraumatizacije, pružanje podrške, kao i medicinske i terapijske pomoći djetetu, izvršena je izmjena u članu 93 </w:t>
      </w:r>
      <w:r w:rsidR="00F413F7">
        <w:rPr>
          <w:rFonts w:ascii="Times New Roman" w:hAnsi="Times New Roman" w:cs="Times New Roman"/>
          <w:sz w:val="24"/>
          <w:szCs w:val="24"/>
          <w:lang w:val="sr-Latn-ME" w:eastAsia="sr-Latn-RS"/>
        </w:rPr>
        <w:t xml:space="preserve">ovog zakona </w:t>
      </w:r>
      <w:r>
        <w:rPr>
          <w:rFonts w:ascii="Times New Roman" w:hAnsi="Times New Roman" w:cs="Times New Roman"/>
          <w:sz w:val="24"/>
          <w:szCs w:val="24"/>
          <w:lang w:val="sr-Latn-ME" w:eastAsia="sr-Latn-RS"/>
        </w:rPr>
        <w:t>na način da se djeca, kao svjedoci, odnosno oštećeni mogu se saslušati i u svom stanu ili drugoj prostoriji, odnosno zavodu ili ustanovi u kojoj borave, bez obzira na tehničku opremljenost istih uv</w:t>
      </w:r>
      <w:r w:rsidR="00F413F7">
        <w:rPr>
          <w:rFonts w:ascii="Times New Roman" w:hAnsi="Times New Roman" w:cs="Times New Roman"/>
          <w:sz w:val="24"/>
          <w:szCs w:val="24"/>
          <w:lang w:val="sr-Latn-ME" w:eastAsia="sr-Latn-RS"/>
        </w:rPr>
        <w:t>i</w:t>
      </w:r>
      <w:r>
        <w:rPr>
          <w:rFonts w:ascii="Times New Roman" w:hAnsi="Times New Roman" w:cs="Times New Roman"/>
          <w:sz w:val="24"/>
          <w:szCs w:val="24"/>
          <w:lang w:val="sr-Latn-ME" w:eastAsia="sr-Latn-RS"/>
        </w:rPr>
        <w:t>jek kada za to postoje opravdani razlozi.</w:t>
      </w:r>
    </w:p>
    <w:p w:rsidR="00552669" w:rsidRDefault="00552669" w:rsidP="00552669">
      <w:pPr>
        <w:autoSpaceDE w:val="0"/>
        <w:autoSpaceDN w:val="0"/>
        <w:adjustRightInd w:val="0"/>
        <w:spacing w:after="0" w:line="240" w:lineRule="auto"/>
        <w:ind w:firstLine="708"/>
        <w:jc w:val="both"/>
        <w:rPr>
          <w:rFonts w:ascii="Times New Roman" w:hAnsi="Times New Roman" w:cs="Times New Roman"/>
          <w:sz w:val="24"/>
          <w:szCs w:val="24"/>
          <w:lang w:val="sr-Latn-ME" w:eastAsia="sr-Latn-RS"/>
        </w:rPr>
      </w:pPr>
      <w:bookmarkStart w:id="67" w:name="_Hlk127794317"/>
      <w:r>
        <w:rPr>
          <w:rFonts w:ascii="Times New Roman" w:hAnsi="Times New Roman" w:cs="Times New Roman"/>
          <w:sz w:val="24"/>
          <w:szCs w:val="24"/>
          <w:lang w:val="sr-Latn-ME" w:eastAsia="sr-Latn-RS"/>
        </w:rPr>
        <w:t>Članom 2</w:t>
      </w:r>
      <w:r w:rsidR="00F778A4">
        <w:rPr>
          <w:rFonts w:ascii="Times New Roman" w:hAnsi="Times New Roman" w:cs="Times New Roman"/>
          <w:sz w:val="24"/>
          <w:szCs w:val="24"/>
          <w:lang w:val="sr-Latn-ME" w:eastAsia="sr-Latn-RS"/>
        </w:rPr>
        <w:t>5</w:t>
      </w:r>
      <w:r>
        <w:rPr>
          <w:rFonts w:ascii="Times New Roman" w:hAnsi="Times New Roman" w:cs="Times New Roman"/>
          <w:sz w:val="24"/>
          <w:szCs w:val="24"/>
          <w:lang w:val="sr-Latn-ME" w:eastAsia="sr-Latn-RS"/>
        </w:rPr>
        <w:t xml:space="preserve"> Predloga zakona izvršeno je terminološko usklađivan</w:t>
      </w:r>
      <w:r w:rsidR="00F778A4">
        <w:rPr>
          <w:rFonts w:ascii="Times New Roman" w:hAnsi="Times New Roman" w:cs="Times New Roman"/>
          <w:sz w:val="24"/>
          <w:szCs w:val="24"/>
          <w:lang w:val="sr-Latn-ME" w:eastAsia="sr-Latn-RS"/>
        </w:rPr>
        <w:t>je</w:t>
      </w:r>
      <w:r>
        <w:rPr>
          <w:rFonts w:ascii="Times New Roman" w:hAnsi="Times New Roman" w:cs="Times New Roman"/>
          <w:sz w:val="24"/>
          <w:szCs w:val="24"/>
          <w:lang w:val="sr-Latn-ME" w:eastAsia="sr-Latn-RS"/>
        </w:rPr>
        <w:t xml:space="preserve"> u članu 94</w:t>
      </w:r>
      <w:r w:rsidR="00F778A4">
        <w:rPr>
          <w:rFonts w:ascii="Times New Roman" w:hAnsi="Times New Roman" w:cs="Times New Roman"/>
          <w:sz w:val="24"/>
          <w:szCs w:val="24"/>
          <w:lang w:val="sr-Latn-ME" w:eastAsia="sr-Latn-RS"/>
        </w:rPr>
        <w:t xml:space="preserve"> ovog zakona</w:t>
      </w:r>
      <w:r>
        <w:rPr>
          <w:rFonts w:ascii="Times New Roman" w:hAnsi="Times New Roman" w:cs="Times New Roman"/>
          <w:sz w:val="24"/>
          <w:szCs w:val="24"/>
          <w:lang w:val="sr-Latn-ME" w:eastAsia="sr-Latn-RS"/>
        </w:rPr>
        <w:t>.</w:t>
      </w:r>
    </w:p>
    <w:bookmarkEnd w:id="67"/>
    <w:p w:rsidR="00552669" w:rsidRDefault="00552669" w:rsidP="00552669">
      <w:pPr>
        <w:autoSpaceDE w:val="0"/>
        <w:autoSpaceDN w:val="0"/>
        <w:adjustRightInd w:val="0"/>
        <w:spacing w:after="0" w:line="240" w:lineRule="auto"/>
        <w:ind w:firstLine="708"/>
        <w:jc w:val="both"/>
        <w:rPr>
          <w:rFonts w:ascii="Times New Roman" w:hAnsi="Times New Roman" w:cs="Times New Roman"/>
          <w:sz w:val="24"/>
          <w:szCs w:val="24"/>
          <w:lang w:val="sr-Latn-ME" w:eastAsia="sr-Latn-RS"/>
        </w:rPr>
      </w:pPr>
      <w:r>
        <w:rPr>
          <w:rFonts w:ascii="Times New Roman" w:hAnsi="Times New Roman" w:cs="Times New Roman"/>
          <w:sz w:val="24"/>
          <w:szCs w:val="24"/>
          <w:lang w:val="sr-Latn-ME" w:eastAsia="sr-Latn-RS"/>
        </w:rPr>
        <w:lastRenderedPageBreak/>
        <w:t>Članom 2</w:t>
      </w:r>
      <w:r w:rsidR="00723F27">
        <w:rPr>
          <w:rFonts w:ascii="Times New Roman" w:hAnsi="Times New Roman" w:cs="Times New Roman"/>
          <w:sz w:val="24"/>
          <w:szCs w:val="24"/>
          <w:lang w:val="sr-Latn-ME" w:eastAsia="sr-Latn-RS"/>
        </w:rPr>
        <w:t>6</w:t>
      </w:r>
      <w:r>
        <w:rPr>
          <w:rFonts w:ascii="Times New Roman" w:hAnsi="Times New Roman" w:cs="Times New Roman"/>
          <w:sz w:val="24"/>
          <w:szCs w:val="24"/>
          <w:lang w:val="sr-Latn-ME" w:eastAsia="sr-Latn-RS"/>
        </w:rPr>
        <w:t xml:space="preserve"> Predloga zakona u članu 95 Zakona kojim se reguliše punomoćnik oštećenog izvršeno je terminološko usklađivanje. Naime, na predlog državnog tužioca, organa starateljstva ili po službenoj dužnosti, sudija, odnosno predsjednik vijeća će djetetu, kad ocijeni da je to u interesu zaštite njegove ličnosti, u skladu sa zahtjevima pravičnosti, postaviti punomoćnika iz reda advokata koji su, po pravilu, stekli posebna znanja iz oblasti prava djeteta i o pravilima postupanja sa djecom kao učiniocima krivičnih djela i djecom kao učesnicima u krivičnom postupku. Troškovi ovakvog zastupanja padaju na teret budžetskih sredstava suda. Međutim</w:t>
      </w:r>
      <w:r w:rsidR="00723F27">
        <w:rPr>
          <w:rFonts w:ascii="Times New Roman" w:hAnsi="Times New Roman" w:cs="Times New Roman"/>
          <w:sz w:val="24"/>
          <w:szCs w:val="24"/>
          <w:lang w:val="sr-Latn-ME" w:eastAsia="sr-Latn-RS"/>
        </w:rPr>
        <w:t>,</w:t>
      </w:r>
      <w:r>
        <w:rPr>
          <w:rFonts w:ascii="Times New Roman" w:hAnsi="Times New Roman" w:cs="Times New Roman"/>
          <w:sz w:val="24"/>
          <w:szCs w:val="24"/>
          <w:lang w:val="sr-Latn-ME" w:eastAsia="sr-Latn-RS"/>
        </w:rPr>
        <w:t xml:space="preserve"> imajući u vidu posebnu ranjivost kod određenih krivičnih djela, uvodi se obaveza da državni tužilac ili sudija odnosno predsjednik vijeća postavi punomoćnika djetetu kao oštećenom kada su u pitanju krivična djela protiv polne slobode, krivična djela nasilja u porodici ili u porodičnoj zajednici, krivična djela trgovine ljudima, krivična djela mučenja i krivična djela zlostavljanja.</w:t>
      </w:r>
    </w:p>
    <w:p w:rsidR="00552669" w:rsidRDefault="00552669" w:rsidP="00552669">
      <w:pPr>
        <w:autoSpaceDE w:val="0"/>
        <w:autoSpaceDN w:val="0"/>
        <w:adjustRightInd w:val="0"/>
        <w:spacing w:after="0" w:line="240" w:lineRule="auto"/>
        <w:ind w:firstLine="708"/>
        <w:jc w:val="both"/>
        <w:rPr>
          <w:rFonts w:ascii="Times New Roman" w:hAnsi="Times New Roman" w:cs="Times New Roman"/>
          <w:sz w:val="24"/>
          <w:szCs w:val="24"/>
          <w:lang w:val="sr-Latn-ME" w:eastAsia="sr-Latn-RS"/>
        </w:rPr>
      </w:pPr>
      <w:r>
        <w:rPr>
          <w:rFonts w:ascii="Times New Roman" w:hAnsi="Times New Roman" w:cs="Times New Roman"/>
          <w:sz w:val="24"/>
          <w:szCs w:val="24"/>
          <w:lang w:val="sr-Latn-ME" w:eastAsia="sr-Latn-RS"/>
        </w:rPr>
        <w:t>Imajući u vidu da je članom 97 Zakona (Pozivanje i odbijanje svjedočenja) propisano da poziv djetetu kao svjedoku upućuje se preko njegovog zakonskog zastupnika. Stoga je članom 2</w:t>
      </w:r>
      <w:r w:rsidR="00723F27">
        <w:rPr>
          <w:rFonts w:ascii="Times New Roman" w:hAnsi="Times New Roman" w:cs="Times New Roman"/>
          <w:sz w:val="24"/>
          <w:szCs w:val="24"/>
          <w:lang w:val="sr-Latn-ME" w:eastAsia="sr-Latn-RS"/>
        </w:rPr>
        <w:t>7</w:t>
      </w:r>
      <w:r>
        <w:rPr>
          <w:rFonts w:ascii="Times New Roman" w:hAnsi="Times New Roman" w:cs="Times New Roman"/>
          <w:sz w:val="24"/>
          <w:szCs w:val="24"/>
          <w:lang w:val="sr-Latn-ME" w:eastAsia="sr-Latn-RS"/>
        </w:rPr>
        <w:t xml:space="preserve"> Predloga zakona bilo je neophodno  propisati i da se uz ovaj poziv dostavlja i pisano obavještenje o pravima koja mu pripadaju u krivično</w:t>
      </w:r>
      <w:r w:rsidR="00AE3BA1">
        <w:rPr>
          <w:rFonts w:ascii="Times New Roman" w:hAnsi="Times New Roman" w:cs="Times New Roman"/>
          <w:sz w:val="24"/>
          <w:szCs w:val="24"/>
          <w:lang w:val="sr-Latn-ME" w:eastAsia="sr-Latn-RS"/>
        </w:rPr>
        <w:t xml:space="preserve">m </w:t>
      </w:r>
      <w:r>
        <w:rPr>
          <w:rFonts w:ascii="Times New Roman" w:hAnsi="Times New Roman" w:cs="Times New Roman"/>
          <w:sz w:val="24"/>
          <w:szCs w:val="24"/>
          <w:lang w:val="sr-Latn-ME" w:eastAsia="sr-Latn-RS"/>
        </w:rPr>
        <w:t>postupku i dostupnim uslugama podrške i pomoći, a koje mora biti razumljivo djetetu i napisano uzrasno prilagođenim jezikom.</w:t>
      </w:r>
    </w:p>
    <w:p w:rsidR="00552669" w:rsidRDefault="00552669" w:rsidP="00552669">
      <w:pPr>
        <w:autoSpaceDE w:val="0"/>
        <w:autoSpaceDN w:val="0"/>
        <w:adjustRightInd w:val="0"/>
        <w:spacing w:after="0" w:line="240" w:lineRule="auto"/>
        <w:ind w:firstLine="708"/>
        <w:jc w:val="both"/>
        <w:rPr>
          <w:rFonts w:ascii="Times New Roman" w:eastAsia="Times New Roman" w:hAnsi="Times New Roman" w:cs="Times New Roman"/>
          <w:sz w:val="24"/>
          <w:szCs w:val="24"/>
          <w:lang w:val="sr-Latn-ME"/>
        </w:rPr>
      </w:pPr>
      <w:r>
        <w:rPr>
          <w:rFonts w:ascii="Times New Roman" w:hAnsi="Times New Roman" w:cs="Times New Roman"/>
          <w:sz w:val="24"/>
          <w:szCs w:val="24"/>
          <w:lang w:val="sr-Latn-ME" w:eastAsia="sr-Latn-RS"/>
        </w:rPr>
        <w:t>Članom 2</w:t>
      </w:r>
      <w:r w:rsidR="00723F27">
        <w:rPr>
          <w:rFonts w:ascii="Times New Roman" w:hAnsi="Times New Roman" w:cs="Times New Roman"/>
          <w:sz w:val="24"/>
          <w:szCs w:val="24"/>
          <w:lang w:val="sr-Latn-ME" w:eastAsia="sr-Latn-RS"/>
        </w:rPr>
        <w:t>8</w:t>
      </w:r>
      <w:r>
        <w:rPr>
          <w:rFonts w:ascii="Times New Roman" w:hAnsi="Times New Roman" w:cs="Times New Roman"/>
          <w:sz w:val="24"/>
          <w:szCs w:val="24"/>
          <w:lang w:val="sr-Latn-ME" w:eastAsia="sr-Latn-RS"/>
        </w:rPr>
        <w:t xml:space="preserve"> Predloga zakona izvršena je izmjena člana 105 </w:t>
      </w:r>
      <w:r w:rsidR="00D52AC0">
        <w:rPr>
          <w:rFonts w:ascii="Times New Roman" w:hAnsi="Times New Roman" w:cs="Times New Roman"/>
          <w:sz w:val="24"/>
          <w:szCs w:val="24"/>
          <w:lang w:val="sr-Latn-ME" w:eastAsia="sr-Latn-RS"/>
        </w:rPr>
        <w:t xml:space="preserve">ovog zakona, </w:t>
      </w:r>
      <w:r>
        <w:rPr>
          <w:rFonts w:ascii="Times New Roman" w:hAnsi="Times New Roman" w:cs="Times New Roman"/>
          <w:sz w:val="24"/>
          <w:szCs w:val="24"/>
          <w:lang w:val="sr-Latn-ME" w:eastAsia="sr-Latn-RS"/>
        </w:rPr>
        <w:t>koji se odnosi na poravnjanje sa oštećenim</w:t>
      </w:r>
      <w:r w:rsidR="00723F27">
        <w:rPr>
          <w:rFonts w:ascii="Times New Roman" w:hAnsi="Times New Roman" w:cs="Times New Roman"/>
          <w:sz w:val="24"/>
          <w:szCs w:val="24"/>
          <w:lang w:val="sr-Latn-ME" w:eastAsia="sr-Latn-RS"/>
        </w:rPr>
        <w:t>,</w:t>
      </w:r>
      <w:r>
        <w:rPr>
          <w:rFonts w:ascii="Times New Roman" w:hAnsi="Times New Roman" w:cs="Times New Roman"/>
          <w:sz w:val="24"/>
          <w:szCs w:val="24"/>
          <w:lang w:val="sr-Latn-ME" w:eastAsia="sr-Latn-RS"/>
        </w:rPr>
        <w:t xml:space="preserve"> a u cilju usklađivanja sa odredbama Zakona </w:t>
      </w:r>
      <w:r>
        <w:rPr>
          <w:rFonts w:ascii="Times New Roman" w:eastAsia="Times New Roman" w:hAnsi="Times New Roman" w:cs="Times New Roman"/>
          <w:sz w:val="24"/>
          <w:szCs w:val="24"/>
          <w:lang w:val="sr-Latn-ME"/>
        </w:rPr>
        <w:t>o alternativnom rješavanju sporova ("Službeni list CG", br. 77/2020).</w:t>
      </w:r>
    </w:p>
    <w:p w:rsidR="00086BA1" w:rsidRDefault="005C2342" w:rsidP="00327B3F">
      <w:pPr>
        <w:autoSpaceDE w:val="0"/>
        <w:autoSpaceDN w:val="0"/>
        <w:adjustRightInd w:val="0"/>
        <w:spacing w:after="0" w:line="240" w:lineRule="auto"/>
        <w:ind w:firstLine="708"/>
        <w:jc w:val="both"/>
        <w:rPr>
          <w:rFonts w:ascii="Times New Roman" w:hAnsi="Times New Roman" w:cs="Times New Roman"/>
          <w:sz w:val="24"/>
          <w:szCs w:val="24"/>
          <w:lang w:val="sr-Latn-ME" w:eastAsia="sr-Latn-RS"/>
        </w:rPr>
      </w:pPr>
      <w:r>
        <w:rPr>
          <w:rFonts w:ascii="Times New Roman" w:hAnsi="Times New Roman" w:cs="Times New Roman"/>
          <w:sz w:val="24"/>
          <w:szCs w:val="24"/>
          <w:lang w:val="sr-Latn-ME" w:eastAsia="sr-Latn-RS"/>
        </w:rPr>
        <w:t>Članom 29 Predloga zakona</w:t>
      </w:r>
      <w:r w:rsidR="00F97C45">
        <w:rPr>
          <w:rFonts w:ascii="Times New Roman" w:hAnsi="Times New Roman" w:cs="Times New Roman"/>
          <w:sz w:val="24"/>
          <w:szCs w:val="24"/>
          <w:lang w:val="sr-Latn-ME" w:eastAsia="sr-Latn-RS"/>
        </w:rPr>
        <w:t xml:space="preserve"> </w:t>
      </w:r>
      <w:r w:rsidR="00086BA1">
        <w:rPr>
          <w:rFonts w:ascii="Times New Roman" w:hAnsi="Times New Roman" w:cs="Times New Roman"/>
          <w:sz w:val="24"/>
          <w:szCs w:val="24"/>
          <w:lang w:val="sr-Latn-ME" w:eastAsia="sr-Latn-RS"/>
        </w:rPr>
        <w:t>izvršeno je terminološko usklađivanje u članu 106 ovog zakona.</w:t>
      </w:r>
    </w:p>
    <w:p w:rsidR="002B4D47" w:rsidRDefault="00086BA1" w:rsidP="00086BA1">
      <w:pPr>
        <w:autoSpaceDE w:val="0"/>
        <w:autoSpaceDN w:val="0"/>
        <w:adjustRightInd w:val="0"/>
        <w:spacing w:after="0" w:line="240" w:lineRule="auto"/>
        <w:ind w:firstLine="708"/>
        <w:jc w:val="both"/>
        <w:rPr>
          <w:rFonts w:ascii="Times New Roman" w:eastAsia="Times New Roman" w:hAnsi="Times New Roman" w:cs="Times New Roman"/>
          <w:sz w:val="24"/>
          <w:szCs w:val="24"/>
          <w:lang w:val="sr-Latn-ME"/>
        </w:rPr>
      </w:pPr>
      <w:r>
        <w:rPr>
          <w:rFonts w:ascii="Times New Roman" w:hAnsi="Times New Roman" w:cs="Times New Roman"/>
          <w:sz w:val="24"/>
          <w:szCs w:val="24"/>
          <w:lang w:val="sr-Latn-ME" w:eastAsia="sr-Latn-RS"/>
        </w:rPr>
        <w:t>Članom 30 Predloga zakona</w:t>
      </w:r>
      <w:r w:rsidR="00060E89">
        <w:rPr>
          <w:rFonts w:ascii="Times New Roman" w:hAnsi="Times New Roman" w:cs="Times New Roman"/>
          <w:sz w:val="24"/>
          <w:szCs w:val="24"/>
          <w:lang w:val="sr-Latn-ME" w:eastAsia="sr-Latn-RS"/>
        </w:rPr>
        <w:t xml:space="preserve"> dodaje se novi stav koji se odnosi na </w:t>
      </w:r>
      <w:r w:rsidR="00060E89" w:rsidRPr="00060E89">
        <w:rPr>
          <w:rFonts w:ascii="Times New Roman" w:hAnsi="Times New Roman" w:cs="Times New Roman"/>
          <w:sz w:val="24"/>
          <w:szCs w:val="24"/>
          <w:lang w:val="sr-Latn-ME" w:eastAsia="sr-Latn-RS"/>
        </w:rPr>
        <w:t>Obavljanje društveno korisnog ili humanitarnog rada</w:t>
      </w:r>
      <w:r w:rsidR="00E218CC">
        <w:rPr>
          <w:rFonts w:ascii="Times New Roman" w:hAnsi="Times New Roman" w:cs="Times New Roman"/>
          <w:sz w:val="24"/>
          <w:szCs w:val="24"/>
          <w:lang w:val="sr-Latn-ME" w:eastAsia="sr-Latn-RS"/>
        </w:rPr>
        <w:t>, u kojem je propisano da će Stručna služba maloljetnika osigurati od povreda u toku primjene vaspitnog naloga.</w:t>
      </w:r>
    </w:p>
    <w:p w:rsidR="002B4D47" w:rsidRDefault="00327B3F" w:rsidP="00552669">
      <w:pPr>
        <w:autoSpaceDE w:val="0"/>
        <w:autoSpaceDN w:val="0"/>
        <w:adjustRightInd w:val="0"/>
        <w:spacing w:after="0" w:line="240" w:lineRule="auto"/>
        <w:ind w:firstLine="708"/>
        <w:jc w:val="both"/>
        <w:rPr>
          <w:rFonts w:ascii="Times New Roman" w:eastAsia="Times New Roman" w:hAnsi="Times New Roman" w:cs="Times New Roman"/>
          <w:sz w:val="24"/>
          <w:szCs w:val="24"/>
          <w:lang w:val="sr-Latn-ME"/>
        </w:rPr>
      </w:pPr>
      <w:r w:rsidRPr="00327B3F">
        <w:rPr>
          <w:rFonts w:ascii="Times New Roman" w:eastAsia="Times New Roman" w:hAnsi="Times New Roman" w:cs="Times New Roman"/>
          <w:sz w:val="24"/>
          <w:szCs w:val="24"/>
          <w:lang w:val="sr-Latn-ME"/>
        </w:rPr>
        <w:t xml:space="preserve">Članom </w:t>
      </w:r>
      <w:r>
        <w:rPr>
          <w:rFonts w:ascii="Times New Roman" w:eastAsia="Times New Roman" w:hAnsi="Times New Roman" w:cs="Times New Roman"/>
          <w:sz w:val="24"/>
          <w:szCs w:val="24"/>
          <w:lang w:val="sr-Latn-ME"/>
        </w:rPr>
        <w:t>31 i 32</w:t>
      </w:r>
      <w:r w:rsidRPr="00327B3F">
        <w:rPr>
          <w:rFonts w:ascii="Times New Roman" w:eastAsia="Times New Roman" w:hAnsi="Times New Roman" w:cs="Times New Roman"/>
          <w:sz w:val="24"/>
          <w:szCs w:val="24"/>
          <w:lang w:val="sr-Latn-ME"/>
        </w:rPr>
        <w:t xml:space="preserve"> Predloga zakona izvršeno je terminološko usklađivanje </w:t>
      </w:r>
      <w:r>
        <w:rPr>
          <w:rFonts w:ascii="Times New Roman" w:eastAsia="Times New Roman" w:hAnsi="Times New Roman" w:cs="Times New Roman"/>
          <w:sz w:val="24"/>
          <w:szCs w:val="24"/>
          <w:lang w:val="sr-Latn-ME"/>
        </w:rPr>
        <w:t xml:space="preserve">koje se odnosi na </w:t>
      </w:r>
      <w:r w:rsidRPr="00327B3F">
        <w:rPr>
          <w:rFonts w:ascii="Times New Roman" w:eastAsia="Times New Roman" w:hAnsi="Times New Roman" w:cs="Times New Roman"/>
          <w:sz w:val="24"/>
          <w:szCs w:val="24"/>
          <w:lang w:val="sr-Latn-ME"/>
        </w:rPr>
        <w:t>čl</w:t>
      </w:r>
      <w:r>
        <w:rPr>
          <w:rFonts w:ascii="Times New Roman" w:eastAsia="Times New Roman" w:hAnsi="Times New Roman" w:cs="Times New Roman"/>
          <w:sz w:val="24"/>
          <w:szCs w:val="24"/>
          <w:lang w:val="sr-Latn-ME"/>
        </w:rPr>
        <w:t>.</w:t>
      </w:r>
      <w:r w:rsidRPr="00327B3F">
        <w:rPr>
          <w:rFonts w:ascii="Times New Roman" w:eastAsia="Times New Roman" w:hAnsi="Times New Roman" w:cs="Times New Roman"/>
          <w:sz w:val="24"/>
          <w:szCs w:val="24"/>
          <w:lang w:val="sr-Latn-ME"/>
        </w:rPr>
        <w:t xml:space="preserve"> </w:t>
      </w:r>
      <w:r>
        <w:rPr>
          <w:rFonts w:ascii="Times New Roman" w:eastAsia="Times New Roman" w:hAnsi="Times New Roman" w:cs="Times New Roman"/>
          <w:sz w:val="24"/>
          <w:szCs w:val="24"/>
          <w:lang w:val="sr-Latn-ME"/>
        </w:rPr>
        <w:t>134 i 148</w:t>
      </w:r>
      <w:r w:rsidRPr="00327B3F">
        <w:rPr>
          <w:rFonts w:ascii="Times New Roman" w:eastAsia="Times New Roman" w:hAnsi="Times New Roman" w:cs="Times New Roman"/>
          <w:sz w:val="24"/>
          <w:szCs w:val="24"/>
          <w:lang w:val="sr-Latn-ME"/>
        </w:rPr>
        <w:t xml:space="preserve"> ovog zakona.</w:t>
      </w:r>
    </w:p>
    <w:p w:rsidR="00327B3F" w:rsidRPr="00857EEE" w:rsidRDefault="00327B3F" w:rsidP="00857EEE">
      <w:pPr>
        <w:autoSpaceDE w:val="0"/>
        <w:autoSpaceDN w:val="0"/>
        <w:adjustRightInd w:val="0"/>
        <w:spacing w:after="0" w:line="240" w:lineRule="auto"/>
        <w:ind w:firstLine="708"/>
        <w:jc w:val="both"/>
        <w:rPr>
          <w:rFonts w:ascii="Times New Roman" w:hAnsi="Times New Roman" w:cs="Times New Roman"/>
          <w:sz w:val="24"/>
          <w:szCs w:val="24"/>
          <w:lang w:val="sr-Latn-ME" w:eastAsia="sr-Latn-RS"/>
        </w:rPr>
      </w:pPr>
      <w:r>
        <w:rPr>
          <w:rFonts w:ascii="Times New Roman" w:hAnsi="Times New Roman" w:cs="Times New Roman"/>
          <w:sz w:val="24"/>
          <w:szCs w:val="24"/>
          <w:lang w:val="sr-Latn-ME" w:eastAsia="sr-Latn-RS"/>
        </w:rPr>
        <w:t xml:space="preserve">Članom 33 Predloga zakona </w:t>
      </w:r>
      <w:r w:rsidR="005B3AC8">
        <w:rPr>
          <w:rFonts w:ascii="Times New Roman" w:hAnsi="Times New Roman" w:cs="Times New Roman"/>
          <w:sz w:val="24"/>
          <w:szCs w:val="24"/>
          <w:lang w:val="sr-Latn-ME" w:eastAsia="sr-Latn-RS"/>
        </w:rPr>
        <w:t>propisana</w:t>
      </w:r>
      <w:r>
        <w:rPr>
          <w:rFonts w:ascii="Times New Roman" w:hAnsi="Times New Roman" w:cs="Times New Roman"/>
          <w:sz w:val="24"/>
          <w:szCs w:val="24"/>
          <w:lang w:val="sr-Latn-ME" w:eastAsia="sr-Latn-RS"/>
        </w:rPr>
        <w:t xml:space="preserve"> je izmjena člana 180 ovog zakona</w:t>
      </w:r>
      <w:r w:rsidR="005B3AC8">
        <w:rPr>
          <w:rFonts w:ascii="Times New Roman" w:hAnsi="Times New Roman" w:cs="Times New Roman"/>
          <w:sz w:val="24"/>
          <w:szCs w:val="24"/>
          <w:lang w:val="sr-Latn-ME" w:eastAsia="sr-Latn-RS"/>
        </w:rPr>
        <w:t xml:space="preserve">, na način da je Centar za socijalni rad dužan da </w:t>
      </w:r>
      <w:r w:rsidR="005B3AC8" w:rsidRPr="00857EEE">
        <w:rPr>
          <w:rFonts w:ascii="Times New Roman" w:eastAsia="Times New Roman" w:hAnsi="Times New Roman" w:cs="Times New Roman"/>
          <w:sz w:val="24"/>
          <w:szCs w:val="24"/>
          <w:lang w:val="sr-Latn-ME"/>
        </w:rPr>
        <w:t>neposredno izvršava ili prati sprovođenje programa podrške porodici i procjenjuje uspješnost programa, o čemu sačinjava izvještaj jednom u tri mjeseca ili češće i o tome obavještava sudiju za maloljetnike</w:t>
      </w:r>
      <w:r w:rsidR="005B3AC8">
        <w:rPr>
          <w:rFonts w:ascii="Times New Roman" w:eastAsia="Times New Roman" w:hAnsi="Times New Roman" w:cs="Times New Roman"/>
          <w:sz w:val="24"/>
          <w:szCs w:val="24"/>
          <w:lang w:val="sr-Latn-ME"/>
        </w:rPr>
        <w:t>.</w:t>
      </w:r>
      <w:r w:rsidR="00857EEE">
        <w:rPr>
          <w:rFonts w:ascii="Times New Roman" w:hAnsi="Times New Roman" w:cs="Times New Roman"/>
          <w:sz w:val="24"/>
          <w:szCs w:val="24"/>
          <w:lang w:val="sr-Latn-ME" w:eastAsia="sr-Latn-RS"/>
        </w:rPr>
        <w:t xml:space="preserve"> </w:t>
      </w:r>
      <w:r w:rsidR="00857EEE" w:rsidRPr="00857EEE">
        <w:rPr>
          <w:rFonts w:ascii="Times New Roman" w:eastAsia="Times New Roman" w:hAnsi="Times New Roman" w:cs="Times New Roman"/>
          <w:sz w:val="24"/>
          <w:szCs w:val="24"/>
          <w:lang w:val="sr-Latn-ME"/>
        </w:rPr>
        <w:t xml:space="preserve">Centar za socijalni rad i vaspitna ustanova u kojoj maloljetnik izvršava krivičnu sankciju sačinjavaju program pomoći maloljetnikovoj porodici za vrijeme izvršavanja vaspitne mjere/sankcije. Program sadrži vrstu pomoći i podrške, mjesto, nosioce i sredstva za izvršenja programa. </w:t>
      </w:r>
    </w:p>
    <w:p w:rsidR="002B4D47" w:rsidRDefault="005B3AC8" w:rsidP="005B3AC8">
      <w:pPr>
        <w:autoSpaceDE w:val="0"/>
        <w:autoSpaceDN w:val="0"/>
        <w:adjustRightInd w:val="0"/>
        <w:spacing w:after="0" w:line="240" w:lineRule="auto"/>
        <w:ind w:firstLine="708"/>
        <w:jc w:val="both"/>
        <w:rPr>
          <w:rFonts w:ascii="Times New Roman" w:eastAsia="Times New Roman" w:hAnsi="Times New Roman" w:cs="Times New Roman"/>
          <w:sz w:val="24"/>
          <w:szCs w:val="24"/>
          <w:lang w:val="sr-Latn-ME"/>
        </w:rPr>
      </w:pPr>
      <w:r>
        <w:rPr>
          <w:rFonts w:ascii="Times New Roman" w:hAnsi="Times New Roman" w:cs="Times New Roman"/>
          <w:sz w:val="24"/>
          <w:szCs w:val="24"/>
          <w:lang w:val="sr-Latn-ME" w:eastAsia="sr-Latn-RS"/>
        </w:rPr>
        <w:t xml:space="preserve">Članom 34 Predloga zakona izvršena je izmjena člana 181 ovog zakona, u koje je propisano da je </w:t>
      </w:r>
      <w:r w:rsidRPr="005B3AC8">
        <w:rPr>
          <w:rFonts w:ascii="Times New Roman" w:eastAsia="Times New Roman" w:hAnsi="Times New Roman" w:cs="Times New Roman"/>
          <w:sz w:val="24"/>
          <w:szCs w:val="24"/>
          <w:lang w:val="sr-Latn-ME"/>
        </w:rPr>
        <w:t xml:space="preserve">Centar za socijalni rad dužan da maloljetniku, poslije izvršenja krivične sankcije, pruži potrebnu pomoć i podršku u uključivanje u život putem unaprijeđenja životnih, socijalnih vještina, odgovornosti, školovanja, radnog angažovanja i zapošljavanja, osamostaljivanja, u periodu od najmanje </w:t>
      </w:r>
      <w:r>
        <w:rPr>
          <w:rFonts w:ascii="Times New Roman" w:eastAsia="Times New Roman" w:hAnsi="Times New Roman" w:cs="Times New Roman"/>
          <w:sz w:val="24"/>
          <w:szCs w:val="24"/>
          <w:lang w:val="sr-Latn-ME"/>
        </w:rPr>
        <w:t>šest</w:t>
      </w:r>
      <w:r w:rsidRPr="005B3AC8">
        <w:rPr>
          <w:rFonts w:ascii="Times New Roman" w:eastAsia="Times New Roman" w:hAnsi="Times New Roman" w:cs="Times New Roman"/>
          <w:sz w:val="24"/>
          <w:szCs w:val="24"/>
          <w:lang w:val="sr-Latn-ME"/>
        </w:rPr>
        <w:t xml:space="preserve"> mjeseci.</w:t>
      </w:r>
    </w:p>
    <w:p w:rsidR="002B4D47" w:rsidRPr="00AC593F" w:rsidRDefault="002C3F07" w:rsidP="00AC593F">
      <w:pPr>
        <w:autoSpaceDE w:val="0"/>
        <w:autoSpaceDN w:val="0"/>
        <w:adjustRightInd w:val="0"/>
        <w:spacing w:after="0" w:line="240" w:lineRule="auto"/>
        <w:ind w:firstLine="708"/>
        <w:jc w:val="both"/>
        <w:rPr>
          <w:rFonts w:ascii="Times New Roman" w:hAnsi="Times New Roman" w:cs="Times New Roman"/>
          <w:sz w:val="24"/>
          <w:szCs w:val="24"/>
          <w:lang w:val="sr-Latn-ME" w:eastAsia="sr-Latn-RS"/>
        </w:rPr>
      </w:pPr>
      <w:r w:rsidRPr="002C3F07">
        <w:rPr>
          <w:rFonts w:ascii="Times New Roman" w:hAnsi="Times New Roman" w:cs="Times New Roman"/>
          <w:sz w:val="24"/>
          <w:szCs w:val="24"/>
          <w:lang w:val="sr-Latn-ME" w:eastAsia="sr-Latn-RS"/>
        </w:rPr>
        <w:t xml:space="preserve">Centar za socijalni rad dužan je da poslije otpuštanja maloljetnika sa izvršenja institucionalne mjere ili kazne maloljetničkog zatvora posebno brine o maloljetniku bez roditeljskog staranja, kao i o maloljetniku čiji roditelji nisu u stanju da se o njemu staraju, bez odgovarajućih uslova za život, kao i uslijed posebnih životnih okolnosti i rizika, i to najmanje  godinu </w:t>
      </w:r>
      <w:r w:rsidR="00AC593F">
        <w:rPr>
          <w:rFonts w:ascii="Times New Roman" w:hAnsi="Times New Roman" w:cs="Times New Roman"/>
          <w:sz w:val="24"/>
          <w:szCs w:val="24"/>
          <w:lang w:val="sr-Latn-ME" w:eastAsia="sr-Latn-RS"/>
        </w:rPr>
        <w:t xml:space="preserve">dana </w:t>
      </w:r>
      <w:r w:rsidRPr="002C3F07">
        <w:rPr>
          <w:rFonts w:ascii="Times New Roman" w:hAnsi="Times New Roman" w:cs="Times New Roman"/>
          <w:sz w:val="24"/>
          <w:szCs w:val="24"/>
          <w:lang w:val="sr-Latn-ME" w:eastAsia="sr-Latn-RS"/>
        </w:rPr>
        <w:t>po otpustu.</w:t>
      </w:r>
      <w:r w:rsidR="00AC593F">
        <w:rPr>
          <w:rFonts w:ascii="Times New Roman" w:hAnsi="Times New Roman" w:cs="Times New Roman"/>
          <w:sz w:val="24"/>
          <w:szCs w:val="24"/>
          <w:lang w:val="sr-Latn-ME" w:eastAsia="sr-Latn-RS"/>
        </w:rPr>
        <w:t xml:space="preserve"> Naime, č</w:t>
      </w:r>
      <w:r w:rsidR="00AC593F" w:rsidRPr="00AC593F">
        <w:rPr>
          <w:rFonts w:ascii="Times New Roman" w:hAnsi="Times New Roman" w:cs="Times New Roman"/>
          <w:sz w:val="24"/>
          <w:szCs w:val="24"/>
          <w:lang w:val="sr-Latn-ME" w:eastAsia="sr-Latn-RS"/>
        </w:rPr>
        <w:t>lanom 35 Predloga zakona izvršena je izmjena člana 182 ovog zakona na način</w:t>
      </w:r>
      <w:r w:rsidR="00AC593F">
        <w:rPr>
          <w:rFonts w:ascii="Times New Roman" w:hAnsi="Times New Roman" w:cs="Times New Roman"/>
          <w:sz w:val="24"/>
          <w:szCs w:val="24"/>
          <w:lang w:val="sr-Latn-ME" w:eastAsia="sr-Latn-RS"/>
        </w:rPr>
        <w:t xml:space="preserve"> što </w:t>
      </w:r>
      <w:r w:rsidRPr="002C3F07">
        <w:rPr>
          <w:rFonts w:ascii="Times New Roman" w:hAnsi="Times New Roman" w:cs="Times New Roman"/>
          <w:sz w:val="24"/>
          <w:szCs w:val="24"/>
          <w:lang w:val="sr-Latn-ME" w:eastAsia="sr-Latn-RS"/>
        </w:rPr>
        <w:t xml:space="preserve"> podrazumijeva naročito pomoć u obezbjeđivanju smještaja, ishrane, odjeće, liječenja, pomoći u sređivanju porodičnih prilika, okončavanju stručnog osposobljavanja i zapošljavanju maloljetnika.</w:t>
      </w:r>
      <w:r>
        <w:rPr>
          <w:rFonts w:ascii="Times New Roman" w:hAnsi="Times New Roman" w:cs="Times New Roman"/>
          <w:sz w:val="24"/>
          <w:szCs w:val="24"/>
          <w:lang w:val="sr-Latn-ME" w:eastAsia="sr-Latn-RS"/>
        </w:rPr>
        <w:t xml:space="preserve"> </w:t>
      </w:r>
    </w:p>
    <w:p w:rsidR="00552669" w:rsidRDefault="00552669" w:rsidP="00552669">
      <w:pPr>
        <w:autoSpaceDE w:val="0"/>
        <w:autoSpaceDN w:val="0"/>
        <w:adjustRightInd w:val="0"/>
        <w:spacing w:after="0" w:line="240" w:lineRule="auto"/>
        <w:ind w:firstLine="708"/>
        <w:jc w:val="both"/>
        <w:rPr>
          <w:rFonts w:ascii="Times New Roman" w:hAnsi="Times New Roman" w:cs="Times New Roman"/>
          <w:sz w:val="24"/>
          <w:szCs w:val="24"/>
          <w:lang w:val="sr-Latn-ME" w:eastAsia="sr-Latn-RS"/>
        </w:rPr>
      </w:pPr>
      <w:r>
        <w:rPr>
          <w:rFonts w:ascii="Times New Roman" w:hAnsi="Times New Roman" w:cs="Times New Roman"/>
          <w:sz w:val="24"/>
          <w:szCs w:val="24"/>
          <w:lang w:val="sr-Latn-ME" w:eastAsia="sr-Latn-RS"/>
        </w:rPr>
        <w:t xml:space="preserve">Članom </w:t>
      </w:r>
      <w:r w:rsidR="002B4D47">
        <w:rPr>
          <w:rFonts w:ascii="Times New Roman" w:hAnsi="Times New Roman" w:cs="Times New Roman"/>
          <w:sz w:val="24"/>
          <w:szCs w:val="24"/>
          <w:lang w:val="sr-Latn-ME" w:eastAsia="sr-Latn-RS"/>
        </w:rPr>
        <w:t>36</w:t>
      </w:r>
      <w:r>
        <w:rPr>
          <w:rFonts w:ascii="Times New Roman" w:hAnsi="Times New Roman" w:cs="Times New Roman"/>
          <w:sz w:val="24"/>
          <w:szCs w:val="24"/>
          <w:lang w:val="sr-Latn-ME" w:eastAsia="sr-Latn-RS"/>
        </w:rPr>
        <w:t xml:space="preserve"> propisano je da zakon stupa na snagu osmog dana od dana objavljivanja u „Službenom listu Crne Gore“.</w:t>
      </w:r>
    </w:p>
    <w:p w:rsidR="00552669" w:rsidRDefault="00552669" w:rsidP="00552669">
      <w:pPr>
        <w:spacing w:after="0" w:line="240" w:lineRule="auto"/>
        <w:jc w:val="both"/>
        <w:rPr>
          <w:rFonts w:ascii="Times New Roman" w:eastAsia="Times New Roman" w:hAnsi="Times New Roman" w:cs="Times New Roman"/>
          <w:b/>
          <w:sz w:val="24"/>
          <w:szCs w:val="24"/>
          <w:lang w:val="sr-Latn-ME"/>
        </w:rPr>
      </w:pPr>
    </w:p>
    <w:p w:rsidR="00552669" w:rsidRDefault="00552669" w:rsidP="00552669">
      <w:pPr>
        <w:spacing w:after="0" w:line="240" w:lineRule="auto"/>
        <w:jc w:val="both"/>
        <w:rPr>
          <w:rFonts w:ascii="Times New Roman" w:eastAsia="Times New Roman" w:hAnsi="Times New Roman" w:cs="Times New Roman"/>
          <w:b/>
          <w:sz w:val="24"/>
          <w:szCs w:val="24"/>
          <w:lang w:val="sr-Latn-ME"/>
        </w:rPr>
      </w:pPr>
      <w:r>
        <w:rPr>
          <w:rFonts w:ascii="Times New Roman" w:eastAsia="Times New Roman" w:hAnsi="Times New Roman" w:cs="Times New Roman"/>
          <w:b/>
          <w:sz w:val="24"/>
          <w:szCs w:val="24"/>
          <w:lang w:val="sr-Latn-ME"/>
        </w:rPr>
        <w:lastRenderedPageBreak/>
        <w:t>V. PROCJENA FINANSIJSKIH SREDSTAVA ZA  SPROVOĐENJE ZAKONA</w:t>
      </w:r>
    </w:p>
    <w:p w:rsidR="00552669" w:rsidRDefault="00552669" w:rsidP="00E67F49">
      <w:pPr>
        <w:spacing w:after="0" w:line="240" w:lineRule="auto"/>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Za sprovođenje ovog zakona nije potrebno obezbijediti dodatna sredstva u budžetu Crne Gore.</w:t>
      </w:r>
    </w:p>
    <w:p w:rsidR="005D29CB" w:rsidRDefault="005D29CB" w:rsidP="00E67F49">
      <w:pPr>
        <w:spacing w:after="0" w:line="240" w:lineRule="auto"/>
        <w:jc w:val="both"/>
      </w:pPr>
    </w:p>
    <w:p w:rsidR="005D29CB" w:rsidRDefault="005D29CB" w:rsidP="00E67F49">
      <w:pPr>
        <w:spacing w:after="0" w:line="240" w:lineRule="auto"/>
        <w:jc w:val="both"/>
      </w:pPr>
    </w:p>
    <w:p w:rsidR="005D29CB" w:rsidRDefault="005D29CB" w:rsidP="00E67F49">
      <w:pPr>
        <w:spacing w:after="0" w:line="240" w:lineRule="auto"/>
        <w:jc w:val="both"/>
      </w:pPr>
    </w:p>
    <w:p w:rsidR="005D29CB" w:rsidRDefault="005D29CB" w:rsidP="00E67F49">
      <w:pPr>
        <w:spacing w:after="0" w:line="240" w:lineRule="auto"/>
        <w:jc w:val="both"/>
      </w:pPr>
    </w:p>
    <w:p w:rsidR="005D29CB" w:rsidRPr="00E67F49" w:rsidRDefault="005D29CB" w:rsidP="00E67F49">
      <w:pPr>
        <w:spacing w:after="0" w:line="240" w:lineRule="auto"/>
        <w:jc w:val="both"/>
      </w:pPr>
    </w:p>
    <w:sectPr w:rsidR="005D29CB" w:rsidRPr="00E67F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B2E" w:rsidRDefault="00082B2E" w:rsidP="00E05080">
      <w:pPr>
        <w:spacing w:after="0" w:line="240" w:lineRule="auto"/>
      </w:pPr>
      <w:r>
        <w:separator/>
      </w:r>
    </w:p>
  </w:endnote>
  <w:endnote w:type="continuationSeparator" w:id="0">
    <w:p w:rsidR="00082B2E" w:rsidRDefault="00082B2E" w:rsidP="00E05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B2E" w:rsidRDefault="00082B2E" w:rsidP="00E05080">
      <w:pPr>
        <w:spacing w:after="0" w:line="240" w:lineRule="auto"/>
      </w:pPr>
      <w:r>
        <w:separator/>
      </w:r>
    </w:p>
  </w:footnote>
  <w:footnote w:type="continuationSeparator" w:id="0">
    <w:p w:rsidR="00082B2E" w:rsidRDefault="00082B2E" w:rsidP="00E05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539BF"/>
    <w:multiLevelType w:val="hybridMultilevel"/>
    <w:tmpl w:val="11A89CFA"/>
    <w:lvl w:ilvl="0" w:tplc="2C1A000D">
      <w:start w:val="1"/>
      <w:numFmt w:val="bullet"/>
      <w:lvlText w:val=""/>
      <w:lvlJc w:val="left"/>
      <w:pPr>
        <w:ind w:left="5370" w:hanging="360"/>
      </w:pPr>
      <w:rPr>
        <w:rFonts w:ascii="Wingdings" w:hAnsi="Wingdings" w:hint="default"/>
      </w:rPr>
    </w:lvl>
    <w:lvl w:ilvl="1" w:tplc="2C1A0003">
      <w:start w:val="1"/>
      <w:numFmt w:val="bullet"/>
      <w:lvlText w:val="o"/>
      <w:lvlJc w:val="left"/>
      <w:pPr>
        <w:ind w:left="6090" w:hanging="360"/>
      </w:pPr>
      <w:rPr>
        <w:rFonts w:ascii="Courier New" w:hAnsi="Courier New" w:cs="Courier New" w:hint="default"/>
      </w:rPr>
    </w:lvl>
    <w:lvl w:ilvl="2" w:tplc="2C1A0005">
      <w:start w:val="1"/>
      <w:numFmt w:val="bullet"/>
      <w:lvlText w:val=""/>
      <w:lvlJc w:val="left"/>
      <w:pPr>
        <w:ind w:left="6810" w:hanging="360"/>
      </w:pPr>
      <w:rPr>
        <w:rFonts w:ascii="Wingdings" w:hAnsi="Wingdings" w:hint="default"/>
      </w:rPr>
    </w:lvl>
    <w:lvl w:ilvl="3" w:tplc="2C1A0001">
      <w:start w:val="1"/>
      <w:numFmt w:val="bullet"/>
      <w:lvlText w:val=""/>
      <w:lvlJc w:val="left"/>
      <w:pPr>
        <w:ind w:left="7530" w:hanging="360"/>
      </w:pPr>
      <w:rPr>
        <w:rFonts w:ascii="Symbol" w:hAnsi="Symbol" w:hint="default"/>
      </w:rPr>
    </w:lvl>
    <w:lvl w:ilvl="4" w:tplc="2C1A0003">
      <w:start w:val="1"/>
      <w:numFmt w:val="bullet"/>
      <w:lvlText w:val="o"/>
      <w:lvlJc w:val="left"/>
      <w:pPr>
        <w:ind w:left="8250" w:hanging="360"/>
      </w:pPr>
      <w:rPr>
        <w:rFonts w:ascii="Courier New" w:hAnsi="Courier New" w:cs="Courier New" w:hint="default"/>
      </w:rPr>
    </w:lvl>
    <w:lvl w:ilvl="5" w:tplc="2C1A0005">
      <w:start w:val="1"/>
      <w:numFmt w:val="bullet"/>
      <w:lvlText w:val=""/>
      <w:lvlJc w:val="left"/>
      <w:pPr>
        <w:ind w:left="8970" w:hanging="360"/>
      </w:pPr>
      <w:rPr>
        <w:rFonts w:ascii="Wingdings" w:hAnsi="Wingdings" w:hint="default"/>
      </w:rPr>
    </w:lvl>
    <w:lvl w:ilvl="6" w:tplc="2C1A0001">
      <w:start w:val="1"/>
      <w:numFmt w:val="bullet"/>
      <w:lvlText w:val=""/>
      <w:lvlJc w:val="left"/>
      <w:pPr>
        <w:ind w:left="9690" w:hanging="360"/>
      </w:pPr>
      <w:rPr>
        <w:rFonts w:ascii="Symbol" w:hAnsi="Symbol" w:hint="default"/>
      </w:rPr>
    </w:lvl>
    <w:lvl w:ilvl="7" w:tplc="2C1A0003">
      <w:start w:val="1"/>
      <w:numFmt w:val="bullet"/>
      <w:lvlText w:val="o"/>
      <w:lvlJc w:val="left"/>
      <w:pPr>
        <w:ind w:left="10410" w:hanging="360"/>
      </w:pPr>
      <w:rPr>
        <w:rFonts w:ascii="Courier New" w:hAnsi="Courier New" w:cs="Courier New" w:hint="default"/>
      </w:rPr>
    </w:lvl>
    <w:lvl w:ilvl="8" w:tplc="2C1A0005">
      <w:start w:val="1"/>
      <w:numFmt w:val="bullet"/>
      <w:lvlText w:val=""/>
      <w:lvlJc w:val="left"/>
      <w:pPr>
        <w:ind w:left="111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417"/>
    <w:rsid w:val="00003B32"/>
    <w:rsid w:val="00004355"/>
    <w:rsid w:val="000266D6"/>
    <w:rsid w:val="00032B08"/>
    <w:rsid w:val="00034042"/>
    <w:rsid w:val="000344B7"/>
    <w:rsid w:val="00045567"/>
    <w:rsid w:val="00055F1A"/>
    <w:rsid w:val="00060E89"/>
    <w:rsid w:val="00082B2E"/>
    <w:rsid w:val="00086BA1"/>
    <w:rsid w:val="0009245A"/>
    <w:rsid w:val="000966AC"/>
    <w:rsid w:val="000970E3"/>
    <w:rsid w:val="000A47BB"/>
    <w:rsid w:val="000B0A0C"/>
    <w:rsid w:val="000B76B6"/>
    <w:rsid w:val="000D1D10"/>
    <w:rsid w:val="000E6F86"/>
    <w:rsid w:val="000F29EE"/>
    <w:rsid w:val="0010328F"/>
    <w:rsid w:val="001270AA"/>
    <w:rsid w:val="00127793"/>
    <w:rsid w:val="0013216C"/>
    <w:rsid w:val="00136D0D"/>
    <w:rsid w:val="00146B6E"/>
    <w:rsid w:val="0015085E"/>
    <w:rsid w:val="001662AC"/>
    <w:rsid w:val="00191CF3"/>
    <w:rsid w:val="00197A74"/>
    <w:rsid w:val="001A6813"/>
    <w:rsid w:val="001B5647"/>
    <w:rsid w:val="001B649D"/>
    <w:rsid w:val="001C7610"/>
    <w:rsid w:val="001E27A9"/>
    <w:rsid w:val="001E7CC7"/>
    <w:rsid w:val="00205F81"/>
    <w:rsid w:val="00207110"/>
    <w:rsid w:val="00240AB5"/>
    <w:rsid w:val="00246C4C"/>
    <w:rsid w:val="00275685"/>
    <w:rsid w:val="002A5FC7"/>
    <w:rsid w:val="002B213E"/>
    <w:rsid w:val="002B4D47"/>
    <w:rsid w:val="002C0D10"/>
    <w:rsid w:val="002C36A9"/>
    <w:rsid w:val="002C3F07"/>
    <w:rsid w:val="002E4ACB"/>
    <w:rsid w:val="002F0511"/>
    <w:rsid w:val="00311698"/>
    <w:rsid w:val="0031363D"/>
    <w:rsid w:val="00317B48"/>
    <w:rsid w:val="00322387"/>
    <w:rsid w:val="00322AAE"/>
    <w:rsid w:val="00327B3F"/>
    <w:rsid w:val="00340B28"/>
    <w:rsid w:val="00341127"/>
    <w:rsid w:val="00346D48"/>
    <w:rsid w:val="003638B2"/>
    <w:rsid w:val="00381FC0"/>
    <w:rsid w:val="003824E0"/>
    <w:rsid w:val="003A45B5"/>
    <w:rsid w:val="003B2EB0"/>
    <w:rsid w:val="003F62A2"/>
    <w:rsid w:val="003F7D78"/>
    <w:rsid w:val="00415151"/>
    <w:rsid w:val="00415D60"/>
    <w:rsid w:val="00424E35"/>
    <w:rsid w:val="00431CBB"/>
    <w:rsid w:val="00433989"/>
    <w:rsid w:val="00436801"/>
    <w:rsid w:val="00447E43"/>
    <w:rsid w:val="00457CA1"/>
    <w:rsid w:val="00470994"/>
    <w:rsid w:val="00473C3C"/>
    <w:rsid w:val="00476B2B"/>
    <w:rsid w:val="004823D0"/>
    <w:rsid w:val="00496D00"/>
    <w:rsid w:val="004970E2"/>
    <w:rsid w:val="004B7169"/>
    <w:rsid w:val="004D05E1"/>
    <w:rsid w:val="004F3C47"/>
    <w:rsid w:val="00500E77"/>
    <w:rsid w:val="005126BA"/>
    <w:rsid w:val="00521108"/>
    <w:rsid w:val="00522635"/>
    <w:rsid w:val="00527130"/>
    <w:rsid w:val="00534FD7"/>
    <w:rsid w:val="00552669"/>
    <w:rsid w:val="00554CA4"/>
    <w:rsid w:val="005734DC"/>
    <w:rsid w:val="00581E9A"/>
    <w:rsid w:val="005A7B43"/>
    <w:rsid w:val="005B3AC8"/>
    <w:rsid w:val="005C2342"/>
    <w:rsid w:val="005C4E82"/>
    <w:rsid w:val="005D00AA"/>
    <w:rsid w:val="005D29CB"/>
    <w:rsid w:val="005D3EA7"/>
    <w:rsid w:val="005E6157"/>
    <w:rsid w:val="005F2353"/>
    <w:rsid w:val="006039D0"/>
    <w:rsid w:val="00611AFE"/>
    <w:rsid w:val="00624CC7"/>
    <w:rsid w:val="0063252C"/>
    <w:rsid w:val="00677DB7"/>
    <w:rsid w:val="00683E3F"/>
    <w:rsid w:val="006C1258"/>
    <w:rsid w:val="006C191D"/>
    <w:rsid w:val="006C2B23"/>
    <w:rsid w:val="006C45BA"/>
    <w:rsid w:val="006D35C2"/>
    <w:rsid w:val="006D6D4D"/>
    <w:rsid w:val="006E4825"/>
    <w:rsid w:val="006F0491"/>
    <w:rsid w:val="006F1E62"/>
    <w:rsid w:val="006F2944"/>
    <w:rsid w:val="006F4FD4"/>
    <w:rsid w:val="00716B7F"/>
    <w:rsid w:val="00723DE4"/>
    <w:rsid w:val="00723F27"/>
    <w:rsid w:val="00736D11"/>
    <w:rsid w:val="00741EED"/>
    <w:rsid w:val="00744528"/>
    <w:rsid w:val="00750E91"/>
    <w:rsid w:val="00760C60"/>
    <w:rsid w:val="00763719"/>
    <w:rsid w:val="007855C0"/>
    <w:rsid w:val="00797BE0"/>
    <w:rsid w:val="007B67F0"/>
    <w:rsid w:val="007C1CEF"/>
    <w:rsid w:val="007C344D"/>
    <w:rsid w:val="007E7E2F"/>
    <w:rsid w:val="00821F5B"/>
    <w:rsid w:val="00822573"/>
    <w:rsid w:val="0083280B"/>
    <w:rsid w:val="00852085"/>
    <w:rsid w:val="00856166"/>
    <w:rsid w:val="00857327"/>
    <w:rsid w:val="00857EEE"/>
    <w:rsid w:val="00865530"/>
    <w:rsid w:val="00874FE6"/>
    <w:rsid w:val="008802FE"/>
    <w:rsid w:val="00880CC7"/>
    <w:rsid w:val="00883393"/>
    <w:rsid w:val="008842F4"/>
    <w:rsid w:val="00886513"/>
    <w:rsid w:val="0089312E"/>
    <w:rsid w:val="0089733D"/>
    <w:rsid w:val="008B0A29"/>
    <w:rsid w:val="008B70AC"/>
    <w:rsid w:val="008E5171"/>
    <w:rsid w:val="008F065F"/>
    <w:rsid w:val="008F19B2"/>
    <w:rsid w:val="008F41CD"/>
    <w:rsid w:val="008F6F92"/>
    <w:rsid w:val="0090215D"/>
    <w:rsid w:val="00910322"/>
    <w:rsid w:val="00915838"/>
    <w:rsid w:val="00927E60"/>
    <w:rsid w:val="00930172"/>
    <w:rsid w:val="00935C31"/>
    <w:rsid w:val="009522E4"/>
    <w:rsid w:val="009770D1"/>
    <w:rsid w:val="009836A5"/>
    <w:rsid w:val="009903D6"/>
    <w:rsid w:val="009A0A4A"/>
    <w:rsid w:val="009A2991"/>
    <w:rsid w:val="009A313E"/>
    <w:rsid w:val="009B6227"/>
    <w:rsid w:val="009D1A81"/>
    <w:rsid w:val="009D33A3"/>
    <w:rsid w:val="00A003CC"/>
    <w:rsid w:val="00A04D9D"/>
    <w:rsid w:val="00A07FD4"/>
    <w:rsid w:val="00A2226F"/>
    <w:rsid w:val="00A360F5"/>
    <w:rsid w:val="00A3757C"/>
    <w:rsid w:val="00A377C5"/>
    <w:rsid w:val="00A527E7"/>
    <w:rsid w:val="00A54DC3"/>
    <w:rsid w:val="00A72558"/>
    <w:rsid w:val="00A800CF"/>
    <w:rsid w:val="00A80E7F"/>
    <w:rsid w:val="00A82FD0"/>
    <w:rsid w:val="00A87DB7"/>
    <w:rsid w:val="00A92D00"/>
    <w:rsid w:val="00AC4EE5"/>
    <w:rsid w:val="00AC593F"/>
    <w:rsid w:val="00AD3E68"/>
    <w:rsid w:val="00AE1098"/>
    <w:rsid w:val="00AE3BA1"/>
    <w:rsid w:val="00AF4726"/>
    <w:rsid w:val="00B01E26"/>
    <w:rsid w:val="00B04E2D"/>
    <w:rsid w:val="00B07BE9"/>
    <w:rsid w:val="00B35F48"/>
    <w:rsid w:val="00B412AE"/>
    <w:rsid w:val="00B46B66"/>
    <w:rsid w:val="00B55A64"/>
    <w:rsid w:val="00B62069"/>
    <w:rsid w:val="00B735CA"/>
    <w:rsid w:val="00B73D3E"/>
    <w:rsid w:val="00B8780A"/>
    <w:rsid w:val="00BC3856"/>
    <w:rsid w:val="00BC418A"/>
    <w:rsid w:val="00BC431D"/>
    <w:rsid w:val="00BE2116"/>
    <w:rsid w:val="00BE680B"/>
    <w:rsid w:val="00BF23D8"/>
    <w:rsid w:val="00BF2A8C"/>
    <w:rsid w:val="00BF2D8B"/>
    <w:rsid w:val="00C0144A"/>
    <w:rsid w:val="00C07F54"/>
    <w:rsid w:val="00C15684"/>
    <w:rsid w:val="00C15E40"/>
    <w:rsid w:val="00C24619"/>
    <w:rsid w:val="00C40399"/>
    <w:rsid w:val="00C415F1"/>
    <w:rsid w:val="00C41863"/>
    <w:rsid w:val="00C42FB7"/>
    <w:rsid w:val="00C4354C"/>
    <w:rsid w:val="00C46CDE"/>
    <w:rsid w:val="00C653B9"/>
    <w:rsid w:val="00C6710A"/>
    <w:rsid w:val="00C720FE"/>
    <w:rsid w:val="00C87513"/>
    <w:rsid w:val="00C92132"/>
    <w:rsid w:val="00CB6D03"/>
    <w:rsid w:val="00CC20FE"/>
    <w:rsid w:val="00CD7B61"/>
    <w:rsid w:val="00CE23DB"/>
    <w:rsid w:val="00CF0ACC"/>
    <w:rsid w:val="00D034E9"/>
    <w:rsid w:val="00D14B64"/>
    <w:rsid w:val="00D268EC"/>
    <w:rsid w:val="00D269E9"/>
    <w:rsid w:val="00D42F7D"/>
    <w:rsid w:val="00D43FC0"/>
    <w:rsid w:val="00D52AC0"/>
    <w:rsid w:val="00D54A85"/>
    <w:rsid w:val="00D56BFB"/>
    <w:rsid w:val="00D75B01"/>
    <w:rsid w:val="00D85E8B"/>
    <w:rsid w:val="00DA6F2C"/>
    <w:rsid w:val="00DC4B59"/>
    <w:rsid w:val="00DE09A1"/>
    <w:rsid w:val="00E05080"/>
    <w:rsid w:val="00E214C7"/>
    <w:rsid w:val="00E218CC"/>
    <w:rsid w:val="00E21ACC"/>
    <w:rsid w:val="00E53748"/>
    <w:rsid w:val="00E67F49"/>
    <w:rsid w:val="00E711EF"/>
    <w:rsid w:val="00E75734"/>
    <w:rsid w:val="00E75D8C"/>
    <w:rsid w:val="00E85872"/>
    <w:rsid w:val="00EA7083"/>
    <w:rsid w:val="00EB170C"/>
    <w:rsid w:val="00EB71DD"/>
    <w:rsid w:val="00ED1E74"/>
    <w:rsid w:val="00ED2C11"/>
    <w:rsid w:val="00EF3AAD"/>
    <w:rsid w:val="00F11CFE"/>
    <w:rsid w:val="00F21477"/>
    <w:rsid w:val="00F22A69"/>
    <w:rsid w:val="00F413F7"/>
    <w:rsid w:val="00F51247"/>
    <w:rsid w:val="00F521C9"/>
    <w:rsid w:val="00F54033"/>
    <w:rsid w:val="00F71B38"/>
    <w:rsid w:val="00F72B1F"/>
    <w:rsid w:val="00F76821"/>
    <w:rsid w:val="00F778A4"/>
    <w:rsid w:val="00F8248E"/>
    <w:rsid w:val="00F82EC9"/>
    <w:rsid w:val="00F873D1"/>
    <w:rsid w:val="00F879EC"/>
    <w:rsid w:val="00F97C45"/>
    <w:rsid w:val="00FA07E2"/>
    <w:rsid w:val="00FA298D"/>
    <w:rsid w:val="00FC11F4"/>
    <w:rsid w:val="00FC11FE"/>
    <w:rsid w:val="00FC3F1B"/>
    <w:rsid w:val="00FD3417"/>
    <w:rsid w:val="00FD7A6C"/>
    <w:rsid w:val="00FE1A9A"/>
    <w:rsid w:val="00FE5A20"/>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FB89B"/>
  <w15:chartTrackingRefBased/>
  <w15:docId w15:val="{ABA9A058-D431-4C29-82C0-ED0235C3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B3F"/>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9B6227"/>
    <w:pPr>
      <w:spacing w:after="0" w:line="240" w:lineRule="auto"/>
      <w:ind w:left="150" w:right="150" w:firstLine="240"/>
      <w:jc w:val="both"/>
    </w:pPr>
    <w:rPr>
      <w:rFonts w:ascii="Tahoma" w:eastAsia="Times New Roman" w:hAnsi="Tahoma" w:cs="Tahoma"/>
      <w:sz w:val="23"/>
      <w:szCs w:val="23"/>
      <w:lang w:val="sr-Latn-ME" w:eastAsia="sr-Latn-ME"/>
    </w:rPr>
  </w:style>
  <w:style w:type="paragraph" w:customStyle="1" w:styleId="7podnas">
    <w:name w:val="_7podnas"/>
    <w:basedOn w:val="Normal"/>
    <w:rsid w:val="009B6227"/>
    <w:pPr>
      <w:spacing w:before="60" w:after="0" w:line="240" w:lineRule="auto"/>
      <w:jc w:val="center"/>
    </w:pPr>
    <w:rPr>
      <w:rFonts w:ascii="Tahoma" w:eastAsia="Times New Roman" w:hAnsi="Tahoma" w:cs="Tahoma"/>
      <w:b/>
      <w:bCs/>
      <w:sz w:val="27"/>
      <w:szCs w:val="27"/>
      <w:lang w:val="sr-Latn-ME" w:eastAsia="sr-Latn-ME"/>
    </w:rPr>
  </w:style>
  <w:style w:type="paragraph" w:customStyle="1" w:styleId="4clan">
    <w:name w:val="_4clan"/>
    <w:basedOn w:val="Normal"/>
    <w:rsid w:val="009B6227"/>
    <w:pPr>
      <w:spacing w:before="240" w:after="240" w:line="240" w:lineRule="auto"/>
      <w:jc w:val="center"/>
    </w:pPr>
    <w:rPr>
      <w:rFonts w:ascii="Tahoma" w:eastAsia="Times New Roman" w:hAnsi="Tahoma" w:cs="Tahoma"/>
      <w:b/>
      <w:bCs/>
      <w:sz w:val="20"/>
      <w:szCs w:val="20"/>
      <w:lang w:val="sr-Latn-ME" w:eastAsia="sr-Latn-ME"/>
    </w:rPr>
  </w:style>
  <w:style w:type="paragraph" w:styleId="ListParagraph">
    <w:name w:val="List Paragraph"/>
    <w:basedOn w:val="Normal"/>
    <w:uiPriority w:val="34"/>
    <w:qFormat/>
    <w:rsid w:val="00552669"/>
    <w:pPr>
      <w:ind w:left="720"/>
      <w:contextualSpacing/>
    </w:pPr>
  </w:style>
  <w:style w:type="paragraph" w:styleId="BalloonText">
    <w:name w:val="Balloon Text"/>
    <w:basedOn w:val="Normal"/>
    <w:link w:val="BalloonTextChar"/>
    <w:uiPriority w:val="99"/>
    <w:semiHidden/>
    <w:unhideWhenUsed/>
    <w:rsid w:val="00BE2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116"/>
    <w:rPr>
      <w:rFonts w:ascii="Segoe UI" w:eastAsiaTheme="minorEastAsia" w:hAnsi="Segoe UI" w:cs="Segoe UI"/>
      <w:sz w:val="18"/>
      <w:szCs w:val="18"/>
      <w:lang w:val="en-US"/>
    </w:rPr>
  </w:style>
  <w:style w:type="paragraph" w:styleId="Header">
    <w:name w:val="header"/>
    <w:basedOn w:val="Normal"/>
    <w:link w:val="HeaderChar"/>
    <w:uiPriority w:val="99"/>
    <w:unhideWhenUsed/>
    <w:rsid w:val="00E05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080"/>
    <w:rPr>
      <w:rFonts w:eastAsiaTheme="minorEastAsia"/>
      <w:lang w:val="en-US"/>
    </w:rPr>
  </w:style>
  <w:style w:type="paragraph" w:styleId="Footer">
    <w:name w:val="footer"/>
    <w:basedOn w:val="Normal"/>
    <w:link w:val="FooterChar"/>
    <w:uiPriority w:val="99"/>
    <w:unhideWhenUsed/>
    <w:rsid w:val="00E05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08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72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13345-F1BF-4151-83D2-0E561C9D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15</Pages>
  <Words>6681</Words>
  <Characters>38087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Cubranovic</dc:creator>
  <cp:keywords/>
  <dc:description/>
  <cp:lastModifiedBy>Ana Cubranovic</cp:lastModifiedBy>
  <cp:revision>325</cp:revision>
  <cp:lastPrinted>2023-03-02T07:35:00Z</cp:lastPrinted>
  <dcterms:created xsi:type="dcterms:W3CDTF">2022-12-22T10:48:00Z</dcterms:created>
  <dcterms:modified xsi:type="dcterms:W3CDTF">2023-03-02T13:25:00Z</dcterms:modified>
</cp:coreProperties>
</file>