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Poštovane dame i gospodo,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Zamjeniče ministra gospodine Kurkulas,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Komesare File,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 xml:space="preserve">Želim da izrazim zadovoljstvo uspješno održanim V sastankom Savjeta za stabilizaciju i pridruživanje. Imali smo priliku da diskutujemo o veoma važnim pitanjima kao što su odnosi u okviru Sporazuma o stabilizaciji i pridruživanju, Strategije pristupanja Crne Gore EU, posebno u svijetlu Izvještaja EK o napretku Crne  Gore za 2013. 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  <w:bookmarkStart w:id="0" w:name="_GoBack"/>
      <w:bookmarkEnd w:id="0"/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Dozvolite da istaknem značaj otvaranja još tri pregovaračka poglavlja na današnjoj Međuvladinoj konferenciji. To su 4 - Slobodno kretanje kapitala, 31 - Vanjska, bezbjednosna i odbrambena politika i 32 - Finansijski nadzor, čime je Crna Gora do sada ukupno otvorila dvanaest pregovaračkih poglavlja, od čega dva privremeno zatvorila.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Otvaranje tri nova poglavlja pokazatelj je pune posvećenosti Vlade pregovaračkom procesu, i kvalitetnog rada pregovaračke strukture na ispunjavanju obaveza iz evropske agende. U tom smislu, želim da iskoristim ovu priliku da zahvalim državama članicama, a naročito grčkom predsjedavanju, Evropskoj komisiji, komesaru Fileu i njegovom timu na svim naporima koje su uložili da doprinesu uspjehu crnogorskog procesa pregovora.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 xml:space="preserve">Želim da naglasim da je Crna Gora čvrsto posvećena kompletiranju dodatnog broja pregovaračkih pozicija u cilju otvaranja pregovaračkog procesa u tim poglavljima i nastavka pregovaračkog momentuma koji smo do sada postigli. 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Bez ikakve sumnje, oblast vladavine prava ostaće centralna tema naših budućih napora u sprovođenju pregovaračke agende. Nakon otvaranja pregovora u 23. i 24. poglavlju, očekuje nas</w:t>
      </w:r>
      <w:r w:rsidRPr="0091356F">
        <w:rPr>
          <w:rFonts w:ascii="Arial" w:eastAsia="Times New Roman" w:hAnsi="Arial" w:cs="Arial"/>
          <w:color w:val="000000"/>
          <w:lang w:val="sr-Latn-ME"/>
        </w:rPr>
        <w:t xml:space="preserve">konsolidacija rezultata u kontekstu nedavnih izbora i daljih pravosudnih reformi. 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 xml:space="preserve">Takođe želim da izrazim zadovoljstvo kontinuitetom dijaloga i saradnje između zemalja regiona zapadnog Balkana i istaknem da Crna Gora </w:t>
      </w:r>
      <w:r w:rsidRPr="0091356F">
        <w:rPr>
          <w:rFonts w:ascii="Arial" w:hAnsi="Arial" w:cs="Arial"/>
          <w:color w:val="000000"/>
          <w:spacing w:val="1"/>
          <w:lang w:val="sr-Latn-ME"/>
        </w:rPr>
        <w:t>nastavlja politiku razvijanja dobrosusjedskih odnosa i izgradnje stabilnijeg i bezbjednijeg regiona u pravcu učlanjenja u Evropsku uniju.</w:t>
      </w:r>
    </w:p>
    <w:p w:rsidR="0091356F" w:rsidRPr="0091356F" w:rsidRDefault="0091356F" w:rsidP="0091356F">
      <w:pPr>
        <w:jc w:val="both"/>
        <w:rPr>
          <w:color w:val="000000"/>
          <w:lang w:val="sr-Latn-ME"/>
        </w:rPr>
      </w:pPr>
      <w:r w:rsidRPr="0091356F">
        <w:rPr>
          <w:rFonts w:ascii="Arial" w:hAnsi="Arial" w:cs="Arial"/>
          <w:color w:val="000000"/>
          <w:lang w:val="sr-Latn-ME"/>
        </w:rPr>
        <w:t> </w:t>
      </w:r>
    </w:p>
    <w:p w:rsidR="009B23EE" w:rsidRPr="0091356F" w:rsidRDefault="009B23EE" w:rsidP="0091356F">
      <w:pPr>
        <w:jc w:val="both"/>
        <w:rPr>
          <w:lang w:val="sr-Latn-ME"/>
        </w:rPr>
      </w:pPr>
    </w:p>
    <w:sectPr w:rsidR="009B23EE" w:rsidRPr="00913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6F"/>
    <w:rsid w:val="00293816"/>
    <w:rsid w:val="0091356F"/>
    <w:rsid w:val="009B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56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Vucinic</dc:creator>
  <cp:lastModifiedBy>Ivan Vucinic</cp:lastModifiedBy>
  <cp:revision>1</cp:revision>
  <dcterms:created xsi:type="dcterms:W3CDTF">2014-06-24T17:41:00Z</dcterms:created>
  <dcterms:modified xsi:type="dcterms:W3CDTF">2014-06-24T17:44:00Z</dcterms:modified>
</cp:coreProperties>
</file>