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AEF3" w14:textId="2C438CAA" w:rsidR="00047461" w:rsidRPr="004343F4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4343F4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01-076/24-2743</w:t>
      </w:r>
    </w:p>
    <w:p w14:paraId="6B9D7684" w14:textId="5A0BDD5C" w:rsidR="00A66276" w:rsidRPr="004343F4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4343F4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18.07.2024. godine</w:t>
      </w:r>
    </w:p>
    <w:p w14:paraId="12D8A8C8" w14:textId="77777777" w:rsidR="00F536EC" w:rsidRPr="004343F4" w:rsidRDefault="00046C86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14:paraId="1CCFB9D4" w14:textId="77777777" w:rsidR="006756E9" w:rsidRPr="004343F4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4343F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8908E8" w:rsidRPr="004343F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„Evropa sad“</w:t>
      </w:r>
    </w:p>
    <w:p w14:paraId="6818C431" w14:textId="20526BB1" w:rsidR="006756E9" w:rsidRPr="004343F4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4343F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4343F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4343F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4343F4" w:rsidRPr="004343F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</w:t>
      </w:r>
      <w:r w:rsidR="008908E8" w:rsidRPr="004343F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Vasilije Čarapić</w:t>
      </w:r>
    </w:p>
    <w:p w14:paraId="35A41FAD" w14:textId="77777777" w:rsidR="00C059F7" w:rsidRPr="004343F4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745FFC7F" w14:textId="77777777" w:rsidR="00F536EC" w:rsidRPr="004343F4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4343F4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21668D5F" w14:textId="77777777" w:rsidR="003C17AA" w:rsidRPr="004343F4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764A4B74" w14:textId="77777777" w:rsidR="008908E8" w:rsidRPr="004343F4" w:rsidRDefault="008908E8" w:rsidP="008908E8">
      <w:pPr>
        <w:tabs>
          <w:tab w:val="left" w:pos="1620"/>
        </w:tabs>
        <w:spacing w:line="240" w:lineRule="auto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>„Kakva je Vaša vizija strateškog razvoja Crne Gore i na koji način bi Razvojna banka Crne Gore podžala buduće strateške infrastrukturne i razvojne projekte u Crnoj Gori?“</w:t>
      </w:r>
    </w:p>
    <w:p w14:paraId="1B3D8818" w14:textId="77777777" w:rsidR="006756E9" w:rsidRPr="004343F4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229ACA60" w14:textId="5D865959" w:rsidR="00F536EC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4343F4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14:paraId="061EA060" w14:textId="77777777" w:rsidR="004343F4" w:rsidRPr="004343F4" w:rsidRDefault="004343F4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250D61C5" w14:textId="77777777" w:rsidR="00F536EC" w:rsidRPr="004343F4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če</w:t>
      </w:r>
      <w:r w:rsidR="008908E8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Čarapiću,</w:t>
      </w:r>
    </w:p>
    <w:p w14:paraId="0D6C8C99" w14:textId="77777777" w:rsidR="008908E8" w:rsidRPr="004343F4" w:rsidRDefault="008908E8" w:rsidP="008908E8">
      <w:pPr>
        <w:pStyle w:val="NoSpacing"/>
        <w:jc w:val="both"/>
        <w:rPr>
          <w:rFonts w:ascii="Cambria" w:eastAsia="Calibri" w:hAnsi="Cambria" w:cs="Arial"/>
          <w:color w:val="000000" w:themeColor="text1"/>
          <w:sz w:val="30"/>
          <w:szCs w:val="30"/>
          <w:lang w:val="sr-Latn-ME" w:eastAsia="en-US"/>
        </w:rPr>
      </w:pPr>
    </w:p>
    <w:p w14:paraId="6B9617DD" w14:textId="22986F32" w:rsidR="00575E9D" w:rsidRPr="004343F4" w:rsidRDefault="00575E9D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>Naša vizija razvoja Crne Gore je jednostavna – da Crna Gora što prije postane članica E</w:t>
      </w:r>
      <w:r w:rsidR="00A86EE4" w:rsidRPr="004343F4">
        <w:rPr>
          <w:rFonts w:ascii="Cambria" w:hAnsi="Cambria" w:cs="Arial"/>
          <w:sz w:val="30"/>
          <w:szCs w:val="30"/>
          <w:lang w:val="sr-Latn-ME"/>
        </w:rPr>
        <w:t>vropske uije</w:t>
      </w:r>
      <w:r w:rsidRPr="004343F4">
        <w:rPr>
          <w:rFonts w:ascii="Cambria" w:hAnsi="Cambria" w:cs="Arial"/>
          <w:sz w:val="30"/>
          <w:szCs w:val="30"/>
          <w:lang w:val="sr-Latn-ME"/>
        </w:rPr>
        <w:t>, da standard građana do tog trenutka bude bar na nivou susjedne Hrvatske ili veći i da vladavina prava postane norma.</w:t>
      </w:r>
    </w:p>
    <w:p w14:paraId="331FB149" w14:textId="61E1097F" w:rsidR="00575E9D" w:rsidRPr="004343F4" w:rsidRDefault="00575E9D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</w:p>
    <w:p w14:paraId="11362E06" w14:textId="3F60B90F" w:rsidR="00575E9D" w:rsidRPr="004343F4" w:rsidRDefault="00575E9D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>A to možemo postići samo ako ne propustimo ni najmanju šansu da se približimo ovom cilju. Ponavljam, ni najmanju</w:t>
      </w:r>
      <w:r w:rsidR="00014DF9" w:rsidRPr="004343F4">
        <w:rPr>
          <w:rFonts w:ascii="Cambria" w:hAnsi="Cambria" w:cs="Arial"/>
          <w:sz w:val="30"/>
          <w:szCs w:val="30"/>
          <w:lang w:val="sr-Latn-ME"/>
        </w:rPr>
        <w:t>!</w:t>
      </w:r>
      <w:r w:rsidRPr="004343F4">
        <w:rPr>
          <w:rFonts w:ascii="Cambria" w:hAnsi="Cambria" w:cs="Arial"/>
          <w:sz w:val="30"/>
          <w:szCs w:val="30"/>
          <w:lang w:val="sr-Latn-ME"/>
        </w:rPr>
        <w:t xml:space="preserve"> Stoga sam uvjeren da je program koji nudi naš </w:t>
      </w:r>
      <w:r w:rsidR="007A7863" w:rsidRPr="004343F4">
        <w:rPr>
          <w:rFonts w:ascii="Cambria" w:hAnsi="Cambria" w:cs="Arial"/>
          <w:sz w:val="30"/>
          <w:szCs w:val="30"/>
          <w:lang w:val="sr-Latn-ME"/>
        </w:rPr>
        <w:t>P</w:t>
      </w:r>
      <w:r w:rsidRPr="004343F4">
        <w:rPr>
          <w:rFonts w:ascii="Cambria" w:hAnsi="Cambria" w:cs="Arial"/>
          <w:sz w:val="30"/>
          <w:szCs w:val="30"/>
          <w:lang w:val="sr-Latn-ME"/>
        </w:rPr>
        <w:t>okret</w:t>
      </w:r>
      <w:r w:rsidR="007A7863" w:rsidRPr="004343F4">
        <w:rPr>
          <w:rFonts w:ascii="Cambria" w:hAnsi="Cambria" w:cs="Arial"/>
          <w:sz w:val="30"/>
          <w:szCs w:val="30"/>
          <w:lang w:val="sr-Latn-ME"/>
        </w:rPr>
        <w:t>,</w:t>
      </w:r>
      <w:r w:rsidRPr="004343F4">
        <w:rPr>
          <w:rFonts w:ascii="Cambria" w:hAnsi="Cambria" w:cs="Arial"/>
          <w:sz w:val="30"/>
          <w:szCs w:val="30"/>
          <w:lang w:val="sr-Latn-ME"/>
        </w:rPr>
        <w:t xml:space="preserve"> a sprovodi 44. Vlada</w:t>
      </w:r>
      <w:r w:rsidR="00A86EE4" w:rsidRPr="004343F4">
        <w:rPr>
          <w:rFonts w:ascii="Cambria" w:hAnsi="Cambria" w:cs="Arial"/>
          <w:sz w:val="30"/>
          <w:szCs w:val="30"/>
          <w:lang w:val="sr-Latn-ME"/>
        </w:rPr>
        <w:t>,</w:t>
      </w:r>
      <w:r w:rsidR="007A7863" w:rsidRPr="004343F4">
        <w:rPr>
          <w:rFonts w:ascii="Cambria" w:hAnsi="Cambria" w:cs="Arial"/>
          <w:sz w:val="30"/>
          <w:szCs w:val="30"/>
          <w:lang w:val="sr-Latn-ME"/>
        </w:rPr>
        <w:t xml:space="preserve"> jedina održiva platforma za </w:t>
      </w:r>
      <w:r w:rsidR="00A86EE4" w:rsidRPr="004343F4">
        <w:rPr>
          <w:rFonts w:ascii="Cambria" w:hAnsi="Cambria" w:cs="Arial"/>
          <w:sz w:val="30"/>
          <w:szCs w:val="30"/>
          <w:lang w:val="sr-Latn-ME"/>
        </w:rPr>
        <w:t xml:space="preserve">razvijenu i evropsku </w:t>
      </w:r>
      <w:r w:rsidR="007A7863" w:rsidRPr="004343F4">
        <w:rPr>
          <w:rFonts w:ascii="Cambria" w:hAnsi="Cambria" w:cs="Arial"/>
          <w:sz w:val="30"/>
          <w:szCs w:val="30"/>
          <w:lang w:val="sr-Latn-ME"/>
        </w:rPr>
        <w:t>Crnu Goru</w:t>
      </w:r>
      <w:r w:rsidR="00A86EE4" w:rsidRPr="004343F4">
        <w:rPr>
          <w:rFonts w:ascii="Cambria" w:hAnsi="Cambria" w:cs="Arial"/>
          <w:sz w:val="30"/>
          <w:szCs w:val="30"/>
          <w:lang w:val="sr-Latn-ME"/>
        </w:rPr>
        <w:t>.</w:t>
      </w:r>
    </w:p>
    <w:p w14:paraId="3D6F51EF" w14:textId="77777777" w:rsidR="00A86EE4" w:rsidRPr="004343F4" w:rsidRDefault="00A86EE4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</w:p>
    <w:p w14:paraId="402085BF" w14:textId="485E15A5" w:rsidR="00A86EE4" w:rsidRPr="004343F4" w:rsidRDefault="00A86EE4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 xml:space="preserve">Samo ću Vas podsjetiti da je za svega 7 – 8 mjeseci mandata ove Vlade Crna Gora nakon sedmogodišnjeg zaostajanja pokrenula proces evropske integracije i ušla u završnu fazu pregovora, da su minimlane penzije povećane, a uskoro slijede i plate za oko 300 hilljada zaposlenih u Crnoj Gori, da je borba protiv korupcije i kriminala svakodnevica, a ne teza u političkim govorima. </w:t>
      </w:r>
    </w:p>
    <w:p w14:paraId="727E92AF" w14:textId="0F980037" w:rsidR="00A86EE4" w:rsidRPr="004343F4" w:rsidRDefault="00A86EE4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</w:p>
    <w:p w14:paraId="554D0370" w14:textId="5C6EB148" w:rsidR="00A86EE4" w:rsidRPr="004343F4" w:rsidRDefault="00A86EE4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>Dakle, put kojim idemo je jasan. A jasan je i plan za dalje.</w:t>
      </w:r>
    </w:p>
    <w:p w14:paraId="30F9062D" w14:textId="77777777" w:rsidR="00A86EE4" w:rsidRPr="004343F4" w:rsidRDefault="00A86EE4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</w:p>
    <w:p w14:paraId="46BA7BE0" w14:textId="3AD65EB6" w:rsidR="004172DC" w:rsidRPr="004343F4" w:rsidRDefault="008908E8" w:rsidP="004172DC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>Fokus je</w:t>
      </w:r>
      <w:r w:rsidR="004172DC" w:rsidRPr="004343F4">
        <w:rPr>
          <w:rFonts w:ascii="Cambria" w:hAnsi="Cambria" w:cs="Arial"/>
          <w:sz w:val="30"/>
          <w:szCs w:val="30"/>
          <w:lang w:val="sr-Latn-ME"/>
        </w:rPr>
        <w:t>, između ostalog,</w:t>
      </w:r>
      <w:r w:rsidRPr="004343F4">
        <w:rPr>
          <w:rFonts w:ascii="Cambria" w:hAnsi="Cambria" w:cs="Arial"/>
          <w:sz w:val="30"/>
          <w:szCs w:val="30"/>
          <w:lang w:val="sr-Latn-ME"/>
        </w:rPr>
        <w:t xml:space="preserve">na boljoj </w:t>
      </w:r>
      <w:r w:rsidRPr="004343F4">
        <w:rPr>
          <w:rFonts w:ascii="Cambria" w:hAnsi="Cambria" w:cs="Arial"/>
          <w:i/>
          <w:sz w:val="30"/>
          <w:szCs w:val="30"/>
          <w:lang w:val="sr-Latn-ME"/>
        </w:rPr>
        <w:t>infrastrukturnoj povezanosti</w:t>
      </w:r>
      <w:r w:rsidRPr="004343F4">
        <w:rPr>
          <w:rFonts w:ascii="Cambria" w:hAnsi="Cambria" w:cs="Arial"/>
          <w:sz w:val="30"/>
          <w:szCs w:val="30"/>
          <w:lang w:val="sr-Latn-ME"/>
        </w:rPr>
        <w:t xml:space="preserve"> Crne Gore</w:t>
      </w:r>
      <w:r w:rsidR="003518EB" w:rsidRPr="004343F4">
        <w:rPr>
          <w:rFonts w:ascii="Cambria" w:hAnsi="Cambria" w:cs="Arial"/>
          <w:sz w:val="30"/>
          <w:szCs w:val="30"/>
          <w:lang w:val="sr-Latn-ME"/>
        </w:rPr>
        <w:t>, pa t</w:t>
      </w:r>
      <w:r w:rsidR="004172DC" w:rsidRPr="004343F4">
        <w:rPr>
          <w:rFonts w:ascii="Cambria" w:hAnsi="Cambria" w:cs="Arial"/>
          <w:sz w:val="30"/>
          <w:szCs w:val="30"/>
          <w:lang w:val="sr-Latn-ME"/>
        </w:rPr>
        <w:t xml:space="preserve">ako </w:t>
      </w:r>
      <w:r w:rsidR="00014DF9" w:rsidRPr="004343F4">
        <w:rPr>
          <w:rFonts w:ascii="Cambria" w:hAnsi="Cambria" w:cs="Arial"/>
          <w:sz w:val="30"/>
          <w:szCs w:val="30"/>
          <w:lang w:val="sr-Latn-ME"/>
        </w:rPr>
        <w:t xml:space="preserve">posvećeno radimo </w:t>
      </w:r>
      <w:r w:rsidR="004172DC" w:rsidRPr="004343F4">
        <w:rPr>
          <w:rFonts w:ascii="Cambria" w:hAnsi="Cambria" w:cs="Arial"/>
          <w:sz w:val="30"/>
          <w:szCs w:val="30"/>
          <w:lang w:val="sr-Latn-ME"/>
        </w:rPr>
        <w:t>na unapređenju kvaliteta saobraćajne infrastrukture što podrazumijeva nastavak gradnje druge dionice puta</w:t>
      </w:r>
      <w:r w:rsidR="004172DC" w:rsidRPr="004343F4">
        <w:rPr>
          <w:rFonts w:ascii="Cambria" w:hAnsi="Cambria" w:cs="Arial"/>
          <w:sz w:val="30"/>
          <w:szCs w:val="30"/>
          <w:lang w:val="sr-Latn-RS"/>
        </w:rPr>
        <w:t xml:space="preserve"> Bar-Boljari</w:t>
      </w:r>
      <w:r w:rsidR="003518EB" w:rsidRPr="004343F4">
        <w:rPr>
          <w:rFonts w:ascii="Cambria" w:hAnsi="Cambria" w:cs="Arial"/>
          <w:sz w:val="30"/>
          <w:szCs w:val="30"/>
          <w:lang w:val="sr-Latn-RS"/>
        </w:rPr>
        <w:t xml:space="preserve">. </w:t>
      </w:r>
      <w:r w:rsidR="004172DC" w:rsidRPr="004343F4">
        <w:rPr>
          <w:rFonts w:ascii="Cambria" w:hAnsi="Cambria" w:cs="Arial"/>
          <w:sz w:val="30"/>
          <w:szCs w:val="30"/>
          <w:lang w:val="sr-Latn-RS"/>
        </w:rPr>
        <w:t>sređene aerodrome, brze autoceste Bijelo Polje – Pljevlja – Sarajevo, Bar – Ulcinj – Albanija, od obilaznice oko Budve – Luštica – Hrvatska i Andrijevica – Peć. I da ne nabarajam.</w:t>
      </w:r>
    </w:p>
    <w:p w14:paraId="50AF7862" w14:textId="77777777" w:rsidR="004172DC" w:rsidRPr="004343F4" w:rsidRDefault="004172DC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</w:p>
    <w:p w14:paraId="054F6EDA" w14:textId="117C684A" w:rsidR="008908E8" w:rsidRPr="004343F4" w:rsidRDefault="004172DC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>Fokus je i na</w:t>
      </w:r>
      <w:r w:rsidRPr="004343F4">
        <w:rPr>
          <w:rFonts w:ascii="Cambria" w:hAnsi="Cambria" w:cs="Arial"/>
          <w:i/>
          <w:sz w:val="30"/>
          <w:szCs w:val="30"/>
          <w:lang w:val="sr-Latn-ME"/>
        </w:rPr>
        <w:t xml:space="preserve"> </w:t>
      </w:r>
      <w:r w:rsidR="008908E8" w:rsidRPr="004343F4">
        <w:rPr>
          <w:rFonts w:ascii="Cambria" w:hAnsi="Cambria" w:cs="Arial"/>
          <w:i/>
          <w:sz w:val="30"/>
          <w:szCs w:val="30"/>
          <w:lang w:val="sr-Latn-ME"/>
        </w:rPr>
        <w:t>energetici</w:t>
      </w:r>
      <w:r w:rsidRPr="004343F4">
        <w:rPr>
          <w:rFonts w:ascii="Cambria" w:hAnsi="Cambria" w:cs="Arial"/>
          <w:sz w:val="30"/>
          <w:szCs w:val="30"/>
          <w:lang w:val="sr-Latn-ME"/>
        </w:rPr>
        <w:t xml:space="preserve"> kao jednom od najvećih potencijala naše zemlje</w:t>
      </w:r>
      <w:r w:rsidR="001541CB" w:rsidRPr="004343F4">
        <w:rPr>
          <w:rFonts w:ascii="Cambria" w:hAnsi="Cambria" w:cs="Arial"/>
          <w:sz w:val="30"/>
          <w:szCs w:val="30"/>
          <w:lang w:val="sr-Latn-ME"/>
        </w:rPr>
        <w:t>, p</w:t>
      </w:r>
      <w:r w:rsidR="008908E8" w:rsidRPr="004343F4">
        <w:rPr>
          <w:rFonts w:ascii="Cambria" w:hAnsi="Cambria" w:cs="Arial"/>
          <w:i/>
          <w:sz w:val="30"/>
          <w:szCs w:val="30"/>
          <w:lang w:val="sr-Latn-ME"/>
        </w:rPr>
        <w:t>oljoprivredi</w:t>
      </w:r>
      <w:r w:rsidRPr="004343F4">
        <w:rPr>
          <w:rFonts w:ascii="Cambria" w:hAnsi="Cambria" w:cs="Arial"/>
          <w:i/>
          <w:sz w:val="30"/>
          <w:szCs w:val="30"/>
          <w:lang w:val="sr-Latn-ME"/>
        </w:rPr>
        <w:t xml:space="preserve"> </w:t>
      </w:r>
      <w:r w:rsidRPr="004343F4">
        <w:rPr>
          <w:rFonts w:ascii="Cambria" w:hAnsi="Cambria" w:cs="Arial"/>
          <w:sz w:val="30"/>
          <w:szCs w:val="30"/>
          <w:lang w:val="sr-Latn-ME"/>
        </w:rPr>
        <w:t xml:space="preserve">koja ima potencijal da doprinese ublažavanju negativnih demografskih trendova </w:t>
      </w:r>
      <w:r w:rsidR="008908E8" w:rsidRPr="004343F4">
        <w:rPr>
          <w:rFonts w:ascii="Cambria" w:hAnsi="Cambria" w:cs="Arial"/>
          <w:sz w:val="30"/>
          <w:szCs w:val="30"/>
          <w:lang w:val="sr-Latn-ME"/>
        </w:rPr>
        <w:t xml:space="preserve">te </w:t>
      </w:r>
      <w:r w:rsidR="008908E8" w:rsidRPr="004343F4">
        <w:rPr>
          <w:rFonts w:ascii="Cambria" w:hAnsi="Cambria" w:cs="Arial"/>
          <w:i/>
          <w:sz w:val="30"/>
          <w:szCs w:val="30"/>
          <w:lang w:val="sr-Latn-ME"/>
        </w:rPr>
        <w:t>prerađivačkoj industriji i zanatstvu</w:t>
      </w:r>
      <w:r w:rsidR="008908E8" w:rsidRPr="004343F4">
        <w:rPr>
          <w:rFonts w:ascii="Cambria" w:hAnsi="Cambria" w:cs="Arial"/>
          <w:sz w:val="30"/>
          <w:szCs w:val="30"/>
          <w:lang w:val="sr-Latn-ME"/>
        </w:rPr>
        <w:t>, posebno u onim granama u kojima postoji komparativna prednost, poput drvoprerade</w:t>
      </w:r>
      <w:r w:rsidRPr="004343F4">
        <w:rPr>
          <w:rFonts w:ascii="Cambria" w:hAnsi="Cambria" w:cs="Arial"/>
          <w:sz w:val="30"/>
          <w:szCs w:val="30"/>
          <w:lang w:val="sr-Latn-ME"/>
        </w:rPr>
        <w:t xml:space="preserve"> kao </w:t>
      </w:r>
      <w:r w:rsidR="008908E8" w:rsidRPr="004343F4">
        <w:rPr>
          <w:rFonts w:ascii="Cambria" w:hAnsi="Cambria" w:cs="Arial"/>
          <w:sz w:val="30"/>
          <w:szCs w:val="30"/>
          <w:lang w:val="sr-Latn-ME"/>
        </w:rPr>
        <w:t xml:space="preserve">i na razvoju </w:t>
      </w:r>
      <w:r w:rsidR="008908E8" w:rsidRPr="004343F4">
        <w:rPr>
          <w:rFonts w:ascii="Cambria" w:hAnsi="Cambria" w:cs="Arial"/>
          <w:i/>
          <w:sz w:val="30"/>
          <w:szCs w:val="30"/>
          <w:lang w:val="sr-Latn-ME"/>
        </w:rPr>
        <w:t>ICT sektora</w:t>
      </w:r>
      <w:r w:rsidR="008908E8" w:rsidRPr="004343F4">
        <w:rPr>
          <w:rFonts w:ascii="Cambria" w:hAnsi="Cambria" w:cs="Arial"/>
          <w:sz w:val="30"/>
          <w:szCs w:val="30"/>
          <w:lang w:val="sr-Latn-ME"/>
        </w:rPr>
        <w:t xml:space="preserve">, koji je u prethodnim godinama pokazao otpornost na krize i sposobnost ubrzanog rasta. </w:t>
      </w:r>
    </w:p>
    <w:p w14:paraId="535C54BF" w14:textId="77777777" w:rsidR="008908E8" w:rsidRPr="004343F4" w:rsidRDefault="008908E8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</w:p>
    <w:p w14:paraId="182BFC08" w14:textId="23C64D22" w:rsidR="008908E8" w:rsidRPr="004343F4" w:rsidRDefault="00014DF9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 xml:space="preserve">Brojne </w:t>
      </w:r>
      <w:r w:rsidR="008908E8" w:rsidRPr="004343F4">
        <w:rPr>
          <w:rFonts w:ascii="Cambria" w:hAnsi="Cambria" w:cs="Arial"/>
          <w:sz w:val="30"/>
          <w:szCs w:val="30"/>
          <w:lang w:val="sr-Latn-ME"/>
        </w:rPr>
        <w:t>aktivnosti koje sporovodi</w:t>
      </w:r>
      <w:r w:rsidR="009E6391" w:rsidRPr="004343F4">
        <w:rPr>
          <w:rFonts w:ascii="Cambria" w:hAnsi="Cambria" w:cs="Arial"/>
          <w:sz w:val="30"/>
          <w:szCs w:val="30"/>
          <w:lang w:val="sr-Latn-ME"/>
        </w:rPr>
        <w:t>mo</w:t>
      </w:r>
      <w:r w:rsidR="008908E8" w:rsidRPr="004343F4">
        <w:rPr>
          <w:rFonts w:ascii="Cambria" w:hAnsi="Cambria" w:cs="Arial"/>
          <w:sz w:val="30"/>
          <w:szCs w:val="30"/>
          <w:lang w:val="sr-Latn-ME"/>
        </w:rPr>
        <w:t xml:space="preserve"> su okosnica dalje snažne i kontinuirane podrške privredi kroz kreiranje i punu implementaciju programa podsticaja poslovanju</w:t>
      </w:r>
      <w:r w:rsidR="003518EB" w:rsidRPr="004343F4">
        <w:rPr>
          <w:rFonts w:ascii="Cambria" w:hAnsi="Cambria" w:cs="Arial"/>
          <w:sz w:val="30"/>
          <w:szCs w:val="30"/>
          <w:lang w:val="sr-Latn-ME"/>
        </w:rPr>
        <w:t xml:space="preserve">, </w:t>
      </w:r>
      <w:r w:rsidR="008908E8" w:rsidRPr="004343F4">
        <w:rPr>
          <w:rFonts w:ascii="Cambria" w:hAnsi="Cambria" w:cs="Arial"/>
          <w:sz w:val="30"/>
          <w:szCs w:val="30"/>
          <w:lang w:val="sr-Latn-ME"/>
        </w:rPr>
        <w:t>jačanje saradnje sa regionalnim i međunarodnim partnerima na polju ispunjavanja ciljeva približavanja jedinstvenom tržištu Evropske unije i</w:t>
      </w:r>
      <w:r w:rsidR="003518EB" w:rsidRPr="004343F4">
        <w:rPr>
          <w:rFonts w:ascii="Cambria" w:hAnsi="Cambria" w:cs="Arial"/>
          <w:sz w:val="30"/>
          <w:szCs w:val="30"/>
          <w:lang w:val="sr-Latn-ME"/>
        </w:rPr>
        <w:t xml:space="preserve"> pune</w:t>
      </w:r>
      <w:r w:rsidR="008908E8" w:rsidRPr="004343F4">
        <w:rPr>
          <w:rFonts w:ascii="Cambria" w:hAnsi="Cambria" w:cs="Arial"/>
          <w:sz w:val="30"/>
          <w:szCs w:val="30"/>
          <w:lang w:val="sr-Latn-ME"/>
        </w:rPr>
        <w:t xml:space="preserve"> valorizacije ekonomskih potencijala Crne Gore.</w:t>
      </w:r>
    </w:p>
    <w:p w14:paraId="157676A6" w14:textId="77777777" w:rsidR="009E6391" w:rsidRPr="004343F4" w:rsidRDefault="009E6391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</w:p>
    <w:p w14:paraId="77512243" w14:textId="7F204EA8" w:rsidR="009E6391" w:rsidRPr="004343F4" w:rsidRDefault="009E6391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>Poštovani poslaniče,</w:t>
      </w:r>
    </w:p>
    <w:p w14:paraId="5D13CD32" w14:textId="77777777" w:rsidR="008908E8" w:rsidRPr="004343F4" w:rsidRDefault="008908E8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</w:p>
    <w:p w14:paraId="3593F868" w14:textId="1649B638" w:rsidR="008908E8" w:rsidRPr="004343F4" w:rsidRDefault="008908E8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>Strateški pravac razvoja Crne Gore i snažan fokus na proces EU integracije nameće potrebu daljeg razvoja i snaženja finansijskih institucija, što se između ostalog ostvaruje osnivanjem Razvojne banke Crne Gore</w:t>
      </w:r>
      <w:r w:rsidR="003518EB" w:rsidRPr="004343F4">
        <w:rPr>
          <w:rFonts w:ascii="Cambria" w:hAnsi="Cambria" w:cs="Arial"/>
          <w:sz w:val="30"/>
          <w:szCs w:val="30"/>
          <w:lang w:val="sr-Latn-ME"/>
        </w:rPr>
        <w:t xml:space="preserve">, a to </w:t>
      </w:r>
      <w:r w:rsidR="009E6391" w:rsidRPr="004343F4">
        <w:rPr>
          <w:rFonts w:ascii="Cambria" w:hAnsi="Cambria" w:cs="Arial"/>
          <w:sz w:val="30"/>
          <w:szCs w:val="30"/>
          <w:lang w:val="sr-Latn-ME"/>
        </w:rPr>
        <w:t xml:space="preserve">je takođe predmet Vašeg pitanja. </w:t>
      </w:r>
    </w:p>
    <w:p w14:paraId="08AD842D" w14:textId="77777777" w:rsidR="008908E8" w:rsidRPr="004343F4" w:rsidRDefault="008908E8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</w:p>
    <w:p w14:paraId="6323634D" w14:textId="4D46C3F3" w:rsidR="000B3AEA" w:rsidRPr="004343F4" w:rsidRDefault="009E6391" w:rsidP="000B3AE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>Naime,</w:t>
      </w:r>
      <w:r w:rsidR="000B3AEA" w:rsidRPr="004343F4">
        <w:rPr>
          <w:rFonts w:ascii="Cambria" w:hAnsi="Cambria" w:cs="Arial"/>
          <w:sz w:val="30"/>
          <w:szCs w:val="30"/>
          <w:lang w:val="sr-Latn-ME"/>
        </w:rPr>
        <w:t xml:space="preserve"> pažljivo posmatrajući tržište i osluškujući potrebe privrede locirali smo nedostatnost kred</w:t>
      </w:r>
      <w:r w:rsidR="003518EB" w:rsidRPr="004343F4">
        <w:rPr>
          <w:rFonts w:ascii="Cambria" w:hAnsi="Cambria" w:cs="Arial"/>
          <w:sz w:val="30"/>
          <w:szCs w:val="30"/>
          <w:lang w:val="sr-Latn-ME"/>
        </w:rPr>
        <w:t>i</w:t>
      </w:r>
      <w:r w:rsidR="000B3AEA" w:rsidRPr="004343F4">
        <w:rPr>
          <w:rFonts w:ascii="Cambria" w:hAnsi="Cambria" w:cs="Arial"/>
          <w:sz w:val="30"/>
          <w:szCs w:val="30"/>
          <w:lang w:val="sr-Latn-ME"/>
        </w:rPr>
        <w:t>tne podrške uz</w:t>
      </w:r>
      <w:r w:rsidR="001541CB" w:rsidRPr="004343F4">
        <w:rPr>
          <w:rFonts w:ascii="Cambria" w:hAnsi="Cambria" w:cs="Arial"/>
          <w:sz w:val="30"/>
          <w:szCs w:val="30"/>
          <w:lang w:val="sr-Latn-ME"/>
        </w:rPr>
        <w:t>ima</w:t>
      </w:r>
      <w:r w:rsidR="000B3AEA" w:rsidRPr="004343F4">
        <w:rPr>
          <w:rFonts w:ascii="Cambria" w:hAnsi="Cambria" w:cs="Arial"/>
          <w:sz w:val="30"/>
          <w:szCs w:val="30"/>
          <w:lang w:val="sr-Latn-ME"/>
        </w:rPr>
        <w:t xml:space="preserve">jući u obzir da 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su privatne banke zainteresovane za kratkoročne kredite, logično vodeći se profitabilnosti. U </w:t>
      </w:r>
      <w:r w:rsidR="001541CB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tom smislu, a u 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namjeri da se omogući snažniji podsticaj privrednicima država</w:t>
      </w:r>
      <w:r w:rsidR="00400988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će formirati Razvojnu banku odnosno pristupiti tranformaciji Investiciono razvojnog fonda u </w:t>
      </w:r>
      <w:r w:rsidR="00400988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R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azvojnu banku </w:t>
      </w:r>
      <w:r w:rsidR="001541CB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Crne Gore 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sa ciljem obezbjeđivanja dugoročne kreditne podrške privrednicima</w:t>
      </w:r>
      <w:r w:rsidR="00400988" w:rsidRPr="004343F4">
        <w:rPr>
          <w:rFonts w:ascii="Cambria" w:hAnsi="Cambria" w:cs="Arial"/>
          <w:sz w:val="30"/>
          <w:szCs w:val="30"/>
          <w:lang w:val="sr-Latn-ME"/>
        </w:rPr>
        <w:t>,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kao odgovor na zah</w:t>
      </w:r>
      <w:r w:rsidR="00400988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jeve i potrebe naše ekonomije.</w:t>
      </w:r>
    </w:p>
    <w:p w14:paraId="35EE5FDE" w14:textId="77777777" w:rsidR="000B3AEA" w:rsidRPr="004343F4" w:rsidRDefault="000B3AEA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</w:p>
    <w:p w14:paraId="37DBB061" w14:textId="2ED80CCE" w:rsidR="008908E8" w:rsidRPr="004343F4" w:rsidRDefault="009E6391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lastRenderedPageBreak/>
        <w:t xml:space="preserve">Jedan od glavnh ciljeva je stvaranje mogućnosti za </w:t>
      </w:r>
      <w:r w:rsidR="008908E8" w:rsidRPr="004343F4">
        <w:rPr>
          <w:rFonts w:ascii="Cambria" w:hAnsi="Cambria" w:cs="Arial"/>
          <w:sz w:val="30"/>
          <w:szCs w:val="30"/>
          <w:lang w:val="sr-Latn-ME"/>
        </w:rPr>
        <w:t>kreiranj</w:t>
      </w:r>
      <w:r w:rsidRPr="004343F4">
        <w:rPr>
          <w:rFonts w:ascii="Cambria" w:hAnsi="Cambria" w:cs="Arial"/>
          <w:sz w:val="30"/>
          <w:szCs w:val="30"/>
          <w:lang w:val="sr-Latn-ME"/>
        </w:rPr>
        <w:t>e</w:t>
      </w:r>
      <w:r w:rsidR="008908E8" w:rsidRPr="004343F4">
        <w:rPr>
          <w:rFonts w:ascii="Cambria" w:hAnsi="Cambria" w:cs="Arial"/>
          <w:sz w:val="30"/>
          <w:szCs w:val="30"/>
          <w:lang w:val="sr-Latn-ME"/>
        </w:rPr>
        <w:t xml:space="preserve"> novih finansijskih instrumenata po uzoru na državne razvojne banke u članicama EU, kao i snaženj</w:t>
      </w:r>
      <w:r w:rsidRPr="004343F4">
        <w:rPr>
          <w:rFonts w:ascii="Cambria" w:hAnsi="Cambria" w:cs="Arial"/>
          <w:sz w:val="30"/>
          <w:szCs w:val="30"/>
          <w:lang w:val="sr-Latn-ME"/>
        </w:rPr>
        <w:t>e</w:t>
      </w:r>
      <w:r w:rsidR="008908E8" w:rsidRPr="004343F4">
        <w:rPr>
          <w:rFonts w:ascii="Cambria" w:hAnsi="Cambria" w:cs="Arial"/>
          <w:sz w:val="30"/>
          <w:szCs w:val="30"/>
          <w:lang w:val="sr-Latn-ME"/>
        </w:rPr>
        <w:t xml:space="preserve"> izvoznog potencijala crnogorskih preduzeća kroz osiguranje izvoza od netržišnih rizika.  Ovo je naročito značajno za inkluziju mikro, malih i ranjivih segmenata privrede, kao i podršku balansiranom regionalnom razvoju kroz finansiranje infrastrukturnih projekata i ostalih projekata kojima se unapređuju uslovi za razvoj biznisa i kvaliteta života u lokalnim zajednicama, s posebim akcentom na opštine s nižim prosjekom razvijenosti.</w:t>
      </w:r>
    </w:p>
    <w:p w14:paraId="3CB9041F" w14:textId="77777777" w:rsidR="002A019C" w:rsidRPr="004343F4" w:rsidRDefault="002A019C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</w:p>
    <w:p w14:paraId="46D0885F" w14:textId="11736077" w:rsidR="002A019C" w:rsidRPr="004343F4" w:rsidRDefault="002A019C" w:rsidP="008908E8">
      <w:pPr>
        <w:pStyle w:val="NoSpacing"/>
        <w:jc w:val="both"/>
        <w:rPr>
          <w:rFonts w:ascii="Cambria" w:hAnsi="Cambria" w:cs="Arial"/>
          <w:sz w:val="30"/>
          <w:szCs w:val="30"/>
          <w:lang w:val="sr-Latn-ME"/>
        </w:rPr>
      </w:pPr>
      <w:r w:rsidRPr="004343F4">
        <w:rPr>
          <w:rFonts w:ascii="Cambria" w:hAnsi="Cambria" w:cs="Arial"/>
          <w:sz w:val="30"/>
          <w:szCs w:val="30"/>
          <w:lang w:val="sr-Latn-ME"/>
        </w:rPr>
        <w:t>Osim toga, na osnovu preporuka Evropske komisije u procesu integracije Crne Gore, budući razvoj crnogorske privrede mora se intenzivnije fokusirati na kreiranj</w:t>
      </w:r>
      <w:r w:rsidR="009C49E9" w:rsidRPr="004343F4">
        <w:rPr>
          <w:rFonts w:ascii="Cambria" w:hAnsi="Cambria" w:cs="Arial"/>
          <w:sz w:val="30"/>
          <w:szCs w:val="30"/>
          <w:lang w:val="sr-Latn-ME"/>
        </w:rPr>
        <w:t>e</w:t>
      </w:r>
      <w:r w:rsidRPr="004343F4">
        <w:rPr>
          <w:rFonts w:ascii="Cambria" w:hAnsi="Cambria" w:cs="Arial"/>
          <w:sz w:val="30"/>
          <w:szCs w:val="30"/>
          <w:lang w:val="sr-Latn-ME"/>
        </w:rPr>
        <w:t xml:space="preserve"> rješenja baziranih na zelenoj ekonomiji i digitalnoj transformaciji, kao i unapređenju infrastrukture. To za Razvojnu banku Crne Gore ima poseban značaj u dijelu dodatnog snaženja partnerske saradnje i obezbjeđenja sredstava od strane međunarodnih finansijskih institucija, koje sve više insistiraju na definisanju konkretnih ciljeva po osnovu učešća zelenog finansiranja.</w:t>
      </w:r>
      <w:r w:rsidR="009B0DC8" w:rsidRPr="004343F4">
        <w:rPr>
          <w:rFonts w:ascii="Cambria" w:hAnsi="Cambria" w:cs="Arial"/>
          <w:sz w:val="30"/>
          <w:szCs w:val="30"/>
          <w:lang w:val="sr-Latn-ME"/>
        </w:rPr>
        <w:t xml:space="preserve"> Partnerska saradnja sa razvojnim bankama u državama članicama EU će doprinijeti sticanju dodatnih stručnih znanja i iskustva vezano za proizvode razvojnih banaka u državama članicama EU.</w:t>
      </w:r>
    </w:p>
    <w:p w14:paraId="020A4D89" w14:textId="77777777" w:rsidR="006756E9" w:rsidRPr="004343F4" w:rsidRDefault="006756E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335E7EC" w14:textId="574A419C" w:rsidR="000B3AEA" w:rsidRDefault="00400988" w:rsidP="00400988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Parlalelno sa Razvojnom bankom plan je da do kraja godine bude operativan i K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reditno</w:t>
      </w: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-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ga</w:t>
      </w: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ra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ntni fond koji </w:t>
      </w: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će podstaći komercijalne banke da se snažnije okrenu ovoj vrsti usluga čime će se nesumnjivo obezbijediti višestruka podrška privredi i samim tim 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podsta</w:t>
      </w: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ć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i </w:t>
      </w: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njena 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konkuretnost</w:t>
      </w: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. </w:t>
      </w:r>
      <w:r w:rsidR="001541CB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T</w:t>
      </w: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 će zasigurno pokrenuti „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ekonomski točak</w:t>
      </w: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“ i dati impuls snažnijem razvoju crnogorske ekonomije u godinama koje dolaze. </w:t>
      </w:r>
      <w:r w:rsidR="000B3AEA"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14:paraId="56C3E11A" w14:textId="77777777" w:rsidR="004343F4" w:rsidRPr="004343F4" w:rsidRDefault="004343F4" w:rsidP="00400988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bookmarkStart w:id="0" w:name="_GoBack"/>
      <w:bookmarkEnd w:id="0"/>
    </w:p>
    <w:p w14:paraId="46C0A2DF" w14:textId="67D15A5D" w:rsidR="000B3AEA" w:rsidRPr="004343F4" w:rsidRDefault="000B3AE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ED6EFAC" w14:textId="7C0327B9" w:rsidR="00F536EC" w:rsidRPr="004343F4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14:paraId="326733E1" w14:textId="77777777" w:rsidR="00F536EC" w:rsidRPr="004343F4" w:rsidRDefault="00046C86" w:rsidP="004343F4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4343F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4343F4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3C3E0805" w14:textId="4A526DC7" w:rsidR="00F536EC" w:rsidRPr="004343F4" w:rsidRDefault="00046C86" w:rsidP="004343F4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4343F4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4343F4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4343F4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4343F4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14:paraId="32C67405" w14:textId="77777777" w:rsidR="00F536EC" w:rsidRPr="004343F4" w:rsidRDefault="00F536EC" w:rsidP="004343F4">
      <w:pPr>
        <w:tabs>
          <w:tab w:val="left" w:pos="7890"/>
        </w:tabs>
        <w:spacing w:before="0" w:after="0" w:line="240" w:lineRule="auto"/>
        <w:jc w:val="righ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4343F4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499C9" w14:textId="77777777" w:rsidR="0019297F" w:rsidRDefault="0019297F">
      <w:pPr>
        <w:spacing w:line="240" w:lineRule="auto"/>
      </w:pPr>
      <w:r>
        <w:separator/>
      </w:r>
    </w:p>
  </w:endnote>
  <w:endnote w:type="continuationSeparator" w:id="0">
    <w:p w14:paraId="207C8223" w14:textId="77777777" w:rsidR="0019297F" w:rsidRDefault="00192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A570E" w14:textId="77777777"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AB269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F285A" w14:textId="77777777" w:rsidR="0019297F" w:rsidRDefault="0019297F">
      <w:pPr>
        <w:spacing w:before="0" w:after="0"/>
      </w:pPr>
      <w:r>
        <w:separator/>
      </w:r>
    </w:p>
  </w:footnote>
  <w:footnote w:type="continuationSeparator" w:id="0">
    <w:p w14:paraId="34A93FA5" w14:textId="77777777" w:rsidR="0019297F" w:rsidRDefault="001929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AB972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675B" w14:textId="77777777"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F66FA1" wp14:editId="6C25472E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4B3756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3D9698FD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577FBF8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770A2C90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C5C777D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F66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014B3756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3D9698FD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5577FBF8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770A2C90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5C5C777D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6D28ABCA" wp14:editId="4C535CCB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51BADB1" wp14:editId="01E31FE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79E7CE0B" w14:textId="77777777" w:rsidR="00F536EC" w:rsidRDefault="00046C86">
    <w:pPr>
      <w:pStyle w:val="Title"/>
      <w:spacing w:after="0"/>
    </w:pPr>
    <w:r>
      <w:t xml:space="preserve">Vlada Crne Gore </w:t>
    </w:r>
  </w:p>
  <w:p w14:paraId="4CD880D8" w14:textId="77777777" w:rsidR="00F536EC" w:rsidRDefault="00046C86">
    <w:pPr>
      <w:pStyle w:val="Title"/>
      <w:spacing w:after="0"/>
    </w:pPr>
    <w:r>
      <w:t>Predsjednik Vlade</w:t>
    </w:r>
  </w:p>
  <w:p w14:paraId="28D3BA42" w14:textId="77777777"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4DF9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AEA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1CB"/>
    <w:rsid w:val="00154D42"/>
    <w:rsid w:val="001569F0"/>
    <w:rsid w:val="00157842"/>
    <w:rsid w:val="00163176"/>
    <w:rsid w:val="001665EF"/>
    <w:rsid w:val="001822FC"/>
    <w:rsid w:val="001847FD"/>
    <w:rsid w:val="00187C4F"/>
    <w:rsid w:val="0019297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019C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18EB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0988"/>
    <w:rsid w:val="004044E0"/>
    <w:rsid w:val="00405BF5"/>
    <w:rsid w:val="004112D5"/>
    <w:rsid w:val="004172DC"/>
    <w:rsid w:val="00424835"/>
    <w:rsid w:val="004343F4"/>
    <w:rsid w:val="004378E1"/>
    <w:rsid w:val="00442266"/>
    <w:rsid w:val="00451F6C"/>
    <w:rsid w:val="00451FF9"/>
    <w:rsid w:val="00454910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053F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75E9D"/>
    <w:rsid w:val="005878EC"/>
    <w:rsid w:val="00594579"/>
    <w:rsid w:val="005955EE"/>
    <w:rsid w:val="005A1F18"/>
    <w:rsid w:val="005A4E7E"/>
    <w:rsid w:val="005B44BF"/>
    <w:rsid w:val="005C6F24"/>
    <w:rsid w:val="005C798F"/>
    <w:rsid w:val="005D0CBD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97203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863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5372B"/>
    <w:rsid w:val="0086104C"/>
    <w:rsid w:val="0087410C"/>
    <w:rsid w:val="0088156B"/>
    <w:rsid w:val="00885190"/>
    <w:rsid w:val="0089050F"/>
    <w:rsid w:val="008908E8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167F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0DC8"/>
    <w:rsid w:val="009B2229"/>
    <w:rsid w:val="009B54B8"/>
    <w:rsid w:val="009B687F"/>
    <w:rsid w:val="009C49E9"/>
    <w:rsid w:val="009C7B63"/>
    <w:rsid w:val="009D4228"/>
    <w:rsid w:val="009D4B09"/>
    <w:rsid w:val="009E49D4"/>
    <w:rsid w:val="009E6391"/>
    <w:rsid w:val="009E797A"/>
    <w:rsid w:val="009F6182"/>
    <w:rsid w:val="009F6459"/>
    <w:rsid w:val="00A00A12"/>
    <w:rsid w:val="00A04586"/>
    <w:rsid w:val="00A07209"/>
    <w:rsid w:val="00A229CD"/>
    <w:rsid w:val="00A2405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86EE4"/>
    <w:rsid w:val="00AA625C"/>
    <w:rsid w:val="00AB4EDC"/>
    <w:rsid w:val="00AB6C91"/>
    <w:rsid w:val="00AC03FC"/>
    <w:rsid w:val="00AC571A"/>
    <w:rsid w:val="00AC7E6C"/>
    <w:rsid w:val="00AD0946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060E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A1FFC"/>
    <w:rsid w:val="00EB4B28"/>
    <w:rsid w:val="00EB53BD"/>
    <w:rsid w:val="00EB5595"/>
    <w:rsid w:val="00EC07DB"/>
    <w:rsid w:val="00EE2780"/>
    <w:rsid w:val="00EE36D5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771C1"/>
    <w:rsid w:val="00F80023"/>
    <w:rsid w:val="00F825AC"/>
    <w:rsid w:val="00FA3CC6"/>
    <w:rsid w:val="00FC01EE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B96C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908E8"/>
    <w:rPr>
      <w:rFonts w:ascii="Calibri" w:hAnsi="Calibri" w:cs="Calibri"/>
    </w:rPr>
  </w:style>
  <w:style w:type="paragraph" w:styleId="NoSpacing">
    <w:name w:val="No Spacing"/>
    <w:basedOn w:val="Normal"/>
    <w:link w:val="NoSpacingChar"/>
    <w:uiPriority w:val="1"/>
    <w:qFormat/>
    <w:rsid w:val="008908E8"/>
    <w:pPr>
      <w:spacing w:before="0" w:after="0" w:line="240" w:lineRule="auto"/>
      <w:jc w:val="left"/>
    </w:pPr>
    <w:rPr>
      <w:rFonts w:ascii="Calibri" w:hAnsi="Calibri" w:cs="Calibri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13</cp:revision>
  <cp:lastPrinted>2022-06-16T12:02:00Z</cp:lastPrinted>
  <dcterms:created xsi:type="dcterms:W3CDTF">2024-07-18T20:54:00Z</dcterms:created>
  <dcterms:modified xsi:type="dcterms:W3CDTF">2024-07-19T07:33:00Z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