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02" w:rsidRPr="00584F75" w:rsidRDefault="00FB3A02" w:rsidP="00FB3A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B3A02" w:rsidRDefault="00FB3A02" w:rsidP="00FB3A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B3A02" w:rsidRPr="00584F75" w:rsidRDefault="00FB3A02" w:rsidP="00FB3A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9. maj 2019. godine, u 14,30 sati</w:t>
      </w:r>
    </w:p>
    <w:p w:rsidR="00FB3A02" w:rsidRPr="00584F75" w:rsidRDefault="00FB3A02" w:rsidP="00FB3A0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B3A02" w:rsidRPr="00584F75" w:rsidRDefault="00FB3A02" w:rsidP="00FB3A0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FB3A02" w:rsidRDefault="00FB3A02" w:rsidP="00FB3A0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25. aprila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B3A02" w:rsidRPr="008317E6" w:rsidRDefault="00FB3A02" w:rsidP="00FB3A0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B3A02" w:rsidRPr="00D8016A" w:rsidRDefault="00FB3A02" w:rsidP="00FB3A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B3A02" w:rsidRPr="00D72E14" w:rsidRDefault="00FB3A02" w:rsidP="00FB3A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B3A02" w:rsidRPr="000C37BA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14A6F">
        <w:rPr>
          <w:rFonts w:ascii="Arial" w:hAnsi="Arial" w:cs="Arial"/>
          <w:sz w:val="24"/>
          <w:szCs w:val="24"/>
        </w:rPr>
        <w:t>edlog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zakona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izmjenama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14A6F">
        <w:rPr>
          <w:rFonts w:ascii="Arial" w:hAnsi="Arial" w:cs="Arial"/>
          <w:sz w:val="24"/>
          <w:szCs w:val="24"/>
        </w:rPr>
        <w:t>dopunama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Zakona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saradnji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Crne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Gore sa </w:t>
      </w:r>
      <w:proofErr w:type="spellStart"/>
      <w:r w:rsidRPr="00514A6F">
        <w:rPr>
          <w:rFonts w:ascii="Arial" w:hAnsi="Arial" w:cs="Arial"/>
          <w:sz w:val="24"/>
          <w:szCs w:val="24"/>
        </w:rPr>
        <w:t>dijasporom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14A6F">
        <w:rPr>
          <w:rFonts w:ascii="Arial" w:hAnsi="Arial" w:cs="Arial"/>
          <w:sz w:val="24"/>
          <w:szCs w:val="24"/>
        </w:rPr>
        <w:t>iseljenicima</w:t>
      </w:r>
      <w:proofErr w:type="spellEnd"/>
    </w:p>
    <w:p w:rsidR="00FB3A02" w:rsidRPr="0043416C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43416C">
        <w:rPr>
          <w:rFonts w:ascii="Arial" w:hAnsi="Arial" w:cs="Arial"/>
          <w:sz w:val="24"/>
          <w:szCs w:val="24"/>
        </w:rPr>
        <w:t>redbe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povjeravanju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dijela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poslova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3416C">
        <w:rPr>
          <w:rFonts w:ascii="Arial" w:hAnsi="Arial" w:cs="Arial"/>
          <w:sz w:val="24"/>
          <w:szCs w:val="24"/>
        </w:rPr>
        <w:t>održivog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razvoja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3416C">
        <w:rPr>
          <w:rFonts w:ascii="Arial" w:hAnsi="Arial" w:cs="Arial"/>
          <w:sz w:val="24"/>
          <w:szCs w:val="24"/>
        </w:rPr>
        <w:t>turizma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jedinicama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lokalne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samouprave</w:t>
      </w:r>
      <w:proofErr w:type="spellEnd"/>
    </w:p>
    <w:p w:rsidR="00FB3A02" w:rsidRPr="009B1755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416C">
        <w:rPr>
          <w:rFonts w:ascii="Arial" w:hAnsi="Arial" w:cs="Arial"/>
          <w:sz w:val="24"/>
          <w:szCs w:val="24"/>
        </w:rPr>
        <w:t>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odluke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davanju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prethodne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saglasnosti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Glavnom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gradu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43416C">
        <w:rPr>
          <w:rFonts w:ascii="Arial" w:hAnsi="Arial" w:cs="Arial"/>
          <w:sz w:val="24"/>
          <w:szCs w:val="24"/>
        </w:rPr>
        <w:t>otuđenje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nepokretnosti</w:t>
      </w:r>
      <w:proofErr w:type="spellEnd"/>
    </w:p>
    <w:p w:rsidR="00FB3A02" w:rsidRPr="00D92819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92819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D92819">
        <w:rPr>
          <w:rFonts w:ascii="Arial" w:hAnsi="Arial" w:cs="Arial"/>
          <w:sz w:val="24"/>
          <w:szCs w:val="24"/>
        </w:rPr>
        <w:t>ocjenu</w:t>
      </w:r>
      <w:proofErr w:type="spellEnd"/>
      <w:r w:rsidRPr="00D928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819">
        <w:rPr>
          <w:rFonts w:ascii="Arial" w:hAnsi="Arial" w:cs="Arial"/>
          <w:sz w:val="24"/>
          <w:szCs w:val="24"/>
        </w:rPr>
        <w:t>ustavnosti</w:t>
      </w:r>
      <w:proofErr w:type="spellEnd"/>
      <w:r w:rsidRPr="00D928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819">
        <w:rPr>
          <w:rFonts w:ascii="Arial" w:hAnsi="Arial" w:cs="Arial"/>
          <w:sz w:val="24"/>
          <w:szCs w:val="24"/>
        </w:rPr>
        <w:t>član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123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bankama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92819">
        <w:rPr>
          <w:rFonts w:ascii="Arial" w:hAnsi="Arial" w:cs="Arial"/>
          <w:sz w:val="24"/>
          <w:szCs w:val="24"/>
        </w:rPr>
        <w:t>, br. 17/08, 44/10, 40/11 i 73/17),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Ustavnom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podnio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FB3A02" w:rsidRPr="00514A6F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14A6F">
        <w:rPr>
          <w:rFonts w:ascii="Arial" w:hAnsi="Arial" w:cs="Arial"/>
          <w:sz w:val="24"/>
          <w:szCs w:val="24"/>
        </w:rPr>
        <w:t>Informacija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refinansiranju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14A6F">
        <w:rPr>
          <w:rFonts w:ascii="Arial" w:hAnsi="Arial" w:cs="Arial"/>
          <w:sz w:val="24"/>
          <w:szCs w:val="24"/>
        </w:rPr>
        <w:t>reprogramiranju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kreditnih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obaveza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Opštine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Plav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br. 1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cesiji</w:t>
      </w:r>
      <w:proofErr w:type="spellEnd"/>
    </w:p>
    <w:p w:rsidR="00FB3A02" w:rsidRPr="00514A6F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14A6F">
        <w:rPr>
          <w:rFonts w:ascii="Arial" w:hAnsi="Arial" w:cs="Arial"/>
          <w:sz w:val="24"/>
          <w:szCs w:val="24"/>
        </w:rPr>
        <w:t>Izvještaj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percepciji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poslodavaca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relevantnosti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visokog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obrazovanja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14A6F">
        <w:rPr>
          <w:rFonts w:ascii="Arial" w:hAnsi="Arial" w:cs="Arial"/>
          <w:sz w:val="24"/>
          <w:szCs w:val="24"/>
        </w:rPr>
        <w:t>Crnoj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Gori</w:t>
      </w:r>
    </w:p>
    <w:p w:rsidR="00FB3A02" w:rsidRPr="00514A6F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14A6F">
        <w:rPr>
          <w:rFonts w:ascii="Arial" w:hAnsi="Arial" w:cs="Arial"/>
          <w:sz w:val="24"/>
          <w:szCs w:val="24"/>
        </w:rPr>
        <w:t>Informacija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realizaciji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Javnog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oglasa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14A6F">
        <w:rPr>
          <w:rFonts w:ascii="Arial" w:hAnsi="Arial" w:cs="Arial"/>
          <w:sz w:val="24"/>
          <w:szCs w:val="24"/>
        </w:rPr>
        <w:t>govora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koncesiji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14A6F">
        <w:rPr>
          <w:rFonts w:ascii="Arial" w:hAnsi="Arial" w:cs="Arial"/>
          <w:sz w:val="24"/>
          <w:szCs w:val="24"/>
        </w:rPr>
        <w:t>detaljna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geološka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istraživanja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14A6F">
        <w:rPr>
          <w:rFonts w:ascii="Arial" w:hAnsi="Arial" w:cs="Arial"/>
          <w:sz w:val="24"/>
          <w:szCs w:val="24"/>
        </w:rPr>
        <w:t>eksploataciju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mineralne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sirovine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kamena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ležištu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14A6F">
        <w:rPr>
          <w:rFonts w:ascii="Arial" w:hAnsi="Arial" w:cs="Arial"/>
          <w:sz w:val="24"/>
          <w:szCs w:val="24"/>
        </w:rPr>
        <w:t>Krš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“ - </w:t>
      </w:r>
      <w:proofErr w:type="spellStart"/>
      <w:r>
        <w:rPr>
          <w:rFonts w:ascii="Arial" w:hAnsi="Arial" w:cs="Arial"/>
          <w:sz w:val="24"/>
          <w:szCs w:val="24"/>
        </w:rPr>
        <w:t>Kaluđerski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laz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FB3A02" w:rsidRPr="00514A6F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14A6F">
        <w:rPr>
          <w:rFonts w:ascii="Arial" w:hAnsi="Arial" w:cs="Arial"/>
          <w:sz w:val="24"/>
          <w:szCs w:val="24"/>
        </w:rPr>
        <w:t>Informacija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realizaciji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Javnog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oglasa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14A6F">
        <w:rPr>
          <w:rFonts w:ascii="Arial" w:hAnsi="Arial" w:cs="Arial"/>
          <w:sz w:val="24"/>
          <w:szCs w:val="24"/>
        </w:rPr>
        <w:t>govora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koncesiji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14A6F">
        <w:rPr>
          <w:rFonts w:ascii="Arial" w:hAnsi="Arial" w:cs="Arial"/>
          <w:sz w:val="24"/>
          <w:szCs w:val="24"/>
        </w:rPr>
        <w:t>detaljna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geološka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istraživanja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14A6F">
        <w:rPr>
          <w:rFonts w:ascii="Arial" w:hAnsi="Arial" w:cs="Arial"/>
          <w:sz w:val="24"/>
          <w:szCs w:val="24"/>
        </w:rPr>
        <w:t>eksploataciju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nemetalične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mineralne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sirovine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kamena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14A6F">
        <w:rPr>
          <w:rFonts w:ascii="Arial" w:hAnsi="Arial" w:cs="Arial"/>
          <w:sz w:val="24"/>
          <w:szCs w:val="24"/>
        </w:rPr>
        <w:t>lokaliteta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14A6F">
        <w:rPr>
          <w:rFonts w:ascii="Arial" w:hAnsi="Arial" w:cs="Arial"/>
          <w:sz w:val="24"/>
          <w:szCs w:val="24"/>
        </w:rPr>
        <w:t>Ledenice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514A6F">
        <w:rPr>
          <w:rFonts w:ascii="Arial" w:hAnsi="Arial" w:cs="Arial"/>
          <w:sz w:val="24"/>
          <w:szCs w:val="24"/>
        </w:rPr>
        <w:t>Opština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Kotor</w:t>
      </w:r>
      <w:proofErr w:type="spellEnd"/>
    </w:p>
    <w:p w:rsidR="00FB3A02" w:rsidRPr="00514A6F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14A6F">
        <w:rPr>
          <w:rFonts w:ascii="Arial" w:hAnsi="Arial" w:cs="Arial"/>
          <w:sz w:val="24"/>
          <w:szCs w:val="24"/>
        </w:rPr>
        <w:t>Informacija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realizaciji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Javnog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oglasa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14A6F">
        <w:rPr>
          <w:rFonts w:ascii="Arial" w:hAnsi="Arial" w:cs="Arial"/>
          <w:sz w:val="24"/>
          <w:szCs w:val="24"/>
        </w:rPr>
        <w:t>govora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koncesiji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14A6F">
        <w:rPr>
          <w:rFonts w:ascii="Arial" w:hAnsi="Arial" w:cs="Arial"/>
          <w:sz w:val="24"/>
          <w:szCs w:val="24"/>
        </w:rPr>
        <w:t>detaljna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geološka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istraživanja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14A6F">
        <w:rPr>
          <w:rFonts w:ascii="Arial" w:hAnsi="Arial" w:cs="Arial"/>
          <w:sz w:val="24"/>
          <w:szCs w:val="24"/>
        </w:rPr>
        <w:t>eksploataciju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nemetalične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mineralne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sirovine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kamena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14A6F">
        <w:rPr>
          <w:rFonts w:ascii="Arial" w:hAnsi="Arial" w:cs="Arial"/>
          <w:sz w:val="24"/>
          <w:szCs w:val="24"/>
        </w:rPr>
        <w:t>lokaliteta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14A6F">
        <w:rPr>
          <w:rFonts w:ascii="Arial" w:hAnsi="Arial" w:cs="Arial"/>
          <w:sz w:val="24"/>
          <w:szCs w:val="24"/>
        </w:rPr>
        <w:t>Stupne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514A6F">
        <w:rPr>
          <w:rFonts w:ascii="Arial" w:hAnsi="Arial" w:cs="Arial"/>
          <w:sz w:val="24"/>
          <w:szCs w:val="24"/>
        </w:rPr>
        <w:t>Opština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Kotor</w:t>
      </w:r>
      <w:proofErr w:type="spellEnd"/>
    </w:p>
    <w:p w:rsidR="00FB3A02" w:rsidRPr="00514A6F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14A6F">
        <w:rPr>
          <w:rFonts w:ascii="Arial" w:hAnsi="Arial" w:cs="Arial"/>
          <w:sz w:val="24"/>
          <w:szCs w:val="24"/>
        </w:rPr>
        <w:t>edlog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14A6F">
        <w:rPr>
          <w:rFonts w:ascii="Arial" w:hAnsi="Arial" w:cs="Arial"/>
          <w:sz w:val="24"/>
          <w:szCs w:val="24"/>
        </w:rPr>
        <w:t>davanje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saglasn</w:t>
      </w:r>
      <w:r>
        <w:rPr>
          <w:rFonts w:ascii="Arial" w:hAnsi="Arial" w:cs="Arial"/>
          <w:sz w:val="24"/>
          <w:szCs w:val="24"/>
        </w:rPr>
        <w:t>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društvu</w:t>
      </w:r>
      <w:proofErr w:type="spellEnd"/>
      <w:r>
        <w:rPr>
          <w:rFonts w:ascii="Arial" w:hAnsi="Arial" w:cs="Arial"/>
          <w:sz w:val="24"/>
          <w:szCs w:val="24"/>
        </w:rPr>
        <w:t xml:space="preserve"> „R-D CO</w:t>
      </w:r>
      <w:r w:rsidRPr="00514A6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</w:t>
      </w:r>
      <w:r w:rsidRPr="00514A6F">
        <w:rPr>
          <w:rFonts w:ascii="Arial" w:hAnsi="Arial" w:cs="Arial"/>
          <w:sz w:val="24"/>
          <w:szCs w:val="24"/>
        </w:rPr>
        <w:t xml:space="preserve">ANY CT“ </w:t>
      </w:r>
      <w:proofErr w:type="spellStart"/>
      <w:r w:rsidRPr="00514A6F">
        <w:rPr>
          <w:rFonts w:ascii="Arial" w:hAnsi="Arial" w:cs="Arial"/>
          <w:sz w:val="24"/>
          <w:szCs w:val="24"/>
        </w:rPr>
        <w:t>d.o.o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14A6F">
        <w:rPr>
          <w:rFonts w:ascii="Arial" w:hAnsi="Arial" w:cs="Arial"/>
          <w:sz w:val="24"/>
          <w:szCs w:val="24"/>
        </w:rPr>
        <w:t>iz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Cetinja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14A6F">
        <w:rPr>
          <w:rFonts w:ascii="Arial" w:hAnsi="Arial" w:cs="Arial"/>
          <w:sz w:val="24"/>
          <w:szCs w:val="24"/>
        </w:rPr>
        <w:t>postavljanje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privremenog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objekta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ljetnje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514A6F">
        <w:rPr>
          <w:rFonts w:ascii="Arial" w:hAnsi="Arial" w:cs="Arial"/>
          <w:sz w:val="24"/>
          <w:szCs w:val="24"/>
        </w:rPr>
        <w:t>ivšeg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Belgijskog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poslanstva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koji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4A6F">
        <w:rPr>
          <w:rFonts w:ascii="Arial" w:hAnsi="Arial" w:cs="Arial"/>
          <w:sz w:val="24"/>
          <w:szCs w:val="24"/>
        </w:rPr>
        <w:t>nalazi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katastarskoj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parceli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broj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3463 KO Cetinje I, </w:t>
      </w:r>
      <w:proofErr w:type="spellStart"/>
      <w:r w:rsidRPr="00514A6F">
        <w:rPr>
          <w:rFonts w:ascii="Arial" w:hAnsi="Arial" w:cs="Arial"/>
          <w:sz w:val="24"/>
          <w:szCs w:val="24"/>
        </w:rPr>
        <w:t>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javnoj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površini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koja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4A6F">
        <w:rPr>
          <w:rFonts w:ascii="Arial" w:hAnsi="Arial" w:cs="Arial"/>
          <w:sz w:val="24"/>
          <w:szCs w:val="24"/>
        </w:rPr>
        <w:t>nalazi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14A6F">
        <w:rPr>
          <w:rFonts w:ascii="Arial" w:hAnsi="Arial" w:cs="Arial"/>
          <w:sz w:val="24"/>
          <w:szCs w:val="24"/>
        </w:rPr>
        <w:t>svojini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Prijestonice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Cetinje</w:t>
      </w:r>
    </w:p>
    <w:p w:rsidR="00FB3A02" w:rsidRPr="00C55DFD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55DFD">
        <w:rPr>
          <w:rFonts w:ascii="Arial" w:hAnsi="Arial" w:cs="Arial"/>
          <w:sz w:val="24"/>
          <w:szCs w:val="24"/>
        </w:rPr>
        <w:t>edlog</w:t>
      </w:r>
      <w:proofErr w:type="spellEnd"/>
      <w:r w:rsidRPr="00C55D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5DFD">
        <w:rPr>
          <w:rFonts w:ascii="Arial" w:hAnsi="Arial" w:cs="Arial"/>
          <w:sz w:val="24"/>
          <w:szCs w:val="24"/>
        </w:rPr>
        <w:t>pravilnika</w:t>
      </w:r>
      <w:proofErr w:type="spellEnd"/>
      <w:r w:rsidRPr="00C55D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55DFD">
        <w:rPr>
          <w:rFonts w:ascii="Arial" w:hAnsi="Arial" w:cs="Arial"/>
          <w:sz w:val="24"/>
          <w:szCs w:val="24"/>
        </w:rPr>
        <w:t>unutrašnjoj</w:t>
      </w:r>
      <w:proofErr w:type="spellEnd"/>
      <w:r w:rsidRPr="00C55D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5DFD">
        <w:rPr>
          <w:rFonts w:ascii="Arial" w:hAnsi="Arial" w:cs="Arial"/>
          <w:sz w:val="24"/>
          <w:szCs w:val="24"/>
        </w:rPr>
        <w:t>organizaciji</w:t>
      </w:r>
      <w:proofErr w:type="spellEnd"/>
      <w:r w:rsidRPr="00C55D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55DFD">
        <w:rPr>
          <w:rFonts w:ascii="Arial" w:hAnsi="Arial" w:cs="Arial"/>
          <w:sz w:val="24"/>
          <w:szCs w:val="24"/>
        </w:rPr>
        <w:t>sistematizaciji</w:t>
      </w:r>
      <w:proofErr w:type="spellEnd"/>
      <w:r w:rsidRPr="00C55DFD">
        <w:rPr>
          <w:rFonts w:ascii="Arial" w:hAnsi="Arial" w:cs="Arial"/>
          <w:sz w:val="24"/>
          <w:szCs w:val="24"/>
        </w:rPr>
        <w:t xml:space="preserve"> Ministarstva pravde</w:t>
      </w:r>
    </w:p>
    <w:p w:rsidR="00FB3A02" w:rsidRPr="00A774A0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7148B">
        <w:rPr>
          <w:rFonts w:ascii="Arial" w:hAnsi="Arial" w:cs="Arial"/>
          <w:sz w:val="24"/>
          <w:szCs w:val="24"/>
        </w:rPr>
        <w:t>edlog</w:t>
      </w:r>
      <w:proofErr w:type="spellEnd"/>
      <w:r w:rsidRPr="008714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48B">
        <w:rPr>
          <w:rFonts w:ascii="Arial" w:hAnsi="Arial" w:cs="Arial"/>
          <w:sz w:val="24"/>
          <w:szCs w:val="24"/>
        </w:rPr>
        <w:t>pravilnika</w:t>
      </w:r>
      <w:proofErr w:type="spellEnd"/>
      <w:r w:rsidRPr="0087148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7148B">
        <w:rPr>
          <w:rFonts w:ascii="Arial" w:hAnsi="Arial" w:cs="Arial"/>
          <w:sz w:val="24"/>
          <w:szCs w:val="24"/>
        </w:rPr>
        <w:t>unutrašnjoj</w:t>
      </w:r>
      <w:proofErr w:type="spellEnd"/>
      <w:r w:rsidRPr="008714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48B">
        <w:rPr>
          <w:rFonts w:ascii="Arial" w:hAnsi="Arial" w:cs="Arial"/>
          <w:sz w:val="24"/>
          <w:szCs w:val="24"/>
        </w:rPr>
        <w:t>organizaciji</w:t>
      </w:r>
      <w:proofErr w:type="spellEnd"/>
      <w:r w:rsidRPr="0087148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7148B">
        <w:rPr>
          <w:rFonts w:ascii="Arial" w:hAnsi="Arial" w:cs="Arial"/>
          <w:sz w:val="24"/>
          <w:szCs w:val="24"/>
        </w:rPr>
        <w:t>sistematizaciji</w:t>
      </w:r>
      <w:proofErr w:type="spellEnd"/>
      <w:r w:rsidRPr="008714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48B">
        <w:rPr>
          <w:rFonts w:ascii="Arial" w:hAnsi="Arial" w:cs="Arial"/>
          <w:sz w:val="24"/>
          <w:szCs w:val="24"/>
        </w:rPr>
        <w:t>Zavoda</w:t>
      </w:r>
      <w:proofErr w:type="spellEnd"/>
      <w:r w:rsidRPr="0087148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7148B">
        <w:rPr>
          <w:rFonts w:ascii="Arial" w:hAnsi="Arial" w:cs="Arial"/>
          <w:sz w:val="24"/>
          <w:szCs w:val="24"/>
        </w:rPr>
        <w:t>izvršenje</w:t>
      </w:r>
      <w:proofErr w:type="spellEnd"/>
      <w:r w:rsidRPr="008714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krivičnih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sankcija</w:t>
      </w:r>
      <w:proofErr w:type="spellEnd"/>
    </w:p>
    <w:p w:rsidR="00FB3A02" w:rsidRPr="00A774A0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774A0">
        <w:rPr>
          <w:rFonts w:ascii="Arial" w:hAnsi="Arial" w:cs="Arial"/>
          <w:sz w:val="24"/>
          <w:szCs w:val="24"/>
        </w:rPr>
        <w:t>edlog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pravilnika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74A0">
        <w:rPr>
          <w:rFonts w:ascii="Arial" w:hAnsi="Arial" w:cs="Arial"/>
          <w:sz w:val="24"/>
          <w:szCs w:val="24"/>
        </w:rPr>
        <w:t>unutrašnjoj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organizaciji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774A0">
        <w:rPr>
          <w:rFonts w:ascii="Arial" w:hAnsi="Arial" w:cs="Arial"/>
          <w:sz w:val="24"/>
          <w:szCs w:val="24"/>
        </w:rPr>
        <w:t>sistematizaciji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Uprave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pomorske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sigurnosti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774A0">
        <w:rPr>
          <w:rFonts w:ascii="Arial" w:hAnsi="Arial" w:cs="Arial"/>
          <w:sz w:val="24"/>
          <w:szCs w:val="24"/>
        </w:rPr>
        <w:t>upravljanja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lukama</w:t>
      </w:r>
      <w:proofErr w:type="spellEnd"/>
    </w:p>
    <w:p w:rsidR="00FB3A02" w:rsidRPr="00A774A0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774A0">
        <w:rPr>
          <w:rFonts w:ascii="Arial" w:hAnsi="Arial" w:cs="Arial"/>
          <w:sz w:val="24"/>
          <w:szCs w:val="24"/>
        </w:rPr>
        <w:t>edlog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pravilnika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74A0">
        <w:rPr>
          <w:rFonts w:ascii="Arial" w:hAnsi="Arial" w:cs="Arial"/>
          <w:sz w:val="24"/>
          <w:szCs w:val="24"/>
        </w:rPr>
        <w:t>unutrašnjoj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organizaciji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774A0">
        <w:rPr>
          <w:rFonts w:ascii="Arial" w:hAnsi="Arial" w:cs="Arial"/>
          <w:sz w:val="24"/>
          <w:szCs w:val="24"/>
        </w:rPr>
        <w:t>sistematizaciji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774A0">
        <w:rPr>
          <w:rFonts w:ascii="Arial" w:hAnsi="Arial" w:cs="Arial"/>
          <w:sz w:val="24"/>
          <w:szCs w:val="24"/>
        </w:rPr>
        <w:t>zdravlja</w:t>
      </w:r>
      <w:proofErr w:type="spellEnd"/>
    </w:p>
    <w:p w:rsidR="00FB3A02" w:rsidRPr="00A774A0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774A0">
        <w:rPr>
          <w:rFonts w:ascii="Arial" w:hAnsi="Arial" w:cs="Arial"/>
          <w:sz w:val="24"/>
          <w:szCs w:val="24"/>
        </w:rPr>
        <w:t>edlog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pravilnika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74A0">
        <w:rPr>
          <w:rFonts w:ascii="Arial" w:hAnsi="Arial" w:cs="Arial"/>
          <w:sz w:val="24"/>
          <w:szCs w:val="24"/>
        </w:rPr>
        <w:t>unutrašnjoj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organizaciji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774A0">
        <w:rPr>
          <w:rFonts w:ascii="Arial" w:hAnsi="Arial" w:cs="Arial"/>
          <w:sz w:val="24"/>
          <w:szCs w:val="24"/>
        </w:rPr>
        <w:t>sistematizaciji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774A0">
        <w:rPr>
          <w:rFonts w:ascii="Arial" w:hAnsi="Arial" w:cs="Arial"/>
          <w:sz w:val="24"/>
          <w:szCs w:val="24"/>
        </w:rPr>
        <w:t>održivog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razvoja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774A0">
        <w:rPr>
          <w:rFonts w:ascii="Arial" w:hAnsi="Arial" w:cs="Arial"/>
          <w:sz w:val="24"/>
          <w:szCs w:val="24"/>
        </w:rPr>
        <w:t>turizma</w:t>
      </w:r>
      <w:proofErr w:type="spellEnd"/>
    </w:p>
    <w:p w:rsidR="00FB3A02" w:rsidRPr="00A774A0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774A0">
        <w:rPr>
          <w:rFonts w:ascii="Arial" w:hAnsi="Arial" w:cs="Arial"/>
          <w:sz w:val="24"/>
          <w:szCs w:val="24"/>
        </w:rPr>
        <w:t>edlog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pravilnika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74A0">
        <w:rPr>
          <w:rFonts w:ascii="Arial" w:hAnsi="Arial" w:cs="Arial"/>
          <w:sz w:val="24"/>
          <w:szCs w:val="24"/>
        </w:rPr>
        <w:t>unutrašnjoj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organizaciji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774A0">
        <w:rPr>
          <w:rFonts w:ascii="Arial" w:hAnsi="Arial" w:cs="Arial"/>
          <w:sz w:val="24"/>
          <w:szCs w:val="24"/>
        </w:rPr>
        <w:t>sistematizaciji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Agencije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74A0">
        <w:rPr>
          <w:rFonts w:ascii="Arial" w:hAnsi="Arial" w:cs="Arial"/>
          <w:sz w:val="24"/>
          <w:szCs w:val="24"/>
        </w:rPr>
        <w:t>zaštitu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prirode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774A0">
        <w:rPr>
          <w:rFonts w:ascii="Arial" w:hAnsi="Arial" w:cs="Arial"/>
          <w:sz w:val="24"/>
          <w:szCs w:val="24"/>
        </w:rPr>
        <w:t>životne</w:t>
      </w:r>
      <w:proofErr w:type="spellEnd"/>
      <w:r w:rsidRPr="00A77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4A0">
        <w:rPr>
          <w:rFonts w:ascii="Arial" w:hAnsi="Arial" w:cs="Arial"/>
          <w:sz w:val="24"/>
          <w:szCs w:val="24"/>
        </w:rPr>
        <w:t>sredine</w:t>
      </w:r>
      <w:proofErr w:type="spellEnd"/>
    </w:p>
    <w:p w:rsidR="00FB3A02" w:rsidRPr="00514A6F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14A6F">
        <w:rPr>
          <w:rFonts w:ascii="Arial" w:hAnsi="Arial" w:cs="Arial"/>
          <w:sz w:val="24"/>
          <w:szCs w:val="24"/>
        </w:rPr>
        <w:lastRenderedPageBreak/>
        <w:t>Kadrovska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pitanja</w:t>
      </w:r>
      <w:proofErr w:type="spellEnd"/>
    </w:p>
    <w:p w:rsidR="00FB3A02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A02" w:rsidRPr="00770067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A02" w:rsidRPr="0086177E" w:rsidRDefault="00FB3A02" w:rsidP="00FB3A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FB3A02" w:rsidRPr="0043416C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416C">
        <w:rPr>
          <w:rFonts w:ascii="Arial" w:hAnsi="Arial" w:cs="Arial"/>
          <w:sz w:val="24"/>
          <w:szCs w:val="24"/>
        </w:rPr>
        <w:t>Predlog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odluke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objavljivanju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Protokola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između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Vlade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3416C">
        <w:rPr>
          <w:rFonts w:ascii="Arial" w:hAnsi="Arial" w:cs="Arial"/>
          <w:sz w:val="24"/>
          <w:szCs w:val="24"/>
        </w:rPr>
        <w:t>Vlade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Republike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Grčke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implementaciji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Sporazuma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između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Republike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3416C">
        <w:rPr>
          <w:rFonts w:ascii="Arial" w:hAnsi="Arial" w:cs="Arial"/>
          <w:sz w:val="24"/>
          <w:szCs w:val="24"/>
        </w:rPr>
        <w:t>Evropske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zajednice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readmisiji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lica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koja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bez </w:t>
      </w:r>
      <w:proofErr w:type="spellStart"/>
      <w:r w:rsidRPr="0043416C">
        <w:rPr>
          <w:rFonts w:ascii="Arial" w:hAnsi="Arial" w:cs="Arial"/>
          <w:sz w:val="24"/>
          <w:szCs w:val="24"/>
        </w:rPr>
        <w:t>dozvole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boravka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potpisanom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416C">
        <w:rPr>
          <w:rFonts w:ascii="Arial" w:hAnsi="Arial" w:cs="Arial"/>
          <w:sz w:val="24"/>
          <w:szCs w:val="24"/>
        </w:rPr>
        <w:t>Briselu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2007. </w:t>
      </w:r>
      <w:proofErr w:type="spellStart"/>
      <w:r w:rsidRPr="0043416C">
        <w:rPr>
          <w:rFonts w:ascii="Arial" w:hAnsi="Arial" w:cs="Arial"/>
          <w:sz w:val="24"/>
          <w:szCs w:val="24"/>
        </w:rPr>
        <w:t>godine</w:t>
      </w:r>
      <w:proofErr w:type="spellEnd"/>
    </w:p>
    <w:p w:rsidR="00FB3A02" w:rsidRPr="0043416C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416C">
        <w:rPr>
          <w:rFonts w:ascii="Arial" w:hAnsi="Arial" w:cs="Arial"/>
          <w:sz w:val="24"/>
          <w:szCs w:val="24"/>
        </w:rPr>
        <w:t>Predlog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odluke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objavljivanju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Sporazuma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saradnji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416C">
        <w:rPr>
          <w:rFonts w:ascii="Arial" w:hAnsi="Arial" w:cs="Arial"/>
          <w:sz w:val="24"/>
          <w:szCs w:val="24"/>
        </w:rPr>
        <w:t>oblasti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kulture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između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Vlade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3416C">
        <w:rPr>
          <w:rFonts w:ascii="Arial" w:hAnsi="Arial" w:cs="Arial"/>
          <w:sz w:val="24"/>
          <w:szCs w:val="24"/>
        </w:rPr>
        <w:t>Vlade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Republike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Grčke</w:t>
      </w:r>
      <w:proofErr w:type="spellEnd"/>
    </w:p>
    <w:p w:rsidR="00FB3A02" w:rsidRPr="0043416C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416C">
        <w:rPr>
          <w:rFonts w:ascii="Arial" w:hAnsi="Arial" w:cs="Arial"/>
          <w:sz w:val="24"/>
          <w:szCs w:val="24"/>
        </w:rPr>
        <w:t>Predlog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odluke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objavljivanju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kulturnoj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saradnji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između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3416C">
        <w:rPr>
          <w:rFonts w:ascii="Arial" w:hAnsi="Arial" w:cs="Arial"/>
          <w:sz w:val="24"/>
          <w:szCs w:val="24"/>
        </w:rPr>
        <w:t>kulture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43416C">
        <w:rPr>
          <w:rFonts w:ascii="Arial" w:hAnsi="Arial" w:cs="Arial"/>
          <w:sz w:val="24"/>
          <w:szCs w:val="24"/>
        </w:rPr>
        <w:t>kulture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Republike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Sjeverne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Makedonije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period 2019</w:t>
      </w:r>
      <w:r>
        <w:rPr>
          <w:rFonts w:ascii="Arial" w:hAnsi="Arial" w:cs="Arial"/>
          <w:sz w:val="24"/>
          <w:szCs w:val="24"/>
        </w:rPr>
        <w:t xml:space="preserve"> </w:t>
      </w:r>
      <w:r w:rsidRPr="004341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2022.</w:t>
      </w:r>
    </w:p>
    <w:p w:rsidR="00FB3A02" w:rsidRPr="006B4486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416C">
        <w:rPr>
          <w:rFonts w:ascii="Arial" w:hAnsi="Arial" w:cs="Arial"/>
          <w:sz w:val="24"/>
          <w:szCs w:val="24"/>
        </w:rPr>
        <w:t>Informacija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zakl</w:t>
      </w:r>
      <w:r>
        <w:rPr>
          <w:rFonts w:ascii="Arial" w:hAnsi="Arial" w:cs="Arial"/>
          <w:sz w:val="24"/>
          <w:szCs w:val="24"/>
        </w:rPr>
        <w:t>j</w:t>
      </w:r>
      <w:r w:rsidRPr="0043416C">
        <w:rPr>
          <w:rFonts w:ascii="Arial" w:hAnsi="Arial" w:cs="Arial"/>
          <w:sz w:val="24"/>
          <w:szCs w:val="24"/>
        </w:rPr>
        <w:t>učivanju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Memoranduma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razumijevanju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između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3416C">
        <w:rPr>
          <w:rFonts w:ascii="Arial" w:hAnsi="Arial" w:cs="Arial"/>
          <w:sz w:val="24"/>
          <w:szCs w:val="24"/>
        </w:rPr>
        <w:t>kulture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3416C">
        <w:rPr>
          <w:rFonts w:ascii="Arial" w:hAnsi="Arial" w:cs="Arial"/>
          <w:sz w:val="24"/>
          <w:szCs w:val="24"/>
        </w:rPr>
        <w:t>Nacionalnog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istraživačkog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Italije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tekstom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Memoranduma</w:t>
      </w:r>
      <w:proofErr w:type="spellEnd"/>
    </w:p>
    <w:p w:rsidR="00FB3A02" w:rsidRPr="006B4486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14A6F">
        <w:rPr>
          <w:rFonts w:ascii="Arial" w:hAnsi="Arial" w:cs="Arial"/>
          <w:sz w:val="24"/>
          <w:szCs w:val="24"/>
        </w:rPr>
        <w:t>Informacija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4A6F">
        <w:rPr>
          <w:rFonts w:ascii="Arial" w:hAnsi="Arial" w:cs="Arial"/>
          <w:sz w:val="24"/>
          <w:szCs w:val="24"/>
        </w:rPr>
        <w:t>donaciji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Endrjua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Pola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Popovića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Crnoj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Gori</w:t>
      </w:r>
    </w:p>
    <w:p w:rsidR="00FB3A02" w:rsidRPr="00C4166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416C">
        <w:rPr>
          <w:rFonts w:ascii="Arial" w:hAnsi="Arial" w:cs="Arial"/>
          <w:sz w:val="24"/>
          <w:szCs w:val="24"/>
        </w:rPr>
        <w:t>Izvještaj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416C">
        <w:rPr>
          <w:rFonts w:ascii="Arial" w:hAnsi="Arial" w:cs="Arial"/>
          <w:sz w:val="24"/>
          <w:szCs w:val="24"/>
        </w:rPr>
        <w:t>sa</w:t>
      </w:r>
      <w:proofErr w:type="gram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sastanka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Mješovite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komisije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416C">
        <w:rPr>
          <w:rFonts w:ascii="Arial" w:hAnsi="Arial" w:cs="Arial"/>
          <w:sz w:val="24"/>
          <w:szCs w:val="24"/>
        </w:rPr>
        <w:t>međunarodnom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drumskom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saobraćaju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između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3416C">
        <w:rPr>
          <w:rFonts w:ascii="Arial" w:hAnsi="Arial" w:cs="Arial"/>
          <w:sz w:val="24"/>
          <w:szCs w:val="24"/>
        </w:rPr>
        <w:t>Ujedinjenog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Kraljevstva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Velike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Britanije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3416C">
        <w:rPr>
          <w:rFonts w:ascii="Arial" w:hAnsi="Arial" w:cs="Arial"/>
          <w:sz w:val="24"/>
          <w:szCs w:val="24"/>
        </w:rPr>
        <w:t>Sjeverne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Irske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održanog</w:t>
      </w:r>
      <w:proofErr w:type="spellEnd"/>
      <w:r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Podgorici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FB3A02" w:rsidRPr="00F42CE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14A6F">
        <w:rPr>
          <w:rFonts w:ascii="Arial" w:hAnsi="Arial" w:cs="Arial"/>
          <w:sz w:val="24"/>
          <w:szCs w:val="24"/>
        </w:rPr>
        <w:t>edlog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14A6F">
        <w:rPr>
          <w:rFonts w:ascii="Arial" w:hAnsi="Arial" w:cs="Arial"/>
          <w:sz w:val="24"/>
          <w:szCs w:val="24"/>
        </w:rPr>
        <w:t>ustupanje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korišćenje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poslovnog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prostora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14A6F">
        <w:rPr>
          <w:rFonts w:ascii="Arial" w:hAnsi="Arial" w:cs="Arial"/>
          <w:sz w:val="24"/>
          <w:szCs w:val="24"/>
        </w:rPr>
        <w:t>svojini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Crne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514A6F">
        <w:rPr>
          <w:rFonts w:ascii="Arial" w:hAnsi="Arial" w:cs="Arial"/>
          <w:sz w:val="24"/>
          <w:szCs w:val="24"/>
        </w:rPr>
        <w:t>lokalnoj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kancelariji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Regionalne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kancelarije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14A6F">
        <w:rPr>
          <w:rFonts w:ascii="Arial" w:hAnsi="Arial" w:cs="Arial"/>
          <w:sz w:val="24"/>
          <w:szCs w:val="24"/>
        </w:rPr>
        <w:t>saradnju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mladih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14A6F">
        <w:rPr>
          <w:rFonts w:ascii="Arial" w:hAnsi="Arial" w:cs="Arial"/>
          <w:sz w:val="24"/>
          <w:szCs w:val="24"/>
        </w:rPr>
        <w:t>Crnoj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Gori - </w:t>
      </w:r>
      <w:r>
        <w:rPr>
          <w:rFonts w:ascii="Arial" w:hAnsi="Arial" w:cs="Arial"/>
          <w:sz w:val="24"/>
          <w:szCs w:val="24"/>
        </w:rPr>
        <w:t xml:space="preserve">RYCO, bez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514A6F">
        <w:rPr>
          <w:rFonts w:ascii="Arial" w:hAnsi="Arial" w:cs="Arial"/>
          <w:sz w:val="24"/>
          <w:szCs w:val="24"/>
        </w:rPr>
        <w:t>od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514A6F">
        <w:rPr>
          <w:rFonts w:ascii="Arial" w:hAnsi="Arial" w:cs="Arial"/>
          <w:sz w:val="24"/>
          <w:szCs w:val="24"/>
        </w:rPr>
        <w:t>godina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4A6F">
        <w:rPr>
          <w:rFonts w:ascii="Arial" w:hAnsi="Arial" w:cs="Arial"/>
          <w:sz w:val="24"/>
          <w:szCs w:val="24"/>
        </w:rPr>
        <w:t>uz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mogućnost</w:t>
      </w:r>
      <w:proofErr w:type="spellEnd"/>
      <w:r w:rsidRPr="005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A6F">
        <w:rPr>
          <w:rFonts w:ascii="Arial" w:hAnsi="Arial" w:cs="Arial"/>
          <w:sz w:val="24"/>
          <w:szCs w:val="24"/>
        </w:rPr>
        <w:t>produženja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FB3A02" w:rsidRPr="00586D84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416C">
        <w:rPr>
          <w:rFonts w:ascii="Arial" w:hAnsi="Arial" w:cs="Arial"/>
          <w:sz w:val="24"/>
          <w:szCs w:val="24"/>
        </w:rPr>
        <w:t>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platforme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učešće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dr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Sanje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Damjanović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Strateškom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sastanku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43416C">
        <w:rPr>
          <w:rFonts w:ascii="Arial" w:hAnsi="Arial" w:cs="Arial"/>
          <w:sz w:val="24"/>
          <w:szCs w:val="24"/>
        </w:rPr>
        <w:t>nazivom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3416C">
        <w:rPr>
          <w:rFonts w:ascii="Arial" w:hAnsi="Arial" w:cs="Arial"/>
          <w:sz w:val="24"/>
          <w:szCs w:val="24"/>
        </w:rPr>
        <w:t>Dizajn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studija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mašinu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terapiju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jonima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paralelno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sa SEEIIST </w:t>
      </w:r>
      <w:proofErr w:type="spellStart"/>
      <w:r w:rsidRPr="0043416C">
        <w:rPr>
          <w:rFonts w:ascii="Arial" w:hAnsi="Arial" w:cs="Arial"/>
          <w:sz w:val="24"/>
          <w:szCs w:val="24"/>
        </w:rPr>
        <w:t>projektom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“, 29.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43416C">
        <w:rPr>
          <w:rFonts w:ascii="Arial" w:hAnsi="Arial" w:cs="Arial"/>
          <w:sz w:val="24"/>
          <w:szCs w:val="24"/>
        </w:rPr>
        <w:t>godine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43416C">
        <w:rPr>
          <w:rFonts w:ascii="Arial" w:hAnsi="Arial" w:cs="Arial"/>
          <w:sz w:val="24"/>
          <w:szCs w:val="24"/>
        </w:rPr>
        <w:t>Evropskoj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organizaciji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nuklearna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istraživanja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(CERN), </w:t>
      </w:r>
      <w:proofErr w:type="spellStart"/>
      <w:r w:rsidRPr="0043416C">
        <w:rPr>
          <w:rFonts w:ascii="Arial" w:hAnsi="Arial" w:cs="Arial"/>
          <w:sz w:val="24"/>
          <w:szCs w:val="24"/>
        </w:rPr>
        <w:t>Ženeva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Švajcarska</w:t>
      </w:r>
      <w:proofErr w:type="spellEnd"/>
    </w:p>
    <w:p w:rsidR="00FB3A02" w:rsidRPr="00586D84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416C">
        <w:rPr>
          <w:rFonts w:ascii="Arial" w:hAnsi="Arial" w:cs="Arial"/>
          <w:sz w:val="24"/>
          <w:szCs w:val="24"/>
        </w:rPr>
        <w:t>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plat</w:t>
      </w:r>
      <w:r>
        <w:rPr>
          <w:rFonts w:ascii="Arial" w:hAnsi="Arial" w:cs="Arial"/>
          <w:sz w:val="24"/>
          <w:szCs w:val="24"/>
        </w:rPr>
        <w:t>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43416C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otvaranju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crnogorskog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paviljona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Bijenalu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umjetnosti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416C">
        <w:rPr>
          <w:rFonts w:ascii="Arial" w:hAnsi="Arial" w:cs="Arial"/>
          <w:sz w:val="24"/>
          <w:szCs w:val="24"/>
        </w:rPr>
        <w:t>Veneciji</w:t>
      </w:r>
      <w:proofErr w:type="spellEnd"/>
      <w:r>
        <w:rPr>
          <w:rFonts w:ascii="Arial" w:hAnsi="Arial" w:cs="Arial"/>
          <w:sz w:val="24"/>
          <w:szCs w:val="24"/>
        </w:rPr>
        <w:t xml:space="preserve">, 10.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B3A02" w:rsidRPr="0043416C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416C">
        <w:rPr>
          <w:rFonts w:ascii="Arial" w:hAnsi="Arial" w:cs="Arial"/>
          <w:sz w:val="24"/>
          <w:szCs w:val="24"/>
        </w:rPr>
        <w:t>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dr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Sanje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Damjanović</w:t>
      </w:r>
      <w:proofErr w:type="spellEnd"/>
      <w:r w:rsidRPr="004341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manifestaciji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„Dan</w:t>
      </w:r>
      <w:r>
        <w:rPr>
          <w:rFonts w:ascii="Arial" w:hAnsi="Arial" w:cs="Arial"/>
          <w:sz w:val="24"/>
          <w:szCs w:val="24"/>
        </w:rPr>
        <w:t xml:space="preserve">i CERN-a u </w:t>
      </w:r>
      <w:proofErr w:type="spellStart"/>
      <w:r>
        <w:rPr>
          <w:rFonts w:ascii="Arial" w:hAnsi="Arial" w:cs="Arial"/>
          <w:sz w:val="24"/>
          <w:szCs w:val="24"/>
        </w:rPr>
        <w:t>Sjevernoj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Makedoniji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43416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13.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3416C">
        <w:rPr>
          <w:rFonts w:ascii="Arial" w:hAnsi="Arial" w:cs="Arial"/>
          <w:sz w:val="24"/>
          <w:szCs w:val="24"/>
        </w:rPr>
        <w:t xml:space="preserve">15.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Skoplje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Republika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Sjeverna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Makedonija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i „CMBEBIH 2019 </w:t>
      </w:r>
      <w:proofErr w:type="spellStart"/>
      <w:r w:rsidRPr="0043416C">
        <w:rPr>
          <w:rFonts w:ascii="Arial" w:hAnsi="Arial" w:cs="Arial"/>
          <w:sz w:val="24"/>
          <w:szCs w:val="24"/>
        </w:rPr>
        <w:t>Međunarodnoj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konferenciji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medicinski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biološki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inžinjering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43416C">
        <w:rPr>
          <w:rFonts w:ascii="Arial" w:hAnsi="Arial" w:cs="Arial"/>
          <w:sz w:val="24"/>
          <w:szCs w:val="24"/>
        </w:rPr>
        <w:t xml:space="preserve">, 16.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43416C">
        <w:rPr>
          <w:rFonts w:ascii="Arial" w:hAnsi="Arial" w:cs="Arial"/>
          <w:sz w:val="24"/>
          <w:szCs w:val="24"/>
        </w:rPr>
        <w:t>godine</w:t>
      </w:r>
      <w:proofErr w:type="spellEnd"/>
      <w:r w:rsidRPr="0043416C">
        <w:rPr>
          <w:rFonts w:ascii="Arial" w:hAnsi="Arial" w:cs="Arial"/>
          <w:sz w:val="24"/>
          <w:szCs w:val="24"/>
        </w:rPr>
        <w:t>, Banja Luka, Bosna i Hercegovina</w:t>
      </w:r>
    </w:p>
    <w:p w:rsidR="00FB3A02" w:rsidRPr="00597E3E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416C">
        <w:rPr>
          <w:rFonts w:ascii="Arial" w:hAnsi="Arial" w:cs="Arial"/>
          <w:sz w:val="24"/>
          <w:szCs w:val="24"/>
        </w:rPr>
        <w:t>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platforme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učešće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delegacije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Vlade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3416C">
        <w:rPr>
          <w:rFonts w:ascii="Arial" w:hAnsi="Arial" w:cs="Arial"/>
          <w:sz w:val="24"/>
          <w:szCs w:val="24"/>
        </w:rPr>
        <w:t>koju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predvodi</w:t>
      </w:r>
      <w:r>
        <w:rPr>
          <w:rFonts w:ascii="Arial" w:hAnsi="Arial" w:cs="Arial"/>
          <w:sz w:val="24"/>
          <w:szCs w:val="24"/>
        </w:rPr>
        <w:t>ti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dr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Damir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Šehović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ministar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prosvjete</w:t>
      </w:r>
      <w:proofErr w:type="spellEnd"/>
      <w:r w:rsidRPr="004341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đunarodnoj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„Going Global“, </w:t>
      </w:r>
      <w:r w:rsidRPr="0043416C">
        <w:rPr>
          <w:rFonts w:ascii="Arial" w:hAnsi="Arial" w:cs="Arial"/>
          <w:sz w:val="24"/>
          <w:szCs w:val="24"/>
        </w:rPr>
        <w:t xml:space="preserve">od 13. </w:t>
      </w:r>
      <w:proofErr w:type="gramStart"/>
      <w:r w:rsidRPr="0043416C">
        <w:rPr>
          <w:rFonts w:ascii="Arial" w:hAnsi="Arial" w:cs="Arial"/>
          <w:sz w:val="24"/>
          <w:szCs w:val="24"/>
        </w:rPr>
        <w:t>do</w:t>
      </w:r>
      <w:proofErr w:type="gramEnd"/>
      <w:r w:rsidRPr="0043416C">
        <w:rPr>
          <w:rFonts w:ascii="Arial" w:hAnsi="Arial" w:cs="Arial"/>
          <w:sz w:val="24"/>
          <w:szCs w:val="24"/>
        </w:rPr>
        <w:t xml:space="preserve"> 15.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43416C">
        <w:rPr>
          <w:rFonts w:ascii="Arial" w:hAnsi="Arial" w:cs="Arial"/>
          <w:sz w:val="24"/>
          <w:szCs w:val="24"/>
        </w:rPr>
        <w:t>godine</w:t>
      </w:r>
      <w:proofErr w:type="spellEnd"/>
      <w:r w:rsidRPr="004341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3416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43416C">
        <w:rPr>
          <w:rFonts w:ascii="Arial" w:hAnsi="Arial" w:cs="Arial"/>
          <w:sz w:val="24"/>
          <w:szCs w:val="24"/>
        </w:rPr>
        <w:t>Berlinu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Njemačka</w:t>
      </w:r>
      <w:proofErr w:type="spellEnd"/>
    </w:p>
    <w:p w:rsidR="00FB3A02" w:rsidRPr="00597E3E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416C">
        <w:rPr>
          <w:rFonts w:ascii="Arial" w:hAnsi="Arial" w:cs="Arial"/>
          <w:sz w:val="24"/>
          <w:szCs w:val="24"/>
        </w:rPr>
        <w:t>Predlog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platforme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učešće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generalne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direktorice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Blanke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Radošević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Marović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IDAHOT + </w:t>
      </w:r>
      <w:proofErr w:type="spellStart"/>
      <w:r w:rsidRPr="0043416C">
        <w:rPr>
          <w:rFonts w:ascii="Arial" w:hAnsi="Arial" w:cs="Arial"/>
          <w:sz w:val="24"/>
          <w:szCs w:val="24"/>
        </w:rPr>
        <w:t>Forum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2019, od 13.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15.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Oslu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Norveška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deklaracije</w:t>
      </w:r>
      <w:proofErr w:type="spellEnd"/>
    </w:p>
    <w:p w:rsidR="00FB3A02" w:rsidRPr="008C36CB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36CB">
        <w:rPr>
          <w:rFonts w:ascii="Arial" w:hAnsi="Arial" w:cs="Arial"/>
          <w:sz w:val="24"/>
          <w:szCs w:val="24"/>
        </w:rPr>
        <w:t>edlog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platforme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36CB">
        <w:rPr>
          <w:rFonts w:ascii="Arial" w:hAnsi="Arial" w:cs="Arial"/>
          <w:sz w:val="24"/>
          <w:szCs w:val="24"/>
        </w:rPr>
        <w:t>učešće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delegacije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Vlade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Crne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8C36CB">
        <w:rPr>
          <w:rFonts w:ascii="Arial" w:hAnsi="Arial" w:cs="Arial"/>
          <w:sz w:val="24"/>
          <w:szCs w:val="24"/>
        </w:rPr>
        <w:t>koju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predvodi</w:t>
      </w:r>
      <w:r>
        <w:rPr>
          <w:rFonts w:ascii="Arial" w:hAnsi="Arial" w:cs="Arial"/>
          <w:sz w:val="24"/>
          <w:szCs w:val="24"/>
        </w:rPr>
        <w:t>ti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dr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Damir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Šehović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36CB">
        <w:rPr>
          <w:rFonts w:ascii="Arial" w:hAnsi="Arial" w:cs="Arial"/>
          <w:sz w:val="24"/>
          <w:szCs w:val="24"/>
        </w:rPr>
        <w:t>ministar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prosvjete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36CB">
        <w:rPr>
          <w:rFonts w:ascii="Arial" w:hAnsi="Arial" w:cs="Arial"/>
          <w:sz w:val="24"/>
          <w:szCs w:val="24"/>
        </w:rPr>
        <w:t>na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7. </w:t>
      </w:r>
      <w:proofErr w:type="spellStart"/>
      <w:proofErr w:type="gramStart"/>
      <w:r w:rsidRPr="008C36CB">
        <w:rPr>
          <w:rFonts w:ascii="Arial" w:hAnsi="Arial" w:cs="Arial"/>
          <w:sz w:val="24"/>
          <w:szCs w:val="24"/>
        </w:rPr>
        <w:t>dijalogu</w:t>
      </w:r>
      <w:proofErr w:type="spellEnd"/>
      <w:proofErr w:type="gramEnd"/>
      <w:r w:rsidRPr="008C36C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C36CB">
        <w:rPr>
          <w:rFonts w:ascii="Arial" w:hAnsi="Arial" w:cs="Arial"/>
          <w:sz w:val="24"/>
          <w:szCs w:val="24"/>
        </w:rPr>
        <w:t>politici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obrazovanja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Kine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36CB">
        <w:rPr>
          <w:rFonts w:ascii="Arial" w:hAnsi="Arial" w:cs="Arial"/>
          <w:sz w:val="24"/>
          <w:szCs w:val="24"/>
        </w:rPr>
        <w:t>zemalja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Centralne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36CB">
        <w:rPr>
          <w:rFonts w:ascii="Arial" w:hAnsi="Arial" w:cs="Arial"/>
          <w:sz w:val="24"/>
          <w:szCs w:val="24"/>
        </w:rPr>
        <w:t>Istočne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CB">
        <w:rPr>
          <w:rFonts w:ascii="Arial" w:hAnsi="Arial" w:cs="Arial"/>
          <w:sz w:val="24"/>
          <w:szCs w:val="24"/>
        </w:rPr>
        <w:t>Evrope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, 17. </w:t>
      </w:r>
      <w:proofErr w:type="spellStart"/>
      <w:proofErr w:type="gramStart"/>
      <w:r w:rsidRPr="008C36CB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8C36CB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8C36CB">
        <w:rPr>
          <w:rFonts w:ascii="Arial" w:hAnsi="Arial" w:cs="Arial"/>
          <w:sz w:val="24"/>
          <w:szCs w:val="24"/>
        </w:rPr>
        <w:t>godine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36CB">
        <w:rPr>
          <w:rFonts w:ascii="Arial" w:hAnsi="Arial" w:cs="Arial"/>
          <w:sz w:val="24"/>
          <w:szCs w:val="24"/>
        </w:rPr>
        <w:t>Temišvar</w:t>
      </w:r>
      <w:proofErr w:type="spellEnd"/>
      <w:r w:rsidRPr="008C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36CB">
        <w:rPr>
          <w:rFonts w:ascii="Arial" w:hAnsi="Arial" w:cs="Arial"/>
          <w:sz w:val="24"/>
          <w:szCs w:val="24"/>
        </w:rPr>
        <w:t>Rumunija</w:t>
      </w:r>
      <w:proofErr w:type="spellEnd"/>
    </w:p>
    <w:p w:rsidR="00FB3A02" w:rsidRPr="0043416C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Pr</w:t>
      </w:r>
      <w:r w:rsidRPr="0043416C">
        <w:rPr>
          <w:rFonts w:ascii="Arial" w:hAnsi="Arial" w:cs="Arial"/>
          <w:sz w:val="24"/>
          <w:szCs w:val="24"/>
        </w:rPr>
        <w:t>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platforme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Kenan </w:t>
      </w:r>
      <w:proofErr w:type="spellStart"/>
      <w:r>
        <w:rPr>
          <w:rFonts w:ascii="Arial" w:hAnsi="Arial" w:cs="Arial"/>
          <w:sz w:val="24"/>
          <w:szCs w:val="24"/>
        </w:rPr>
        <w:t>Hrapović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sjednici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Skupštine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Svjetske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zdravstvene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organizacije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20.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3416C">
        <w:rPr>
          <w:rFonts w:ascii="Arial" w:hAnsi="Arial" w:cs="Arial"/>
          <w:sz w:val="24"/>
          <w:szCs w:val="24"/>
        </w:rPr>
        <w:t>28.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43416C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Ženeva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Švajcarska</w:t>
      </w:r>
      <w:proofErr w:type="spellEnd"/>
    </w:p>
    <w:p w:rsidR="00FB3A02" w:rsidRPr="0043416C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43416C">
        <w:rPr>
          <w:rFonts w:ascii="Arial" w:hAnsi="Arial" w:cs="Arial"/>
          <w:sz w:val="24"/>
          <w:szCs w:val="24"/>
        </w:rPr>
        <w:t>edlog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platforme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416C">
        <w:rPr>
          <w:rFonts w:ascii="Arial" w:hAnsi="Arial" w:cs="Arial"/>
          <w:sz w:val="24"/>
          <w:szCs w:val="24"/>
        </w:rPr>
        <w:t>učešće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crnogorske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delegacije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Kemal </w:t>
      </w:r>
      <w:proofErr w:type="spellStart"/>
      <w:r>
        <w:rPr>
          <w:rFonts w:ascii="Arial" w:hAnsi="Arial" w:cs="Arial"/>
          <w:sz w:val="24"/>
          <w:szCs w:val="24"/>
        </w:rPr>
        <w:t>Purišić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socijalnog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na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108.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sjednici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Međunarodne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konferencije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16C">
        <w:rPr>
          <w:rFonts w:ascii="Arial" w:hAnsi="Arial" w:cs="Arial"/>
          <w:sz w:val="24"/>
          <w:szCs w:val="24"/>
        </w:rPr>
        <w:t>rada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16C">
        <w:rPr>
          <w:rFonts w:ascii="Arial" w:hAnsi="Arial" w:cs="Arial"/>
          <w:sz w:val="24"/>
          <w:szCs w:val="24"/>
        </w:rPr>
        <w:t>Ženeva</w:t>
      </w:r>
      <w:proofErr w:type="spellEnd"/>
      <w:r w:rsidRPr="0043416C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Švajcarska</w:t>
      </w:r>
      <w:proofErr w:type="spellEnd"/>
      <w:r>
        <w:rPr>
          <w:rFonts w:ascii="Arial" w:hAnsi="Arial" w:cs="Arial"/>
          <w:sz w:val="24"/>
          <w:szCs w:val="24"/>
        </w:rPr>
        <w:t>, od 10</w:t>
      </w:r>
      <w:r w:rsidRPr="0043416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3416C">
        <w:rPr>
          <w:rFonts w:ascii="Arial" w:hAnsi="Arial" w:cs="Arial"/>
          <w:sz w:val="24"/>
          <w:szCs w:val="24"/>
        </w:rPr>
        <w:t>do</w:t>
      </w:r>
      <w:proofErr w:type="gramEnd"/>
      <w:r w:rsidRPr="0043416C"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 w:rsidRPr="0043416C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3416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43416C">
        <w:rPr>
          <w:rFonts w:ascii="Arial" w:hAnsi="Arial" w:cs="Arial"/>
          <w:sz w:val="24"/>
          <w:szCs w:val="24"/>
        </w:rPr>
        <w:t>godine</w:t>
      </w:r>
      <w:proofErr w:type="spellEnd"/>
    </w:p>
    <w:p w:rsidR="00FB3A02" w:rsidRPr="00C9093D" w:rsidRDefault="00FB3A02" w:rsidP="00FB3A0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B3A02" w:rsidRPr="00675CA5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B3A02" w:rsidRDefault="00FB3A02" w:rsidP="00FB3A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FB3A0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4352">
        <w:rPr>
          <w:rFonts w:ascii="Arial" w:hAnsi="Arial" w:cs="Arial"/>
          <w:sz w:val="24"/>
          <w:szCs w:val="24"/>
        </w:rPr>
        <w:t>edlog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odluke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74352">
        <w:rPr>
          <w:rFonts w:ascii="Arial" w:hAnsi="Arial" w:cs="Arial"/>
          <w:sz w:val="24"/>
          <w:szCs w:val="24"/>
        </w:rPr>
        <w:t>utvrđivanju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koeficijenata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zarade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zaposlenih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4352">
        <w:rPr>
          <w:rFonts w:ascii="Arial" w:hAnsi="Arial" w:cs="Arial"/>
          <w:sz w:val="24"/>
          <w:szCs w:val="24"/>
        </w:rPr>
        <w:t>Turističkoj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organizaciji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Prijestonice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Cetinje</w:t>
      </w:r>
    </w:p>
    <w:p w:rsidR="00FB3A02" w:rsidRPr="0037435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4352">
        <w:rPr>
          <w:rFonts w:ascii="Arial" w:hAnsi="Arial" w:cs="Arial"/>
          <w:sz w:val="24"/>
          <w:szCs w:val="24"/>
        </w:rPr>
        <w:t>edlog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davanje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saglasnosti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374352">
        <w:rPr>
          <w:rFonts w:ascii="Arial" w:hAnsi="Arial" w:cs="Arial"/>
          <w:sz w:val="24"/>
          <w:szCs w:val="24"/>
        </w:rPr>
        <w:t>Resursni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centar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sluh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74352">
        <w:rPr>
          <w:rFonts w:ascii="Arial" w:hAnsi="Arial" w:cs="Arial"/>
          <w:sz w:val="24"/>
          <w:szCs w:val="24"/>
        </w:rPr>
        <w:t>govor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74352">
        <w:rPr>
          <w:rFonts w:ascii="Arial" w:hAnsi="Arial" w:cs="Arial"/>
          <w:sz w:val="24"/>
          <w:szCs w:val="24"/>
        </w:rPr>
        <w:t>Dr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Peruta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Ivanović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74352">
        <w:rPr>
          <w:rFonts w:ascii="Arial" w:hAnsi="Arial" w:cs="Arial"/>
          <w:sz w:val="24"/>
          <w:szCs w:val="24"/>
        </w:rPr>
        <w:t>iz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Kotora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davanje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435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nepokretnosti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broj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184 KO </w:t>
      </w:r>
      <w:proofErr w:type="spellStart"/>
      <w:r w:rsidRPr="00374352">
        <w:rPr>
          <w:rFonts w:ascii="Arial" w:hAnsi="Arial" w:cs="Arial"/>
          <w:sz w:val="24"/>
          <w:szCs w:val="24"/>
        </w:rPr>
        <w:t>Škaljari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374352">
        <w:rPr>
          <w:rFonts w:ascii="Arial" w:hAnsi="Arial" w:cs="Arial"/>
          <w:sz w:val="24"/>
          <w:szCs w:val="24"/>
        </w:rPr>
        <w:t>svojini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Crne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Gore</w:t>
      </w:r>
    </w:p>
    <w:p w:rsidR="00FB3A02" w:rsidRPr="0037435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4352">
        <w:rPr>
          <w:rFonts w:ascii="Arial" w:hAnsi="Arial" w:cs="Arial"/>
          <w:sz w:val="24"/>
          <w:szCs w:val="24"/>
        </w:rPr>
        <w:t>edlog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davanje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saglasnosti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prodaju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nepokretnosti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4352">
        <w:rPr>
          <w:rFonts w:ascii="Arial" w:hAnsi="Arial" w:cs="Arial"/>
          <w:sz w:val="24"/>
          <w:szCs w:val="24"/>
        </w:rPr>
        <w:t>svojini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Crne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74352">
        <w:rPr>
          <w:rFonts w:ascii="Arial" w:hAnsi="Arial" w:cs="Arial"/>
          <w:sz w:val="24"/>
          <w:szCs w:val="24"/>
        </w:rPr>
        <w:t>upisane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374352">
        <w:rPr>
          <w:rFonts w:ascii="Arial" w:hAnsi="Arial" w:cs="Arial"/>
          <w:sz w:val="24"/>
          <w:szCs w:val="24"/>
        </w:rPr>
        <w:t>nepokretnosti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broj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8080, KO Podgorica III, </w:t>
      </w:r>
      <w:proofErr w:type="spellStart"/>
      <w:r w:rsidRPr="00374352">
        <w:rPr>
          <w:rFonts w:ascii="Arial" w:hAnsi="Arial" w:cs="Arial"/>
          <w:sz w:val="24"/>
          <w:szCs w:val="24"/>
        </w:rPr>
        <w:t>Glavni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grad Podgorica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FB3A02" w:rsidRPr="0037435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4352">
        <w:rPr>
          <w:rFonts w:ascii="Arial" w:hAnsi="Arial" w:cs="Arial"/>
          <w:sz w:val="24"/>
          <w:szCs w:val="24"/>
        </w:rPr>
        <w:t>edlog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davanje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saglasnosti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razmjenu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7435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katastarske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parcele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br. 1360 i 361/1 KO </w:t>
      </w:r>
      <w:proofErr w:type="spellStart"/>
      <w:r w:rsidRPr="00374352">
        <w:rPr>
          <w:rFonts w:ascii="Arial" w:hAnsi="Arial" w:cs="Arial"/>
          <w:sz w:val="24"/>
          <w:szCs w:val="24"/>
        </w:rPr>
        <w:t>Grbe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4352">
        <w:rPr>
          <w:rFonts w:ascii="Arial" w:hAnsi="Arial" w:cs="Arial"/>
          <w:sz w:val="24"/>
          <w:szCs w:val="24"/>
        </w:rPr>
        <w:t>Opština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Danilovgrad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374352">
        <w:rPr>
          <w:rFonts w:ascii="Arial" w:hAnsi="Arial" w:cs="Arial"/>
          <w:sz w:val="24"/>
          <w:szCs w:val="24"/>
        </w:rPr>
        <w:t>svojini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države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Crne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374352">
        <w:rPr>
          <w:rFonts w:ascii="Arial" w:hAnsi="Arial" w:cs="Arial"/>
          <w:sz w:val="24"/>
          <w:szCs w:val="24"/>
        </w:rPr>
        <w:t>katastarske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parcele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br. 1502 i 1503 KO </w:t>
      </w:r>
      <w:proofErr w:type="spellStart"/>
      <w:r w:rsidRPr="00374352">
        <w:rPr>
          <w:rFonts w:ascii="Arial" w:hAnsi="Arial" w:cs="Arial"/>
          <w:sz w:val="24"/>
          <w:szCs w:val="24"/>
        </w:rPr>
        <w:t>Grbe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4352">
        <w:rPr>
          <w:rFonts w:ascii="Arial" w:hAnsi="Arial" w:cs="Arial"/>
          <w:sz w:val="24"/>
          <w:szCs w:val="24"/>
        </w:rPr>
        <w:t>Opština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Danilovgrad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374352">
        <w:rPr>
          <w:rFonts w:ascii="Arial" w:hAnsi="Arial" w:cs="Arial"/>
          <w:sz w:val="24"/>
          <w:szCs w:val="24"/>
        </w:rPr>
        <w:t>svojini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Božidara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Gardaševića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FB3A02" w:rsidRPr="0037435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4352">
        <w:rPr>
          <w:rFonts w:ascii="Arial" w:hAnsi="Arial" w:cs="Arial"/>
          <w:sz w:val="24"/>
          <w:szCs w:val="24"/>
        </w:rPr>
        <w:t>edlog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davanje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saglasnosti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4352">
        <w:rPr>
          <w:rFonts w:ascii="Arial" w:hAnsi="Arial" w:cs="Arial"/>
          <w:sz w:val="24"/>
          <w:szCs w:val="24"/>
        </w:rPr>
        <w:t>ustanovljenje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prava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službenosti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na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nepokretnosti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4352">
        <w:rPr>
          <w:rFonts w:ascii="Arial" w:hAnsi="Arial" w:cs="Arial"/>
          <w:sz w:val="24"/>
          <w:szCs w:val="24"/>
        </w:rPr>
        <w:t>svojini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Gore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374352">
        <w:rPr>
          <w:rFonts w:ascii="Arial" w:hAnsi="Arial" w:cs="Arial"/>
          <w:sz w:val="24"/>
          <w:szCs w:val="24"/>
        </w:rPr>
        <w:t>Crnogors</w:t>
      </w:r>
      <w:r>
        <w:rPr>
          <w:rFonts w:ascii="Arial" w:hAnsi="Arial" w:cs="Arial"/>
          <w:sz w:val="24"/>
          <w:szCs w:val="24"/>
        </w:rPr>
        <w:t>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elektrodistributivni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d.o.o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. Podgorica i to </w:t>
      </w:r>
      <w:proofErr w:type="spellStart"/>
      <w:r w:rsidRPr="00374352">
        <w:rPr>
          <w:rFonts w:ascii="Arial" w:hAnsi="Arial" w:cs="Arial"/>
          <w:sz w:val="24"/>
          <w:szCs w:val="24"/>
        </w:rPr>
        <w:t>na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dijelu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katastarske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parcele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352">
        <w:rPr>
          <w:rFonts w:ascii="Arial" w:hAnsi="Arial" w:cs="Arial"/>
          <w:sz w:val="24"/>
          <w:szCs w:val="24"/>
        </w:rPr>
        <w:t>broj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1286,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358, </w:t>
      </w:r>
      <w:r w:rsidRPr="00374352">
        <w:rPr>
          <w:rFonts w:ascii="Arial" w:hAnsi="Arial" w:cs="Arial"/>
          <w:sz w:val="24"/>
          <w:szCs w:val="24"/>
        </w:rPr>
        <w:t xml:space="preserve">KO </w:t>
      </w:r>
      <w:proofErr w:type="spellStart"/>
      <w:r w:rsidRPr="00374352">
        <w:rPr>
          <w:rFonts w:ascii="Arial" w:hAnsi="Arial" w:cs="Arial"/>
          <w:sz w:val="24"/>
          <w:szCs w:val="24"/>
        </w:rPr>
        <w:t>Dajbabe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Glavni</w:t>
      </w:r>
      <w:proofErr w:type="spellEnd"/>
      <w:r>
        <w:rPr>
          <w:rFonts w:ascii="Arial" w:hAnsi="Arial" w:cs="Arial"/>
          <w:sz w:val="24"/>
          <w:szCs w:val="24"/>
        </w:rPr>
        <w:t xml:space="preserve"> grad Podgorica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FB3A02" w:rsidRPr="00374352" w:rsidRDefault="00FB3A02" w:rsidP="00FB3A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74352">
        <w:rPr>
          <w:rFonts w:ascii="Arial" w:hAnsi="Arial" w:cs="Arial"/>
          <w:sz w:val="24"/>
          <w:szCs w:val="24"/>
        </w:rPr>
        <w:t>Pitanja</w:t>
      </w:r>
      <w:proofErr w:type="spellEnd"/>
      <w:r w:rsidRPr="0037435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74352">
        <w:rPr>
          <w:rFonts w:ascii="Arial" w:hAnsi="Arial" w:cs="Arial"/>
          <w:sz w:val="24"/>
          <w:szCs w:val="24"/>
        </w:rPr>
        <w:t>predlozi</w:t>
      </w:r>
      <w:proofErr w:type="spellEnd"/>
    </w:p>
    <w:p w:rsidR="00FB3A02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B3A02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B3A02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A02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A02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A02" w:rsidRPr="000C4ABC" w:rsidRDefault="00FB3A02" w:rsidP="00FB3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A02" w:rsidRPr="00972FFB" w:rsidRDefault="00FB3A02" w:rsidP="00FB3A0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E54AB2" w:rsidRDefault="00E54AB2"/>
    <w:sectPr w:rsidR="00E5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585C547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02"/>
    <w:rsid w:val="00E54AB2"/>
    <w:rsid w:val="00F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36334-A31C-47BC-996B-796224BF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0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B3A0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B3A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2019-05-09T08:02:00Z</dcterms:created>
  <dcterms:modified xsi:type="dcterms:W3CDTF">2019-05-09T08:03:00Z</dcterms:modified>
</cp:coreProperties>
</file>