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80" w:rsidRPr="00422300" w:rsidRDefault="00AA0C80" w:rsidP="00AA0C8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422300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A0C80" w:rsidRPr="00422300" w:rsidRDefault="00AA0C80" w:rsidP="00AA0C8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58</w:t>
      </w:r>
      <w:r w:rsidRPr="00422300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AA0C80" w:rsidRPr="00422300" w:rsidRDefault="00AA0C80" w:rsidP="00AA0C8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6. mart  2014. godine, u 11.0</w:t>
      </w:r>
      <w:r w:rsidRPr="00422300">
        <w:rPr>
          <w:rFonts w:ascii="Arial" w:hAnsi="Arial" w:cs="Arial"/>
          <w:sz w:val="24"/>
          <w:szCs w:val="24"/>
          <w:lang w:val="sl-SI"/>
        </w:rPr>
        <w:t>0 sati</w:t>
      </w:r>
    </w:p>
    <w:p w:rsidR="00AA0C80" w:rsidRPr="00422300" w:rsidRDefault="00AA0C80" w:rsidP="00AA0C80">
      <w:pPr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:rsidR="00AA0C80" w:rsidRPr="00422300" w:rsidRDefault="00AA0C80" w:rsidP="00AA0C8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422300">
        <w:rPr>
          <w:rFonts w:ascii="Arial" w:hAnsi="Arial" w:cs="Arial"/>
          <w:sz w:val="24"/>
          <w:szCs w:val="24"/>
          <w:lang w:val="sl-SI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val="sl-SI"/>
        </w:rPr>
        <w:t xml:space="preserve">      - Usvajanje Zapisnika sa 57</w:t>
      </w:r>
      <w:r w:rsidRPr="00422300">
        <w:rPr>
          <w:rFonts w:ascii="Arial" w:hAnsi="Arial" w:cs="Arial"/>
          <w:sz w:val="24"/>
          <w:szCs w:val="24"/>
          <w:lang w:val="sl-SI"/>
        </w:rPr>
        <w:t>. sjednice Vlade, održane</w:t>
      </w:r>
    </w:p>
    <w:p w:rsidR="00AA0C80" w:rsidRDefault="00AA0C80" w:rsidP="00AA0C80">
      <w:pPr>
        <w:spacing w:after="0" w:line="240" w:lineRule="auto"/>
        <w:ind w:left="720" w:right="-22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27. februara 2014</w:t>
      </w:r>
      <w:r w:rsidRPr="00422300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AA0C80" w:rsidRPr="005C7BB6" w:rsidRDefault="00AA0C80" w:rsidP="00AA0C80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</w:p>
    <w:p w:rsidR="00AA0C80" w:rsidRDefault="00AA0C80" w:rsidP="00AA0C80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I. </w:t>
      </w:r>
      <w:r w:rsidRPr="000C7FEC">
        <w:rPr>
          <w:rFonts w:ascii="Arial" w:hAnsi="Arial" w:cs="Arial"/>
          <w:lang w:val="sl-SI"/>
        </w:rPr>
        <w:t>MATERIJALI KOJI SU PRIPREMLJENI U SKLADU S PROGRAMOM RADA VLADE</w:t>
      </w:r>
    </w:p>
    <w:p w:rsidR="00AA0C80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osnovama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obavještajno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bezbjednosnog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sektora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</w:p>
    <w:p w:rsidR="00AA0C80" w:rsidRPr="00646285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7B2D05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redovnog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investicionog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održavanja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rekonstrukcije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izgradnje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državnih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puteva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2014.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godinu</w:t>
      </w:r>
      <w:proofErr w:type="spellEnd"/>
      <w:proofErr w:type="gramEnd"/>
      <w:r w:rsidRPr="007B2D05">
        <w:rPr>
          <w:rFonts w:ascii="Arial" w:hAnsi="Arial" w:cs="Arial"/>
          <w:color w:val="000000"/>
          <w:sz w:val="24"/>
          <w:szCs w:val="24"/>
        </w:rPr>
        <w:t xml:space="preserve"> s 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Izvještajem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Plana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redovnog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investicionog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održavanja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rekonstrukcije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izgradnje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državnih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puteva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u 2013.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godini</w:t>
      </w:r>
      <w:proofErr w:type="spellEnd"/>
    </w:p>
    <w:p w:rsidR="00AA0C80" w:rsidRPr="00FC50FC" w:rsidRDefault="00AA0C80" w:rsidP="00AA0C80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A0C80" w:rsidRPr="00C624EA" w:rsidRDefault="00AA0C80" w:rsidP="00AA0C80">
      <w:pPr>
        <w:spacing w:after="0"/>
        <w:jc w:val="both"/>
        <w:rPr>
          <w:rFonts w:ascii="Arial" w:hAnsi="Arial" w:cs="Arial"/>
          <w:lang w:val="sl-SI"/>
        </w:rPr>
      </w:pPr>
      <w:r w:rsidRPr="00C624EA">
        <w:rPr>
          <w:rFonts w:ascii="Arial" w:hAnsi="Arial" w:cs="Arial"/>
          <w:lang w:val="sl-SI"/>
        </w:rPr>
        <w:t xml:space="preserve">      II. MATERIJALI KOJI SU PRIPREMLJENI U SKLADU S TEKUĆIM AKTIVNOSTIMA VLADE</w:t>
      </w:r>
    </w:p>
    <w:p w:rsidR="00AA0C80" w:rsidRPr="007B2D05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zaključivanju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garanciji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Evropske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banke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obnovu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razvoj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(EBRD)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Gore</w:t>
      </w:r>
      <w:r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Ministarstva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finansija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, za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Ugovor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kreditu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Crnogorskog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elektroprenosnog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sistema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EBRD-a za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realizaciju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projekta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postavljanja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visokon</w:t>
      </w:r>
      <w:r>
        <w:rPr>
          <w:rFonts w:ascii="Arial" w:hAnsi="Arial" w:cs="Arial"/>
          <w:color w:val="000000"/>
          <w:sz w:val="24"/>
          <w:szCs w:val="24"/>
        </w:rPr>
        <w:t>aponskog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kabla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Tivat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Pljevlja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predlozima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kreditu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garanciji</w:t>
      </w:r>
      <w:proofErr w:type="spellEnd"/>
    </w:p>
    <w:p w:rsidR="00AA0C80" w:rsidRPr="00ED1333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aktivnostima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projekta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izgradnje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žičare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Kotor-Lovćen-Cetinje</w:t>
      </w:r>
      <w:proofErr w:type="spellEnd"/>
    </w:p>
    <w:p w:rsidR="00AA0C80" w:rsidRPr="007B2D05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</w:t>
      </w:r>
      <w:r w:rsidRPr="007B2D05">
        <w:rPr>
          <w:rFonts w:ascii="Arial" w:hAnsi="Arial" w:cs="Arial"/>
          <w:color w:val="000000"/>
          <w:sz w:val="24"/>
          <w:szCs w:val="24"/>
        </w:rPr>
        <w:t>aključka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određivanju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statusa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štićene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ličnosti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Tufiku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Softiću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novinaru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iz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Berana</w:t>
      </w:r>
      <w:proofErr w:type="spellEnd"/>
    </w:p>
    <w:p w:rsidR="00AA0C80" w:rsidRPr="00A60E17" w:rsidRDefault="00AA0C80" w:rsidP="00AA0C80">
      <w:pPr>
        <w:pStyle w:val="ListParagraph"/>
        <w:spacing w:after="0" w:line="240" w:lineRule="auto"/>
        <w:jc w:val="both"/>
        <w:rPr>
          <w:rFonts w:ascii="Arial" w:hAnsi="Arial" w:cs="Arial"/>
          <w:lang w:val="sl-SI"/>
        </w:rPr>
      </w:pPr>
    </w:p>
    <w:p w:rsidR="00AA0C80" w:rsidRPr="00A60E17" w:rsidRDefault="00AA0C80" w:rsidP="00AA0C80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A60E17">
        <w:rPr>
          <w:rFonts w:ascii="Arial" w:hAnsi="Arial" w:cs="Arial"/>
          <w:lang w:val="sl-SI"/>
        </w:rPr>
        <w:t xml:space="preserve">     III. MATERIJALI KOJI SU VLADI DOSTAVLJENI RADI VERIFIKACIJE</w:t>
      </w:r>
    </w:p>
    <w:p w:rsidR="00AA0C80" w:rsidRPr="00837D3C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837D3C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837D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37D3C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837D3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837D3C">
        <w:rPr>
          <w:rFonts w:ascii="Arial" w:eastAsia="Times New Roman" w:hAnsi="Arial" w:cs="Arial"/>
          <w:color w:val="000000"/>
          <w:sz w:val="24"/>
          <w:szCs w:val="24"/>
        </w:rPr>
        <w:t>obrazovanju</w:t>
      </w:r>
      <w:proofErr w:type="spellEnd"/>
      <w:r w:rsidRPr="00837D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37D3C">
        <w:rPr>
          <w:rFonts w:ascii="Arial" w:eastAsia="Times New Roman" w:hAnsi="Arial" w:cs="Arial"/>
          <w:color w:val="000000"/>
          <w:sz w:val="24"/>
          <w:szCs w:val="24"/>
        </w:rPr>
        <w:t>Komisije</w:t>
      </w:r>
      <w:proofErr w:type="spellEnd"/>
      <w:r w:rsidRPr="00837D3C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837D3C">
        <w:rPr>
          <w:rFonts w:ascii="Arial" w:eastAsia="Times New Roman" w:hAnsi="Arial" w:cs="Arial"/>
          <w:color w:val="000000"/>
          <w:sz w:val="24"/>
          <w:szCs w:val="24"/>
        </w:rPr>
        <w:t>evropske</w:t>
      </w:r>
      <w:proofErr w:type="spellEnd"/>
      <w:r w:rsidRPr="00837D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37D3C">
        <w:rPr>
          <w:rFonts w:ascii="Arial" w:eastAsia="Times New Roman" w:hAnsi="Arial" w:cs="Arial"/>
          <w:color w:val="000000"/>
          <w:sz w:val="24"/>
          <w:szCs w:val="24"/>
        </w:rPr>
        <w:t>integracije</w:t>
      </w:r>
      <w:proofErr w:type="spellEnd"/>
    </w:p>
    <w:p w:rsidR="00AA0C80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AA373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AA373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izmjenama</w:t>
      </w:r>
      <w:proofErr w:type="spellEnd"/>
      <w:r w:rsidRPr="00AA373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AA373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dopunama</w:t>
      </w:r>
      <w:proofErr w:type="spellEnd"/>
      <w:r w:rsidRPr="00AA373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AA373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uspostavljanju</w:t>
      </w:r>
      <w:proofErr w:type="spellEnd"/>
      <w:r w:rsidRPr="00AA373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strukture</w:t>
      </w:r>
      <w:proofErr w:type="spellEnd"/>
      <w:r w:rsidRPr="00AA3738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pregovore</w:t>
      </w:r>
      <w:proofErr w:type="spellEnd"/>
      <w:r w:rsidRPr="00AA3738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pristupanju</w:t>
      </w:r>
      <w:proofErr w:type="spellEnd"/>
      <w:r w:rsidRPr="00AA373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AA3738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Evropskoj</w:t>
      </w:r>
      <w:proofErr w:type="spellEnd"/>
      <w:r w:rsidRPr="00AA373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3738">
        <w:rPr>
          <w:rFonts w:ascii="Arial" w:eastAsia="Times New Roman" w:hAnsi="Arial" w:cs="Arial"/>
          <w:color w:val="000000"/>
          <w:sz w:val="24"/>
          <w:szCs w:val="24"/>
        </w:rPr>
        <w:t>uniji</w:t>
      </w:r>
      <w:proofErr w:type="spellEnd"/>
    </w:p>
    <w:p w:rsidR="00AA0C80" w:rsidRPr="009C5264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C2472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9C24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2472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9C2472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obrazovanju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strukture</w:t>
      </w:r>
      <w:proofErr w:type="spellEnd"/>
      <w:r w:rsidRPr="009C247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C2472">
        <w:rPr>
          <w:rFonts w:ascii="Arial" w:eastAsia="Times New Roman" w:hAnsi="Arial" w:cs="Arial"/>
          <w:color w:val="000000"/>
          <w:sz w:val="24"/>
          <w:szCs w:val="24"/>
        </w:rPr>
        <w:t>sprovođenje</w:t>
      </w:r>
      <w:proofErr w:type="spellEnd"/>
      <w:r w:rsidRPr="009C24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2472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 w:rsidRPr="009C2472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C2472">
        <w:rPr>
          <w:rFonts w:ascii="Arial" w:eastAsia="Times New Roman" w:hAnsi="Arial" w:cs="Arial"/>
          <w:color w:val="000000"/>
          <w:sz w:val="24"/>
          <w:szCs w:val="24"/>
        </w:rPr>
        <w:t>stabilizaciji</w:t>
      </w:r>
      <w:proofErr w:type="spellEnd"/>
      <w:r w:rsidRPr="009C24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247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C24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C2472">
        <w:rPr>
          <w:rFonts w:ascii="Arial" w:eastAsia="Times New Roman" w:hAnsi="Arial" w:cs="Arial"/>
          <w:color w:val="000000"/>
          <w:sz w:val="24"/>
          <w:szCs w:val="24"/>
        </w:rPr>
        <w:t>pridruživanju</w:t>
      </w:r>
      <w:proofErr w:type="spellEnd"/>
    </w:p>
    <w:p w:rsidR="00AA0C80" w:rsidRPr="008D6221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8D6221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8D622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D6221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8D6221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8D6221">
        <w:rPr>
          <w:rFonts w:ascii="Arial" w:eastAsia="Times New Roman" w:hAnsi="Arial" w:cs="Arial"/>
          <w:color w:val="000000"/>
          <w:sz w:val="24"/>
          <w:szCs w:val="24"/>
        </w:rPr>
        <w:t>izmjeni</w:t>
      </w:r>
      <w:proofErr w:type="spellEnd"/>
      <w:r w:rsidRPr="008D622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D6221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8D6221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8D6221">
        <w:rPr>
          <w:rFonts w:ascii="Arial" w:eastAsia="Times New Roman" w:hAnsi="Arial" w:cs="Arial"/>
          <w:color w:val="000000"/>
          <w:sz w:val="24"/>
          <w:szCs w:val="24"/>
        </w:rPr>
        <w:t>obrazovanju</w:t>
      </w:r>
      <w:proofErr w:type="spellEnd"/>
      <w:r w:rsidRPr="008D622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D6221">
        <w:rPr>
          <w:rFonts w:ascii="Arial" w:eastAsia="Times New Roman" w:hAnsi="Arial" w:cs="Arial"/>
          <w:color w:val="000000"/>
          <w:sz w:val="24"/>
          <w:szCs w:val="24"/>
        </w:rPr>
        <w:t>Savjeta</w:t>
      </w:r>
      <w:proofErr w:type="spellEnd"/>
      <w:r w:rsidRPr="008D622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8D6221">
        <w:rPr>
          <w:rFonts w:ascii="Arial" w:eastAsia="Times New Roman" w:hAnsi="Arial" w:cs="Arial"/>
          <w:color w:val="000000"/>
          <w:sz w:val="24"/>
          <w:szCs w:val="24"/>
        </w:rPr>
        <w:t>članstvo</w:t>
      </w:r>
      <w:proofErr w:type="spellEnd"/>
      <w:r w:rsidRPr="008D6221">
        <w:rPr>
          <w:rFonts w:ascii="Arial" w:eastAsia="Times New Roman" w:hAnsi="Arial" w:cs="Arial"/>
          <w:color w:val="000000"/>
          <w:sz w:val="24"/>
          <w:szCs w:val="24"/>
        </w:rPr>
        <w:t xml:space="preserve"> u NATO</w:t>
      </w:r>
    </w:p>
    <w:p w:rsidR="00AA0C80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736202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utvrđivanju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javnog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interesa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eksproprijaciju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nepokretnosti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radi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izgradnje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dalekovoda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400 KV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Lastva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Pljevlja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dio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dionice</w:t>
      </w:r>
      <w:proofErr w:type="spellEnd"/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Čevo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–</w:t>
      </w:r>
      <w:r w:rsidRPr="0073620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36202">
        <w:rPr>
          <w:rFonts w:ascii="Arial" w:eastAsia="Times New Roman" w:hAnsi="Arial" w:cs="Arial"/>
          <w:color w:val="000000"/>
          <w:sz w:val="24"/>
          <w:szCs w:val="24"/>
        </w:rPr>
        <w:t>Pljevlja</w:t>
      </w:r>
      <w:proofErr w:type="spellEnd"/>
    </w:p>
    <w:p w:rsidR="00AA0C80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7B2D05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cjenovniku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godišnje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naknade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pokrivanje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troškova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administriranja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radio-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frekvencijskog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spektra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A0C80" w:rsidRPr="00AB5AB0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angažovanju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pravnog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savjetnika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arbitražnim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postupcima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koj</w:t>
      </w:r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pokrenuti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protiv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Gore 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7B2D05">
        <w:rPr>
          <w:rFonts w:ascii="Arial" w:hAnsi="Arial" w:cs="Arial"/>
          <w:color w:val="000000"/>
          <w:sz w:val="24"/>
          <w:szCs w:val="24"/>
        </w:rPr>
        <w:t>edlogom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</w:p>
    <w:p w:rsidR="00AA0C80" w:rsidRPr="00DE3963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653AF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A653AF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A653AF">
        <w:rPr>
          <w:rFonts w:ascii="Arial" w:hAnsi="Arial" w:cs="Arial"/>
          <w:color w:val="000000"/>
          <w:sz w:val="24"/>
          <w:szCs w:val="24"/>
        </w:rPr>
        <w:t>regulisanju</w:t>
      </w:r>
      <w:proofErr w:type="spellEnd"/>
      <w:r w:rsidRPr="00A653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653AF">
        <w:rPr>
          <w:rFonts w:ascii="Arial" w:hAnsi="Arial" w:cs="Arial"/>
          <w:color w:val="000000"/>
          <w:sz w:val="24"/>
          <w:szCs w:val="24"/>
        </w:rPr>
        <w:t>klirinškog</w:t>
      </w:r>
      <w:proofErr w:type="spellEnd"/>
      <w:r w:rsidRPr="00A653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653AF">
        <w:rPr>
          <w:rFonts w:ascii="Arial" w:hAnsi="Arial" w:cs="Arial"/>
          <w:color w:val="000000"/>
          <w:sz w:val="24"/>
          <w:szCs w:val="24"/>
        </w:rPr>
        <w:t>duga</w:t>
      </w:r>
      <w:proofErr w:type="spellEnd"/>
      <w:r w:rsidRPr="00A653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653AF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A653AF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A653AF">
        <w:rPr>
          <w:rFonts w:ascii="Arial" w:hAnsi="Arial" w:cs="Arial"/>
          <w:color w:val="000000"/>
          <w:sz w:val="24"/>
          <w:szCs w:val="24"/>
        </w:rPr>
        <w:t>prema</w:t>
      </w:r>
      <w:proofErr w:type="spellEnd"/>
      <w:r w:rsidRPr="00A653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653AF">
        <w:rPr>
          <w:rFonts w:ascii="Arial" w:hAnsi="Arial" w:cs="Arial"/>
          <w:color w:val="000000"/>
          <w:sz w:val="24"/>
          <w:szCs w:val="24"/>
        </w:rPr>
        <w:t>Slovačkoj</w:t>
      </w:r>
      <w:proofErr w:type="spellEnd"/>
      <w:r w:rsidRPr="00A653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653AF">
        <w:rPr>
          <w:rFonts w:ascii="Arial" w:hAnsi="Arial" w:cs="Arial"/>
          <w:color w:val="000000"/>
          <w:sz w:val="24"/>
          <w:szCs w:val="24"/>
        </w:rPr>
        <w:t>Republici</w:t>
      </w:r>
      <w:proofErr w:type="spellEnd"/>
    </w:p>
    <w:p w:rsidR="00AA0C80" w:rsidRPr="00DE3963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radu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U</w:t>
      </w:r>
      <w:r>
        <w:rPr>
          <w:rFonts w:ascii="Arial" w:eastAsia="Times New Roman" w:hAnsi="Arial" w:cs="Arial"/>
          <w:color w:val="000000"/>
          <w:sz w:val="24"/>
          <w:szCs w:val="24"/>
        </w:rPr>
        <w:t>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inspekcijske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poslove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2013.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godini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A0C80" w:rsidRPr="007B2D05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7B2D05">
        <w:rPr>
          <w:rFonts w:ascii="Arial" w:hAnsi="Arial" w:cs="Arial"/>
          <w:color w:val="000000"/>
          <w:sz w:val="24"/>
          <w:szCs w:val="24"/>
        </w:rPr>
        <w:t>sa</w:t>
      </w:r>
      <w:proofErr w:type="gram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sastanka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delegacija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Republike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Italije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međunarodnom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drumskom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prevozu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putnika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tereta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Republike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Italije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održanog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26. </w:t>
      </w:r>
      <w:proofErr w:type="spellStart"/>
      <w:proofErr w:type="gram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proofErr w:type="gramEnd"/>
      <w:r w:rsidRPr="007B2D05">
        <w:rPr>
          <w:rFonts w:ascii="Arial" w:hAnsi="Arial" w:cs="Arial"/>
          <w:color w:val="000000"/>
          <w:sz w:val="24"/>
          <w:szCs w:val="24"/>
        </w:rPr>
        <w:t xml:space="preserve"> 27. </w:t>
      </w:r>
      <w:proofErr w:type="spellStart"/>
      <w:proofErr w:type="gramStart"/>
      <w:r w:rsidRPr="007B2D05">
        <w:rPr>
          <w:rFonts w:ascii="Arial" w:hAnsi="Arial" w:cs="Arial"/>
          <w:color w:val="000000"/>
          <w:sz w:val="24"/>
          <w:szCs w:val="24"/>
        </w:rPr>
        <w:t>septem</w:t>
      </w:r>
      <w:r>
        <w:rPr>
          <w:rFonts w:ascii="Arial" w:hAnsi="Arial" w:cs="Arial"/>
          <w:color w:val="000000"/>
          <w:sz w:val="24"/>
          <w:szCs w:val="24"/>
        </w:rPr>
        <w:t>bra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2013.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Rimu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7B2D05">
        <w:rPr>
          <w:rFonts w:ascii="Arial" w:hAnsi="Arial" w:cs="Arial"/>
          <w:color w:val="000000"/>
          <w:sz w:val="24"/>
          <w:szCs w:val="24"/>
        </w:rPr>
        <w:t>edlogom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sporazuma</w:t>
      </w:r>
      <w:proofErr w:type="spellEnd"/>
    </w:p>
    <w:p w:rsidR="00AA0C80" w:rsidRPr="007B2D05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Predlog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posjetu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7B2D05">
        <w:rPr>
          <w:rFonts w:ascii="Arial" w:eastAsia="Times New Roman" w:hAnsi="Arial" w:cs="Arial"/>
          <w:color w:val="000000"/>
          <w:sz w:val="24"/>
          <w:szCs w:val="24"/>
        </w:rPr>
        <w:t>rof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dr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Milice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Pejanović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Đurišić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ministra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odbrane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Republici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Grčkoj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9. </w:t>
      </w:r>
      <w:proofErr w:type="gram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do</w:t>
      </w:r>
      <w:proofErr w:type="gram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11. </w:t>
      </w:r>
      <w:proofErr w:type="spellStart"/>
      <w:proofErr w:type="gram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marta</w:t>
      </w:r>
      <w:proofErr w:type="spellEnd"/>
      <w:proofErr w:type="gram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AA0C80" w:rsidRPr="008375CF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7B2D05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platforme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učešću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delegacije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Gore,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predvođene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ministrom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Branimirom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Gvozdenovićem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Pr="007B2D05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Međunarodnom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sajmu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nekretnina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MIPIM 2014,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Republika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Francuska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posjeti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Kneževini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Monako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, 11-14. </w:t>
      </w:r>
      <w:proofErr w:type="gramStart"/>
      <w:r w:rsidRPr="007B2D05">
        <w:rPr>
          <w:rFonts w:ascii="Arial" w:hAnsi="Arial" w:cs="Arial"/>
          <w:color w:val="000000"/>
          <w:sz w:val="24"/>
          <w:szCs w:val="24"/>
        </w:rPr>
        <w:t>mart</w:t>
      </w:r>
      <w:proofErr w:type="gramEnd"/>
      <w:r w:rsidRPr="007B2D05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AA0C80" w:rsidRPr="008375CF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službenu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posjetu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delegacije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Gore,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predvođene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ministrom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saobraćaja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pomorstva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Ivanom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Brajovićem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Republici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Italiji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12.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13.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marta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AA0C80" w:rsidRPr="00375504" w:rsidRDefault="00AA0C80" w:rsidP="00AA0C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375504">
        <w:rPr>
          <w:rFonts w:ascii="Arial" w:hAnsi="Arial" w:cs="Arial"/>
          <w:sz w:val="24"/>
          <w:szCs w:val="24"/>
          <w:lang w:val="sl-SI"/>
        </w:rPr>
        <w:t>Kadrovska pitanja</w:t>
      </w:r>
      <w:r w:rsidRPr="00375504">
        <w:rPr>
          <w:rFonts w:ascii="Arial" w:hAnsi="Arial" w:cs="Arial"/>
          <w:sz w:val="24"/>
          <w:szCs w:val="24"/>
          <w:lang w:val="sr-Latn-CS"/>
        </w:rPr>
        <w:t xml:space="preserve"> </w:t>
      </w:r>
    </w:p>
    <w:p w:rsidR="00AA0C80" w:rsidRPr="005066B7" w:rsidRDefault="00AA0C80" w:rsidP="00AA0C80">
      <w:pPr>
        <w:spacing w:after="0"/>
        <w:jc w:val="both"/>
        <w:rPr>
          <w:rFonts w:ascii="Arial" w:hAnsi="Arial" w:cs="Arial"/>
          <w:lang w:val="sr-Latn-CS"/>
        </w:rPr>
      </w:pPr>
      <w:r w:rsidRPr="005066B7">
        <w:rPr>
          <w:rFonts w:ascii="Arial" w:hAnsi="Arial" w:cs="Arial"/>
          <w:lang w:val="sr-Latn-CS"/>
        </w:rPr>
        <w:t>IV. MATERIJALI KOJI SU VLADI DOSTAVLJENI RADI DAVANJA MIŠLJENJA I SAGLASNOSTI</w:t>
      </w:r>
    </w:p>
    <w:p w:rsidR="00AA0C80" w:rsidRPr="007B2D05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7B2D05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mišljenja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Inicijativu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pokretanje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postupka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ocjenu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ustavnosti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odredbe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člana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3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dopuni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porezu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dodatu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vrijednost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(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list CG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“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br</w:t>
      </w:r>
      <w:r>
        <w:rPr>
          <w:rFonts w:ascii="Arial" w:hAnsi="Arial" w:cs="Arial"/>
          <w:color w:val="000000"/>
          <w:sz w:val="24"/>
          <w:szCs w:val="24"/>
        </w:rPr>
        <w:t>oj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29/13)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koju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podnijelo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D.O.O. „TO TO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“</w:t>
      </w:r>
      <w:r w:rsidRPr="007B2D0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iz</w:t>
      </w:r>
      <w:proofErr w:type="spellEnd"/>
      <w:r w:rsidRPr="007B2D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hAnsi="Arial" w:cs="Arial"/>
          <w:color w:val="000000"/>
          <w:sz w:val="24"/>
          <w:szCs w:val="24"/>
        </w:rPr>
        <w:t>Podgorice</w:t>
      </w:r>
      <w:proofErr w:type="spellEnd"/>
    </w:p>
    <w:p w:rsidR="00AA0C80" w:rsidRPr="007B2D05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7B2D05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mišljenja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Inicijativu</w:t>
      </w:r>
      <w:proofErr w:type="spellEnd"/>
      <w:proofErr w:type="gram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  za</w:t>
      </w:r>
      <w:proofErr w:type="gram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pokretanje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postupka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z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ocjenu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ustavnosti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odredbi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čl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48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60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d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por</w:t>
      </w:r>
      <w:r>
        <w:rPr>
          <w:rFonts w:ascii="Arial" w:eastAsia="Times New Roman" w:hAnsi="Arial" w:cs="Arial"/>
          <w:color w:val="000000"/>
          <w:sz w:val="24"/>
          <w:szCs w:val="24"/>
        </w:rPr>
        <w:t>ezu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dohodak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fizičkih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lica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„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list RCG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“,</w:t>
      </w:r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br. 65/01, 37/04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78/06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„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list CG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“</w:t>
      </w:r>
      <w:r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r w:rsidRPr="007B2D05">
        <w:rPr>
          <w:rFonts w:ascii="Arial" w:eastAsia="Times New Roman" w:hAnsi="Arial" w:cs="Arial"/>
          <w:color w:val="000000"/>
          <w:sz w:val="24"/>
          <w:szCs w:val="24"/>
        </w:rPr>
        <w:t>br. 86/0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9, 14/12, 6/13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62/13),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koju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je</w:t>
      </w:r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podnio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Nebojša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Asanović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advokat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Podgorice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A0C80" w:rsidRPr="007B2D05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Pravilnik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unutrašnjoj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organizaciji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sistematizaciji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Osnovnog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suda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7B2D05">
        <w:rPr>
          <w:rFonts w:ascii="Arial" w:eastAsia="Times New Roman" w:hAnsi="Arial" w:cs="Arial"/>
          <w:color w:val="000000"/>
          <w:sz w:val="24"/>
          <w:szCs w:val="24"/>
        </w:rPr>
        <w:t>Baru</w:t>
      </w:r>
      <w:proofErr w:type="spellEnd"/>
      <w:r w:rsidRPr="007B2D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A0C80" w:rsidRPr="00ED7C81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ED7C81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davanje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JZU </w:t>
      </w:r>
      <w:r>
        <w:rPr>
          <w:rFonts w:ascii="Arial" w:hAnsi="Arial" w:cs="Arial"/>
          <w:color w:val="000000"/>
          <w:sz w:val="24"/>
          <w:szCs w:val="24"/>
        </w:rPr>
        <w:t>Dom</w:t>
      </w:r>
      <w:r w:rsidRPr="00ED7C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zdravlja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B</w:t>
      </w:r>
      <w:r>
        <w:rPr>
          <w:rFonts w:ascii="Arial" w:hAnsi="Arial" w:cs="Arial"/>
          <w:color w:val="000000"/>
          <w:sz w:val="24"/>
          <w:szCs w:val="24"/>
        </w:rPr>
        <w:t>erane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prodaju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bakarnog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lima</w:t>
      </w:r>
      <w:r>
        <w:rPr>
          <w:rFonts w:ascii="Arial" w:hAnsi="Arial" w:cs="Arial"/>
          <w:color w:val="000000"/>
          <w:sz w:val="24"/>
          <w:szCs w:val="24"/>
          <w:lang w:val="sr-Cyrl-CS"/>
        </w:rPr>
        <w:t xml:space="preserve">,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količini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  4.620 kg,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debljine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0,6 mm</w:t>
      </w:r>
      <w:r w:rsidRPr="00ED7C81">
        <w:rPr>
          <w:rFonts w:ascii="Arial" w:hAnsi="Arial" w:cs="Arial"/>
          <w:color w:val="000000"/>
          <w:sz w:val="24"/>
          <w:szCs w:val="24"/>
        </w:rPr>
        <w:t xml:space="preserve">, sa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utvrđenom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početnom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cijenom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jednom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kilogramu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iznosu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4.80 € sa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uračunatim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PDV-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om</w:t>
      </w:r>
      <w:proofErr w:type="spellEnd"/>
    </w:p>
    <w:p w:rsidR="00AA0C80" w:rsidRPr="00ED7C81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ED7C81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davanje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JZU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Opštoj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bolnici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B</w:t>
      </w:r>
      <w:r>
        <w:rPr>
          <w:rFonts w:ascii="Arial" w:hAnsi="Arial" w:cs="Arial"/>
          <w:color w:val="000000"/>
          <w:sz w:val="24"/>
          <w:szCs w:val="24"/>
        </w:rPr>
        <w:t>erane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prodaju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bakarnog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lima,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količini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1.290 kg,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debljine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0,6 mm</w:t>
      </w:r>
      <w:r w:rsidRPr="00ED7C81">
        <w:rPr>
          <w:rFonts w:ascii="Arial" w:hAnsi="Arial" w:cs="Arial"/>
          <w:color w:val="000000"/>
          <w:sz w:val="24"/>
          <w:szCs w:val="24"/>
        </w:rPr>
        <w:t xml:space="preserve">, sa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utvrđenom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početnom</w:t>
      </w:r>
      <w:proofErr w:type="spellEnd"/>
      <w:r w:rsidRPr="00ED7C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D7C81">
        <w:rPr>
          <w:rFonts w:ascii="Arial" w:hAnsi="Arial" w:cs="Arial"/>
          <w:color w:val="000000"/>
          <w:sz w:val="24"/>
          <w:szCs w:val="24"/>
        </w:rPr>
        <w:t>cijenom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jednom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kilogramu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iznosu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4.80 € sa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uračunatim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PDV-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om</w:t>
      </w:r>
      <w:proofErr w:type="spellEnd"/>
    </w:p>
    <w:p w:rsidR="00AA0C80" w:rsidRPr="00A66928" w:rsidRDefault="00AA0C80" w:rsidP="00AA0C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15A7">
        <w:rPr>
          <w:rFonts w:ascii="Arial" w:hAnsi="Arial" w:cs="Arial"/>
          <w:sz w:val="24"/>
          <w:szCs w:val="24"/>
          <w:lang w:val="sl-SI"/>
        </w:rPr>
        <w:t>Tekuća pitanj</w:t>
      </w:r>
      <w:r w:rsidRPr="00B815A7">
        <w:rPr>
          <w:rFonts w:ascii="Arial" w:hAnsi="Arial" w:cs="Arial"/>
          <w:color w:val="000000"/>
          <w:sz w:val="24"/>
          <w:szCs w:val="24"/>
          <w:lang w:val="sl-SI"/>
        </w:rPr>
        <w:t>a</w:t>
      </w:r>
    </w:p>
    <w:p w:rsidR="00AA0C80" w:rsidRPr="00BC53F9" w:rsidRDefault="00AA0C80" w:rsidP="00AA0C8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AA0C80" w:rsidRDefault="00AA0C80" w:rsidP="00AA0C8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V. NA UVID:</w:t>
      </w:r>
    </w:p>
    <w:p w:rsidR="00AA0C80" w:rsidRPr="0071442E" w:rsidRDefault="00AA0C80" w:rsidP="00AA0C8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A73CD5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zvaničnoj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posjeti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dr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Igora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Lukšića</w:t>
      </w:r>
      <w:proofErr w:type="spellEnd"/>
      <w:r>
        <w:rPr>
          <w:rFonts w:ascii="Arial" w:hAnsi="Arial" w:cs="Arial"/>
          <w:color w:val="000000"/>
          <w:sz w:val="24"/>
          <w:szCs w:val="24"/>
          <w:lang w:val="sr-Cyrl-CS"/>
        </w:rPr>
        <w:t>,</w:t>
      </w:r>
      <w:r w:rsidRPr="00BA0B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potpredsjednika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ministra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vanjskih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poslova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>vropskih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integracija</w:t>
      </w:r>
      <w:proofErr w:type="spellEnd"/>
      <w:r>
        <w:rPr>
          <w:rFonts w:ascii="Arial" w:hAnsi="Arial" w:cs="Arial"/>
          <w:color w:val="000000"/>
          <w:sz w:val="24"/>
          <w:szCs w:val="24"/>
          <w:lang w:val="sr-Cyrl-CS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0B63">
        <w:rPr>
          <w:rFonts w:ascii="Arial" w:hAnsi="Arial" w:cs="Arial"/>
          <w:color w:val="000000"/>
          <w:sz w:val="24"/>
          <w:szCs w:val="24"/>
        </w:rPr>
        <w:t>Rumuniji</w:t>
      </w:r>
      <w:proofErr w:type="spellEnd"/>
      <w:r w:rsidRPr="00BA0B63">
        <w:rPr>
          <w:rFonts w:ascii="Arial" w:hAnsi="Arial" w:cs="Arial"/>
          <w:color w:val="000000"/>
          <w:sz w:val="24"/>
          <w:szCs w:val="24"/>
        </w:rPr>
        <w:t>, 17.</w:t>
      </w:r>
      <w:r>
        <w:rPr>
          <w:rFonts w:ascii="Arial" w:hAnsi="Arial" w:cs="Arial"/>
          <w:color w:val="000000"/>
          <w:sz w:val="24"/>
          <w:szCs w:val="24"/>
          <w:lang w:val="sr-Cyrl-CS"/>
        </w:rPr>
        <w:t xml:space="preserve"> </w:t>
      </w:r>
      <w:proofErr w:type="spellStart"/>
      <w:proofErr w:type="gramStart"/>
      <w:r w:rsidRPr="00BA0B63">
        <w:rPr>
          <w:rFonts w:ascii="Arial" w:hAnsi="Arial" w:cs="Arial"/>
          <w:color w:val="000000"/>
          <w:sz w:val="24"/>
          <w:szCs w:val="24"/>
        </w:rPr>
        <w:t>februar</w:t>
      </w:r>
      <w:r>
        <w:rPr>
          <w:rFonts w:ascii="Arial" w:hAnsi="Arial" w:cs="Arial"/>
          <w:color w:val="000000"/>
          <w:sz w:val="24"/>
          <w:szCs w:val="24"/>
        </w:rPr>
        <w:t>a</w:t>
      </w:r>
      <w:proofErr w:type="spellEnd"/>
      <w:proofErr w:type="gramEnd"/>
      <w:r w:rsidRPr="00BA0B63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BA0B63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  <w:r>
        <w:rPr>
          <w:rFonts w:ascii="Tahoma" w:hAnsi="Tahoma" w:cs="Tahoma"/>
          <w:color w:val="000000"/>
          <w:sz w:val="16"/>
          <w:szCs w:val="16"/>
        </w:rPr>
        <w:t> </w:t>
      </w:r>
      <w:r>
        <w:rPr>
          <w:rFonts w:ascii="Tahoma" w:hAnsi="Tahoma" w:cs="Tahoma"/>
          <w:color w:val="000000"/>
          <w:sz w:val="24"/>
          <w:szCs w:val="24"/>
          <w:lang w:val="sr-Cyrl-CS"/>
        </w:rPr>
        <w:t>i učešću na Neformalnom sastanku ministara vanjskih poslova Procesa saradnje u jugoistočnoj Evropi (SEECP), 18. februara 2014. godine</w:t>
      </w:r>
    </w:p>
    <w:p w:rsidR="00AA0C80" w:rsidRDefault="00AA0C80" w:rsidP="00AA0C8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A0C80" w:rsidRPr="00490A4D" w:rsidRDefault="00AA0C80" w:rsidP="00AA0C8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A0C80" w:rsidRPr="004523F4" w:rsidRDefault="00AA0C80" w:rsidP="00AA0C80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6. </w:t>
      </w:r>
      <w:proofErr w:type="gramStart"/>
      <w:r>
        <w:rPr>
          <w:rFonts w:ascii="Arial" w:hAnsi="Arial" w:cs="Arial"/>
          <w:sz w:val="24"/>
          <w:szCs w:val="24"/>
        </w:rPr>
        <w:t>mart</w:t>
      </w:r>
      <w:proofErr w:type="gramEnd"/>
      <w:r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2014.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AA0C80" w:rsidRDefault="00AA0C80" w:rsidP="00AA0C80"/>
    <w:p w:rsidR="009F7A7D" w:rsidRDefault="009F7A7D"/>
    <w:sectPr w:rsidR="009F7A7D" w:rsidSect="00524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0C80"/>
    <w:rsid w:val="006868AC"/>
    <w:rsid w:val="009F7A7D"/>
    <w:rsid w:val="00AA0C80"/>
    <w:rsid w:val="00CC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C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2014-03-06T08:28:00Z</dcterms:created>
  <dcterms:modified xsi:type="dcterms:W3CDTF">2014-03-06T08:28:00Z</dcterms:modified>
</cp:coreProperties>
</file>