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70B16" w14:textId="77777777" w:rsidR="009A1C44" w:rsidRPr="000915D0" w:rsidRDefault="009A1C44" w:rsidP="001D4ABC">
      <w:pPr>
        <w:ind w:left="0" w:right="-46"/>
        <w:jc w:val="right"/>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PREDLOG</w:t>
      </w:r>
    </w:p>
    <w:p w14:paraId="40B112EC" w14:textId="77777777" w:rsidR="009A1C44" w:rsidRPr="000915D0" w:rsidRDefault="009A1C44" w:rsidP="001D4ABC">
      <w:pPr>
        <w:ind w:left="0" w:right="-46"/>
        <w:jc w:val="right"/>
        <w:rPr>
          <w:rFonts w:ascii="Times New Roman" w:hAnsi="Times New Roman" w:cs="Times New Roman"/>
          <w:b/>
          <w:sz w:val="24"/>
          <w:szCs w:val="24"/>
          <w:lang w:val="sr-Latn-ME"/>
        </w:rPr>
      </w:pPr>
    </w:p>
    <w:p w14:paraId="642FCFF5"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ZAKON </w:t>
      </w:r>
    </w:p>
    <w:p w14:paraId="1949DD3F"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O IZMJENAMA I DOPUNAMA KRIVIČNOG ZAKONIKA CRNE GORE</w:t>
      </w:r>
    </w:p>
    <w:p w14:paraId="41B97B4D" w14:textId="77777777" w:rsidR="009A1C44" w:rsidRPr="000915D0" w:rsidRDefault="009A1C44" w:rsidP="001D4ABC">
      <w:pPr>
        <w:ind w:left="0" w:right="-46"/>
        <w:jc w:val="center"/>
        <w:rPr>
          <w:rFonts w:ascii="Times New Roman" w:hAnsi="Times New Roman" w:cs="Times New Roman"/>
          <w:sz w:val="24"/>
          <w:szCs w:val="24"/>
          <w:lang w:val="sr-Latn-ME"/>
        </w:rPr>
      </w:pPr>
    </w:p>
    <w:p w14:paraId="03BC0268"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1</w:t>
      </w:r>
    </w:p>
    <w:p w14:paraId="5EB5038E"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Krivičnom zakoniku Crne Gore (</w:t>
      </w:r>
      <w:r w:rsidR="00B341FD" w:rsidRPr="000915D0">
        <w:rPr>
          <w:rFonts w:ascii="Times New Roman" w:hAnsi="Times New Roman" w:cs="Times New Roman"/>
          <w:sz w:val="24"/>
          <w:szCs w:val="24"/>
          <w:lang w:val="sr-Latn-ME"/>
        </w:rPr>
        <w:t>"</w:t>
      </w:r>
      <w:r w:rsidRPr="000915D0">
        <w:rPr>
          <w:rFonts w:ascii="Times New Roman" w:hAnsi="Times New Roman" w:cs="Times New Roman"/>
          <w:sz w:val="24"/>
          <w:szCs w:val="24"/>
          <w:lang w:val="sr-Latn-ME"/>
        </w:rPr>
        <w:t>Službeni list RCG", br. 70/03 i 47/06 i "Službeni list CG", br. 40/08, 25/10, 32/11, 40/13, 14/15, 42/15, 44/17, 49/18, 3/20, 144/21 i 145/21) u članu 28 stav 1 na kraju tačke 2 tačka-zarez se zamjenjuje tačkom, a tačka 3 briše se.</w:t>
      </w:r>
    </w:p>
    <w:p w14:paraId="61564C21" w14:textId="77777777" w:rsidR="009A1C44" w:rsidRPr="000915D0" w:rsidRDefault="007D7DDC"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U stavu 2 riječi: „tač. 1 do </w:t>
      </w:r>
      <w:r w:rsidR="009A1C44" w:rsidRPr="000915D0">
        <w:rPr>
          <w:rFonts w:ascii="Times New Roman" w:hAnsi="Times New Roman" w:cs="Times New Roman"/>
          <w:sz w:val="24"/>
          <w:szCs w:val="24"/>
          <w:lang w:val="sr-Latn-ME"/>
        </w:rPr>
        <w:t>3“ zamjenjuju se riječima: „tač. 1 i 2“.</w:t>
      </w:r>
    </w:p>
    <w:p w14:paraId="46B37D42" w14:textId="77777777" w:rsidR="009A1C44" w:rsidRPr="000915D0" w:rsidRDefault="009A1C44" w:rsidP="001D4ABC">
      <w:pPr>
        <w:ind w:left="0" w:right="-46"/>
        <w:rPr>
          <w:rFonts w:ascii="Times New Roman" w:hAnsi="Times New Roman" w:cs="Times New Roman"/>
          <w:sz w:val="24"/>
          <w:szCs w:val="24"/>
          <w:lang w:val="sr-Latn-ME"/>
        </w:rPr>
      </w:pPr>
    </w:p>
    <w:p w14:paraId="6ED91CB3" w14:textId="7777777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Član 2</w:t>
      </w:r>
    </w:p>
    <w:p w14:paraId="1A2EE30F"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36a stav 2 u drugoj rečenici</w:t>
      </w:r>
      <w:r w:rsidR="00B341FD" w:rsidRPr="000915D0">
        <w:rPr>
          <w:rFonts w:ascii="Times New Roman" w:hAnsi="Times New Roman" w:cs="Times New Roman"/>
          <w:sz w:val="24"/>
          <w:szCs w:val="24"/>
          <w:lang w:val="sr-Latn-ME"/>
        </w:rPr>
        <w:t xml:space="preserve"> zarez</w:t>
      </w:r>
      <w:r w:rsidRPr="000915D0">
        <w:rPr>
          <w:rFonts w:ascii="Times New Roman" w:hAnsi="Times New Roman" w:cs="Times New Roman"/>
          <w:sz w:val="24"/>
          <w:szCs w:val="24"/>
          <w:lang w:val="sr-Latn-ME"/>
        </w:rPr>
        <w:t xml:space="preserve"> poslije riječi „stanuje” </w:t>
      </w:r>
      <w:r w:rsidR="00B341FD" w:rsidRPr="000915D0">
        <w:rPr>
          <w:rFonts w:ascii="Times New Roman" w:hAnsi="Times New Roman" w:cs="Times New Roman"/>
          <w:sz w:val="24"/>
          <w:szCs w:val="24"/>
          <w:lang w:val="sr-Latn-ME"/>
        </w:rPr>
        <w:t xml:space="preserve">briše se i dodaju </w:t>
      </w:r>
      <w:r w:rsidRPr="000915D0">
        <w:rPr>
          <w:rFonts w:ascii="Times New Roman" w:hAnsi="Times New Roman" w:cs="Times New Roman"/>
          <w:sz w:val="24"/>
          <w:szCs w:val="24"/>
          <w:lang w:val="sr-Latn-ME"/>
        </w:rPr>
        <w:t>riječi: „ili ometa, oštećuje ili uklanja uređaj za praćenje ili na drugi način onemogući ili odbija izvršenje kazne zatvora na način iz stava 1 ovog člana ili postane nedostupan</w:t>
      </w:r>
      <w:r w:rsidR="00B341FD" w:rsidRPr="000915D0">
        <w:rPr>
          <w:rFonts w:ascii="Times New Roman" w:hAnsi="Times New Roman" w:cs="Times New Roman"/>
          <w:sz w:val="24"/>
          <w:szCs w:val="24"/>
          <w:lang w:val="sr-Latn-ME"/>
        </w:rPr>
        <w:t>,</w:t>
      </w:r>
      <w:r w:rsidRPr="000915D0">
        <w:rPr>
          <w:rFonts w:ascii="Times New Roman" w:hAnsi="Times New Roman" w:cs="Times New Roman"/>
          <w:sz w:val="24"/>
          <w:szCs w:val="24"/>
          <w:lang w:val="sr-Latn-ME"/>
        </w:rPr>
        <w:t>“.</w:t>
      </w:r>
    </w:p>
    <w:p w14:paraId="13C97CCF" w14:textId="77777777" w:rsidR="009A1C44" w:rsidRPr="000915D0" w:rsidRDefault="009A1C44" w:rsidP="001D4ABC">
      <w:pPr>
        <w:ind w:left="0" w:right="-46"/>
        <w:rPr>
          <w:rFonts w:ascii="Times New Roman" w:hAnsi="Times New Roman" w:cs="Times New Roman"/>
          <w:b/>
          <w:sz w:val="24"/>
          <w:szCs w:val="24"/>
          <w:lang w:val="sr-Latn-ME"/>
        </w:rPr>
      </w:pPr>
    </w:p>
    <w:p w14:paraId="33C5DA2E"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3</w:t>
      </w:r>
    </w:p>
    <w:p w14:paraId="3D536854" w14:textId="23B33F6A" w:rsidR="009A1C44" w:rsidRPr="000915D0" w:rsidRDefault="009A1C44" w:rsidP="00B10CF5">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w:t>
      </w:r>
      <w:r w:rsidR="004D261E" w:rsidRPr="000915D0">
        <w:rPr>
          <w:rFonts w:ascii="Times New Roman" w:hAnsi="Times New Roman" w:cs="Times New Roman"/>
          <w:sz w:val="24"/>
          <w:szCs w:val="24"/>
          <w:lang w:val="sr-Latn-ME"/>
        </w:rPr>
        <w:t>anu 37 stav 1</w:t>
      </w:r>
      <w:r w:rsidR="00B341FD" w:rsidRPr="000915D0">
        <w:rPr>
          <w:rFonts w:ascii="Times New Roman" w:hAnsi="Times New Roman" w:cs="Times New Roman"/>
          <w:sz w:val="24"/>
          <w:szCs w:val="24"/>
          <w:lang w:val="sr-Latn-ME"/>
        </w:rPr>
        <w:t xml:space="preserve"> riječi: „</w:t>
      </w:r>
      <w:r w:rsidRPr="000915D0">
        <w:rPr>
          <w:rFonts w:ascii="Times New Roman" w:hAnsi="Times New Roman" w:cs="Times New Roman"/>
          <w:sz w:val="24"/>
          <w:szCs w:val="24"/>
          <w:lang w:val="sr-Latn-ME"/>
        </w:rPr>
        <w:t>kao i da li je postignuta svrha kažnjavanja.“ zamje</w:t>
      </w:r>
      <w:r w:rsidR="00B341FD" w:rsidRPr="000915D0">
        <w:rPr>
          <w:rFonts w:ascii="Times New Roman" w:hAnsi="Times New Roman" w:cs="Times New Roman"/>
          <w:sz w:val="24"/>
          <w:szCs w:val="24"/>
          <w:lang w:val="sr-Latn-ME"/>
        </w:rPr>
        <w:t>njuj</w:t>
      </w:r>
      <w:r w:rsidR="004D261E" w:rsidRPr="000915D0">
        <w:rPr>
          <w:rFonts w:ascii="Times New Roman" w:hAnsi="Times New Roman" w:cs="Times New Roman"/>
          <w:sz w:val="24"/>
          <w:szCs w:val="24"/>
          <w:lang w:val="sr-Latn-ME"/>
        </w:rPr>
        <w:t>u</w:t>
      </w:r>
      <w:r w:rsidR="00B341FD" w:rsidRPr="000915D0">
        <w:rPr>
          <w:rFonts w:ascii="Times New Roman" w:hAnsi="Times New Roman" w:cs="Times New Roman"/>
          <w:sz w:val="24"/>
          <w:szCs w:val="24"/>
          <w:lang w:val="sr-Latn-ME"/>
        </w:rPr>
        <w:t xml:space="preserve"> se riječima</w:t>
      </w:r>
      <w:r w:rsidR="004D261E" w:rsidRPr="000915D0">
        <w:rPr>
          <w:rFonts w:ascii="Times New Roman" w:hAnsi="Times New Roman" w:cs="Times New Roman"/>
          <w:sz w:val="24"/>
          <w:szCs w:val="24"/>
          <w:lang w:val="sr-Latn-ME"/>
        </w:rPr>
        <w:t>:</w:t>
      </w:r>
      <w:r w:rsidR="00B341FD" w:rsidRPr="000915D0">
        <w:rPr>
          <w:rFonts w:ascii="Times New Roman" w:hAnsi="Times New Roman" w:cs="Times New Roman"/>
          <w:sz w:val="24"/>
          <w:szCs w:val="24"/>
          <w:lang w:val="sr-Latn-ME"/>
        </w:rPr>
        <w:t xml:space="preserve"> „</w:t>
      </w:r>
      <w:r w:rsidRPr="000915D0">
        <w:rPr>
          <w:rFonts w:ascii="Times New Roman" w:hAnsi="Times New Roman" w:cs="Times New Roman"/>
          <w:sz w:val="24"/>
          <w:szCs w:val="24"/>
          <w:lang w:val="sr-Latn-ME"/>
        </w:rPr>
        <w:t>prema svojim mogućnostima.“</w:t>
      </w:r>
    </w:p>
    <w:p w14:paraId="43D6252C" w14:textId="7777777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Član 4</w:t>
      </w:r>
    </w:p>
    <w:p w14:paraId="095CEDD7"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41 na kraju stava 3 tačka se zamjenjuje zarezom i dodaju riječi: „osim ako učinilac krivičnog djela zahtijeva ili je saglasan da može trajati duže od šezdeset časova u toku jednog mjeseca.“</w:t>
      </w:r>
    </w:p>
    <w:p w14:paraId="4D1D1750"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Stav 6 mijenja se i glasi:</w:t>
      </w:r>
    </w:p>
    <w:p w14:paraId="70143977" w14:textId="1599608B" w:rsidR="009A1C44" w:rsidRPr="000915D0" w:rsidRDefault="009A1C44" w:rsidP="00A62782">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„(6) </w:t>
      </w:r>
      <w:r w:rsidR="004D57D3" w:rsidRPr="000915D0">
        <w:rPr>
          <w:rFonts w:ascii="Times New Roman" w:hAnsi="Times New Roman" w:cs="Times New Roman"/>
          <w:sz w:val="24"/>
          <w:szCs w:val="24"/>
          <w:lang w:val="sr-Latn-ME"/>
        </w:rPr>
        <w:t>Ako</w:t>
      </w:r>
      <w:r w:rsidRPr="000915D0">
        <w:rPr>
          <w:rFonts w:ascii="Times New Roman" w:hAnsi="Times New Roman" w:cs="Times New Roman"/>
          <w:sz w:val="24"/>
          <w:szCs w:val="24"/>
          <w:lang w:val="sr-Latn-ME"/>
        </w:rPr>
        <w:t xml:space="preserve"> </w:t>
      </w:r>
      <w:r w:rsidR="000D3876" w:rsidRPr="000915D0">
        <w:rPr>
          <w:rFonts w:ascii="Times New Roman" w:hAnsi="Times New Roman" w:cs="Times New Roman"/>
          <w:sz w:val="24"/>
          <w:szCs w:val="24"/>
          <w:lang w:val="sr-Latn-ME"/>
        </w:rPr>
        <w:t>učinilac</w:t>
      </w:r>
      <w:r w:rsidR="004D57D3" w:rsidRPr="000915D0">
        <w:rPr>
          <w:rFonts w:ascii="Times New Roman" w:hAnsi="Times New Roman" w:cs="Times New Roman"/>
          <w:sz w:val="24"/>
          <w:szCs w:val="24"/>
          <w:lang w:val="sr-Latn-ME"/>
        </w:rPr>
        <w:t xml:space="preserve"> u izvršenju izrečene kazne rada u javnom interesu </w:t>
      </w:r>
      <w:r w:rsidRPr="000915D0">
        <w:rPr>
          <w:rFonts w:ascii="Times New Roman" w:hAnsi="Times New Roman" w:cs="Times New Roman"/>
          <w:sz w:val="24"/>
          <w:szCs w:val="24"/>
          <w:lang w:val="sr-Latn-ME"/>
        </w:rPr>
        <w:t xml:space="preserve">ne obavi dio ili sve časove rada u javnom interesu, sud će kaznu rada u javnom interesu zamijeniti kaznom zatvora, tako što će za svakih započetih osam časova rada u javnom interesu odrediti jedan dan kazne zatvora.“ </w:t>
      </w:r>
    </w:p>
    <w:p w14:paraId="52ED8F87"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stava 6 dodaje se novi stav koji glasi:</w:t>
      </w:r>
    </w:p>
    <w:p w14:paraId="451C0045" w14:textId="290EB678" w:rsidR="001D6359" w:rsidRPr="000915D0" w:rsidRDefault="009A1C44" w:rsidP="00C81783">
      <w:pPr>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t xml:space="preserve">„(7) </w:t>
      </w:r>
      <w:r w:rsidR="002B5FB1">
        <w:rPr>
          <w:rFonts w:ascii="Times New Roman" w:hAnsi="Times New Roman" w:cs="Times New Roman"/>
          <w:sz w:val="24"/>
          <w:szCs w:val="24"/>
          <w:lang w:val="sr-Latn-ME"/>
        </w:rPr>
        <w:t>Ako</w:t>
      </w:r>
      <w:r w:rsidRPr="000915D0">
        <w:rPr>
          <w:rFonts w:ascii="Times New Roman" w:hAnsi="Times New Roman" w:cs="Times New Roman"/>
          <w:sz w:val="24"/>
          <w:szCs w:val="24"/>
          <w:lang w:val="sr-Latn-ME"/>
        </w:rPr>
        <w:t xml:space="preserve"> učinilac ispunjava sve </w:t>
      </w:r>
      <w:r w:rsidR="001311D6" w:rsidRPr="000915D0">
        <w:rPr>
          <w:rFonts w:ascii="Times New Roman" w:hAnsi="Times New Roman" w:cs="Times New Roman"/>
          <w:sz w:val="24"/>
          <w:szCs w:val="24"/>
          <w:lang w:val="sr-Latn-ME"/>
        </w:rPr>
        <w:t>radne</w:t>
      </w:r>
      <w:r w:rsidRPr="000915D0">
        <w:rPr>
          <w:rFonts w:ascii="Times New Roman" w:hAnsi="Times New Roman" w:cs="Times New Roman"/>
          <w:sz w:val="24"/>
          <w:szCs w:val="24"/>
          <w:lang w:val="sr-Latn-ME"/>
        </w:rPr>
        <w:t xml:space="preserve"> obaveze </w:t>
      </w:r>
      <w:r w:rsidR="00710A89" w:rsidRPr="000915D0">
        <w:rPr>
          <w:rFonts w:ascii="Times New Roman" w:hAnsi="Times New Roman" w:cs="Times New Roman"/>
          <w:sz w:val="24"/>
          <w:szCs w:val="24"/>
          <w:lang w:val="sr-Latn-ME"/>
        </w:rPr>
        <w:t>prilikom izvršavanja kazne rada u javnom interesu</w:t>
      </w:r>
      <w:r w:rsidRPr="000915D0">
        <w:rPr>
          <w:rFonts w:ascii="Times New Roman" w:hAnsi="Times New Roman" w:cs="Times New Roman"/>
          <w:sz w:val="24"/>
          <w:szCs w:val="24"/>
          <w:lang w:val="sr-Latn-ME"/>
        </w:rPr>
        <w:t xml:space="preserve">, sud mu može dužinu </w:t>
      </w:r>
      <w:r w:rsidR="004D57D3" w:rsidRPr="000915D0">
        <w:rPr>
          <w:rFonts w:ascii="Times New Roman" w:hAnsi="Times New Roman" w:cs="Times New Roman"/>
          <w:sz w:val="24"/>
          <w:szCs w:val="24"/>
          <w:lang w:val="sr-Latn-ME"/>
        </w:rPr>
        <w:t xml:space="preserve">trajanja kazne </w:t>
      </w:r>
      <w:r w:rsidRPr="000915D0">
        <w:rPr>
          <w:rFonts w:ascii="Times New Roman" w:hAnsi="Times New Roman" w:cs="Times New Roman"/>
          <w:sz w:val="24"/>
          <w:szCs w:val="24"/>
          <w:lang w:val="sr-Latn-ME"/>
        </w:rPr>
        <w:t>izrečenog rada u javnom interesu umanjiti za jednu trećinu.“</w:t>
      </w:r>
    </w:p>
    <w:p w14:paraId="25005F99" w14:textId="1C9617CE"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5</w:t>
      </w:r>
    </w:p>
    <w:p w14:paraId="1A60415B"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42a stav 1 mijenja se i glasi:</w:t>
      </w:r>
    </w:p>
    <w:p w14:paraId="79B8128D" w14:textId="77777777" w:rsidR="001D4ABC" w:rsidRPr="000915D0" w:rsidRDefault="009A1C44" w:rsidP="002109DB">
      <w:pPr>
        <w:ind w:left="0" w:right="-45"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„Ako je krivično djelo učinjeno iz mržnje prema drugom licu zbog nacionalne ili etničke pripadnosti, pripadnosti rasi ili vjeroispovijesti ili zbog odsustva te pripadnosti, državljanstva ili zbog razlika u pogledu političkog ili drugog ubjeđenja, pola, jezika, boje kože, obrazovanja, društvenog </w:t>
      </w:r>
      <w:r w:rsidR="008F71CA" w:rsidRPr="000915D0">
        <w:rPr>
          <w:rFonts w:ascii="Times New Roman" w:hAnsi="Times New Roman" w:cs="Times New Roman"/>
          <w:sz w:val="24"/>
          <w:szCs w:val="24"/>
          <w:lang w:val="sr-Latn-ME"/>
        </w:rPr>
        <w:t xml:space="preserve">položaja, socijalnog porijekla, </w:t>
      </w:r>
      <w:r w:rsidRPr="000915D0">
        <w:rPr>
          <w:rFonts w:ascii="Times New Roman" w:hAnsi="Times New Roman" w:cs="Times New Roman"/>
          <w:sz w:val="24"/>
          <w:szCs w:val="24"/>
          <w:lang w:val="sr-Latn-ME"/>
        </w:rPr>
        <w:t>seksualne orijentacije, rodnog identiteta ili invaliditeta, tu okolnost sud će cijeniti kao otežavajuću, osim ako to nije propisano kao obilježje osnovnog ili težeg oblika krivičnog djela.“</w:t>
      </w:r>
    </w:p>
    <w:p w14:paraId="3B902045" w14:textId="77777777" w:rsidR="00C81783" w:rsidRPr="000915D0" w:rsidRDefault="00C81783" w:rsidP="002109DB">
      <w:pPr>
        <w:ind w:left="0" w:right="-45"/>
        <w:jc w:val="center"/>
        <w:rPr>
          <w:rFonts w:ascii="Times New Roman" w:hAnsi="Times New Roman" w:cs="Times New Roman"/>
          <w:b/>
          <w:sz w:val="24"/>
          <w:szCs w:val="24"/>
          <w:lang w:val="sr-Latn-ME"/>
        </w:rPr>
      </w:pPr>
    </w:p>
    <w:p w14:paraId="6C25272C" w14:textId="35E8B5B8" w:rsidR="009A1C44" w:rsidRPr="000915D0" w:rsidRDefault="009A1C44" w:rsidP="002109DB">
      <w:pPr>
        <w:ind w:left="0" w:right="-45"/>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6</w:t>
      </w:r>
    </w:p>
    <w:p w14:paraId="685CB938"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Član 43 mijenja se i glasi:</w:t>
      </w:r>
    </w:p>
    <w:p w14:paraId="483A8B76" w14:textId="067FDF1E" w:rsidR="009A1C44" w:rsidRPr="000915D0" w:rsidRDefault="00FA215A" w:rsidP="00A62782">
      <w:pPr>
        <w:ind w:left="0" w:right="-46" w:firstLine="708"/>
        <w:rPr>
          <w:rFonts w:ascii="Times New Roman" w:hAnsi="Times New Roman" w:cs="Times New Roman"/>
          <w:sz w:val="24"/>
          <w:szCs w:val="24"/>
          <w:lang w:val="sr-Latn-ME"/>
        </w:rPr>
      </w:pPr>
      <w:r>
        <w:rPr>
          <w:rFonts w:ascii="Times New Roman" w:hAnsi="Times New Roman" w:cs="Times New Roman"/>
          <w:sz w:val="24"/>
          <w:szCs w:val="24"/>
          <w:lang w:val="sr-Latn-ME"/>
        </w:rPr>
        <w:t>„</w:t>
      </w:r>
      <w:r w:rsidR="009A1C44" w:rsidRPr="000915D0">
        <w:rPr>
          <w:rFonts w:ascii="Times New Roman" w:hAnsi="Times New Roman" w:cs="Times New Roman"/>
          <w:sz w:val="24"/>
          <w:szCs w:val="24"/>
          <w:lang w:val="sr-Latn-ME"/>
        </w:rPr>
        <w:t xml:space="preserve"> Ako je učinilac krivičnog djela učinjenog sa umišljajem ranije osuđen za umišljajno krivično djelo, sud će tu okolnost uzeti kao otežavajuću, ako od ranije osude ili izdržane kazne nije proteklo pet godina.</w:t>
      </w:r>
    </w:p>
    <w:p w14:paraId="39A0B537" w14:textId="7777777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Član 7</w:t>
      </w:r>
    </w:p>
    <w:p w14:paraId="6554D49F" w14:textId="77777777" w:rsidR="009A1C44"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b/>
          <w:sz w:val="24"/>
          <w:szCs w:val="24"/>
          <w:lang w:val="sr-Latn-ME"/>
        </w:rPr>
        <w:tab/>
      </w:r>
      <w:r w:rsidRPr="000915D0">
        <w:rPr>
          <w:rFonts w:ascii="Times New Roman" w:hAnsi="Times New Roman" w:cs="Times New Roman"/>
          <w:sz w:val="24"/>
          <w:szCs w:val="24"/>
          <w:lang w:val="sr-Latn-ME"/>
        </w:rPr>
        <w:t>Član 44 mijenja se i glasi:</w:t>
      </w:r>
    </w:p>
    <w:p w14:paraId="026DC935"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„Za krivično djelo učinjeno sa umišljajem, za koje je propisana kazna zatvora, sud će izreći kaznu iznad polovine raspona propisane kazne, ako je učinilac ranije bio dva ili više puta </w:t>
      </w:r>
      <w:r w:rsidRPr="000915D0">
        <w:rPr>
          <w:rFonts w:ascii="Times New Roman" w:hAnsi="Times New Roman" w:cs="Times New Roman"/>
          <w:sz w:val="24"/>
          <w:szCs w:val="24"/>
          <w:lang w:val="sr-Latn-ME"/>
        </w:rPr>
        <w:lastRenderedPageBreak/>
        <w:t xml:space="preserve">osuđivan za ista ili istovrsna krivična djela </w:t>
      </w:r>
      <w:r w:rsidR="00115806" w:rsidRPr="000915D0">
        <w:rPr>
          <w:rFonts w:ascii="Times New Roman" w:hAnsi="Times New Roman" w:cs="Times New Roman"/>
          <w:sz w:val="24"/>
          <w:szCs w:val="24"/>
          <w:lang w:val="sr-Latn-ME"/>
        </w:rPr>
        <w:t xml:space="preserve">učinjena </w:t>
      </w:r>
      <w:r w:rsidRPr="000915D0">
        <w:rPr>
          <w:rFonts w:ascii="Times New Roman" w:hAnsi="Times New Roman" w:cs="Times New Roman"/>
          <w:sz w:val="24"/>
          <w:szCs w:val="24"/>
          <w:lang w:val="sr-Latn-ME"/>
        </w:rPr>
        <w:t>sa umišljajem na kaznu zatvora od najmanje šest mjeseci.“</w:t>
      </w:r>
    </w:p>
    <w:p w14:paraId="48CCA9E1"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8</w:t>
      </w:r>
    </w:p>
    <w:p w14:paraId="6E9DFC59" w14:textId="77777777" w:rsidR="009A1C44" w:rsidRPr="000915D0" w:rsidRDefault="009A1C44"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45 stav 1 tačka 3 riječi: „i oc</w:t>
      </w:r>
      <w:r w:rsidR="00115806" w:rsidRPr="000915D0">
        <w:rPr>
          <w:rFonts w:ascii="Times New Roman" w:hAnsi="Times New Roman" w:cs="Times New Roman"/>
          <w:sz w:val="24"/>
          <w:szCs w:val="24"/>
          <w:lang w:val="sr-Latn-ME"/>
        </w:rPr>
        <w:t>i</w:t>
      </w:r>
      <w:r w:rsidRPr="000915D0">
        <w:rPr>
          <w:rFonts w:ascii="Times New Roman" w:hAnsi="Times New Roman" w:cs="Times New Roman"/>
          <w:sz w:val="24"/>
          <w:szCs w:val="24"/>
          <w:lang w:val="sr-Latn-ME"/>
        </w:rPr>
        <w:t>jeni da se i“ zamjenjuju se riječima: „koje ukazuju na to da se“.</w:t>
      </w:r>
    </w:p>
    <w:p w14:paraId="3DE6CA7C" w14:textId="77777777" w:rsidR="00115806" w:rsidRPr="000915D0" w:rsidRDefault="00115806"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stava 1 dodaje se novi stav koji glasi:</w:t>
      </w:r>
    </w:p>
    <w:p w14:paraId="59F2BD1B" w14:textId="77777777" w:rsidR="00115806" w:rsidRPr="000915D0" w:rsidRDefault="00115806" w:rsidP="001D4AB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Izuzetno od stava 1 ovog člana, u slučaju iz člana 43 ovog zakonika sud može učiniocu krivičnog djela izreći kaznu ispod granice propisane zakonom ili blažu vrstu kazne samo ako su ispunjeni uslovi iz stava 1 tač. 1 i 2 ovog člana.“</w:t>
      </w:r>
    </w:p>
    <w:p w14:paraId="504D8847" w14:textId="77777777" w:rsidR="009A1C44" w:rsidRPr="000915D0" w:rsidRDefault="009A1C44" w:rsidP="001D4ABC">
      <w:pPr>
        <w:ind w:left="0" w:right="-46"/>
        <w:rPr>
          <w:rFonts w:ascii="Times New Roman" w:hAnsi="Times New Roman" w:cs="Times New Roman"/>
          <w:sz w:val="24"/>
          <w:szCs w:val="24"/>
          <w:lang w:val="sr-Latn-ME"/>
        </w:rPr>
      </w:pPr>
    </w:p>
    <w:p w14:paraId="4971F2F8"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9</w:t>
      </w:r>
    </w:p>
    <w:p w14:paraId="3382F281" w14:textId="77777777" w:rsidR="009A1C44" w:rsidRPr="000915D0" w:rsidRDefault="009A1C44" w:rsidP="00A62782">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46 stav 1 dodaje se nova tačka koja glasi:</w:t>
      </w:r>
    </w:p>
    <w:p w14:paraId="419E139B"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„1) ako je za krivično djelo kao najmanja mjera kazne propisan zatvor u trajanju od deset ili više godina, kazna se može ublažiti do pet godina zatvora, a </w:t>
      </w:r>
      <w:r w:rsidRPr="000915D0">
        <w:rPr>
          <w:rFonts w:ascii="Times New Roman" w:hAnsi="Times New Roman" w:cs="Times New Roman"/>
          <w:sz w:val="24"/>
          <w:szCs w:val="24"/>
          <w:lang w:val="sr-Latn-ME"/>
        </w:rPr>
        <w:t xml:space="preserve">ako zakon predviđa da se kazna može ublažiti (član 45 stav 1 tačka 1), </w:t>
      </w:r>
      <w:r w:rsidRPr="000915D0">
        <w:rPr>
          <w:rFonts w:ascii="Times New Roman" w:hAnsi="Times New Roman" w:cs="Times New Roman"/>
          <w:sz w:val="24"/>
          <w:szCs w:val="24"/>
          <w:lang w:val="sr-Latn-ME" w:eastAsia="sr-Latn-RS"/>
        </w:rPr>
        <w:t>kazna se može ublažiti do dvije godine zatvora;</w:t>
      </w:r>
      <w:r w:rsidRPr="000915D0">
        <w:rPr>
          <w:rFonts w:ascii="Times New Roman" w:hAnsi="Times New Roman" w:cs="Times New Roman"/>
          <w:sz w:val="24"/>
          <w:szCs w:val="24"/>
          <w:lang w:val="sr-Latn-ME"/>
        </w:rPr>
        <w:t>“.</w:t>
      </w:r>
    </w:p>
    <w:p w14:paraId="3ACAB5A3" w14:textId="7670CAFB" w:rsidR="009A1C44" w:rsidRPr="000915D0" w:rsidRDefault="009A1C44" w:rsidP="007C17C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Dosadašnje tač. 1 do 7 postaju tač. 2 do 8.</w:t>
      </w:r>
    </w:p>
    <w:p w14:paraId="60280946" w14:textId="77777777" w:rsidR="007C17C2" w:rsidRPr="000915D0" w:rsidRDefault="007C17C2" w:rsidP="007C17C2">
      <w:pPr>
        <w:ind w:left="0" w:right="-46" w:firstLine="708"/>
        <w:rPr>
          <w:rFonts w:ascii="Times New Roman" w:hAnsi="Times New Roman" w:cs="Times New Roman"/>
          <w:b/>
          <w:sz w:val="24"/>
          <w:szCs w:val="24"/>
          <w:lang w:val="sr-Latn-ME" w:eastAsia="sr-Latn-RS"/>
        </w:rPr>
      </w:pPr>
    </w:p>
    <w:p w14:paraId="0DA70955"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10</w:t>
      </w:r>
    </w:p>
    <w:p w14:paraId="5C1DB08F"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51 stav 1 poslije riječi: „pritvoru,“ dodaju se riječi: „na izdržavanju mjere nadzora zabrane napuštanja stana,“.</w:t>
      </w:r>
    </w:p>
    <w:p w14:paraId="1C56A753" w14:textId="5D8EC2C9" w:rsidR="002109DB"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4 poslije riječi: „dan zatvora,“ dodaju se riječi: „dan izdržavanja mjere nadzora zabrane napuštanja stana,“.</w:t>
      </w:r>
    </w:p>
    <w:p w14:paraId="435DD17A" w14:textId="77777777" w:rsidR="009A1C44" w:rsidRPr="000915D0" w:rsidRDefault="009A1C44" w:rsidP="001D4ABC">
      <w:pPr>
        <w:ind w:left="0" w:right="-46"/>
        <w:jc w:val="center"/>
        <w:rPr>
          <w:rFonts w:ascii="Times New Roman" w:hAnsi="Times New Roman" w:cs="Times New Roman"/>
          <w:sz w:val="24"/>
          <w:szCs w:val="24"/>
          <w:lang w:val="sr-Latn-ME" w:eastAsia="sr-Latn-RS"/>
        </w:rPr>
      </w:pPr>
      <w:r w:rsidRPr="000915D0">
        <w:rPr>
          <w:rFonts w:ascii="Times New Roman" w:hAnsi="Times New Roman" w:cs="Times New Roman"/>
          <w:b/>
          <w:sz w:val="24"/>
          <w:szCs w:val="24"/>
          <w:lang w:val="sr-Latn-ME" w:eastAsia="sr-Latn-RS"/>
        </w:rPr>
        <w:t>Član 11</w:t>
      </w:r>
    </w:p>
    <w:p w14:paraId="013A0340" w14:textId="77777777" w:rsidR="009A1C44" w:rsidRPr="000915D0" w:rsidRDefault="00424DF6"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68 stav 6</w:t>
      </w:r>
      <w:r w:rsidR="009A1C44" w:rsidRPr="000915D0">
        <w:rPr>
          <w:rFonts w:ascii="Times New Roman" w:hAnsi="Times New Roman" w:cs="Times New Roman"/>
          <w:sz w:val="24"/>
          <w:szCs w:val="24"/>
          <w:lang w:val="sr-Latn-ME" w:eastAsia="sr-Latn-RS"/>
        </w:rPr>
        <w:t xml:space="preserve"> riječi: „kazna zatvora ili novčana kazna“ zamjenjuju se riječima: „uslovna osuda, kazna rada u javnom interesu, kazna zatvora ili novčana kazna</w:t>
      </w:r>
      <w:r w:rsidRPr="000915D0">
        <w:rPr>
          <w:rFonts w:ascii="Times New Roman" w:hAnsi="Times New Roman" w:cs="Times New Roman"/>
          <w:color w:val="FF0000"/>
          <w:sz w:val="24"/>
          <w:szCs w:val="24"/>
          <w:lang w:val="sr-Latn-ME" w:eastAsia="sr-Latn-RS"/>
        </w:rPr>
        <w:t>.</w:t>
      </w:r>
      <w:r w:rsidRPr="000915D0">
        <w:rPr>
          <w:rFonts w:ascii="Times New Roman" w:hAnsi="Times New Roman" w:cs="Times New Roman"/>
          <w:sz w:val="24"/>
          <w:szCs w:val="24"/>
          <w:lang w:val="sr-Latn-ME" w:eastAsia="sr-Latn-RS"/>
        </w:rPr>
        <w:t>“</w:t>
      </w:r>
    </w:p>
    <w:p w14:paraId="299B5E22" w14:textId="77777777" w:rsidR="009A1C44" w:rsidRPr="000915D0" w:rsidRDefault="009A1C44" w:rsidP="001D4ABC">
      <w:pPr>
        <w:ind w:left="0" w:right="-46"/>
        <w:jc w:val="center"/>
        <w:rPr>
          <w:rFonts w:ascii="Times New Roman" w:hAnsi="Times New Roman" w:cs="Times New Roman"/>
          <w:sz w:val="24"/>
          <w:szCs w:val="24"/>
          <w:lang w:val="sr-Latn-ME" w:eastAsia="sr-Latn-RS"/>
        </w:rPr>
      </w:pPr>
    </w:p>
    <w:p w14:paraId="4876F473" w14:textId="77777777" w:rsidR="001D4ABC" w:rsidRPr="000915D0" w:rsidRDefault="009A1C44" w:rsidP="001D4ABC">
      <w:pPr>
        <w:ind w:left="0" w:right="-46"/>
        <w:jc w:val="center"/>
        <w:rPr>
          <w:rFonts w:ascii="Times New Roman" w:hAnsi="Times New Roman" w:cs="Times New Roman"/>
          <w:sz w:val="24"/>
          <w:szCs w:val="24"/>
          <w:lang w:val="sr-Latn-ME" w:eastAsia="sr-Latn-RS"/>
        </w:rPr>
      </w:pPr>
      <w:r w:rsidRPr="000915D0">
        <w:rPr>
          <w:rFonts w:ascii="Times New Roman" w:hAnsi="Times New Roman" w:cs="Times New Roman"/>
          <w:b/>
          <w:sz w:val="24"/>
          <w:szCs w:val="24"/>
          <w:lang w:val="sr-Latn-ME" w:eastAsia="sr-Latn-RS"/>
        </w:rPr>
        <w:t>Član 12</w:t>
      </w:r>
    </w:p>
    <w:p w14:paraId="168CCAAA"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73 poslije stava 3 dodaje se novi stav koji glasi:</w:t>
      </w:r>
    </w:p>
    <w:p w14:paraId="01D279FE" w14:textId="196BF47B" w:rsidR="009A1C44" w:rsidRPr="000915D0" w:rsidRDefault="009A1C44" w:rsidP="007C17C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„(4) Zakonom se može odrediti obavezna zabrana vršenja poziva, djelatnosti i</w:t>
      </w:r>
      <w:r w:rsidR="00424DF6" w:rsidRPr="000915D0">
        <w:rPr>
          <w:rFonts w:ascii="Times New Roman" w:hAnsi="Times New Roman" w:cs="Times New Roman"/>
          <w:sz w:val="24"/>
          <w:szCs w:val="24"/>
          <w:lang w:val="sr-Latn-ME" w:eastAsia="sr-Latn-RS"/>
        </w:rPr>
        <w:t>li</w:t>
      </w:r>
      <w:r w:rsidRPr="000915D0">
        <w:rPr>
          <w:rFonts w:ascii="Times New Roman" w:hAnsi="Times New Roman" w:cs="Times New Roman"/>
          <w:sz w:val="24"/>
          <w:szCs w:val="24"/>
          <w:lang w:val="sr-Latn-ME" w:eastAsia="sr-Latn-RS"/>
        </w:rPr>
        <w:t xml:space="preserve"> dužnosti.“</w:t>
      </w:r>
    </w:p>
    <w:p w14:paraId="029EC6C4" w14:textId="77777777" w:rsidR="009A1C44" w:rsidRPr="000915D0" w:rsidRDefault="009A1C44" w:rsidP="001D4ABC">
      <w:pPr>
        <w:ind w:left="0" w:right="-46"/>
        <w:jc w:val="center"/>
        <w:rPr>
          <w:rFonts w:ascii="Times New Roman" w:hAnsi="Times New Roman" w:cs="Times New Roman"/>
          <w:sz w:val="24"/>
          <w:szCs w:val="24"/>
          <w:lang w:val="sr-Latn-ME" w:eastAsia="sr-Latn-RS"/>
        </w:rPr>
      </w:pPr>
      <w:r w:rsidRPr="000915D0">
        <w:rPr>
          <w:rFonts w:ascii="Times New Roman" w:hAnsi="Times New Roman" w:cs="Times New Roman"/>
          <w:b/>
          <w:sz w:val="24"/>
          <w:szCs w:val="24"/>
          <w:lang w:val="sr-Latn-ME" w:eastAsia="sr-Latn-RS"/>
        </w:rPr>
        <w:t>Član 13</w:t>
      </w:r>
    </w:p>
    <w:p w14:paraId="203BF73E" w14:textId="14AD9468" w:rsidR="009A1C44" w:rsidRPr="000915D0" w:rsidRDefault="00513263" w:rsidP="00A62782">
      <w:pPr>
        <w:ind w:left="0" w:right="-46" w:firstLine="708"/>
        <w:rPr>
          <w:rFonts w:ascii="Times New Roman" w:hAnsi="Times New Roman" w:cs="Times New Roman"/>
          <w:b/>
          <w:sz w:val="24"/>
          <w:szCs w:val="24"/>
          <w:lang w:val="sr-Latn-ME" w:eastAsia="sr-Latn-RS"/>
        </w:rPr>
      </w:pPr>
      <w:r w:rsidRPr="000915D0">
        <w:rPr>
          <w:rFonts w:ascii="Times New Roman" w:hAnsi="Times New Roman" w:cs="Times New Roman"/>
          <w:sz w:val="24"/>
          <w:szCs w:val="24"/>
          <w:lang w:val="sr-Latn-ME" w:eastAsia="sr-Latn-RS"/>
        </w:rPr>
        <w:t>U članu 76 stav 1</w:t>
      </w:r>
      <w:r w:rsidR="00424DF6" w:rsidRPr="000915D0">
        <w:rPr>
          <w:rFonts w:ascii="Times New Roman" w:hAnsi="Times New Roman" w:cs="Times New Roman"/>
          <w:sz w:val="24"/>
          <w:szCs w:val="24"/>
          <w:lang w:val="sr-Latn-ME" w:eastAsia="sr-Latn-RS"/>
        </w:rPr>
        <w:t xml:space="preserve"> poslije riječi „zauvijek“ zarez se zamjenjuje tačkom, a</w:t>
      </w:r>
      <w:r w:rsidR="00674531" w:rsidRPr="000915D0">
        <w:rPr>
          <w:rFonts w:ascii="Times New Roman" w:hAnsi="Times New Roman" w:cs="Times New Roman"/>
          <w:sz w:val="24"/>
          <w:szCs w:val="24"/>
          <w:lang w:val="sr-Latn-ME" w:eastAsia="sr-Latn-RS"/>
        </w:rPr>
        <w:t xml:space="preserve"> riječi: „</w:t>
      </w:r>
      <w:r w:rsidR="009A1C44" w:rsidRPr="000915D0">
        <w:rPr>
          <w:rFonts w:ascii="Times New Roman" w:hAnsi="Times New Roman" w:cs="Times New Roman"/>
          <w:sz w:val="24"/>
          <w:szCs w:val="24"/>
          <w:lang w:val="sr-Latn-ME" w:eastAsia="sr-Latn-RS"/>
        </w:rPr>
        <w:t>ako je krivično djelo učinio u povratu (član 43)</w:t>
      </w:r>
      <w:r w:rsidR="00424DF6" w:rsidRPr="000915D0">
        <w:rPr>
          <w:rFonts w:ascii="Times New Roman" w:hAnsi="Times New Roman" w:cs="Times New Roman"/>
          <w:sz w:val="24"/>
          <w:szCs w:val="24"/>
          <w:lang w:val="sr-Latn-ME" w:eastAsia="sr-Latn-RS"/>
        </w:rPr>
        <w:t>.</w:t>
      </w:r>
      <w:r w:rsidR="009A1C44" w:rsidRPr="000915D0">
        <w:rPr>
          <w:rFonts w:ascii="Times New Roman" w:hAnsi="Times New Roman" w:cs="Times New Roman"/>
          <w:sz w:val="24"/>
          <w:szCs w:val="24"/>
          <w:lang w:val="sr-Latn-ME" w:eastAsia="sr-Latn-RS"/>
        </w:rPr>
        <w:t>“ brišu se.</w:t>
      </w:r>
    </w:p>
    <w:p w14:paraId="3788CC2D"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160DB790"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14</w:t>
      </w:r>
    </w:p>
    <w:p w14:paraId="2747C14B" w14:textId="78F9698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w:t>
      </w:r>
      <w:r w:rsidR="00674531" w:rsidRPr="000915D0">
        <w:rPr>
          <w:rFonts w:ascii="Times New Roman" w:hAnsi="Times New Roman" w:cs="Times New Roman"/>
          <w:sz w:val="24"/>
          <w:szCs w:val="24"/>
          <w:lang w:val="sr-Latn-ME" w:eastAsia="sr-Latn-RS"/>
        </w:rPr>
        <w:t>u 77a stav 3</w:t>
      </w:r>
      <w:r w:rsidR="002E589B" w:rsidRPr="000915D0">
        <w:rPr>
          <w:rFonts w:ascii="Times New Roman" w:hAnsi="Times New Roman" w:cs="Times New Roman"/>
          <w:sz w:val="24"/>
          <w:szCs w:val="24"/>
          <w:lang w:val="sr-Latn-ME" w:eastAsia="sr-Latn-RS"/>
        </w:rPr>
        <w:t xml:space="preserve"> i članu 77b stav 4 riječi: „</w:t>
      </w:r>
      <w:r w:rsidRPr="000915D0">
        <w:rPr>
          <w:rFonts w:ascii="Times New Roman" w:hAnsi="Times New Roman" w:cs="Times New Roman"/>
          <w:sz w:val="24"/>
          <w:szCs w:val="24"/>
          <w:lang w:val="sr-Latn-ME" w:eastAsia="sr-Latn-RS"/>
        </w:rPr>
        <w:t>na predlog osuđenog lica</w:t>
      </w:r>
      <w:r w:rsidR="002E589B" w:rsidRPr="000915D0">
        <w:rPr>
          <w:rFonts w:ascii="Times New Roman" w:hAnsi="Times New Roman" w:cs="Times New Roman"/>
          <w:sz w:val="24"/>
          <w:szCs w:val="24"/>
          <w:lang w:val="sr-Latn-ME" w:eastAsia="sr-Latn-RS"/>
        </w:rPr>
        <w:t>,</w:t>
      </w:r>
      <w:r w:rsidRPr="000915D0">
        <w:rPr>
          <w:rFonts w:ascii="Times New Roman" w:hAnsi="Times New Roman" w:cs="Times New Roman"/>
          <w:sz w:val="24"/>
          <w:szCs w:val="24"/>
          <w:lang w:val="sr-Latn-ME" w:eastAsia="sr-Latn-RS"/>
        </w:rPr>
        <w:t>“ brišu se.</w:t>
      </w:r>
    </w:p>
    <w:p w14:paraId="06CF13A5"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752667F5" w14:textId="1DF97491"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w:t>
      </w:r>
      <w:r w:rsidR="002E589B" w:rsidRPr="000915D0">
        <w:rPr>
          <w:rFonts w:ascii="Times New Roman" w:hAnsi="Times New Roman" w:cs="Times New Roman"/>
          <w:b/>
          <w:sz w:val="24"/>
          <w:szCs w:val="24"/>
          <w:lang w:val="sr-Latn-ME" w:eastAsia="sr-Latn-RS"/>
        </w:rPr>
        <w:t>5</w:t>
      </w:r>
    </w:p>
    <w:p w14:paraId="5D6F0AC1"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120 poslije stava 2 dodaje se novi stav koji glasi:</w:t>
      </w:r>
    </w:p>
    <w:p w14:paraId="07FC658F" w14:textId="36353290"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„(3) Licu koje je osuđeno na kaznu </w:t>
      </w:r>
      <w:r w:rsidR="002E589B" w:rsidRPr="000915D0">
        <w:rPr>
          <w:rFonts w:ascii="Times New Roman" w:hAnsi="Times New Roman" w:cs="Times New Roman"/>
          <w:sz w:val="24"/>
          <w:szCs w:val="24"/>
          <w:lang w:val="sr-Latn-ME" w:eastAsia="sr-Latn-RS"/>
        </w:rPr>
        <w:t>zatvora preko tri do pet godina</w:t>
      </w:r>
      <w:r w:rsidRPr="000915D0">
        <w:rPr>
          <w:rFonts w:ascii="Times New Roman" w:hAnsi="Times New Roman" w:cs="Times New Roman"/>
          <w:sz w:val="24"/>
          <w:szCs w:val="24"/>
          <w:lang w:val="sr-Latn-ME" w:eastAsia="sr-Latn-RS"/>
        </w:rPr>
        <w:t xml:space="preserve"> sudska rehabilitacija može se dati ako u roku od deset godina od dana kad je ta kazna izdržana, zastarjela ili oproštena ne učini novo krivično djelo.“</w:t>
      </w:r>
    </w:p>
    <w:p w14:paraId="70D4CA94" w14:textId="331E2CF3" w:rsidR="002E589B" w:rsidRPr="000915D0" w:rsidRDefault="002E589B" w:rsidP="002E589B">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3 riječi: „st. 1 i 2“ zamjenjuju se riječima: „st. 1, 2 i 3“.</w:t>
      </w:r>
    </w:p>
    <w:p w14:paraId="78D0D173"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Dosadašnji st. 3 i 4 postaju st. 4 i 5.</w:t>
      </w:r>
    </w:p>
    <w:p w14:paraId="63E3DCF3"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37A04D0A" w14:textId="05B7D90E"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w:t>
      </w:r>
      <w:r w:rsidR="002E589B" w:rsidRPr="000915D0">
        <w:rPr>
          <w:rFonts w:ascii="Times New Roman" w:hAnsi="Times New Roman" w:cs="Times New Roman"/>
          <w:b/>
          <w:sz w:val="24"/>
          <w:szCs w:val="24"/>
          <w:lang w:val="sr-Latn-ME" w:eastAsia="sr-Latn-RS"/>
        </w:rPr>
        <w:t>6</w:t>
      </w:r>
    </w:p>
    <w:p w14:paraId="1BB84EA7" w14:textId="1DD428BC" w:rsidR="009A1C44" w:rsidRPr="000915D0" w:rsidRDefault="00674531"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Član</w:t>
      </w:r>
      <w:r w:rsidR="009A1C44" w:rsidRPr="000915D0">
        <w:rPr>
          <w:rFonts w:ascii="Times New Roman" w:hAnsi="Times New Roman" w:cs="Times New Roman"/>
          <w:sz w:val="24"/>
          <w:szCs w:val="24"/>
          <w:lang w:val="sr-Latn-ME" w:eastAsia="sr-Latn-RS"/>
        </w:rPr>
        <w:t xml:space="preserve"> 121 mijenja se i glasi:</w:t>
      </w:r>
    </w:p>
    <w:p w14:paraId="08AE243A" w14:textId="5D95E812"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w:t>
      </w:r>
      <w:r w:rsidR="00C81783" w:rsidRPr="000915D0">
        <w:rPr>
          <w:rFonts w:ascii="Times New Roman" w:hAnsi="Times New Roman" w:cs="Times New Roman"/>
          <w:sz w:val="24"/>
          <w:szCs w:val="24"/>
          <w:lang w:val="sr-Latn-ME" w:eastAsia="sr-Latn-RS"/>
        </w:rPr>
        <w:t>Ako</w:t>
      </w:r>
      <w:r w:rsidRPr="000915D0">
        <w:rPr>
          <w:rFonts w:ascii="Times New Roman" w:hAnsi="Times New Roman" w:cs="Times New Roman"/>
          <w:sz w:val="24"/>
          <w:szCs w:val="24"/>
          <w:lang w:val="sr-Latn-ME" w:eastAsia="sr-Latn-RS"/>
        </w:rPr>
        <w:t xml:space="preserve"> je lice više puta osuđivano na kaznu zatvora, sud</w:t>
      </w:r>
      <w:r w:rsidR="002E589B" w:rsidRPr="000915D0">
        <w:rPr>
          <w:rFonts w:ascii="Times New Roman" w:hAnsi="Times New Roman" w:cs="Times New Roman"/>
          <w:sz w:val="24"/>
          <w:szCs w:val="24"/>
          <w:lang w:val="sr-Latn-ME" w:eastAsia="sr-Latn-RS"/>
        </w:rPr>
        <w:t xml:space="preserve"> tom licu</w:t>
      </w:r>
      <w:r w:rsidRPr="000915D0">
        <w:rPr>
          <w:rFonts w:ascii="Times New Roman" w:hAnsi="Times New Roman" w:cs="Times New Roman"/>
          <w:sz w:val="24"/>
          <w:szCs w:val="24"/>
          <w:lang w:val="sr-Latn-ME" w:eastAsia="sr-Latn-RS"/>
        </w:rPr>
        <w:t xml:space="preserve"> može dati rehabilitaciju ako su ispunjeni uslovi iz čl. 119 i 120 ovog zakonika u pogledu svakog krivičnog djela za koje je osuđeno.“</w:t>
      </w:r>
    </w:p>
    <w:p w14:paraId="1BB08A75" w14:textId="77777777" w:rsidR="002109DB" w:rsidRPr="000915D0" w:rsidRDefault="002109DB" w:rsidP="00A62782">
      <w:pPr>
        <w:ind w:left="0" w:right="-46" w:firstLine="708"/>
        <w:rPr>
          <w:rFonts w:ascii="Times New Roman" w:hAnsi="Times New Roman" w:cs="Times New Roman"/>
          <w:sz w:val="24"/>
          <w:szCs w:val="24"/>
          <w:lang w:val="sr-Latn-ME" w:eastAsia="sr-Latn-RS"/>
        </w:rPr>
      </w:pPr>
    </w:p>
    <w:p w14:paraId="5EBC659F" w14:textId="42B8FE29"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20D21" w:rsidRPr="000915D0">
        <w:rPr>
          <w:rFonts w:ascii="Times New Roman" w:hAnsi="Times New Roman" w:cs="Times New Roman"/>
          <w:b/>
          <w:sz w:val="24"/>
          <w:szCs w:val="24"/>
          <w:lang w:val="sr-Latn-ME" w:eastAsia="sr-Latn-RS"/>
        </w:rPr>
        <w:t>17</w:t>
      </w:r>
    </w:p>
    <w:p w14:paraId="3B0A4EAA" w14:textId="33F059A8" w:rsidR="00F20D21" w:rsidRPr="000915D0" w:rsidRDefault="00F20D21"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123a stav 1 riječi: „maloljetnih lica,“ zamjenjuju se riječju „djeteta,“.</w:t>
      </w:r>
    </w:p>
    <w:p w14:paraId="7C936AA9" w14:textId="7F39B7C4" w:rsidR="009A1C44" w:rsidRPr="000915D0" w:rsidRDefault="00F20D21"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7 riječi: „maloljetnim licima“ zamjenjuju se riječju „djecom“.</w:t>
      </w:r>
    </w:p>
    <w:p w14:paraId="644BCCEB" w14:textId="77777777" w:rsidR="00F20D21" w:rsidRPr="000915D0" w:rsidRDefault="00F20D21" w:rsidP="00A62782">
      <w:pPr>
        <w:ind w:left="0" w:right="-46" w:firstLine="708"/>
        <w:rPr>
          <w:rFonts w:ascii="Times New Roman" w:hAnsi="Times New Roman" w:cs="Times New Roman"/>
          <w:sz w:val="24"/>
          <w:szCs w:val="24"/>
          <w:lang w:val="sr-Latn-ME" w:eastAsia="sr-Latn-RS"/>
        </w:rPr>
      </w:pPr>
    </w:p>
    <w:p w14:paraId="2E870382" w14:textId="09B9C86F" w:rsidR="00F20D21" w:rsidRPr="000915D0" w:rsidRDefault="00F20D21" w:rsidP="00F20D21">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18</w:t>
      </w:r>
    </w:p>
    <w:p w14:paraId="3E6FD6CC" w14:textId="1E1161FA" w:rsidR="009A1C44" w:rsidRPr="000915D0" w:rsidRDefault="00F20D21" w:rsidP="00C3674A">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članu 125 stav 3,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132b stav 1,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132d stav 1,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132e stav 1,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132f stav 1,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164 stav 3,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209 st. 1 i 2, </w:t>
      </w:r>
      <w:r w:rsidR="00110B44" w:rsidRPr="000915D0">
        <w:rPr>
          <w:rFonts w:ascii="Times New Roman" w:hAnsi="Times New Roman" w:cs="Times New Roman"/>
          <w:sz w:val="24"/>
          <w:szCs w:val="24"/>
          <w:lang w:val="sr-Latn-ME" w:eastAsia="sr-Latn-RS"/>
        </w:rPr>
        <w:t xml:space="preserve">članu </w:t>
      </w:r>
      <w:r w:rsidRPr="000915D0">
        <w:rPr>
          <w:rFonts w:ascii="Times New Roman" w:hAnsi="Times New Roman" w:cs="Times New Roman"/>
          <w:sz w:val="24"/>
          <w:szCs w:val="24"/>
          <w:lang w:val="sr-Latn-ME" w:eastAsia="sr-Latn-RS"/>
        </w:rPr>
        <w:t xml:space="preserve">210 st. 2 i 3, nazivu člana i članu 217, </w:t>
      </w:r>
      <w:r w:rsidR="00110B44" w:rsidRPr="000915D0">
        <w:rPr>
          <w:rFonts w:ascii="Times New Roman" w:hAnsi="Times New Roman" w:cs="Times New Roman"/>
          <w:sz w:val="24"/>
          <w:szCs w:val="24"/>
          <w:lang w:val="sr-Latn-ME" w:eastAsia="sr-Latn-RS"/>
        </w:rPr>
        <w:t>nazivu člana i članu 219, članu 220 stav 3, članu 293a stav 4, članu 300 stav 4, članu 301 stav 2, članu 444 st. 2, 3 i 8 i članu 446 stav 3 riječi: „maloljetno lice“ u različitom padežu zamjenjuju se riječju „dijete“ u odgovarajućem padežu.</w:t>
      </w:r>
    </w:p>
    <w:p w14:paraId="63901E42"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19</w:t>
      </w:r>
    </w:p>
    <w:p w14:paraId="2AE5B520" w14:textId="77777777" w:rsidR="009A1C44" w:rsidRPr="000915D0" w:rsidRDefault="009A1C44" w:rsidP="00A62782">
      <w:pPr>
        <w:ind w:left="0" w:right="-46" w:firstLine="708"/>
        <w:rPr>
          <w:rFonts w:ascii="Times New Roman" w:hAnsi="Times New Roman" w:cs="Times New Roman"/>
          <w:b/>
          <w:sz w:val="24"/>
          <w:szCs w:val="24"/>
          <w:lang w:val="sr-Latn-ME" w:eastAsia="sr-Latn-RS"/>
        </w:rPr>
      </w:pPr>
      <w:r w:rsidRPr="000915D0">
        <w:rPr>
          <w:rFonts w:ascii="Times New Roman" w:hAnsi="Times New Roman" w:cs="Times New Roman"/>
          <w:sz w:val="24"/>
          <w:szCs w:val="24"/>
          <w:lang w:val="sr-Latn-ME" w:eastAsia="sr-Latn-RS"/>
        </w:rPr>
        <w:t xml:space="preserve">U </w:t>
      </w:r>
      <w:r w:rsidR="008446E1" w:rsidRPr="000915D0">
        <w:rPr>
          <w:rFonts w:ascii="Times New Roman" w:hAnsi="Times New Roman" w:cs="Times New Roman"/>
          <w:sz w:val="24"/>
          <w:szCs w:val="24"/>
          <w:lang w:val="sr-Latn-ME" w:eastAsia="sr-Latn-RS"/>
        </w:rPr>
        <w:t>članu 127 stav 3 poslije riječi</w:t>
      </w:r>
      <w:r w:rsidRPr="000915D0">
        <w:rPr>
          <w:rFonts w:ascii="Times New Roman" w:hAnsi="Times New Roman" w:cs="Times New Roman"/>
          <w:sz w:val="24"/>
          <w:szCs w:val="24"/>
          <w:lang w:val="sr-Latn-ME" w:eastAsia="sr-Latn-RS"/>
        </w:rPr>
        <w:t xml:space="preserve"> „vozilom“ dodaje se zarez, a riječi: „</w:t>
      </w:r>
      <w:r w:rsidRPr="000915D0">
        <w:rPr>
          <w:rFonts w:ascii="Times New Roman" w:hAnsi="Times New Roman" w:cs="Times New Roman"/>
          <w:sz w:val="24"/>
          <w:szCs w:val="24"/>
          <w:lang w:val="sr-Latn-ME"/>
        </w:rPr>
        <w:t>i protjerivanja stranca iz z</w:t>
      </w:r>
      <w:r w:rsidR="00D6179F" w:rsidRPr="000915D0">
        <w:rPr>
          <w:rFonts w:ascii="Times New Roman" w:hAnsi="Times New Roman" w:cs="Times New Roman"/>
          <w:sz w:val="24"/>
          <w:szCs w:val="24"/>
          <w:lang w:val="sr-Latn-ME"/>
        </w:rPr>
        <w:t>emlje” zamjenjuju se riječima: „</w:t>
      </w:r>
      <w:r w:rsidRPr="000915D0">
        <w:rPr>
          <w:rFonts w:ascii="Times New Roman" w:hAnsi="Times New Roman" w:cs="Times New Roman"/>
          <w:sz w:val="24"/>
          <w:szCs w:val="24"/>
          <w:lang w:val="sr-Latn-ME"/>
        </w:rPr>
        <w:t>protjerivanja stranca iz zemlje, zabrane približavanja i udaljenja iz stana ili drugog prostora za stanovanje“.</w:t>
      </w:r>
    </w:p>
    <w:p w14:paraId="49625CB9"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5D8C05B7"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eastAsia="sr-Latn-RS"/>
        </w:rPr>
        <w:t>Član 20</w:t>
      </w:r>
    </w:p>
    <w:p w14:paraId="5FC41585" w14:textId="518A64CB"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129 stav 1</w:t>
      </w:r>
      <w:r w:rsidR="00CD7C3E" w:rsidRPr="000915D0">
        <w:rPr>
          <w:rFonts w:ascii="Times New Roman" w:hAnsi="Times New Roman" w:cs="Times New Roman"/>
          <w:sz w:val="24"/>
          <w:szCs w:val="24"/>
          <w:lang w:val="sr-Latn-ME" w:eastAsia="sr-Latn-RS"/>
        </w:rPr>
        <w:t xml:space="preserve"> </w:t>
      </w:r>
      <w:r w:rsidR="0024739D" w:rsidRPr="000915D0">
        <w:rPr>
          <w:rFonts w:ascii="Times New Roman" w:hAnsi="Times New Roman" w:cs="Times New Roman"/>
          <w:sz w:val="24"/>
          <w:szCs w:val="24"/>
          <w:lang w:val="sr-Latn-ME" w:eastAsia="sr-Latn-RS"/>
        </w:rPr>
        <w:t xml:space="preserve">poslije </w:t>
      </w:r>
      <w:r w:rsidR="00CD7C3E" w:rsidRPr="000915D0">
        <w:rPr>
          <w:rFonts w:ascii="Times New Roman" w:hAnsi="Times New Roman" w:cs="Times New Roman"/>
          <w:sz w:val="24"/>
          <w:szCs w:val="24"/>
          <w:lang w:val="sr-Latn-ME" w:eastAsia="sr-Latn-RS"/>
        </w:rPr>
        <w:t>riječi: „</w:t>
      </w:r>
      <w:r w:rsidR="0024739D" w:rsidRPr="000915D0">
        <w:rPr>
          <w:rFonts w:ascii="Times New Roman" w:hAnsi="Times New Roman" w:cs="Times New Roman"/>
          <w:sz w:val="24"/>
          <w:szCs w:val="24"/>
          <w:lang w:val="sr-Latn-ME" w:eastAsia="sr-Latn-RS"/>
        </w:rPr>
        <w:t>predviđena u</w:t>
      </w:r>
      <w:r w:rsidR="00CD7C3E" w:rsidRPr="000915D0">
        <w:rPr>
          <w:rFonts w:ascii="Times New Roman" w:hAnsi="Times New Roman" w:cs="Times New Roman"/>
          <w:sz w:val="24"/>
          <w:szCs w:val="24"/>
          <w:lang w:val="sr-Latn-ME" w:eastAsia="sr-Latn-RS"/>
        </w:rPr>
        <w:t>“</w:t>
      </w:r>
      <w:r w:rsidR="0024739D" w:rsidRPr="000915D0">
        <w:rPr>
          <w:rFonts w:ascii="Times New Roman" w:hAnsi="Times New Roman" w:cs="Times New Roman"/>
          <w:sz w:val="24"/>
          <w:szCs w:val="24"/>
          <w:lang w:val="sr-Latn-ME" w:eastAsia="sr-Latn-RS"/>
        </w:rPr>
        <w:t xml:space="preserve"> dodaju se riječi</w:t>
      </w:r>
      <w:r w:rsidR="00CD7C3E" w:rsidRPr="000915D0">
        <w:rPr>
          <w:rFonts w:ascii="Times New Roman" w:hAnsi="Times New Roman" w:cs="Times New Roman"/>
          <w:sz w:val="24"/>
          <w:szCs w:val="24"/>
          <w:lang w:val="sr-Latn-ME" w:eastAsia="sr-Latn-RS"/>
        </w:rPr>
        <w:t>: „</w:t>
      </w:r>
      <w:r w:rsidR="0024739D" w:rsidRPr="000915D0">
        <w:rPr>
          <w:rFonts w:ascii="Times New Roman" w:hAnsi="Times New Roman" w:cs="Times New Roman"/>
          <w:sz w:val="24"/>
          <w:szCs w:val="24"/>
          <w:lang w:val="sr-Latn-ME" w:eastAsia="sr-Latn-RS"/>
        </w:rPr>
        <w:t xml:space="preserve">članu </w:t>
      </w:r>
      <w:r w:rsidR="00CD7C3E" w:rsidRPr="000915D0">
        <w:rPr>
          <w:rFonts w:ascii="Times New Roman" w:hAnsi="Times New Roman" w:cs="Times New Roman"/>
          <w:sz w:val="24"/>
          <w:szCs w:val="24"/>
          <w:lang w:val="sr-Latn-ME" w:eastAsia="sr-Latn-RS"/>
        </w:rPr>
        <w:t>167,“.</w:t>
      </w:r>
    </w:p>
    <w:p w14:paraId="007A7992" w14:textId="77777777" w:rsidR="00A62782" w:rsidRPr="000915D0" w:rsidRDefault="00A62782" w:rsidP="001D4ABC">
      <w:pPr>
        <w:ind w:left="0" w:right="-46"/>
        <w:jc w:val="center"/>
        <w:rPr>
          <w:rFonts w:ascii="Times New Roman" w:hAnsi="Times New Roman" w:cs="Times New Roman"/>
          <w:b/>
          <w:sz w:val="24"/>
          <w:szCs w:val="24"/>
          <w:lang w:val="sr-Latn-ME" w:eastAsia="sr-Latn-RS"/>
        </w:rPr>
      </w:pPr>
    </w:p>
    <w:p w14:paraId="759678E1"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21</w:t>
      </w:r>
    </w:p>
    <w:p w14:paraId="6F64BAA9" w14:textId="49E37BDE" w:rsidR="00925E05" w:rsidRPr="000915D0" w:rsidRDefault="002F3E93"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132a u uvodnoj rečenici stava 1 riječi: „maloljetnim licem,“ zamjenjuju se riječju „djetetom,“, a u tački 2 riječi: „maloljetna lica,“ zamjenjuju se riječju „djeca,“.</w:t>
      </w:r>
    </w:p>
    <w:p w14:paraId="23FFFC89" w14:textId="77777777" w:rsidR="00C3674A" w:rsidRDefault="00C3674A" w:rsidP="00C3674A">
      <w:pPr>
        <w:ind w:left="0" w:right="-46" w:firstLine="0"/>
        <w:rPr>
          <w:rFonts w:ascii="Times New Roman" w:hAnsi="Times New Roman" w:cs="Times New Roman"/>
          <w:color w:val="FF0000"/>
          <w:sz w:val="24"/>
          <w:szCs w:val="24"/>
          <w:lang w:val="sr-Latn-ME" w:eastAsia="sr-Latn-RS"/>
        </w:rPr>
      </w:pPr>
    </w:p>
    <w:p w14:paraId="1955E5FC" w14:textId="3F25B0E4" w:rsidR="006F37CF" w:rsidRPr="000915D0" w:rsidRDefault="006F37CF" w:rsidP="00C56247">
      <w:pPr>
        <w:ind w:left="0" w:right="-46" w:firstLine="284"/>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22</w:t>
      </w:r>
    </w:p>
    <w:p w14:paraId="11281518" w14:textId="27F401EC" w:rsidR="006F37CF" w:rsidRPr="000915D0" w:rsidRDefault="006F37CF" w:rsidP="00C56247">
      <w:pPr>
        <w:ind w:left="0" w:right="-46" w:firstLine="284"/>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ab/>
        <w:t>U članu 132c u nazivu člana riječi: „maloljetna lica“ zamjenjuju se riječju „djeca“.</w:t>
      </w:r>
    </w:p>
    <w:p w14:paraId="56FA7088" w14:textId="6BDB9F00" w:rsidR="006F37CF" w:rsidRPr="000915D0" w:rsidRDefault="006F37CF" w:rsidP="006F37CF">
      <w:pPr>
        <w:ind w:left="0" w:right="-46" w:firstLine="0"/>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ab/>
        <w:t>U stavu 1 riječi: „maloljetna lica“ zamjenjuju se riječju „djeca“, a riječi: „maloljetnim licem“ zamjenjuju se riječju „djetetom“.</w:t>
      </w:r>
    </w:p>
    <w:p w14:paraId="58F93153" w14:textId="636FB8A3" w:rsidR="009A1C44" w:rsidRPr="000915D0" w:rsidRDefault="009A1C44" w:rsidP="006F37CF">
      <w:pPr>
        <w:ind w:left="0" w:right="-46" w:firstLine="0"/>
        <w:rPr>
          <w:rFonts w:ascii="Times New Roman" w:hAnsi="Times New Roman" w:cs="Times New Roman"/>
          <w:sz w:val="24"/>
          <w:szCs w:val="24"/>
          <w:lang w:val="sr-Latn-ME" w:eastAsia="sr-Latn-RS"/>
        </w:rPr>
      </w:pPr>
    </w:p>
    <w:p w14:paraId="6AE62A3F" w14:textId="773D52CE"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6F37CF" w:rsidRPr="000915D0">
        <w:rPr>
          <w:rFonts w:ascii="Times New Roman" w:hAnsi="Times New Roman" w:cs="Times New Roman"/>
          <w:b/>
          <w:sz w:val="24"/>
          <w:szCs w:val="24"/>
          <w:lang w:val="sr-Latn-ME" w:eastAsia="sr-Latn-RS"/>
        </w:rPr>
        <w:t>23</w:t>
      </w:r>
    </w:p>
    <w:p w14:paraId="1AEF9EB6" w14:textId="0D74B114" w:rsidR="009A1C44" w:rsidRPr="000915D0" w:rsidRDefault="009A1C44" w:rsidP="001D4ABC">
      <w:pPr>
        <w:ind w:left="0" w:right="-46"/>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ab/>
        <w:t>U čla</w:t>
      </w:r>
      <w:r w:rsidR="006F37CF" w:rsidRPr="000915D0">
        <w:rPr>
          <w:rFonts w:ascii="Times New Roman" w:hAnsi="Times New Roman" w:cs="Times New Roman"/>
          <w:sz w:val="24"/>
          <w:szCs w:val="24"/>
          <w:lang w:val="sr-Latn-ME" w:eastAsia="sr-Latn-RS"/>
        </w:rPr>
        <w:t>nu 142 stav 7 riječ „četrnaest“</w:t>
      </w:r>
      <w:r w:rsidRPr="000915D0">
        <w:rPr>
          <w:rFonts w:ascii="Times New Roman" w:hAnsi="Times New Roman" w:cs="Times New Roman"/>
          <w:sz w:val="24"/>
          <w:szCs w:val="24"/>
          <w:lang w:val="sr-Latn-ME" w:eastAsia="sr-Latn-RS"/>
        </w:rPr>
        <w:t xml:space="preserve"> zamjenjuje se riječju „osamnaest“.</w:t>
      </w:r>
    </w:p>
    <w:p w14:paraId="75A86E47"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Stav 9 briše se.</w:t>
      </w:r>
    </w:p>
    <w:p w14:paraId="3F423AC6" w14:textId="7D234DD2" w:rsidR="00321D82" w:rsidRDefault="005D4B00" w:rsidP="00321D82">
      <w:pPr>
        <w:ind w:left="0" w:right="-46" w:firstLine="708"/>
        <w:rPr>
          <w:rFonts w:ascii="Times New Roman" w:hAnsi="Times New Roman" w:cs="Times New Roman"/>
          <w:sz w:val="24"/>
          <w:szCs w:val="24"/>
          <w:lang w:val="sr-Latn-ME" w:eastAsia="sr-Latn-RS"/>
        </w:rPr>
      </w:pPr>
      <w:r w:rsidRPr="009E0849">
        <w:rPr>
          <w:rFonts w:ascii="Times New Roman" w:hAnsi="Times New Roman" w:cs="Times New Roman"/>
          <w:sz w:val="24"/>
          <w:szCs w:val="24"/>
          <w:lang w:val="sr-Latn-ME" w:eastAsia="sr-Latn-RS"/>
        </w:rPr>
        <w:t xml:space="preserve">U stavu </w:t>
      </w:r>
      <w:r w:rsidR="009A1C44" w:rsidRPr="009E0849">
        <w:rPr>
          <w:rFonts w:ascii="Times New Roman" w:hAnsi="Times New Roman" w:cs="Times New Roman"/>
          <w:sz w:val="24"/>
          <w:szCs w:val="24"/>
          <w:lang w:val="sr-Latn-ME" w:eastAsia="sr-Latn-RS"/>
        </w:rPr>
        <w:t xml:space="preserve">31 </w:t>
      </w:r>
      <w:r w:rsidR="007138C0" w:rsidRPr="009E0849">
        <w:rPr>
          <w:rFonts w:ascii="Times New Roman" w:hAnsi="Times New Roman" w:cs="Times New Roman"/>
          <w:sz w:val="24"/>
          <w:szCs w:val="24"/>
          <w:lang w:val="sr-Latn-ME" w:eastAsia="sr-Latn-RS"/>
        </w:rPr>
        <w:t>riječ „</w:t>
      </w:r>
      <w:r w:rsidR="007138C0">
        <w:rPr>
          <w:rFonts w:ascii="Times New Roman" w:hAnsi="Times New Roman" w:cs="Times New Roman"/>
          <w:sz w:val="24"/>
          <w:szCs w:val="24"/>
          <w:lang w:val="sr-Latn-ME" w:eastAsia="sr-Latn-RS"/>
        </w:rPr>
        <w:t>drugovi“ zamjenjuje se riječju „supružnici“, a na kraju stava tačka se zamjenjuje zarezo</w:t>
      </w:r>
      <w:r w:rsidR="0043501C">
        <w:rPr>
          <w:rFonts w:ascii="Times New Roman" w:hAnsi="Times New Roman" w:cs="Times New Roman"/>
          <w:sz w:val="24"/>
          <w:szCs w:val="24"/>
          <w:lang w:val="sr-Latn-ME" w:eastAsia="sr-Latn-RS"/>
        </w:rPr>
        <w:t>m</w:t>
      </w:r>
      <w:r w:rsidR="007138C0">
        <w:rPr>
          <w:rFonts w:ascii="Times New Roman" w:hAnsi="Times New Roman" w:cs="Times New Roman"/>
          <w:sz w:val="24"/>
          <w:szCs w:val="24"/>
          <w:lang w:val="sr-Latn-ME" w:eastAsia="sr-Latn-RS"/>
        </w:rPr>
        <w:t xml:space="preserve"> i dodaju riječi: „ ako ovim zakonikom nije </w:t>
      </w:r>
      <w:r w:rsidR="007718D9">
        <w:rPr>
          <w:rFonts w:ascii="Times New Roman" w:hAnsi="Times New Roman" w:cs="Times New Roman"/>
          <w:sz w:val="24"/>
          <w:szCs w:val="24"/>
          <w:lang w:val="sr-Latn-ME" w:eastAsia="sr-Latn-RS"/>
        </w:rPr>
        <w:t>drukčije</w:t>
      </w:r>
      <w:r w:rsidR="007138C0">
        <w:rPr>
          <w:rFonts w:ascii="Times New Roman" w:hAnsi="Times New Roman" w:cs="Times New Roman"/>
          <w:sz w:val="24"/>
          <w:szCs w:val="24"/>
          <w:lang w:val="sr-Latn-ME" w:eastAsia="sr-Latn-RS"/>
        </w:rPr>
        <w:t xml:space="preserve"> određeno.“</w:t>
      </w:r>
    </w:p>
    <w:p w14:paraId="6D461B1F" w14:textId="37CD1E47" w:rsidR="008F5831" w:rsidRDefault="008F5831" w:rsidP="00321D82">
      <w:pPr>
        <w:ind w:left="0" w:right="-46" w:firstLine="708"/>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Poslije stava 32 dodaje se novi stav koji glasi: </w:t>
      </w:r>
    </w:p>
    <w:p w14:paraId="530F698D" w14:textId="29D735F0" w:rsidR="008F5831" w:rsidRDefault="008F5831" w:rsidP="00321D82">
      <w:pPr>
        <w:ind w:left="0" w:right="-46" w:firstLine="708"/>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„(32a) Javnim uređajem, u smislu ovog zakonika, smatraju se uređaji za </w:t>
      </w:r>
      <w:r w:rsidR="00A87A7A">
        <w:rPr>
          <w:rFonts w:ascii="Times New Roman" w:hAnsi="Times New Roman" w:cs="Times New Roman"/>
          <w:sz w:val="24"/>
          <w:szCs w:val="24"/>
          <w:lang w:val="sr-Latn-ME" w:eastAsia="sr-Latn-RS"/>
        </w:rPr>
        <w:t>komunalnu</w:t>
      </w:r>
      <w:r>
        <w:rPr>
          <w:rFonts w:ascii="Times New Roman" w:hAnsi="Times New Roman" w:cs="Times New Roman"/>
          <w:sz w:val="24"/>
          <w:szCs w:val="24"/>
          <w:lang w:val="sr-Latn-ME" w:eastAsia="sr-Latn-RS"/>
        </w:rPr>
        <w:t xml:space="preserve">, </w:t>
      </w:r>
      <w:r w:rsidR="00BD2E84">
        <w:rPr>
          <w:rFonts w:ascii="Times New Roman" w:hAnsi="Times New Roman" w:cs="Times New Roman"/>
          <w:sz w:val="24"/>
          <w:szCs w:val="24"/>
          <w:lang w:val="sr-Latn-ME" w:eastAsia="sr-Latn-RS"/>
        </w:rPr>
        <w:t>saobraćajnu, energetsku</w:t>
      </w:r>
      <w:r w:rsidR="00F56140">
        <w:rPr>
          <w:rFonts w:ascii="Times New Roman" w:hAnsi="Times New Roman" w:cs="Times New Roman"/>
          <w:sz w:val="24"/>
          <w:szCs w:val="24"/>
          <w:lang w:val="sr-Latn-ME" w:eastAsia="sr-Latn-RS"/>
        </w:rPr>
        <w:t xml:space="preserve"> i </w:t>
      </w:r>
      <w:r w:rsidR="00BD2E84">
        <w:rPr>
          <w:rFonts w:ascii="Times New Roman" w:hAnsi="Times New Roman" w:cs="Times New Roman"/>
          <w:sz w:val="24"/>
          <w:szCs w:val="24"/>
          <w:lang w:val="sr-Latn-ME" w:eastAsia="sr-Latn-RS"/>
        </w:rPr>
        <w:t xml:space="preserve">elektronsko-komunikacionu infrastrukturu </w:t>
      </w:r>
      <w:r w:rsidR="00F56140">
        <w:rPr>
          <w:rFonts w:ascii="Times New Roman" w:hAnsi="Times New Roman" w:cs="Times New Roman"/>
          <w:sz w:val="24"/>
          <w:szCs w:val="24"/>
          <w:lang w:val="sr-Latn-ME" w:eastAsia="sr-Latn-RS"/>
        </w:rPr>
        <w:t>i drugi uređaji</w:t>
      </w:r>
      <w:r w:rsidR="00BD2E84">
        <w:rPr>
          <w:rFonts w:ascii="Times New Roman" w:hAnsi="Times New Roman" w:cs="Times New Roman"/>
          <w:sz w:val="24"/>
          <w:szCs w:val="24"/>
          <w:lang w:val="sr-Latn-ME" w:eastAsia="sr-Latn-RS"/>
        </w:rPr>
        <w:t xml:space="preserve">u skladu sa </w:t>
      </w:r>
      <w:r w:rsidR="00A87A7A">
        <w:rPr>
          <w:rFonts w:ascii="Times New Roman" w:hAnsi="Times New Roman" w:cs="Times New Roman"/>
          <w:sz w:val="24"/>
          <w:szCs w:val="24"/>
          <w:lang w:val="sr-Latn-ME" w:eastAsia="sr-Latn-RS"/>
        </w:rPr>
        <w:t>propisima kojima se uređuju</w:t>
      </w:r>
      <w:r w:rsidR="00F56140">
        <w:rPr>
          <w:rFonts w:ascii="Times New Roman" w:hAnsi="Times New Roman" w:cs="Times New Roman"/>
          <w:sz w:val="24"/>
          <w:szCs w:val="24"/>
          <w:lang w:val="sr-Latn-ME" w:eastAsia="sr-Latn-RS"/>
        </w:rPr>
        <w:t xml:space="preserve"> komunalne djelatnosti, saobraćaj, energetika, elektronske komunikacije i druge djelatnosti od javnog interesa</w:t>
      </w:r>
      <w:r w:rsidR="00A87A7A">
        <w:rPr>
          <w:rFonts w:ascii="Times New Roman" w:hAnsi="Times New Roman" w:cs="Times New Roman"/>
          <w:sz w:val="24"/>
          <w:szCs w:val="24"/>
          <w:lang w:val="sr-Latn-ME" w:eastAsia="sr-Latn-RS"/>
        </w:rPr>
        <w:t>.</w:t>
      </w:r>
      <w:r w:rsidR="00BD2E84">
        <w:rPr>
          <w:rFonts w:ascii="Times New Roman" w:hAnsi="Times New Roman" w:cs="Times New Roman"/>
          <w:sz w:val="24"/>
          <w:szCs w:val="24"/>
          <w:lang w:val="sr-Latn-ME" w:eastAsia="sr-Latn-RS"/>
        </w:rPr>
        <w:t>“</w:t>
      </w:r>
    </w:p>
    <w:p w14:paraId="4C1720DB" w14:textId="2E5457B0" w:rsidR="007138C0" w:rsidRDefault="007138C0" w:rsidP="00321D82">
      <w:pPr>
        <w:ind w:left="0" w:right="-46" w:firstLine="708"/>
        <w:rPr>
          <w:rFonts w:ascii="Times New Roman" w:hAnsi="Times New Roman" w:cs="Times New Roman"/>
          <w:sz w:val="24"/>
          <w:szCs w:val="24"/>
          <w:lang w:val="sr-Latn-ME" w:eastAsia="sr-Latn-RS"/>
        </w:rPr>
      </w:pPr>
    </w:p>
    <w:p w14:paraId="3EBB7393" w14:textId="7B7F2FB7" w:rsidR="009A1C44" w:rsidRPr="000915D0" w:rsidRDefault="00A62782"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321D82" w:rsidRPr="000915D0">
        <w:rPr>
          <w:rFonts w:ascii="Times New Roman" w:hAnsi="Times New Roman" w:cs="Times New Roman"/>
          <w:b/>
          <w:sz w:val="24"/>
          <w:szCs w:val="24"/>
          <w:lang w:val="sr-Latn-ME" w:eastAsia="sr-Latn-RS"/>
        </w:rPr>
        <w:t>24</w:t>
      </w:r>
    </w:p>
    <w:p w14:paraId="384D92D0" w14:textId="228AC956"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149 stav 4</w:t>
      </w:r>
      <w:r w:rsidR="00A25BE2" w:rsidRPr="000915D0">
        <w:rPr>
          <w:rFonts w:ascii="Times New Roman" w:hAnsi="Times New Roman" w:cs="Times New Roman"/>
          <w:sz w:val="24"/>
          <w:szCs w:val="24"/>
          <w:lang w:val="sr-Latn-ME" w:eastAsia="sr-Latn-RS"/>
        </w:rPr>
        <w:t xml:space="preserve">, članu </w:t>
      </w:r>
      <w:r w:rsidRPr="000915D0">
        <w:rPr>
          <w:rFonts w:ascii="Times New Roman" w:hAnsi="Times New Roman" w:cs="Times New Roman"/>
          <w:sz w:val="24"/>
          <w:szCs w:val="24"/>
          <w:lang w:val="sr-Latn-ME" w:eastAsia="sr-Latn-RS"/>
        </w:rPr>
        <w:t xml:space="preserve"> </w:t>
      </w:r>
      <w:r w:rsidR="00580F7E" w:rsidRPr="000915D0">
        <w:rPr>
          <w:rFonts w:ascii="Times New Roman" w:hAnsi="Times New Roman" w:cs="Times New Roman"/>
          <w:sz w:val="24"/>
          <w:szCs w:val="24"/>
          <w:lang w:val="sr-Latn-ME" w:eastAsia="sr-Latn-RS"/>
        </w:rPr>
        <w:t xml:space="preserve">205 stav 3, nazivu člana i </w:t>
      </w:r>
      <w:r w:rsidR="00A25BE2" w:rsidRPr="000915D0">
        <w:rPr>
          <w:rFonts w:ascii="Times New Roman" w:hAnsi="Times New Roman" w:cs="Times New Roman"/>
          <w:sz w:val="24"/>
          <w:szCs w:val="24"/>
          <w:lang w:val="sr-Latn-ME" w:eastAsia="sr-Latn-RS"/>
        </w:rPr>
        <w:t>članu</w:t>
      </w:r>
      <w:r w:rsidR="00035D34" w:rsidRPr="000915D0">
        <w:rPr>
          <w:rFonts w:ascii="Times New Roman" w:hAnsi="Times New Roman" w:cs="Times New Roman"/>
          <w:sz w:val="24"/>
          <w:szCs w:val="24"/>
          <w:lang w:val="sr-Latn-ME" w:eastAsia="sr-Latn-RS"/>
        </w:rPr>
        <w:t xml:space="preserve"> 206 st. 1, 2 i 3, </w:t>
      </w:r>
      <w:r w:rsidR="00580F7E" w:rsidRPr="000915D0">
        <w:rPr>
          <w:rFonts w:ascii="Times New Roman" w:hAnsi="Times New Roman" w:cs="Times New Roman"/>
          <w:sz w:val="24"/>
          <w:szCs w:val="24"/>
          <w:lang w:val="sr-Latn-ME" w:eastAsia="sr-Latn-RS"/>
        </w:rPr>
        <w:t>članu</w:t>
      </w:r>
      <w:r w:rsidR="00A25BE2" w:rsidRPr="000915D0">
        <w:rPr>
          <w:rFonts w:ascii="Times New Roman" w:hAnsi="Times New Roman" w:cs="Times New Roman"/>
          <w:sz w:val="24"/>
          <w:szCs w:val="24"/>
          <w:lang w:val="sr-Latn-ME" w:eastAsia="sr-Latn-RS"/>
        </w:rPr>
        <w:t xml:space="preserve"> 207 stav 3 </w:t>
      </w:r>
      <w:r w:rsidR="00035D34" w:rsidRPr="000915D0">
        <w:rPr>
          <w:rFonts w:ascii="Times New Roman" w:hAnsi="Times New Roman" w:cs="Times New Roman"/>
          <w:sz w:val="24"/>
          <w:szCs w:val="24"/>
          <w:lang w:val="sr-Latn-ME" w:eastAsia="sr-Latn-RS"/>
        </w:rPr>
        <w:t xml:space="preserve">i članu 223 stav 2 </w:t>
      </w:r>
      <w:r w:rsidRPr="000915D0">
        <w:rPr>
          <w:rFonts w:ascii="Times New Roman" w:hAnsi="Times New Roman" w:cs="Times New Roman"/>
          <w:sz w:val="24"/>
          <w:szCs w:val="24"/>
          <w:lang w:val="sr-Latn-ME" w:eastAsia="sr-Latn-RS"/>
        </w:rPr>
        <w:t>poslije riječi „</w:t>
      </w:r>
      <w:r w:rsidR="00580F7E" w:rsidRPr="000915D0">
        <w:rPr>
          <w:rFonts w:ascii="Times New Roman" w:hAnsi="Times New Roman" w:cs="Times New Roman"/>
          <w:sz w:val="24"/>
          <w:szCs w:val="24"/>
          <w:lang w:val="sr-Latn-ME" w:eastAsia="sr-Latn-RS"/>
        </w:rPr>
        <w:t>dijete</w:t>
      </w:r>
      <w:r w:rsidRPr="000915D0">
        <w:rPr>
          <w:rFonts w:ascii="Times New Roman" w:hAnsi="Times New Roman" w:cs="Times New Roman"/>
          <w:sz w:val="24"/>
          <w:szCs w:val="24"/>
          <w:lang w:val="sr-Latn-ME" w:eastAsia="sr-Latn-RS"/>
        </w:rPr>
        <w:t>“</w:t>
      </w:r>
      <w:r w:rsidR="00580F7E" w:rsidRPr="000915D0">
        <w:rPr>
          <w:rFonts w:ascii="Times New Roman" w:hAnsi="Times New Roman" w:cs="Times New Roman"/>
          <w:sz w:val="24"/>
          <w:szCs w:val="24"/>
          <w:lang w:val="sr-Latn-ME" w:eastAsia="sr-Latn-RS"/>
        </w:rPr>
        <w:t xml:space="preserve"> u različitom padežu dodaju se riječi: „mlađe</w:t>
      </w:r>
      <w:r w:rsidRPr="000915D0">
        <w:rPr>
          <w:rFonts w:ascii="Times New Roman" w:hAnsi="Times New Roman" w:cs="Times New Roman"/>
          <w:sz w:val="24"/>
          <w:szCs w:val="24"/>
          <w:lang w:val="sr-Latn-ME" w:eastAsia="sr-Latn-RS"/>
        </w:rPr>
        <w:t xml:space="preserve"> od </w:t>
      </w:r>
      <w:r w:rsidR="00477A11" w:rsidRPr="000915D0">
        <w:rPr>
          <w:rFonts w:ascii="Times New Roman" w:hAnsi="Times New Roman" w:cs="Times New Roman"/>
          <w:sz w:val="24"/>
          <w:szCs w:val="24"/>
          <w:lang w:val="sr-Latn-ME" w:eastAsia="sr-Latn-RS"/>
        </w:rPr>
        <w:t>četrnaest</w:t>
      </w:r>
      <w:r w:rsidRPr="000915D0">
        <w:rPr>
          <w:rFonts w:ascii="Times New Roman" w:hAnsi="Times New Roman" w:cs="Times New Roman"/>
          <w:sz w:val="24"/>
          <w:szCs w:val="24"/>
          <w:lang w:val="sr-Latn-ME" w:eastAsia="sr-Latn-RS"/>
        </w:rPr>
        <w:t xml:space="preserve"> godina“</w:t>
      </w:r>
      <w:r w:rsidR="00580F7E" w:rsidRPr="000915D0">
        <w:rPr>
          <w:rFonts w:ascii="Times New Roman" w:hAnsi="Times New Roman" w:cs="Times New Roman"/>
          <w:sz w:val="24"/>
          <w:szCs w:val="24"/>
          <w:lang w:val="sr-Latn-ME" w:eastAsia="sr-Latn-RS"/>
        </w:rPr>
        <w:t xml:space="preserve"> u odgovarajućem padežu</w:t>
      </w:r>
      <w:r w:rsidRPr="000915D0">
        <w:rPr>
          <w:rFonts w:ascii="Times New Roman" w:hAnsi="Times New Roman" w:cs="Times New Roman"/>
          <w:sz w:val="24"/>
          <w:szCs w:val="24"/>
          <w:lang w:val="sr-Latn-ME" w:eastAsia="sr-Latn-RS"/>
        </w:rPr>
        <w:t>.</w:t>
      </w:r>
    </w:p>
    <w:p w14:paraId="1306092F" w14:textId="77777777" w:rsidR="009A1C44" w:rsidRPr="000915D0" w:rsidRDefault="009A1C44" w:rsidP="001D4ABC">
      <w:pPr>
        <w:ind w:left="0" w:right="-46"/>
        <w:rPr>
          <w:rFonts w:ascii="Times New Roman" w:hAnsi="Times New Roman" w:cs="Times New Roman"/>
          <w:sz w:val="24"/>
          <w:szCs w:val="24"/>
          <w:lang w:val="sr-Latn-ME" w:eastAsia="sr-Latn-RS"/>
        </w:rPr>
      </w:pPr>
    </w:p>
    <w:p w14:paraId="699B1ED2" w14:textId="350C166A" w:rsidR="009A1C44" w:rsidRPr="000915D0" w:rsidRDefault="00A62782"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321D82" w:rsidRPr="000915D0">
        <w:rPr>
          <w:rFonts w:ascii="Times New Roman" w:hAnsi="Times New Roman" w:cs="Times New Roman"/>
          <w:b/>
          <w:sz w:val="24"/>
          <w:szCs w:val="24"/>
          <w:lang w:val="sr-Latn-ME" w:eastAsia="sr-Latn-RS"/>
        </w:rPr>
        <w:t>25</w:t>
      </w:r>
    </w:p>
    <w:p w14:paraId="7EFA5AD1" w14:textId="32F4939D"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151a poslije stava 1 dodaju se tri nova stava koj</w:t>
      </w:r>
      <w:r w:rsidR="00321D82" w:rsidRPr="000915D0">
        <w:rPr>
          <w:rFonts w:ascii="Times New Roman" w:hAnsi="Times New Roman" w:cs="Times New Roman"/>
          <w:sz w:val="24"/>
          <w:szCs w:val="24"/>
          <w:lang w:val="sr-Latn-ME" w:eastAsia="sr-Latn-RS"/>
        </w:rPr>
        <w:t>i</w:t>
      </w:r>
      <w:r w:rsidRPr="000915D0">
        <w:rPr>
          <w:rFonts w:ascii="Times New Roman" w:hAnsi="Times New Roman" w:cs="Times New Roman"/>
          <w:sz w:val="24"/>
          <w:szCs w:val="24"/>
          <w:lang w:val="sr-Latn-ME" w:eastAsia="sr-Latn-RS"/>
        </w:rPr>
        <w:t xml:space="preserve"> glase:</w:t>
      </w:r>
    </w:p>
    <w:p w14:paraId="657AFFC8"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„(2) Ko žensko lice navede da se podvrgne radnji iz stava 1 ovog člana ili joj u tome pomogne,</w:t>
      </w:r>
    </w:p>
    <w:p w14:paraId="3AB37F3D" w14:textId="77777777" w:rsidR="009A1C44" w:rsidRPr="000915D0" w:rsidRDefault="009A1C44" w:rsidP="00C51E8D">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 kazniće se zatvorom od šest mjeseci do pet godina.</w:t>
      </w:r>
    </w:p>
    <w:p w14:paraId="13250A00" w14:textId="0F416728"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(3) Ko djelo iz stava 1 ovog člana učini prema </w:t>
      </w:r>
      <w:r w:rsidR="00823ABB" w:rsidRPr="000915D0">
        <w:rPr>
          <w:rFonts w:ascii="Times New Roman" w:hAnsi="Times New Roman" w:cs="Times New Roman"/>
          <w:sz w:val="24"/>
          <w:szCs w:val="24"/>
          <w:lang w:val="sr-Latn-ME" w:eastAsia="sr-Latn-RS"/>
        </w:rPr>
        <w:t xml:space="preserve">ženskom </w:t>
      </w:r>
      <w:r w:rsidRPr="000915D0">
        <w:rPr>
          <w:rFonts w:ascii="Times New Roman" w:hAnsi="Times New Roman" w:cs="Times New Roman"/>
          <w:sz w:val="24"/>
          <w:szCs w:val="24"/>
          <w:lang w:val="sr-Latn-ME" w:eastAsia="sr-Latn-RS"/>
        </w:rPr>
        <w:t xml:space="preserve">djetetu, </w:t>
      </w:r>
    </w:p>
    <w:p w14:paraId="0EFD5661" w14:textId="6051F4EF"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lastRenderedPageBreak/>
        <w:t>kazniće se zatvor</w:t>
      </w:r>
      <w:r w:rsidR="007B0286" w:rsidRPr="000915D0">
        <w:rPr>
          <w:rFonts w:ascii="Times New Roman" w:hAnsi="Times New Roman" w:cs="Times New Roman"/>
          <w:sz w:val="24"/>
          <w:szCs w:val="24"/>
          <w:lang w:val="sr-Latn-ME" w:eastAsia="sr-Latn-RS"/>
        </w:rPr>
        <w:t>om</w:t>
      </w:r>
      <w:r w:rsidRPr="000915D0">
        <w:rPr>
          <w:rFonts w:ascii="Times New Roman" w:hAnsi="Times New Roman" w:cs="Times New Roman"/>
          <w:sz w:val="24"/>
          <w:szCs w:val="24"/>
          <w:lang w:val="sr-Latn-ME" w:eastAsia="sr-Latn-RS"/>
        </w:rPr>
        <w:t xml:space="preserve"> od dvije do deset godina.</w:t>
      </w:r>
    </w:p>
    <w:p w14:paraId="27E77971"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(4) Ako je usljed djela iz stava 1 ovog člana nastupila smrt ženskog lica, </w:t>
      </w:r>
    </w:p>
    <w:p w14:paraId="762AB259"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pet do petnaest godina.“</w:t>
      </w:r>
    </w:p>
    <w:p w14:paraId="5F08F96A"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765545B9" w14:textId="3E1CEE69"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0D7524" w:rsidRPr="000915D0">
        <w:rPr>
          <w:rFonts w:ascii="Times New Roman" w:hAnsi="Times New Roman" w:cs="Times New Roman"/>
          <w:b/>
          <w:sz w:val="24"/>
          <w:szCs w:val="24"/>
          <w:lang w:val="sr-Latn-ME" w:eastAsia="sr-Latn-RS"/>
        </w:rPr>
        <w:t>26</w:t>
      </w:r>
    </w:p>
    <w:p w14:paraId="4060D1D4" w14:textId="4BBF6503"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151b stav 1 riječi: „tri mjeseca do pet</w:t>
      </w:r>
      <w:r w:rsidR="00BC787F" w:rsidRPr="000915D0">
        <w:rPr>
          <w:rFonts w:ascii="Times New Roman" w:hAnsi="Times New Roman" w:cs="Times New Roman"/>
          <w:sz w:val="24"/>
          <w:szCs w:val="24"/>
          <w:lang w:val="sr-Latn-ME" w:eastAsia="sr-Latn-RS"/>
        </w:rPr>
        <w:t xml:space="preserve"> godina.</w:t>
      </w:r>
      <w:r w:rsidRPr="000915D0">
        <w:rPr>
          <w:rFonts w:ascii="Times New Roman" w:hAnsi="Times New Roman" w:cs="Times New Roman"/>
          <w:sz w:val="24"/>
          <w:szCs w:val="24"/>
          <w:lang w:val="sr-Latn-ME" w:eastAsia="sr-Latn-RS"/>
        </w:rPr>
        <w:t>“ zamjenjuju se riječima: „jedne do osam</w:t>
      </w:r>
      <w:r w:rsidR="00BC787F" w:rsidRPr="000915D0">
        <w:rPr>
          <w:rFonts w:ascii="Times New Roman" w:hAnsi="Times New Roman" w:cs="Times New Roman"/>
          <w:sz w:val="24"/>
          <w:szCs w:val="24"/>
          <w:lang w:val="sr-Latn-ME" w:eastAsia="sr-Latn-RS"/>
        </w:rPr>
        <w:t xml:space="preserve"> godina.“</w:t>
      </w:r>
    </w:p>
    <w:p w14:paraId="5D5E8329"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 Poslije stava 1 dodaju se dva nova stava koji glase:</w:t>
      </w:r>
    </w:p>
    <w:p w14:paraId="0DDAB13C"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„(2) Ko djelo iz stava 1 ovog člana učini prema djetetu, </w:t>
      </w:r>
    </w:p>
    <w:p w14:paraId="19CE0F82" w14:textId="44F95CB3"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kazniće se </w:t>
      </w:r>
      <w:r w:rsidR="00790364" w:rsidRPr="000915D0">
        <w:rPr>
          <w:rFonts w:ascii="Times New Roman" w:hAnsi="Times New Roman" w:cs="Times New Roman"/>
          <w:sz w:val="24"/>
          <w:szCs w:val="24"/>
          <w:lang w:val="sr-Latn-ME" w:eastAsia="sr-Latn-RS"/>
        </w:rPr>
        <w:t>zatvorom</w:t>
      </w:r>
      <w:r w:rsidRPr="000915D0">
        <w:rPr>
          <w:rFonts w:ascii="Times New Roman" w:hAnsi="Times New Roman" w:cs="Times New Roman"/>
          <w:sz w:val="24"/>
          <w:szCs w:val="24"/>
          <w:lang w:val="sr-Latn-ME" w:eastAsia="sr-Latn-RS"/>
        </w:rPr>
        <w:t xml:space="preserve"> od dvije do deset godina.</w:t>
      </w:r>
    </w:p>
    <w:p w14:paraId="1135B75C" w14:textId="5A300EEA"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(3) Ako je usljed djela iz stava 1 ovog člana nastupila smrt</w:t>
      </w:r>
      <w:r w:rsidR="00FF6432" w:rsidRPr="000915D0">
        <w:rPr>
          <w:lang w:val="sr-Latn-ME"/>
        </w:rPr>
        <w:t xml:space="preserve"> </w:t>
      </w:r>
      <w:r w:rsidR="00FF6432" w:rsidRPr="000915D0">
        <w:rPr>
          <w:rFonts w:ascii="Times New Roman" w:hAnsi="Times New Roman" w:cs="Times New Roman"/>
          <w:sz w:val="24"/>
          <w:szCs w:val="24"/>
          <w:lang w:val="sr-Latn-ME" w:eastAsia="sr-Latn-RS"/>
        </w:rPr>
        <w:t>lica prema kojem je djelo izvršeno</w:t>
      </w:r>
      <w:r w:rsidRPr="000915D0">
        <w:rPr>
          <w:rFonts w:ascii="Times New Roman" w:hAnsi="Times New Roman" w:cs="Times New Roman"/>
          <w:sz w:val="24"/>
          <w:szCs w:val="24"/>
          <w:lang w:val="sr-Latn-ME" w:eastAsia="sr-Latn-RS"/>
        </w:rPr>
        <w:t xml:space="preserve">, </w:t>
      </w:r>
    </w:p>
    <w:p w14:paraId="54C802B0"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pet do petnaest godina.“</w:t>
      </w:r>
    </w:p>
    <w:p w14:paraId="181BF19B" w14:textId="77777777" w:rsidR="009A1C44" w:rsidRPr="000915D0" w:rsidRDefault="009A1C44" w:rsidP="001D4ABC">
      <w:pPr>
        <w:ind w:left="0" w:right="-46"/>
        <w:rPr>
          <w:rFonts w:ascii="Times New Roman" w:hAnsi="Times New Roman" w:cs="Times New Roman"/>
          <w:sz w:val="24"/>
          <w:szCs w:val="24"/>
          <w:lang w:val="sr-Latn-ME" w:eastAsia="sr-Latn-RS"/>
        </w:rPr>
      </w:pPr>
    </w:p>
    <w:p w14:paraId="03108EB8" w14:textId="665710F9" w:rsidR="009A1C44" w:rsidRPr="000915D0" w:rsidRDefault="00A62782"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0D7524" w:rsidRPr="000915D0">
        <w:rPr>
          <w:rFonts w:ascii="Times New Roman" w:hAnsi="Times New Roman" w:cs="Times New Roman"/>
          <w:b/>
          <w:sz w:val="24"/>
          <w:szCs w:val="24"/>
          <w:lang w:val="sr-Latn-ME" w:eastAsia="sr-Latn-RS"/>
        </w:rPr>
        <w:t>27</w:t>
      </w:r>
    </w:p>
    <w:p w14:paraId="2D3FE04B" w14:textId="77777777" w:rsidR="009A1C44" w:rsidRPr="000915D0" w:rsidRDefault="009A1C44" w:rsidP="00A62782">
      <w:pPr>
        <w:pStyle w:val="7podnas"/>
        <w:spacing w:before="0"/>
        <w:ind w:left="0" w:right="-46" w:firstLine="708"/>
        <w:jc w:val="left"/>
        <w:rPr>
          <w:rFonts w:ascii="Times New Roman" w:hAnsi="Times New Roman" w:cs="Times New Roman"/>
          <w:b w:val="0"/>
          <w:bCs w:val="0"/>
          <w:sz w:val="24"/>
          <w:szCs w:val="24"/>
          <w:lang w:val="sr-Latn-ME"/>
        </w:rPr>
      </w:pPr>
      <w:r w:rsidRPr="000915D0">
        <w:rPr>
          <w:rFonts w:ascii="Times New Roman" w:hAnsi="Times New Roman" w:cs="Times New Roman"/>
          <w:b w:val="0"/>
          <w:bCs w:val="0"/>
          <w:sz w:val="24"/>
          <w:szCs w:val="24"/>
          <w:lang w:val="sr-Latn-ME"/>
        </w:rPr>
        <w:t>Član 152a briše se.</w:t>
      </w:r>
    </w:p>
    <w:p w14:paraId="068C609D" w14:textId="77777777" w:rsidR="002109DB" w:rsidRPr="000915D0" w:rsidRDefault="002109DB" w:rsidP="00A62782">
      <w:pPr>
        <w:pStyle w:val="7podnas"/>
        <w:spacing w:before="0"/>
        <w:ind w:left="0" w:right="-46" w:firstLine="708"/>
        <w:jc w:val="left"/>
        <w:rPr>
          <w:rFonts w:ascii="Times New Roman" w:hAnsi="Times New Roman" w:cs="Times New Roman"/>
          <w:b w:val="0"/>
          <w:bCs w:val="0"/>
          <w:sz w:val="24"/>
          <w:szCs w:val="24"/>
          <w:lang w:val="sr-Latn-ME"/>
        </w:rPr>
      </w:pPr>
    </w:p>
    <w:p w14:paraId="52631677" w14:textId="3A711171" w:rsidR="009A1C44" w:rsidRPr="000915D0" w:rsidRDefault="00A62782"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w:t>
      </w:r>
      <w:r w:rsidR="001E365B" w:rsidRPr="000915D0">
        <w:rPr>
          <w:rFonts w:ascii="Times New Roman" w:hAnsi="Times New Roman" w:cs="Times New Roman"/>
          <w:b/>
          <w:sz w:val="24"/>
          <w:szCs w:val="24"/>
          <w:lang w:val="sr-Latn-ME" w:eastAsia="sr-Latn-RS"/>
        </w:rPr>
        <w:t>8</w:t>
      </w:r>
    </w:p>
    <w:p w14:paraId="3E61AC3F"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159 stav 1 riječ „ljudska“ briše se.</w:t>
      </w:r>
    </w:p>
    <w:p w14:paraId="4419BEA2"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70B986B2" w14:textId="77777777" w:rsidR="009A1C44" w:rsidRPr="000915D0" w:rsidRDefault="00A62782"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29</w:t>
      </w:r>
    </w:p>
    <w:p w14:paraId="18714D62" w14:textId="77777777" w:rsidR="009A1C44" w:rsidRPr="000915D0" w:rsidRDefault="009A1C44" w:rsidP="001D4ABC">
      <w:pPr>
        <w:ind w:left="0" w:right="-46"/>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ab/>
        <w:t>U članu 166 stav 1 riječi: „tri mjeseca“ zamjenjuju se riječima: „šest mjeseci“.</w:t>
      </w:r>
    </w:p>
    <w:p w14:paraId="4DB25FAC"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Poslije stava 2 dodaje se novi stav koji glasi:</w:t>
      </w:r>
    </w:p>
    <w:p w14:paraId="4F0D36BB"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„(3) Ako je usljed djela iz stava 2 ovog člana nastupila smrt okrivljenog, </w:t>
      </w:r>
    </w:p>
    <w:p w14:paraId="48F97754" w14:textId="77777777" w:rsidR="009A1C44" w:rsidRPr="000915D0" w:rsidRDefault="009A1C44" w:rsidP="00A6278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pet do petnaest godina.“</w:t>
      </w:r>
    </w:p>
    <w:p w14:paraId="2563B1BA" w14:textId="77777777" w:rsidR="009A1C44" w:rsidRPr="000915D0" w:rsidRDefault="009A1C44" w:rsidP="001D4ABC">
      <w:pPr>
        <w:ind w:left="0" w:right="-46"/>
        <w:rPr>
          <w:rFonts w:ascii="Times New Roman" w:hAnsi="Times New Roman" w:cs="Times New Roman"/>
          <w:sz w:val="24"/>
          <w:szCs w:val="24"/>
          <w:lang w:val="sr-Latn-ME" w:eastAsia="sr-Latn-RS"/>
        </w:rPr>
      </w:pPr>
    </w:p>
    <w:p w14:paraId="7CA5E8BC"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A62782" w:rsidRPr="000915D0">
        <w:rPr>
          <w:rFonts w:ascii="Times New Roman" w:hAnsi="Times New Roman" w:cs="Times New Roman"/>
          <w:b/>
          <w:sz w:val="24"/>
          <w:szCs w:val="24"/>
          <w:lang w:val="sr-Latn-ME" w:eastAsia="sr-Latn-RS"/>
        </w:rPr>
        <w:t>30</w:t>
      </w:r>
    </w:p>
    <w:p w14:paraId="03DE6F09" w14:textId="4D30F762"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166a stav 2 riječi: „tri mjeseca do tri</w:t>
      </w:r>
      <w:r w:rsidR="001E365B" w:rsidRPr="000915D0">
        <w:rPr>
          <w:rFonts w:ascii="Times New Roman" w:hAnsi="Times New Roman" w:cs="Times New Roman"/>
          <w:sz w:val="24"/>
          <w:szCs w:val="24"/>
          <w:lang w:val="sr-Latn-ME" w:eastAsia="sr-Latn-RS"/>
        </w:rPr>
        <w:t xml:space="preserve"> godine.</w:t>
      </w:r>
      <w:r w:rsidRPr="000915D0">
        <w:rPr>
          <w:rFonts w:ascii="Times New Roman" w:hAnsi="Times New Roman" w:cs="Times New Roman"/>
          <w:sz w:val="24"/>
          <w:szCs w:val="24"/>
          <w:lang w:val="sr-Latn-ME" w:eastAsia="sr-Latn-RS"/>
        </w:rPr>
        <w:t>“ zamjenjuju se riječima: „šest mjeseci do pet</w:t>
      </w:r>
      <w:r w:rsidR="001E365B" w:rsidRPr="000915D0">
        <w:rPr>
          <w:rFonts w:ascii="Times New Roman" w:hAnsi="Times New Roman" w:cs="Times New Roman"/>
          <w:sz w:val="24"/>
          <w:szCs w:val="24"/>
          <w:lang w:val="sr-Latn-ME" w:eastAsia="sr-Latn-RS"/>
        </w:rPr>
        <w:t xml:space="preserve"> godina.“</w:t>
      </w:r>
    </w:p>
    <w:p w14:paraId="07564DC4" w14:textId="75B79988"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3 riječi: „st. 1 i 2“ zamjenjuju se riječima</w:t>
      </w:r>
      <w:r w:rsidR="00FB63DA" w:rsidRPr="000915D0">
        <w:rPr>
          <w:rFonts w:ascii="Times New Roman" w:hAnsi="Times New Roman" w:cs="Times New Roman"/>
          <w:sz w:val="24"/>
          <w:szCs w:val="24"/>
          <w:lang w:val="sr-Latn-ME" w:eastAsia="sr-Latn-RS"/>
        </w:rPr>
        <w:t>:</w:t>
      </w:r>
      <w:r w:rsidRPr="000915D0">
        <w:rPr>
          <w:rFonts w:ascii="Times New Roman" w:hAnsi="Times New Roman" w:cs="Times New Roman"/>
          <w:sz w:val="24"/>
          <w:szCs w:val="24"/>
          <w:lang w:val="sr-Latn-ME" w:eastAsia="sr-Latn-RS"/>
        </w:rPr>
        <w:t xml:space="preserve"> „stava 1“.</w:t>
      </w:r>
    </w:p>
    <w:p w14:paraId="14F2131A"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1576A1C4" w14:textId="77777777" w:rsidR="00FA31DC" w:rsidRDefault="00FA31DC" w:rsidP="001D4ABC">
      <w:pPr>
        <w:ind w:left="0" w:right="-46"/>
        <w:jc w:val="center"/>
        <w:rPr>
          <w:rFonts w:ascii="Times New Roman" w:hAnsi="Times New Roman" w:cs="Times New Roman"/>
          <w:b/>
          <w:sz w:val="24"/>
          <w:szCs w:val="24"/>
          <w:lang w:val="sr-Latn-ME" w:eastAsia="sr-Latn-RS"/>
        </w:rPr>
      </w:pPr>
    </w:p>
    <w:p w14:paraId="25D37715" w14:textId="7C604CFE" w:rsidR="009A1C44" w:rsidRPr="000915D0" w:rsidRDefault="00EC04C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31</w:t>
      </w:r>
    </w:p>
    <w:p w14:paraId="3C8C21AB" w14:textId="1BD49B1B"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rPr>
        <w:t>U članu 167 stav 1 riječi: “nezakonito kazni” zamjenjuju se riječima: „kazni za djelo koje je to lice ili neko treće lice učinilo, ili se sumnja da ga je učinilo”, a riječi</w:t>
      </w:r>
      <w:r w:rsidR="00EC04C4" w:rsidRPr="000915D0">
        <w:rPr>
          <w:rFonts w:ascii="Times New Roman" w:hAnsi="Times New Roman" w:cs="Times New Roman"/>
          <w:sz w:val="24"/>
          <w:szCs w:val="24"/>
          <w:lang w:val="sr-Latn-ME" w:eastAsia="sr-Latn-RS"/>
        </w:rPr>
        <w:t>: „šest mjeseci do pet</w:t>
      </w:r>
      <w:r w:rsidR="006A60E1" w:rsidRPr="000915D0">
        <w:rPr>
          <w:rFonts w:ascii="Times New Roman" w:hAnsi="Times New Roman" w:cs="Times New Roman"/>
          <w:sz w:val="24"/>
          <w:szCs w:val="24"/>
          <w:lang w:val="sr-Latn-ME" w:eastAsia="sr-Latn-RS"/>
        </w:rPr>
        <w:t xml:space="preserve"> godina.</w:t>
      </w:r>
      <w:r w:rsidR="00EC04C4" w:rsidRPr="000915D0">
        <w:rPr>
          <w:rFonts w:ascii="Times New Roman" w:hAnsi="Times New Roman" w:cs="Times New Roman"/>
          <w:sz w:val="24"/>
          <w:szCs w:val="24"/>
          <w:lang w:val="sr-Latn-ME" w:eastAsia="sr-Latn-RS"/>
        </w:rPr>
        <w:t xml:space="preserve">“ </w:t>
      </w:r>
      <w:r w:rsidRPr="000915D0">
        <w:rPr>
          <w:rFonts w:ascii="Times New Roman" w:hAnsi="Times New Roman" w:cs="Times New Roman"/>
          <w:sz w:val="24"/>
          <w:szCs w:val="24"/>
          <w:lang w:val="sr-Latn-ME" w:eastAsia="sr-Latn-RS"/>
        </w:rPr>
        <w:t>zamjenjuju se riječima: „</w:t>
      </w:r>
      <w:r w:rsidRPr="000915D0">
        <w:rPr>
          <w:rFonts w:ascii="Times New Roman" w:hAnsi="Times New Roman" w:cs="Times New Roman"/>
          <w:sz w:val="24"/>
          <w:szCs w:val="24"/>
          <w:lang w:val="sr-Latn-ME"/>
        </w:rPr>
        <w:t>jedne do osam</w:t>
      </w:r>
      <w:r w:rsidR="006A60E1" w:rsidRPr="000915D0">
        <w:rPr>
          <w:rFonts w:ascii="Times New Roman" w:hAnsi="Times New Roman" w:cs="Times New Roman"/>
          <w:sz w:val="24"/>
          <w:szCs w:val="24"/>
          <w:lang w:val="sr-Latn-ME"/>
        </w:rPr>
        <w:t xml:space="preserve"> godina.</w:t>
      </w:r>
      <w:r w:rsidRPr="000915D0">
        <w:rPr>
          <w:rFonts w:ascii="Times New Roman" w:hAnsi="Times New Roman" w:cs="Times New Roman"/>
          <w:sz w:val="24"/>
          <w:szCs w:val="24"/>
          <w:lang w:val="sr-Latn-ME"/>
        </w:rPr>
        <w:t>”.</w:t>
      </w:r>
    </w:p>
    <w:p w14:paraId="66F46A12" w14:textId="3D4CB82F"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2 riječi: „</w:t>
      </w:r>
      <w:r w:rsidRPr="000915D0">
        <w:rPr>
          <w:rFonts w:ascii="Times New Roman" w:hAnsi="Times New Roman" w:cs="Times New Roman"/>
          <w:sz w:val="24"/>
          <w:szCs w:val="24"/>
          <w:lang w:val="sr-Latn-ME"/>
        </w:rPr>
        <w:t>jedne do osam</w:t>
      </w:r>
      <w:r w:rsidR="006A60E1" w:rsidRPr="000915D0">
        <w:rPr>
          <w:rFonts w:ascii="Times New Roman" w:hAnsi="Times New Roman" w:cs="Times New Roman"/>
          <w:sz w:val="24"/>
          <w:szCs w:val="24"/>
          <w:lang w:val="sr-Latn-ME"/>
        </w:rPr>
        <w:t xml:space="preserve"> godina.</w:t>
      </w:r>
      <w:r w:rsidRPr="000915D0">
        <w:rPr>
          <w:rFonts w:ascii="Times New Roman" w:hAnsi="Times New Roman" w:cs="Times New Roman"/>
          <w:sz w:val="24"/>
          <w:szCs w:val="24"/>
          <w:lang w:val="sr-Latn-ME"/>
        </w:rPr>
        <w:t>” zamjenjuju se riječima: „dvije do deset</w:t>
      </w:r>
      <w:r w:rsidR="006A60E1" w:rsidRPr="000915D0">
        <w:rPr>
          <w:rFonts w:ascii="Times New Roman" w:hAnsi="Times New Roman" w:cs="Times New Roman"/>
          <w:sz w:val="24"/>
          <w:szCs w:val="24"/>
          <w:lang w:val="sr-Latn-ME"/>
        </w:rPr>
        <w:t xml:space="preserve"> godina.</w:t>
      </w:r>
      <w:r w:rsidRPr="000915D0">
        <w:rPr>
          <w:rFonts w:ascii="Times New Roman" w:hAnsi="Times New Roman" w:cs="Times New Roman"/>
          <w:sz w:val="24"/>
          <w:szCs w:val="24"/>
          <w:lang w:val="sr-Latn-ME"/>
        </w:rPr>
        <w:t>“.</w:t>
      </w:r>
    </w:p>
    <w:p w14:paraId="49962348"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Poslije stava 2 dodaju se dva nova stava koji glase:</w:t>
      </w:r>
    </w:p>
    <w:p w14:paraId="1FD46CD5"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„(3) Ako je usljed djela iz stava 2 ovog člana nastupila smrt oštećenog, </w:t>
      </w:r>
    </w:p>
    <w:p w14:paraId="335FDB88"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w:t>
      </w:r>
      <w:r w:rsidR="004D6F92" w:rsidRPr="000915D0">
        <w:rPr>
          <w:rFonts w:ascii="Times New Roman" w:hAnsi="Times New Roman" w:cs="Times New Roman"/>
          <w:sz w:val="24"/>
          <w:szCs w:val="24"/>
          <w:lang w:val="sr-Latn-ME" w:eastAsia="sr-Latn-RS"/>
        </w:rPr>
        <w:t>orom od pet do petnaest godina.</w:t>
      </w:r>
    </w:p>
    <w:p w14:paraId="7F75B410" w14:textId="33DC7A6E" w:rsidR="009A1C44" w:rsidRPr="000915D0" w:rsidRDefault="009A1C44" w:rsidP="004D6F92">
      <w:pPr>
        <w:ind w:left="708" w:right="-46" w:firstLine="0"/>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(4) Učiniocu krivičnog djela iz stava 2 ovog člana uz kaznu i</w:t>
      </w:r>
      <w:r w:rsidR="006A60E1" w:rsidRPr="000915D0">
        <w:rPr>
          <w:rFonts w:ascii="Times New Roman" w:hAnsi="Times New Roman" w:cs="Times New Roman"/>
          <w:sz w:val="24"/>
          <w:szCs w:val="24"/>
          <w:lang w:val="sr-Latn-ME" w:eastAsia="sr-Latn-RS"/>
        </w:rPr>
        <w:t>zriče se i mjera zabrane vršenja</w:t>
      </w:r>
      <w:r w:rsidRPr="000915D0">
        <w:rPr>
          <w:rFonts w:ascii="Times New Roman" w:hAnsi="Times New Roman" w:cs="Times New Roman"/>
          <w:sz w:val="24"/>
          <w:szCs w:val="24"/>
          <w:lang w:val="sr-Latn-ME" w:eastAsia="sr-Latn-RS"/>
        </w:rPr>
        <w:t xml:space="preserve"> poziva, djelatnosti i</w:t>
      </w:r>
      <w:r w:rsidR="006A60E1" w:rsidRPr="000915D0">
        <w:rPr>
          <w:rFonts w:ascii="Times New Roman" w:hAnsi="Times New Roman" w:cs="Times New Roman"/>
          <w:sz w:val="24"/>
          <w:szCs w:val="24"/>
          <w:lang w:val="sr-Latn-ME" w:eastAsia="sr-Latn-RS"/>
        </w:rPr>
        <w:t>li</w:t>
      </w:r>
      <w:r w:rsidRPr="000915D0">
        <w:rPr>
          <w:rFonts w:ascii="Times New Roman" w:hAnsi="Times New Roman" w:cs="Times New Roman"/>
          <w:sz w:val="24"/>
          <w:szCs w:val="24"/>
          <w:lang w:val="sr-Latn-ME" w:eastAsia="sr-Latn-RS"/>
        </w:rPr>
        <w:t xml:space="preserve"> dužnosti.“</w:t>
      </w:r>
    </w:p>
    <w:p w14:paraId="6189CAD6" w14:textId="77777777" w:rsidR="002109DB" w:rsidRPr="000915D0" w:rsidRDefault="002109DB" w:rsidP="00EC04C4">
      <w:pPr>
        <w:ind w:left="0" w:right="-46" w:firstLine="708"/>
        <w:rPr>
          <w:rFonts w:ascii="Times New Roman" w:hAnsi="Times New Roman" w:cs="Times New Roman"/>
          <w:sz w:val="24"/>
          <w:szCs w:val="24"/>
          <w:lang w:val="sr-Latn-ME" w:eastAsia="sr-Latn-RS"/>
        </w:rPr>
      </w:pPr>
    </w:p>
    <w:p w14:paraId="7E376BD9" w14:textId="77777777" w:rsidR="009A1C44" w:rsidRPr="000915D0" w:rsidRDefault="00EC04C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32</w:t>
      </w:r>
    </w:p>
    <w:p w14:paraId="2F316A8E" w14:textId="2C9E9134"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168a stav 2 riječi: „bračnom ili vanbračnom drugu,” zamjenjuju se riječima: „b</w:t>
      </w:r>
      <w:r w:rsidR="00DB61AC" w:rsidRPr="000915D0">
        <w:rPr>
          <w:rFonts w:ascii="Times New Roman" w:hAnsi="Times New Roman" w:cs="Times New Roman"/>
          <w:sz w:val="24"/>
          <w:szCs w:val="24"/>
          <w:lang w:val="sr-Latn-ME" w:eastAsia="sr-Latn-RS"/>
        </w:rPr>
        <w:t xml:space="preserve">račnom ili vanbračnom </w:t>
      </w:r>
      <w:r w:rsidR="00D0412B" w:rsidRPr="000915D0">
        <w:rPr>
          <w:rFonts w:ascii="Times New Roman" w:hAnsi="Times New Roman" w:cs="Times New Roman"/>
          <w:sz w:val="24"/>
          <w:szCs w:val="24"/>
          <w:lang w:val="sr-Latn-ME" w:eastAsia="sr-Latn-RS"/>
        </w:rPr>
        <w:t>supružniku</w:t>
      </w:r>
      <w:r w:rsidR="00DB61AC" w:rsidRPr="000915D0">
        <w:rPr>
          <w:rFonts w:ascii="Times New Roman" w:hAnsi="Times New Roman" w:cs="Times New Roman"/>
          <w:sz w:val="24"/>
          <w:szCs w:val="24"/>
          <w:lang w:val="sr-Latn-ME" w:eastAsia="sr-Latn-RS"/>
        </w:rPr>
        <w:t xml:space="preserve">, odnosno </w:t>
      </w:r>
      <w:r w:rsidRPr="000915D0">
        <w:rPr>
          <w:rFonts w:ascii="Times New Roman" w:hAnsi="Times New Roman" w:cs="Times New Roman"/>
          <w:sz w:val="24"/>
          <w:szCs w:val="24"/>
          <w:lang w:val="sr-Latn-ME" w:eastAsia="sr-Latn-RS"/>
        </w:rPr>
        <w:t>partneru u zajednici života lica istog pola,“.</w:t>
      </w:r>
    </w:p>
    <w:p w14:paraId="15D193D8" w14:textId="026A50C1"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stavu 3 riječi: „maloljet</w:t>
      </w:r>
      <w:r w:rsidR="00203299" w:rsidRPr="000915D0">
        <w:rPr>
          <w:rFonts w:ascii="Times New Roman" w:hAnsi="Times New Roman" w:cs="Times New Roman"/>
          <w:sz w:val="24"/>
          <w:szCs w:val="24"/>
          <w:lang w:val="sr-Latn-ME" w:eastAsia="sr-Latn-RS"/>
        </w:rPr>
        <w:t>nom licu</w:t>
      </w:r>
      <w:r w:rsidR="0003021C" w:rsidRPr="000915D0">
        <w:rPr>
          <w:rFonts w:ascii="Times New Roman" w:hAnsi="Times New Roman" w:cs="Times New Roman"/>
          <w:sz w:val="24"/>
          <w:szCs w:val="24"/>
          <w:lang w:val="sr-Latn-ME" w:eastAsia="sr-Latn-RS"/>
        </w:rPr>
        <w:t>,</w:t>
      </w:r>
      <w:r w:rsidR="00203299" w:rsidRPr="000915D0">
        <w:rPr>
          <w:rFonts w:ascii="Times New Roman" w:hAnsi="Times New Roman" w:cs="Times New Roman"/>
          <w:sz w:val="24"/>
          <w:szCs w:val="24"/>
          <w:lang w:val="sr-Latn-ME" w:eastAsia="sr-Latn-RS"/>
        </w:rPr>
        <w:t>“ zamjenjuju se riječju</w:t>
      </w:r>
      <w:r w:rsidRPr="000915D0">
        <w:rPr>
          <w:rFonts w:ascii="Times New Roman" w:hAnsi="Times New Roman" w:cs="Times New Roman"/>
          <w:sz w:val="24"/>
          <w:szCs w:val="24"/>
          <w:lang w:val="sr-Latn-ME" w:eastAsia="sr-Latn-RS"/>
        </w:rPr>
        <w:t xml:space="preserve"> „djetetu</w:t>
      </w:r>
      <w:r w:rsidR="0003021C" w:rsidRPr="000915D0">
        <w:rPr>
          <w:rFonts w:ascii="Times New Roman" w:hAnsi="Times New Roman" w:cs="Times New Roman"/>
          <w:sz w:val="24"/>
          <w:szCs w:val="24"/>
          <w:lang w:val="sr-Latn-ME" w:eastAsia="sr-Latn-RS"/>
        </w:rPr>
        <w:t>,</w:t>
      </w:r>
      <w:r w:rsidRPr="000915D0">
        <w:rPr>
          <w:rFonts w:ascii="Times New Roman" w:hAnsi="Times New Roman" w:cs="Times New Roman"/>
          <w:sz w:val="24"/>
          <w:szCs w:val="24"/>
          <w:lang w:val="sr-Latn-ME" w:eastAsia="sr-Latn-RS"/>
        </w:rPr>
        <w:t>“.</w:t>
      </w:r>
    </w:p>
    <w:p w14:paraId="2421792C"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33324D33"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3</w:t>
      </w:r>
      <w:r w:rsidR="00EC04C4" w:rsidRPr="000915D0">
        <w:rPr>
          <w:rFonts w:ascii="Times New Roman" w:hAnsi="Times New Roman" w:cs="Times New Roman"/>
          <w:b/>
          <w:sz w:val="24"/>
          <w:szCs w:val="24"/>
          <w:lang w:val="sr-Latn-ME" w:eastAsia="sr-Latn-RS"/>
        </w:rPr>
        <w:t>3</w:t>
      </w:r>
    </w:p>
    <w:p w14:paraId="2BC86A8E"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lastRenderedPageBreak/>
        <w:t>U članu 173 stav 1 riječi: „koji mu nijesu namijenjeni“ brišu se.</w:t>
      </w:r>
    </w:p>
    <w:p w14:paraId="42AC98EF" w14:textId="77777777" w:rsidR="00AF1023" w:rsidRPr="000915D0" w:rsidRDefault="00AF1023" w:rsidP="001D4ABC">
      <w:pPr>
        <w:ind w:left="0" w:right="-46"/>
        <w:jc w:val="center"/>
        <w:rPr>
          <w:rFonts w:ascii="Times New Roman" w:hAnsi="Times New Roman" w:cs="Times New Roman"/>
          <w:b/>
          <w:sz w:val="24"/>
          <w:szCs w:val="24"/>
          <w:lang w:val="sr-Latn-ME" w:eastAsia="sr-Latn-RS"/>
        </w:rPr>
      </w:pPr>
    </w:p>
    <w:p w14:paraId="7273F05F" w14:textId="77777777" w:rsidR="009A1C44" w:rsidRPr="000915D0" w:rsidRDefault="00EC04C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34</w:t>
      </w:r>
    </w:p>
    <w:p w14:paraId="64D96DC3"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Poslije člana 175 dodaje se novi član koji glasi:</w:t>
      </w:r>
    </w:p>
    <w:p w14:paraId="0454B86C" w14:textId="77777777" w:rsidR="00093A1E" w:rsidRPr="000915D0" w:rsidRDefault="00093A1E" w:rsidP="001D4ABC">
      <w:pPr>
        <w:ind w:left="0" w:right="-46"/>
        <w:jc w:val="center"/>
        <w:rPr>
          <w:rFonts w:ascii="Times New Roman" w:hAnsi="Times New Roman" w:cs="Times New Roman"/>
          <w:b/>
          <w:sz w:val="24"/>
          <w:szCs w:val="24"/>
          <w:lang w:val="sr-Latn-ME" w:eastAsia="sr-Latn-RS"/>
        </w:rPr>
      </w:pPr>
    </w:p>
    <w:p w14:paraId="4133ADE6"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„Zloupotreba tuđeg snimka, fotografije, portreta, audio zapisa ili spisa sa seksualno eksplicitnim sadržajem</w:t>
      </w:r>
    </w:p>
    <w:p w14:paraId="76A31FE7"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175a</w:t>
      </w:r>
    </w:p>
    <w:p w14:paraId="6B0BC877"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(1) Ko učini dostupnim trećem licu video ili drugi snimak, fotografiju, portret, audio zapis ili spis sa seksualno eksplicitnim sadržajem, bez pristanka lica na koje se spis odnosi, odnosno bez pristanka lica koje je prikazano na snimku, fotografiji ili portretu ili čiji je glas snimljen na audio zapisu, </w:t>
      </w:r>
    </w:p>
    <w:p w14:paraId="3E167EA2" w14:textId="443A61CF"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kazniće se </w:t>
      </w:r>
      <w:r w:rsidR="008731F6" w:rsidRPr="000915D0">
        <w:rPr>
          <w:rFonts w:ascii="Times New Roman" w:hAnsi="Times New Roman" w:cs="Times New Roman"/>
          <w:sz w:val="24"/>
          <w:szCs w:val="24"/>
          <w:lang w:val="sr-Latn-ME" w:eastAsia="sr-Latn-RS"/>
        </w:rPr>
        <w:t>zatvorom</w:t>
      </w:r>
      <w:r w:rsidRPr="000915D0">
        <w:rPr>
          <w:rFonts w:ascii="Times New Roman" w:hAnsi="Times New Roman" w:cs="Times New Roman"/>
          <w:sz w:val="24"/>
          <w:szCs w:val="24"/>
          <w:lang w:val="sr-Latn-ME" w:eastAsia="sr-Latn-RS"/>
        </w:rPr>
        <w:t xml:space="preserve"> do dvije godine. </w:t>
      </w:r>
    </w:p>
    <w:p w14:paraId="0004DB02" w14:textId="70FFEF64" w:rsidR="009A1C44" w:rsidRPr="000915D0" w:rsidRDefault="0087100F"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(2) Kaznom iz</w:t>
      </w:r>
      <w:r w:rsidR="009A1C44" w:rsidRPr="000915D0">
        <w:rPr>
          <w:rFonts w:ascii="Times New Roman" w:hAnsi="Times New Roman" w:cs="Times New Roman"/>
          <w:sz w:val="24"/>
          <w:szCs w:val="24"/>
          <w:lang w:val="sr-Latn-ME" w:eastAsia="sr-Latn-RS"/>
        </w:rPr>
        <w:t xml:space="preserve"> stava 1 ovog člana kazniće se i ko upotrebom računarskog sistema ili na drugi način izradi novi ili preinači postojeći video ili drugi snimak, fotografiju, portret, audio zapis ili spis</w:t>
      </w:r>
      <w:r w:rsidR="004B7765" w:rsidRPr="000915D0">
        <w:rPr>
          <w:rFonts w:ascii="Times New Roman" w:hAnsi="Times New Roman" w:cs="Times New Roman"/>
          <w:sz w:val="24"/>
          <w:szCs w:val="24"/>
          <w:lang w:val="sr-Latn-ME" w:eastAsia="sr-Latn-RS"/>
        </w:rPr>
        <w:t xml:space="preserve"> sa</w:t>
      </w:r>
      <w:r w:rsidR="009D21D6">
        <w:rPr>
          <w:rFonts w:ascii="Times New Roman" w:hAnsi="Times New Roman" w:cs="Times New Roman"/>
          <w:sz w:val="24"/>
          <w:szCs w:val="24"/>
          <w:lang w:val="sr-Latn-ME" w:eastAsia="sr-Latn-RS"/>
        </w:rPr>
        <w:t xml:space="preserve"> seksualno eksplicitnim sadržajem</w:t>
      </w:r>
      <w:r w:rsidR="009A1C44" w:rsidRPr="000915D0">
        <w:rPr>
          <w:rFonts w:ascii="Times New Roman" w:hAnsi="Times New Roman" w:cs="Times New Roman"/>
          <w:sz w:val="24"/>
          <w:szCs w:val="24"/>
          <w:lang w:val="sr-Latn-ME" w:eastAsia="sr-Latn-RS"/>
        </w:rPr>
        <w:t xml:space="preserve"> i upotrijebi ili učini dostupnim trećem licu takav snimak, fotografiju, portret, audio zapis, ili spis kao istinite.</w:t>
      </w:r>
    </w:p>
    <w:p w14:paraId="55527A25" w14:textId="6F3BEE3E" w:rsidR="009A1C44" w:rsidRPr="000915D0" w:rsidRDefault="0087100F"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(3) Kaznom iz</w:t>
      </w:r>
      <w:r w:rsidR="009A1C44" w:rsidRPr="000915D0">
        <w:rPr>
          <w:rFonts w:ascii="Times New Roman" w:hAnsi="Times New Roman" w:cs="Times New Roman"/>
          <w:sz w:val="24"/>
          <w:szCs w:val="24"/>
          <w:lang w:val="sr-Latn-ME" w:eastAsia="sr-Latn-RS"/>
        </w:rPr>
        <w:t xml:space="preserve"> stava 1 ovog člana kazniće se i ko prijeti drugom da će učiniti dostupnim trećem licu njegov video ili drugi snimak, fotografiju, portret, audio zapis ili spis </w:t>
      </w:r>
      <w:r w:rsidR="004B7765" w:rsidRPr="000915D0">
        <w:rPr>
          <w:rFonts w:ascii="Times New Roman" w:hAnsi="Times New Roman" w:cs="Times New Roman"/>
          <w:sz w:val="24"/>
          <w:szCs w:val="24"/>
          <w:lang w:val="sr-Latn-ME" w:eastAsia="sr-Latn-RS"/>
        </w:rPr>
        <w:t xml:space="preserve">sa </w:t>
      </w:r>
      <w:r w:rsidR="009A1C44" w:rsidRPr="000915D0">
        <w:rPr>
          <w:rFonts w:ascii="Times New Roman" w:hAnsi="Times New Roman" w:cs="Times New Roman"/>
          <w:sz w:val="24"/>
          <w:szCs w:val="24"/>
          <w:lang w:val="sr-Latn-ME" w:eastAsia="sr-Latn-RS"/>
        </w:rPr>
        <w:t xml:space="preserve">seksualno </w:t>
      </w:r>
      <w:r w:rsidR="009D21D6">
        <w:rPr>
          <w:rFonts w:ascii="Times New Roman" w:hAnsi="Times New Roman" w:cs="Times New Roman"/>
          <w:sz w:val="24"/>
          <w:szCs w:val="24"/>
          <w:lang w:val="sr-Latn-ME" w:eastAsia="sr-Latn-RS"/>
        </w:rPr>
        <w:t>eksplicitnim sadržajem</w:t>
      </w:r>
      <w:r w:rsidR="009A1C44" w:rsidRPr="000915D0">
        <w:rPr>
          <w:rFonts w:ascii="Times New Roman" w:hAnsi="Times New Roman" w:cs="Times New Roman"/>
          <w:sz w:val="24"/>
          <w:szCs w:val="24"/>
          <w:lang w:val="sr-Latn-ME" w:eastAsia="sr-Latn-RS"/>
        </w:rPr>
        <w:t xml:space="preserve">. </w:t>
      </w:r>
    </w:p>
    <w:p w14:paraId="5824D3E7" w14:textId="64443C75"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(4) Ko djelo iz st. 1 ili 2 ovog člana učini posredstvom informaciono-komunikacionih tehnologija ili na drugi način zbog čega su video ili drugi snimak, fotografija, portret, audio zapis ili spis </w:t>
      </w:r>
      <w:r w:rsidR="004B7765" w:rsidRPr="000915D0">
        <w:rPr>
          <w:rFonts w:ascii="Times New Roman" w:hAnsi="Times New Roman" w:cs="Times New Roman"/>
          <w:sz w:val="24"/>
          <w:szCs w:val="24"/>
          <w:lang w:val="sr-Latn-ME" w:eastAsia="sr-Latn-RS"/>
        </w:rPr>
        <w:t xml:space="preserve">sa </w:t>
      </w:r>
      <w:r w:rsidRPr="000915D0">
        <w:rPr>
          <w:rFonts w:ascii="Times New Roman" w:hAnsi="Times New Roman" w:cs="Times New Roman"/>
          <w:sz w:val="24"/>
          <w:szCs w:val="24"/>
          <w:lang w:val="sr-Latn-ME" w:eastAsia="sr-Latn-RS"/>
        </w:rPr>
        <w:t xml:space="preserve">seksualno </w:t>
      </w:r>
      <w:r w:rsidR="009D21D6">
        <w:rPr>
          <w:rFonts w:ascii="Times New Roman" w:hAnsi="Times New Roman" w:cs="Times New Roman"/>
          <w:sz w:val="24"/>
          <w:szCs w:val="24"/>
          <w:lang w:val="sr-Latn-ME" w:eastAsia="sr-Latn-RS"/>
        </w:rPr>
        <w:t>eksplicitnim sadržajem</w:t>
      </w:r>
      <w:r w:rsidR="009D21D6" w:rsidRPr="000915D0">
        <w:rPr>
          <w:rFonts w:ascii="Times New Roman" w:hAnsi="Times New Roman" w:cs="Times New Roman"/>
          <w:sz w:val="24"/>
          <w:szCs w:val="24"/>
          <w:lang w:val="sr-Latn-ME" w:eastAsia="sr-Latn-RS"/>
        </w:rPr>
        <w:t xml:space="preserve"> </w:t>
      </w:r>
      <w:r w:rsidRPr="000915D0">
        <w:rPr>
          <w:rFonts w:ascii="Times New Roman" w:hAnsi="Times New Roman" w:cs="Times New Roman"/>
          <w:sz w:val="24"/>
          <w:szCs w:val="24"/>
          <w:lang w:val="sr-Latn-ME" w:eastAsia="sr-Latn-RS"/>
        </w:rPr>
        <w:t>postali dostupni većem broj</w:t>
      </w:r>
      <w:r w:rsidR="00BC0FD2" w:rsidRPr="000915D0">
        <w:rPr>
          <w:rFonts w:ascii="Times New Roman" w:hAnsi="Times New Roman" w:cs="Times New Roman"/>
          <w:sz w:val="24"/>
          <w:szCs w:val="24"/>
          <w:lang w:val="sr-Latn-ME" w:eastAsia="sr-Latn-RS"/>
        </w:rPr>
        <w:t>u lica</w:t>
      </w:r>
      <w:r w:rsidR="00BC0FD2" w:rsidRPr="000915D0">
        <w:rPr>
          <w:rFonts w:ascii="Times New Roman" w:hAnsi="Times New Roman" w:cs="Times New Roman"/>
          <w:color w:val="FF0000"/>
          <w:sz w:val="24"/>
          <w:szCs w:val="24"/>
          <w:lang w:val="sr-Latn-ME" w:eastAsia="sr-Latn-RS"/>
        </w:rPr>
        <w:t>,</w:t>
      </w:r>
    </w:p>
    <w:p w14:paraId="17E2334A" w14:textId="4847557E"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kazniće se </w:t>
      </w:r>
      <w:r w:rsidR="008731F6" w:rsidRPr="000915D0">
        <w:rPr>
          <w:rFonts w:ascii="Times New Roman" w:hAnsi="Times New Roman" w:cs="Times New Roman"/>
          <w:sz w:val="24"/>
          <w:szCs w:val="24"/>
          <w:lang w:val="sr-Latn-ME" w:eastAsia="sr-Latn-RS"/>
        </w:rPr>
        <w:t>zatvorom</w:t>
      </w:r>
      <w:r w:rsidRPr="000915D0">
        <w:rPr>
          <w:rFonts w:ascii="Times New Roman" w:hAnsi="Times New Roman" w:cs="Times New Roman"/>
          <w:sz w:val="24"/>
          <w:szCs w:val="24"/>
          <w:lang w:val="sr-Latn-ME" w:eastAsia="sr-Latn-RS"/>
        </w:rPr>
        <w:t xml:space="preserve"> do tri godine. </w:t>
      </w:r>
    </w:p>
    <w:p w14:paraId="5BD666B6"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(5) Ako je djelo iz st. 1 do 4 ovog člana učinjeno prema djetetu,</w:t>
      </w:r>
    </w:p>
    <w:p w14:paraId="4B2F433C" w14:textId="77777777" w:rsidR="009A1C44" w:rsidRPr="000915D0" w:rsidRDefault="009A1C44" w:rsidP="0042513B">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jedne do osam godina.</w:t>
      </w:r>
    </w:p>
    <w:p w14:paraId="6F333CF2" w14:textId="77777777" w:rsidR="009A1C44" w:rsidRPr="000915D0" w:rsidRDefault="009A1C44" w:rsidP="00EC04C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(6) Ako djelo iz st. 1 do 5 ovog člana učini službeno lice u vršenju službe, kazniće se za djelo iz st. 1, 2 i 3 ovog člana kaznom zatvora od tri mjeseca do četiri godine, za djelo iz stava 4 ovog člana kaznom zatvora od tri mjeseca do pet godina, a za djelo iz stava 5 ovog člana kaznom zatvora od dvije do deset godina.</w:t>
      </w:r>
    </w:p>
    <w:p w14:paraId="2F98830C" w14:textId="0328887D" w:rsidR="009A1C44" w:rsidRPr="000915D0" w:rsidRDefault="009A1C44" w:rsidP="001D4ABC">
      <w:pPr>
        <w:ind w:left="0" w:right="-46"/>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 </w:t>
      </w:r>
      <w:r w:rsidR="00EC04C4" w:rsidRPr="000915D0">
        <w:rPr>
          <w:rFonts w:ascii="Times New Roman" w:hAnsi="Times New Roman" w:cs="Times New Roman"/>
          <w:sz w:val="24"/>
          <w:szCs w:val="24"/>
          <w:lang w:val="sr-Latn-ME" w:eastAsia="sr-Latn-RS"/>
        </w:rPr>
        <w:tab/>
      </w:r>
      <w:r w:rsidRPr="000915D0">
        <w:rPr>
          <w:rFonts w:ascii="Times New Roman" w:hAnsi="Times New Roman" w:cs="Times New Roman"/>
          <w:sz w:val="24"/>
          <w:szCs w:val="24"/>
          <w:lang w:val="sr-Latn-ME" w:eastAsia="sr-Latn-RS"/>
        </w:rPr>
        <w:t xml:space="preserve">(7) </w:t>
      </w:r>
      <w:r w:rsidR="00A55082" w:rsidRPr="000915D0">
        <w:rPr>
          <w:rFonts w:ascii="Times New Roman" w:hAnsi="Times New Roman" w:cs="Times New Roman"/>
          <w:sz w:val="24"/>
          <w:szCs w:val="24"/>
          <w:lang w:val="sr-Latn-ME" w:eastAsia="sr-Latn-RS"/>
        </w:rPr>
        <w:t>Video ili drugi s</w:t>
      </w:r>
      <w:r w:rsidRPr="000915D0">
        <w:rPr>
          <w:rFonts w:ascii="Times New Roman" w:hAnsi="Times New Roman" w:cs="Times New Roman"/>
          <w:sz w:val="24"/>
          <w:szCs w:val="24"/>
          <w:lang w:val="sr-Latn-ME" w:eastAsia="sr-Latn-RS"/>
        </w:rPr>
        <w:t>nimci, fotografije, portreti, audio zapisi i spisi, kao i posebni uređaji kojima je učinjeno krivično djelo iz ovog člana će se oduzeti.“</w:t>
      </w:r>
    </w:p>
    <w:p w14:paraId="08E83363" w14:textId="77777777" w:rsidR="009A1C44" w:rsidRPr="000915D0" w:rsidRDefault="00AF1023"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35</w:t>
      </w:r>
    </w:p>
    <w:p w14:paraId="0360113E" w14:textId="6C9DAD36" w:rsidR="002109DB" w:rsidRDefault="009A1C44" w:rsidP="00AF1023">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202 stav 2</w:t>
      </w:r>
      <w:r w:rsidR="0001130F" w:rsidRPr="000915D0">
        <w:rPr>
          <w:rFonts w:ascii="Times New Roman" w:hAnsi="Times New Roman" w:cs="Times New Roman"/>
          <w:sz w:val="24"/>
          <w:szCs w:val="24"/>
          <w:lang w:val="sr-Latn-ME" w:eastAsia="sr-Latn-RS"/>
        </w:rPr>
        <w:t xml:space="preserve"> riječi: „bračnog druga ili lica koje je sa umrlim živjelo u trajnoj vanbračnoj zajednici“ zamjenjuju se riječima: „bračnog supružnika ili lica koje je sa umrlim živjelo u trajnoj vanbračnoj zajednici</w:t>
      </w:r>
      <w:r w:rsidR="007B68C1">
        <w:rPr>
          <w:rFonts w:ascii="Times New Roman" w:hAnsi="Times New Roman" w:cs="Times New Roman"/>
          <w:sz w:val="24"/>
          <w:szCs w:val="24"/>
          <w:lang w:val="sr-Latn-ME" w:eastAsia="sr-Latn-RS"/>
        </w:rPr>
        <w:t xml:space="preserve">, </w:t>
      </w:r>
      <w:r w:rsidR="0001130F" w:rsidRPr="000915D0">
        <w:rPr>
          <w:rFonts w:ascii="Times New Roman" w:hAnsi="Times New Roman" w:cs="Times New Roman"/>
          <w:sz w:val="24"/>
          <w:szCs w:val="24"/>
          <w:lang w:val="sr-Latn-ME" w:eastAsia="sr-Latn-RS"/>
        </w:rPr>
        <w:t>odnosno partnera u zajednici lica istog pola</w:t>
      </w:r>
      <w:r w:rsidR="007B68C1">
        <w:rPr>
          <w:rFonts w:ascii="Times New Roman" w:hAnsi="Times New Roman" w:cs="Times New Roman"/>
          <w:sz w:val="24"/>
          <w:szCs w:val="24"/>
          <w:lang w:val="sr-Latn-ME" w:eastAsia="sr-Latn-RS"/>
        </w:rPr>
        <w:t>,</w:t>
      </w:r>
      <w:r w:rsidR="00E87DCC">
        <w:rPr>
          <w:rFonts w:ascii="Times New Roman" w:hAnsi="Times New Roman" w:cs="Times New Roman"/>
          <w:sz w:val="24"/>
          <w:szCs w:val="24"/>
          <w:lang w:val="sr-Latn-ME" w:eastAsia="sr-Latn-RS"/>
        </w:rPr>
        <w:t>”.</w:t>
      </w:r>
    </w:p>
    <w:p w14:paraId="5355D7CA" w14:textId="77777777" w:rsidR="00E87DCC" w:rsidRPr="000915D0" w:rsidRDefault="00E87DCC" w:rsidP="00AF1023">
      <w:pPr>
        <w:ind w:left="0" w:right="-46" w:firstLine="708"/>
        <w:rPr>
          <w:rFonts w:ascii="Times New Roman" w:hAnsi="Times New Roman" w:cs="Times New Roman"/>
          <w:sz w:val="24"/>
          <w:szCs w:val="24"/>
          <w:lang w:val="sr-Latn-ME" w:eastAsia="sr-Latn-RS"/>
        </w:rPr>
      </w:pPr>
    </w:p>
    <w:p w14:paraId="17823B09" w14:textId="77777777" w:rsidR="009A1C44" w:rsidRPr="00E87DCC" w:rsidRDefault="00AF1023" w:rsidP="001D4ABC">
      <w:pPr>
        <w:ind w:left="0" w:right="-46"/>
        <w:jc w:val="center"/>
        <w:rPr>
          <w:rFonts w:ascii="Times New Roman" w:hAnsi="Times New Roman" w:cs="Times New Roman"/>
          <w:b/>
          <w:sz w:val="24"/>
          <w:szCs w:val="24"/>
          <w:lang w:val="sr-Latn-ME" w:eastAsia="sr-Latn-RS"/>
        </w:rPr>
      </w:pPr>
      <w:r w:rsidRPr="00E87DCC">
        <w:rPr>
          <w:rFonts w:ascii="Times New Roman" w:hAnsi="Times New Roman" w:cs="Times New Roman"/>
          <w:b/>
          <w:sz w:val="24"/>
          <w:szCs w:val="24"/>
          <w:lang w:val="sr-Latn-ME" w:eastAsia="sr-Latn-RS"/>
        </w:rPr>
        <w:t>Član 36</w:t>
      </w:r>
    </w:p>
    <w:p w14:paraId="7A1F94FE" w14:textId="77777777" w:rsidR="009A1C44" w:rsidRPr="000915D0" w:rsidRDefault="009A1C44" w:rsidP="00AF1023">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204 poslije stava 2 dodaje se novi stav koji glasi:</w:t>
      </w:r>
    </w:p>
    <w:p w14:paraId="28A3D47A" w14:textId="77777777" w:rsidR="009A1C44" w:rsidRPr="000915D0" w:rsidRDefault="009A1C44" w:rsidP="001D4ABC">
      <w:pPr>
        <w:pStyle w:val="1tekst"/>
        <w:ind w:left="0" w:right="-46" w:firstLine="23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w:t>
      </w:r>
      <w:r w:rsidR="00AF1023" w:rsidRPr="000915D0">
        <w:rPr>
          <w:rFonts w:ascii="Times New Roman" w:hAnsi="Times New Roman" w:cs="Times New Roman"/>
          <w:sz w:val="24"/>
          <w:szCs w:val="24"/>
          <w:lang w:val="sr-Latn-ME"/>
        </w:rPr>
        <w:tab/>
      </w:r>
      <w:r w:rsidRPr="000915D0">
        <w:rPr>
          <w:rFonts w:ascii="Times New Roman" w:hAnsi="Times New Roman" w:cs="Times New Roman"/>
          <w:sz w:val="24"/>
          <w:szCs w:val="24"/>
          <w:lang w:val="sr-Latn-ME"/>
        </w:rPr>
        <w:t>„(3) Kaznom iz stava 2 ovog člana kazniće se i ko drugog prinudi na obljubu ili sa njom izjednačen čin sa trećim licem upotrebom sile ili prijetnjom da će neposredno napasti na život ili tijelo tog ili drugog lica.“</w:t>
      </w:r>
    </w:p>
    <w:p w14:paraId="1B5D5289" w14:textId="0A8F54B3" w:rsidR="009A1C44" w:rsidRPr="000915D0" w:rsidRDefault="00A25BE2" w:rsidP="00AF1023">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w:t>
      </w:r>
      <w:r w:rsidR="009A1C44" w:rsidRPr="000915D0">
        <w:rPr>
          <w:rFonts w:ascii="Times New Roman" w:hAnsi="Times New Roman" w:cs="Times New Roman"/>
          <w:sz w:val="24"/>
          <w:szCs w:val="24"/>
          <w:lang w:val="sr-Latn-ME" w:eastAsia="sr-Latn-RS"/>
        </w:rPr>
        <w:t>stavu 3 riječi: „st. 1 ili 2“ zamjenjuju se riječima: „ st. 1, 2 ili 3“.</w:t>
      </w:r>
    </w:p>
    <w:p w14:paraId="66341BDF" w14:textId="3AF2F67B" w:rsidR="009A1C44" w:rsidRPr="000915D0" w:rsidRDefault="00A25BE2" w:rsidP="00AF1023">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w:t>
      </w:r>
      <w:r w:rsidR="009A1C44" w:rsidRPr="000915D0">
        <w:rPr>
          <w:rFonts w:ascii="Times New Roman" w:hAnsi="Times New Roman" w:cs="Times New Roman"/>
          <w:sz w:val="24"/>
          <w:szCs w:val="24"/>
          <w:lang w:val="sr-Latn-ME" w:eastAsia="sr-Latn-RS"/>
        </w:rPr>
        <w:t>stavu 4 riječi: „st. 1, 2 ili 3“ zamjenjuju se riječima: „st. 1, 2, 3 ili 4“.</w:t>
      </w:r>
    </w:p>
    <w:p w14:paraId="781E2C80" w14:textId="09151381" w:rsidR="009A1C44" w:rsidRPr="000915D0" w:rsidRDefault="009A1C44" w:rsidP="00AF1023">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stavu 5 riječi: „st. 1, 2 ili 3“ zamjenjuju se riječima: „st. 1, 2, 3 ili 4“, a poslije riječi „djetetu“ dodaju se riječi: „mlađem od </w:t>
      </w:r>
      <w:r w:rsidR="004B7765" w:rsidRPr="000915D0">
        <w:rPr>
          <w:rFonts w:ascii="Times New Roman" w:hAnsi="Times New Roman" w:cs="Times New Roman"/>
          <w:sz w:val="24"/>
          <w:szCs w:val="24"/>
          <w:lang w:val="sr-Latn-ME" w:eastAsia="sr-Latn-RS"/>
        </w:rPr>
        <w:t>četrnaest</w:t>
      </w:r>
      <w:r w:rsidRPr="000915D0">
        <w:rPr>
          <w:rFonts w:ascii="Times New Roman" w:hAnsi="Times New Roman" w:cs="Times New Roman"/>
          <w:sz w:val="24"/>
          <w:szCs w:val="24"/>
          <w:lang w:val="sr-Latn-ME" w:eastAsia="sr-Latn-RS"/>
        </w:rPr>
        <w:t xml:space="preserve"> godina“.</w:t>
      </w:r>
    </w:p>
    <w:p w14:paraId="66881C56" w14:textId="77777777" w:rsidR="00A25BE2" w:rsidRPr="000915D0" w:rsidRDefault="00A25BE2" w:rsidP="00A25BE2">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Dosadašnji st. 3, 4 i 5 postaju st. 4, 5 i 6.</w:t>
      </w:r>
    </w:p>
    <w:p w14:paraId="389E1952" w14:textId="77777777" w:rsidR="002109DB" w:rsidRPr="000915D0" w:rsidRDefault="002109DB" w:rsidP="00AF1023">
      <w:pPr>
        <w:ind w:left="0" w:right="-46" w:firstLine="708"/>
        <w:rPr>
          <w:rFonts w:ascii="Times New Roman" w:hAnsi="Times New Roman" w:cs="Times New Roman"/>
          <w:sz w:val="24"/>
          <w:szCs w:val="24"/>
          <w:lang w:val="sr-Latn-ME" w:eastAsia="sr-Latn-RS"/>
        </w:rPr>
      </w:pPr>
    </w:p>
    <w:p w14:paraId="210030BA" w14:textId="53499831" w:rsidR="009A1C44" w:rsidRPr="000915D0" w:rsidRDefault="00A070A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37</w:t>
      </w:r>
    </w:p>
    <w:p w14:paraId="162DF969" w14:textId="62BBD247" w:rsidR="009A1C44" w:rsidRPr="000915D0" w:rsidRDefault="009A1C44" w:rsidP="006B300D">
      <w:pPr>
        <w:ind w:left="0" w:right="-46"/>
        <w:rPr>
          <w:rFonts w:ascii="Times New Roman" w:hAnsi="Times New Roman" w:cs="Times New Roman"/>
          <w:sz w:val="24"/>
          <w:szCs w:val="24"/>
          <w:lang w:val="sr-Latn-ME" w:eastAsia="sr-Latn-RS"/>
        </w:rPr>
      </w:pPr>
      <w:r w:rsidRPr="000915D0">
        <w:rPr>
          <w:rFonts w:ascii="Times New Roman" w:hAnsi="Times New Roman" w:cs="Times New Roman"/>
          <w:b/>
          <w:sz w:val="24"/>
          <w:szCs w:val="24"/>
          <w:lang w:val="sr-Latn-ME" w:eastAsia="sr-Latn-RS"/>
        </w:rPr>
        <w:tab/>
      </w:r>
      <w:r w:rsidRPr="000915D0">
        <w:rPr>
          <w:rFonts w:ascii="Times New Roman" w:hAnsi="Times New Roman" w:cs="Times New Roman"/>
          <w:sz w:val="24"/>
          <w:szCs w:val="24"/>
          <w:lang w:val="sr-Latn-ME" w:eastAsia="sr-Latn-RS"/>
        </w:rPr>
        <w:t>Naziv</w:t>
      </w:r>
      <w:r w:rsidR="006B300D" w:rsidRPr="000915D0">
        <w:rPr>
          <w:rFonts w:ascii="Times New Roman" w:hAnsi="Times New Roman" w:cs="Times New Roman"/>
          <w:sz w:val="24"/>
          <w:szCs w:val="24"/>
          <w:lang w:val="sr-Latn-ME" w:eastAsia="sr-Latn-RS"/>
        </w:rPr>
        <w:t xml:space="preserve"> člana 211 mijenja se i glasi: </w:t>
      </w:r>
      <w:r w:rsidRPr="000915D0">
        <w:rPr>
          <w:rFonts w:ascii="Times New Roman" w:hAnsi="Times New Roman" w:cs="Times New Roman"/>
          <w:b/>
          <w:sz w:val="24"/>
          <w:szCs w:val="24"/>
          <w:lang w:val="sr-Latn-ME" w:eastAsia="sr-Latn-RS"/>
        </w:rPr>
        <w:t>„Iskorišćavanje djece za pornografiju“</w:t>
      </w:r>
      <w:r w:rsidR="006B300D" w:rsidRPr="000915D0">
        <w:rPr>
          <w:rFonts w:ascii="Times New Roman" w:hAnsi="Times New Roman" w:cs="Times New Roman"/>
          <w:sz w:val="24"/>
          <w:szCs w:val="24"/>
          <w:lang w:val="sr-Latn-ME" w:eastAsia="sr-Latn-RS"/>
        </w:rPr>
        <w:t>.</w:t>
      </w:r>
    </w:p>
    <w:p w14:paraId="7CC5E3A5" w14:textId="77777777" w:rsidR="00A070A4" w:rsidRPr="000915D0" w:rsidRDefault="009A1C44" w:rsidP="001D4ABC">
      <w:pPr>
        <w:ind w:left="0" w:right="-46"/>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lastRenderedPageBreak/>
        <w:tab/>
      </w:r>
    </w:p>
    <w:p w14:paraId="4EBB1B1D" w14:textId="0E48234D"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članu 211 stav 1</w:t>
      </w:r>
      <w:r w:rsidR="0013417E" w:rsidRPr="000915D0">
        <w:rPr>
          <w:rFonts w:ascii="Times New Roman" w:hAnsi="Times New Roman" w:cs="Times New Roman"/>
          <w:sz w:val="24"/>
          <w:szCs w:val="24"/>
          <w:lang w:val="sr-Latn-ME" w:eastAsia="sr-Latn-RS"/>
        </w:rPr>
        <w:t xml:space="preserve"> </w:t>
      </w:r>
      <w:r w:rsidRPr="000915D0">
        <w:rPr>
          <w:rFonts w:ascii="Times New Roman" w:hAnsi="Times New Roman" w:cs="Times New Roman"/>
          <w:sz w:val="24"/>
          <w:szCs w:val="24"/>
          <w:lang w:val="sr-Latn-ME" w:eastAsia="sr-Latn-RS"/>
        </w:rPr>
        <w:t xml:space="preserve">poslije riječi „djetetu“ dodaju se riječi: „mlađem od </w:t>
      </w:r>
      <w:r w:rsidR="00A732B8" w:rsidRPr="000915D0">
        <w:rPr>
          <w:rFonts w:ascii="Times New Roman" w:hAnsi="Times New Roman" w:cs="Times New Roman"/>
          <w:sz w:val="24"/>
          <w:szCs w:val="24"/>
          <w:lang w:val="sr-Latn-ME" w:eastAsia="sr-Latn-RS"/>
        </w:rPr>
        <w:t>četrnaest</w:t>
      </w:r>
      <w:r w:rsidRPr="000915D0">
        <w:rPr>
          <w:rFonts w:ascii="Times New Roman" w:hAnsi="Times New Roman" w:cs="Times New Roman"/>
          <w:sz w:val="24"/>
          <w:szCs w:val="24"/>
          <w:lang w:val="sr-Latn-ME" w:eastAsia="sr-Latn-RS"/>
        </w:rPr>
        <w:t xml:space="preserve"> godina“.</w:t>
      </w:r>
    </w:p>
    <w:p w14:paraId="7B0C1035"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18D6B7F1" w14:textId="685E916A"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38</w:t>
      </w:r>
    </w:p>
    <w:p w14:paraId="005B679B" w14:textId="77777777" w:rsidR="009A1C44" w:rsidRPr="000915D0" w:rsidRDefault="0013417E"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 na</w:t>
      </w:r>
      <w:r w:rsidR="009A1C44" w:rsidRPr="000915D0">
        <w:rPr>
          <w:rFonts w:ascii="Times New Roman" w:hAnsi="Times New Roman" w:cs="Times New Roman"/>
          <w:sz w:val="24"/>
          <w:szCs w:val="24"/>
          <w:lang w:val="sr-Latn-ME" w:eastAsia="sr-Latn-RS"/>
        </w:rPr>
        <w:t>zivu člana 211a riječi: „maloljetnog lica“ zamjenjuju se riječju „djeteta“.</w:t>
      </w:r>
    </w:p>
    <w:p w14:paraId="4DA24A9F" w14:textId="21F12B9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članu 211a stav 1 poslije riječi „dijete“ dodaju se riječi: „mlađe od </w:t>
      </w:r>
      <w:r w:rsidR="00866AAC" w:rsidRPr="000915D0">
        <w:rPr>
          <w:rFonts w:ascii="Times New Roman" w:hAnsi="Times New Roman" w:cs="Times New Roman"/>
          <w:sz w:val="24"/>
          <w:szCs w:val="24"/>
          <w:lang w:val="sr-Latn-ME" w:eastAsia="sr-Latn-RS"/>
        </w:rPr>
        <w:t xml:space="preserve">četrnaest </w:t>
      </w:r>
      <w:r w:rsidRPr="000915D0">
        <w:rPr>
          <w:rFonts w:ascii="Times New Roman" w:hAnsi="Times New Roman" w:cs="Times New Roman"/>
          <w:sz w:val="24"/>
          <w:szCs w:val="24"/>
          <w:lang w:val="sr-Latn-ME" w:eastAsia="sr-Latn-RS"/>
        </w:rPr>
        <w:t>godina“.</w:t>
      </w:r>
    </w:p>
    <w:p w14:paraId="6615A122" w14:textId="77777777" w:rsidR="009A1C44" w:rsidRPr="000915D0" w:rsidRDefault="009A1C44" w:rsidP="001D4ABC">
      <w:pPr>
        <w:ind w:left="0" w:right="-46"/>
        <w:rPr>
          <w:rFonts w:ascii="Times New Roman" w:hAnsi="Times New Roman" w:cs="Times New Roman"/>
          <w:sz w:val="24"/>
          <w:szCs w:val="24"/>
          <w:lang w:val="sr-Latn-ME" w:eastAsia="sr-Latn-RS"/>
        </w:rPr>
      </w:pPr>
    </w:p>
    <w:p w14:paraId="66D388BD" w14:textId="76214589" w:rsidR="009A1C44" w:rsidRPr="000915D0" w:rsidRDefault="00A070A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39</w:t>
      </w:r>
    </w:p>
    <w:p w14:paraId="0D445534" w14:textId="0C998735" w:rsidR="007C39AF"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w:t>
      </w:r>
      <w:r w:rsidR="007C39AF" w:rsidRPr="000915D0">
        <w:rPr>
          <w:rFonts w:ascii="Times New Roman" w:hAnsi="Times New Roman" w:cs="Times New Roman"/>
          <w:sz w:val="24"/>
          <w:szCs w:val="24"/>
          <w:lang w:val="sr-Latn-ME" w:eastAsia="sr-Latn-RS"/>
        </w:rPr>
        <w:t xml:space="preserve"> nazivu člana </w:t>
      </w:r>
      <w:r w:rsidRPr="000915D0">
        <w:rPr>
          <w:rFonts w:ascii="Times New Roman" w:hAnsi="Times New Roman" w:cs="Times New Roman"/>
          <w:sz w:val="24"/>
          <w:szCs w:val="24"/>
          <w:lang w:val="sr-Latn-ME" w:eastAsia="sr-Latn-RS"/>
        </w:rPr>
        <w:t xml:space="preserve">211b </w:t>
      </w:r>
      <w:r w:rsidR="007C39AF" w:rsidRPr="000915D0">
        <w:rPr>
          <w:rFonts w:ascii="Times New Roman" w:hAnsi="Times New Roman" w:cs="Times New Roman"/>
          <w:sz w:val="24"/>
          <w:szCs w:val="24"/>
          <w:lang w:val="sr-Latn-ME" w:eastAsia="sr-Latn-RS"/>
        </w:rPr>
        <w:t>poslije riječi „djeteta“ dodaju se riječi: „mlađeg od četrnaest godina“.</w:t>
      </w:r>
    </w:p>
    <w:p w14:paraId="5C31B05F" w14:textId="6205E794" w:rsidR="009A1C44" w:rsidRPr="000915D0" w:rsidRDefault="007C39AF"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w:t>
      </w:r>
      <w:r w:rsidR="004B7765" w:rsidRPr="000915D0">
        <w:rPr>
          <w:rFonts w:ascii="Times New Roman" w:hAnsi="Times New Roman" w:cs="Times New Roman"/>
          <w:sz w:val="24"/>
          <w:szCs w:val="24"/>
          <w:lang w:val="sr-Latn-ME" w:eastAsia="sr-Latn-RS"/>
        </w:rPr>
        <w:t>članu 211b stav</w:t>
      </w:r>
      <w:r w:rsidR="009A1C44" w:rsidRPr="000915D0">
        <w:rPr>
          <w:rFonts w:ascii="Times New Roman" w:hAnsi="Times New Roman" w:cs="Times New Roman"/>
          <w:sz w:val="24"/>
          <w:szCs w:val="24"/>
          <w:lang w:val="sr-Latn-ME" w:eastAsia="sr-Latn-RS"/>
        </w:rPr>
        <w:t xml:space="preserve"> 1</w:t>
      </w:r>
      <w:r w:rsidRPr="000915D0">
        <w:rPr>
          <w:rFonts w:ascii="Times New Roman" w:hAnsi="Times New Roman" w:cs="Times New Roman"/>
          <w:sz w:val="24"/>
          <w:szCs w:val="24"/>
          <w:lang w:val="sr-Latn-ME" w:eastAsia="sr-Latn-RS"/>
        </w:rPr>
        <w:t xml:space="preserve"> poslije riječi „</w:t>
      </w:r>
      <w:r w:rsidR="00CC569A" w:rsidRPr="000915D0">
        <w:rPr>
          <w:rFonts w:ascii="Times New Roman" w:hAnsi="Times New Roman" w:cs="Times New Roman"/>
          <w:sz w:val="24"/>
          <w:szCs w:val="24"/>
          <w:lang w:val="sr-Latn-ME" w:eastAsia="sr-Latn-RS"/>
        </w:rPr>
        <w:t>djetetom</w:t>
      </w:r>
      <w:r w:rsidRPr="000915D0">
        <w:rPr>
          <w:rFonts w:ascii="Times New Roman" w:hAnsi="Times New Roman" w:cs="Times New Roman"/>
          <w:sz w:val="24"/>
          <w:szCs w:val="24"/>
          <w:lang w:val="sr-Latn-ME" w:eastAsia="sr-Latn-RS"/>
        </w:rPr>
        <w:t xml:space="preserve">“ dodaju se riječi: </w:t>
      </w:r>
      <w:r w:rsidR="00CC569A" w:rsidRPr="000915D0">
        <w:rPr>
          <w:rFonts w:ascii="Times New Roman" w:hAnsi="Times New Roman" w:cs="Times New Roman"/>
          <w:sz w:val="24"/>
          <w:szCs w:val="24"/>
          <w:lang w:val="sr-Latn-ME" w:eastAsia="sr-Latn-RS"/>
        </w:rPr>
        <w:t>„mlađim</w:t>
      </w:r>
      <w:r w:rsidRPr="000915D0">
        <w:rPr>
          <w:rFonts w:ascii="Times New Roman" w:hAnsi="Times New Roman" w:cs="Times New Roman"/>
          <w:sz w:val="24"/>
          <w:szCs w:val="24"/>
          <w:lang w:val="sr-Latn-ME" w:eastAsia="sr-Latn-RS"/>
        </w:rPr>
        <w:t xml:space="preserve"> od četrnaest godina</w:t>
      </w:r>
      <w:r w:rsidR="00CC569A" w:rsidRPr="000915D0">
        <w:rPr>
          <w:rFonts w:ascii="Times New Roman" w:hAnsi="Times New Roman" w:cs="Times New Roman"/>
          <w:sz w:val="24"/>
          <w:szCs w:val="24"/>
          <w:lang w:val="sr-Latn-ME" w:eastAsia="sr-Latn-RS"/>
        </w:rPr>
        <w:t xml:space="preserve">“ a </w:t>
      </w:r>
      <w:r w:rsidR="009A1C44" w:rsidRPr="000915D0">
        <w:rPr>
          <w:rFonts w:ascii="Times New Roman" w:hAnsi="Times New Roman" w:cs="Times New Roman"/>
          <w:sz w:val="24"/>
          <w:szCs w:val="24"/>
          <w:lang w:val="sr-Latn-ME" w:eastAsia="sr-Latn-RS"/>
        </w:rPr>
        <w:t>riječ</w:t>
      </w:r>
      <w:r w:rsidR="00F10263" w:rsidRPr="000915D0">
        <w:rPr>
          <w:rFonts w:ascii="Times New Roman" w:hAnsi="Times New Roman" w:cs="Times New Roman"/>
          <w:sz w:val="24"/>
          <w:szCs w:val="24"/>
          <w:lang w:val="sr-Latn-ME" w:eastAsia="sr-Latn-RS"/>
        </w:rPr>
        <w:t>i:</w:t>
      </w:r>
      <w:r w:rsidR="009A1C44" w:rsidRPr="000915D0">
        <w:rPr>
          <w:rFonts w:ascii="Times New Roman" w:hAnsi="Times New Roman" w:cs="Times New Roman"/>
          <w:sz w:val="24"/>
          <w:szCs w:val="24"/>
          <w:lang w:val="sr-Latn-ME" w:eastAsia="sr-Latn-RS"/>
        </w:rPr>
        <w:t xml:space="preserve"> „najmanje</w:t>
      </w:r>
      <w:r w:rsidR="00F10263" w:rsidRPr="000915D0">
        <w:rPr>
          <w:rFonts w:ascii="Times New Roman" w:hAnsi="Times New Roman" w:cs="Times New Roman"/>
          <w:sz w:val="24"/>
          <w:szCs w:val="24"/>
          <w:lang w:val="sr-Latn-ME" w:eastAsia="sr-Latn-RS"/>
        </w:rPr>
        <w:t xml:space="preserve"> deset godina.</w:t>
      </w:r>
      <w:r w:rsidR="009A1C44" w:rsidRPr="000915D0">
        <w:rPr>
          <w:rFonts w:ascii="Times New Roman" w:hAnsi="Times New Roman" w:cs="Times New Roman"/>
          <w:sz w:val="24"/>
          <w:szCs w:val="24"/>
          <w:lang w:val="sr-Latn-ME" w:eastAsia="sr-Latn-RS"/>
        </w:rPr>
        <w:t xml:space="preserve">“ </w:t>
      </w:r>
      <w:r w:rsidR="00F10263" w:rsidRPr="000915D0">
        <w:rPr>
          <w:rFonts w:ascii="Times New Roman" w:hAnsi="Times New Roman" w:cs="Times New Roman"/>
          <w:sz w:val="24"/>
          <w:szCs w:val="24"/>
          <w:lang w:val="sr-Latn-ME" w:eastAsia="sr-Latn-RS"/>
        </w:rPr>
        <w:t xml:space="preserve">zamjenjuju </w:t>
      </w:r>
      <w:r w:rsidR="009A1C44" w:rsidRPr="000915D0">
        <w:rPr>
          <w:rFonts w:ascii="Times New Roman" w:hAnsi="Times New Roman" w:cs="Times New Roman"/>
          <w:sz w:val="24"/>
          <w:szCs w:val="24"/>
          <w:lang w:val="sr-Latn-ME" w:eastAsia="sr-Latn-RS"/>
        </w:rPr>
        <w:t xml:space="preserve">se riječima: „od pet </w:t>
      </w:r>
      <w:r w:rsidR="00FA215A">
        <w:rPr>
          <w:rFonts w:ascii="Times New Roman" w:hAnsi="Times New Roman" w:cs="Times New Roman"/>
          <w:sz w:val="24"/>
          <w:szCs w:val="24"/>
          <w:lang w:val="sr-Latn-ME" w:eastAsia="sr-Latn-RS"/>
        </w:rPr>
        <w:t>do</w:t>
      </w:r>
      <w:r w:rsidR="00F10263" w:rsidRPr="000915D0">
        <w:rPr>
          <w:rFonts w:ascii="Times New Roman" w:hAnsi="Times New Roman" w:cs="Times New Roman"/>
          <w:sz w:val="24"/>
          <w:szCs w:val="24"/>
          <w:lang w:val="sr-Latn-ME" w:eastAsia="sr-Latn-RS"/>
        </w:rPr>
        <w:t xml:space="preserve"> deset godina.“</w:t>
      </w:r>
    </w:p>
    <w:p w14:paraId="7948140F" w14:textId="77777777" w:rsidR="009A1C44" w:rsidRPr="000915D0" w:rsidRDefault="009A1C44" w:rsidP="001D4ABC">
      <w:pPr>
        <w:ind w:left="0" w:right="-46"/>
        <w:rPr>
          <w:rFonts w:ascii="Times New Roman" w:hAnsi="Times New Roman" w:cs="Times New Roman"/>
          <w:sz w:val="24"/>
          <w:szCs w:val="24"/>
          <w:lang w:val="sr-Latn-ME" w:eastAsia="sr-Latn-RS"/>
        </w:rPr>
      </w:pPr>
    </w:p>
    <w:p w14:paraId="5D3684B3" w14:textId="3534D80B" w:rsidR="009A1C44" w:rsidRPr="000915D0" w:rsidRDefault="00A070A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40</w:t>
      </w:r>
    </w:p>
    <w:p w14:paraId="0F8DAD9C" w14:textId="77777777" w:rsidR="009A1C44" w:rsidRPr="000915D0" w:rsidRDefault="009A1C44" w:rsidP="001D4ABC">
      <w:pPr>
        <w:ind w:left="0" w:right="-46"/>
        <w:rPr>
          <w:rFonts w:ascii="Times New Roman" w:hAnsi="Times New Roman" w:cs="Times New Roman"/>
          <w:sz w:val="24"/>
          <w:szCs w:val="24"/>
          <w:lang w:val="sr-Latn-ME" w:eastAsia="sr-Latn-RS"/>
        </w:rPr>
      </w:pPr>
      <w:r w:rsidRPr="000915D0">
        <w:rPr>
          <w:rFonts w:ascii="Times New Roman" w:hAnsi="Times New Roman" w:cs="Times New Roman"/>
          <w:b/>
          <w:sz w:val="24"/>
          <w:szCs w:val="24"/>
          <w:lang w:val="sr-Latn-ME" w:eastAsia="sr-Latn-RS"/>
        </w:rPr>
        <w:tab/>
      </w:r>
      <w:r w:rsidRPr="000915D0">
        <w:rPr>
          <w:rFonts w:ascii="Times New Roman" w:hAnsi="Times New Roman" w:cs="Times New Roman"/>
          <w:sz w:val="24"/>
          <w:szCs w:val="24"/>
          <w:lang w:val="sr-Latn-ME" w:eastAsia="sr-Latn-RS"/>
        </w:rPr>
        <w:t>Poslije člana 211b dodaje se novi član koji glasi:</w:t>
      </w:r>
    </w:p>
    <w:p w14:paraId="4949E056" w14:textId="77777777" w:rsidR="00093A1E" w:rsidRPr="000915D0" w:rsidRDefault="00093A1E" w:rsidP="001D4ABC">
      <w:pPr>
        <w:ind w:left="0" w:right="-46"/>
        <w:jc w:val="center"/>
        <w:rPr>
          <w:rFonts w:ascii="Times New Roman" w:hAnsi="Times New Roman" w:cs="Times New Roman"/>
          <w:b/>
          <w:sz w:val="24"/>
          <w:szCs w:val="24"/>
          <w:lang w:val="sr-Latn-ME" w:eastAsia="sr-Latn-RS"/>
        </w:rPr>
      </w:pPr>
    </w:p>
    <w:p w14:paraId="32301298"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„Seksualno uznemiravanje</w:t>
      </w:r>
    </w:p>
    <w:p w14:paraId="79461267"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211c</w:t>
      </w:r>
    </w:p>
    <w:p w14:paraId="103CFAAC"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(1) Ko seksualno uznemirava drugo lice,</w:t>
      </w:r>
    </w:p>
    <w:p w14:paraId="0E6958B4" w14:textId="168B1571" w:rsidR="009A1C44" w:rsidRPr="000915D0" w:rsidRDefault="009A1C44" w:rsidP="00A070A4">
      <w:pPr>
        <w:pStyle w:val="ListParagraph"/>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kazniće se </w:t>
      </w:r>
      <w:r w:rsidR="008731F6" w:rsidRPr="000915D0">
        <w:rPr>
          <w:rFonts w:ascii="Times New Roman" w:hAnsi="Times New Roman" w:cs="Times New Roman"/>
          <w:sz w:val="24"/>
          <w:szCs w:val="24"/>
          <w:lang w:val="sr-Latn-ME" w:eastAsia="sr-Latn-RS"/>
        </w:rPr>
        <w:t>zatvorom</w:t>
      </w:r>
      <w:r w:rsidRPr="000915D0">
        <w:rPr>
          <w:rFonts w:ascii="Times New Roman" w:hAnsi="Times New Roman" w:cs="Times New Roman"/>
          <w:sz w:val="24"/>
          <w:szCs w:val="24"/>
          <w:lang w:val="sr-Latn-ME" w:eastAsia="sr-Latn-RS"/>
        </w:rPr>
        <w:t xml:space="preserve"> do šest mjeseci.</w:t>
      </w:r>
    </w:p>
    <w:p w14:paraId="7A7C980D"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(2) Ko seksualno uznemirava drugo lice kome je nadređen ili koje se prema njemu nalazi u odnosu zavisnosti ili koje je posebno ranjivo zbog dobi, bolesti, invaliditeta, zavisnosti, trudnoće, teške tjelesne ili duševne smetnje,</w:t>
      </w:r>
    </w:p>
    <w:p w14:paraId="18E22070" w14:textId="3A81798F"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kazniće se </w:t>
      </w:r>
      <w:r w:rsidR="008731F6" w:rsidRPr="000915D0">
        <w:rPr>
          <w:rFonts w:ascii="Times New Roman" w:hAnsi="Times New Roman" w:cs="Times New Roman"/>
          <w:sz w:val="24"/>
          <w:szCs w:val="24"/>
          <w:lang w:val="sr-Latn-ME" w:eastAsia="sr-Latn-RS"/>
        </w:rPr>
        <w:t>zatvorom</w:t>
      </w:r>
      <w:r w:rsidRPr="000915D0">
        <w:rPr>
          <w:rFonts w:ascii="Times New Roman" w:hAnsi="Times New Roman" w:cs="Times New Roman"/>
          <w:sz w:val="24"/>
          <w:szCs w:val="24"/>
          <w:lang w:val="sr-Latn-ME" w:eastAsia="sr-Latn-RS"/>
        </w:rPr>
        <w:t xml:space="preserve"> do dvije godine.</w:t>
      </w:r>
    </w:p>
    <w:p w14:paraId="009E015D" w14:textId="09481296" w:rsidR="00193EF1" w:rsidRPr="000915D0" w:rsidRDefault="009A1C44" w:rsidP="00193EF1">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(3)</w:t>
      </w:r>
      <w:r w:rsidR="00193EF1" w:rsidRPr="000915D0">
        <w:rPr>
          <w:rFonts w:ascii="Times New Roman" w:eastAsia="Times New Roman" w:hAnsi="Times New Roman"/>
          <w:color w:val="000000"/>
          <w:sz w:val="24"/>
          <w:szCs w:val="24"/>
          <w:lang w:val="sr-Latn-ME"/>
        </w:rPr>
        <w:t xml:space="preserve"> </w:t>
      </w:r>
      <w:r w:rsidR="00193EF1" w:rsidRPr="000915D0">
        <w:rPr>
          <w:rFonts w:ascii="Times New Roman" w:hAnsi="Times New Roman" w:cs="Times New Roman"/>
          <w:sz w:val="24"/>
          <w:szCs w:val="24"/>
          <w:lang w:val="sr-Latn-ME" w:eastAsia="sr-Latn-RS"/>
        </w:rPr>
        <w:t>Seksualno uznemiravanje, u smislu ovog člana, je svaki oblik neželjenog verbalnog, neverbalnog ili fizičkog ponašanja seksualne prirode</w:t>
      </w:r>
      <w:r w:rsidR="00193EF1" w:rsidRPr="000915D0">
        <w:rPr>
          <w:rFonts w:ascii="Times New Roman" w:eastAsia="Times New Roman" w:hAnsi="Times New Roman"/>
          <w:color w:val="000000"/>
          <w:sz w:val="24"/>
          <w:szCs w:val="24"/>
          <w:lang w:val="sr-Latn-ME"/>
        </w:rPr>
        <w:t>, kojim se želi povrijediti dostojanstvo nekog lica ili grupe lica, odnosno kojim se postiže takav učinak, a naročito kad takvo ponašanje izaziva strah ili stvara neprijateljsko, ponižavajuće, zastrašujuće, degradirajuće ili uvredljivo okruženje.</w:t>
      </w:r>
    </w:p>
    <w:p w14:paraId="326D3123" w14:textId="51E1140F" w:rsidR="009A1C44" w:rsidRPr="000915D0" w:rsidRDefault="0025392E" w:rsidP="008B5ED9">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 </w:t>
      </w:r>
      <w:r w:rsidR="009A1C44" w:rsidRPr="000915D0">
        <w:rPr>
          <w:rFonts w:ascii="Times New Roman" w:hAnsi="Times New Roman" w:cs="Times New Roman"/>
          <w:sz w:val="24"/>
          <w:szCs w:val="24"/>
          <w:lang w:val="sr-Latn-ME" w:eastAsia="sr-Latn-RS"/>
        </w:rPr>
        <w:t xml:space="preserve">(4) Gonjenje za djelo iz stava 1 </w:t>
      </w:r>
      <w:r w:rsidR="00725A7D" w:rsidRPr="000915D0">
        <w:rPr>
          <w:rFonts w:ascii="Times New Roman" w:hAnsi="Times New Roman" w:cs="Times New Roman"/>
          <w:sz w:val="24"/>
          <w:szCs w:val="24"/>
          <w:lang w:val="sr-Latn-ME" w:eastAsia="sr-Latn-RS"/>
        </w:rPr>
        <w:t xml:space="preserve">ovog člana </w:t>
      </w:r>
      <w:r w:rsidR="009A1C44" w:rsidRPr="000915D0">
        <w:rPr>
          <w:rFonts w:ascii="Times New Roman" w:hAnsi="Times New Roman" w:cs="Times New Roman"/>
          <w:sz w:val="24"/>
          <w:szCs w:val="24"/>
          <w:lang w:val="sr-Latn-ME" w:eastAsia="sr-Latn-RS"/>
        </w:rPr>
        <w:t>preduzima se po privatnoj tužbi.“</w:t>
      </w:r>
    </w:p>
    <w:p w14:paraId="2202C7BC" w14:textId="77777777" w:rsidR="00093A1E" w:rsidRPr="000915D0" w:rsidRDefault="00093A1E" w:rsidP="008B5ED9">
      <w:pPr>
        <w:ind w:left="0" w:right="-46" w:firstLine="708"/>
        <w:rPr>
          <w:rFonts w:ascii="Times New Roman" w:hAnsi="Times New Roman" w:cs="Times New Roman"/>
          <w:b/>
          <w:sz w:val="24"/>
          <w:szCs w:val="24"/>
          <w:lang w:val="sr-Latn-ME" w:eastAsia="sr-Latn-RS"/>
        </w:rPr>
      </w:pPr>
    </w:p>
    <w:p w14:paraId="5FB53DBA" w14:textId="3EDC2EBA" w:rsidR="009A1C44" w:rsidRPr="000915D0" w:rsidRDefault="00A070A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41</w:t>
      </w:r>
    </w:p>
    <w:p w14:paraId="470DFEE2" w14:textId="282CFDD5"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Čl.</w:t>
      </w:r>
      <w:r w:rsidR="00725A7D" w:rsidRPr="000915D0">
        <w:rPr>
          <w:rFonts w:ascii="Times New Roman" w:hAnsi="Times New Roman" w:cs="Times New Roman"/>
          <w:sz w:val="24"/>
          <w:szCs w:val="24"/>
          <w:lang w:val="sr-Latn-ME" w:eastAsia="sr-Latn-RS"/>
        </w:rPr>
        <w:t xml:space="preserve"> </w:t>
      </w:r>
      <w:r w:rsidRPr="000915D0">
        <w:rPr>
          <w:rFonts w:ascii="Times New Roman" w:hAnsi="Times New Roman" w:cs="Times New Roman"/>
          <w:sz w:val="24"/>
          <w:szCs w:val="24"/>
          <w:lang w:val="sr-Latn-ME" w:eastAsia="sr-Latn-RS"/>
        </w:rPr>
        <w:t xml:space="preserve"> 213  i 214 mijenju se i glase:</w:t>
      </w:r>
    </w:p>
    <w:p w14:paraId="7EF7F6AB" w14:textId="77777777" w:rsidR="00093A1E" w:rsidRPr="000915D0" w:rsidRDefault="00093A1E" w:rsidP="001D4ABC">
      <w:pPr>
        <w:ind w:left="0" w:right="-46"/>
        <w:jc w:val="center"/>
        <w:rPr>
          <w:rFonts w:ascii="Times New Roman" w:hAnsi="Times New Roman" w:cs="Times New Roman"/>
          <w:sz w:val="24"/>
          <w:szCs w:val="24"/>
          <w:lang w:val="sr-Latn-ME" w:eastAsia="sr-Latn-RS"/>
        </w:rPr>
      </w:pPr>
    </w:p>
    <w:p w14:paraId="09BF04C5"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sz w:val="24"/>
          <w:szCs w:val="24"/>
          <w:lang w:val="sr-Latn-ME" w:eastAsia="sr-Latn-RS"/>
        </w:rPr>
        <w:t>„</w:t>
      </w:r>
      <w:r w:rsidRPr="000915D0">
        <w:rPr>
          <w:rFonts w:ascii="Times New Roman" w:hAnsi="Times New Roman" w:cs="Times New Roman"/>
          <w:b/>
          <w:sz w:val="24"/>
          <w:szCs w:val="24"/>
          <w:lang w:val="sr-Latn-ME" w:eastAsia="sr-Latn-RS"/>
        </w:rPr>
        <w:t>Zaključivanje više brakova ili životnih partnerstava lica istog pola</w:t>
      </w:r>
    </w:p>
    <w:p w14:paraId="0026BCC8"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213</w:t>
      </w:r>
    </w:p>
    <w:p w14:paraId="6924F582"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(1) Ko zaključi novi brak ili životno partnerstvo lica istog pola iako se već nalazi u braku ili životnom partnerstvu lica istog pola,</w:t>
      </w:r>
    </w:p>
    <w:p w14:paraId="49EB668D"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novčanom kaznom ili zatvorom do dvije godine.</w:t>
      </w:r>
    </w:p>
    <w:p w14:paraId="66CA0DC8"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(2) Kaznom iz stava 1 ovog člana kazniće se i ko zaključi brak ili životno partnerstvo lica istog pola sa licem za koje zna da se nalazi u braku ili životnom partnerstvu lica istog pola.</w:t>
      </w:r>
    </w:p>
    <w:p w14:paraId="707F9456" w14:textId="77777777" w:rsidR="009A1C44" w:rsidRPr="000915D0" w:rsidRDefault="009A1C44" w:rsidP="001D4ABC">
      <w:pPr>
        <w:ind w:left="0" w:right="-46"/>
        <w:jc w:val="center"/>
        <w:rPr>
          <w:rFonts w:ascii="Times New Roman" w:hAnsi="Times New Roman" w:cs="Times New Roman"/>
          <w:b/>
          <w:sz w:val="24"/>
          <w:szCs w:val="24"/>
          <w:lang w:val="sr-Latn-ME"/>
        </w:rPr>
      </w:pPr>
    </w:p>
    <w:p w14:paraId="696A898C"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 Zaključenje ništavog braka ili životnog partnerstva lica istog pola</w:t>
      </w:r>
    </w:p>
    <w:p w14:paraId="372BA5B0"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214  </w:t>
      </w:r>
    </w:p>
    <w:p w14:paraId="20802502"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(1) Ko prilikom zaključenja braka ili životnog partnerstva lica istog pola prikrije od druge strane neku činjenicu zbog koje je brak ili životno partnerstvo lica istog pola ništavo ili drugu stranu dovede u zabludu ili održava u zabludi o toj činjenici, </w:t>
      </w:r>
    </w:p>
    <w:p w14:paraId="6F188FEC"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zatvorom od tri mjeseca do tri godine.“</w:t>
      </w:r>
    </w:p>
    <w:p w14:paraId="1C56348B" w14:textId="77777777" w:rsidR="009A1C44" w:rsidRPr="000915D0" w:rsidRDefault="009A1C44" w:rsidP="001D4ABC">
      <w:pPr>
        <w:ind w:left="0" w:right="-46"/>
        <w:rPr>
          <w:rFonts w:ascii="Times New Roman" w:hAnsi="Times New Roman" w:cs="Times New Roman"/>
          <w:sz w:val="24"/>
          <w:szCs w:val="24"/>
          <w:lang w:val="sr-Latn-ME" w:eastAsia="sr-Latn-RS"/>
        </w:rPr>
      </w:pPr>
    </w:p>
    <w:p w14:paraId="322A69E0" w14:textId="3EE36470"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lastRenderedPageBreak/>
        <w:t xml:space="preserve">Član </w:t>
      </w:r>
      <w:r w:rsidR="00725A7D" w:rsidRPr="000915D0">
        <w:rPr>
          <w:rFonts w:ascii="Times New Roman" w:hAnsi="Times New Roman" w:cs="Times New Roman"/>
          <w:b/>
          <w:sz w:val="24"/>
          <w:szCs w:val="24"/>
          <w:lang w:val="sr-Latn-ME"/>
        </w:rPr>
        <w:t>4</w:t>
      </w:r>
      <w:r w:rsidR="00FC59F6" w:rsidRPr="000915D0">
        <w:rPr>
          <w:rFonts w:ascii="Times New Roman" w:hAnsi="Times New Roman" w:cs="Times New Roman"/>
          <w:b/>
          <w:sz w:val="24"/>
          <w:szCs w:val="24"/>
          <w:lang w:val="sr-Latn-ME"/>
        </w:rPr>
        <w:t>2</w:t>
      </w:r>
    </w:p>
    <w:p w14:paraId="202C84C1"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Poslije člana 214 dodaje se novi član koji glasi:</w:t>
      </w:r>
    </w:p>
    <w:p w14:paraId="66ED9370" w14:textId="77777777" w:rsidR="009A1C44" w:rsidRPr="000915D0" w:rsidRDefault="009A1C44" w:rsidP="001D4ABC">
      <w:pPr>
        <w:ind w:left="0" w:right="-46"/>
        <w:rPr>
          <w:rFonts w:ascii="Times New Roman" w:hAnsi="Times New Roman" w:cs="Times New Roman"/>
          <w:sz w:val="24"/>
          <w:szCs w:val="24"/>
          <w:lang w:val="sr-Latn-ME" w:eastAsia="sr-Latn-RS"/>
        </w:rPr>
      </w:pPr>
    </w:p>
    <w:p w14:paraId="433E19C9" w14:textId="55B839C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„Prinudno zaključenje braka</w:t>
      </w:r>
      <w:r w:rsidR="00FD19D4" w:rsidRPr="000915D0">
        <w:rPr>
          <w:rFonts w:ascii="Times New Roman" w:hAnsi="Times New Roman" w:cs="Times New Roman"/>
          <w:b/>
          <w:sz w:val="24"/>
          <w:szCs w:val="24"/>
          <w:lang w:val="sr-Latn-ME" w:eastAsia="sr-Latn-RS"/>
        </w:rPr>
        <w:t>, vanbračne zajednice</w:t>
      </w:r>
      <w:r w:rsidRPr="000915D0">
        <w:rPr>
          <w:rFonts w:ascii="Times New Roman" w:hAnsi="Times New Roman" w:cs="Times New Roman"/>
          <w:b/>
          <w:sz w:val="24"/>
          <w:szCs w:val="24"/>
          <w:lang w:val="sr-Latn-ME" w:eastAsia="sr-Latn-RS"/>
        </w:rPr>
        <w:t xml:space="preserve"> ili životnog partnerstva lica istog pola </w:t>
      </w:r>
    </w:p>
    <w:p w14:paraId="407015A7"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Član 214a</w:t>
      </w:r>
    </w:p>
    <w:p w14:paraId="26FB7525" w14:textId="402F683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(1) Ko silom ili prijetnjom prinudi drugo lice na zaključenje braka</w:t>
      </w:r>
      <w:r w:rsidR="00FD19D4" w:rsidRPr="000915D0">
        <w:rPr>
          <w:rFonts w:ascii="Times New Roman" w:hAnsi="Times New Roman" w:cs="Times New Roman"/>
          <w:sz w:val="24"/>
          <w:szCs w:val="24"/>
          <w:lang w:val="sr-Latn-ME" w:eastAsia="sr-Latn-RS"/>
        </w:rPr>
        <w:t>, vanbračne zajednice</w:t>
      </w:r>
      <w:r w:rsidRPr="000915D0">
        <w:rPr>
          <w:rFonts w:ascii="Times New Roman" w:hAnsi="Times New Roman" w:cs="Times New Roman"/>
          <w:sz w:val="24"/>
          <w:szCs w:val="24"/>
          <w:lang w:val="sr-Latn-ME" w:eastAsia="sr-Latn-RS"/>
        </w:rPr>
        <w:t xml:space="preserve"> ili životnog partnerstva lica istog pola,</w:t>
      </w:r>
    </w:p>
    <w:p w14:paraId="17C9DF3D"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zatvorom od šest mjeseci do pet godina.</w:t>
      </w:r>
    </w:p>
    <w:p w14:paraId="3685F5FC" w14:textId="2734EA7C"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(2) Ko prinudi ili navede dijete da </w:t>
      </w:r>
      <w:r w:rsidR="00032A21" w:rsidRPr="000915D0">
        <w:rPr>
          <w:rFonts w:ascii="Times New Roman" w:hAnsi="Times New Roman" w:cs="Times New Roman"/>
          <w:sz w:val="24"/>
          <w:szCs w:val="24"/>
          <w:lang w:val="sr-Latn-ME" w:eastAsia="sr-Latn-RS"/>
        </w:rPr>
        <w:t>zasnuje vanbračnu zajednicu ili</w:t>
      </w:r>
      <w:r w:rsidR="007B68C1" w:rsidRPr="007B68C1">
        <w:rPr>
          <w:rFonts w:ascii="Times New Roman" w:hAnsi="Times New Roman" w:cs="Times New Roman"/>
          <w:sz w:val="24"/>
          <w:szCs w:val="24"/>
          <w:lang w:val="sr-Latn-ME" w:eastAsia="sr-Latn-RS"/>
        </w:rPr>
        <w:t xml:space="preserve"> </w:t>
      </w:r>
      <w:r w:rsidR="007B68C1" w:rsidRPr="000915D0">
        <w:rPr>
          <w:rFonts w:ascii="Times New Roman" w:hAnsi="Times New Roman" w:cs="Times New Roman"/>
          <w:sz w:val="24"/>
          <w:szCs w:val="24"/>
          <w:lang w:val="sr-Latn-ME" w:eastAsia="sr-Latn-RS"/>
        </w:rPr>
        <w:t xml:space="preserve">zaključi brak </w:t>
      </w:r>
      <w:r w:rsidR="007B68C1">
        <w:rPr>
          <w:rFonts w:ascii="Times New Roman" w:hAnsi="Times New Roman" w:cs="Times New Roman"/>
          <w:sz w:val="24"/>
          <w:szCs w:val="24"/>
          <w:lang w:val="sr-Latn-ME" w:eastAsia="sr-Latn-RS"/>
        </w:rPr>
        <w:t>ili</w:t>
      </w:r>
      <w:r w:rsidR="00032A21" w:rsidRPr="000915D0">
        <w:rPr>
          <w:rFonts w:ascii="Times New Roman" w:hAnsi="Times New Roman" w:cs="Times New Roman"/>
          <w:sz w:val="24"/>
          <w:szCs w:val="24"/>
          <w:lang w:val="sr-Latn-ME" w:eastAsia="sr-Latn-RS"/>
        </w:rPr>
        <w:t xml:space="preserve"> </w:t>
      </w:r>
      <w:r w:rsidR="00725A7D" w:rsidRPr="000915D0">
        <w:rPr>
          <w:rFonts w:ascii="Times New Roman" w:hAnsi="Times New Roman" w:cs="Times New Roman"/>
          <w:sz w:val="24"/>
          <w:szCs w:val="24"/>
          <w:lang w:val="sr-Latn-ME" w:eastAsia="sr-Latn-RS"/>
        </w:rPr>
        <w:t>životno partnerstvo lica ist</w:t>
      </w:r>
      <w:r w:rsidRPr="000915D0">
        <w:rPr>
          <w:rFonts w:ascii="Times New Roman" w:hAnsi="Times New Roman" w:cs="Times New Roman"/>
          <w:sz w:val="24"/>
          <w:szCs w:val="24"/>
          <w:lang w:val="sr-Latn-ME" w:eastAsia="sr-Latn-RS"/>
        </w:rPr>
        <w:t xml:space="preserve">og pola ili mu ugovori </w:t>
      </w:r>
      <w:r w:rsidR="00AD762E" w:rsidRPr="000915D0">
        <w:rPr>
          <w:rFonts w:ascii="Times New Roman" w:hAnsi="Times New Roman" w:cs="Times New Roman"/>
          <w:sz w:val="24"/>
          <w:szCs w:val="24"/>
          <w:lang w:val="sr-Latn-ME" w:eastAsia="sr-Latn-RS"/>
        </w:rPr>
        <w:t xml:space="preserve">vanbračnu zajednicu </w:t>
      </w:r>
      <w:r w:rsidR="007B68C1">
        <w:rPr>
          <w:rFonts w:ascii="Times New Roman" w:hAnsi="Times New Roman" w:cs="Times New Roman"/>
          <w:sz w:val="24"/>
          <w:szCs w:val="24"/>
          <w:lang w:val="sr-Latn-ME" w:eastAsia="sr-Latn-RS"/>
        </w:rPr>
        <w:t xml:space="preserve">ili brak </w:t>
      </w:r>
      <w:r w:rsidRPr="000915D0">
        <w:rPr>
          <w:rFonts w:ascii="Times New Roman" w:hAnsi="Times New Roman" w:cs="Times New Roman"/>
          <w:sz w:val="24"/>
          <w:szCs w:val="24"/>
          <w:lang w:val="sr-Latn-ME" w:eastAsia="sr-Latn-RS"/>
        </w:rPr>
        <w:t xml:space="preserve">ili životno partnerstvo </w:t>
      </w:r>
      <w:r w:rsidR="00725A7D" w:rsidRPr="000915D0">
        <w:rPr>
          <w:rFonts w:ascii="Times New Roman" w:hAnsi="Times New Roman" w:cs="Times New Roman"/>
          <w:sz w:val="24"/>
          <w:szCs w:val="24"/>
          <w:lang w:val="sr-Latn-ME" w:eastAsia="sr-Latn-RS"/>
        </w:rPr>
        <w:t xml:space="preserve">lica </w:t>
      </w:r>
      <w:r w:rsidRPr="000915D0">
        <w:rPr>
          <w:rFonts w:ascii="Times New Roman" w:hAnsi="Times New Roman" w:cs="Times New Roman"/>
          <w:sz w:val="24"/>
          <w:szCs w:val="24"/>
          <w:lang w:val="sr-Latn-ME" w:eastAsia="sr-Latn-RS"/>
        </w:rPr>
        <w:t>istog pola,</w:t>
      </w:r>
    </w:p>
    <w:p w14:paraId="4C3AA1AF"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zatvorom od jedne do pet godina.</w:t>
      </w:r>
    </w:p>
    <w:p w14:paraId="005987F3" w14:textId="1230DBB5"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(3) Ko drugo lice navede na odlazak ili odvede u inostranstvo u namjeri izvršenja djela iz st. 1 i 2 ovog člana, </w:t>
      </w:r>
    </w:p>
    <w:p w14:paraId="05C132CC" w14:textId="77777777"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zatvorom od tri mjeseca do tri godine.“</w:t>
      </w:r>
    </w:p>
    <w:p w14:paraId="5FC67475" w14:textId="77777777" w:rsidR="009A1C44" w:rsidRPr="000915D0" w:rsidRDefault="009A1C44" w:rsidP="001D4ABC">
      <w:pPr>
        <w:ind w:left="0" w:right="-46"/>
        <w:rPr>
          <w:rFonts w:ascii="Times New Roman" w:hAnsi="Times New Roman" w:cs="Times New Roman"/>
          <w:sz w:val="24"/>
          <w:szCs w:val="24"/>
          <w:lang w:val="sr-Latn-ME" w:eastAsia="sr-Latn-RS"/>
        </w:rPr>
      </w:pPr>
    </w:p>
    <w:p w14:paraId="5B6E8521" w14:textId="3848AAF9"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725A7D" w:rsidRPr="000915D0">
        <w:rPr>
          <w:rFonts w:ascii="Times New Roman" w:hAnsi="Times New Roman" w:cs="Times New Roman"/>
          <w:b/>
          <w:sz w:val="24"/>
          <w:szCs w:val="24"/>
          <w:lang w:val="sr-Latn-ME" w:eastAsia="sr-Latn-RS"/>
        </w:rPr>
        <w:t>4</w:t>
      </w:r>
      <w:r w:rsidR="00FC59F6" w:rsidRPr="000915D0">
        <w:rPr>
          <w:rFonts w:ascii="Times New Roman" w:hAnsi="Times New Roman" w:cs="Times New Roman"/>
          <w:b/>
          <w:sz w:val="24"/>
          <w:szCs w:val="24"/>
          <w:lang w:val="sr-Latn-ME" w:eastAsia="sr-Latn-RS"/>
        </w:rPr>
        <w:t>3</w:t>
      </w:r>
    </w:p>
    <w:p w14:paraId="33606FCF" w14:textId="0CFC352E" w:rsidR="009A1C44" w:rsidRPr="000915D0" w:rsidRDefault="009A1C44" w:rsidP="00A070A4">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U nazivu </w:t>
      </w:r>
      <w:r w:rsidR="00A070A4" w:rsidRPr="000915D0">
        <w:rPr>
          <w:rFonts w:ascii="Times New Roman" w:hAnsi="Times New Roman" w:cs="Times New Roman"/>
          <w:sz w:val="24"/>
          <w:szCs w:val="24"/>
          <w:lang w:val="sr-Latn-ME" w:eastAsia="sr-Latn-RS"/>
        </w:rPr>
        <w:t>člana</w:t>
      </w:r>
      <w:r w:rsidRPr="000915D0">
        <w:rPr>
          <w:rFonts w:ascii="Times New Roman" w:hAnsi="Times New Roman" w:cs="Times New Roman"/>
          <w:sz w:val="24"/>
          <w:szCs w:val="24"/>
          <w:lang w:val="sr-Latn-ME" w:eastAsia="sr-Latn-RS"/>
        </w:rPr>
        <w:t xml:space="preserve"> 215 </w:t>
      </w:r>
      <w:r w:rsidR="00725A7D" w:rsidRPr="000915D0">
        <w:rPr>
          <w:rFonts w:ascii="Times New Roman" w:hAnsi="Times New Roman" w:cs="Times New Roman"/>
          <w:sz w:val="24"/>
          <w:szCs w:val="24"/>
          <w:lang w:val="sr-Latn-ME" w:eastAsia="sr-Latn-RS"/>
        </w:rPr>
        <w:t xml:space="preserve">i stavu 1 </w:t>
      </w:r>
      <w:r w:rsidRPr="000915D0">
        <w:rPr>
          <w:rFonts w:ascii="Times New Roman" w:hAnsi="Times New Roman" w:cs="Times New Roman"/>
          <w:sz w:val="24"/>
          <w:szCs w:val="24"/>
          <w:lang w:val="sr-Latn-ME" w:eastAsia="sr-Latn-RS"/>
        </w:rPr>
        <w:t>poslije r</w:t>
      </w:r>
      <w:r w:rsidR="00725A7D" w:rsidRPr="000915D0">
        <w:rPr>
          <w:rFonts w:ascii="Times New Roman" w:hAnsi="Times New Roman" w:cs="Times New Roman"/>
          <w:sz w:val="24"/>
          <w:szCs w:val="24"/>
          <w:lang w:val="sr-Latn-ME" w:eastAsia="sr-Latn-RS"/>
        </w:rPr>
        <w:t xml:space="preserve">iječi </w:t>
      </w:r>
      <w:r w:rsidRPr="000915D0">
        <w:rPr>
          <w:rFonts w:ascii="Times New Roman" w:hAnsi="Times New Roman" w:cs="Times New Roman"/>
          <w:sz w:val="24"/>
          <w:szCs w:val="24"/>
          <w:lang w:val="sr-Latn-ME" w:eastAsia="sr-Latn-RS"/>
        </w:rPr>
        <w:t xml:space="preserve">„brak” u različitom padežu </w:t>
      </w:r>
      <w:r w:rsidR="00725A7D" w:rsidRPr="000915D0">
        <w:rPr>
          <w:rFonts w:ascii="Times New Roman" w:hAnsi="Times New Roman" w:cs="Times New Roman"/>
          <w:sz w:val="24"/>
          <w:szCs w:val="24"/>
          <w:lang w:val="sr-Latn-ME" w:eastAsia="sr-Latn-RS"/>
        </w:rPr>
        <w:t>dodaju se riječi</w:t>
      </w:r>
      <w:r w:rsidRPr="000915D0">
        <w:rPr>
          <w:rFonts w:ascii="Times New Roman" w:hAnsi="Times New Roman" w:cs="Times New Roman"/>
          <w:sz w:val="24"/>
          <w:szCs w:val="24"/>
          <w:lang w:val="sr-Latn-ME" w:eastAsia="sr-Latn-RS"/>
        </w:rPr>
        <w:t>: „ili životno partnerstvo lica istog pola“ u odgovarajućem padežu.</w:t>
      </w:r>
    </w:p>
    <w:p w14:paraId="15AE175E" w14:textId="77777777" w:rsidR="009A1C44" w:rsidRPr="000915D0" w:rsidRDefault="009A1C44" w:rsidP="001D4ABC">
      <w:pPr>
        <w:ind w:left="0" w:right="-46"/>
        <w:jc w:val="center"/>
        <w:rPr>
          <w:rFonts w:ascii="Times New Roman" w:hAnsi="Times New Roman" w:cs="Times New Roman"/>
          <w:b/>
          <w:sz w:val="24"/>
          <w:szCs w:val="24"/>
          <w:lang w:val="sr-Latn-ME" w:eastAsia="sr-Latn-RS"/>
        </w:rPr>
      </w:pPr>
    </w:p>
    <w:p w14:paraId="52C32958" w14:textId="1C47E3D5"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A01A66" w:rsidRPr="000915D0">
        <w:rPr>
          <w:rFonts w:ascii="Times New Roman" w:hAnsi="Times New Roman" w:cs="Times New Roman"/>
          <w:b/>
          <w:sz w:val="24"/>
          <w:szCs w:val="24"/>
          <w:lang w:val="sr-Latn-ME" w:eastAsia="sr-Latn-RS"/>
        </w:rPr>
        <w:t>4</w:t>
      </w:r>
      <w:r w:rsidR="00FC59F6" w:rsidRPr="000915D0">
        <w:rPr>
          <w:rFonts w:ascii="Times New Roman" w:hAnsi="Times New Roman" w:cs="Times New Roman"/>
          <w:b/>
          <w:sz w:val="24"/>
          <w:szCs w:val="24"/>
          <w:lang w:val="sr-Latn-ME" w:eastAsia="sr-Latn-RS"/>
        </w:rPr>
        <w:t>4</w:t>
      </w:r>
    </w:p>
    <w:p w14:paraId="0E254F7F" w14:textId="2DE1A7CA" w:rsidR="009A1C44" w:rsidRPr="000915D0" w:rsidRDefault="009A1C44" w:rsidP="005E0CA9">
      <w:pPr>
        <w:ind w:left="0" w:right="-46" w:firstLine="708"/>
        <w:rPr>
          <w:rFonts w:ascii="Times New Roman" w:hAnsi="Times New Roman" w:cs="Times New Roman"/>
          <w:b/>
          <w:sz w:val="24"/>
          <w:szCs w:val="24"/>
          <w:lang w:val="sr-Latn-ME" w:eastAsia="sr-Latn-RS"/>
        </w:rPr>
      </w:pPr>
      <w:r w:rsidRPr="000915D0">
        <w:rPr>
          <w:rFonts w:ascii="Times New Roman" w:hAnsi="Times New Roman" w:cs="Times New Roman"/>
          <w:sz w:val="24"/>
          <w:szCs w:val="24"/>
          <w:lang w:val="sr-Latn-ME"/>
        </w:rPr>
        <w:t xml:space="preserve">U članu 216 stav 2 </w:t>
      </w:r>
      <w:r w:rsidR="00A01A66" w:rsidRPr="000915D0">
        <w:rPr>
          <w:rFonts w:ascii="Times New Roman" w:hAnsi="Times New Roman" w:cs="Times New Roman"/>
          <w:sz w:val="24"/>
          <w:szCs w:val="24"/>
          <w:lang w:val="sr-Latn-ME"/>
        </w:rPr>
        <w:t xml:space="preserve">poslije </w:t>
      </w:r>
      <w:r w:rsidR="002F1EEF">
        <w:rPr>
          <w:rFonts w:ascii="Times New Roman" w:hAnsi="Times New Roman" w:cs="Times New Roman"/>
          <w:sz w:val="24"/>
          <w:szCs w:val="24"/>
          <w:lang w:val="sr-Latn-ME"/>
        </w:rPr>
        <w:t>riječi</w:t>
      </w:r>
      <w:r w:rsidR="00A01A66" w:rsidRPr="000915D0">
        <w:rPr>
          <w:rFonts w:ascii="Times New Roman" w:hAnsi="Times New Roman" w:cs="Times New Roman"/>
          <w:sz w:val="24"/>
          <w:szCs w:val="24"/>
          <w:lang w:val="sr-Latn-ME"/>
        </w:rPr>
        <w:t xml:space="preserve"> „licem“ stavlja se tačka, a riječi:</w:t>
      </w:r>
      <w:r w:rsidRPr="000915D0">
        <w:rPr>
          <w:rFonts w:ascii="Times New Roman" w:hAnsi="Times New Roman" w:cs="Times New Roman"/>
          <w:sz w:val="24"/>
          <w:szCs w:val="24"/>
          <w:lang w:val="sr-Latn-ME"/>
        </w:rPr>
        <w:t xml:space="preserve"> „ili ga na to navede</w:t>
      </w:r>
      <w:r w:rsidR="00A01A66" w:rsidRPr="000915D0">
        <w:rPr>
          <w:rFonts w:ascii="Times New Roman" w:hAnsi="Times New Roman" w:cs="Times New Roman"/>
          <w:sz w:val="24"/>
          <w:szCs w:val="24"/>
          <w:lang w:val="sr-Latn-ME"/>
        </w:rPr>
        <w:t>.</w:t>
      </w:r>
      <w:r w:rsidRPr="000915D0">
        <w:rPr>
          <w:rFonts w:ascii="Times New Roman" w:hAnsi="Times New Roman" w:cs="Times New Roman"/>
          <w:sz w:val="24"/>
          <w:szCs w:val="24"/>
          <w:lang w:val="sr-Latn-ME"/>
        </w:rPr>
        <w:t>“ brišu se.</w:t>
      </w:r>
    </w:p>
    <w:p w14:paraId="48676CE4" w14:textId="48424B1F" w:rsidR="009A1C44" w:rsidRPr="000915D0" w:rsidRDefault="009A1C4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946EDF" w:rsidRPr="000915D0">
        <w:rPr>
          <w:rFonts w:ascii="Times New Roman" w:hAnsi="Times New Roman" w:cs="Times New Roman"/>
          <w:b/>
          <w:sz w:val="24"/>
          <w:szCs w:val="24"/>
          <w:lang w:val="sr-Latn-ME" w:eastAsia="sr-Latn-RS"/>
        </w:rPr>
        <w:t>4</w:t>
      </w:r>
      <w:r w:rsidR="00FC59F6" w:rsidRPr="000915D0">
        <w:rPr>
          <w:rFonts w:ascii="Times New Roman" w:hAnsi="Times New Roman" w:cs="Times New Roman"/>
          <w:b/>
          <w:sz w:val="24"/>
          <w:szCs w:val="24"/>
          <w:lang w:val="sr-Latn-ME" w:eastAsia="sr-Latn-RS"/>
        </w:rPr>
        <w:t>5</w:t>
      </w:r>
    </w:p>
    <w:p w14:paraId="42C931AF"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Član 220 mijenja se i glasi:</w:t>
      </w:r>
    </w:p>
    <w:p w14:paraId="3B83CBA9"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„(1) Ko lako tjelesno povrijedi člana porodice ili porodične zajednice ili mu ugrozi sigurnost prijetnjom da će napasti na život ili tijelo tog ili njemu bliskog lica,</w:t>
      </w:r>
    </w:p>
    <w:p w14:paraId="4A28D801" w14:textId="153B5086"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zatvor</w:t>
      </w:r>
      <w:r w:rsidR="0041010D" w:rsidRPr="000915D0">
        <w:rPr>
          <w:rFonts w:ascii="Times New Roman" w:hAnsi="Times New Roman" w:cs="Times New Roman"/>
          <w:sz w:val="24"/>
          <w:szCs w:val="24"/>
          <w:lang w:val="sr-Latn-ME" w:eastAsia="sr-Latn-RS"/>
        </w:rPr>
        <w:t>om od šest mjeseci do pet godina</w:t>
      </w:r>
      <w:r w:rsidRPr="000915D0">
        <w:rPr>
          <w:rFonts w:ascii="Times New Roman" w:hAnsi="Times New Roman" w:cs="Times New Roman"/>
          <w:sz w:val="24"/>
          <w:szCs w:val="24"/>
          <w:lang w:val="sr-Latn-ME" w:eastAsia="sr-Latn-RS"/>
        </w:rPr>
        <w:t>.</w:t>
      </w:r>
    </w:p>
    <w:p w14:paraId="1BF36E64"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(2) Kaznom iz stava 1 ovog člana kazniće se i lice koje zlostavlja člana svoje porodice ili porodične zajednice ili prema njemu postupa na način koji vrijeđa ljudsko dostojanstvo.</w:t>
      </w:r>
    </w:p>
    <w:p w14:paraId="64DEA581"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(3) Kaznom iz stava 1 ovog člana kazniće se i lice koje na drugi način više puta primijeni nasilje, uputi prijetnju ili drskim ili bezobzirnim ponašanjem ugrozi ili naruši tjelesni ili duševni integritet člana svoje porodice ili porodične zajednice.</w:t>
      </w:r>
    </w:p>
    <w:p w14:paraId="4C802206"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(4) Ako je pri izvršenju djela iz st. 1, 2 i 3 ovog člana korišćeno oružje, opasno oruđe ili drugo sredstvo podobno da tijelo teško povrijedi ili zdravlje teško naruši ili je djelo učinjeno u prisustvu djeteta, </w:t>
      </w:r>
    </w:p>
    <w:p w14:paraId="6AA62A0D" w14:textId="77777777" w:rsidR="009A1C44" w:rsidRPr="000915D0" w:rsidRDefault="009A1C44" w:rsidP="004D6B15">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pet godina.</w:t>
      </w:r>
    </w:p>
    <w:p w14:paraId="03A827D1" w14:textId="298FFBC0"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(5) Ako je usljed djela iz st. 1 do 4 ovog člana nastupila teška tjelesna povreda ili teško narušavanje zdravlja ili </w:t>
      </w:r>
      <w:r w:rsidR="0041010D" w:rsidRPr="000915D0">
        <w:rPr>
          <w:rFonts w:ascii="Times New Roman" w:hAnsi="Times New Roman" w:cs="Times New Roman"/>
          <w:sz w:val="24"/>
          <w:szCs w:val="24"/>
          <w:lang w:val="sr-Latn-ME" w:eastAsia="sr-Latn-RS"/>
        </w:rPr>
        <w:t>je djelo</w:t>
      </w:r>
      <w:r w:rsidRPr="000915D0">
        <w:rPr>
          <w:rFonts w:ascii="Times New Roman" w:hAnsi="Times New Roman" w:cs="Times New Roman"/>
          <w:sz w:val="24"/>
          <w:szCs w:val="24"/>
          <w:lang w:val="sr-Latn-ME" w:eastAsia="sr-Latn-RS"/>
        </w:rPr>
        <w:t xml:space="preserve"> učinjen</w:t>
      </w:r>
      <w:r w:rsidR="0041010D" w:rsidRPr="000915D0">
        <w:rPr>
          <w:rFonts w:ascii="Times New Roman" w:hAnsi="Times New Roman" w:cs="Times New Roman"/>
          <w:sz w:val="24"/>
          <w:szCs w:val="24"/>
          <w:lang w:val="sr-Latn-ME" w:eastAsia="sr-Latn-RS"/>
        </w:rPr>
        <w:t>o</w:t>
      </w:r>
      <w:r w:rsidRPr="000915D0">
        <w:rPr>
          <w:rFonts w:ascii="Times New Roman" w:hAnsi="Times New Roman" w:cs="Times New Roman"/>
          <w:sz w:val="24"/>
          <w:szCs w:val="24"/>
          <w:lang w:val="sr-Latn-ME" w:eastAsia="sr-Latn-RS"/>
        </w:rPr>
        <w:t xml:space="preserve"> prema djetetu,</w:t>
      </w:r>
    </w:p>
    <w:p w14:paraId="650C3066"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jedne do osam godina.</w:t>
      </w:r>
    </w:p>
    <w:p w14:paraId="1FA9B118" w14:textId="7908427C"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(6) Ako je usljed djela iz st. 1 do </w:t>
      </w:r>
      <w:r w:rsidR="00082203" w:rsidRPr="000915D0">
        <w:rPr>
          <w:rFonts w:ascii="Times New Roman" w:hAnsi="Times New Roman" w:cs="Times New Roman"/>
          <w:sz w:val="24"/>
          <w:szCs w:val="24"/>
          <w:lang w:val="sr-Latn-ME" w:eastAsia="sr-Latn-RS"/>
        </w:rPr>
        <w:t>5</w:t>
      </w:r>
      <w:r w:rsidRPr="000915D0">
        <w:rPr>
          <w:rFonts w:ascii="Times New Roman" w:hAnsi="Times New Roman" w:cs="Times New Roman"/>
          <w:sz w:val="24"/>
          <w:szCs w:val="24"/>
          <w:lang w:val="sr-Latn-ME" w:eastAsia="sr-Latn-RS"/>
        </w:rPr>
        <w:t xml:space="preserve"> ovog člana nastupila smrt člana porodice ili porodične zajednice,</w:t>
      </w:r>
    </w:p>
    <w:p w14:paraId="4BFB98BF"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učinilac će se kazniti zatvorom od pet do petnaest godina.</w:t>
      </w:r>
    </w:p>
    <w:p w14:paraId="0E1FA59D"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(7) Ko prekrši mjere zaštite od nasilja u porodici koje mu je sud ili drugi državni organ odredio na osnovu zakona,</w:t>
      </w:r>
    </w:p>
    <w:p w14:paraId="6F2143C9" w14:textId="77777777" w:rsidR="009A1C44" w:rsidRPr="000915D0" w:rsidRDefault="009A1C44" w:rsidP="004D6B15">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kazniće se novčanom kaznom ili zatvorom do jedne godine.</w:t>
      </w:r>
    </w:p>
    <w:p w14:paraId="6A32685C" w14:textId="09AFA8C9" w:rsidR="00093A1E" w:rsidRPr="000915D0" w:rsidRDefault="009A1C44" w:rsidP="00093A1E">
      <w:pPr>
        <w:ind w:left="0" w:right="-46" w:firstLine="708"/>
        <w:rPr>
          <w:rFonts w:ascii="Times New Roman" w:hAnsi="Times New Roman" w:cs="Times New Roman"/>
          <w:sz w:val="24"/>
          <w:szCs w:val="24"/>
          <w:lang w:val="sr-Latn-ME" w:eastAsia="sr-Latn-RS"/>
        </w:rPr>
      </w:pPr>
      <w:r w:rsidRPr="000915D0">
        <w:rPr>
          <w:rFonts w:ascii="Times New Roman" w:hAnsi="Times New Roman" w:cs="Times New Roman"/>
          <w:sz w:val="24"/>
          <w:szCs w:val="24"/>
          <w:lang w:val="sr-Latn-ME" w:eastAsia="sr-Latn-RS"/>
        </w:rPr>
        <w:t xml:space="preserve">(8) Članovima porodice ili porodične zajednice, u smislu ovog člana, smatraju se bračni ili vanbračni </w:t>
      </w:r>
      <w:r w:rsidR="0001130F" w:rsidRPr="000915D0">
        <w:rPr>
          <w:rFonts w:ascii="Times New Roman" w:hAnsi="Times New Roman" w:cs="Times New Roman"/>
          <w:sz w:val="24"/>
          <w:szCs w:val="24"/>
          <w:lang w:val="sr-Latn-ME" w:eastAsia="sr-Latn-RS"/>
        </w:rPr>
        <w:t>supružnik</w:t>
      </w:r>
      <w:r w:rsidRPr="000915D0">
        <w:rPr>
          <w:rFonts w:ascii="Times New Roman" w:hAnsi="Times New Roman" w:cs="Times New Roman"/>
          <w:sz w:val="24"/>
          <w:szCs w:val="24"/>
          <w:lang w:val="sr-Latn-ME" w:eastAsia="sr-Latn-RS"/>
        </w:rPr>
        <w:t xml:space="preserve">, partner u zajednici života lica istog pola, njihova zajednička djeca te djeca svakog od njih, krvni srodnik  i srodnik iz usvojenja u pravoj liniji bez ograničenja, a u </w:t>
      </w:r>
      <w:r w:rsidRPr="000915D0">
        <w:rPr>
          <w:rFonts w:ascii="Times New Roman" w:hAnsi="Times New Roman" w:cs="Times New Roman"/>
          <w:sz w:val="24"/>
          <w:szCs w:val="24"/>
          <w:lang w:val="sr-Latn-ME" w:eastAsia="sr-Latn-RS"/>
        </w:rPr>
        <w:lastRenderedPageBreak/>
        <w:t xml:space="preserve">pobočnoj liniji zaključno sa četvrtim stepenom, tazbinski srodnici zaključno sa drugim stepenom, partner u intimnoj vezi, lica koja žive u istom porodičnom domaćinstvu i lica koja imaju zajedničko dijete ili je dijete na putu da bude rođeno iako nikad nisu živjela u istom porodičnom domaćinstvu. Članovima porodice ili porodične zajednice smatraju se i bivši bračni ili vanbračni </w:t>
      </w:r>
      <w:r w:rsidR="0001130F" w:rsidRPr="000915D0">
        <w:rPr>
          <w:rFonts w:ascii="Times New Roman" w:hAnsi="Times New Roman" w:cs="Times New Roman"/>
          <w:sz w:val="24"/>
          <w:szCs w:val="24"/>
          <w:lang w:val="sr-Latn-ME" w:eastAsia="sr-Latn-RS"/>
        </w:rPr>
        <w:t>supružnik</w:t>
      </w:r>
      <w:r w:rsidRPr="000915D0">
        <w:rPr>
          <w:rFonts w:ascii="Times New Roman" w:hAnsi="Times New Roman" w:cs="Times New Roman"/>
          <w:sz w:val="24"/>
          <w:szCs w:val="24"/>
          <w:lang w:val="sr-Latn-ME" w:eastAsia="sr-Latn-RS"/>
        </w:rPr>
        <w:t>, bivši partner u zajednici života lica istog pola, bivši tazbinski srodnici zaključno sa drugim stepenom i bivši partner u intimnoj vezi.“</w:t>
      </w:r>
    </w:p>
    <w:p w14:paraId="4CFEB9B0" w14:textId="77777777" w:rsidR="00035D34" w:rsidRPr="000915D0" w:rsidRDefault="00035D34" w:rsidP="001D4ABC">
      <w:pPr>
        <w:ind w:left="0" w:right="-46"/>
        <w:jc w:val="center"/>
        <w:rPr>
          <w:rFonts w:ascii="Times New Roman" w:hAnsi="Times New Roman" w:cs="Times New Roman"/>
          <w:b/>
          <w:sz w:val="24"/>
          <w:szCs w:val="24"/>
          <w:lang w:val="sr-Latn-ME" w:eastAsia="sr-Latn-RS"/>
        </w:rPr>
      </w:pPr>
    </w:p>
    <w:p w14:paraId="4BFE98D2" w14:textId="098AF2B3" w:rsidR="009A1C44" w:rsidRPr="000915D0" w:rsidRDefault="00035D34" w:rsidP="001D4ABC">
      <w:pPr>
        <w:ind w:left="0" w:right="-46"/>
        <w:jc w:val="center"/>
        <w:rPr>
          <w:rFonts w:ascii="Times New Roman" w:hAnsi="Times New Roman" w:cs="Times New Roman"/>
          <w:b/>
          <w:sz w:val="24"/>
          <w:szCs w:val="24"/>
          <w:lang w:val="sr-Latn-ME" w:eastAsia="sr-Latn-RS"/>
        </w:rPr>
      </w:pPr>
      <w:r w:rsidRPr="000915D0">
        <w:rPr>
          <w:rFonts w:ascii="Times New Roman" w:hAnsi="Times New Roman" w:cs="Times New Roman"/>
          <w:b/>
          <w:sz w:val="24"/>
          <w:szCs w:val="24"/>
          <w:lang w:val="sr-Latn-ME" w:eastAsia="sr-Latn-RS"/>
        </w:rPr>
        <w:t xml:space="preserve">Član </w:t>
      </w:r>
      <w:r w:rsidR="00FC59F6" w:rsidRPr="000915D0">
        <w:rPr>
          <w:rFonts w:ascii="Times New Roman" w:hAnsi="Times New Roman" w:cs="Times New Roman"/>
          <w:b/>
          <w:sz w:val="24"/>
          <w:szCs w:val="24"/>
          <w:lang w:val="sr-Latn-ME" w:eastAsia="sr-Latn-RS"/>
        </w:rPr>
        <w:t>46</w:t>
      </w:r>
    </w:p>
    <w:p w14:paraId="01398D0E" w14:textId="77777777" w:rsidR="009A1C44" w:rsidRPr="000915D0" w:rsidRDefault="009A1C44" w:rsidP="00C63D1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234 poslije stava 3 dodaje se novi stav koji glasi:</w:t>
      </w:r>
    </w:p>
    <w:p w14:paraId="17E5009F" w14:textId="7F1E87C7" w:rsidR="009A1C44" w:rsidRPr="000915D0" w:rsidRDefault="009A1C44" w:rsidP="00C63D1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Ako je djelom iz st. 1 i 2 ovog člana stečena i</w:t>
      </w:r>
      <w:r w:rsidR="0008677E" w:rsidRPr="000915D0">
        <w:rPr>
          <w:rFonts w:ascii="Times New Roman" w:hAnsi="Times New Roman" w:cs="Times New Roman"/>
          <w:sz w:val="24"/>
          <w:szCs w:val="24"/>
          <w:lang w:val="sr-Latn-ME"/>
        </w:rPr>
        <w:t xml:space="preserve">movinska korist u iznosu preko </w:t>
      </w:r>
      <w:r w:rsidRPr="000915D0">
        <w:rPr>
          <w:rFonts w:ascii="Times New Roman" w:hAnsi="Times New Roman" w:cs="Times New Roman"/>
          <w:sz w:val="24"/>
          <w:szCs w:val="24"/>
          <w:lang w:val="sr-Latn-ME"/>
        </w:rPr>
        <w:t>trideset hiljada eura,</w:t>
      </w:r>
    </w:p>
    <w:p w14:paraId="47557F85" w14:textId="77777777" w:rsidR="009A1C44" w:rsidRPr="000915D0" w:rsidRDefault="009A1C44" w:rsidP="00C63D1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osam godina.“</w:t>
      </w:r>
    </w:p>
    <w:p w14:paraId="3609F9A8" w14:textId="77777777" w:rsidR="009A1C44" w:rsidRPr="000915D0" w:rsidRDefault="009A1C44" w:rsidP="00C63D1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Dosadašnji stav 4 postaje stav 5.</w:t>
      </w:r>
    </w:p>
    <w:p w14:paraId="4B5FE790" w14:textId="19AE3678"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FC59F6" w:rsidRPr="000915D0">
        <w:rPr>
          <w:rFonts w:ascii="Times New Roman" w:hAnsi="Times New Roman" w:cs="Times New Roman"/>
          <w:b/>
          <w:sz w:val="24"/>
          <w:szCs w:val="24"/>
          <w:lang w:val="sr-Latn-ME"/>
        </w:rPr>
        <w:t>47</w:t>
      </w:r>
    </w:p>
    <w:p w14:paraId="3943545B" w14:textId="77777777" w:rsidR="009A1C44" w:rsidRPr="00DD2EAB" w:rsidRDefault="009A1C44" w:rsidP="00C63D19">
      <w:pPr>
        <w:ind w:left="0" w:right="-46" w:firstLine="708"/>
        <w:rPr>
          <w:rFonts w:ascii="Times New Roman" w:hAnsi="Times New Roman" w:cs="Times New Roman"/>
          <w:sz w:val="24"/>
          <w:szCs w:val="24"/>
          <w:lang w:val="sr-Latn-ME"/>
        </w:rPr>
      </w:pPr>
      <w:r w:rsidRPr="00DD2EAB">
        <w:rPr>
          <w:rFonts w:ascii="Times New Roman" w:hAnsi="Times New Roman" w:cs="Times New Roman"/>
          <w:sz w:val="24"/>
          <w:szCs w:val="24"/>
          <w:lang w:val="sr-Latn-ME"/>
        </w:rPr>
        <w:t>U članu 240 poslije stava 2 dodaje se novi stav koji glasi:</w:t>
      </w:r>
    </w:p>
    <w:p w14:paraId="6708071D" w14:textId="5D99F865" w:rsidR="009A1C44" w:rsidRPr="00DD2EAB" w:rsidRDefault="009A1C44" w:rsidP="00C63D19">
      <w:pPr>
        <w:ind w:left="0" w:right="-46" w:firstLine="708"/>
        <w:rPr>
          <w:rFonts w:ascii="Times New Roman" w:hAnsi="Times New Roman" w:cs="Times New Roman"/>
          <w:sz w:val="24"/>
          <w:szCs w:val="24"/>
          <w:lang w:val="sr-Latn-ME"/>
        </w:rPr>
      </w:pPr>
      <w:r w:rsidRPr="00DD2EAB">
        <w:rPr>
          <w:rFonts w:ascii="Times New Roman" w:hAnsi="Times New Roman" w:cs="Times New Roman"/>
          <w:sz w:val="24"/>
          <w:szCs w:val="24"/>
          <w:lang w:val="sr-Latn-ME"/>
        </w:rPr>
        <w:t>„(3) Kaznom iz stava 1 ovog člana kazniće se i učinilac djela krađe ako, bez obzira na vrijednost, ukradena stvar predstavlja javni uređaj ili djelove tih uređaja.“</w:t>
      </w:r>
    </w:p>
    <w:p w14:paraId="3A05DE7E" w14:textId="77777777" w:rsidR="009A1C44" w:rsidRPr="000915D0" w:rsidRDefault="009A1C44" w:rsidP="00C63D19">
      <w:pPr>
        <w:ind w:left="0" w:right="-46" w:firstLine="708"/>
        <w:rPr>
          <w:rFonts w:ascii="Times New Roman" w:hAnsi="Times New Roman" w:cs="Times New Roman"/>
          <w:sz w:val="24"/>
          <w:szCs w:val="24"/>
          <w:lang w:val="sr-Latn-ME"/>
        </w:rPr>
      </w:pPr>
      <w:r w:rsidRPr="00DD2EAB">
        <w:rPr>
          <w:rFonts w:ascii="Times New Roman" w:hAnsi="Times New Roman" w:cs="Times New Roman"/>
          <w:sz w:val="24"/>
          <w:szCs w:val="24"/>
          <w:lang w:val="sr-Latn-ME"/>
        </w:rPr>
        <w:t>Dosadašnji stav 3 postaje stav 4.</w:t>
      </w:r>
    </w:p>
    <w:p w14:paraId="0E356463" w14:textId="17F3AB6C"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FC59F6" w:rsidRPr="000915D0">
        <w:rPr>
          <w:rFonts w:ascii="Times New Roman" w:hAnsi="Times New Roman" w:cs="Times New Roman"/>
          <w:b/>
          <w:sz w:val="24"/>
          <w:szCs w:val="24"/>
          <w:lang w:val="sr-Latn-ME"/>
        </w:rPr>
        <w:t>48</w:t>
      </w:r>
    </w:p>
    <w:p w14:paraId="3158F0EC" w14:textId="77777777" w:rsidR="009A1C44" w:rsidRPr="000915D0" w:rsidRDefault="009A1C44" w:rsidP="00C63D19">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242 stav 4 riječ „tri“ zamjenjuje se riječju „pet“.</w:t>
      </w:r>
    </w:p>
    <w:p w14:paraId="3C1F6819" w14:textId="77777777" w:rsidR="008B5ED9" w:rsidRPr="000915D0" w:rsidRDefault="008B5ED9" w:rsidP="001D4ABC">
      <w:pPr>
        <w:pStyle w:val="1tekst"/>
        <w:ind w:left="0" w:right="-46" w:firstLine="238"/>
        <w:jc w:val="center"/>
        <w:rPr>
          <w:rFonts w:ascii="Times New Roman" w:hAnsi="Times New Roman" w:cs="Times New Roman"/>
          <w:b/>
          <w:sz w:val="24"/>
          <w:szCs w:val="24"/>
          <w:lang w:val="sr-Latn-ME"/>
        </w:rPr>
      </w:pPr>
    </w:p>
    <w:p w14:paraId="1BE9632C" w14:textId="415CF4D7" w:rsidR="009A1C44" w:rsidRPr="000915D0" w:rsidRDefault="009A1C44" w:rsidP="001D4ABC">
      <w:pPr>
        <w:pStyle w:val="1tekst"/>
        <w:ind w:left="0" w:right="-46" w:firstLine="238"/>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FC59F6" w:rsidRPr="000915D0">
        <w:rPr>
          <w:rFonts w:ascii="Times New Roman" w:hAnsi="Times New Roman" w:cs="Times New Roman"/>
          <w:b/>
          <w:sz w:val="24"/>
          <w:szCs w:val="24"/>
          <w:lang w:val="sr-Latn-ME"/>
        </w:rPr>
        <w:t>49</w:t>
      </w:r>
    </w:p>
    <w:p w14:paraId="638E4B86" w14:textId="77777777" w:rsidR="009A1C44" w:rsidRPr="000915D0" w:rsidRDefault="009A1C44" w:rsidP="00C63D19">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245 poslije stava 3 dodaje se novi stav koji glasi:</w:t>
      </w:r>
    </w:p>
    <w:p w14:paraId="64F44AE3" w14:textId="77777777" w:rsidR="009A1C44" w:rsidRPr="000915D0" w:rsidRDefault="009A1C44" w:rsidP="00C63D19">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Ako je djelo iz stava 1 ovog člana učinjeno na štetu finansijskih interesa Evropske unije, učinilac će se kazniti kaznom propisanom za to djelo.“</w:t>
      </w:r>
    </w:p>
    <w:p w14:paraId="0AE9E64C" w14:textId="77777777" w:rsidR="009A1C44" w:rsidRPr="000915D0" w:rsidRDefault="009A1C44" w:rsidP="001D4ABC">
      <w:pPr>
        <w:ind w:left="0" w:right="-46"/>
        <w:jc w:val="center"/>
        <w:rPr>
          <w:rFonts w:ascii="Times New Roman" w:hAnsi="Times New Roman" w:cs="Times New Roman"/>
          <w:b/>
          <w:sz w:val="24"/>
          <w:szCs w:val="24"/>
          <w:lang w:val="sr-Latn-ME"/>
        </w:rPr>
      </w:pPr>
    </w:p>
    <w:p w14:paraId="4A34A070" w14:textId="274A4CB4"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08677E" w:rsidRPr="000915D0">
        <w:rPr>
          <w:rFonts w:ascii="Times New Roman" w:hAnsi="Times New Roman" w:cs="Times New Roman"/>
          <w:b/>
          <w:sz w:val="24"/>
          <w:szCs w:val="24"/>
          <w:lang w:val="sr-Latn-ME"/>
        </w:rPr>
        <w:t>5</w:t>
      </w:r>
      <w:r w:rsidR="00FC59F6" w:rsidRPr="000915D0">
        <w:rPr>
          <w:rFonts w:ascii="Times New Roman" w:hAnsi="Times New Roman" w:cs="Times New Roman"/>
          <w:b/>
          <w:sz w:val="24"/>
          <w:szCs w:val="24"/>
          <w:lang w:val="sr-Latn-ME"/>
        </w:rPr>
        <w:t>0</w:t>
      </w:r>
    </w:p>
    <w:p w14:paraId="5FFBD6AE" w14:textId="700FB349" w:rsidR="009A1C44" w:rsidRPr="000915D0" w:rsidRDefault="009A1C44" w:rsidP="00C63D19">
      <w:pPr>
        <w:ind w:left="0" w:right="-46" w:firstLine="708"/>
        <w:rPr>
          <w:rFonts w:ascii="Times New Roman" w:hAnsi="Times New Roman" w:cs="Times New Roman"/>
          <w:sz w:val="24"/>
          <w:szCs w:val="24"/>
          <w:lang w:val="sr-Latn-ME"/>
        </w:rPr>
      </w:pPr>
      <w:r w:rsidRPr="0095162E">
        <w:rPr>
          <w:rFonts w:ascii="Times New Roman" w:hAnsi="Times New Roman" w:cs="Times New Roman"/>
          <w:sz w:val="24"/>
          <w:szCs w:val="24"/>
          <w:lang w:val="sr-Latn-ME"/>
        </w:rPr>
        <w:t xml:space="preserve">U članu 256 stav 1 </w:t>
      </w:r>
      <w:r w:rsidR="004E56E9" w:rsidRPr="00B906D8">
        <w:rPr>
          <w:rFonts w:ascii="Times New Roman" w:hAnsi="Times New Roman" w:cs="Times New Roman"/>
          <w:sz w:val="24"/>
          <w:szCs w:val="24"/>
          <w:lang w:val="sr-Latn-ME"/>
        </w:rPr>
        <w:t xml:space="preserve">poslije riječi „pribavlja“ </w:t>
      </w:r>
      <w:r w:rsidRPr="0095162E">
        <w:rPr>
          <w:rFonts w:ascii="Times New Roman" w:hAnsi="Times New Roman" w:cs="Times New Roman"/>
          <w:sz w:val="24"/>
          <w:szCs w:val="24"/>
          <w:lang w:val="sr-Latn-ME"/>
        </w:rPr>
        <w:t>dodaju se riječi: „ili stvar predstavlja javni uređaj ili djelove tih uređaja“.</w:t>
      </w:r>
      <w:r w:rsidRPr="000915D0">
        <w:rPr>
          <w:rFonts w:ascii="Times New Roman" w:hAnsi="Times New Roman" w:cs="Times New Roman"/>
          <w:sz w:val="24"/>
          <w:szCs w:val="24"/>
          <w:lang w:val="sr-Latn-ME"/>
        </w:rPr>
        <w:t xml:space="preserve"> </w:t>
      </w:r>
    </w:p>
    <w:p w14:paraId="54418D67" w14:textId="77777777" w:rsidR="00E87DCC" w:rsidRDefault="0053653E" w:rsidP="00E87DCC">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stavu 3 poslije riječi „eura“ dodaju se riječi: „ili stvar predstavlja kulturno dobro“.</w:t>
      </w:r>
    </w:p>
    <w:p w14:paraId="6ABD81DD" w14:textId="77777777" w:rsidR="00E87DCC" w:rsidRDefault="00E87DCC" w:rsidP="00E87DCC">
      <w:pPr>
        <w:ind w:left="0" w:right="-46" w:firstLine="708"/>
        <w:rPr>
          <w:rFonts w:ascii="Times New Roman" w:hAnsi="Times New Roman" w:cs="Times New Roman"/>
          <w:sz w:val="24"/>
          <w:szCs w:val="24"/>
          <w:lang w:val="sr-Latn-ME"/>
        </w:rPr>
      </w:pPr>
    </w:p>
    <w:p w14:paraId="6CC95836" w14:textId="77777777" w:rsidR="00557A61" w:rsidRPr="000915D0" w:rsidRDefault="00557A61" w:rsidP="00557A61">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eastAsia="sr-Latn-RS"/>
        </w:rPr>
        <w:t>Član 51</w:t>
      </w:r>
    </w:p>
    <w:p w14:paraId="5BA45CCF" w14:textId="06510B08" w:rsidR="00E87DCC" w:rsidRPr="00E87DCC" w:rsidRDefault="00E87DCC" w:rsidP="00E87DCC">
      <w:pPr>
        <w:ind w:left="0" w:right="-46" w:firstLine="708"/>
        <w:rPr>
          <w:rFonts w:ascii="Times New Roman" w:hAnsi="Times New Roman" w:cs="Times New Roman"/>
          <w:sz w:val="24"/>
          <w:szCs w:val="24"/>
          <w:lang w:val="sr-Latn-ME"/>
        </w:rPr>
      </w:pPr>
      <w:r>
        <w:rPr>
          <w:rFonts w:ascii="Times New Roman" w:hAnsi="Times New Roman" w:cs="Times New Roman"/>
          <w:sz w:val="24"/>
          <w:szCs w:val="24"/>
          <w:lang w:val="sr-Latn-ME"/>
        </w:rPr>
        <w:t>U</w:t>
      </w:r>
      <w:r w:rsidRPr="00E87DCC">
        <w:rPr>
          <w:rFonts w:ascii="Times New Roman" w:hAnsi="Times New Roman" w:cs="Times New Roman"/>
          <w:sz w:val="24"/>
          <w:szCs w:val="24"/>
          <w:lang w:val="sr-Latn-ME"/>
        </w:rPr>
        <w:t xml:space="preserve"> članu 257, članu 385 stav 3, članu 386 stav 3 i članu 387 stav 5 riječi</w:t>
      </w:r>
      <w:r w:rsidR="008946A6">
        <w:rPr>
          <w:rFonts w:ascii="Times New Roman" w:hAnsi="Times New Roman" w:cs="Times New Roman"/>
          <w:sz w:val="24"/>
          <w:szCs w:val="24"/>
          <w:lang w:val="sr-Latn-ME"/>
        </w:rPr>
        <w:t>:</w:t>
      </w:r>
      <w:r w:rsidRPr="00E87DCC">
        <w:rPr>
          <w:rFonts w:ascii="Times New Roman" w:hAnsi="Times New Roman" w:cs="Times New Roman"/>
          <w:sz w:val="24"/>
          <w:szCs w:val="24"/>
          <w:lang w:val="sr-Latn-ME"/>
        </w:rPr>
        <w:t xml:space="preserve"> „bračni drug, lice sa kojim učinilac živi u trajnoj vanbračnoj zajednici“ u različitom padežu zamjenjuju se riječima: „bračni supružnik, lice sa kojim učinilac živi u trajnoj vanbračnoj zajednici</w:t>
      </w:r>
      <w:r w:rsidR="007D3FBD">
        <w:rPr>
          <w:rFonts w:ascii="Times New Roman" w:hAnsi="Times New Roman" w:cs="Times New Roman"/>
          <w:sz w:val="24"/>
          <w:szCs w:val="24"/>
          <w:lang w:val="sr-Latn-ME"/>
        </w:rPr>
        <w:t>,</w:t>
      </w:r>
      <w:r w:rsidRPr="00E87DCC">
        <w:rPr>
          <w:rFonts w:ascii="Times New Roman" w:hAnsi="Times New Roman" w:cs="Times New Roman"/>
          <w:sz w:val="24"/>
          <w:szCs w:val="24"/>
          <w:lang w:val="sr-Latn-ME"/>
        </w:rPr>
        <w:t xml:space="preserve"> odnosno partner u zajednici života lica istog pola“ u odgovarajućem padežu.</w:t>
      </w:r>
    </w:p>
    <w:p w14:paraId="06859ADD" w14:textId="77777777" w:rsidR="00E87DCC" w:rsidRPr="000915D0" w:rsidRDefault="00E87DCC" w:rsidP="001D4ABC">
      <w:pPr>
        <w:ind w:left="0" w:right="-46"/>
        <w:rPr>
          <w:rFonts w:ascii="Times New Roman" w:hAnsi="Times New Roman" w:cs="Times New Roman"/>
          <w:sz w:val="24"/>
          <w:szCs w:val="24"/>
          <w:lang w:val="sr-Latn-ME"/>
        </w:rPr>
      </w:pPr>
    </w:p>
    <w:p w14:paraId="2E807DD2" w14:textId="3D634F4C"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eastAsia="sr-Latn-RS"/>
        </w:rPr>
        <w:t xml:space="preserve">Član </w:t>
      </w:r>
      <w:r w:rsidR="00557A61">
        <w:rPr>
          <w:rFonts w:ascii="Times New Roman" w:hAnsi="Times New Roman" w:cs="Times New Roman"/>
          <w:b/>
          <w:sz w:val="24"/>
          <w:szCs w:val="24"/>
          <w:lang w:val="sr-Latn-ME" w:eastAsia="sr-Latn-RS"/>
        </w:rPr>
        <w:t>52</w:t>
      </w:r>
    </w:p>
    <w:p w14:paraId="1267A10E" w14:textId="707A06A8" w:rsidR="009A1C44" w:rsidRPr="000915D0" w:rsidRDefault="009A1C44" w:rsidP="00C11334">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268 stav 7 poslije riječi „vrste,” dodaju se riječi: “kao i imovinu u digitalnom ili elektronskom obliku</w:t>
      </w:r>
      <w:r w:rsidR="008064DB" w:rsidRPr="000915D0">
        <w:rPr>
          <w:rFonts w:ascii="Times New Roman" w:hAnsi="Times New Roman" w:cs="Times New Roman"/>
          <w:sz w:val="24"/>
          <w:szCs w:val="24"/>
          <w:lang w:val="sr-Latn-ME"/>
        </w:rPr>
        <w:t>,</w:t>
      </w:r>
      <w:r w:rsidRPr="000915D0">
        <w:rPr>
          <w:rFonts w:ascii="Times New Roman" w:hAnsi="Times New Roman" w:cs="Times New Roman"/>
          <w:sz w:val="24"/>
          <w:szCs w:val="24"/>
          <w:lang w:val="sr-Latn-ME"/>
        </w:rPr>
        <w:t>“.</w:t>
      </w:r>
    </w:p>
    <w:p w14:paraId="2C9A5FAB" w14:textId="77777777" w:rsidR="002109DB" w:rsidRPr="000915D0" w:rsidRDefault="002109DB" w:rsidP="00C11334">
      <w:pPr>
        <w:ind w:left="0" w:right="-46" w:firstLine="708"/>
        <w:rPr>
          <w:rFonts w:ascii="Times New Roman" w:hAnsi="Times New Roman" w:cs="Times New Roman"/>
          <w:sz w:val="24"/>
          <w:szCs w:val="24"/>
          <w:lang w:val="sr-Latn-ME"/>
        </w:rPr>
      </w:pPr>
    </w:p>
    <w:p w14:paraId="3954E4D5" w14:textId="475E5D90"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eastAsia="sr-Latn-RS"/>
        </w:rPr>
        <w:t xml:space="preserve">Član </w:t>
      </w:r>
      <w:r w:rsidR="008064DB" w:rsidRPr="000915D0">
        <w:rPr>
          <w:rFonts w:ascii="Times New Roman" w:hAnsi="Times New Roman" w:cs="Times New Roman"/>
          <w:b/>
          <w:sz w:val="24"/>
          <w:szCs w:val="24"/>
          <w:lang w:val="sr-Latn-ME" w:eastAsia="sr-Latn-RS"/>
        </w:rPr>
        <w:t>5</w:t>
      </w:r>
      <w:r w:rsidR="00557A61">
        <w:rPr>
          <w:rFonts w:ascii="Times New Roman" w:hAnsi="Times New Roman" w:cs="Times New Roman"/>
          <w:b/>
          <w:sz w:val="24"/>
          <w:szCs w:val="24"/>
          <w:lang w:val="sr-Latn-ME" w:eastAsia="sr-Latn-RS"/>
        </w:rPr>
        <w:t>3</w:t>
      </w:r>
    </w:p>
    <w:p w14:paraId="08DBA4B0" w14:textId="77777777" w:rsidR="009A1C44" w:rsidRPr="000915D0" w:rsidRDefault="009A1C44" w:rsidP="00C11334">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Član 271 mijenja se i glasi:</w:t>
      </w:r>
    </w:p>
    <w:p w14:paraId="6D49973A" w14:textId="77777777" w:rsidR="00093A1E" w:rsidRPr="000915D0" w:rsidRDefault="00093A1E" w:rsidP="001D4ABC">
      <w:pPr>
        <w:ind w:left="0" w:right="-46"/>
        <w:jc w:val="center"/>
        <w:rPr>
          <w:rFonts w:ascii="Times New Roman" w:hAnsi="Times New Roman" w:cs="Times New Roman"/>
          <w:sz w:val="24"/>
          <w:szCs w:val="24"/>
          <w:lang w:val="sr-Latn-ME"/>
        </w:rPr>
      </w:pPr>
    </w:p>
    <w:p w14:paraId="3B3B7B1D"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sz w:val="24"/>
          <w:szCs w:val="24"/>
          <w:lang w:val="sr-Latn-ME"/>
        </w:rPr>
        <w:t>„</w:t>
      </w:r>
      <w:r w:rsidRPr="000915D0">
        <w:rPr>
          <w:rFonts w:ascii="Times New Roman" w:hAnsi="Times New Roman" w:cs="Times New Roman"/>
          <w:b/>
          <w:sz w:val="24"/>
          <w:szCs w:val="24"/>
          <w:lang w:val="sr-Latn-ME"/>
        </w:rPr>
        <w:t>Neovlašćena upotreba tuđeg naziva ili žiga</w:t>
      </w:r>
    </w:p>
    <w:p w14:paraId="73EEE8DD" w14:textId="7777777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Član 271</w:t>
      </w:r>
    </w:p>
    <w:p w14:paraId="2F68649E" w14:textId="6DAD69D9" w:rsidR="009A1C44" w:rsidRPr="000915D0" w:rsidRDefault="009A1C44" w:rsidP="00C11334">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Ko neovlašćeno koristi tuđi naziv</w:t>
      </w:r>
      <w:r w:rsidR="00D70D8B" w:rsidRPr="000915D0">
        <w:rPr>
          <w:rFonts w:ascii="Times New Roman" w:hAnsi="Times New Roman" w:cs="Times New Roman"/>
          <w:sz w:val="24"/>
          <w:szCs w:val="24"/>
          <w:lang w:val="sr-Latn-ME"/>
        </w:rPr>
        <w:t xml:space="preserve"> privrednog društva, podružnice ili preduzetnika,</w:t>
      </w:r>
      <w:r w:rsidRPr="000915D0">
        <w:rPr>
          <w:rFonts w:ascii="Times New Roman" w:hAnsi="Times New Roman" w:cs="Times New Roman"/>
          <w:sz w:val="24"/>
          <w:szCs w:val="24"/>
          <w:lang w:val="sr-Latn-ME"/>
        </w:rPr>
        <w:t xml:space="preserve"> tuđu </w:t>
      </w:r>
      <w:r w:rsidR="003A0E0A" w:rsidRPr="000915D0">
        <w:rPr>
          <w:rFonts w:ascii="Times New Roman" w:hAnsi="Times New Roman" w:cs="Times New Roman"/>
          <w:sz w:val="24"/>
          <w:szCs w:val="24"/>
          <w:lang w:val="sr-Latn-ME"/>
        </w:rPr>
        <w:t>oznaku geografskog</w:t>
      </w:r>
      <w:r w:rsidRPr="000915D0">
        <w:rPr>
          <w:rFonts w:ascii="Times New Roman" w:hAnsi="Times New Roman" w:cs="Times New Roman"/>
          <w:sz w:val="24"/>
          <w:szCs w:val="24"/>
          <w:lang w:val="sr-Latn-ME"/>
        </w:rPr>
        <w:t xml:space="preserve"> porijekla, tuđi žig ili zaštitni znak ili tuđu posebnu oznaku robe ili unese pojedina obilježja ovih oznaka u svoj naziv, svoj žig ili zaštitni znak ili u svoju posebnu oznaku robe,</w:t>
      </w:r>
    </w:p>
    <w:p w14:paraId="52E8BE77" w14:textId="77777777" w:rsidR="009A1C44" w:rsidRPr="000915D0" w:rsidRDefault="009A1C44" w:rsidP="00C11334">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lastRenderedPageBreak/>
        <w:t>kazniće se novčanom kaznom ili zatvorom do tri godine.“</w:t>
      </w:r>
    </w:p>
    <w:p w14:paraId="45DFB67E" w14:textId="77777777" w:rsidR="009A1C44" w:rsidRPr="000915D0" w:rsidRDefault="009A1C44" w:rsidP="001D4ABC">
      <w:pPr>
        <w:ind w:left="0" w:right="-46"/>
        <w:rPr>
          <w:rFonts w:ascii="Times New Roman" w:hAnsi="Times New Roman" w:cs="Times New Roman"/>
          <w:sz w:val="24"/>
          <w:szCs w:val="24"/>
          <w:lang w:val="sr-Latn-ME"/>
        </w:rPr>
      </w:pPr>
    </w:p>
    <w:p w14:paraId="4AE8737A" w14:textId="77777777" w:rsidR="002109DB" w:rsidRPr="000915D0" w:rsidRDefault="002109DB" w:rsidP="00C11334">
      <w:pPr>
        <w:ind w:left="0" w:right="-46" w:firstLine="708"/>
        <w:rPr>
          <w:rFonts w:ascii="Times New Roman" w:hAnsi="Times New Roman" w:cs="Times New Roman"/>
          <w:sz w:val="24"/>
          <w:szCs w:val="24"/>
          <w:lang w:val="sr-Latn-ME"/>
        </w:rPr>
      </w:pPr>
    </w:p>
    <w:p w14:paraId="52A2F96B" w14:textId="01215C86"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AC2B0C" w:rsidRPr="000915D0">
        <w:rPr>
          <w:rFonts w:ascii="Times New Roman" w:hAnsi="Times New Roman" w:cs="Times New Roman"/>
          <w:b/>
          <w:sz w:val="24"/>
          <w:szCs w:val="24"/>
          <w:lang w:val="sr-Latn-ME"/>
        </w:rPr>
        <w:t>5</w:t>
      </w:r>
      <w:r w:rsidR="00D54138">
        <w:rPr>
          <w:rFonts w:ascii="Times New Roman" w:hAnsi="Times New Roman" w:cs="Times New Roman"/>
          <w:b/>
          <w:sz w:val="24"/>
          <w:szCs w:val="24"/>
          <w:lang w:val="sr-Latn-ME"/>
        </w:rPr>
        <w:t>4</w:t>
      </w:r>
    </w:p>
    <w:p w14:paraId="51475F80" w14:textId="77777777" w:rsidR="009A1C44"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sz w:val="24"/>
          <w:szCs w:val="24"/>
          <w:lang w:val="sr-Latn-ME"/>
        </w:rPr>
        <w:tab/>
        <w:t>Poslije člana 272 dodaju se četiri nova člana koji glase:</w:t>
      </w:r>
    </w:p>
    <w:p w14:paraId="3A27A557" w14:textId="77777777" w:rsidR="00093A1E" w:rsidRPr="000915D0" w:rsidRDefault="00093A1E" w:rsidP="001D4ABC">
      <w:pPr>
        <w:ind w:left="0" w:right="-46"/>
        <w:jc w:val="center"/>
        <w:rPr>
          <w:rFonts w:ascii="Times New Roman" w:hAnsi="Times New Roman" w:cs="Times New Roman"/>
          <w:b/>
          <w:sz w:val="24"/>
          <w:szCs w:val="24"/>
          <w:lang w:val="sr-Latn-ME"/>
        </w:rPr>
      </w:pPr>
    </w:p>
    <w:p w14:paraId="1DFECD67"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„Prevara u obavljanju privredne djelatnosti </w:t>
      </w:r>
    </w:p>
    <w:p w14:paraId="531AB73E"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272a</w:t>
      </w:r>
    </w:p>
    <w:p w14:paraId="42F4A2A9"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u obavljanju privredne djelatnosti, u namjeri da sebi ili drugom pribavi protivpravnu imovinsku korist, dovede koga lažnim prikazivanjem ili prikrivanjem činjenica u zabludu ili ga održava u zabludi i time ga navede da nešto učini ili ne učini na štetu imovine subjekta privrednog poslovanja za koje ili u kojem radi ili drugog pravnog lica,</w:t>
      </w:r>
    </w:p>
    <w:p w14:paraId="3E10FEC4"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šest mjeseci do pet godina i novčanom kaznom.</w:t>
      </w:r>
    </w:p>
    <w:p w14:paraId="2D0A8916" w14:textId="113B9E5C"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Ako je djelom iz stava 1 ovog člana pribavljena imovinska korist ili je nanijeta šteta koja prelazi iznos od tri hiljade eura,</w:t>
      </w:r>
    </w:p>
    <w:p w14:paraId="0839C958"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osam godina i novčanom kaznom.</w:t>
      </w:r>
    </w:p>
    <w:p w14:paraId="2BEDD8DC" w14:textId="528B421E"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(3) Ako je djelom iz stava 1 ovog člana pribavljena imovinska korist ili je nanijeta šteta koja prelazi iznos od trideset hiljada eura,</w:t>
      </w:r>
    </w:p>
    <w:p w14:paraId="5EA549FC"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dvije do deset godina i novčanom kaznom.</w:t>
      </w:r>
    </w:p>
    <w:p w14:paraId="06142F21"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Ako je djelo iz stava 1 ovog člana učinjeno na štetu finansijskih interesa Evropske unije, učinilac će se kazniti kaznom propisanom za to djelo.</w:t>
      </w:r>
    </w:p>
    <w:p w14:paraId="4F60ABA7" w14:textId="77777777" w:rsidR="009A1C44" w:rsidRPr="000915D0" w:rsidRDefault="009A1C44" w:rsidP="001D4ABC">
      <w:pPr>
        <w:ind w:left="0" w:right="-46"/>
        <w:jc w:val="center"/>
        <w:rPr>
          <w:rFonts w:ascii="Times New Roman" w:hAnsi="Times New Roman" w:cs="Times New Roman"/>
          <w:b/>
          <w:sz w:val="24"/>
          <w:szCs w:val="24"/>
          <w:lang w:val="sr-Latn-ME"/>
        </w:rPr>
      </w:pPr>
    </w:p>
    <w:p w14:paraId="4AA5F504"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Prevara u osiguranju</w:t>
      </w:r>
    </w:p>
    <w:p w14:paraId="5BB58201"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272b</w:t>
      </w:r>
    </w:p>
    <w:p w14:paraId="5D493B40"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u namjeri da od društva za osiguranje naplati ugovorenu sumu, uništi, ošteti ili sakrije osiguranu stvar, pa zatim prijavi štetu,</w:t>
      </w:r>
    </w:p>
    <w:p w14:paraId="5D72ECC0"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tri mjeseca do tri godine.</w:t>
      </w:r>
    </w:p>
    <w:p w14:paraId="1CF16E2C"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Kaznom iz stava 1 ovog člana kazniće se i ko u namjeri da od društva za osiguranje naplati ugovorenu sumu za slučaj tjelesnog oštećenja, tjelesne povrede ili narušenja zdravlja, prouzrokuje sebi takvo oštećenje, povredu ili narušenje zdravlja, pa zatim podnese zahtjev osiguravajućem društvu.</w:t>
      </w:r>
    </w:p>
    <w:p w14:paraId="751C6174" w14:textId="2CECC1FA"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(3) Ako je</w:t>
      </w:r>
      <w:r w:rsidR="00AC2B0C" w:rsidRPr="000915D0">
        <w:rPr>
          <w:rFonts w:ascii="Times New Roman" w:hAnsi="Times New Roman" w:cs="Times New Roman"/>
          <w:sz w:val="24"/>
          <w:szCs w:val="24"/>
          <w:lang w:val="sr-Latn-ME"/>
        </w:rPr>
        <w:t xml:space="preserve"> djelom iz st. 1 i 2 ovog člana</w:t>
      </w:r>
      <w:r w:rsidRPr="000915D0">
        <w:rPr>
          <w:rFonts w:ascii="Times New Roman" w:hAnsi="Times New Roman" w:cs="Times New Roman"/>
          <w:sz w:val="24"/>
          <w:szCs w:val="24"/>
          <w:lang w:val="sr-Latn-ME"/>
        </w:rPr>
        <w:t xml:space="preserve"> pribavljena imovinska korist ili je nanijeta šteta koja prelazi iznos od tri hiljade eura,</w:t>
      </w:r>
    </w:p>
    <w:p w14:paraId="5CD38651"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osam godina.</w:t>
      </w:r>
    </w:p>
    <w:p w14:paraId="39D4AFE9"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Ako je djelom iz st. 1 i 2 ovog člana pribavljena imovinska korist ili je nanijeta šteta koja prelazi iznos od trideset hiljada eura,</w:t>
      </w:r>
    </w:p>
    <w:p w14:paraId="2F6D595C" w14:textId="77777777" w:rsidR="009A1C44" w:rsidRPr="000915D0" w:rsidRDefault="009A1C44" w:rsidP="0080040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dvije do deset godina.</w:t>
      </w:r>
    </w:p>
    <w:p w14:paraId="1109DE7D" w14:textId="77777777" w:rsidR="009A1C44" w:rsidRPr="000915D0" w:rsidRDefault="009A1C44" w:rsidP="001D4ABC">
      <w:pPr>
        <w:ind w:left="0" w:right="-46"/>
        <w:jc w:val="center"/>
        <w:rPr>
          <w:rFonts w:ascii="Times New Roman" w:hAnsi="Times New Roman" w:cs="Times New Roman"/>
          <w:b/>
          <w:sz w:val="24"/>
          <w:szCs w:val="24"/>
          <w:lang w:val="sr-Latn-ME"/>
        </w:rPr>
      </w:pPr>
    </w:p>
    <w:p w14:paraId="42A92080"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Zloupotreba u vezi sa javnom nabavkom</w:t>
      </w:r>
    </w:p>
    <w:p w14:paraId="6D50A617"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272c</w:t>
      </w:r>
    </w:p>
    <w:p w14:paraId="4A00A728"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u vezi sa javnom nabavkom podnese ponudu zasnovanu na lažnim podacima ili se protivno zakonu dogovara sa ostalim ponuđačima ili preduzme druge protivpravne radnje u namjeri da time utiče na donošenje odluka naručioca javne nabavke,</w:t>
      </w:r>
    </w:p>
    <w:p w14:paraId="16198B77"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šest mjeseci do pet godina.</w:t>
      </w:r>
    </w:p>
    <w:p w14:paraId="6D081737" w14:textId="4B38908F"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Kaznom iz stava 1 ovog člana kazniće se i lice k</w:t>
      </w:r>
      <w:r w:rsidR="0053653E" w:rsidRPr="000915D0">
        <w:rPr>
          <w:rFonts w:ascii="Times New Roman" w:hAnsi="Times New Roman" w:cs="Times New Roman"/>
          <w:sz w:val="24"/>
          <w:szCs w:val="24"/>
          <w:lang w:val="sr-Latn-ME"/>
        </w:rPr>
        <w:t>oje kod naručioca</w:t>
      </w:r>
      <w:r w:rsidRPr="000915D0">
        <w:rPr>
          <w:rFonts w:ascii="Times New Roman" w:hAnsi="Times New Roman" w:cs="Times New Roman"/>
          <w:sz w:val="24"/>
          <w:szCs w:val="24"/>
          <w:lang w:val="sr-Latn-ME"/>
        </w:rPr>
        <w:t xml:space="preserve"> javne nabavke iskorišćavanjem svog položaja ili ovlašćenja, prekoračenjem granice svog ovlašćenja ili  nevršenjem svoje dužnosti krši zakon ili druge propise o javnim  nabavkama i time prouzrokuje štetu javnim sredstvima.</w:t>
      </w:r>
    </w:p>
    <w:p w14:paraId="6A6F81A7" w14:textId="75CC113D"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lastRenderedPageBreak/>
        <w:t xml:space="preserve">(3) </w:t>
      </w:r>
      <w:r w:rsidR="009A52EE" w:rsidRPr="000915D0">
        <w:rPr>
          <w:rFonts w:ascii="Times New Roman" w:hAnsi="Times New Roman" w:cs="Times New Roman"/>
          <w:sz w:val="24"/>
          <w:szCs w:val="24"/>
          <w:lang w:val="sr-Latn-ME"/>
        </w:rPr>
        <w:t>Kaznom iz</w:t>
      </w:r>
      <w:r w:rsidR="00082EFD" w:rsidRPr="000915D0">
        <w:rPr>
          <w:rFonts w:ascii="Times New Roman" w:hAnsi="Times New Roman" w:cs="Times New Roman"/>
          <w:sz w:val="24"/>
          <w:szCs w:val="24"/>
          <w:lang w:val="sr-Latn-ME"/>
        </w:rPr>
        <w:t xml:space="preserve"> stava</w:t>
      </w:r>
      <w:r w:rsidR="009A52EE" w:rsidRPr="000915D0">
        <w:rPr>
          <w:rFonts w:ascii="Times New Roman" w:hAnsi="Times New Roman" w:cs="Times New Roman"/>
          <w:sz w:val="24"/>
          <w:szCs w:val="24"/>
          <w:lang w:val="sr-Latn-ME"/>
        </w:rPr>
        <w:t xml:space="preserve"> 1 ovog člana kazniće se i lice koje nekom subjektu prilagođava uslove javne nabavke ili sklapa ugovor sa ponuđačem čija je ponuda u suprotnosti sa uslovima iz dokumentacije za nadmetanje.</w:t>
      </w:r>
    </w:p>
    <w:p w14:paraId="52CDDA6E" w14:textId="10AE89AD"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(4) Kaznom  iz  stava 1 ovog  člana kazniće se i lice  koje  iskorišćavanjem svog položaja  ili ovlašćenja, </w:t>
      </w:r>
      <w:r w:rsidR="00082EFD" w:rsidRPr="000915D0">
        <w:rPr>
          <w:rFonts w:ascii="Times New Roman" w:hAnsi="Times New Roman" w:cs="Times New Roman"/>
          <w:sz w:val="24"/>
          <w:szCs w:val="24"/>
          <w:lang w:val="sr-Latn-ME"/>
        </w:rPr>
        <w:t xml:space="preserve">prekoračenjem </w:t>
      </w:r>
      <w:r w:rsidR="00D70D8B" w:rsidRPr="000915D0">
        <w:rPr>
          <w:rFonts w:ascii="Times New Roman" w:hAnsi="Times New Roman" w:cs="Times New Roman"/>
          <w:sz w:val="24"/>
          <w:szCs w:val="24"/>
          <w:lang w:val="sr-Latn-ME"/>
        </w:rPr>
        <w:t xml:space="preserve">granice svog </w:t>
      </w:r>
      <w:r w:rsidRPr="000915D0">
        <w:rPr>
          <w:rFonts w:ascii="Times New Roman" w:hAnsi="Times New Roman" w:cs="Times New Roman"/>
          <w:sz w:val="24"/>
          <w:szCs w:val="24"/>
          <w:lang w:val="sr-Latn-ME"/>
        </w:rPr>
        <w:t>ovlašćenja</w:t>
      </w:r>
      <w:r w:rsidR="00121E3A" w:rsidRPr="000915D0">
        <w:rPr>
          <w:rFonts w:ascii="Times New Roman" w:hAnsi="Times New Roman" w:cs="Times New Roman"/>
          <w:sz w:val="24"/>
          <w:szCs w:val="24"/>
          <w:lang w:val="sr-Latn-ME"/>
        </w:rPr>
        <w:t xml:space="preserve"> ili nevršenjem svoje dužnosti </w:t>
      </w:r>
      <w:r w:rsidR="009A52EE" w:rsidRPr="000915D0">
        <w:rPr>
          <w:rFonts w:ascii="Times New Roman" w:hAnsi="Times New Roman" w:cs="Times New Roman"/>
          <w:sz w:val="24"/>
          <w:szCs w:val="24"/>
          <w:lang w:val="sr-Latn-ME"/>
        </w:rPr>
        <w:t>daje</w:t>
      </w:r>
      <w:r w:rsidRPr="000915D0">
        <w:rPr>
          <w:rFonts w:ascii="Times New Roman" w:hAnsi="Times New Roman" w:cs="Times New Roman"/>
          <w:sz w:val="24"/>
          <w:szCs w:val="24"/>
          <w:lang w:val="sr-Latn-ME"/>
        </w:rPr>
        <w:t xml:space="preserve">, </w:t>
      </w:r>
      <w:r w:rsidR="009A52EE" w:rsidRPr="000915D0">
        <w:rPr>
          <w:rFonts w:ascii="Times New Roman" w:hAnsi="Times New Roman" w:cs="Times New Roman"/>
          <w:sz w:val="24"/>
          <w:szCs w:val="24"/>
          <w:lang w:val="sr-Latn-ME"/>
        </w:rPr>
        <w:t>preuzima</w:t>
      </w:r>
      <w:r w:rsidRPr="000915D0">
        <w:rPr>
          <w:rFonts w:ascii="Times New Roman" w:hAnsi="Times New Roman" w:cs="Times New Roman"/>
          <w:sz w:val="24"/>
          <w:szCs w:val="24"/>
          <w:lang w:val="sr-Latn-ME"/>
        </w:rPr>
        <w:t xml:space="preserve"> ili </w:t>
      </w:r>
      <w:r w:rsidR="00D70D8B" w:rsidRPr="000915D0">
        <w:rPr>
          <w:rFonts w:ascii="Times New Roman" w:hAnsi="Times New Roman" w:cs="Times New Roman"/>
          <w:sz w:val="24"/>
          <w:szCs w:val="24"/>
          <w:lang w:val="sr-Latn-ME"/>
        </w:rPr>
        <w:t xml:space="preserve">ugovara </w:t>
      </w:r>
      <w:r w:rsidR="009A52EE" w:rsidRPr="000915D0">
        <w:rPr>
          <w:rFonts w:ascii="Times New Roman" w:hAnsi="Times New Roman" w:cs="Times New Roman"/>
          <w:sz w:val="24"/>
          <w:szCs w:val="24"/>
          <w:lang w:val="sr-Latn-ME"/>
        </w:rPr>
        <w:t>poslove</w:t>
      </w:r>
      <w:r w:rsidR="003407E8" w:rsidRPr="000915D0">
        <w:rPr>
          <w:rFonts w:ascii="Times New Roman" w:hAnsi="Times New Roman" w:cs="Times New Roman"/>
          <w:sz w:val="24"/>
          <w:szCs w:val="24"/>
          <w:lang w:val="sr-Latn-ME"/>
        </w:rPr>
        <w:t xml:space="preserve"> za svoju </w:t>
      </w:r>
      <w:r w:rsidRPr="000915D0">
        <w:rPr>
          <w:rFonts w:ascii="Times New Roman" w:hAnsi="Times New Roman" w:cs="Times New Roman"/>
          <w:sz w:val="24"/>
          <w:szCs w:val="24"/>
          <w:lang w:val="sr-Latn-ME"/>
        </w:rPr>
        <w:t>djelatnost ili djelatnost  lica u odnosu na koje postoji sukob interesa.</w:t>
      </w:r>
    </w:p>
    <w:p w14:paraId="3E4183FB" w14:textId="125FD100"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(5) </w:t>
      </w:r>
      <w:r w:rsidR="00121E3A" w:rsidRPr="000915D0">
        <w:rPr>
          <w:rFonts w:ascii="Times New Roman" w:hAnsi="Times New Roman" w:cs="Times New Roman"/>
          <w:sz w:val="24"/>
          <w:szCs w:val="24"/>
          <w:lang w:val="sr-Latn-ME"/>
        </w:rPr>
        <w:t>Ako</w:t>
      </w:r>
      <w:r w:rsidRPr="000915D0">
        <w:rPr>
          <w:rFonts w:ascii="Times New Roman" w:hAnsi="Times New Roman" w:cs="Times New Roman"/>
          <w:sz w:val="24"/>
          <w:szCs w:val="24"/>
          <w:lang w:val="sr-Latn-ME"/>
        </w:rPr>
        <w:t xml:space="preserve"> je djelo iz st. 1 do 4 ovog člana učinjeno u vezi sa javnom nabavkom čija vrijednost prelazi iznos od sto hiljada eura, </w:t>
      </w:r>
    </w:p>
    <w:p w14:paraId="7270FBBD"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deset godina.</w:t>
      </w:r>
    </w:p>
    <w:p w14:paraId="73766D67"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(6) Ako je djelo iz st. 1 do 4 ovog člana, učinjeno na štetu finansijskih interesa Evropske unije, </w:t>
      </w:r>
    </w:p>
    <w:p w14:paraId="2150106A"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kaznom propisanom za to djelo.</w:t>
      </w:r>
    </w:p>
    <w:p w14:paraId="17928010" w14:textId="77777777" w:rsidR="009A1C44" w:rsidRPr="000915D0" w:rsidRDefault="009A1C44" w:rsidP="00385C2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(7) Učinilac iz stava 1 ovog člana koji dobrovoljno otkrije </w:t>
      </w:r>
      <w:r w:rsidR="005C07D0" w:rsidRPr="000915D0">
        <w:rPr>
          <w:rFonts w:ascii="Times New Roman" w:hAnsi="Times New Roman" w:cs="Times New Roman"/>
          <w:sz w:val="24"/>
          <w:szCs w:val="24"/>
          <w:lang w:val="sr-Latn-ME"/>
        </w:rPr>
        <w:t xml:space="preserve">da se ponuda zasniva na lažnim </w:t>
      </w:r>
      <w:r w:rsidRPr="000915D0">
        <w:rPr>
          <w:rFonts w:ascii="Times New Roman" w:hAnsi="Times New Roman" w:cs="Times New Roman"/>
          <w:sz w:val="24"/>
          <w:szCs w:val="24"/>
          <w:lang w:val="sr-Latn-ME"/>
        </w:rPr>
        <w:t>podacima ili na nedozvoljenom dogovoru sa ostalim ponuđačima ili da je preduzeo druge  radnje u namjeri da utiče na donošenje odluka naručioca prije nego što se zaključi ugovor o javnoj nabavci, može se osloboditi od kazne.</w:t>
      </w:r>
    </w:p>
    <w:p w14:paraId="6A479936" w14:textId="77777777" w:rsidR="009A1C44" w:rsidRPr="000915D0" w:rsidRDefault="009A1C44" w:rsidP="001D4ABC">
      <w:pPr>
        <w:ind w:left="0" w:right="-46"/>
        <w:rPr>
          <w:rFonts w:ascii="Times New Roman" w:hAnsi="Times New Roman" w:cs="Times New Roman"/>
          <w:sz w:val="24"/>
          <w:szCs w:val="24"/>
          <w:lang w:val="sr-Latn-ME"/>
        </w:rPr>
      </w:pPr>
    </w:p>
    <w:p w14:paraId="57CD9DAF"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Zloupotreba u postupku privatizacije</w:t>
      </w:r>
    </w:p>
    <w:p w14:paraId="06272017"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272d</w:t>
      </w:r>
    </w:p>
    <w:p w14:paraId="2606B9D8" w14:textId="4D5C19A3" w:rsidR="009A1C44" w:rsidRPr="000915D0" w:rsidRDefault="009A1C44" w:rsidP="00A01C1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u  postupku  pri</w:t>
      </w:r>
      <w:r w:rsidR="00533BDF" w:rsidRPr="000915D0">
        <w:rPr>
          <w:rFonts w:ascii="Times New Roman" w:hAnsi="Times New Roman" w:cs="Times New Roman"/>
          <w:sz w:val="24"/>
          <w:szCs w:val="24"/>
          <w:lang w:val="sr-Latn-ME"/>
        </w:rPr>
        <w:t xml:space="preserve">vatizacije  podnošenjem ponude </w:t>
      </w:r>
      <w:r w:rsidRPr="000915D0">
        <w:rPr>
          <w:rFonts w:ascii="Times New Roman" w:hAnsi="Times New Roman" w:cs="Times New Roman"/>
          <w:sz w:val="24"/>
          <w:szCs w:val="24"/>
          <w:lang w:val="sr-Latn-ME"/>
        </w:rPr>
        <w:t>zasnovan</w:t>
      </w:r>
      <w:r w:rsidR="00121E3A" w:rsidRPr="000915D0">
        <w:rPr>
          <w:rFonts w:ascii="Times New Roman" w:hAnsi="Times New Roman" w:cs="Times New Roman"/>
          <w:sz w:val="24"/>
          <w:szCs w:val="24"/>
          <w:lang w:val="sr-Latn-ME"/>
        </w:rPr>
        <w:t xml:space="preserve">e na </w:t>
      </w:r>
      <w:r w:rsidR="00D93BE8" w:rsidRPr="000915D0">
        <w:rPr>
          <w:rFonts w:ascii="Times New Roman" w:hAnsi="Times New Roman" w:cs="Times New Roman"/>
          <w:sz w:val="24"/>
          <w:szCs w:val="24"/>
          <w:lang w:val="sr-Latn-ME"/>
        </w:rPr>
        <w:t xml:space="preserve">lažnim podacima ili </w:t>
      </w:r>
      <w:r w:rsidR="00082EFD" w:rsidRPr="000915D0">
        <w:rPr>
          <w:rFonts w:ascii="Times New Roman" w:hAnsi="Times New Roman" w:cs="Times New Roman"/>
          <w:sz w:val="24"/>
          <w:szCs w:val="24"/>
          <w:lang w:val="sr-Latn-ME"/>
        </w:rPr>
        <w:t>protivpravnim dogovoranjem</w:t>
      </w:r>
      <w:r w:rsidR="00D93BE8" w:rsidRPr="000915D0">
        <w:rPr>
          <w:rFonts w:ascii="Times New Roman" w:hAnsi="Times New Roman" w:cs="Times New Roman"/>
          <w:sz w:val="24"/>
          <w:szCs w:val="24"/>
          <w:lang w:val="sr-Latn-ME"/>
        </w:rPr>
        <w:t xml:space="preserve"> </w:t>
      </w:r>
      <w:r w:rsidR="00533BDF" w:rsidRPr="000915D0">
        <w:rPr>
          <w:rFonts w:ascii="Times New Roman" w:hAnsi="Times New Roman" w:cs="Times New Roman"/>
          <w:sz w:val="24"/>
          <w:szCs w:val="24"/>
          <w:lang w:val="sr-Latn-ME"/>
        </w:rPr>
        <w:t xml:space="preserve">sa drugim učesnicima u postupku ili preduzimanjem druge protivpravne </w:t>
      </w:r>
      <w:r w:rsidRPr="000915D0">
        <w:rPr>
          <w:rFonts w:ascii="Times New Roman" w:hAnsi="Times New Roman" w:cs="Times New Roman"/>
          <w:sz w:val="24"/>
          <w:szCs w:val="24"/>
          <w:lang w:val="sr-Latn-ME"/>
        </w:rPr>
        <w:t>radnj</w:t>
      </w:r>
      <w:r w:rsidR="00533BDF" w:rsidRPr="000915D0">
        <w:rPr>
          <w:rFonts w:ascii="Times New Roman" w:hAnsi="Times New Roman" w:cs="Times New Roman"/>
          <w:sz w:val="24"/>
          <w:szCs w:val="24"/>
          <w:lang w:val="sr-Latn-ME"/>
        </w:rPr>
        <w:t xml:space="preserve">e utiče na tok postupka </w:t>
      </w:r>
      <w:r w:rsidRPr="000915D0">
        <w:rPr>
          <w:rFonts w:ascii="Times New Roman" w:hAnsi="Times New Roman" w:cs="Times New Roman"/>
          <w:sz w:val="24"/>
          <w:szCs w:val="24"/>
          <w:lang w:val="sr-Latn-ME"/>
        </w:rPr>
        <w:t xml:space="preserve">ili donošenje odluke </w:t>
      </w:r>
      <w:r w:rsidR="00D93BE8" w:rsidRPr="000915D0">
        <w:rPr>
          <w:rFonts w:ascii="Times New Roman" w:hAnsi="Times New Roman" w:cs="Times New Roman"/>
          <w:sz w:val="24"/>
          <w:szCs w:val="24"/>
          <w:lang w:val="sr-Latn-ME"/>
        </w:rPr>
        <w:t>organa nadležnog</w:t>
      </w:r>
      <w:r w:rsidRPr="000915D0">
        <w:rPr>
          <w:rFonts w:ascii="Times New Roman" w:hAnsi="Times New Roman" w:cs="Times New Roman"/>
          <w:sz w:val="24"/>
          <w:szCs w:val="24"/>
          <w:lang w:val="sr-Latn-ME"/>
        </w:rPr>
        <w:t xml:space="preserve"> za sprovođenje postupka privatizacije, </w:t>
      </w:r>
    </w:p>
    <w:p w14:paraId="6B1462BE" w14:textId="77777777" w:rsidR="009A1C44" w:rsidRPr="000915D0" w:rsidRDefault="009A1C44" w:rsidP="00A01C1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šest mjeseci do pet godina.</w:t>
      </w:r>
    </w:p>
    <w:p w14:paraId="081CF39C" w14:textId="1246A1FA" w:rsidR="009A1C44" w:rsidRPr="000915D0" w:rsidRDefault="009A1C44" w:rsidP="00A01C1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Kaznom iz stava 1 ovog člana kazniće se službeno lice koj</w:t>
      </w:r>
      <w:r w:rsidR="00121E3A" w:rsidRPr="000915D0">
        <w:rPr>
          <w:rFonts w:ascii="Times New Roman" w:hAnsi="Times New Roman" w:cs="Times New Roman"/>
          <w:sz w:val="24"/>
          <w:szCs w:val="24"/>
          <w:lang w:val="sr-Latn-ME"/>
        </w:rPr>
        <w:t>e iskorišćavanjem svog položaja</w:t>
      </w:r>
      <w:r w:rsidRPr="000915D0">
        <w:rPr>
          <w:rFonts w:ascii="Times New Roman" w:hAnsi="Times New Roman" w:cs="Times New Roman"/>
          <w:sz w:val="24"/>
          <w:szCs w:val="24"/>
          <w:lang w:val="sr-Latn-ME"/>
        </w:rPr>
        <w:t xml:space="preserve"> ili ovlašćenja, prekorače</w:t>
      </w:r>
      <w:r w:rsidR="00130A32" w:rsidRPr="000915D0">
        <w:rPr>
          <w:rFonts w:ascii="Times New Roman" w:hAnsi="Times New Roman" w:cs="Times New Roman"/>
          <w:sz w:val="24"/>
          <w:szCs w:val="24"/>
          <w:lang w:val="sr-Latn-ME"/>
        </w:rPr>
        <w:t>njem granice svog ovlašćenja ili</w:t>
      </w:r>
      <w:r w:rsidRPr="000915D0">
        <w:rPr>
          <w:rFonts w:ascii="Times New Roman" w:hAnsi="Times New Roman" w:cs="Times New Roman"/>
          <w:sz w:val="24"/>
          <w:szCs w:val="24"/>
          <w:lang w:val="sr-Latn-ME"/>
        </w:rPr>
        <w:t xml:space="preserve"> nevršenjem svoje dužnosti krši zakon il</w:t>
      </w:r>
      <w:r w:rsidR="00121E3A" w:rsidRPr="000915D0">
        <w:rPr>
          <w:rFonts w:ascii="Times New Roman" w:hAnsi="Times New Roman" w:cs="Times New Roman"/>
          <w:sz w:val="24"/>
          <w:szCs w:val="24"/>
          <w:lang w:val="sr-Latn-ME"/>
        </w:rPr>
        <w:t>i druge propise o privatizaciji i</w:t>
      </w:r>
      <w:r w:rsidRPr="000915D0">
        <w:rPr>
          <w:rFonts w:ascii="Times New Roman" w:hAnsi="Times New Roman" w:cs="Times New Roman"/>
          <w:sz w:val="24"/>
          <w:szCs w:val="24"/>
          <w:lang w:val="sr-Latn-ME"/>
        </w:rPr>
        <w:t xml:space="preserve"> time prouzrokuje štetu kapitalu ili umanji imovinu koja je predmet privatizacije.</w:t>
      </w:r>
    </w:p>
    <w:p w14:paraId="3DEB725B" w14:textId="77777777" w:rsidR="00082EFD" w:rsidRPr="000915D0" w:rsidRDefault="009A1C44" w:rsidP="00A01C1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w:t>
      </w:r>
      <w:r w:rsidR="00293A00" w:rsidRPr="000915D0">
        <w:rPr>
          <w:rFonts w:ascii="Times New Roman" w:hAnsi="Times New Roman" w:cs="Times New Roman"/>
          <w:sz w:val="24"/>
          <w:szCs w:val="24"/>
          <w:lang w:val="sr-Latn-ME"/>
        </w:rPr>
        <w:t>Ako</w:t>
      </w:r>
      <w:r w:rsidRPr="000915D0">
        <w:rPr>
          <w:rFonts w:ascii="Times New Roman" w:hAnsi="Times New Roman" w:cs="Times New Roman"/>
          <w:sz w:val="24"/>
          <w:szCs w:val="24"/>
          <w:lang w:val="sr-Latn-ME"/>
        </w:rPr>
        <w:t xml:space="preserve"> je djelo iz st. 1 i 2 ovog člana učinjeno u vezi sa privatizacijom čija procijenjena vrijednos</w:t>
      </w:r>
      <w:r w:rsidR="00082EFD" w:rsidRPr="000915D0">
        <w:rPr>
          <w:rFonts w:ascii="Times New Roman" w:hAnsi="Times New Roman" w:cs="Times New Roman"/>
          <w:sz w:val="24"/>
          <w:szCs w:val="24"/>
          <w:lang w:val="sr-Latn-ME"/>
        </w:rPr>
        <w:t xml:space="preserve">t prelazi iznos od milion eura, </w:t>
      </w:r>
    </w:p>
    <w:p w14:paraId="59BA6064" w14:textId="476662DC" w:rsidR="009A1C44" w:rsidRPr="000915D0" w:rsidRDefault="009A1C44" w:rsidP="00A01C1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jedne  do deset godina.“</w:t>
      </w:r>
    </w:p>
    <w:p w14:paraId="5E10C96C" w14:textId="77777777" w:rsidR="002109DB" w:rsidRPr="000915D0" w:rsidRDefault="002109DB" w:rsidP="00A01C13">
      <w:pPr>
        <w:ind w:left="0" w:right="-46" w:firstLine="708"/>
        <w:rPr>
          <w:rFonts w:ascii="Times New Roman" w:hAnsi="Times New Roman" w:cs="Times New Roman"/>
          <w:sz w:val="24"/>
          <w:szCs w:val="24"/>
          <w:lang w:val="sr-Latn-ME"/>
        </w:rPr>
      </w:pPr>
    </w:p>
    <w:p w14:paraId="450C200E" w14:textId="32A75759"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130A32" w:rsidRPr="000915D0">
        <w:rPr>
          <w:rFonts w:ascii="Times New Roman" w:hAnsi="Times New Roman" w:cs="Times New Roman"/>
          <w:b/>
          <w:sz w:val="24"/>
          <w:szCs w:val="24"/>
          <w:lang w:val="sr-Latn-ME"/>
        </w:rPr>
        <w:t>5</w:t>
      </w:r>
      <w:r w:rsidR="00D54138">
        <w:rPr>
          <w:rFonts w:ascii="Times New Roman" w:hAnsi="Times New Roman" w:cs="Times New Roman"/>
          <w:b/>
          <w:sz w:val="24"/>
          <w:szCs w:val="24"/>
          <w:lang w:val="sr-Latn-ME"/>
        </w:rPr>
        <w:t>5</w:t>
      </w:r>
    </w:p>
    <w:p w14:paraId="7D36A188" w14:textId="77777777"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276b dodaje se novi član koji glasi:</w:t>
      </w:r>
    </w:p>
    <w:p w14:paraId="33DFE68D" w14:textId="77777777" w:rsidR="00093A1E" w:rsidRPr="000915D0" w:rsidRDefault="00093A1E" w:rsidP="001D4ABC">
      <w:pPr>
        <w:ind w:left="0" w:right="-46"/>
        <w:jc w:val="center"/>
        <w:rPr>
          <w:rFonts w:ascii="Times New Roman" w:hAnsi="Times New Roman" w:cs="Times New Roman"/>
          <w:b/>
          <w:sz w:val="24"/>
          <w:szCs w:val="24"/>
          <w:lang w:val="sr-Latn-ME"/>
        </w:rPr>
      </w:pPr>
    </w:p>
    <w:p w14:paraId="2F9C8AB6"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„Primanje i davanje mita u postupku stečaja</w:t>
      </w:r>
    </w:p>
    <w:p w14:paraId="238239A4" w14:textId="7777777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sz w:val="24"/>
          <w:szCs w:val="24"/>
          <w:lang w:val="sr-Latn-ME"/>
        </w:rPr>
        <w:t>Č</w:t>
      </w:r>
      <w:r w:rsidRPr="000915D0">
        <w:rPr>
          <w:rFonts w:ascii="Times New Roman" w:hAnsi="Times New Roman" w:cs="Times New Roman"/>
          <w:b/>
          <w:sz w:val="24"/>
          <w:szCs w:val="24"/>
          <w:lang w:val="sr-Latn-ME"/>
        </w:rPr>
        <w:t>lan 276c</w:t>
      </w:r>
    </w:p>
    <w:p w14:paraId="55EA1408" w14:textId="5FEC865B"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Povjerilac ili član odbora povjerilaca koji zahtijeva ili primi mito ili koji prihvati ponudu ili o</w:t>
      </w:r>
      <w:r w:rsidR="00082EFD" w:rsidRPr="000915D0">
        <w:rPr>
          <w:rFonts w:ascii="Times New Roman" w:hAnsi="Times New Roman" w:cs="Times New Roman"/>
          <w:sz w:val="24"/>
          <w:szCs w:val="24"/>
          <w:lang w:val="sr-Latn-ME"/>
        </w:rPr>
        <w:t>bećanje mita za sebe ili drugog</w:t>
      </w:r>
      <w:r w:rsidRPr="000915D0">
        <w:rPr>
          <w:rFonts w:ascii="Times New Roman" w:hAnsi="Times New Roman" w:cs="Times New Roman"/>
          <w:sz w:val="24"/>
          <w:szCs w:val="24"/>
          <w:lang w:val="sr-Latn-ME"/>
        </w:rPr>
        <w:t xml:space="preserve"> da glasa na određeni način ili da ne glasa ili da preduzme drugu radnju radi oštećenja nekog od povjerilaca u stečajnom postupku, </w:t>
      </w:r>
    </w:p>
    <w:p w14:paraId="100F4D60" w14:textId="6B83456C"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w:t>
      </w:r>
      <w:r w:rsidR="00A573B5" w:rsidRPr="000915D0">
        <w:rPr>
          <w:rFonts w:ascii="Times New Roman" w:hAnsi="Times New Roman" w:cs="Times New Roman"/>
          <w:sz w:val="24"/>
          <w:szCs w:val="24"/>
          <w:lang w:val="sr-Latn-ME"/>
        </w:rPr>
        <w:t>zatvorom</w:t>
      </w:r>
      <w:r w:rsidRPr="000915D0">
        <w:rPr>
          <w:rFonts w:ascii="Times New Roman" w:hAnsi="Times New Roman" w:cs="Times New Roman"/>
          <w:sz w:val="24"/>
          <w:szCs w:val="24"/>
          <w:lang w:val="sr-Latn-ME"/>
        </w:rPr>
        <w:t xml:space="preserve"> od jedne do osam godina.</w:t>
      </w:r>
    </w:p>
    <w:p w14:paraId="361826E1" w14:textId="77777777"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Ako djelo iz stava 1 ovog člana izvrši stečajni upravnik, stečajni sudija ili vještak,</w:t>
      </w:r>
    </w:p>
    <w:p w14:paraId="579858C2" w14:textId="2E2F8F8B"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w:t>
      </w:r>
      <w:r w:rsidR="007B0286" w:rsidRPr="000915D0">
        <w:rPr>
          <w:rFonts w:ascii="Times New Roman" w:hAnsi="Times New Roman" w:cs="Times New Roman"/>
          <w:sz w:val="24"/>
          <w:szCs w:val="24"/>
          <w:lang w:val="sr-Latn-ME"/>
        </w:rPr>
        <w:t>zatvorom</w:t>
      </w:r>
      <w:r w:rsidRPr="000915D0">
        <w:rPr>
          <w:rFonts w:ascii="Times New Roman" w:hAnsi="Times New Roman" w:cs="Times New Roman"/>
          <w:sz w:val="24"/>
          <w:szCs w:val="24"/>
          <w:lang w:val="sr-Latn-ME"/>
        </w:rPr>
        <w:t xml:space="preserve"> od dvije do deset godina.</w:t>
      </w:r>
    </w:p>
    <w:p w14:paraId="0A91EE36" w14:textId="77777777" w:rsidR="009A1C44" w:rsidRPr="000915D0" w:rsidRDefault="009A1C44"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(3) Ko povjeriocu, članu odbora povjerilaca, stečajnom upravniku, stečajnom sudiji ili vještaku, obeća ili da mito radi izvršenja djela iz st. 1 i 2 ovog člana,</w:t>
      </w:r>
    </w:p>
    <w:p w14:paraId="1B6C3807" w14:textId="03550194" w:rsidR="009A1C44" w:rsidRPr="000915D0" w:rsidRDefault="007B0286" w:rsidP="00625FF3">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zatvorom </w:t>
      </w:r>
      <w:r w:rsidR="009A1C44" w:rsidRPr="000915D0">
        <w:rPr>
          <w:rFonts w:ascii="Times New Roman" w:hAnsi="Times New Roman" w:cs="Times New Roman"/>
          <w:sz w:val="24"/>
          <w:szCs w:val="24"/>
          <w:lang w:val="sr-Latn-ME"/>
        </w:rPr>
        <w:t>od jedne do osam godina.</w:t>
      </w:r>
    </w:p>
    <w:p w14:paraId="21AE370B" w14:textId="77777777" w:rsidR="009A1C44" w:rsidRPr="000915D0" w:rsidRDefault="009A1C44" w:rsidP="00625FF3">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Učinilac djela iz stava 3 ovog člana koji je dao mito na zahtjev povjerioca, člana odbora povjerilaca, stečajnog upravnika, stečajnog sudije ili vještaka, a djelo je prijavio prije nego što je saznao da je ono otkriveno, može se osloboditi od kazne.</w:t>
      </w:r>
    </w:p>
    <w:p w14:paraId="29DB5889" w14:textId="1F4B707C" w:rsidR="00093A1E" w:rsidRPr="000915D0" w:rsidRDefault="009A1C44" w:rsidP="00CF7F80">
      <w:pPr>
        <w:pStyle w:val="1tekst"/>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lastRenderedPageBreak/>
        <w:t>(5) Dato mito oduzeće se.“</w:t>
      </w:r>
    </w:p>
    <w:p w14:paraId="5EE04FA4" w14:textId="055A2A71"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130A32" w:rsidRPr="000915D0">
        <w:rPr>
          <w:rFonts w:ascii="Times New Roman" w:hAnsi="Times New Roman" w:cs="Times New Roman"/>
          <w:b/>
          <w:sz w:val="24"/>
          <w:szCs w:val="24"/>
          <w:lang w:val="sr-Latn-ME"/>
        </w:rPr>
        <w:t>5</w:t>
      </w:r>
      <w:r w:rsidR="00D54138">
        <w:rPr>
          <w:rFonts w:ascii="Times New Roman" w:hAnsi="Times New Roman" w:cs="Times New Roman"/>
          <w:b/>
          <w:sz w:val="24"/>
          <w:szCs w:val="24"/>
          <w:lang w:val="sr-Latn-ME"/>
        </w:rPr>
        <w:t>6</w:t>
      </w:r>
    </w:p>
    <w:p w14:paraId="5E5C388B" w14:textId="1FF3D60F"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281a stav 1 tačka 3 poslije</w:t>
      </w:r>
      <w:r w:rsidR="000E7156" w:rsidRPr="000915D0">
        <w:rPr>
          <w:rFonts w:ascii="Times New Roman" w:hAnsi="Times New Roman" w:cs="Times New Roman"/>
          <w:sz w:val="24"/>
          <w:szCs w:val="24"/>
          <w:lang w:val="sr-Latn-ME"/>
        </w:rPr>
        <w:t xml:space="preserve"> riječi „drugi“ </w:t>
      </w:r>
      <w:r w:rsidR="003F184B" w:rsidRPr="000915D0">
        <w:rPr>
          <w:rFonts w:ascii="Times New Roman" w:hAnsi="Times New Roman" w:cs="Times New Roman"/>
          <w:sz w:val="24"/>
          <w:szCs w:val="24"/>
          <w:lang w:val="sr-Latn-ME"/>
        </w:rPr>
        <w:t>dodaje se riječ</w:t>
      </w:r>
      <w:r w:rsidRPr="000915D0">
        <w:rPr>
          <w:rFonts w:ascii="Times New Roman" w:hAnsi="Times New Roman" w:cs="Times New Roman"/>
          <w:sz w:val="24"/>
          <w:szCs w:val="24"/>
          <w:lang w:val="sr-Latn-ME"/>
        </w:rPr>
        <w:t xml:space="preserve"> „sličan“.</w:t>
      </w:r>
    </w:p>
    <w:p w14:paraId="12F210E7" w14:textId="77777777" w:rsidR="002109DB" w:rsidRPr="000915D0" w:rsidRDefault="002109DB" w:rsidP="001D4ABC">
      <w:pPr>
        <w:pStyle w:val="1tekst"/>
        <w:ind w:left="0" w:right="-46" w:firstLine="238"/>
        <w:jc w:val="center"/>
        <w:rPr>
          <w:rFonts w:ascii="Times New Roman" w:hAnsi="Times New Roman" w:cs="Times New Roman"/>
          <w:b/>
          <w:sz w:val="24"/>
          <w:szCs w:val="24"/>
          <w:lang w:val="sr-Latn-ME"/>
        </w:rPr>
      </w:pPr>
    </w:p>
    <w:p w14:paraId="24D473AE" w14:textId="33B6B50F" w:rsidR="009A1C44" w:rsidRPr="000915D0" w:rsidRDefault="009A1C44" w:rsidP="001D4ABC">
      <w:pPr>
        <w:pStyle w:val="1tekst"/>
        <w:ind w:left="0" w:right="-46" w:firstLine="238"/>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F184B" w:rsidRPr="000915D0">
        <w:rPr>
          <w:rFonts w:ascii="Times New Roman" w:hAnsi="Times New Roman" w:cs="Times New Roman"/>
          <w:b/>
          <w:sz w:val="24"/>
          <w:szCs w:val="24"/>
          <w:lang w:val="sr-Latn-ME"/>
        </w:rPr>
        <w:t>5</w:t>
      </w:r>
      <w:r w:rsidR="00D54138">
        <w:rPr>
          <w:rFonts w:ascii="Times New Roman" w:hAnsi="Times New Roman" w:cs="Times New Roman"/>
          <w:b/>
          <w:sz w:val="24"/>
          <w:szCs w:val="24"/>
          <w:lang w:val="sr-Latn-ME"/>
        </w:rPr>
        <w:t>7</w:t>
      </w:r>
    </w:p>
    <w:p w14:paraId="0566A837" w14:textId="73E5D506" w:rsidR="009A1C44" w:rsidRPr="000915D0" w:rsidRDefault="009A1C44" w:rsidP="006851C1">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U članu </w:t>
      </w:r>
      <w:r w:rsidR="003F184B" w:rsidRPr="000915D0">
        <w:rPr>
          <w:rFonts w:ascii="Times New Roman" w:hAnsi="Times New Roman" w:cs="Times New Roman"/>
          <w:sz w:val="24"/>
          <w:szCs w:val="24"/>
          <w:lang w:val="sr-Latn-ME"/>
        </w:rPr>
        <w:t xml:space="preserve">294 stav 1 i članu </w:t>
      </w:r>
      <w:r w:rsidRPr="000915D0">
        <w:rPr>
          <w:rFonts w:ascii="Times New Roman" w:hAnsi="Times New Roman" w:cs="Times New Roman"/>
          <w:sz w:val="24"/>
          <w:szCs w:val="24"/>
          <w:lang w:val="sr-Latn-ME"/>
        </w:rPr>
        <w:t xml:space="preserve">295 stav 3 riječ „maloljetno“ </w:t>
      </w:r>
      <w:r w:rsidR="003F184B" w:rsidRPr="000915D0">
        <w:rPr>
          <w:rFonts w:ascii="Times New Roman" w:hAnsi="Times New Roman" w:cs="Times New Roman"/>
          <w:sz w:val="24"/>
          <w:szCs w:val="24"/>
          <w:lang w:val="sr-Latn-ME"/>
        </w:rPr>
        <w:t>u različitom padežu zamjenjuje</w:t>
      </w:r>
      <w:r w:rsidRPr="000915D0">
        <w:rPr>
          <w:rFonts w:ascii="Times New Roman" w:hAnsi="Times New Roman" w:cs="Times New Roman"/>
          <w:sz w:val="24"/>
          <w:szCs w:val="24"/>
          <w:lang w:val="sr-Latn-ME"/>
        </w:rPr>
        <w:t xml:space="preserve"> se riječju „</w:t>
      </w:r>
      <w:r w:rsidR="003F184B" w:rsidRPr="000915D0">
        <w:rPr>
          <w:rFonts w:ascii="Times New Roman" w:hAnsi="Times New Roman" w:cs="Times New Roman"/>
          <w:sz w:val="24"/>
          <w:szCs w:val="24"/>
          <w:lang w:val="sr-Latn-ME"/>
        </w:rPr>
        <w:t>dijete“ u odgovarajućem padežu.</w:t>
      </w:r>
    </w:p>
    <w:p w14:paraId="4E4FFCD4" w14:textId="77777777" w:rsidR="009A1C44" w:rsidRPr="000915D0" w:rsidRDefault="009A1C44" w:rsidP="001D4ABC">
      <w:pPr>
        <w:ind w:left="0" w:right="-46"/>
        <w:jc w:val="center"/>
        <w:rPr>
          <w:rFonts w:ascii="Times New Roman" w:hAnsi="Times New Roman" w:cs="Times New Roman"/>
          <w:b/>
          <w:sz w:val="24"/>
          <w:szCs w:val="24"/>
          <w:lang w:val="sr-Latn-ME"/>
        </w:rPr>
      </w:pPr>
    </w:p>
    <w:p w14:paraId="6DA3295B" w14:textId="5693DB30"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58</w:t>
      </w:r>
    </w:p>
    <w:p w14:paraId="277667D2" w14:textId="77777777" w:rsidR="009A1C44" w:rsidRPr="000915D0" w:rsidRDefault="009A1C44" w:rsidP="006851C1">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308 dodaju se dva nova člana koji glase:</w:t>
      </w:r>
    </w:p>
    <w:p w14:paraId="04799C2A" w14:textId="77777777" w:rsidR="00093A1E" w:rsidRPr="000915D0" w:rsidRDefault="00093A1E" w:rsidP="001D4ABC">
      <w:pPr>
        <w:pStyle w:val="1tekst"/>
        <w:ind w:left="0" w:right="-46" w:firstLine="238"/>
        <w:jc w:val="center"/>
        <w:rPr>
          <w:rFonts w:ascii="Times New Roman" w:hAnsi="Times New Roman" w:cs="Times New Roman"/>
          <w:b/>
          <w:sz w:val="24"/>
          <w:szCs w:val="24"/>
          <w:lang w:val="sr-Latn-ME"/>
        </w:rPr>
      </w:pPr>
    </w:p>
    <w:p w14:paraId="4868A590" w14:textId="77777777" w:rsidR="009A1C44" w:rsidRPr="000915D0" w:rsidRDefault="009A1C44" w:rsidP="001D4ABC">
      <w:pPr>
        <w:pStyle w:val="1tekst"/>
        <w:ind w:left="0" w:right="-46" w:firstLine="238"/>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„Uništenje gljiva</w:t>
      </w:r>
    </w:p>
    <w:p w14:paraId="71A468E4" w14:textId="77777777" w:rsidR="009A1C44" w:rsidRPr="000915D0" w:rsidRDefault="009A1C44" w:rsidP="001D4ABC">
      <w:pPr>
        <w:pStyle w:val="1tekst"/>
        <w:ind w:left="0" w:right="-46" w:firstLine="238"/>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308a</w:t>
      </w:r>
    </w:p>
    <w:p w14:paraId="4B58DC07"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(1) Ko kršeći propise uništava ili oštećuje plodonosna tijela gljiva ili micelijum gljiva u većoj mjeri ili na širem prostoru, </w:t>
      </w:r>
    </w:p>
    <w:p w14:paraId="2AFDD348"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novčanom kaznom ili zatvorom do jedne godine.</w:t>
      </w:r>
    </w:p>
    <w:p w14:paraId="669F49B8"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(2) Ako je djelo iz stava 1 ovog člana učinjeno prema posebno zaštićenim vrstama gljiva, </w:t>
      </w:r>
    </w:p>
    <w:p w14:paraId="07DC0C83"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šest mjeseci do pet godina.</w:t>
      </w:r>
    </w:p>
    <w:p w14:paraId="1FD8A9F3"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Ako je djelo iz stava 1 ovog člana učinjeno iz nehata, </w:t>
      </w:r>
    </w:p>
    <w:p w14:paraId="55FC9722"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novčanom kaznom ili zatvorom do šest mjeseci.</w:t>
      </w:r>
    </w:p>
    <w:p w14:paraId="563ED49C"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(4)  Ako je djelo iz stava 2 ovog člana učinjeno iz nehata, </w:t>
      </w:r>
    </w:p>
    <w:p w14:paraId="436F35AB" w14:textId="77777777"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do tri godine.</w:t>
      </w:r>
    </w:p>
    <w:p w14:paraId="7126DB2C" w14:textId="77777777" w:rsidR="00CF7F80"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(5) Ko neovlašćeno posjeduje gljive koje pripadaju </w:t>
      </w:r>
      <w:r w:rsidR="00051D98" w:rsidRPr="000915D0">
        <w:rPr>
          <w:rFonts w:ascii="Times New Roman" w:hAnsi="Times New Roman" w:cs="Times New Roman"/>
          <w:sz w:val="24"/>
          <w:szCs w:val="24"/>
          <w:lang w:val="sr-Latn-ME"/>
        </w:rPr>
        <w:t>posebno zaštićenim vrstama</w:t>
      </w:r>
      <w:r w:rsidRPr="000915D0">
        <w:rPr>
          <w:rFonts w:ascii="Times New Roman" w:hAnsi="Times New Roman" w:cs="Times New Roman"/>
          <w:sz w:val="24"/>
          <w:szCs w:val="24"/>
          <w:lang w:val="sr-Latn-ME"/>
        </w:rPr>
        <w:t xml:space="preserve"> </w:t>
      </w:r>
      <w:r w:rsidR="00051D98" w:rsidRPr="000915D0">
        <w:rPr>
          <w:rFonts w:ascii="Times New Roman" w:hAnsi="Times New Roman" w:cs="Times New Roman"/>
          <w:sz w:val="24"/>
          <w:szCs w:val="24"/>
          <w:lang w:val="sr-Latn-ME"/>
        </w:rPr>
        <w:t>gljiva</w:t>
      </w:r>
      <w:r w:rsidRPr="000915D0">
        <w:rPr>
          <w:rFonts w:ascii="Times New Roman" w:hAnsi="Times New Roman" w:cs="Times New Roman"/>
          <w:sz w:val="24"/>
          <w:szCs w:val="24"/>
          <w:lang w:val="sr-Latn-ME"/>
        </w:rPr>
        <w:t xml:space="preserve"> ili uzima uzorke te vrste, </w:t>
      </w:r>
    </w:p>
    <w:p w14:paraId="1C6AC886" w14:textId="2C270CE8" w:rsidR="009A1C44" w:rsidRPr="000915D0" w:rsidRDefault="009A1C44" w:rsidP="006851C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novčanom kaznom ili zatvorom do jedne godine.</w:t>
      </w:r>
    </w:p>
    <w:p w14:paraId="479B89A2" w14:textId="77777777" w:rsidR="009A1C44" w:rsidRPr="000915D0" w:rsidRDefault="009A1C44" w:rsidP="001D4ABC">
      <w:pPr>
        <w:ind w:left="0" w:right="-46"/>
        <w:rPr>
          <w:rFonts w:ascii="Times New Roman" w:hAnsi="Times New Roman" w:cs="Times New Roman"/>
          <w:sz w:val="24"/>
          <w:szCs w:val="24"/>
          <w:lang w:val="sr-Latn-ME"/>
        </w:rPr>
      </w:pPr>
    </w:p>
    <w:p w14:paraId="34FBD43C"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Neovlašćena eksploatacija i oštećenje pri eksploataciji rječnog nanosa</w:t>
      </w:r>
    </w:p>
    <w:p w14:paraId="3C09C71B"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308b</w:t>
      </w:r>
    </w:p>
    <w:p w14:paraId="5E283152" w14:textId="77777777" w:rsidR="009A1C44" w:rsidRPr="000915D0" w:rsidRDefault="009A1C44" w:rsidP="0008405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neovlašćeno vrši eksploataciju rječnog nanosa,</w:t>
      </w:r>
    </w:p>
    <w:p w14:paraId="46F900D0" w14:textId="6893D33F" w:rsidR="009A1C44" w:rsidRPr="000915D0" w:rsidRDefault="009A1C44" w:rsidP="0008405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novčanom kaznom ili </w:t>
      </w:r>
      <w:r w:rsidR="007B0286" w:rsidRPr="000915D0">
        <w:rPr>
          <w:rFonts w:ascii="Times New Roman" w:hAnsi="Times New Roman" w:cs="Times New Roman"/>
          <w:sz w:val="24"/>
          <w:szCs w:val="24"/>
          <w:lang w:val="sr-Latn-ME"/>
        </w:rPr>
        <w:t>zatvorom</w:t>
      </w:r>
      <w:r w:rsidRPr="000915D0">
        <w:rPr>
          <w:rFonts w:ascii="Times New Roman" w:hAnsi="Times New Roman" w:cs="Times New Roman"/>
          <w:sz w:val="24"/>
          <w:szCs w:val="24"/>
          <w:lang w:val="sr-Latn-ME"/>
        </w:rPr>
        <w:t xml:space="preserve"> do jedne godine.</w:t>
      </w:r>
    </w:p>
    <w:p w14:paraId="59A10639" w14:textId="77777777" w:rsidR="009A1C44" w:rsidRPr="000915D0" w:rsidRDefault="009A1C44" w:rsidP="0008405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Ko eksploatacijom rječnog nanosa ošteti korito, obale ili regulacione objekte,</w:t>
      </w:r>
    </w:p>
    <w:p w14:paraId="1178B0AC" w14:textId="77777777" w:rsidR="009A1C44" w:rsidRPr="000915D0" w:rsidRDefault="009A1C44" w:rsidP="0008405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šest mjeseci do pet godina i novčanom kaznom.</w:t>
      </w:r>
    </w:p>
    <w:p w14:paraId="5E1E628A" w14:textId="4CB1116D" w:rsidR="009A1C44" w:rsidRPr="000915D0" w:rsidRDefault="009A1C44" w:rsidP="009D204F">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(3) Predmeti koji su upotrijebljeni za izvršenje djela iz s</w:t>
      </w:r>
      <w:r w:rsidR="009A52EE" w:rsidRPr="000915D0">
        <w:rPr>
          <w:rFonts w:ascii="Times New Roman" w:hAnsi="Times New Roman" w:cs="Times New Roman"/>
          <w:sz w:val="24"/>
          <w:szCs w:val="24"/>
          <w:lang w:val="sr-Latn-ME"/>
        </w:rPr>
        <w:t xml:space="preserve">t. 1 i </w:t>
      </w:r>
      <w:r w:rsidRPr="000915D0">
        <w:rPr>
          <w:rFonts w:ascii="Times New Roman" w:hAnsi="Times New Roman" w:cs="Times New Roman"/>
          <w:sz w:val="24"/>
          <w:szCs w:val="24"/>
          <w:lang w:val="sr-Latn-ME"/>
        </w:rPr>
        <w:t>2 ovog člana oduzeće se.“</w:t>
      </w:r>
    </w:p>
    <w:p w14:paraId="4EB740D7" w14:textId="77777777" w:rsidR="002109DB" w:rsidRPr="000915D0" w:rsidRDefault="002109DB" w:rsidP="009D204F">
      <w:pPr>
        <w:ind w:left="0" w:right="-46" w:firstLine="708"/>
        <w:rPr>
          <w:rFonts w:ascii="Times New Roman" w:hAnsi="Times New Roman" w:cs="Times New Roman"/>
          <w:b/>
          <w:sz w:val="24"/>
          <w:szCs w:val="24"/>
          <w:lang w:val="sr-Latn-ME"/>
        </w:rPr>
      </w:pPr>
    </w:p>
    <w:p w14:paraId="673F69D8" w14:textId="4B7DF216"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59</w:t>
      </w:r>
    </w:p>
    <w:p w14:paraId="6D578100" w14:textId="08C5C351" w:rsidR="009A1C44" w:rsidRPr="000915D0" w:rsidRDefault="009A1C44" w:rsidP="009D204F">
      <w:pPr>
        <w:ind w:left="0" w:right="-46" w:firstLine="708"/>
        <w:rPr>
          <w:rFonts w:ascii="Times New Roman" w:hAnsi="Times New Roman" w:cs="Times New Roman"/>
          <w:color w:val="FF0000"/>
          <w:sz w:val="24"/>
          <w:szCs w:val="24"/>
          <w:lang w:val="sr-Latn-ME"/>
        </w:rPr>
      </w:pPr>
      <w:r w:rsidRPr="000915D0">
        <w:rPr>
          <w:rFonts w:ascii="Times New Roman" w:hAnsi="Times New Roman" w:cs="Times New Roman"/>
          <w:sz w:val="24"/>
          <w:szCs w:val="24"/>
          <w:lang w:val="sr-Latn-ME"/>
        </w:rPr>
        <w:t xml:space="preserve">U članu 309 </w:t>
      </w:r>
      <w:r w:rsidR="009652B3" w:rsidRPr="000915D0">
        <w:rPr>
          <w:rFonts w:ascii="Times New Roman" w:hAnsi="Times New Roman" w:cs="Times New Roman"/>
          <w:sz w:val="24"/>
          <w:szCs w:val="24"/>
          <w:lang w:val="sr-Latn-ME"/>
        </w:rPr>
        <w:t>st. 1 i 2 mijenjaju se i glase:</w:t>
      </w:r>
    </w:p>
    <w:p w14:paraId="7F5BC503" w14:textId="484E2007" w:rsidR="007910E0" w:rsidRPr="000915D0" w:rsidRDefault="009652B3" w:rsidP="007910E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„(1) </w:t>
      </w:r>
      <w:r w:rsidR="007910E0" w:rsidRPr="000915D0">
        <w:rPr>
          <w:rFonts w:ascii="Times New Roman" w:hAnsi="Times New Roman" w:cs="Times New Roman"/>
          <w:sz w:val="24"/>
          <w:szCs w:val="24"/>
          <w:lang w:val="sr-Latn-ME"/>
        </w:rPr>
        <w:t xml:space="preserve">Ko kršeći propise ubije, povrijedi, muči ili na drugi način zlostavlja životinju, </w:t>
      </w:r>
    </w:p>
    <w:p w14:paraId="03DF15A2" w14:textId="1EC72199" w:rsidR="007910E0" w:rsidRPr="000915D0" w:rsidRDefault="007910E0" w:rsidP="007910E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novčanom kaznom ili zatvorom do dvije godine.</w:t>
      </w:r>
    </w:p>
    <w:p w14:paraId="50FCD602" w14:textId="03919A74" w:rsidR="009A1C44" w:rsidRPr="000915D0" w:rsidRDefault="009A1C44" w:rsidP="007910E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Ako je usljed djela iz stava 1 ovog člana došlo do ubijanja, mučenja ili povređivanja većeg broja životinja ili je djelo učinjeno</w:t>
      </w:r>
      <w:r w:rsidR="00B04EB1" w:rsidRPr="000915D0">
        <w:rPr>
          <w:rFonts w:ascii="Times New Roman" w:hAnsi="Times New Roman" w:cs="Times New Roman"/>
          <w:sz w:val="24"/>
          <w:szCs w:val="24"/>
          <w:lang w:val="sr-Latn-ME"/>
        </w:rPr>
        <w:t xml:space="preserve"> prema životinjama</w:t>
      </w:r>
      <w:r w:rsidRPr="000915D0">
        <w:rPr>
          <w:rFonts w:ascii="Times New Roman" w:hAnsi="Times New Roman" w:cs="Times New Roman"/>
          <w:sz w:val="24"/>
          <w:szCs w:val="24"/>
          <w:lang w:val="sr-Latn-ME"/>
        </w:rPr>
        <w:t xml:space="preserve"> koje pripadaju posebno zaštićenim životinjskim vrstama, </w:t>
      </w:r>
    </w:p>
    <w:p w14:paraId="0EAAF20E" w14:textId="77777777" w:rsidR="009A1C44" w:rsidRPr="000915D0" w:rsidRDefault="009A1C44" w:rsidP="009D204F">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w:t>
      </w:r>
      <w:r w:rsidR="00594CBD" w:rsidRPr="000915D0">
        <w:rPr>
          <w:rFonts w:ascii="Times New Roman" w:hAnsi="Times New Roman" w:cs="Times New Roman"/>
          <w:sz w:val="24"/>
          <w:szCs w:val="24"/>
          <w:lang w:val="sr-Latn-ME"/>
        </w:rPr>
        <w:t>n</w:t>
      </w:r>
      <w:r w:rsidRPr="000915D0">
        <w:rPr>
          <w:rFonts w:ascii="Times New Roman" w:hAnsi="Times New Roman" w:cs="Times New Roman"/>
          <w:sz w:val="24"/>
          <w:szCs w:val="24"/>
          <w:lang w:val="sr-Latn-ME"/>
        </w:rPr>
        <w:t>iti zatvorom od šest mjeseci do pet godina.“</w:t>
      </w:r>
    </w:p>
    <w:p w14:paraId="4F14C912" w14:textId="77777777" w:rsidR="009A1C44" w:rsidRPr="000915D0" w:rsidRDefault="009A1C44" w:rsidP="001D4ABC">
      <w:pPr>
        <w:ind w:left="0" w:right="-46"/>
        <w:rPr>
          <w:rFonts w:ascii="Times New Roman" w:hAnsi="Times New Roman" w:cs="Times New Roman"/>
          <w:sz w:val="24"/>
          <w:szCs w:val="24"/>
          <w:lang w:val="sr-Latn-ME"/>
        </w:rPr>
      </w:pPr>
    </w:p>
    <w:p w14:paraId="6B72840A" w14:textId="3CED3E74" w:rsidR="009A1C44" w:rsidRPr="000915D0" w:rsidRDefault="00D54138" w:rsidP="001D4ABC">
      <w:pPr>
        <w:ind w:left="0" w:right="-46"/>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Član 60</w:t>
      </w:r>
    </w:p>
    <w:p w14:paraId="23405EEF" w14:textId="77777777" w:rsidR="009A1C44" w:rsidRPr="000915D0" w:rsidRDefault="009A1C44" w:rsidP="00DC0AA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309 dodaje se novi član koji glasi:</w:t>
      </w:r>
    </w:p>
    <w:p w14:paraId="7786AE7E" w14:textId="77777777" w:rsidR="00093A1E" w:rsidRPr="000915D0" w:rsidRDefault="00093A1E" w:rsidP="001D4ABC">
      <w:pPr>
        <w:pStyle w:val="Default"/>
        <w:ind w:left="0" w:right="-46"/>
        <w:jc w:val="center"/>
        <w:rPr>
          <w:rFonts w:eastAsiaTheme="minorEastAsia"/>
          <w:b/>
          <w:color w:val="auto"/>
        </w:rPr>
      </w:pPr>
    </w:p>
    <w:p w14:paraId="04E11668" w14:textId="77777777" w:rsidR="009A1C44" w:rsidRPr="000915D0" w:rsidRDefault="009A1C44" w:rsidP="001D4ABC">
      <w:pPr>
        <w:pStyle w:val="Default"/>
        <w:ind w:left="0" w:right="-46"/>
        <w:jc w:val="center"/>
        <w:rPr>
          <w:rFonts w:eastAsiaTheme="minorEastAsia"/>
          <w:b/>
          <w:color w:val="auto"/>
        </w:rPr>
      </w:pPr>
      <w:r w:rsidRPr="000915D0">
        <w:rPr>
          <w:rFonts w:eastAsiaTheme="minorEastAsia"/>
          <w:b/>
          <w:color w:val="auto"/>
        </w:rPr>
        <w:t>„Obučavanje životinja za borbe i organizovanje borbi životinja</w:t>
      </w:r>
    </w:p>
    <w:p w14:paraId="4A25465C"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309a</w:t>
      </w:r>
    </w:p>
    <w:p w14:paraId="13090234" w14:textId="01038C64" w:rsidR="009A1C44" w:rsidRPr="000915D0" w:rsidRDefault="009A1C44" w:rsidP="00DC0AA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lastRenderedPageBreak/>
        <w:t>(1) Ko iz koristoljublja obučava životinje za borbe, organizuje ili finansira borbe životinja ili borbe izmeđ</w:t>
      </w:r>
      <w:r w:rsidR="00AB2E85" w:rsidRPr="000915D0">
        <w:rPr>
          <w:rFonts w:ascii="Times New Roman" w:hAnsi="Times New Roman" w:cs="Times New Roman"/>
          <w:sz w:val="24"/>
          <w:szCs w:val="24"/>
          <w:lang w:val="sr-Latn-ME"/>
        </w:rPr>
        <w:t xml:space="preserve">u životinja i ljudi </w:t>
      </w:r>
      <w:r w:rsidRPr="000915D0">
        <w:rPr>
          <w:rFonts w:ascii="Times New Roman" w:hAnsi="Times New Roman" w:cs="Times New Roman"/>
          <w:sz w:val="24"/>
          <w:szCs w:val="24"/>
          <w:lang w:val="sr-Latn-ME"/>
        </w:rPr>
        <w:t xml:space="preserve">ili ko organizuje ili učestvuje u klađenju na ovakvim borbama, </w:t>
      </w:r>
    </w:p>
    <w:p w14:paraId="5BA64301" w14:textId="77777777" w:rsidR="009A1C44" w:rsidRPr="000915D0" w:rsidRDefault="009A1C44" w:rsidP="00DC0AA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novčanom kaznom i zatvorom od šest mjeseci do tri godine. </w:t>
      </w:r>
    </w:p>
    <w:p w14:paraId="7B38220B" w14:textId="77777777" w:rsidR="00AB2E85"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w:t>
      </w:r>
      <w:r w:rsidRPr="000915D0">
        <w:rPr>
          <w:rFonts w:ascii="Times New Roman" w:hAnsi="Times New Roman" w:cs="Times New Roman"/>
          <w:sz w:val="24"/>
          <w:szCs w:val="24"/>
          <w:lang w:val="sr-Latn-ME"/>
        </w:rPr>
        <w:tab/>
        <w:t xml:space="preserve">(2) Ko prisustvuje ovakvim borbama ili omogući prisustvo djetetu, </w:t>
      </w:r>
    </w:p>
    <w:p w14:paraId="14656D76" w14:textId="6BDAE98B" w:rsidR="009A1C44" w:rsidRPr="000915D0" w:rsidRDefault="009A1C44" w:rsidP="00AB2E85">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novčanom kaznom i </w:t>
      </w:r>
      <w:r w:rsidR="008D0F0D" w:rsidRPr="000915D0">
        <w:rPr>
          <w:rFonts w:ascii="Times New Roman" w:hAnsi="Times New Roman" w:cs="Times New Roman"/>
          <w:sz w:val="24"/>
          <w:szCs w:val="24"/>
          <w:lang w:val="sr-Latn-ME"/>
        </w:rPr>
        <w:t>zatvorom</w:t>
      </w:r>
      <w:r w:rsidRPr="000915D0">
        <w:rPr>
          <w:rFonts w:ascii="Times New Roman" w:hAnsi="Times New Roman" w:cs="Times New Roman"/>
          <w:sz w:val="24"/>
          <w:szCs w:val="24"/>
          <w:lang w:val="sr-Latn-ME"/>
        </w:rPr>
        <w:t xml:space="preserve"> do jedne godine. </w:t>
      </w:r>
    </w:p>
    <w:p w14:paraId="1224F128" w14:textId="77777777" w:rsidR="009A1C44" w:rsidRPr="000915D0" w:rsidRDefault="009A1C44" w:rsidP="00DC0AA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Ko odgaja, drži, proda ili preda drugom životinju za namjenu iz stava 1 ovog člana, </w:t>
      </w:r>
    </w:p>
    <w:p w14:paraId="2E44423B" w14:textId="77777777" w:rsidR="009A1C44" w:rsidRPr="000915D0" w:rsidRDefault="009A1C44" w:rsidP="00AB2E85">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kazniće se novčanom kaznom i zatvorom od šest mjeseci do dvije godine. </w:t>
      </w:r>
    </w:p>
    <w:p w14:paraId="0BAD9BD7" w14:textId="0FEB4041" w:rsidR="009A1C44" w:rsidRPr="000915D0" w:rsidRDefault="009A1C44" w:rsidP="00DC0AA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(4) Životinja iz </w:t>
      </w:r>
      <w:r w:rsidR="00B04EB1" w:rsidRPr="000915D0">
        <w:rPr>
          <w:rFonts w:ascii="Times New Roman" w:hAnsi="Times New Roman" w:cs="Times New Roman"/>
          <w:sz w:val="24"/>
          <w:szCs w:val="24"/>
          <w:lang w:val="sr-Latn-ME"/>
        </w:rPr>
        <w:t xml:space="preserve">st. 1 i 3 </w:t>
      </w:r>
      <w:r w:rsidRPr="000915D0">
        <w:rPr>
          <w:rFonts w:ascii="Times New Roman" w:hAnsi="Times New Roman" w:cs="Times New Roman"/>
          <w:sz w:val="24"/>
          <w:szCs w:val="24"/>
          <w:lang w:val="sr-Latn-ME"/>
        </w:rPr>
        <w:t>ovog člana oduzeće se, osim ako pripada licu koje nije povezano sa djelom</w:t>
      </w:r>
      <w:r w:rsidR="00CA0368" w:rsidRPr="000915D0">
        <w:rPr>
          <w:rFonts w:ascii="Times New Roman" w:hAnsi="Times New Roman" w:cs="Times New Roman"/>
          <w:sz w:val="24"/>
          <w:szCs w:val="24"/>
          <w:lang w:val="sr-Latn-ME"/>
        </w:rPr>
        <w:t xml:space="preserve"> iz st. 1, 2 i 3 </w:t>
      </w:r>
      <w:r w:rsidR="000C575A" w:rsidRPr="000915D0">
        <w:rPr>
          <w:rFonts w:ascii="Times New Roman" w:hAnsi="Times New Roman" w:cs="Times New Roman"/>
          <w:sz w:val="24"/>
          <w:szCs w:val="24"/>
          <w:lang w:val="sr-Latn-ME"/>
        </w:rPr>
        <w:t>ovog člana.</w:t>
      </w:r>
      <w:r w:rsidRPr="000915D0">
        <w:rPr>
          <w:rFonts w:ascii="Times New Roman" w:hAnsi="Times New Roman" w:cs="Times New Roman"/>
          <w:sz w:val="24"/>
          <w:szCs w:val="24"/>
          <w:lang w:val="sr-Latn-ME"/>
        </w:rPr>
        <w:t>“</w:t>
      </w:r>
    </w:p>
    <w:p w14:paraId="1E4048BF" w14:textId="77777777" w:rsidR="002109DB" w:rsidRPr="000915D0" w:rsidRDefault="002109DB" w:rsidP="00DC0AA0">
      <w:pPr>
        <w:ind w:left="0" w:right="-46" w:firstLine="708"/>
        <w:rPr>
          <w:rFonts w:ascii="Times New Roman" w:hAnsi="Times New Roman" w:cs="Times New Roman"/>
          <w:sz w:val="24"/>
          <w:szCs w:val="24"/>
          <w:lang w:val="sr-Latn-ME"/>
        </w:rPr>
      </w:pPr>
    </w:p>
    <w:p w14:paraId="23337F5C" w14:textId="199EE0B3"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61</w:t>
      </w:r>
    </w:p>
    <w:p w14:paraId="09A9BA33"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312 dodaje se novi član koji glasi:</w:t>
      </w:r>
    </w:p>
    <w:p w14:paraId="4F58FED5" w14:textId="77777777" w:rsidR="00093A1E" w:rsidRPr="000915D0" w:rsidRDefault="00093A1E" w:rsidP="001D4ABC">
      <w:pPr>
        <w:ind w:left="0" w:right="-46"/>
        <w:jc w:val="center"/>
        <w:rPr>
          <w:rFonts w:ascii="Times New Roman" w:hAnsi="Times New Roman" w:cs="Times New Roman"/>
          <w:b/>
          <w:sz w:val="24"/>
          <w:szCs w:val="24"/>
          <w:lang w:val="sr-Latn-ME"/>
        </w:rPr>
      </w:pPr>
    </w:p>
    <w:p w14:paraId="24351616"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„Unošenje i širenje invazivne strane vrste</w:t>
      </w:r>
    </w:p>
    <w:p w14:paraId="239D0244"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312a</w:t>
      </w:r>
    </w:p>
    <w:p w14:paraId="596CADFD" w14:textId="0833EB63"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protivno propisima unosi, širi, uzgaja, razmnožava, prevozi, upotrebljava, razmjenjuje ili stavlja na tržište invazivne strane vrste sa liste invazivnih stranih vrsta koje utvrđuje nadležni organ u Crnoj Gori,</w:t>
      </w:r>
    </w:p>
    <w:p w14:paraId="395BA119"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kazniće se novčanom kaznom ili zatvorom do jedne godine.</w:t>
      </w:r>
    </w:p>
    <w:p w14:paraId="0B3FFBED"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(2) Ako je djelo iz stava 1 ovog člana učinjeno iz nehata, učinilac će se kazniti novčanom kaznom ili zatvorom do šest mjeseci.“</w:t>
      </w:r>
    </w:p>
    <w:p w14:paraId="30B05D49" w14:textId="77777777" w:rsidR="002109DB" w:rsidRPr="000915D0" w:rsidRDefault="002109DB" w:rsidP="006F1A60">
      <w:pPr>
        <w:ind w:left="0" w:right="-46" w:firstLine="708"/>
        <w:rPr>
          <w:rFonts w:ascii="Times New Roman" w:hAnsi="Times New Roman" w:cs="Times New Roman"/>
          <w:sz w:val="24"/>
          <w:szCs w:val="24"/>
          <w:lang w:val="sr-Latn-ME"/>
        </w:rPr>
      </w:pPr>
    </w:p>
    <w:p w14:paraId="78F7771C" w14:textId="0D9AB163"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62</w:t>
      </w:r>
    </w:p>
    <w:p w14:paraId="48A152D9"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323 poslije stava 2 dodaje se novi stav koji glasi:</w:t>
      </w:r>
    </w:p>
    <w:p w14:paraId="6FF43B67" w14:textId="728E8E9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Predmeti koji su upotrijebljeni za izvršenje krivičnog djela iz </w:t>
      </w:r>
      <w:r w:rsidR="006A3878" w:rsidRPr="000915D0">
        <w:rPr>
          <w:rFonts w:ascii="Times New Roman" w:hAnsi="Times New Roman" w:cs="Times New Roman"/>
          <w:sz w:val="24"/>
          <w:szCs w:val="24"/>
          <w:lang w:val="sr-Latn-ME"/>
        </w:rPr>
        <w:t>st. 1 i</w:t>
      </w:r>
      <w:r w:rsidRPr="000915D0">
        <w:rPr>
          <w:rFonts w:ascii="Times New Roman" w:hAnsi="Times New Roman" w:cs="Times New Roman"/>
          <w:sz w:val="24"/>
          <w:szCs w:val="24"/>
          <w:lang w:val="sr-Latn-ME"/>
        </w:rPr>
        <w:t xml:space="preserve"> 2 ovog člana oduzeće se.“</w:t>
      </w:r>
    </w:p>
    <w:p w14:paraId="0797BFD4" w14:textId="6345C018"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63</w:t>
      </w:r>
    </w:p>
    <w:p w14:paraId="63A6E096"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324 poslije stava 2 dodaje se novi stav koji glasi:</w:t>
      </w:r>
    </w:p>
    <w:p w14:paraId="1402B9A7" w14:textId="4F0CC65E"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Predmeti koji su upotrijebljeni za izvršenje djela iz </w:t>
      </w:r>
      <w:r w:rsidR="006A3878" w:rsidRPr="000915D0">
        <w:rPr>
          <w:rFonts w:ascii="Times New Roman" w:hAnsi="Times New Roman" w:cs="Times New Roman"/>
          <w:sz w:val="24"/>
          <w:szCs w:val="24"/>
          <w:lang w:val="sr-Latn-ME"/>
        </w:rPr>
        <w:t xml:space="preserve">st. 1 i 2 </w:t>
      </w:r>
      <w:r w:rsidRPr="000915D0">
        <w:rPr>
          <w:rFonts w:ascii="Times New Roman" w:hAnsi="Times New Roman" w:cs="Times New Roman"/>
          <w:sz w:val="24"/>
          <w:szCs w:val="24"/>
          <w:lang w:val="sr-Latn-ME"/>
        </w:rPr>
        <w:t>ovog člana oduzeće se.“</w:t>
      </w:r>
    </w:p>
    <w:p w14:paraId="4799095E"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Dosadašnji stav 3 postaje stav 4.</w:t>
      </w:r>
    </w:p>
    <w:p w14:paraId="550942D9" w14:textId="77777777" w:rsidR="006F0754" w:rsidRPr="000915D0" w:rsidRDefault="006F0754" w:rsidP="006F1A60">
      <w:pPr>
        <w:ind w:left="0" w:right="-46" w:firstLine="708"/>
        <w:rPr>
          <w:rFonts w:ascii="Times New Roman" w:hAnsi="Times New Roman" w:cs="Times New Roman"/>
          <w:sz w:val="24"/>
          <w:szCs w:val="24"/>
          <w:lang w:val="sr-Latn-ME"/>
        </w:rPr>
      </w:pPr>
    </w:p>
    <w:p w14:paraId="5F5667A8" w14:textId="57ACC8D7"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64</w:t>
      </w:r>
    </w:p>
    <w:p w14:paraId="10D3764B" w14:textId="77777777" w:rsidR="009A1C44" w:rsidRPr="000915D0" w:rsidRDefault="009A1C44" w:rsidP="006F1A6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Član 327 mijenja se i glasi:</w:t>
      </w:r>
    </w:p>
    <w:p w14:paraId="1B6DE20E" w14:textId="77777777" w:rsidR="00093A1E" w:rsidRPr="000915D0" w:rsidRDefault="00093A1E" w:rsidP="001D4ABC">
      <w:pPr>
        <w:pStyle w:val="7podnas"/>
        <w:spacing w:before="0"/>
        <w:ind w:left="0" w:right="-46"/>
        <w:rPr>
          <w:rFonts w:ascii="Times New Roman" w:hAnsi="Times New Roman" w:cs="Times New Roman"/>
          <w:sz w:val="24"/>
          <w:szCs w:val="24"/>
          <w:lang w:val="sr-Latn-ME"/>
        </w:rPr>
      </w:pPr>
    </w:p>
    <w:p w14:paraId="6185FF83" w14:textId="77777777" w:rsidR="009A1C44" w:rsidRPr="000915D0" w:rsidRDefault="009A1C44" w:rsidP="001D4ABC">
      <w:pPr>
        <w:pStyle w:val="7podnas"/>
        <w:spacing w:before="0"/>
        <w:ind w:left="0" w:right="-46"/>
        <w:rPr>
          <w:rFonts w:ascii="Times New Roman" w:hAnsi="Times New Roman" w:cs="Times New Roman"/>
          <w:sz w:val="24"/>
          <w:szCs w:val="24"/>
          <w:lang w:val="sr-Latn-ME"/>
        </w:rPr>
      </w:pPr>
      <w:r w:rsidRPr="000915D0">
        <w:rPr>
          <w:rFonts w:ascii="Times New Roman" w:hAnsi="Times New Roman" w:cs="Times New Roman"/>
          <w:sz w:val="24"/>
          <w:szCs w:val="24"/>
          <w:lang w:val="sr-Latn-ME"/>
        </w:rPr>
        <w:t>„Izazivanje opšte opasnosti</w:t>
      </w:r>
    </w:p>
    <w:p w14:paraId="6CA828EB" w14:textId="77777777" w:rsidR="009A1C44" w:rsidRPr="000915D0" w:rsidRDefault="009A1C44" w:rsidP="001D4ABC">
      <w:pPr>
        <w:pStyle w:val="NoSpacing"/>
        <w:ind w:left="0" w:right="-46"/>
        <w:jc w:val="center"/>
        <w:rPr>
          <w:b/>
          <w:bCs/>
          <w:lang w:val="sr-Latn-ME"/>
        </w:rPr>
      </w:pPr>
      <w:r w:rsidRPr="000915D0">
        <w:rPr>
          <w:b/>
          <w:bCs/>
          <w:lang w:val="sr-Latn-ME"/>
        </w:rPr>
        <w:t>Član 327</w:t>
      </w:r>
    </w:p>
    <w:p w14:paraId="0A36A188" w14:textId="77777777" w:rsidR="009A1C44" w:rsidRPr="000915D0" w:rsidRDefault="009A1C44" w:rsidP="006F1A60">
      <w:pPr>
        <w:pStyle w:val="NoSpacing"/>
        <w:ind w:left="0" w:right="-46" w:firstLine="708"/>
        <w:rPr>
          <w:lang w:val="sr-Latn-ME"/>
        </w:rPr>
      </w:pPr>
      <w:r w:rsidRPr="000915D0">
        <w:rPr>
          <w:lang w:val="sr-Latn-ME"/>
        </w:rPr>
        <w:t xml:space="preserve">(1) Ko izazivanjem požara ili eksplozije dovede u opasnost život ili tijelo ljudi ili imovinu čija vrijednost prelazi iznos od dvadeset hiljada eura, </w:t>
      </w:r>
    </w:p>
    <w:p w14:paraId="6CDF9015" w14:textId="77777777" w:rsidR="009A1C44" w:rsidRPr="000915D0" w:rsidRDefault="009A1C44" w:rsidP="006F1A60">
      <w:pPr>
        <w:pStyle w:val="NoSpacing"/>
        <w:ind w:left="0" w:right="-46" w:firstLine="708"/>
        <w:rPr>
          <w:lang w:val="sr-Latn-ME"/>
        </w:rPr>
      </w:pPr>
      <w:r w:rsidRPr="000915D0">
        <w:rPr>
          <w:lang w:val="sr-Latn-ME"/>
        </w:rPr>
        <w:t>kazniće se zatvorom od jedne do osam godina.</w:t>
      </w:r>
    </w:p>
    <w:p w14:paraId="57A75FE0" w14:textId="452FBF16" w:rsidR="009A1C44" w:rsidRPr="000915D0" w:rsidRDefault="009A1C44" w:rsidP="006F1A60">
      <w:pPr>
        <w:pStyle w:val="NoSpacing"/>
        <w:ind w:left="0" w:right="-46" w:firstLine="708"/>
        <w:rPr>
          <w:lang w:val="sr-Latn-ME"/>
        </w:rPr>
      </w:pPr>
      <w:r w:rsidRPr="000915D0">
        <w:rPr>
          <w:lang w:val="sr-Latn-ME"/>
        </w:rPr>
        <w:t>(2) Ko poplavom, otrovom ili otrovnim gasom, radioaktivnim ili drugim jonizujućim zračenjem, električnom energijom, motornom silom ili kakvom drugom opšteopasnom radnjom ili opšteopasnim sredstvom izazove opasnost za život ili tijelo ljudi ili imovinu čija vrijednost prelazi iznos od dvadeset hiljada eura,</w:t>
      </w:r>
    </w:p>
    <w:p w14:paraId="4B160418" w14:textId="77777777" w:rsidR="009A1C44" w:rsidRPr="000915D0" w:rsidRDefault="009A1C44" w:rsidP="006F1A60">
      <w:pPr>
        <w:pStyle w:val="NoSpacing"/>
        <w:ind w:left="0" w:right="-46" w:firstLine="708"/>
        <w:rPr>
          <w:lang w:val="sr-Latn-ME"/>
        </w:rPr>
      </w:pPr>
      <w:r w:rsidRPr="000915D0">
        <w:rPr>
          <w:lang w:val="sr-Latn-ME"/>
        </w:rPr>
        <w:t>kazniće se zatvorom od šest mjeseci do pet godina.</w:t>
      </w:r>
    </w:p>
    <w:p w14:paraId="26A7DFE4" w14:textId="02163FE3" w:rsidR="009A1C44" w:rsidRPr="000915D0" w:rsidRDefault="009A1C44" w:rsidP="006F1A60">
      <w:pPr>
        <w:pStyle w:val="NoSpacing"/>
        <w:ind w:left="0" w:right="-46" w:firstLine="708"/>
        <w:rPr>
          <w:lang w:val="sr-Latn-ME"/>
        </w:rPr>
      </w:pPr>
      <w:r w:rsidRPr="000915D0">
        <w:rPr>
          <w:lang w:val="sr-Latn-ME"/>
        </w:rPr>
        <w:t xml:space="preserve">(3) Kaznom iz stava 2 ovog člana kazniće se službeno ili odgovorno lice koje ne postavi propisane uređaje za zaštitu od požara, poplave, eksplozije, otrova ili otrovnog gasa, radioaktivnih ili drugih jonizujućih zračenja, električne energije ili drugih opasnih sredstava ili ove uređaje ne održava u ispravnom stanju ili ih u slučaju potrebe ne stavi u dejstvo ili uopšte </w:t>
      </w:r>
      <w:r w:rsidRPr="000915D0">
        <w:rPr>
          <w:lang w:val="sr-Latn-ME"/>
        </w:rPr>
        <w:lastRenderedPageBreak/>
        <w:t>ne postupa po propisima ili tehničkim pravilima o mjerama zaštite i time izazove opasnost za život ili tijelo ljudi ili imovinu čija vrijednost prelazi iznos od dvadeset hiljada eura.</w:t>
      </w:r>
    </w:p>
    <w:p w14:paraId="1144F922" w14:textId="77777777" w:rsidR="009A1C44" w:rsidRPr="000915D0" w:rsidRDefault="009A1C44" w:rsidP="006F1A60">
      <w:pPr>
        <w:pStyle w:val="NoSpacing"/>
        <w:ind w:left="0" w:right="-46" w:firstLine="708"/>
        <w:rPr>
          <w:lang w:val="sr-Latn-ME"/>
        </w:rPr>
      </w:pPr>
      <w:r w:rsidRPr="000915D0">
        <w:rPr>
          <w:lang w:val="sr-Latn-ME"/>
        </w:rPr>
        <w:t>(4) Ako su djela iz st. 1, 2 i 3 ovog člana učinjena na mjestu gdje je okupljen veći broj ljudi,</w:t>
      </w:r>
    </w:p>
    <w:p w14:paraId="1E1655E2" w14:textId="77777777" w:rsidR="009A1C44" w:rsidRPr="000915D0" w:rsidRDefault="009A1C44" w:rsidP="006F1A60">
      <w:pPr>
        <w:pStyle w:val="NoSpacing"/>
        <w:ind w:left="0" w:right="-46" w:firstLine="708"/>
        <w:rPr>
          <w:lang w:val="sr-Latn-ME"/>
        </w:rPr>
      </w:pPr>
      <w:r w:rsidRPr="000915D0">
        <w:rPr>
          <w:lang w:val="sr-Latn-ME"/>
        </w:rPr>
        <w:t>učinilac će se kazniti zatvorom od jedne do deset godina.</w:t>
      </w:r>
    </w:p>
    <w:p w14:paraId="59E99258" w14:textId="77777777" w:rsidR="009A1C44" w:rsidRPr="000915D0" w:rsidRDefault="009A1C44" w:rsidP="006F1A60">
      <w:pPr>
        <w:pStyle w:val="NoSpacing"/>
        <w:ind w:left="0" w:right="-46" w:firstLine="708"/>
        <w:rPr>
          <w:lang w:val="sr-Latn-ME"/>
        </w:rPr>
      </w:pPr>
      <w:r w:rsidRPr="000915D0">
        <w:rPr>
          <w:lang w:val="sr-Latn-ME"/>
        </w:rPr>
        <w:t>(5) Ako je djelo iz st. 1 do 4 ovog člana učinjeno iz nehata,</w:t>
      </w:r>
    </w:p>
    <w:p w14:paraId="70A0329A" w14:textId="77777777" w:rsidR="009A1C44" w:rsidRPr="000915D0" w:rsidRDefault="009A1C44" w:rsidP="006F1A60">
      <w:pPr>
        <w:pStyle w:val="NoSpacing"/>
        <w:ind w:left="0" w:right="-46" w:firstLine="708"/>
        <w:rPr>
          <w:lang w:val="sr-Latn-ME"/>
        </w:rPr>
      </w:pPr>
      <w:r w:rsidRPr="000915D0">
        <w:rPr>
          <w:lang w:val="sr-Latn-ME"/>
        </w:rPr>
        <w:t>učinilac će se kazniti zatvorom do tri godine.”</w:t>
      </w:r>
    </w:p>
    <w:p w14:paraId="4CC228B8" w14:textId="77777777" w:rsidR="009A1C44" w:rsidRPr="000915D0" w:rsidRDefault="009A1C44" w:rsidP="001D4ABC">
      <w:pPr>
        <w:pStyle w:val="NoSpacing"/>
        <w:ind w:left="0" w:right="-46"/>
        <w:rPr>
          <w:lang w:val="sr-Latn-ME"/>
        </w:rPr>
      </w:pPr>
    </w:p>
    <w:p w14:paraId="4FA0EE8A" w14:textId="2E83EA45" w:rsidR="009A1C44" w:rsidRPr="00BD1FE5" w:rsidRDefault="00643269" w:rsidP="001D4ABC">
      <w:pPr>
        <w:ind w:left="0" w:right="-46"/>
        <w:jc w:val="center"/>
        <w:rPr>
          <w:rFonts w:ascii="Times New Roman" w:hAnsi="Times New Roman" w:cs="Times New Roman"/>
          <w:sz w:val="24"/>
          <w:szCs w:val="24"/>
          <w:lang w:val="sr-Latn-ME"/>
        </w:rPr>
      </w:pPr>
      <w:r w:rsidRPr="00BD1FE5">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65</w:t>
      </w:r>
    </w:p>
    <w:p w14:paraId="6BEBF9D9" w14:textId="40CFCC00" w:rsidR="008B5ED9" w:rsidRPr="000915D0" w:rsidRDefault="009A1C44" w:rsidP="00093A1E">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328 stav 1 riječi: „</w:t>
      </w:r>
      <w:r w:rsidR="00BD1FE5" w:rsidRPr="00BD1FE5">
        <w:rPr>
          <w:rFonts w:ascii="Times New Roman" w:hAnsi="Times New Roman" w:cs="Times New Roman"/>
          <w:sz w:val="24"/>
          <w:szCs w:val="24"/>
          <w:lang w:val="sr-Latn-ME"/>
        </w:rPr>
        <w:t>za vodu, toplotu, gas, električnu ili drugu energiju ili uređaje sistema veza ili drugi javni uređaj</w:t>
      </w:r>
      <w:r w:rsidRPr="00BD1FE5">
        <w:rPr>
          <w:rFonts w:ascii="Times New Roman" w:hAnsi="Times New Roman" w:cs="Times New Roman"/>
          <w:sz w:val="24"/>
          <w:szCs w:val="24"/>
          <w:lang w:val="sr-Latn-ME"/>
        </w:rPr>
        <w:t>“</w:t>
      </w:r>
      <w:r w:rsidRPr="000915D0">
        <w:rPr>
          <w:rFonts w:ascii="Times New Roman" w:hAnsi="Times New Roman" w:cs="Times New Roman"/>
          <w:sz w:val="24"/>
          <w:szCs w:val="24"/>
          <w:lang w:val="sr-Latn-ME"/>
        </w:rPr>
        <w:t xml:space="preserve">  </w:t>
      </w:r>
      <w:r w:rsidR="00BD1FE5">
        <w:rPr>
          <w:rFonts w:ascii="Times New Roman" w:hAnsi="Times New Roman" w:cs="Times New Roman"/>
          <w:sz w:val="24"/>
          <w:szCs w:val="24"/>
          <w:lang w:val="sr-Latn-ME"/>
        </w:rPr>
        <w:t>zamjenjuju</w:t>
      </w:r>
      <w:r w:rsidRPr="000915D0">
        <w:rPr>
          <w:rFonts w:ascii="Times New Roman" w:hAnsi="Times New Roman" w:cs="Times New Roman"/>
          <w:sz w:val="24"/>
          <w:szCs w:val="24"/>
          <w:lang w:val="sr-Latn-ME"/>
        </w:rPr>
        <w:t xml:space="preserve"> se riječi</w:t>
      </w:r>
      <w:r w:rsidR="00BD1FE5">
        <w:rPr>
          <w:rFonts w:ascii="Times New Roman" w:hAnsi="Times New Roman" w:cs="Times New Roman"/>
          <w:sz w:val="24"/>
          <w:szCs w:val="24"/>
          <w:lang w:val="sr-Latn-ME"/>
        </w:rPr>
        <w:t>ma</w:t>
      </w:r>
      <w:r w:rsidRPr="000915D0">
        <w:rPr>
          <w:rFonts w:ascii="Times New Roman" w:hAnsi="Times New Roman" w:cs="Times New Roman"/>
          <w:sz w:val="24"/>
          <w:szCs w:val="24"/>
          <w:lang w:val="sr-Latn-ME"/>
        </w:rPr>
        <w:t>: „ili djelove tih uređaja,“.</w:t>
      </w:r>
    </w:p>
    <w:p w14:paraId="56DCF23E" w14:textId="77777777" w:rsidR="00093A1E" w:rsidRPr="000915D0" w:rsidRDefault="00093A1E" w:rsidP="00093A1E">
      <w:pPr>
        <w:ind w:left="0" w:right="-46" w:firstLine="708"/>
        <w:rPr>
          <w:rFonts w:ascii="Times New Roman" w:hAnsi="Times New Roman" w:cs="Times New Roman"/>
          <w:b/>
          <w:sz w:val="24"/>
          <w:szCs w:val="24"/>
          <w:lang w:val="sr-Latn-ME"/>
        </w:rPr>
      </w:pPr>
    </w:p>
    <w:p w14:paraId="75460A77" w14:textId="402BFDEF"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66</w:t>
      </w:r>
    </w:p>
    <w:p w14:paraId="425FAAF6" w14:textId="0E90C2B4" w:rsidR="009F7B81" w:rsidRPr="000915D0" w:rsidRDefault="009F7B81" w:rsidP="00E814A7">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U članu 338 stav 1 riječi: „st. 1 do 3,“ </w:t>
      </w:r>
      <w:r w:rsidR="00F13034" w:rsidRPr="000915D0">
        <w:rPr>
          <w:rFonts w:ascii="Times New Roman" w:hAnsi="Times New Roman" w:cs="Times New Roman"/>
          <w:sz w:val="24"/>
          <w:szCs w:val="24"/>
          <w:lang w:val="sr-Latn-ME"/>
        </w:rPr>
        <w:t>zamjenjuju se riječima: „st. 1 do 4,“, a riječi: „jedne do osam godina.“ zamjenjuju se riječima: „dvije do deset godina.“</w:t>
      </w:r>
    </w:p>
    <w:p w14:paraId="628A1BED" w14:textId="74EF13D5" w:rsidR="00F13034" w:rsidRPr="000915D0" w:rsidRDefault="00F13034" w:rsidP="00E814A7">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stavu 2 riječi: „st. 1 do 3,“ zamjenjuju se riječima: „st. 1 do 4,“, a riječi: „dvije do dvanaest godina.“ zamjenjuju se riječima: „tri do petnaest godina.“</w:t>
      </w:r>
    </w:p>
    <w:p w14:paraId="12D8CF5D" w14:textId="3FCF0070" w:rsidR="00F13034" w:rsidRPr="000915D0" w:rsidRDefault="00F13034" w:rsidP="00E814A7">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st. 3 i 4 riječi: „čl. 327 stav 4,“ zamjenjuju se riječima: „čl. 327 stav 5,“.</w:t>
      </w:r>
    </w:p>
    <w:p w14:paraId="32880D21" w14:textId="77777777" w:rsidR="009A1C44" w:rsidRPr="000915D0" w:rsidRDefault="009A1C44" w:rsidP="001D4ABC">
      <w:pPr>
        <w:ind w:left="0" w:right="-46"/>
        <w:jc w:val="center"/>
        <w:rPr>
          <w:rFonts w:ascii="Times New Roman" w:hAnsi="Times New Roman" w:cs="Times New Roman"/>
          <w:b/>
          <w:sz w:val="24"/>
          <w:szCs w:val="24"/>
          <w:lang w:val="sr-Latn-ME"/>
        </w:rPr>
      </w:pPr>
    </w:p>
    <w:p w14:paraId="286C7C23" w14:textId="0B4D9EE8"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D54138">
        <w:rPr>
          <w:rFonts w:ascii="Times New Roman" w:hAnsi="Times New Roman" w:cs="Times New Roman"/>
          <w:b/>
          <w:sz w:val="24"/>
          <w:szCs w:val="24"/>
          <w:lang w:val="sr-Latn-ME"/>
        </w:rPr>
        <w:t>67</w:t>
      </w:r>
    </w:p>
    <w:p w14:paraId="19D6C415" w14:textId="77777777" w:rsidR="00093A1E" w:rsidRPr="000915D0" w:rsidRDefault="00093A1E" w:rsidP="001D4ABC">
      <w:pPr>
        <w:ind w:left="0" w:right="-46"/>
        <w:jc w:val="center"/>
        <w:rPr>
          <w:rFonts w:ascii="Times New Roman" w:hAnsi="Times New Roman" w:cs="Times New Roman"/>
          <w:b/>
          <w:sz w:val="24"/>
          <w:szCs w:val="24"/>
          <w:lang w:val="sr-Latn-ME"/>
        </w:rPr>
      </w:pPr>
    </w:p>
    <w:p w14:paraId="616A734D" w14:textId="77777777" w:rsidR="009A1C44" w:rsidRPr="000915D0" w:rsidRDefault="009A1C44" w:rsidP="00BE3E9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370 stav 1 poslije riječi „porijekla,” dodaje se riječ „jezika,”.</w:t>
      </w:r>
    </w:p>
    <w:p w14:paraId="4BD64855" w14:textId="77777777" w:rsidR="009A1C44" w:rsidRPr="000915D0" w:rsidRDefault="009A1C44" w:rsidP="001D4ABC">
      <w:pPr>
        <w:ind w:left="0" w:right="-46"/>
        <w:rPr>
          <w:rFonts w:ascii="Times New Roman" w:hAnsi="Times New Roman" w:cs="Times New Roman"/>
          <w:sz w:val="24"/>
          <w:szCs w:val="24"/>
          <w:lang w:val="sr-Latn-ME"/>
        </w:rPr>
      </w:pPr>
    </w:p>
    <w:p w14:paraId="2AF549C4" w14:textId="1EA2867D"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68</w:t>
      </w:r>
    </w:p>
    <w:p w14:paraId="1F1BBA99" w14:textId="77777777" w:rsidR="009A1C44"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b/>
          <w:sz w:val="24"/>
          <w:szCs w:val="24"/>
          <w:lang w:val="sr-Latn-ME"/>
        </w:rPr>
        <w:tab/>
      </w:r>
      <w:r w:rsidRPr="000915D0">
        <w:rPr>
          <w:rFonts w:ascii="Times New Roman" w:hAnsi="Times New Roman" w:cs="Times New Roman"/>
          <w:sz w:val="24"/>
          <w:szCs w:val="24"/>
          <w:lang w:val="sr-Latn-ME"/>
        </w:rPr>
        <w:t>Član 398 mijenja se i glasi:</w:t>
      </w:r>
    </w:p>
    <w:p w14:paraId="05D2439F" w14:textId="77777777" w:rsidR="009A1C44" w:rsidRPr="000915D0" w:rsidRDefault="009A1C44" w:rsidP="00BE3E9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„(1) Ko prijeti većem broju građana da će izvršiti krivično djelo za koje se može izreći kazna zatvora od pet godina ili teža kazna i time izazove paniku ili značajnije uznemirenje građana,</w:t>
      </w:r>
    </w:p>
    <w:p w14:paraId="6E78DB8A" w14:textId="77777777" w:rsidR="009A1C44" w:rsidRPr="000915D0" w:rsidRDefault="009A1C44" w:rsidP="00BE3E9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novčanom kaznom ili zatvorom do jedne godine.</w:t>
      </w:r>
    </w:p>
    <w:p w14:paraId="2D8B207D" w14:textId="77777777" w:rsidR="009A1C44" w:rsidRPr="000915D0" w:rsidRDefault="009A1C44" w:rsidP="00BE3E9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(2) Ako je djelo iz stava 1 ovog člana učinjeno putem medija ili drugih sredstava javnog obavještavanja ili sličnih sredstava ili na javnom skupu, </w:t>
      </w:r>
    </w:p>
    <w:p w14:paraId="4D6A2FDB" w14:textId="77777777" w:rsidR="009A1C44" w:rsidRPr="000915D0" w:rsidRDefault="009A1C44" w:rsidP="00BE3E99">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do tri godine.“</w:t>
      </w:r>
    </w:p>
    <w:p w14:paraId="7DBAB33B" w14:textId="77777777" w:rsidR="009A1C44" w:rsidRPr="000915D0" w:rsidRDefault="009A1C44" w:rsidP="001D4ABC">
      <w:pPr>
        <w:ind w:left="0" w:right="-46"/>
        <w:jc w:val="center"/>
        <w:rPr>
          <w:rFonts w:ascii="Times New Roman" w:hAnsi="Times New Roman" w:cs="Times New Roman"/>
          <w:b/>
          <w:sz w:val="24"/>
          <w:szCs w:val="24"/>
          <w:lang w:val="sr-Latn-ME"/>
        </w:rPr>
      </w:pPr>
    </w:p>
    <w:p w14:paraId="7E7AD3FE" w14:textId="23C2C1C5"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69</w:t>
      </w:r>
    </w:p>
    <w:p w14:paraId="4923B753" w14:textId="77777777" w:rsidR="009A1C44" w:rsidRPr="000915D0" w:rsidRDefault="009A1C44" w:rsidP="006F0754">
      <w:pPr>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t>Član 403 mijenja se i glasi:</w:t>
      </w:r>
    </w:p>
    <w:p w14:paraId="7A3CD553" w14:textId="77777777" w:rsidR="00093A1E" w:rsidRPr="000915D0" w:rsidRDefault="00093A1E" w:rsidP="001D4ABC">
      <w:pPr>
        <w:pStyle w:val="NoSpacing"/>
        <w:ind w:left="0" w:right="-46"/>
        <w:jc w:val="center"/>
        <w:rPr>
          <w:lang w:val="sr-Latn-ME"/>
        </w:rPr>
      </w:pPr>
    </w:p>
    <w:p w14:paraId="0AD0B9C1" w14:textId="77777777" w:rsidR="009A1C44" w:rsidRPr="000915D0" w:rsidRDefault="009A1C44" w:rsidP="001D4ABC">
      <w:pPr>
        <w:pStyle w:val="NoSpacing"/>
        <w:ind w:left="0" w:right="-46"/>
        <w:jc w:val="center"/>
        <w:rPr>
          <w:b/>
          <w:bCs/>
          <w:lang w:val="sr-Latn-ME"/>
        </w:rPr>
      </w:pPr>
      <w:r w:rsidRPr="000915D0">
        <w:rPr>
          <w:lang w:val="sr-Latn-ME"/>
        </w:rPr>
        <w:t>„</w:t>
      </w:r>
      <w:r w:rsidRPr="000915D0">
        <w:rPr>
          <w:b/>
          <w:bCs/>
          <w:lang w:val="sr-Latn-ME"/>
        </w:rPr>
        <w:t>Nedozvoljeno držanje i nošenje oružja i eksplozivnih materija</w:t>
      </w:r>
    </w:p>
    <w:p w14:paraId="0472EA79" w14:textId="77777777" w:rsidR="009A1C44" w:rsidRPr="000915D0" w:rsidRDefault="009A1C44" w:rsidP="001D4ABC">
      <w:pPr>
        <w:pStyle w:val="NoSpacing"/>
        <w:ind w:left="0" w:right="-46"/>
        <w:jc w:val="center"/>
        <w:rPr>
          <w:b/>
          <w:bCs/>
          <w:lang w:val="sr-Latn-ME"/>
        </w:rPr>
      </w:pPr>
      <w:r w:rsidRPr="000915D0">
        <w:rPr>
          <w:b/>
          <w:bCs/>
          <w:lang w:val="sr-Latn-ME"/>
        </w:rPr>
        <w:t>Član 403</w:t>
      </w:r>
    </w:p>
    <w:p w14:paraId="4799D0C4" w14:textId="77777777" w:rsidR="009A1C44" w:rsidRPr="000915D0" w:rsidRDefault="009A1C44" w:rsidP="009A6619">
      <w:pPr>
        <w:pStyle w:val="NoSpacing"/>
        <w:ind w:left="0" w:right="-46" w:firstLine="708"/>
        <w:rPr>
          <w:lang w:val="sr-Latn-ME"/>
        </w:rPr>
      </w:pPr>
      <w:r w:rsidRPr="000915D0">
        <w:rPr>
          <w:lang w:val="sr-Latn-ME"/>
        </w:rPr>
        <w:t xml:space="preserve">(1) Ko neovlašćeno drži vatreno oružje, njegove djelove, municiju ili eksplozivne materije,  </w:t>
      </w:r>
    </w:p>
    <w:p w14:paraId="72EABA81" w14:textId="77777777" w:rsidR="009A1C44" w:rsidRPr="000915D0" w:rsidRDefault="009A1C44" w:rsidP="009A6619">
      <w:pPr>
        <w:pStyle w:val="NoSpacing"/>
        <w:ind w:left="0" w:right="-46" w:firstLine="708"/>
        <w:rPr>
          <w:lang w:val="sr-Latn-ME"/>
        </w:rPr>
      </w:pPr>
      <w:r w:rsidRPr="000915D0">
        <w:rPr>
          <w:lang w:val="sr-Latn-ME"/>
        </w:rPr>
        <w:t xml:space="preserve">kazniće se zatvorom od tri mjeseca do tri godine. </w:t>
      </w:r>
    </w:p>
    <w:p w14:paraId="3201D5C2" w14:textId="0A7754F0" w:rsidR="009A1C44" w:rsidRPr="000915D0" w:rsidRDefault="009A1C44" w:rsidP="009A6619">
      <w:pPr>
        <w:pStyle w:val="NoSpacing"/>
        <w:ind w:left="0" w:right="-46" w:firstLine="708"/>
        <w:rPr>
          <w:lang w:val="sr-Latn-ME"/>
        </w:rPr>
      </w:pPr>
      <w:r w:rsidRPr="000915D0">
        <w:rPr>
          <w:lang w:val="sr-Latn-ME"/>
        </w:rPr>
        <w:t xml:space="preserve">(2) Ako je predmet djela iz stava 1 ovog člana vatreno oružje, municija, eksplozivne materije ili na njima zasnovane materije, disperzno ili gasno oružje čija je proizvodnja, prodaja, nabavka, zamjena ili držanje zabranjeno građanima ili veća količina oružja, municije ili sredstava ili oružje ili druga sredstva velike razorne moći, </w:t>
      </w:r>
    </w:p>
    <w:p w14:paraId="0B7246BA" w14:textId="77777777" w:rsidR="009A1C44" w:rsidRPr="000915D0" w:rsidRDefault="009A1C44" w:rsidP="009A6619">
      <w:pPr>
        <w:pStyle w:val="NoSpacing"/>
        <w:ind w:left="0" w:right="-46" w:firstLine="708"/>
        <w:rPr>
          <w:lang w:val="sr-Latn-ME"/>
        </w:rPr>
      </w:pPr>
      <w:r w:rsidRPr="000915D0">
        <w:rPr>
          <w:lang w:val="sr-Latn-ME"/>
        </w:rPr>
        <w:t>učinilac će se kazniti zatvorom od jedne do šest godina.</w:t>
      </w:r>
    </w:p>
    <w:p w14:paraId="3A0FF97B" w14:textId="77777777" w:rsidR="009A1C44" w:rsidRPr="000915D0" w:rsidRDefault="009A1C44" w:rsidP="009A6619">
      <w:pPr>
        <w:pStyle w:val="NoSpacing"/>
        <w:ind w:left="0" w:right="-46" w:firstLine="708"/>
        <w:rPr>
          <w:lang w:val="sr-Latn-ME"/>
        </w:rPr>
      </w:pPr>
      <w:r w:rsidRPr="000915D0">
        <w:rPr>
          <w:lang w:val="sr-Latn-ME"/>
        </w:rPr>
        <w:t>(3) Ko neovlašćeno nosi predmete iz stava 1 ovog člana,</w:t>
      </w:r>
    </w:p>
    <w:p w14:paraId="11E2A819" w14:textId="77777777" w:rsidR="009A1C44" w:rsidRPr="000915D0" w:rsidRDefault="009A1C44" w:rsidP="009A6619">
      <w:pPr>
        <w:pStyle w:val="NoSpacing"/>
        <w:ind w:left="0" w:right="-46" w:firstLine="708"/>
        <w:rPr>
          <w:lang w:val="sr-Latn-ME"/>
        </w:rPr>
      </w:pPr>
      <w:r w:rsidRPr="000915D0">
        <w:rPr>
          <w:lang w:val="sr-Latn-ME"/>
        </w:rPr>
        <w:t xml:space="preserve"> kazniće se zatvorom od jedne do pet godina. </w:t>
      </w:r>
    </w:p>
    <w:p w14:paraId="3F577457" w14:textId="77777777" w:rsidR="009A1C44" w:rsidRPr="000915D0" w:rsidRDefault="009A1C44" w:rsidP="009A6619">
      <w:pPr>
        <w:pStyle w:val="NoSpacing"/>
        <w:ind w:left="0" w:right="-46" w:firstLine="708"/>
        <w:rPr>
          <w:lang w:val="sr-Latn-ME"/>
        </w:rPr>
      </w:pPr>
      <w:r w:rsidRPr="000915D0">
        <w:rPr>
          <w:lang w:val="sr-Latn-ME"/>
        </w:rPr>
        <w:t xml:space="preserve">(4) Ko neovlašćeno nosi predmete iz stava 2 ovog člana, </w:t>
      </w:r>
    </w:p>
    <w:p w14:paraId="1916FC5C" w14:textId="77777777" w:rsidR="009A1C44" w:rsidRPr="000915D0" w:rsidRDefault="009A1C44" w:rsidP="009A6619">
      <w:pPr>
        <w:pStyle w:val="NoSpacing"/>
        <w:ind w:left="0" w:right="-46" w:firstLine="708"/>
        <w:rPr>
          <w:lang w:val="sr-Latn-ME"/>
        </w:rPr>
      </w:pPr>
      <w:r w:rsidRPr="000915D0">
        <w:rPr>
          <w:lang w:val="sr-Latn-ME"/>
        </w:rPr>
        <w:t xml:space="preserve">kazniće se zatvorom od jedne do osam godina. </w:t>
      </w:r>
    </w:p>
    <w:p w14:paraId="21DC053A" w14:textId="0ED3E36A" w:rsidR="009A1C44" w:rsidRPr="000915D0" w:rsidRDefault="009A1C44" w:rsidP="009A6619">
      <w:pPr>
        <w:pStyle w:val="NoSpacing"/>
        <w:ind w:left="0" w:right="-46" w:firstLine="708"/>
        <w:rPr>
          <w:lang w:val="sr-Latn-ME"/>
        </w:rPr>
      </w:pPr>
      <w:r w:rsidRPr="000915D0">
        <w:rPr>
          <w:lang w:val="sr-Latn-ME"/>
        </w:rPr>
        <w:lastRenderedPageBreak/>
        <w:t>(5) Ko nosi predmete iz stava 1 ovog člana be</w:t>
      </w:r>
      <w:r w:rsidR="00CE0604" w:rsidRPr="000915D0">
        <w:rPr>
          <w:lang w:val="sr-Latn-ME"/>
        </w:rPr>
        <w:t>z dozvole, iako ima dozvolu da te</w:t>
      </w:r>
      <w:r w:rsidRPr="000915D0">
        <w:rPr>
          <w:lang w:val="sr-Latn-ME"/>
        </w:rPr>
        <w:t xml:space="preserve"> predmete nabavlja i drži, </w:t>
      </w:r>
    </w:p>
    <w:p w14:paraId="10C15791" w14:textId="446CA6EB" w:rsidR="009A1C44" w:rsidRPr="000915D0" w:rsidRDefault="009A1C44" w:rsidP="009A6619">
      <w:pPr>
        <w:pStyle w:val="NoSpacing"/>
        <w:ind w:left="0" w:right="-46" w:firstLine="708"/>
        <w:rPr>
          <w:lang w:val="sr-Latn-ME"/>
        </w:rPr>
      </w:pPr>
      <w:r w:rsidRPr="000915D0">
        <w:rPr>
          <w:lang w:val="sr-Latn-ME"/>
        </w:rPr>
        <w:t xml:space="preserve">kazniće se novčanom kaznom ili </w:t>
      </w:r>
      <w:r w:rsidR="00E67678" w:rsidRPr="000915D0">
        <w:rPr>
          <w:lang w:val="sr-Latn-ME"/>
        </w:rPr>
        <w:t>zatvorom</w:t>
      </w:r>
      <w:r w:rsidRPr="000915D0">
        <w:rPr>
          <w:lang w:val="sr-Latn-ME"/>
        </w:rPr>
        <w:t xml:space="preserve"> do tri godine. </w:t>
      </w:r>
    </w:p>
    <w:p w14:paraId="644912D1" w14:textId="11D26B8A" w:rsidR="009A1C44" w:rsidRPr="000915D0" w:rsidRDefault="009A1C44" w:rsidP="009A6619">
      <w:pPr>
        <w:pStyle w:val="NoSpacing"/>
        <w:ind w:left="0" w:right="-46" w:firstLine="708"/>
        <w:rPr>
          <w:lang w:val="sr-Latn-ME"/>
        </w:rPr>
      </w:pPr>
      <w:r w:rsidRPr="000915D0">
        <w:rPr>
          <w:lang w:val="sr-Latn-ME"/>
        </w:rPr>
        <w:t xml:space="preserve">(6) Ko drži </w:t>
      </w:r>
      <w:r w:rsidR="00CE0604" w:rsidRPr="000915D0">
        <w:rPr>
          <w:lang w:val="sr-Latn-ME"/>
        </w:rPr>
        <w:t>predmete iz stava 1 ovog člana</w:t>
      </w:r>
      <w:r w:rsidRPr="000915D0">
        <w:rPr>
          <w:lang w:val="sr-Latn-ME"/>
        </w:rPr>
        <w:t xml:space="preserve"> sa lažnim, izbrisanim, uklonjenim ili izmijenjenim oznakama, </w:t>
      </w:r>
    </w:p>
    <w:p w14:paraId="6263BE28" w14:textId="77777777" w:rsidR="009A1C44" w:rsidRPr="000915D0" w:rsidRDefault="009A1C44" w:rsidP="009A6619">
      <w:pPr>
        <w:pStyle w:val="NoSpacing"/>
        <w:ind w:left="0" w:right="-46" w:firstLine="708"/>
        <w:rPr>
          <w:lang w:val="sr-Latn-ME"/>
        </w:rPr>
      </w:pPr>
      <w:r w:rsidRPr="000915D0">
        <w:rPr>
          <w:lang w:val="sr-Latn-ME"/>
        </w:rPr>
        <w:t xml:space="preserve">kazniće se zatvorom od jedne do osam godina. </w:t>
      </w:r>
    </w:p>
    <w:p w14:paraId="2782E364" w14:textId="77777777" w:rsidR="009A1C44" w:rsidRPr="000915D0" w:rsidRDefault="009A1C44" w:rsidP="009A6619">
      <w:pPr>
        <w:pStyle w:val="NoSpacing"/>
        <w:ind w:left="0" w:right="-46" w:firstLine="708"/>
        <w:rPr>
          <w:lang w:val="sr-Latn-ME"/>
        </w:rPr>
      </w:pPr>
      <w:r w:rsidRPr="000915D0">
        <w:rPr>
          <w:lang w:val="sr-Latn-ME"/>
        </w:rPr>
        <w:t xml:space="preserve">(7) Ko neovlašćeno nosi predmete iz stava 6 ovog člana, </w:t>
      </w:r>
    </w:p>
    <w:p w14:paraId="635A4B84" w14:textId="77777777" w:rsidR="009A1C44" w:rsidRPr="000915D0" w:rsidRDefault="009A1C44" w:rsidP="009A6619">
      <w:pPr>
        <w:pStyle w:val="NoSpacing"/>
        <w:ind w:left="0" w:right="-46" w:firstLine="708"/>
        <w:rPr>
          <w:lang w:val="sr-Latn-ME"/>
        </w:rPr>
      </w:pPr>
      <w:r w:rsidRPr="000915D0">
        <w:rPr>
          <w:lang w:val="sr-Latn-ME"/>
        </w:rPr>
        <w:t xml:space="preserve">kazniće se zatvorom od dvije do deset godina. </w:t>
      </w:r>
    </w:p>
    <w:p w14:paraId="1A0FFF24" w14:textId="77777777" w:rsidR="009A1C44" w:rsidRPr="000915D0" w:rsidRDefault="009A1C44" w:rsidP="009A6619">
      <w:pPr>
        <w:pStyle w:val="NoSpacing"/>
        <w:ind w:left="0" w:right="-46" w:firstLine="708"/>
        <w:rPr>
          <w:lang w:val="sr-Latn-ME"/>
        </w:rPr>
      </w:pPr>
      <w:r w:rsidRPr="000915D0">
        <w:rPr>
          <w:lang w:val="sr-Latn-ME"/>
        </w:rPr>
        <w:t>(8) Ako je djelo iz st. 6 i 7 ovog člana učinjeno u odnosu na predmete iz stava 2 ovog člana,</w:t>
      </w:r>
    </w:p>
    <w:p w14:paraId="72BBC90A" w14:textId="77777777" w:rsidR="009A1C44" w:rsidRPr="000915D0" w:rsidRDefault="009A1C44" w:rsidP="009A6619">
      <w:pPr>
        <w:pStyle w:val="NoSpacing"/>
        <w:ind w:left="0" w:right="-46" w:firstLine="708"/>
        <w:rPr>
          <w:lang w:val="sr-Latn-ME"/>
        </w:rPr>
      </w:pPr>
      <w:r w:rsidRPr="000915D0">
        <w:rPr>
          <w:lang w:val="sr-Latn-ME"/>
        </w:rPr>
        <w:t xml:space="preserve">učinilac će se kazniti zatvorom od tri do dvanaest godina. </w:t>
      </w:r>
    </w:p>
    <w:p w14:paraId="291C70FB" w14:textId="360CD11D" w:rsidR="009A1C44" w:rsidRPr="000915D0" w:rsidRDefault="009A1C44" w:rsidP="009A6619">
      <w:pPr>
        <w:pStyle w:val="NoSpacing"/>
        <w:ind w:left="0" w:right="-46" w:firstLine="708"/>
        <w:rPr>
          <w:lang w:val="sr-Latn-ME"/>
        </w:rPr>
      </w:pPr>
      <w:r w:rsidRPr="000915D0">
        <w:rPr>
          <w:lang w:val="sr-Latn-ME"/>
        </w:rPr>
        <w:t>(9) Oružje, njegovi djelovi, municija i eksplozivne materije</w:t>
      </w:r>
      <w:r w:rsidR="00B30C65" w:rsidRPr="000915D0">
        <w:rPr>
          <w:lang w:val="sr-Latn-ME"/>
        </w:rPr>
        <w:t xml:space="preserve"> iz st. 1, 2, 6 i 7</w:t>
      </w:r>
      <w:r w:rsidRPr="000915D0">
        <w:rPr>
          <w:lang w:val="sr-Latn-ME"/>
        </w:rPr>
        <w:t xml:space="preserve"> </w:t>
      </w:r>
      <w:r w:rsidR="007F407F" w:rsidRPr="000915D0">
        <w:rPr>
          <w:lang w:val="sr-Latn-ME"/>
        </w:rPr>
        <w:t xml:space="preserve">ovog člana </w:t>
      </w:r>
      <w:r w:rsidRPr="000915D0">
        <w:rPr>
          <w:lang w:val="sr-Latn-ME"/>
        </w:rPr>
        <w:t>oduzeće se.“</w:t>
      </w:r>
    </w:p>
    <w:p w14:paraId="432719D6" w14:textId="77777777" w:rsidR="009A1C44" w:rsidRPr="000915D0" w:rsidRDefault="009A1C44" w:rsidP="001D4ABC">
      <w:pPr>
        <w:ind w:left="0" w:right="-46"/>
        <w:rPr>
          <w:rFonts w:ascii="Times New Roman" w:hAnsi="Times New Roman" w:cs="Times New Roman"/>
          <w:sz w:val="24"/>
          <w:szCs w:val="24"/>
          <w:lang w:val="sr-Latn-ME"/>
        </w:rPr>
      </w:pPr>
    </w:p>
    <w:p w14:paraId="4E16F99D" w14:textId="533A03C1"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70</w:t>
      </w:r>
    </w:p>
    <w:p w14:paraId="6272D1D4"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403 dodaju se tri nova člana koji glase:</w:t>
      </w:r>
    </w:p>
    <w:p w14:paraId="69E88B07" w14:textId="77777777" w:rsidR="00093A1E" w:rsidRPr="000915D0" w:rsidRDefault="00093A1E" w:rsidP="001D4ABC">
      <w:pPr>
        <w:ind w:left="0" w:right="-46"/>
        <w:jc w:val="center"/>
        <w:rPr>
          <w:rFonts w:ascii="Times New Roman" w:hAnsi="Times New Roman" w:cs="Times New Roman"/>
          <w:b/>
          <w:sz w:val="24"/>
          <w:szCs w:val="24"/>
          <w:lang w:val="sr-Latn-ME"/>
        </w:rPr>
      </w:pPr>
    </w:p>
    <w:p w14:paraId="192A83A8"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„Nedozvoljena proizvodnja oružja i eksplozivnih materija</w:t>
      </w:r>
    </w:p>
    <w:p w14:paraId="0F097E07" w14:textId="77777777" w:rsidR="006B0BCB" w:rsidRPr="000915D0" w:rsidRDefault="009A1C44" w:rsidP="006B0BCB">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403a</w:t>
      </w:r>
    </w:p>
    <w:p w14:paraId="7A349CA5" w14:textId="1E4A5F10" w:rsidR="009A1C44" w:rsidRPr="000915D0" w:rsidRDefault="006B0BCB" w:rsidP="006B0BCB">
      <w:pPr>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t>(1)</w:t>
      </w:r>
      <w:r w:rsidRPr="000915D0">
        <w:rPr>
          <w:rFonts w:ascii="Times New Roman" w:hAnsi="Times New Roman" w:cs="Times New Roman"/>
          <w:b/>
          <w:sz w:val="24"/>
          <w:szCs w:val="24"/>
          <w:lang w:val="sr-Latn-ME"/>
        </w:rPr>
        <w:t xml:space="preserve"> </w:t>
      </w:r>
      <w:r w:rsidR="009A1C44" w:rsidRPr="000915D0">
        <w:rPr>
          <w:rFonts w:ascii="Times New Roman" w:hAnsi="Times New Roman" w:cs="Times New Roman"/>
          <w:sz w:val="24"/>
          <w:szCs w:val="24"/>
          <w:lang w:val="sr-Latn-ME"/>
        </w:rPr>
        <w:t xml:space="preserve">Ko neovlašćeno proizvodi vatreno oružje, njegove djelove, municiju ili eksplozivne materije ili učini upotrebljivim deaktivirano vatreno oružje, </w:t>
      </w:r>
    </w:p>
    <w:p w14:paraId="4F6A586E" w14:textId="77777777" w:rsidR="009A1C44"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w:t>
      </w:r>
      <w:r w:rsidR="006B0BCB" w:rsidRPr="000915D0">
        <w:rPr>
          <w:rFonts w:ascii="Times New Roman" w:hAnsi="Times New Roman" w:cs="Times New Roman"/>
          <w:sz w:val="24"/>
          <w:szCs w:val="24"/>
          <w:lang w:val="sr-Latn-ME"/>
        </w:rPr>
        <w:tab/>
      </w:r>
      <w:r w:rsidRPr="000915D0">
        <w:rPr>
          <w:rFonts w:ascii="Times New Roman" w:hAnsi="Times New Roman" w:cs="Times New Roman"/>
          <w:sz w:val="24"/>
          <w:szCs w:val="24"/>
          <w:lang w:val="sr-Latn-ME"/>
        </w:rPr>
        <w:t>kazniće se zatvorom od jedne do osam godina i novčanom kaznom.</w:t>
      </w:r>
    </w:p>
    <w:p w14:paraId="3DCF62C8" w14:textId="06B3D91E"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(2) Ako je predmet djela iz stava 1 ovog člana vatreno oružje, njegovi djelovi, municija, eksplozivne materije ili na njemu zasnovane materije, disperzno ili gasno oružje čija je proizvodnja, prodaja, nabavka, zamjena ili posjedovanje zabranjena ili veća količina oružja, njegovih djelova, municije ili uređaja ili oružja i drugih sredstava velike razorne moći, </w:t>
      </w:r>
    </w:p>
    <w:p w14:paraId="580D5EEF"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dvije do dvanaest godina i novčanom kaznom.</w:t>
      </w:r>
    </w:p>
    <w:p w14:paraId="13FFCD38" w14:textId="3822EC4D"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(3) Oružje, njegovi djelovi, municija ili eksplozivne materije</w:t>
      </w:r>
      <w:r w:rsidR="007F407F" w:rsidRPr="000915D0">
        <w:rPr>
          <w:rFonts w:ascii="Times New Roman" w:hAnsi="Times New Roman" w:cs="Times New Roman"/>
          <w:sz w:val="24"/>
          <w:szCs w:val="24"/>
          <w:lang w:val="sr-Latn-ME"/>
        </w:rPr>
        <w:t xml:space="preserve"> iz st. 1 i 2 ovog člana </w:t>
      </w:r>
      <w:r w:rsidRPr="000915D0">
        <w:rPr>
          <w:rFonts w:ascii="Times New Roman" w:hAnsi="Times New Roman" w:cs="Times New Roman"/>
          <w:sz w:val="24"/>
          <w:szCs w:val="24"/>
          <w:lang w:val="sr-Latn-ME"/>
        </w:rPr>
        <w:t>oduzeće se.</w:t>
      </w:r>
    </w:p>
    <w:p w14:paraId="5770A161" w14:textId="77777777" w:rsidR="009A1C44" w:rsidRPr="000915D0" w:rsidRDefault="009A1C44" w:rsidP="001D4ABC">
      <w:pPr>
        <w:ind w:left="0" w:right="-46"/>
        <w:rPr>
          <w:rFonts w:ascii="Times New Roman" w:hAnsi="Times New Roman" w:cs="Times New Roman"/>
          <w:sz w:val="24"/>
          <w:szCs w:val="24"/>
          <w:lang w:val="sr-Latn-ME"/>
        </w:rPr>
      </w:pPr>
    </w:p>
    <w:p w14:paraId="16EBDD62"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Nedozvoljena trgovina oružjem i eksplozivnim materijama</w:t>
      </w:r>
    </w:p>
    <w:p w14:paraId="7198B597"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403b</w:t>
      </w:r>
    </w:p>
    <w:p w14:paraId="0A7B5C84" w14:textId="5B92A3B4" w:rsidR="009A1C44" w:rsidRPr="000915D0" w:rsidRDefault="006B0BCB"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(1) </w:t>
      </w:r>
      <w:r w:rsidR="009A1C44" w:rsidRPr="000915D0">
        <w:rPr>
          <w:rFonts w:ascii="Times New Roman" w:hAnsi="Times New Roman" w:cs="Times New Roman"/>
          <w:sz w:val="24"/>
          <w:szCs w:val="24"/>
          <w:lang w:val="sr-Latn-ME"/>
        </w:rPr>
        <w:t>Ko neovlašćeno prodaje ili nudi na prodaju ili radi prodaje kupuje, drži ili prenosi ili posreduje u prodaji ili kupovini ili na drugi način neovlašćeno stavlja u promet vatreno oružje, njegove djelove, municiju ili eksplozivne materije,</w:t>
      </w:r>
    </w:p>
    <w:p w14:paraId="3998F4C4"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jedne do osam godina i novčanom kaznom.</w:t>
      </w:r>
    </w:p>
    <w:p w14:paraId="3BF2E19D"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(2) Ko u namjeri vršenja djela iz stava 1 ovog člana unosi ili iznosi iz Crne Gore ili prenosi preko teritorije Crne Gore vatreno oružje, njegove djelove, municiju ili eksplozivne materije, </w:t>
      </w:r>
    </w:p>
    <w:p w14:paraId="6FC618C7"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dvije do deset godina i novčanom kaznom.</w:t>
      </w:r>
    </w:p>
    <w:p w14:paraId="1DB174D8"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Ako je učinilac djela iz st. 1 i 2 ovog člana organizovao mrežu preprodavaca ili posrednika, </w:t>
      </w:r>
    </w:p>
    <w:p w14:paraId="3BDC4156" w14:textId="77777777" w:rsidR="009A1C44" w:rsidRPr="000915D0" w:rsidRDefault="009A1C44" w:rsidP="006B0BCB">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tri do petnaest godina i novčanom kaznom.</w:t>
      </w:r>
    </w:p>
    <w:p w14:paraId="0BC342EF" w14:textId="24BF12CA" w:rsidR="009A1C44" w:rsidRPr="000915D0" w:rsidRDefault="009A1C44" w:rsidP="00D74944">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Kaznom iz stava 3 ovog člana kazniće se učinilac ako je predmet djela iz st. 1 i 2 ovog člana vatreno oružje, municija, eksplozivne materije ili na njima zasnovane materije, disperzno ili gasno oružje čija je proizvodnja, prodaja, nabavka, zamjena ili držanje građanima zabranjeno ili veća količina oružja, municije ili sredstava ili oružja i drugih sredstava velike razorne moći ili je oružje neobilježeno ili nije pravilno označeno.</w:t>
      </w:r>
    </w:p>
    <w:p w14:paraId="5CEB7143" w14:textId="5F05464D" w:rsidR="009A1C44" w:rsidRPr="000915D0" w:rsidRDefault="00D74944" w:rsidP="00D74944">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(5</w:t>
      </w:r>
      <w:r w:rsidR="009A1C44" w:rsidRPr="000915D0">
        <w:rPr>
          <w:rFonts w:ascii="Times New Roman" w:hAnsi="Times New Roman" w:cs="Times New Roman"/>
          <w:sz w:val="24"/>
          <w:szCs w:val="24"/>
          <w:lang w:val="sr-Latn-ME"/>
        </w:rPr>
        <w:t xml:space="preserve">) </w:t>
      </w:r>
      <w:r w:rsidR="00AD3A2A" w:rsidRPr="000915D0">
        <w:rPr>
          <w:rFonts w:ascii="Times New Roman" w:hAnsi="Times New Roman" w:cs="Times New Roman"/>
          <w:sz w:val="24"/>
          <w:szCs w:val="24"/>
          <w:lang w:val="sr-Latn-ME"/>
        </w:rPr>
        <w:t>Ako</w:t>
      </w:r>
      <w:r w:rsidR="009A1C44" w:rsidRPr="000915D0">
        <w:rPr>
          <w:rFonts w:ascii="Times New Roman" w:hAnsi="Times New Roman" w:cs="Times New Roman"/>
          <w:sz w:val="24"/>
          <w:szCs w:val="24"/>
          <w:lang w:val="sr-Latn-ME"/>
        </w:rPr>
        <w:t xml:space="preserve"> učinilac djela iz st. 1 do 4 ovog člana otkrije od koga je nabavljeno vatreno oruž</w:t>
      </w:r>
      <w:r w:rsidR="004E0185" w:rsidRPr="000915D0">
        <w:rPr>
          <w:rFonts w:ascii="Times New Roman" w:hAnsi="Times New Roman" w:cs="Times New Roman"/>
          <w:sz w:val="24"/>
          <w:szCs w:val="24"/>
          <w:lang w:val="sr-Latn-ME"/>
        </w:rPr>
        <w:t>j</w:t>
      </w:r>
      <w:r w:rsidR="009A1C44" w:rsidRPr="000915D0">
        <w:rPr>
          <w:rFonts w:ascii="Times New Roman" w:hAnsi="Times New Roman" w:cs="Times New Roman"/>
          <w:sz w:val="24"/>
          <w:szCs w:val="24"/>
          <w:lang w:val="sr-Latn-ME"/>
        </w:rPr>
        <w:t>e, njegovi djelovi, municija ili eksplozivne materije, može se osloboditi od kazne.</w:t>
      </w:r>
    </w:p>
    <w:p w14:paraId="4F64F826" w14:textId="30A4838E" w:rsidR="009A1C44" w:rsidRPr="000915D0" w:rsidRDefault="00D74944" w:rsidP="00D74944">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lastRenderedPageBreak/>
        <w:t>(6</w:t>
      </w:r>
      <w:r w:rsidR="009A1C44" w:rsidRPr="000915D0">
        <w:rPr>
          <w:rFonts w:ascii="Times New Roman" w:hAnsi="Times New Roman" w:cs="Times New Roman"/>
          <w:sz w:val="24"/>
          <w:szCs w:val="24"/>
          <w:lang w:val="sr-Latn-ME"/>
        </w:rPr>
        <w:t xml:space="preserve">)  Oružje, njegovi djelovi, municija ili eksplozivne materije </w:t>
      </w:r>
      <w:r w:rsidR="006E6D79" w:rsidRPr="000915D0">
        <w:rPr>
          <w:rFonts w:ascii="Times New Roman" w:hAnsi="Times New Roman" w:cs="Times New Roman"/>
          <w:sz w:val="24"/>
          <w:szCs w:val="24"/>
          <w:lang w:val="sr-Latn-ME"/>
        </w:rPr>
        <w:t xml:space="preserve">iz st. 1, 2 i 4 ovog člana </w:t>
      </w:r>
      <w:r w:rsidR="009A1C44" w:rsidRPr="000915D0">
        <w:rPr>
          <w:rFonts w:ascii="Times New Roman" w:hAnsi="Times New Roman" w:cs="Times New Roman"/>
          <w:sz w:val="24"/>
          <w:szCs w:val="24"/>
          <w:lang w:val="sr-Latn-ME"/>
        </w:rPr>
        <w:t>oduzeće se.</w:t>
      </w:r>
    </w:p>
    <w:p w14:paraId="6F90975A" w14:textId="77777777" w:rsidR="009A1C44" w:rsidRPr="000915D0" w:rsidRDefault="009A1C44" w:rsidP="001D4ABC">
      <w:pPr>
        <w:ind w:left="0" w:right="-46"/>
        <w:rPr>
          <w:rFonts w:ascii="Times New Roman" w:hAnsi="Times New Roman" w:cs="Times New Roman"/>
          <w:b/>
          <w:sz w:val="24"/>
          <w:szCs w:val="24"/>
          <w:lang w:val="sr-Latn-ME"/>
        </w:rPr>
      </w:pPr>
    </w:p>
    <w:p w14:paraId="190B57D3"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Falsifikovanje i uklanjanje oznaka sa oružja i eksplozivnih materija</w:t>
      </w:r>
    </w:p>
    <w:p w14:paraId="63350481"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403c</w:t>
      </w:r>
    </w:p>
    <w:p w14:paraId="03FAB450" w14:textId="38EAF5A9" w:rsidR="009A1C44" w:rsidRPr="000915D0" w:rsidRDefault="00A17386" w:rsidP="00A17386">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(1) </w:t>
      </w:r>
      <w:r w:rsidR="009A1C44" w:rsidRPr="000915D0">
        <w:rPr>
          <w:rFonts w:ascii="Times New Roman" w:hAnsi="Times New Roman" w:cs="Times New Roman"/>
          <w:sz w:val="24"/>
          <w:szCs w:val="24"/>
          <w:lang w:val="sr-Latn-ME"/>
        </w:rPr>
        <w:t>Ko izbriše, ukloni, izm</w:t>
      </w:r>
      <w:r w:rsidR="00AD3A2A" w:rsidRPr="000915D0">
        <w:rPr>
          <w:rFonts w:ascii="Times New Roman" w:hAnsi="Times New Roman" w:cs="Times New Roman"/>
          <w:sz w:val="24"/>
          <w:szCs w:val="24"/>
          <w:lang w:val="sr-Latn-ME"/>
        </w:rPr>
        <w:t>i</w:t>
      </w:r>
      <w:r w:rsidR="009A1C44" w:rsidRPr="000915D0">
        <w:rPr>
          <w:rFonts w:ascii="Times New Roman" w:hAnsi="Times New Roman" w:cs="Times New Roman"/>
          <w:sz w:val="24"/>
          <w:szCs w:val="24"/>
          <w:lang w:val="sr-Latn-ME"/>
        </w:rPr>
        <w:t>jeni ili stavi lažne oznake n</w:t>
      </w:r>
      <w:r w:rsidR="0046296B" w:rsidRPr="000915D0">
        <w:rPr>
          <w:rFonts w:ascii="Times New Roman" w:hAnsi="Times New Roman" w:cs="Times New Roman"/>
          <w:sz w:val="24"/>
          <w:szCs w:val="24"/>
          <w:lang w:val="sr-Latn-ME"/>
        </w:rPr>
        <w:t>a vatreno oružje, njegove djelove, municiju ili eksplozivne</w:t>
      </w:r>
      <w:r w:rsidR="009A1C44" w:rsidRPr="000915D0">
        <w:rPr>
          <w:rFonts w:ascii="Times New Roman" w:hAnsi="Times New Roman" w:cs="Times New Roman"/>
          <w:sz w:val="24"/>
          <w:szCs w:val="24"/>
          <w:lang w:val="sr-Latn-ME"/>
        </w:rPr>
        <w:t xml:space="preserve"> materij</w:t>
      </w:r>
      <w:r w:rsidR="0046296B" w:rsidRPr="000915D0">
        <w:rPr>
          <w:rFonts w:ascii="Times New Roman" w:hAnsi="Times New Roman" w:cs="Times New Roman"/>
          <w:sz w:val="24"/>
          <w:szCs w:val="24"/>
          <w:lang w:val="sr-Latn-ME"/>
        </w:rPr>
        <w:t>e,</w:t>
      </w:r>
    </w:p>
    <w:p w14:paraId="43E426AC" w14:textId="77777777" w:rsidR="009A1C44" w:rsidRPr="000915D0" w:rsidRDefault="009A1C44" w:rsidP="00A17386">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kazniće se zatvorom od jedne do osam godina.</w:t>
      </w:r>
    </w:p>
    <w:p w14:paraId="22AC6483" w14:textId="77777777" w:rsidR="009A1C44" w:rsidRPr="000915D0" w:rsidRDefault="00A17386" w:rsidP="00A17386">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(2) </w:t>
      </w:r>
      <w:r w:rsidR="009A1C44" w:rsidRPr="000915D0">
        <w:rPr>
          <w:rFonts w:ascii="Times New Roman" w:hAnsi="Times New Roman" w:cs="Times New Roman"/>
          <w:sz w:val="24"/>
          <w:szCs w:val="24"/>
          <w:lang w:val="sr-Latn-ME"/>
        </w:rPr>
        <w:t xml:space="preserve">Ako je predmet djela iz stava 1 ovog člana vatreno oružje, municija, eksplozivne  materije ili na njima zasnovane materije, disperzno ili gasno oružje čija je proizvodnja, prodaja, nabavka, zamjena ili posjedovanje zabranjeno građanima, ili veća količina oružja, municije ili sredstava ili oružja i drugih sredstava velike razorne moći, </w:t>
      </w:r>
    </w:p>
    <w:p w14:paraId="4A98A8C4" w14:textId="77777777" w:rsidR="009A1C44" w:rsidRPr="000915D0" w:rsidRDefault="009A1C44" w:rsidP="00A17386">
      <w:pPr>
        <w:pStyle w:val="ListParagraph"/>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dvije do deset godina.</w:t>
      </w:r>
    </w:p>
    <w:p w14:paraId="270F901F" w14:textId="316EC7A2" w:rsidR="00893AF5" w:rsidRPr="000915D0" w:rsidRDefault="009A1C44" w:rsidP="00B77061">
      <w:pPr>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t xml:space="preserve">(3) Oružje, njegovi djelovi, municija i eksplozivne materije </w:t>
      </w:r>
      <w:r w:rsidR="00741026" w:rsidRPr="000915D0">
        <w:rPr>
          <w:rFonts w:ascii="Times New Roman" w:hAnsi="Times New Roman" w:cs="Times New Roman"/>
          <w:sz w:val="24"/>
          <w:szCs w:val="24"/>
          <w:lang w:val="sr-Latn-ME"/>
        </w:rPr>
        <w:t xml:space="preserve"> st. 1 i 2 ovog člana </w:t>
      </w:r>
      <w:r w:rsidRPr="000915D0">
        <w:rPr>
          <w:rFonts w:ascii="Times New Roman" w:hAnsi="Times New Roman" w:cs="Times New Roman"/>
          <w:sz w:val="24"/>
          <w:szCs w:val="24"/>
          <w:lang w:val="sr-Latn-ME"/>
        </w:rPr>
        <w:t>oduzeće se.“</w:t>
      </w:r>
    </w:p>
    <w:p w14:paraId="1B18CF1A" w14:textId="15EE5BE3"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71</w:t>
      </w:r>
    </w:p>
    <w:p w14:paraId="21CDEA1F" w14:textId="77777777" w:rsidR="009A1C44" w:rsidRPr="000915D0" w:rsidRDefault="009A1C44" w:rsidP="003B503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415 poslije stava 2 dodaje se novi stav koji glasi:</w:t>
      </w:r>
    </w:p>
    <w:p w14:paraId="739B5A49" w14:textId="2ECDED37" w:rsidR="009A1C44" w:rsidRPr="000915D0" w:rsidRDefault="00FB2635" w:rsidP="003B503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„(3) </w:t>
      </w:r>
      <w:r w:rsidR="009A1C44" w:rsidRPr="000915D0">
        <w:rPr>
          <w:rFonts w:ascii="Times New Roman" w:hAnsi="Times New Roman" w:cs="Times New Roman"/>
          <w:sz w:val="24"/>
          <w:szCs w:val="24"/>
          <w:lang w:val="sr-Latn-ME"/>
        </w:rPr>
        <w:t xml:space="preserve">Ko u namjeri da prikrije stvarnog vlasnika ne </w:t>
      </w:r>
      <w:r w:rsidR="00B04EB1" w:rsidRPr="000915D0">
        <w:rPr>
          <w:rFonts w:ascii="Times New Roman" w:hAnsi="Times New Roman" w:cs="Times New Roman"/>
          <w:sz w:val="24"/>
          <w:szCs w:val="24"/>
          <w:lang w:val="sr-Latn-ME"/>
        </w:rPr>
        <w:t>unese</w:t>
      </w:r>
      <w:r w:rsidR="009A1C44" w:rsidRPr="000915D0">
        <w:rPr>
          <w:rFonts w:ascii="Times New Roman" w:hAnsi="Times New Roman" w:cs="Times New Roman"/>
          <w:sz w:val="24"/>
          <w:szCs w:val="24"/>
          <w:lang w:val="sr-Latn-ME"/>
        </w:rPr>
        <w:t xml:space="preserve"> u Registar stvarnih vlasnika podatke o stvarnom vlasniku ili </w:t>
      </w:r>
      <w:r w:rsidR="00082EFD" w:rsidRPr="000915D0">
        <w:rPr>
          <w:rFonts w:ascii="Times New Roman" w:hAnsi="Times New Roman" w:cs="Times New Roman"/>
          <w:sz w:val="24"/>
          <w:szCs w:val="24"/>
          <w:lang w:val="sr-Latn-ME"/>
        </w:rPr>
        <w:t>unese</w:t>
      </w:r>
      <w:r w:rsidR="009A1C44" w:rsidRPr="000915D0">
        <w:rPr>
          <w:rFonts w:ascii="Times New Roman" w:hAnsi="Times New Roman" w:cs="Times New Roman"/>
          <w:sz w:val="24"/>
          <w:szCs w:val="24"/>
          <w:lang w:val="sr-Latn-ME"/>
        </w:rPr>
        <w:t xml:space="preserve"> </w:t>
      </w:r>
      <w:r w:rsidR="00436532" w:rsidRPr="000915D0">
        <w:rPr>
          <w:rFonts w:ascii="Times New Roman" w:hAnsi="Times New Roman" w:cs="Times New Roman"/>
          <w:sz w:val="24"/>
          <w:szCs w:val="24"/>
          <w:lang w:val="sr-Latn-ME"/>
        </w:rPr>
        <w:t>netačan</w:t>
      </w:r>
      <w:r w:rsidR="009A1C44" w:rsidRPr="000915D0">
        <w:rPr>
          <w:rFonts w:ascii="Times New Roman" w:hAnsi="Times New Roman" w:cs="Times New Roman"/>
          <w:sz w:val="24"/>
          <w:szCs w:val="24"/>
          <w:lang w:val="sr-Latn-ME"/>
        </w:rPr>
        <w:t xml:space="preserve"> podatak kao </w:t>
      </w:r>
      <w:r w:rsidR="00436532" w:rsidRPr="000915D0">
        <w:rPr>
          <w:rFonts w:ascii="Times New Roman" w:hAnsi="Times New Roman" w:cs="Times New Roman"/>
          <w:sz w:val="24"/>
          <w:szCs w:val="24"/>
          <w:lang w:val="sr-Latn-ME"/>
        </w:rPr>
        <w:t>tačan</w:t>
      </w:r>
      <w:r w:rsidR="009A1C44" w:rsidRPr="000915D0">
        <w:rPr>
          <w:rFonts w:ascii="Times New Roman" w:hAnsi="Times New Roman" w:cs="Times New Roman"/>
          <w:sz w:val="24"/>
          <w:szCs w:val="24"/>
          <w:lang w:val="sr-Latn-ME"/>
        </w:rPr>
        <w:t xml:space="preserve">, promijeni ili izbriše </w:t>
      </w:r>
      <w:r w:rsidR="00B04EB1" w:rsidRPr="000915D0">
        <w:rPr>
          <w:rFonts w:ascii="Times New Roman" w:hAnsi="Times New Roman" w:cs="Times New Roman"/>
          <w:sz w:val="24"/>
          <w:szCs w:val="24"/>
          <w:lang w:val="sr-Latn-ME"/>
        </w:rPr>
        <w:t>tačan</w:t>
      </w:r>
      <w:r w:rsidR="009A1C44" w:rsidRPr="000915D0">
        <w:rPr>
          <w:rFonts w:ascii="Times New Roman" w:hAnsi="Times New Roman" w:cs="Times New Roman"/>
          <w:sz w:val="24"/>
          <w:szCs w:val="24"/>
          <w:lang w:val="sr-Latn-ME"/>
        </w:rPr>
        <w:t xml:space="preserve"> podatak o stvarnom vlasniku,</w:t>
      </w:r>
    </w:p>
    <w:p w14:paraId="29E3971C" w14:textId="7875AF90" w:rsidR="009A1C44" w:rsidRPr="000915D0" w:rsidRDefault="009A1C44" w:rsidP="003B5030">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 kazniće se </w:t>
      </w:r>
      <w:r w:rsidR="00826927" w:rsidRPr="000915D0">
        <w:rPr>
          <w:rFonts w:ascii="Times New Roman" w:hAnsi="Times New Roman" w:cs="Times New Roman"/>
          <w:sz w:val="24"/>
          <w:szCs w:val="24"/>
          <w:lang w:val="sr-Latn-ME"/>
        </w:rPr>
        <w:t>zatvorom</w:t>
      </w:r>
      <w:r w:rsidRPr="000915D0">
        <w:rPr>
          <w:rFonts w:ascii="Times New Roman" w:hAnsi="Times New Roman" w:cs="Times New Roman"/>
          <w:sz w:val="24"/>
          <w:szCs w:val="24"/>
          <w:lang w:val="sr-Latn-ME"/>
        </w:rPr>
        <w:t xml:space="preserve"> od tri mjeseca do pet godina.“</w:t>
      </w:r>
    </w:p>
    <w:p w14:paraId="1B28D8ED" w14:textId="77777777" w:rsidR="009A1C44" w:rsidRPr="000915D0" w:rsidRDefault="009A1C44" w:rsidP="001D4ABC">
      <w:pPr>
        <w:ind w:left="0" w:right="-46"/>
        <w:jc w:val="center"/>
        <w:rPr>
          <w:rFonts w:ascii="Times New Roman" w:hAnsi="Times New Roman" w:cs="Times New Roman"/>
          <w:b/>
          <w:sz w:val="24"/>
          <w:szCs w:val="24"/>
          <w:lang w:val="sr-Latn-ME"/>
        </w:rPr>
      </w:pPr>
    </w:p>
    <w:p w14:paraId="0916C814" w14:textId="6BE76879"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72</w:t>
      </w:r>
    </w:p>
    <w:p w14:paraId="4A0661C9" w14:textId="77777777" w:rsidR="009A1C44" w:rsidRPr="000915D0" w:rsidRDefault="009A1C44" w:rsidP="0087687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440 poslije stava 1 dodaje se novi stav koji glasi:</w:t>
      </w:r>
    </w:p>
    <w:p w14:paraId="71E23089" w14:textId="77777777" w:rsidR="009A1C44" w:rsidRPr="000915D0" w:rsidRDefault="0087687D" w:rsidP="0087687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w:t>
      </w:r>
      <w:r w:rsidR="009A1C44" w:rsidRPr="000915D0">
        <w:rPr>
          <w:rFonts w:ascii="Times New Roman" w:hAnsi="Times New Roman" w:cs="Times New Roman"/>
          <w:sz w:val="24"/>
          <w:szCs w:val="24"/>
          <w:lang w:val="sr-Latn-ME"/>
        </w:rPr>
        <w:t>(2) Kaznom iz stava 1 ovog člana kazniće se i vojni zapovjednik ili lice koje faktički vrši ovu funkciju ili pretpostavljeno civilno lice koje ne preduzme potrebne mjere da se kazni  podređeni koji je izvršio neko od krivičnih djela iz čl. 426 do 430, člana 432, čl. 434 do 437 i člana 439 ovog zakonika.“</w:t>
      </w:r>
    </w:p>
    <w:p w14:paraId="0D6CF3C7" w14:textId="77777777" w:rsidR="009A1C44" w:rsidRPr="000915D0" w:rsidRDefault="009A1C44" w:rsidP="0087687D">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Dosadašnji stav 2 postaje stav 3.</w:t>
      </w:r>
    </w:p>
    <w:p w14:paraId="27D0E473" w14:textId="77777777" w:rsidR="006F0754" w:rsidRPr="000915D0" w:rsidRDefault="006F0754" w:rsidP="0087687D">
      <w:pPr>
        <w:ind w:left="0" w:right="-46" w:firstLine="708"/>
        <w:rPr>
          <w:rFonts w:ascii="Times New Roman" w:hAnsi="Times New Roman" w:cs="Times New Roman"/>
          <w:sz w:val="24"/>
          <w:szCs w:val="24"/>
          <w:lang w:val="sr-Latn-ME"/>
        </w:rPr>
      </w:pPr>
    </w:p>
    <w:p w14:paraId="13D8CA60" w14:textId="05C6777E"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73</w:t>
      </w:r>
    </w:p>
    <w:p w14:paraId="7ED879FF" w14:textId="283D76B0" w:rsidR="009A1C44" w:rsidRPr="000915D0" w:rsidRDefault="00547C0B" w:rsidP="00BA4E02">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443 st</w:t>
      </w:r>
      <w:r w:rsidR="002B5542" w:rsidRPr="000915D0">
        <w:rPr>
          <w:rFonts w:ascii="Times New Roman" w:hAnsi="Times New Roman" w:cs="Times New Roman"/>
          <w:sz w:val="24"/>
          <w:szCs w:val="24"/>
          <w:lang w:val="sr-Latn-ME"/>
        </w:rPr>
        <w:t>av</w:t>
      </w:r>
      <w:r w:rsidR="009A1C44" w:rsidRPr="000915D0">
        <w:rPr>
          <w:rFonts w:ascii="Times New Roman" w:hAnsi="Times New Roman" w:cs="Times New Roman"/>
          <w:sz w:val="24"/>
          <w:szCs w:val="24"/>
          <w:lang w:val="sr-Latn-ME"/>
        </w:rPr>
        <w:t xml:space="preserve"> 3 poslije riječi „invaliditeta,“ dodaju se riječi: „državljanstva, jezika,“.</w:t>
      </w:r>
    </w:p>
    <w:p w14:paraId="51CD2385" w14:textId="77777777" w:rsidR="009A1C44" w:rsidRPr="000915D0" w:rsidRDefault="00326F70" w:rsidP="00BA4E02">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stava 3 dodaje</w:t>
      </w:r>
      <w:r w:rsidR="009A1C44" w:rsidRPr="000915D0">
        <w:rPr>
          <w:rFonts w:ascii="Times New Roman" w:hAnsi="Times New Roman" w:cs="Times New Roman"/>
          <w:sz w:val="24"/>
          <w:szCs w:val="24"/>
          <w:lang w:val="sr-Latn-ME"/>
        </w:rPr>
        <w:t xml:space="preserve"> se novi stav koji glasi:</w:t>
      </w:r>
    </w:p>
    <w:p w14:paraId="45D89722" w14:textId="77777777" w:rsidR="009A1C44" w:rsidRPr="000915D0" w:rsidRDefault="009A1C44" w:rsidP="00BA4E02">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„(4) Kaznom iz stava 3 ovog člana kazniće se ko putem računarskog sistema čuva, širi ili na drugi način čini dostupnim materijal koji je namijenjen izvršenju djela iz stava 3 ovog člana.“</w:t>
      </w:r>
    </w:p>
    <w:p w14:paraId="241B3845" w14:textId="7CDCAB39" w:rsidR="009A1C44" w:rsidRPr="000915D0" w:rsidRDefault="00547C0B" w:rsidP="00547C0B">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stavu 4 riječi: „st. 1 do</w:t>
      </w:r>
      <w:r w:rsidR="007A09E3" w:rsidRPr="000915D0">
        <w:rPr>
          <w:rFonts w:ascii="Times New Roman" w:hAnsi="Times New Roman" w:cs="Times New Roman"/>
          <w:sz w:val="24"/>
          <w:szCs w:val="24"/>
          <w:lang w:val="sr-Latn-ME"/>
        </w:rPr>
        <w:t xml:space="preserve"> </w:t>
      </w:r>
      <w:r w:rsidRPr="000915D0">
        <w:rPr>
          <w:rFonts w:ascii="Times New Roman" w:hAnsi="Times New Roman" w:cs="Times New Roman"/>
          <w:sz w:val="24"/>
          <w:szCs w:val="24"/>
          <w:lang w:val="sr-Latn-ME"/>
        </w:rPr>
        <w:t xml:space="preserve">3“ zamjenjuju se riječima: „st. 1 do 4“, a riječi: „stava 3“ zamjenjuju se riječima: „st. 3 i 4“. </w:t>
      </w:r>
    </w:p>
    <w:p w14:paraId="5A8209EC" w14:textId="77777777" w:rsidR="00547C0B" w:rsidRPr="000915D0" w:rsidRDefault="00547C0B" w:rsidP="00547C0B">
      <w:pPr>
        <w:pStyle w:val="1tekst"/>
        <w:ind w:left="0" w:right="-46" w:firstLine="708"/>
        <w:rPr>
          <w:rFonts w:ascii="Times New Roman" w:hAnsi="Times New Roman" w:cs="Times New Roman"/>
          <w:b/>
          <w:sz w:val="24"/>
          <w:szCs w:val="24"/>
          <w:lang w:val="sr-Latn-ME"/>
        </w:rPr>
      </w:pPr>
      <w:r w:rsidRPr="000915D0">
        <w:rPr>
          <w:rFonts w:ascii="Times New Roman" w:hAnsi="Times New Roman" w:cs="Times New Roman"/>
          <w:sz w:val="24"/>
          <w:szCs w:val="24"/>
          <w:lang w:val="sr-Latn-ME"/>
        </w:rPr>
        <w:t>Dosadašnji stav 4 postaje stav 5.</w:t>
      </w:r>
    </w:p>
    <w:p w14:paraId="434A6C6F" w14:textId="77777777" w:rsidR="00BA4E02" w:rsidRPr="000915D0" w:rsidRDefault="00BA4E02" w:rsidP="001D4ABC">
      <w:pPr>
        <w:ind w:left="0" w:right="-46"/>
        <w:jc w:val="center"/>
        <w:rPr>
          <w:rFonts w:ascii="Times New Roman" w:hAnsi="Times New Roman" w:cs="Times New Roman"/>
          <w:b/>
          <w:sz w:val="24"/>
          <w:szCs w:val="24"/>
          <w:lang w:val="sr-Latn-ME"/>
        </w:rPr>
      </w:pPr>
    </w:p>
    <w:p w14:paraId="192EBA9A" w14:textId="72A60FF9" w:rsidR="009A1C44" w:rsidRPr="000915D0" w:rsidRDefault="009A1C44" w:rsidP="001D4ABC">
      <w:pPr>
        <w:ind w:left="0" w:right="-46"/>
        <w:jc w:val="center"/>
        <w:rPr>
          <w:rFonts w:ascii="Times New Roman" w:hAnsi="Times New Roman" w:cs="Times New Roman"/>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74</w:t>
      </w:r>
    </w:p>
    <w:p w14:paraId="30B960B1" w14:textId="77777777" w:rsidR="009A1C44" w:rsidRPr="000915D0" w:rsidRDefault="009A1C44" w:rsidP="002D643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444 st. 2, 3 i 8 riječi: „ maloljetnom licu“ zamjenjuju se riječju „djetetu“.</w:t>
      </w:r>
    </w:p>
    <w:p w14:paraId="52BF295C" w14:textId="77777777" w:rsidR="009A1C44" w:rsidRPr="000915D0" w:rsidRDefault="009A1C44" w:rsidP="002D643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stava 4 dodaje se novi stav koji glasi:</w:t>
      </w:r>
    </w:p>
    <w:p w14:paraId="0AA29E12" w14:textId="77777777" w:rsidR="009A1C44" w:rsidRPr="000915D0" w:rsidRDefault="009A1C44" w:rsidP="002D6431">
      <w:pPr>
        <w:pStyle w:val="1tekst"/>
        <w:ind w:left="0" w:right="-46" w:firstLine="708"/>
        <w:jc w:val="left"/>
        <w:rPr>
          <w:rFonts w:ascii="Times New Roman" w:hAnsi="Times New Roman" w:cs="Times New Roman"/>
          <w:sz w:val="24"/>
          <w:szCs w:val="24"/>
          <w:lang w:val="sr-Latn-ME"/>
        </w:rPr>
      </w:pPr>
      <w:r w:rsidRPr="000915D0">
        <w:rPr>
          <w:rFonts w:ascii="Times New Roman" w:hAnsi="Times New Roman" w:cs="Times New Roman"/>
          <w:sz w:val="24"/>
          <w:szCs w:val="24"/>
          <w:lang w:val="sr-Latn-ME"/>
        </w:rPr>
        <w:t xml:space="preserve">„(5) Ako je usljed djela iz stava 3 ovog člana nastupila teška tjelesna povreda djeteta, </w:t>
      </w:r>
    </w:p>
    <w:p w14:paraId="1B96BE61" w14:textId="77777777" w:rsidR="009A1C44" w:rsidRPr="000915D0" w:rsidRDefault="009A1C44" w:rsidP="002D6431">
      <w:pPr>
        <w:pStyle w:val="1tekst"/>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učinilac će se kazniti zatvorom od najmanje pet godina.“</w:t>
      </w:r>
    </w:p>
    <w:p w14:paraId="01125EAB" w14:textId="6100CDE2" w:rsidR="009A1C44" w:rsidRPr="000915D0" w:rsidRDefault="009A1C44" w:rsidP="001D4ABC">
      <w:pPr>
        <w:ind w:left="0" w:right="-46"/>
        <w:rPr>
          <w:rFonts w:ascii="Times New Roman" w:hAnsi="Times New Roman" w:cs="Times New Roman"/>
          <w:sz w:val="24"/>
          <w:szCs w:val="24"/>
          <w:lang w:val="sr-Latn-ME"/>
        </w:rPr>
      </w:pPr>
      <w:r w:rsidRPr="000915D0">
        <w:rPr>
          <w:rFonts w:ascii="Times New Roman" w:hAnsi="Times New Roman" w:cs="Times New Roman"/>
          <w:sz w:val="24"/>
          <w:szCs w:val="24"/>
          <w:lang w:val="sr-Latn-ME"/>
        </w:rPr>
        <w:tab/>
        <w:t>Dosadaš</w:t>
      </w:r>
      <w:r w:rsidR="00AF040B" w:rsidRPr="000915D0">
        <w:rPr>
          <w:rFonts w:ascii="Times New Roman" w:hAnsi="Times New Roman" w:cs="Times New Roman"/>
          <w:sz w:val="24"/>
          <w:szCs w:val="24"/>
          <w:lang w:val="sr-Latn-ME"/>
        </w:rPr>
        <w:t>nji st. 5 do 9 postaju st. 6 do 1</w:t>
      </w:r>
      <w:r w:rsidRPr="000915D0">
        <w:rPr>
          <w:rFonts w:ascii="Times New Roman" w:hAnsi="Times New Roman" w:cs="Times New Roman"/>
          <w:sz w:val="24"/>
          <w:szCs w:val="24"/>
          <w:lang w:val="sr-Latn-ME"/>
        </w:rPr>
        <w:t>0.</w:t>
      </w:r>
    </w:p>
    <w:p w14:paraId="38C667EA" w14:textId="77777777" w:rsidR="009A1C44" w:rsidRPr="000915D0" w:rsidRDefault="009A1C44" w:rsidP="001D4ABC">
      <w:pPr>
        <w:ind w:left="0" w:right="-46"/>
        <w:rPr>
          <w:rFonts w:ascii="Times New Roman" w:hAnsi="Times New Roman" w:cs="Times New Roman"/>
          <w:sz w:val="24"/>
          <w:szCs w:val="24"/>
          <w:lang w:val="sr-Latn-ME"/>
        </w:rPr>
      </w:pPr>
    </w:p>
    <w:p w14:paraId="2E8D52C7" w14:textId="0B97A9E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75</w:t>
      </w:r>
    </w:p>
    <w:p w14:paraId="7EAD6844" w14:textId="77777777" w:rsidR="009A1C44" w:rsidRPr="000915D0" w:rsidRDefault="00DF728E" w:rsidP="002D643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nazivu člana 445 riječi: „</w:t>
      </w:r>
      <w:r w:rsidR="009A1C44" w:rsidRPr="000915D0">
        <w:rPr>
          <w:rFonts w:ascii="Times New Roman" w:hAnsi="Times New Roman" w:cs="Times New Roman"/>
          <w:sz w:val="24"/>
          <w:szCs w:val="24"/>
          <w:lang w:val="sr-Latn-ME"/>
        </w:rPr>
        <w:t>maloljetnim licima“ zamjenjuju se riječju „djecom“.</w:t>
      </w:r>
    </w:p>
    <w:p w14:paraId="5D85FFF2" w14:textId="77777777" w:rsidR="009A1C44" w:rsidRPr="000915D0" w:rsidRDefault="00DF728E" w:rsidP="002D643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U članu 445 stav 1 riječi: „</w:t>
      </w:r>
      <w:r w:rsidR="009A1C44" w:rsidRPr="000915D0">
        <w:rPr>
          <w:rFonts w:ascii="Times New Roman" w:hAnsi="Times New Roman" w:cs="Times New Roman"/>
          <w:sz w:val="24"/>
          <w:szCs w:val="24"/>
          <w:lang w:val="sr-Latn-ME"/>
        </w:rPr>
        <w:t>maloljetno lice“ zamjenjuju se riječju „dijete“.</w:t>
      </w:r>
    </w:p>
    <w:p w14:paraId="78B8E1DE" w14:textId="77777777" w:rsidR="009A1C44" w:rsidRPr="000915D0" w:rsidRDefault="009A1C44" w:rsidP="001D4ABC">
      <w:pPr>
        <w:ind w:left="0" w:right="-46"/>
        <w:jc w:val="center"/>
        <w:rPr>
          <w:rFonts w:ascii="Times New Roman" w:hAnsi="Times New Roman" w:cs="Times New Roman"/>
          <w:sz w:val="24"/>
          <w:szCs w:val="24"/>
          <w:lang w:val="sr-Latn-ME"/>
        </w:rPr>
      </w:pPr>
    </w:p>
    <w:p w14:paraId="67BE049F" w14:textId="6C89407E"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 xml:space="preserve">Član </w:t>
      </w:r>
      <w:r w:rsidR="00350887">
        <w:rPr>
          <w:rFonts w:ascii="Times New Roman" w:hAnsi="Times New Roman" w:cs="Times New Roman"/>
          <w:b/>
          <w:sz w:val="24"/>
          <w:szCs w:val="24"/>
          <w:lang w:val="sr-Latn-ME"/>
        </w:rPr>
        <w:t>76</w:t>
      </w:r>
    </w:p>
    <w:p w14:paraId="7FC43514" w14:textId="77777777" w:rsidR="009A1C44" w:rsidRPr="000915D0" w:rsidRDefault="009A1C44" w:rsidP="002D6431">
      <w:pPr>
        <w:ind w:left="0" w:right="-46" w:firstLine="708"/>
        <w:rPr>
          <w:rFonts w:ascii="Times New Roman" w:hAnsi="Times New Roman" w:cs="Times New Roman"/>
          <w:sz w:val="24"/>
          <w:szCs w:val="24"/>
          <w:lang w:val="sr-Latn-ME"/>
        </w:rPr>
      </w:pPr>
      <w:r w:rsidRPr="000915D0">
        <w:rPr>
          <w:rFonts w:ascii="Times New Roman" w:hAnsi="Times New Roman" w:cs="Times New Roman"/>
          <w:sz w:val="24"/>
          <w:szCs w:val="24"/>
          <w:lang w:val="sr-Latn-ME"/>
        </w:rPr>
        <w:t>Poslije člana 445 dodaje se novi član koji glasi:</w:t>
      </w:r>
    </w:p>
    <w:p w14:paraId="57AD9D41" w14:textId="77777777" w:rsidR="00154360" w:rsidRPr="000915D0" w:rsidRDefault="00154360" w:rsidP="001D4ABC">
      <w:pPr>
        <w:ind w:left="0" w:right="-46"/>
        <w:jc w:val="center"/>
        <w:rPr>
          <w:rFonts w:ascii="Times New Roman" w:hAnsi="Times New Roman" w:cs="Times New Roman"/>
          <w:b/>
          <w:sz w:val="24"/>
          <w:szCs w:val="24"/>
          <w:lang w:val="sr-Latn-ME"/>
        </w:rPr>
      </w:pPr>
    </w:p>
    <w:p w14:paraId="070B2C84" w14:textId="0054FE54"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„Prodaja djece</w:t>
      </w:r>
    </w:p>
    <w:p w14:paraId="52B76811" w14:textId="77777777" w:rsidR="009A1C44" w:rsidRPr="000915D0" w:rsidRDefault="009A1C44" w:rsidP="001D4ABC">
      <w:pPr>
        <w:ind w:left="0" w:right="-46"/>
        <w:jc w:val="center"/>
        <w:rPr>
          <w:rFonts w:ascii="Times New Roman" w:hAnsi="Times New Roman" w:cs="Times New Roman"/>
          <w:b/>
          <w:sz w:val="24"/>
          <w:szCs w:val="24"/>
          <w:lang w:val="sr-Latn-ME"/>
        </w:rPr>
      </w:pPr>
      <w:r w:rsidRPr="000915D0">
        <w:rPr>
          <w:rFonts w:ascii="Times New Roman" w:hAnsi="Times New Roman" w:cs="Times New Roman"/>
          <w:b/>
          <w:sz w:val="24"/>
          <w:szCs w:val="24"/>
          <w:lang w:val="sr-Latn-ME"/>
        </w:rPr>
        <w:t>Član 445a</w:t>
      </w:r>
    </w:p>
    <w:p w14:paraId="61204325" w14:textId="07CEA5D6" w:rsidR="009A1C44" w:rsidRPr="000915D0" w:rsidRDefault="002D6431" w:rsidP="007D3FBD">
      <w:pPr>
        <w:pStyle w:val="ePar-0"/>
        <w:tabs>
          <w:tab w:val="left" w:pos="709"/>
        </w:tabs>
        <w:spacing w:before="0" w:after="0" w:line="240" w:lineRule="auto"/>
        <w:ind w:left="0" w:right="-46" w:firstLine="238"/>
        <w:rPr>
          <w:rFonts w:ascii="Times New Roman" w:eastAsiaTheme="minorEastAsia" w:hAnsi="Times New Roman" w:cs="Times New Roman"/>
          <w:spacing w:val="0"/>
          <w:sz w:val="24"/>
          <w:szCs w:val="24"/>
          <w:lang w:eastAsia="sr-Latn-RS"/>
        </w:rPr>
      </w:pPr>
      <w:r w:rsidRPr="000915D0">
        <w:rPr>
          <w:rFonts w:ascii="Times New Roman" w:eastAsiaTheme="minorEastAsia" w:hAnsi="Times New Roman" w:cs="Times New Roman"/>
          <w:spacing w:val="0"/>
          <w:sz w:val="24"/>
          <w:szCs w:val="24"/>
          <w:lang w:eastAsia="sr-Latn-RS"/>
        </w:rPr>
        <w:tab/>
      </w:r>
      <w:r w:rsidR="009A1C44" w:rsidRPr="000915D0">
        <w:rPr>
          <w:rFonts w:ascii="Times New Roman" w:eastAsiaTheme="minorEastAsia" w:hAnsi="Times New Roman" w:cs="Times New Roman"/>
          <w:spacing w:val="0"/>
          <w:sz w:val="24"/>
          <w:szCs w:val="24"/>
          <w:lang w:eastAsia="sr-Latn-RS"/>
        </w:rPr>
        <w:t xml:space="preserve">Ko </w:t>
      </w:r>
      <w:r w:rsidR="007D3FBD">
        <w:rPr>
          <w:rFonts w:ascii="Times New Roman" w:eastAsiaTheme="minorEastAsia" w:hAnsi="Times New Roman" w:cs="Times New Roman"/>
          <w:spacing w:val="0"/>
          <w:sz w:val="24"/>
          <w:szCs w:val="24"/>
          <w:lang w:eastAsia="sr-Latn-RS"/>
        </w:rPr>
        <w:t xml:space="preserve">drugome </w:t>
      </w:r>
      <w:r w:rsidR="009A1C44" w:rsidRPr="000915D0">
        <w:rPr>
          <w:rFonts w:ascii="Times New Roman" w:eastAsiaTheme="minorEastAsia" w:hAnsi="Times New Roman" w:cs="Times New Roman"/>
          <w:spacing w:val="0"/>
          <w:sz w:val="24"/>
          <w:szCs w:val="24"/>
          <w:lang w:eastAsia="sr-Latn-RS"/>
        </w:rPr>
        <w:t xml:space="preserve">protivpravno </w:t>
      </w:r>
      <w:r w:rsidR="00E06D39" w:rsidRPr="000915D0">
        <w:rPr>
          <w:rFonts w:ascii="Times New Roman" w:eastAsiaTheme="minorEastAsia" w:hAnsi="Times New Roman" w:cs="Times New Roman"/>
          <w:spacing w:val="0"/>
          <w:sz w:val="24"/>
          <w:szCs w:val="24"/>
          <w:lang w:eastAsia="sr-Latn-RS"/>
        </w:rPr>
        <w:t xml:space="preserve">nudi, prihvata ili posreduje u </w:t>
      </w:r>
      <w:r w:rsidR="007D3FBD">
        <w:rPr>
          <w:rFonts w:ascii="Times New Roman" w:eastAsiaTheme="minorEastAsia" w:hAnsi="Times New Roman" w:cs="Times New Roman"/>
          <w:spacing w:val="0"/>
          <w:sz w:val="24"/>
          <w:szCs w:val="24"/>
          <w:lang w:eastAsia="sr-Latn-RS"/>
        </w:rPr>
        <w:t>prebacivanju</w:t>
      </w:r>
      <w:r w:rsidR="00E06D39" w:rsidRPr="000915D0">
        <w:rPr>
          <w:rFonts w:ascii="Times New Roman" w:eastAsiaTheme="minorEastAsia" w:hAnsi="Times New Roman" w:cs="Times New Roman"/>
          <w:spacing w:val="0"/>
          <w:sz w:val="24"/>
          <w:szCs w:val="24"/>
          <w:lang w:eastAsia="sr-Latn-RS"/>
        </w:rPr>
        <w:t xml:space="preserve"> djeteta</w:t>
      </w:r>
      <w:r w:rsidR="009A1C44" w:rsidRPr="000915D0">
        <w:rPr>
          <w:rFonts w:ascii="Times New Roman" w:eastAsiaTheme="minorEastAsia" w:hAnsi="Times New Roman" w:cs="Times New Roman"/>
          <w:spacing w:val="0"/>
          <w:sz w:val="24"/>
          <w:szCs w:val="24"/>
          <w:lang w:eastAsia="sr-Latn-RS"/>
        </w:rPr>
        <w:t xml:space="preserve"> za novčanu ili drugu naknadu,</w:t>
      </w:r>
    </w:p>
    <w:p w14:paraId="2DBCBCA8" w14:textId="77777777" w:rsidR="009A1C44" w:rsidRPr="000915D0" w:rsidRDefault="009A1C44" w:rsidP="002D6431">
      <w:pPr>
        <w:pStyle w:val="ePar-0"/>
        <w:spacing w:before="0" w:after="0" w:line="240" w:lineRule="auto"/>
        <w:ind w:left="0" w:right="-46" w:firstLine="708"/>
        <w:rPr>
          <w:rFonts w:ascii="Times New Roman" w:eastAsiaTheme="minorEastAsia" w:hAnsi="Times New Roman" w:cs="Times New Roman"/>
          <w:spacing w:val="0"/>
          <w:sz w:val="24"/>
          <w:szCs w:val="24"/>
          <w:lang w:eastAsia="sr-Latn-RS"/>
        </w:rPr>
      </w:pPr>
      <w:r w:rsidRPr="000915D0">
        <w:rPr>
          <w:rFonts w:ascii="Times New Roman" w:eastAsiaTheme="minorEastAsia" w:hAnsi="Times New Roman" w:cs="Times New Roman"/>
          <w:spacing w:val="0"/>
          <w:sz w:val="24"/>
          <w:szCs w:val="24"/>
          <w:lang w:eastAsia="sr-Latn-RS"/>
        </w:rPr>
        <w:t>kazniće se zatvorom od jedne do deset godina.“</w:t>
      </w:r>
    </w:p>
    <w:p w14:paraId="7A4A7231" w14:textId="77777777" w:rsidR="00902189" w:rsidRPr="000915D0" w:rsidRDefault="00902189" w:rsidP="001D4ABC">
      <w:pPr>
        <w:pStyle w:val="ePar-0"/>
        <w:spacing w:before="0" w:after="0" w:line="240" w:lineRule="auto"/>
        <w:ind w:left="0" w:right="-46" w:firstLine="238"/>
        <w:jc w:val="center"/>
        <w:rPr>
          <w:rFonts w:ascii="Times New Roman" w:hAnsi="Times New Roman" w:cs="Times New Roman"/>
          <w:b/>
          <w:sz w:val="24"/>
          <w:szCs w:val="24"/>
          <w:lang w:eastAsia="sr-Latn-RS"/>
        </w:rPr>
      </w:pPr>
    </w:p>
    <w:p w14:paraId="150BAC21" w14:textId="692DC1AE" w:rsidR="009A1C44" w:rsidRPr="000915D0" w:rsidRDefault="00D54138" w:rsidP="001D4ABC">
      <w:pPr>
        <w:pStyle w:val="ePar-0"/>
        <w:spacing w:before="0" w:after="0" w:line="240" w:lineRule="auto"/>
        <w:ind w:left="0" w:right="-46" w:firstLine="238"/>
        <w:jc w:val="center"/>
        <w:rPr>
          <w:rFonts w:ascii="Times New Roman" w:hAnsi="Times New Roman" w:cs="Times New Roman"/>
          <w:b/>
          <w:sz w:val="24"/>
          <w:szCs w:val="24"/>
          <w:lang w:eastAsia="sr-Latn-RS"/>
        </w:rPr>
      </w:pPr>
      <w:r>
        <w:rPr>
          <w:rFonts w:ascii="Times New Roman" w:hAnsi="Times New Roman" w:cs="Times New Roman"/>
          <w:b/>
          <w:sz w:val="24"/>
          <w:szCs w:val="24"/>
          <w:lang w:eastAsia="sr-Latn-RS"/>
        </w:rPr>
        <w:t xml:space="preserve">Član </w:t>
      </w:r>
      <w:r w:rsidR="00350887">
        <w:rPr>
          <w:rFonts w:ascii="Times New Roman" w:hAnsi="Times New Roman" w:cs="Times New Roman"/>
          <w:b/>
          <w:sz w:val="24"/>
          <w:szCs w:val="24"/>
          <w:lang w:eastAsia="sr-Latn-RS"/>
        </w:rPr>
        <w:t>77</w:t>
      </w:r>
    </w:p>
    <w:p w14:paraId="7BD717DF" w14:textId="32CDE8BA" w:rsidR="00513263" w:rsidRDefault="009A1C44" w:rsidP="00093A1E">
      <w:pPr>
        <w:pStyle w:val="ePar-0"/>
        <w:spacing w:before="0" w:after="0" w:line="240" w:lineRule="auto"/>
        <w:ind w:left="0" w:right="-46" w:firstLine="708"/>
        <w:rPr>
          <w:rFonts w:ascii="Times New Roman" w:hAnsi="Times New Roman" w:cs="Times New Roman"/>
          <w:sz w:val="24"/>
          <w:szCs w:val="24"/>
        </w:rPr>
      </w:pPr>
      <w:r w:rsidRPr="000915D0">
        <w:rPr>
          <w:rFonts w:ascii="Times New Roman" w:hAnsi="Times New Roman" w:cs="Times New Roman"/>
          <w:sz w:val="24"/>
          <w:szCs w:val="24"/>
        </w:rPr>
        <w:t>Ovaj zakon stupa na snagu osmog dana od dana objavljivanja u „Službenom listu Crne Gore".</w:t>
      </w:r>
    </w:p>
    <w:p w14:paraId="2065E889" w14:textId="009695C2"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2BFBD99E" w14:textId="77D84755"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F35716A" w14:textId="004CD68A"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ECF163F" w14:textId="09952584"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9CCE46A" w14:textId="0463777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76EB22F0" w14:textId="35A8440E"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3479219" w14:textId="3BBC87B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AAF985A" w14:textId="4D748DDC"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0B73109C" w14:textId="5850E26C"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20B3A74" w14:textId="73CE393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9762BAE" w14:textId="5576824F"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E71F135" w14:textId="343F564C"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7CDE657E" w14:textId="7AE88257"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4DD2F47" w14:textId="746B9161"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DB5273B" w14:textId="09AED8FB"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3C6C0CB" w14:textId="4ADEFAA5"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6742700B" w14:textId="7AD1499B"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A01C9ED" w14:textId="41AC646F"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0D95E047" w14:textId="49C9B120"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99CEE57" w14:textId="74707803"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9B90753" w14:textId="6A5AB4EB"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4DB9D4C" w14:textId="682E451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21DBDC7" w14:textId="5A065222"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F89D032" w14:textId="2504F2F2"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9E8ED27" w14:textId="07DED6B3"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0ADF493A" w14:textId="3308F264"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7947A245" w14:textId="4C2916E5"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F602356" w14:textId="0638736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EB03C77" w14:textId="0A0C795A"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B981630" w14:textId="3497F486"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448C7E4A" w14:textId="5CD5ACE8"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0C5719D3" w14:textId="04866974"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3884AA7" w14:textId="0EA4B566"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FCFBD87" w14:textId="3FA6DC14"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7F55C4A7" w14:textId="18662F42"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232FC2BB" w14:textId="7A4E4BE8"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28C30A87" w14:textId="5D77B1A3"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53E696D3" w14:textId="503509F9"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27CF887C" w14:textId="77777777" w:rsidR="004D5064" w:rsidRPr="002C2AB2" w:rsidRDefault="004D5064" w:rsidP="004D5064">
      <w:pPr>
        <w:pStyle w:val="ePar-0"/>
        <w:spacing w:before="0" w:after="0" w:line="240" w:lineRule="auto"/>
        <w:ind w:left="0" w:firstLine="0"/>
        <w:jc w:val="center"/>
        <w:rPr>
          <w:rFonts w:ascii="Times New Roman" w:eastAsia="Times New Roman" w:hAnsi="Times New Roman" w:cs="Times New Roman"/>
          <w:b/>
          <w:sz w:val="24"/>
          <w:szCs w:val="24"/>
        </w:rPr>
      </w:pPr>
    </w:p>
    <w:p w14:paraId="5FB3D563" w14:textId="77777777" w:rsidR="004D5064" w:rsidRPr="002C2AB2" w:rsidRDefault="004D5064" w:rsidP="004D5064">
      <w:pPr>
        <w:pStyle w:val="ePar-0"/>
        <w:spacing w:before="0" w:after="0" w:line="240" w:lineRule="auto"/>
        <w:ind w:left="0" w:firstLine="0"/>
        <w:jc w:val="center"/>
        <w:rPr>
          <w:rFonts w:ascii="Times New Roman" w:eastAsia="Times New Roman" w:hAnsi="Times New Roman" w:cs="Times New Roman"/>
          <w:b/>
          <w:sz w:val="24"/>
          <w:szCs w:val="24"/>
        </w:rPr>
      </w:pPr>
      <w:r w:rsidRPr="002C2AB2">
        <w:rPr>
          <w:rFonts w:ascii="Times New Roman" w:eastAsia="Times New Roman" w:hAnsi="Times New Roman" w:cs="Times New Roman"/>
          <w:b/>
          <w:sz w:val="24"/>
          <w:szCs w:val="24"/>
        </w:rPr>
        <w:t>O B R A Z L O Ž E NJ E</w:t>
      </w:r>
    </w:p>
    <w:p w14:paraId="110E16BA" w14:textId="77777777" w:rsidR="004D5064" w:rsidRPr="002C2AB2" w:rsidRDefault="004D5064" w:rsidP="004D5064">
      <w:pPr>
        <w:ind w:left="0"/>
        <w:rPr>
          <w:rFonts w:ascii="Times New Roman" w:eastAsia="Times New Roman" w:hAnsi="Times New Roman" w:cs="Times New Roman"/>
          <w:sz w:val="24"/>
          <w:szCs w:val="24"/>
          <w:lang w:val="sr-Latn-ME"/>
        </w:rPr>
      </w:pPr>
    </w:p>
    <w:p w14:paraId="648A964A" w14:textId="77777777" w:rsidR="004D5064" w:rsidRPr="002C2AB2" w:rsidRDefault="004D5064" w:rsidP="004D5064">
      <w:pPr>
        <w:ind w:left="0"/>
        <w:rPr>
          <w:rFonts w:ascii="Times New Roman" w:eastAsia="Times New Roman" w:hAnsi="Times New Roman" w:cs="Times New Roman"/>
          <w:b/>
          <w:sz w:val="24"/>
          <w:szCs w:val="24"/>
          <w:lang w:val="sr-Latn-ME"/>
        </w:rPr>
      </w:pPr>
      <w:r w:rsidRPr="002C2AB2">
        <w:rPr>
          <w:rFonts w:ascii="Times New Roman" w:eastAsia="Times New Roman" w:hAnsi="Times New Roman" w:cs="Times New Roman"/>
          <w:b/>
          <w:sz w:val="24"/>
          <w:szCs w:val="24"/>
          <w:lang w:val="sr-Latn-ME"/>
        </w:rPr>
        <w:t>I. USTAVNI OSNOV ZA DONOŠENJE ZAKONA</w:t>
      </w:r>
    </w:p>
    <w:p w14:paraId="33B481FB" w14:textId="77777777" w:rsidR="004D5064" w:rsidRPr="002C2AB2" w:rsidRDefault="004D5064" w:rsidP="004D5064">
      <w:pPr>
        <w:ind w:left="0"/>
        <w:rPr>
          <w:rFonts w:ascii="Times New Roman" w:eastAsia="Times New Roman" w:hAnsi="Times New Roman" w:cs="Times New Roman"/>
          <w:sz w:val="24"/>
          <w:szCs w:val="24"/>
          <w:lang w:val="sr-Latn-ME"/>
        </w:rPr>
      </w:pPr>
    </w:p>
    <w:p w14:paraId="2EEB3FA5"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Ustavni osnov za donošenje Zakona o izmjenama i dopunama Krivičnog zakonika Crne Gore sadržan je u odredbi člana 16 stav 5 Ustava Crne Gore kojim je propisano da se zakonom u skladu sa Ustavom uređuju i druga pitanja od interesa za Crnu Goru.</w:t>
      </w:r>
    </w:p>
    <w:p w14:paraId="11F55F08" w14:textId="77777777" w:rsidR="004D5064" w:rsidRPr="002C2AB2" w:rsidRDefault="004D5064" w:rsidP="004D5064">
      <w:pPr>
        <w:ind w:left="0"/>
        <w:rPr>
          <w:rFonts w:ascii="Times New Roman" w:eastAsia="Times New Roman" w:hAnsi="Times New Roman" w:cs="Times New Roman"/>
          <w:sz w:val="24"/>
          <w:szCs w:val="24"/>
          <w:lang w:val="sr-Latn-ME"/>
        </w:rPr>
      </w:pPr>
    </w:p>
    <w:p w14:paraId="0D4B7154" w14:textId="77777777" w:rsidR="004D5064" w:rsidRPr="002C2AB2" w:rsidRDefault="004D5064" w:rsidP="004D5064">
      <w:pPr>
        <w:ind w:left="0"/>
        <w:rPr>
          <w:rFonts w:ascii="Times New Roman" w:eastAsia="Times New Roman" w:hAnsi="Times New Roman" w:cs="Times New Roman"/>
          <w:b/>
          <w:sz w:val="24"/>
          <w:szCs w:val="24"/>
          <w:lang w:val="sr-Latn-ME"/>
        </w:rPr>
      </w:pPr>
      <w:r w:rsidRPr="002C2AB2">
        <w:rPr>
          <w:rFonts w:ascii="Times New Roman" w:eastAsia="Times New Roman" w:hAnsi="Times New Roman" w:cs="Times New Roman"/>
          <w:b/>
          <w:sz w:val="24"/>
          <w:szCs w:val="24"/>
          <w:lang w:val="sr-Latn-ME"/>
        </w:rPr>
        <w:t>II. RAZLOZI ZA DONOŠENJE ZAKONA</w:t>
      </w:r>
    </w:p>
    <w:p w14:paraId="22475891" w14:textId="77777777" w:rsidR="004D5064" w:rsidRPr="002C2AB2" w:rsidRDefault="004D5064" w:rsidP="004D5064">
      <w:pPr>
        <w:ind w:left="0"/>
        <w:rPr>
          <w:rFonts w:ascii="Times New Roman" w:eastAsia="Times New Roman" w:hAnsi="Times New Roman" w:cs="Times New Roman"/>
          <w:sz w:val="24"/>
          <w:szCs w:val="24"/>
          <w:lang w:val="sr-Latn-ME"/>
        </w:rPr>
      </w:pPr>
    </w:p>
    <w:p w14:paraId="261D7D3B"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Potreba donošenja Zakona o izmjenama i dopunama Krivičnog zakonika Crne Gore zasniva se na više razloga. Najvažniji razlozi su usaglašavanje sa konvencijama Savjeta Evrope i Ujedinjenih nacija, pravnim standardima Evropskog suda za ljudska prava i drugim međunarodnim dokumentima. Zatim, dalje osavremenjivanje opšteg i posebnog dijela Krivičnog zakonika na osnovu dobre prakse drugih evropskih krivičnopravnih sistema, otklanjanje pojedinih zakonskih neusklađenosti i dalje unaprijeđenje određenih postojećih rješenja.</w:t>
      </w:r>
    </w:p>
    <w:p w14:paraId="545A1002" w14:textId="77777777" w:rsidR="004D5064" w:rsidRPr="002C2AB2" w:rsidRDefault="004D5064" w:rsidP="004D5064">
      <w:pPr>
        <w:pStyle w:val="NoSpacing"/>
        <w:ind w:left="0" w:firstLine="567"/>
        <w:rPr>
          <w:lang w:val="sr-Latn-ME"/>
        </w:rPr>
      </w:pPr>
      <w:r w:rsidRPr="002C2AB2">
        <w:rPr>
          <w:lang w:val="sr-Latn-ME"/>
        </w:rPr>
        <w:t xml:space="preserve"> Iako je Krivični zakonik u velikoj meri usaglašen sa standardima i aktima Evropske unije, Savjeta Evrope i Ujedinjenih nacija, određena dokumenta Evropske unije i Savjeta Evrope, kao i pravne tekovine Evropske unije zahtijevaju njegovo dalje usaglašavanje.  Usaglašavanje je potrebno ne samo u odnosu na određena dokumenta, već i u odnosu na neka prevaziđena rješenja koja sudska praksa sama, bez intervencije zakonodavca, ne može uspješno da riješi i prilagodi ih novonastalim prilikama.</w:t>
      </w:r>
    </w:p>
    <w:p w14:paraId="1E24F2D2"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Prilikom pripreme ovog predloga Zakona izvršeno je preispitivanje i nekih odredaba koja su našla svoje mjesto u skorije vrijeme. Sugestije i predlozi koji dolaze iz pravosuđa i stručne javnosti u pogledu potrebe</w:t>
      </w:r>
      <w:r>
        <w:rPr>
          <w:rFonts w:ascii="Times New Roman" w:eastAsia="Times New Roman" w:hAnsi="Times New Roman" w:cs="Times New Roman"/>
          <w:sz w:val="24"/>
          <w:szCs w:val="24"/>
          <w:lang w:val="sr-Latn-ME"/>
        </w:rPr>
        <w:t xml:space="preserve"> </w:t>
      </w:r>
      <w:r w:rsidRPr="002C2AB2">
        <w:rPr>
          <w:rFonts w:ascii="Times New Roman" w:eastAsia="Times New Roman" w:hAnsi="Times New Roman" w:cs="Times New Roman"/>
          <w:sz w:val="24"/>
          <w:szCs w:val="24"/>
          <w:lang w:val="sr-Latn-ME"/>
        </w:rPr>
        <w:t xml:space="preserve">određenih intervencija u Krivičnom zakoniku takođe su našle mjesto u Predlogu zakona. Opravdano je dalje unapređivanje određenih rješenja, usklađivanje sa drugim propisima i otklanjanje eventualnih neusklađenosti. Takođe, na osnovu završenih analitičkih pregleda i ekspertskih misija iskristalisale su se određene potrebe za dalju izmjenu i dopunu krivičnog materijalnog zakonodavstva. Izmjene i dopune Krivičnog zakonika iz 2017. godine u najvećoj mjeri usaglasile su crnogorsko materijalno krivično zakonodavstvo sa standardima Evropske unije, Savjeta Evrope i Ujedinjenih nacija, ali potrebno je nastaviti reformu koja je započeta. </w:t>
      </w:r>
    </w:p>
    <w:p w14:paraId="0A8430D1"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Ministarstvo pravde kontinuirano prati implementaciju Krivičnog zakonika Crne Gore, prati potrebe društvenog ambijenta i uvažava inicijative i predloge za izmjenu koji pristižu na njegovu adresu. Posebna pažnja posvećuje se unapređenju krivičnog zakonodavstva u dijelu njegove harmonizacije sa relevantnim evropskim i međunarodnim standardima. Predstavnici Ministarstva pravde su članovi većeg broja komiteta SE i UN-a koji se bave krivičnim pravosuđem, i na taj način direktno učestvuju u radu samih komiteta i odbrani izvještaja o ostvarenom napretku Crne Gore u ovoj oblasti. </w:t>
      </w:r>
    </w:p>
    <w:p w14:paraId="0C518331"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Imajući u vidu primjedbe stručne javnosti i građana Crne Gore na dosadašnju primjenu Krivičnog zakonika Crne Gore u određenim djelovima, zatim preporuke Evropske komisije, preporuke relevantnih komiteta Savjeta Evrope i Ujedinjenih nacija,  postoji više razloga zbog kojih je bilo potrebno izvršiti izmjene i dopune materijalnog krivičnog zakonodavstva kako bi Crna Gora imala jedan savremeni i evropski krivični zakonik koji će predstavljati dobru osnovu za borbu protiv savremenih oblika kriminaliteta.</w:t>
      </w:r>
    </w:p>
    <w:p w14:paraId="2E22AA4C" w14:textId="77777777" w:rsidR="004D5064" w:rsidRPr="002C2AB2" w:rsidRDefault="004D5064" w:rsidP="004D5064">
      <w:pPr>
        <w:ind w:left="0"/>
        <w:rPr>
          <w:rFonts w:ascii="Times New Roman" w:eastAsia="Times New Roman" w:hAnsi="Times New Roman" w:cs="Times New Roman"/>
          <w:sz w:val="24"/>
          <w:szCs w:val="24"/>
          <w:lang w:val="sr-Latn-ME"/>
        </w:rPr>
      </w:pPr>
    </w:p>
    <w:p w14:paraId="02EBE1A2" w14:textId="77777777" w:rsidR="004D5064" w:rsidRPr="002C2AB2" w:rsidRDefault="004D5064" w:rsidP="004D5064">
      <w:pPr>
        <w:ind w:left="0"/>
        <w:rPr>
          <w:rFonts w:ascii="Times New Roman" w:eastAsia="Times New Roman" w:hAnsi="Times New Roman" w:cs="Times New Roman"/>
          <w:b/>
          <w:sz w:val="24"/>
          <w:szCs w:val="24"/>
          <w:lang w:val="sr-Latn-ME"/>
        </w:rPr>
      </w:pPr>
      <w:r w:rsidRPr="002C2AB2">
        <w:rPr>
          <w:rFonts w:ascii="Times New Roman" w:eastAsia="Times New Roman" w:hAnsi="Times New Roman" w:cs="Times New Roman"/>
          <w:b/>
          <w:sz w:val="24"/>
          <w:szCs w:val="24"/>
          <w:lang w:val="sr-Latn-ME"/>
        </w:rPr>
        <w:lastRenderedPageBreak/>
        <w:t>III. USAGLAŠENOST SA PRAVNOM TEKOVINOM EVROPSKE UNIJE I POTVRĐENIM MEĐUNARODNIM KONVENCIJAMA</w:t>
      </w:r>
    </w:p>
    <w:p w14:paraId="2E3BA3EC" w14:textId="77777777" w:rsidR="004D5064" w:rsidRPr="002C2AB2" w:rsidRDefault="004D5064" w:rsidP="004D5064">
      <w:pPr>
        <w:ind w:left="0" w:firstLine="708"/>
        <w:rPr>
          <w:rFonts w:ascii="Times New Roman" w:eastAsia="Times New Roman" w:hAnsi="Times New Roman" w:cs="Times New Roman"/>
          <w:sz w:val="24"/>
          <w:szCs w:val="24"/>
          <w:lang w:val="sr-Latn-ME"/>
        </w:rPr>
      </w:pPr>
    </w:p>
    <w:p w14:paraId="410C64AF"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Predlog zakona je usklađivan sa konvencijama Savjeta Evrope i Ujedinjenih nacija kao izvorima međunarodnog krivičnog prava. </w:t>
      </w:r>
    </w:p>
    <w:p w14:paraId="137F7727"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Predlog zakona o izmjenama i dopunama Krivičnog zakonika sadrži odredbe koje su u skladu sa sljedećim međunarodnim dokumentima:</w:t>
      </w:r>
    </w:p>
    <w:p w14:paraId="1C0AC406" w14:textId="77777777" w:rsidR="004D5064" w:rsidRPr="002C2AB2" w:rsidRDefault="004D5064" w:rsidP="004D5064">
      <w:pPr>
        <w:ind w:left="0"/>
        <w:rPr>
          <w:rFonts w:ascii="Times New Roman" w:eastAsia="Times New Roman" w:hAnsi="Times New Roman" w:cs="Times New Roman"/>
          <w:sz w:val="24"/>
          <w:szCs w:val="24"/>
          <w:lang w:val="sr-Latn-ME"/>
        </w:rPr>
      </w:pPr>
    </w:p>
    <w:p w14:paraId="640EDE23"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Ujedinjenih nacija o pravima djeteta</w:t>
      </w:r>
    </w:p>
    <w:p w14:paraId="296CDB41"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Savjeta Evrope o zaštiti djece od seksulanog iskorišćavanja i seksualnog zlostavljanja iz 2007. godine (Lanzarot konvencija);</w:t>
      </w:r>
    </w:p>
    <w:p w14:paraId="50240DBA"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Savjeta Evrope o borbi protiv trgovine ljudima iz 2005. godine;</w:t>
      </w:r>
    </w:p>
    <w:p w14:paraId="122F6C7E"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Evropskom konvencijom o ljudskim pravima i osnovnim slobodama;</w:t>
      </w:r>
    </w:p>
    <w:p w14:paraId="4061E209"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Savjeta Evrope o sprječavanju i borbi protiv nasilja nad ženama i porodičnog nasilja (Istanbulska konvencija);</w:t>
      </w:r>
    </w:p>
    <w:p w14:paraId="062938F5"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Savjeta Evrope o računarskom kriminalu;</w:t>
      </w:r>
    </w:p>
    <w:p w14:paraId="767ABFA1"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o pravima osoba s invaliditetom iz 2006. godine;</w:t>
      </w:r>
    </w:p>
    <w:p w14:paraId="5E167F45"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UN o suzbijanju trgovine ljudima i iskorišćavanju prostitucije drugih iz 1949. godine;</w:t>
      </w:r>
    </w:p>
    <w:p w14:paraId="201D569B"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Konvencijom UN protiv transnacionalnog organizovanog kriminala</w:t>
      </w:r>
    </w:p>
    <w:p w14:paraId="2090384D" w14:textId="77777777" w:rsidR="004D5064" w:rsidRPr="00F32F25"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Protokolom Ujedinjenih nacija protiv nezakonite proizvodnje i prometa vatrenim oružjem, njegovim djelovima, sklopovima i municijom </w:t>
      </w:r>
    </w:p>
    <w:p w14:paraId="57CC9A18" w14:textId="77777777" w:rsidR="004D5064" w:rsidRPr="002C2AB2" w:rsidRDefault="004D5064" w:rsidP="004D5064">
      <w:pPr>
        <w:numPr>
          <w:ilvl w:val="0"/>
          <w:numId w:val="11"/>
        </w:numPr>
        <w:ind w:left="664"/>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Fakultativnim protokolom uz Konvenciju o pravima djeteta o prodaji djece, dječijoj prostituciji i pornografiji iz 2000. godine;</w:t>
      </w:r>
    </w:p>
    <w:p w14:paraId="5F40666E" w14:textId="77777777" w:rsidR="004D5064" w:rsidRPr="002C2AB2" w:rsidRDefault="004D5064" w:rsidP="004D5064">
      <w:pPr>
        <w:ind w:left="664"/>
        <w:rPr>
          <w:rFonts w:ascii="Times New Roman" w:eastAsia="Times New Roman" w:hAnsi="Times New Roman" w:cs="Times New Roman"/>
          <w:sz w:val="24"/>
          <w:szCs w:val="24"/>
          <w:lang w:val="sr-Latn-ME"/>
        </w:rPr>
      </w:pPr>
    </w:p>
    <w:p w14:paraId="44A67063"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Standardi Evropske unije sadržani su osnivačkim ugovorima, Povelji Evropske unije o ljudskim  pravima i slobodama i acquis-u. Standardi sadržani u sekundarnom zakonodavstvu Evropske unije u ovoj oblasti su:</w:t>
      </w:r>
    </w:p>
    <w:p w14:paraId="40326B6B" w14:textId="77777777" w:rsidR="004D5064" w:rsidRPr="002C2AB2" w:rsidRDefault="004D5064" w:rsidP="004D5064">
      <w:pPr>
        <w:ind w:left="0" w:firstLine="708"/>
        <w:rPr>
          <w:rFonts w:ascii="Times New Roman" w:hAnsi="Times New Roman" w:cs="Times New Roman"/>
          <w:sz w:val="24"/>
          <w:szCs w:val="24"/>
          <w:lang w:val="sr-Latn-ME"/>
        </w:rPr>
      </w:pPr>
    </w:p>
    <w:p w14:paraId="694FBF76" w14:textId="77777777" w:rsidR="004D5064" w:rsidRPr="002C2AB2" w:rsidRDefault="004D5064" w:rsidP="004D5064">
      <w:pPr>
        <w:pStyle w:val="NoSpacing"/>
        <w:numPr>
          <w:ilvl w:val="0"/>
          <w:numId w:val="18"/>
        </w:numPr>
        <w:ind w:left="598"/>
        <w:rPr>
          <w:lang w:val="sr-Latn-ME"/>
        </w:rPr>
      </w:pPr>
      <w:r w:rsidRPr="002C2AB2">
        <w:rPr>
          <w:lang w:val="sr-Latn-ME"/>
        </w:rPr>
        <w:t>Direktiva 2019/713/EU Evropskog parlamenta i Savjeta o borbi protiv prevara i falsifikovanja u vezi s bezgotovinskim instrumentima plaćanja i zamjeni Okvirne odluke Savjeta 2001/413/PUP</w:t>
      </w:r>
    </w:p>
    <w:p w14:paraId="3370F8AB" w14:textId="77777777" w:rsidR="004D5064" w:rsidRPr="002C2AB2" w:rsidRDefault="004D5064" w:rsidP="004D5064">
      <w:pPr>
        <w:pStyle w:val="NoSpacing"/>
        <w:numPr>
          <w:ilvl w:val="0"/>
          <w:numId w:val="18"/>
        </w:numPr>
        <w:ind w:left="598"/>
        <w:rPr>
          <w:lang w:val="sr-Latn-ME"/>
        </w:rPr>
      </w:pPr>
      <w:r w:rsidRPr="002C2AB2">
        <w:rPr>
          <w:lang w:val="sr-Latn-ME"/>
        </w:rPr>
        <w:t>Direktiva 2014/62/EU Evropskog parlamenta i Savjeta o krivičnopravnoj zaštiti eura i drugih valuta od falsifikovanja, kojom se zamjenjuje Okvirnu odluku Vijeća 2000/383/PUP</w:t>
      </w:r>
    </w:p>
    <w:p w14:paraId="10009A0E" w14:textId="77777777" w:rsidR="004D5064" w:rsidRPr="002C2AB2" w:rsidRDefault="004D5064" w:rsidP="004D5064">
      <w:pPr>
        <w:pStyle w:val="Default"/>
        <w:numPr>
          <w:ilvl w:val="0"/>
          <w:numId w:val="18"/>
        </w:numPr>
        <w:ind w:left="598"/>
        <w:rPr>
          <w:rFonts w:eastAsia="Times New Roman"/>
          <w:color w:val="auto"/>
        </w:rPr>
      </w:pPr>
      <w:r w:rsidRPr="002C2AB2">
        <w:rPr>
          <w:rFonts w:eastAsia="Times New Roman"/>
          <w:color w:val="auto"/>
        </w:rPr>
        <w:t xml:space="preserve">Direktivom (EU) 2017/1371 Evropskog parlamenta i Savjeta o suzbijanju prevara počinjenih protiv finansijskih interesa Unije krivičnopravnim sredstvima </w:t>
      </w:r>
    </w:p>
    <w:p w14:paraId="0222CE13" w14:textId="77777777" w:rsidR="004D5064" w:rsidRPr="002C2AB2" w:rsidRDefault="004D5064" w:rsidP="004D5064">
      <w:pPr>
        <w:pStyle w:val="Default"/>
        <w:numPr>
          <w:ilvl w:val="0"/>
          <w:numId w:val="18"/>
        </w:numPr>
        <w:ind w:left="598"/>
        <w:rPr>
          <w:rFonts w:eastAsia="Times New Roman"/>
          <w:color w:val="auto"/>
        </w:rPr>
      </w:pPr>
      <w:r w:rsidRPr="002C2AB2">
        <w:rPr>
          <w:rFonts w:eastAsia="Times New Roman"/>
          <w:color w:val="auto"/>
        </w:rPr>
        <w:t>Direktivom (EU) 2018/843 Evropskog parlamenta i Savjeta o izmjeni Direktive (EU) 2015/849 o sprječavanju korišćenja finansijskog sistema u svrhu pranja novca ili finansiranja terorizma i o izmjeni direktiva 2009/138/EZ i 2013/36/EU</w:t>
      </w:r>
    </w:p>
    <w:p w14:paraId="0C487138" w14:textId="77777777" w:rsidR="004D5064" w:rsidRPr="002C2AB2" w:rsidRDefault="004D5064" w:rsidP="004D5064">
      <w:pPr>
        <w:ind w:left="0"/>
        <w:rPr>
          <w:rFonts w:ascii="Times New Roman" w:eastAsia="Times New Roman" w:hAnsi="Times New Roman" w:cs="Times New Roman"/>
          <w:sz w:val="24"/>
          <w:szCs w:val="24"/>
          <w:lang w:val="sr-Latn-ME"/>
        </w:rPr>
      </w:pPr>
    </w:p>
    <w:p w14:paraId="522C1B4E" w14:textId="77777777" w:rsidR="004D5064" w:rsidRPr="002C2AB2" w:rsidRDefault="004D5064" w:rsidP="004D5064">
      <w:pPr>
        <w:ind w:left="0"/>
        <w:rPr>
          <w:rFonts w:ascii="Times New Roman" w:eastAsia="Times New Roman" w:hAnsi="Times New Roman" w:cs="Times New Roman"/>
          <w:b/>
          <w:sz w:val="24"/>
          <w:szCs w:val="24"/>
          <w:lang w:val="sr-Latn-ME"/>
        </w:rPr>
      </w:pPr>
      <w:r w:rsidRPr="002C2AB2">
        <w:rPr>
          <w:rFonts w:ascii="Times New Roman" w:eastAsia="Times New Roman" w:hAnsi="Times New Roman" w:cs="Times New Roman"/>
          <w:b/>
          <w:sz w:val="24"/>
          <w:szCs w:val="24"/>
          <w:lang w:val="sr-Latn-ME"/>
        </w:rPr>
        <w:t>IV. OBJAŠNJENJE OSNOVNIH PRAVNIH INSTITUTA</w:t>
      </w:r>
    </w:p>
    <w:p w14:paraId="01206562" w14:textId="77777777" w:rsidR="004D5064" w:rsidRPr="002C2AB2" w:rsidRDefault="004D5064" w:rsidP="004D5064">
      <w:pPr>
        <w:ind w:left="0"/>
        <w:rPr>
          <w:rFonts w:ascii="Times New Roman" w:eastAsia="Times New Roman" w:hAnsi="Times New Roman" w:cs="Times New Roman"/>
          <w:sz w:val="24"/>
          <w:szCs w:val="24"/>
          <w:lang w:val="sr-Latn-ME"/>
        </w:rPr>
      </w:pPr>
    </w:p>
    <w:p w14:paraId="52DE13ED"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Članom 1 Predloga zakona predložene su izmjene člana 28 </w:t>
      </w:r>
      <w:r>
        <w:rPr>
          <w:rFonts w:ascii="Times New Roman" w:eastAsia="Times New Roman" w:hAnsi="Times New Roman" w:cs="Times New Roman"/>
          <w:sz w:val="24"/>
          <w:szCs w:val="24"/>
          <w:lang w:val="sr-Latn-ME"/>
        </w:rPr>
        <w:t xml:space="preserve">ovog zakonika </w:t>
      </w:r>
      <w:r w:rsidRPr="002C2AB2">
        <w:rPr>
          <w:rFonts w:ascii="Times New Roman" w:eastAsia="Times New Roman" w:hAnsi="Times New Roman" w:cs="Times New Roman"/>
          <w:sz w:val="24"/>
          <w:szCs w:val="24"/>
          <w:lang w:val="sr-Latn-ME"/>
        </w:rPr>
        <w:t xml:space="preserve">u pogledu brisanja tačke 3 </w:t>
      </w:r>
      <w:r>
        <w:rPr>
          <w:rFonts w:ascii="Times New Roman" w:eastAsia="Times New Roman" w:hAnsi="Times New Roman" w:cs="Times New Roman"/>
          <w:sz w:val="24"/>
          <w:szCs w:val="24"/>
          <w:lang w:val="sr-Latn-ME"/>
        </w:rPr>
        <w:t>ovog stava</w:t>
      </w:r>
      <w:r w:rsidRPr="002C2AB2">
        <w:rPr>
          <w:rFonts w:ascii="Times New Roman" w:eastAsia="Times New Roman" w:hAnsi="Times New Roman" w:cs="Times New Roman"/>
          <w:sz w:val="24"/>
          <w:szCs w:val="24"/>
          <w:lang w:val="sr-Latn-ME"/>
        </w:rPr>
        <w:t xml:space="preserve"> koja se odnosi na krivična djela učinjena put</w:t>
      </w:r>
      <w:r>
        <w:rPr>
          <w:rFonts w:ascii="Times New Roman" w:eastAsia="Times New Roman" w:hAnsi="Times New Roman" w:cs="Times New Roman"/>
          <w:sz w:val="24"/>
          <w:szCs w:val="24"/>
          <w:lang w:val="sr-Latn-ME"/>
        </w:rPr>
        <w:t xml:space="preserve">em medija za koje je odgovoran urednik, odnosno lice koje ga je zamjenjivalo u vrijeme </w:t>
      </w:r>
      <w:r w:rsidRPr="002C2AB2">
        <w:rPr>
          <w:rFonts w:ascii="Times New Roman" w:eastAsia="Times New Roman" w:hAnsi="Times New Roman" w:cs="Times New Roman"/>
          <w:sz w:val="24"/>
          <w:szCs w:val="24"/>
          <w:lang w:val="sr-Latn-ME"/>
        </w:rPr>
        <w:t>objavljivanja informacije ako su u vrijeme objavljivanja informacije postojale stvarne ili pravne smetnje za gonjenje autora, koje i dalje traju</w:t>
      </w:r>
      <w:r w:rsidRPr="002C2AB2">
        <w:rPr>
          <w:rFonts w:ascii="Times New Roman" w:hAnsi="Times New Roman" w:cs="Times New Roman"/>
          <w:sz w:val="24"/>
          <w:szCs w:val="24"/>
          <w:lang w:val="sr-Latn-ME"/>
        </w:rPr>
        <w:t xml:space="preserve">. Brisanje ove tačke neophodno je da bi se spriječilo </w:t>
      </w:r>
      <w:r w:rsidRPr="002C2AB2">
        <w:rPr>
          <w:rFonts w:ascii="Times New Roman" w:hAnsi="Times New Roman" w:cs="Times New Roman"/>
          <w:noProof/>
          <w:sz w:val="24"/>
          <w:szCs w:val="24"/>
          <w:lang w:val="sr-Latn-ME"/>
        </w:rPr>
        <w:t>ugrožavanje slobode izražavanja. Ova z</w:t>
      </w:r>
      <w:r w:rsidRPr="002C2AB2">
        <w:rPr>
          <w:rFonts w:ascii="Times New Roman" w:hAnsi="Times New Roman" w:cs="Times New Roman"/>
          <w:sz w:val="24"/>
          <w:szCs w:val="24"/>
          <w:lang w:val="sr-Latn-ME"/>
        </w:rPr>
        <w:t xml:space="preserve">akonska odredba, doduše, govori samo o zabludi iz opravdanih razloga (član 28 stav 3 KZ) što bi se moglo shvatiti kao neotklonjiva stvarna </w:t>
      </w:r>
      <w:r w:rsidRPr="002C2AB2">
        <w:rPr>
          <w:rFonts w:ascii="Times New Roman" w:hAnsi="Times New Roman" w:cs="Times New Roman"/>
          <w:sz w:val="24"/>
          <w:szCs w:val="24"/>
          <w:lang w:val="sr-Latn-ME"/>
        </w:rPr>
        <w:lastRenderedPageBreak/>
        <w:t xml:space="preserve">zabluda. To bi značilo da ako je bio u neotklonjivoj stvarnoj zabludi u pogledu neke od </w:t>
      </w:r>
      <w:r>
        <w:rPr>
          <w:rFonts w:ascii="Times New Roman" w:hAnsi="Times New Roman" w:cs="Times New Roman"/>
          <w:sz w:val="24"/>
          <w:szCs w:val="24"/>
          <w:lang w:val="sr-Latn-ME"/>
        </w:rPr>
        <w:t>tih okolnosti, da je isključena</w:t>
      </w:r>
      <w:r w:rsidRPr="002C2AB2">
        <w:rPr>
          <w:rFonts w:ascii="Times New Roman" w:hAnsi="Times New Roman" w:cs="Times New Roman"/>
          <w:sz w:val="24"/>
          <w:szCs w:val="24"/>
          <w:lang w:val="sr-Latn-ME"/>
        </w:rPr>
        <w:t xml:space="preserve"> njegova krivica. Postavlja se pitanje kako riješiti slučaj kada je on bio u otklonjivoj stvarnoj zabludi (odnosno kada u zabludi nije bio iz opravdanih razloga), što će u praksi češće doći u obzir. Ako je urednik, odnosno lice koje ga zamjenjuje, bio u zabludi iz nehata, ne može postojati umišljajno, već samo nehatno krivično djelo ako ga zakon uopšte predviđa. Po prirodi stvari, putem štampe i drugih sredstava javnog informisanja ne vrše se nehatna krivična djela (ipak, to je moguće zamisliti: npr. nehatno odavanje tajnih podataka – član 369 stav 3), tako da se praktično ova odredba svodi na to da nepostojanje svijesti kod ure</w:t>
      </w:r>
      <w:r>
        <w:rPr>
          <w:rFonts w:ascii="Times New Roman" w:hAnsi="Times New Roman" w:cs="Times New Roman"/>
          <w:sz w:val="24"/>
          <w:szCs w:val="24"/>
          <w:lang w:val="sr-Latn-ME"/>
        </w:rPr>
        <w:t>dnika o okolnostima iz tač. 1, 2 i</w:t>
      </w:r>
      <w:r w:rsidRPr="002C2AB2">
        <w:rPr>
          <w:rFonts w:ascii="Times New Roman" w:hAnsi="Times New Roman" w:cs="Times New Roman"/>
          <w:sz w:val="24"/>
          <w:szCs w:val="24"/>
          <w:lang w:val="sr-Latn-ME"/>
        </w:rPr>
        <w:t xml:space="preserve"> 3 isključuje njegovu krivicu. Ovakvo rješenje donekle ograničava objektivnu odgovornost urednika.</w:t>
      </w:r>
    </w:p>
    <w:p w14:paraId="2CAF5533"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2 Predloga zakona propisuje se i da će sud odrediti da osuđeni kome je određeno izvršenje kazne zatvora u prostorijama u kojima stanuje ostatak kazne zatvora izdržati u Upravi za izvršenje krivičnih sankcija i u slučajevima kada ometa, oštećuje ili uklanja uređaj za praćenje ili </w:t>
      </w:r>
      <w:r>
        <w:rPr>
          <w:rFonts w:ascii="Times New Roman" w:hAnsi="Times New Roman" w:cs="Times New Roman"/>
          <w:sz w:val="24"/>
          <w:szCs w:val="24"/>
          <w:lang w:val="sr-Latn-ME"/>
        </w:rPr>
        <w:t xml:space="preserve">na drugi način onemogući ili </w:t>
      </w:r>
      <w:r w:rsidRPr="002C2AB2">
        <w:rPr>
          <w:rFonts w:ascii="Times New Roman" w:hAnsi="Times New Roman" w:cs="Times New Roman"/>
          <w:sz w:val="24"/>
          <w:szCs w:val="24"/>
          <w:lang w:val="sr-Latn-ME"/>
        </w:rPr>
        <w:t xml:space="preserve">odbija izvršenje kazne zatvora na ovaj način ili postane nedostupan. Kazna zatvora koja se izdržava u prostorijama u kojima osuđeni stanuje (tzv. kućni zatvor) je danas realizovana u brojnim stranim zakonodavstvima. </w:t>
      </w:r>
      <w:r>
        <w:rPr>
          <w:rFonts w:ascii="Times New Roman" w:hAnsi="Times New Roman" w:cs="Times New Roman"/>
          <w:sz w:val="24"/>
          <w:szCs w:val="24"/>
          <w:lang w:val="sr-Latn-ME"/>
        </w:rPr>
        <w:t xml:space="preserve">Međutim, praksa izvršenja kazne zatvora </w:t>
      </w:r>
      <w:r w:rsidRPr="002C2AB2">
        <w:rPr>
          <w:rFonts w:ascii="Times New Roman" w:hAnsi="Times New Roman" w:cs="Times New Roman"/>
          <w:sz w:val="24"/>
          <w:szCs w:val="24"/>
          <w:lang w:val="sr-Latn-ME"/>
        </w:rPr>
        <w:t>na ovaj način pokazuje da je neophodno unaprijeđenje ove norme.</w:t>
      </w:r>
    </w:p>
    <w:p w14:paraId="5D644C42" w14:textId="77777777" w:rsidR="004D5064" w:rsidRPr="002C2AB2"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 xml:space="preserve">Članom 3 </w:t>
      </w:r>
      <w:r w:rsidRPr="002C2AB2">
        <w:rPr>
          <w:rFonts w:ascii="Times New Roman" w:hAnsi="Times New Roman" w:cs="Times New Roman"/>
          <w:sz w:val="24"/>
          <w:szCs w:val="24"/>
          <w:lang w:val="sr-Latn-ME"/>
        </w:rPr>
        <w:t>izvršene su izmjene člana 37</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xml:space="preserve"> koje se odnose na uslovni otpust. Naime, u odnosu na uslov da li je osuđeni  nadoknadio štetu koju je prouzrokovao krivičnim djelom i vratio imovinsku korist stečenu izvršenjem krivičnog djela, dodaje se i </w:t>
      </w:r>
      <w:r>
        <w:rPr>
          <w:rFonts w:ascii="Times New Roman" w:hAnsi="Times New Roman" w:cs="Times New Roman"/>
          <w:sz w:val="24"/>
          <w:szCs w:val="24"/>
          <w:lang w:val="sr-Latn-ME"/>
        </w:rPr>
        <w:t>us</w:t>
      </w:r>
      <w:r w:rsidRPr="002C2AB2">
        <w:rPr>
          <w:rFonts w:ascii="Times New Roman" w:hAnsi="Times New Roman" w:cs="Times New Roman"/>
          <w:sz w:val="24"/>
          <w:szCs w:val="24"/>
          <w:lang w:val="sr-Latn-ME"/>
        </w:rPr>
        <w:t>lov koji se odnosi na njegovu mogućnost da isto i uradi, dok se dio da li je postignuta svrha kažnjavanja briše.</w:t>
      </w:r>
    </w:p>
    <w:p w14:paraId="6BCE6BCC"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4 Predloga zakona izvršene su izmjene člana 41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koji se odnosi na rad u javnom interesu. Naime, daje se mogućnost da ukoliko učinilac krivičnog djela kojem je određen rad u javnom interesu to sam zahtjeva ili je saglasan, rad u javnom int</w:t>
      </w:r>
      <w:r>
        <w:rPr>
          <w:rFonts w:ascii="Times New Roman" w:hAnsi="Times New Roman" w:cs="Times New Roman"/>
          <w:sz w:val="24"/>
          <w:szCs w:val="24"/>
          <w:lang w:val="sr-Latn-ME"/>
        </w:rPr>
        <w:t>eresu može trajati i duže od šez</w:t>
      </w:r>
      <w:r w:rsidRPr="002C2AB2">
        <w:rPr>
          <w:rFonts w:ascii="Times New Roman" w:hAnsi="Times New Roman" w:cs="Times New Roman"/>
          <w:sz w:val="24"/>
          <w:szCs w:val="24"/>
          <w:lang w:val="sr-Latn-ME"/>
        </w:rPr>
        <w:t>deset časova u toku jednog mjeseca. Takođe, ukazala se potreba za izmjenom stava 6 ovog člana u smislu preciziranja odredbe u dijelu koji se odnosi na situacije kada nije obavljen dio ili svi časovi izrečene kazne. Nadalje, dodaje se novi stav koji se odnosi na dobro vladanje i ispunjavanje svih obaveza vezanih za rad u javnom interesu i mogućnosti suda da kaznu umanji za jednu trećinu.</w:t>
      </w:r>
    </w:p>
    <w:p w14:paraId="690A598F"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5 Predloga zakona vrši se usklađivanje sa preporukom iz Izvještaja Evropske komisije za borbu protiv rasizma i netrpeljivosti (ECRI)  </w:t>
      </w:r>
      <w:r>
        <w:rPr>
          <w:rFonts w:ascii="Times New Roman" w:hAnsi="Times New Roman" w:cs="Times New Roman"/>
          <w:sz w:val="24"/>
          <w:szCs w:val="24"/>
          <w:lang w:val="sr-Latn-ME"/>
        </w:rPr>
        <w:t>u</w:t>
      </w:r>
      <w:r w:rsidRPr="002C2AB2">
        <w:rPr>
          <w:rFonts w:ascii="Times New Roman" w:hAnsi="Times New Roman" w:cs="Times New Roman"/>
          <w:sz w:val="24"/>
          <w:szCs w:val="24"/>
          <w:lang w:val="sr-Latn-ME"/>
        </w:rPr>
        <w:t xml:space="preserve"> Crnoj Gori, koja navodi da u članu 42a prema kojem se mržnja zbog pripadnosti rasi, vjeroispovijesti, nacionalne ili etničke pripadnosti, pola, seksualne  orijentacije ili rodnog identiteta drugog lica smatra otežavajućom okolnošću za sva druga krivična d</w:t>
      </w:r>
      <w:r>
        <w:rPr>
          <w:rFonts w:ascii="Times New Roman" w:hAnsi="Times New Roman" w:cs="Times New Roman"/>
          <w:sz w:val="24"/>
          <w:szCs w:val="24"/>
          <w:lang w:val="sr-Latn-ME"/>
        </w:rPr>
        <w:t xml:space="preserve">jela kao po stavu 21 GPR br. 7, </w:t>
      </w:r>
      <w:r w:rsidRPr="002C2AB2">
        <w:rPr>
          <w:rFonts w:ascii="Times New Roman" w:hAnsi="Times New Roman" w:cs="Times New Roman"/>
          <w:sz w:val="24"/>
          <w:szCs w:val="24"/>
          <w:lang w:val="sr-Latn-ME"/>
        </w:rPr>
        <w:t xml:space="preserve">te da je to </w:t>
      </w:r>
      <w:r>
        <w:rPr>
          <w:rFonts w:ascii="Times New Roman" w:hAnsi="Times New Roman" w:cs="Times New Roman"/>
          <w:sz w:val="24"/>
          <w:szCs w:val="24"/>
          <w:lang w:val="sr-Latn-ME"/>
        </w:rPr>
        <w:t xml:space="preserve">u </w:t>
      </w:r>
      <w:r w:rsidRPr="002C2AB2">
        <w:rPr>
          <w:rFonts w:ascii="Times New Roman" w:hAnsi="Times New Roman" w:cs="Times New Roman"/>
          <w:sz w:val="24"/>
          <w:szCs w:val="24"/>
          <w:lang w:val="sr-Latn-ME"/>
        </w:rPr>
        <w:t>skladu sa uslovom</w:t>
      </w:r>
      <w:r>
        <w:rPr>
          <w:rFonts w:ascii="Times New Roman" w:hAnsi="Times New Roman" w:cs="Times New Roman"/>
          <w:sz w:val="24"/>
          <w:szCs w:val="24"/>
          <w:lang w:val="sr-Latn-ME"/>
        </w:rPr>
        <w:t xml:space="preserve"> GPR br. </w:t>
      </w:r>
      <w:r w:rsidRPr="002C2AB2">
        <w:rPr>
          <w:rFonts w:ascii="Times New Roman" w:hAnsi="Times New Roman" w:cs="Times New Roman"/>
          <w:sz w:val="24"/>
          <w:szCs w:val="24"/>
          <w:lang w:val="sr-Latn-ME"/>
        </w:rPr>
        <w:t>7 stav 18c, ali nedostaju osnovi jezika i državljanstva.</w:t>
      </w:r>
    </w:p>
    <w:p w14:paraId="4D1AA4E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6 i članom 7 Predloga zakona, a u skladu sa inicijativom Uprave policije, izmjenjene su i odredbe koje se odnose na odmjeravanje kazne u slučaju povrata. Činjenicu da je neko ranije osuđen za krivično djelo učinjeno sa umišljajem sud obavezno uzima kao otežavajuću okolnost. Kod „običnog povrata” predviđeno je da sud ne može izreći kaznu ispod granice propisane zakonom ili blažu vrstu kazne ako je učinilac krivičnog djela učinjenog sa umišljajem ranije osuđen za umišljajno krivično djelo i ako od ranije osude ili izdržane kazne nije proteklo pet godina, izuzev ako zakon predviđa da se kazna može ublažiti ili ako zakon predviđa da se učinilac može osloboditi od kazne, a sud ga ne oslobodi od kazne. Kada je u pitanju dosadašnji višestruki povrat (ranije dvije ili više osuda), ovim izmjenama uvodi se „specijalni povrat“, a čije određenje se sastoji u tome da je sud obavezan da za krivično djelo učinjeno sa umišljajem, za koje je propisana kazna zatvora, </w:t>
      </w:r>
      <w:r w:rsidRPr="002C2AB2">
        <w:rPr>
          <w:rFonts w:ascii="Times New Roman" w:hAnsi="Times New Roman" w:cs="Times New Roman"/>
          <w:sz w:val="24"/>
          <w:szCs w:val="24"/>
          <w:lang w:val="sr-Latn-ME"/>
        </w:rPr>
        <w:lastRenderedPageBreak/>
        <w:t>izrekne kaznu iznad polovine raspona propisane kazne, pod uslovom da je učinilac ranije bio dva ili više puta osuđivan za ista ili istovrsna krivična djela sa umišljajem na kaznu zatvora od najmanje šest mjeseci.</w:t>
      </w:r>
    </w:p>
    <w:p w14:paraId="12343517"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 xml:space="preserve">Članom 8 vrši se izmjena člana 45 stav 1 tačke 3 u pogledu uslova kada sud može učiniocu krivičnog djela izreći kaznu ispod granice propisane zakonom ili blažu vrstu kazne (sudsko ublažavanje), te je precizirana tačka 3 </w:t>
      </w:r>
      <w:r>
        <w:rPr>
          <w:rFonts w:ascii="Times New Roman" w:hAnsi="Times New Roman" w:cs="Times New Roman"/>
          <w:sz w:val="24"/>
          <w:szCs w:val="24"/>
          <w:lang w:val="sr-Latn-ME"/>
        </w:rPr>
        <w:t xml:space="preserve">ovog stava </w:t>
      </w:r>
      <w:r w:rsidRPr="002C2AB2">
        <w:rPr>
          <w:rFonts w:ascii="Times New Roman" w:hAnsi="Times New Roman" w:cs="Times New Roman"/>
          <w:sz w:val="24"/>
          <w:szCs w:val="24"/>
          <w:lang w:val="sr-Latn-ME"/>
        </w:rPr>
        <w:t>u smislu otklanjanja različitog tumačenja navedene odredbe. Naročito olakšavajuće okolnosti sasvim sigurno nijesu obične olakšavajuće okolnosti, ali nijesu ni ono što treba da predstavlja privilegujuću okolnost kao dopunski element u biću krivičnog djela, kao osnov da se već u samom zakonu predvidi lakši oblik krivičnog djela. Dalje, treba imati u vidu i to da bi široko tumačenje još manje bilo u skladu sa smislom i svrhom ublažavanja kazne koje treba da predstavlja izuzetan način odmjeravanja kazne i koji sudska praksa i inače šire koristi nego što je to intencija zakonodavca.</w:t>
      </w:r>
    </w:p>
    <w:p w14:paraId="77E575AA"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9 Predloga zakona unijeta je neophodna intervencija u dijelu koji se odnosi na granice ublažavanja kazne. Dodata je nova tačka kojom je podignuta granica do koje se može ublažiti kazna kod najtežih krivičnih djela. Kad postoje uslovi za ublažavanje kazne iz člana 45 ovog zakonika,  ako je za krivično djelo kao najmanja mjera kazne propisan zatvor u trajanju od deset ili više godina, kazna se može ublažiti do pet godina zatvora, </w:t>
      </w:r>
      <w:r w:rsidRPr="002C2AB2">
        <w:rPr>
          <w:rFonts w:ascii="Times New Roman" w:hAnsi="Times New Roman" w:cs="Times New Roman"/>
          <w:sz w:val="24"/>
          <w:szCs w:val="24"/>
          <w:lang w:val="sr-Latn-ME" w:eastAsia="sr-Latn-RS"/>
        </w:rPr>
        <w:t xml:space="preserve">a </w:t>
      </w:r>
      <w:r w:rsidRPr="002C2AB2">
        <w:rPr>
          <w:rFonts w:ascii="Times New Roman" w:hAnsi="Times New Roman" w:cs="Times New Roman"/>
          <w:sz w:val="24"/>
          <w:szCs w:val="24"/>
          <w:lang w:val="sr-Latn-ME"/>
        </w:rPr>
        <w:t>ako zakon predviđa da se kazna može ublažiti (član 45 stav</w:t>
      </w:r>
      <w:r>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 xml:space="preserve">1 tačka 1), </w:t>
      </w:r>
      <w:r w:rsidRPr="002C2AB2">
        <w:rPr>
          <w:rFonts w:ascii="Times New Roman" w:hAnsi="Times New Roman" w:cs="Times New Roman"/>
          <w:sz w:val="24"/>
          <w:szCs w:val="24"/>
          <w:lang w:val="sr-Latn-ME" w:eastAsia="sr-Latn-RS"/>
        </w:rPr>
        <w:t>kazna se može ublažiti do dvije godine zatvora.</w:t>
      </w:r>
    </w:p>
    <w:p w14:paraId="38DFF172" w14:textId="77777777" w:rsidR="004D5064" w:rsidRPr="002C2AB2" w:rsidRDefault="004D5064" w:rsidP="004D5064">
      <w:pPr>
        <w:ind w:left="0"/>
        <w:rPr>
          <w:rFonts w:ascii="Times New Roman" w:hAnsi="Times New Roman" w:cs="Times New Roman"/>
          <w:sz w:val="24"/>
          <w:szCs w:val="24"/>
          <w:lang w:val="sr-Latn-ME" w:eastAsia="sr-Latn-RS"/>
        </w:rPr>
      </w:pPr>
      <w:r w:rsidRPr="002C2AB2">
        <w:rPr>
          <w:rFonts w:ascii="Times New Roman" w:hAnsi="Times New Roman" w:cs="Times New Roman"/>
          <w:sz w:val="24"/>
          <w:szCs w:val="24"/>
          <w:lang w:val="sr-Latn-ME"/>
        </w:rPr>
        <w:tab/>
        <w:t xml:space="preserve">Članom 10 izvršene su intervencije u dijelu uračunavanje pritvora i ranije kazne, na način da se precizira da će se i vrijeme provedeno na </w:t>
      </w:r>
      <w:r w:rsidRPr="002C2AB2">
        <w:rPr>
          <w:rFonts w:ascii="Times New Roman" w:hAnsi="Times New Roman" w:cs="Times New Roman"/>
          <w:sz w:val="24"/>
          <w:szCs w:val="24"/>
          <w:lang w:val="sr-Latn-ME" w:eastAsia="sr-Latn-RS"/>
        </w:rPr>
        <w:t xml:space="preserve">izdržavanju mjere </w:t>
      </w:r>
      <w:r>
        <w:rPr>
          <w:rFonts w:ascii="Times New Roman" w:hAnsi="Times New Roman" w:cs="Times New Roman"/>
          <w:sz w:val="24"/>
          <w:szCs w:val="24"/>
          <w:lang w:val="sr-Latn-ME" w:eastAsia="sr-Latn-RS"/>
        </w:rPr>
        <w:t xml:space="preserve">nadzora </w:t>
      </w:r>
      <w:r w:rsidRPr="002C2AB2">
        <w:rPr>
          <w:rFonts w:ascii="Times New Roman" w:hAnsi="Times New Roman" w:cs="Times New Roman"/>
          <w:sz w:val="24"/>
          <w:szCs w:val="24"/>
          <w:lang w:val="sr-Latn-ME" w:eastAsia="sr-Latn-RS"/>
        </w:rPr>
        <w:t>zabrane napuštanja stana uračunavati u izrečenu kaznu zatvora, maloljetničkog zatvora, kaznu rada u javnom interesu i novčanu kaznu.</w:t>
      </w:r>
    </w:p>
    <w:p w14:paraId="023E7178"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eastAsia="sr-Latn-RS"/>
        </w:rPr>
        <w:tab/>
      </w:r>
      <w:r w:rsidRPr="00D208F7">
        <w:rPr>
          <w:rFonts w:ascii="Times New Roman" w:hAnsi="Times New Roman" w:cs="Times New Roman"/>
          <w:sz w:val="24"/>
          <w:szCs w:val="24"/>
          <w:lang w:val="sr-Latn-ME" w:eastAsia="sr-Latn-RS"/>
        </w:rPr>
        <w:t>Članom 11 i članom 12</w:t>
      </w:r>
      <w:r w:rsidRPr="002C2AB2">
        <w:rPr>
          <w:rFonts w:ascii="Times New Roman" w:hAnsi="Times New Roman" w:cs="Times New Roman"/>
          <w:sz w:val="24"/>
          <w:szCs w:val="24"/>
          <w:lang w:val="sr-Latn-ME" w:eastAsia="sr-Latn-RS"/>
        </w:rPr>
        <w:t xml:space="preserve"> izvršene su izmjene koje se odnose na mjere bezbjednosti. Naime, propisuje se da se zakonom može odrediti obavezna zabrana vršenja </w:t>
      </w:r>
      <w:r>
        <w:rPr>
          <w:rFonts w:ascii="Times New Roman" w:hAnsi="Times New Roman" w:cs="Times New Roman"/>
          <w:sz w:val="24"/>
          <w:szCs w:val="24"/>
          <w:lang w:val="sr-Latn-ME" w:eastAsia="sr-Latn-RS"/>
        </w:rPr>
        <w:t>poziva, djelatnosti i dužnosti. Takođe, izvršena je izmjena koja se odnosi na mjeru</w:t>
      </w:r>
      <w:r w:rsidRPr="00B141B8">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Zabrane približavanja i mjere bezbjednosti Udaljenje iz stana ili drugog prostora za stanovanje</w:t>
      </w:r>
      <w:r>
        <w:rPr>
          <w:rFonts w:ascii="Times New Roman" w:hAnsi="Times New Roman" w:cs="Times New Roman"/>
          <w:sz w:val="24"/>
          <w:szCs w:val="24"/>
          <w:lang w:val="sr-Latn-ME" w:eastAsia="sr-Latn-RS"/>
        </w:rPr>
        <w:t xml:space="preserve"> zabrane te se precizira da se ista može izreći, pored kazne zatvora iili novčane kazne, i uz uslovnu osudu, kaznu rada u javnom interesu. K</w:t>
      </w:r>
      <w:r w:rsidRPr="002C2AB2">
        <w:rPr>
          <w:rFonts w:ascii="Times New Roman" w:hAnsi="Times New Roman" w:cs="Times New Roman"/>
          <w:sz w:val="24"/>
          <w:szCs w:val="24"/>
          <w:lang w:val="sr-Latn-ME" w:eastAsia="sr-Latn-RS"/>
        </w:rPr>
        <w:t>od mjere bezbjednosti Protjerivanje stranca iz zemlje, u dijelu koji se odnosi na uslov da se mora raditi o povratniku, odnosno da je krivično djelo učinjeno u povratu, briše.</w:t>
      </w:r>
    </w:p>
    <w:p w14:paraId="3093ADE9"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Članom 14 i članom 15</w:t>
      </w:r>
      <w:r>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Predloga zakona izvršeno je preciziranje normi koje se odnose na mogućnost suda da preispituje mjere bezbjednosti Zabrane približavanja i mjere bezbjednosti Udaljenje iz stana ili drugog prostora za stanovanje. Naime, radi se o potrebnoj izmjeni, a kako bi krivično procesno zakonodavstvo ure</w:t>
      </w:r>
      <w:r>
        <w:rPr>
          <w:rFonts w:ascii="Times New Roman" w:hAnsi="Times New Roman" w:cs="Times New Roman"/>
          <w:sz w:val="24"/>
          <w:szCs w:val="24"/>
          <w:lang w:val="sr-Latn-ME"/>
        </w:rPr>
        <w:t xml:space="preserve">dilo način na koji sud postupa u </w:t>
      </w:r>
      <w:r w:rsidRPr="002C2AB2">
        <w:rPr>
          <w:rFonts w:ascii="Times New Roman" w:hAnsi="Times New Roman" w:cs="Times New Roman"/>
          <w:sz w:val="24"/>
          <w:szCs w:val="24"/>
          <w:lang w:val="sr-Latn-ME"/>
        </w:rPr>
        <w:t>ovim slučajevima.</w:t>
      </w:r>
    </w:p>
    <w:p w14:paraId="2C8388A8" w14:textId="77777777" w:rsidR="004D5064"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16 i članom 17 vrše se izmjene člana 120 i 121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za koje je utvrđeno da u dosadašnjoj praksi nijesu dovoljno jasno propisane, pa je njihovo preciziranje bilo neophodno u cilju otklanjanja nedoumica.</w:t>
      </w:r>
    </w:p>
    <w:p w14:paraId="4D1E6AAC"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Članom 19 Predloga zakona</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xml:space="preserve"> a u cilju obezbjeđivanja pravne sigurnosti, vrši se izmjena koja se odnosi na zastarjelost izvršenja sporedne kazne i mjere bezbjednosti.</w:t>
      </w:r>
    </w:p>
    <w:p w14:paraId="22EF39EE"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20 Predloga zakona izvršeno je usaglašavanje odredaba KZCG sa zahtjevima koji proizlaze iz potvrđenih međunarodnih ugovora i prakse CAT, CCPR, STR, ECtHR i CPT, te je bilo neophodno ukinuti zastarjelost krivičnog gonjenja i izvršenja kazne za krivično djelo mučenja.</w:t>
      </w:r>
    </w:p>
    <w:p w14:paraId="4E8E1316"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 xml:space="preserve">Članom </w:t>
      </w:r>
      <w:r>
        <w:rPr>
          <w:rFonts w:ascii="Times New Roman" w:hAnsi="Times New Roman" w:cs="Times New Roman"/>
          <w:sz w:val="24"/>
          <w:szCs w:val="24"/>
          <w:lang w:val="sr-Latn-ME"/>
        </w:rPr>
        <w:t>22</w:t>
      </w:r>
      <w:r w:rsidRPr="002C2AB2">
        <w:rPr>
          <w:rFonts w:ascii="Times New Roman" w:hAnsi="Times New Roman" w:cs="Times New Roman"/>
          <w:sz w:val="24"/>
          <w:szCs w:val="24"/>
          <w:lang w:val="sr-Latn-ME"/>
        </w:rPr>
        <w:t xml:space="preserve"> vrši se izmjena člana koji se odnosi na značenje pojmova odnosno člana 142 Krivičnog zakonika. Tako</w:t>
      </w:r>
      <w:r>
        <w:rPr>
          <w:rFonts w:ascii="Times New Roman" w:hAnsi="Times New Roman" w:cs="Times New Roman"/>
          <w:sz w:val="24"/>
          <w:szCs w:val="24"/>
          <w:lang w:val="sr-Latn-ME"/>
        </w:rPr>
        <w:t xml:space="preserve"> je pojam djeteta </w:t>
      </w:r>
      <w:r w:rsidRPr="002C2AB2">
        <w:rPr>
          <w:rFonts w:ascii="Times New Roman" w:hAnsi="Times New Roman" w:cs="Times New Roman"/>
          <w:sz w:val="24"/>
          <w:szCs w:val="24"/>
          <w:lang w:val="sr-Latn-ME"/>
        </w:rPr>
        <w:t xml:space="preserve">usaglašen sa članom 1 Konvencije UN o pravima djeteta. Naime, iako je praksa u potpunosti usklađena sa zahtjevima </w:t>
      </w:r>
      <w:r>
        <w:rPr>
          <w:rFonts w:ascii="Times New Roman" w:hAnsi="Times New Roman" w:cs="Times New Roman"/>
          <w:sz w:val="24"/>
          <w:szCs w:val="24"/>
          <w:lang w:val="sr-Latn-ME"/>
        </w:rPr>
        <w:t>iz</w:t>
      </w:r>
      <w:r w:rsidRPr="002C2AB2">
        <w:rPr>
          <w:rFonts w:ascii="Times New Roman" w:hAnsi="Times New Roman" w:cs="Times New Roman"/>
          <w:sz w:val="24"/>
          <w:szCs w:val="24"/>
          <w:lang w:val="sr-Latn-ME"/>
        </w:rPr>
        <w:t xml:space="preserve"> člana 1 navedene konvencije u pogledu definisanja djeteta kao lica mlađeg od 18 godina, na ovaj </w:t>
      </w:r>
      <w:r w:rsidRPr="002C2AB2">
        <w:rPr>
          <w:rFonts w:ascii="Times New Roman" w:hAnsi="Times New Roman" w:cs="Times New Roman"/>
          <w:sz w:val="24"/>
          <w:szCs w:val="24"/>
          <w:lang w:val="sr-Latn-ME"/>
        </w:rPr>
        <w:lastRenderedPageBreak/>
        <w:t xml:space="preserve">način vrši se i terminološko usklađivanje u KZCG. Takođe, izmjenjen je pojam računarskog virusa. Naime, imajući u vidu razvoj tehnologija u modernom dobu, a pri činjenici da je pojam računarkog virusa unijet u Krivični zakonik 2006. godine, bilo je neophodno proširiti pojam na zlonamjerne računarske programe koji ne obuhvataju samo viruse već i crve, trojance, spyware, adware, rootkit i druge. Nadalje, u cilju usklađivanja KZ sa Direktivom 2019/713 uvodi se pojam bezgotovinskog intrumenta plaćanja, kao i usklađivanje definicije Novca sa Direktivom 2014/62. </w:t>
      </w:r>
    </w:p>
    <w:p w14:paraId="3B7F129A" w14:textId="77777777" w:rsidR="004D5064" w:rsidRPr="002C2AB2" w:rsidRDefault="004D5064" w:rsidP="004D5064">
      <w:pPr>
        <w:ind w:left="0" w:firstLine="708"/>
        <w:rPr>
          <w:rFonts w:ascii="Times New Roman" w:hAnsi="Times New Roman" w:cs="Times New Roman"/>
          <w:sz w:val="24"/>
          <w:szCs w:val="24"/>
          <w:lang w:val="sr-Latn-ME" w:eastAsia="sr-Latn-RS"/>
        </w:rPr>
      </w:pPr>
      <w:r w:rsidRPr="00C155C2">
        <w:rPr>
          <w:rFonts w:ascii="Times New Roman" w:hAnsi="Times New Roman" w:cs="Times New Roman"/>
          <w:sz w:val="24"/>
          <w:szCs w:val="24"/>
          <w:highlight w:val="yellow"/>
          <w:lang w:val="sr-Latn-ME"/>
        </w:rPr>
        <w:t xml:space="preserve">Imajući u vidu izmjene člana 142 stav 1 tačka 7 i 9, ovim predlogom zakona je članom 18, 22, 27, 31, 36, 37, 38, 39, 40, 41, 49, 51, 63, 64 i 84 izvršeno terminološko usklađivanje u članu </w:t>
      </w:r>
      <w:r w:rsidRPr="00C155C2">
        <w:rPr>
          <w:rFonts w:ascii="Times New Roman" w:hAnsi="Times New Roman" w:cs="Times New Roman"/>
          <w:sz w:val="24"/>
          <w:szCs w:val="24"/>
          <w:highlight w:val="yellow"/>
          <w:lang w:val="sr-Latn-ME" w:eastAsia="sr-Latn-RS"/>
        </w:rPr>
        <w:t xml:space="preserve">123a st. 1 i 7, članu 125 stav 3, članu 132a stav 1 i stav 1 tačka 2, članu 132b stav 1, u </w:t>
      </w:r>
      <w:r>
        <w:rPr>
          <w:rFonts w:ascii="Times New Roman" w:hAnsi="Times New Roman" w:cs="Times New Roman"/>
          <w:sz w:val="24"/>
          <w:szCs w:val="24"/>
          <w:highlight w:val="yellow"/>
          <w:lang w:val="sr-Latn-ME" w:eastAsia="sr-Latn-RS"/>
        </w:rPr>
        <w:t>nazivu</w:t>
      </w:r>
      <w:r w:rsidRPr="00C155C2">
        <w:rPr>
          <w:rFonts w:ascii="Times New Roman" w:hAnsi="Times New Roman" w:cs="Times New Roman"/>
          <w:sz w:val="24"/>
          <w:szCs w:val="24"/>
          <w:highlight w:val="yellow"/>
          <w:lang w:val="sr-Latn-ME" w:eastAsia="sr-Latn-RS"/>
        </w:rPr>
        <w:t xml:space="preserve"> člana 132c, članu 132c stav 1, članu 132d stav 1, članu 132e stav 1 i 132f stav 1, članu </w:t>
      </w:r>
      <w:r w:rsidRPr="00C155C2">
        <w:rPr>
          <w:rFonts w:ascii="Times New Roman" w:hAnsi="Times New Roman" w:cs="Times New Roman"/>
          <w:sz w:val="24"/>
          <w:szCs w:val="24"/>
          <w:highlight w:val="yellow"/>
          <w:lang w:val="sr-Latn-ME"/>
        </w:rPr>
        <w:t>149 stav 4, članu 164 stav 3, članu 168a stav 3, članu 205 stav 3, člana 206, članu 207 stav 3, članu 209 stav 1 i 2, članu 210 stav 2, članu 211a, u</w:t>
      </w:r>
      <w:r w:rsidRPr="00C155C2">
        <w:rPr>
          <w:rFonts w:ascii="Times New Roman" w:hAnsi="Times New Roman" w:cs="Times New Roman"/>
          <w:sz w:val="24"/>
          <w:szCs w:val="24"/>
          <w:highlight w:val="yellow"/>
          <w:lang w:val="sr-Latn-ME" w:eastAsia="sr-Latn-RS"/>
        </w:rPr>
        <w:t xml:space="preserve"> </w:t>
      </w:r>
      <w:r>
        <w:rPr>
          <w:rFonts w:ascii="Times New Roman" w:hAnsi="Times New Roman" w:cs="Times New Roman"/>
          <w:sz w:val="24"/>
          <w:szCs w:val="24"/>
          <w:highlight w:val="yellow"/>
          <w:lang w:val="sr-Latn-ME" w:eastAsia="sr-Latn-RS"/>
        </w:rPr>
        <w:t>nazivu</w:t>
      </w:r>
      <w:r w:rsidRPr="00C155C2">
        <w:rPr>
          <w:rFonts w:ascii="Times New Roman" w:hAnsi="Times New Roman" w:cs="Times New Roman"/>
          <w:sz w:val="24"/>
          <w:szCs w:val="24"/>
          <w:highlight w:val="yellow"/>
          <w:lang w:val="sr-Latn-ME" w:eastAsia="sr-Latn-RS"/>
        </w:rPr>
        <w:t xml:space="preserve"> člana 217, u članu 217 st. 1 do 5, </w:t>
      </w:r>
      <w:r>
        <w:rPr>
          <w:rFonts w:ascii="Times New Roman" w:hAnsi="Times New Roman" w:cs="Times New Roman"/>
          <w:sz w:val="24"/>
          <w:szCs w:val="24"/>
          <w:highlight w:val="yellow"/>
          <w:lang w:val="sr-Latn-ME" w:eastAsia="sr-Latn-RS"/>
        </w:rPr>
        <w:t>nazivu</w:t>
      </w:r>
      <w:r w:rsidRPr="00C155C2">
        <w:rPr>
          <w:rFonts w:ascii="Times New Roman" w:hAnsi="Times New Roman" w:cs="Times New Roman"/>
          <w:sz w:val="24"/>
          <w:szCs w:val="24"/>
          <w:highlight w:val="yellow"/>
          <w:lang w:val="sr-Latn-ME" w:eastAsia="sr-Latn-RS"/>
        </w:rPr>
        <w:t xml:space="preserve"> člana 219, članu 219 st. 1 do 3, 223 stav 2, </w:t>
      </w:r>
      <w:r w:rsidRPr="00C155C2">
        <w:rPr>
          <w:rFonts w:ascii="Times New Roman" w:hAnsi="Times New Roman" w:cs="Times New Roman"/>
          <w:sz w:val="24"/>
          <w:szCs w:val="24"/>
          <w:highlight w:val="yellow"/>
          <w:lang w:val="sr-Latn-ME"/>
        </w:rPr>
        <w:t xml:space="preserve">članu 293a stav 4, </w:t>
      </w:r>
      <w:r w:rsidRPr="00C155C2">
        <w:rPr>
          <w:rFonts w:ascii="Times New Roman" w:hAnsi="Times New Roman" w:cs="Times New Roman"/>
          <w:sz w:val="24"/>
          <w:szCs w:val="24"/>
          <w:highlight w:val="yellow"/>
          <w:lang w:val="sr-Latn-ME" w:eastAsia="sr-Latn-RS"/>
        </w:rPr>
        <w:t xml:space="preserve">članu 294 stav 1, članu 300 stav 4, članu 301 stav 2, članu 295 stav 3 i u </w:t>
      </w:r>
      <w:r>
        <w:rPr>
          <w:rFonts w:ascii="Times New Roman" w:hAnsi="Times New Roman" w:cs="Times New Roman"/>
          <w:sz w:val="24"/>
          <w:szCs w:val="24"/>
          <w:highlight w:val="yellow"/>
          <w:lang w:val="sr-Latn-ME" w:eastAsia="sr-Latn-RS"/>
        </w:rPr>
        <w:t>nazivu</w:t>
      </w:r>
      <w:r w:rsidRPr="00C155C2">
        <w:rPr>
          <w:rFonts w:ascii="Times New Roman" w:hAnsi="Times New Roman" w:cs="Times New Roman"/>
          <w:sz w:val="24"/>
          <w:szCs w:val="24"/>
          <w:highlight w:val="yellow"/>
          <w:lang w:val="sr-Latn-ME" w:eastAsia="sr-Latn-RS"/>
        </w:rPr>
        <w:t xml:space="preserve"> člana 445 i članu 445 stavu 1 ovog člana.</w:t>
      </w:r>
    </w:p>
    <w:p w14:paraId="14F96F18" w14:textId="77777777" w:rsidR="004D5064"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Članom 24 i 25 Predloga zakona izvršena je korekcija kod krivičnih djela Sakaćenje ženskih genitalija (151a) i Prinudna sterilizacija (151b).</w:t>
      </w:r>
      <w:r w:rsidRPr="008C7AE0">
        <w:rPr>
          <w:rFonts w:ascii="Times New Roman" w:hAnsi="Times New Roman" w:cs="Times New Roman"/>
          <w:sz w:val="24"/>
          <w:szCs w:val="24"/>
          <w:lang w:val="sr-Latn-ME"/>
        </w:rPr>
        <w:t xml:space="preserve"> Naime, </w:t>
      </w:r>
      <w:r>
        <w:rPr>
          <w:rFonts w:ascii="Times New Roman" w:hAnsi="Times New Roman" w:cs="Times New Roman"/>
          <w:sz w:val="24"/>
          <w:szCs w:val="24"/>
          <w:lang w:val="sr-Latn-ME"/>
        </w:rPr>
        <w:t xml:space="preserve">korekcije su izvršene na inicijativu </w:t>
      </w:r>
      <w:r w:rsidRPr="008C7AE0">
        <w:rPr>
          <w:rFonts w:ascii="Times New Roman" w:hAnsi="Times New Roman" w:cs="Times New Roman"/>
          <w:sz w:val="24"/>
          <w:szCs w:val="24"/>
          <w:lang w:val="sr-Latn-ME"/>
        </w:rPr>
        <w:t>NVO Akcija za</w:t>
      </w:r>
      <w:r>
        <w:rPr>
          <w:rFonts w:ascii="Times New Roman" w:hAnsi="Times New Roman" w:cs="Times New Roman"/>
          <w:sz w:val="24"/>
          <w:szCs w:val="24"/>
          <w:lang w:val="sr-Latn-ME"/>
        </w:rPr>
        <w:t xml:space="preserve"> </w:t>
      </w:r>
      <w:r w:rsidRPr="008C7AE0">
        <w:rPr>
          <w:rFonts w:ascii="Times New Roman" w:hAnsi="Times New Roman" w:cs="Times New Roman"/>
          <w:sz w:val="24"/>
          <w:szCs w:val="24"/>
          <w:lang w:val="sr-Latn-ME"/>
        </w:rPr>
        <w:t>ljudska pr</w:t>
      </w:r>
      <w:r>
        <w:rPr>
          <w:rFonts w:ascii="Times New Roman" w:hAnsi="Times New Roman" w:cs="Times New Roman"/>
          <w:sz w:val="24"/>
          <w:szCs w:val="24"/>
          <w:lang w:val="sr-Latn-ME"/>
        </w:rPr>
        <w:t xml:space="preserve">ava, koja je u svom </w:t>
      </w:r>
      <w:r w:rsidRPr="008C7AE0">
        <w:rPr>
          <w:rFonts w:ascii="Times New Roman" w:hAnsi="Times New Roman" w:cs="Times New Roman"/>
          <w:sz w:val="24"/>
          <w:szCs w:val="24"/>
          <w:lang w:val="sr-Latn-ME"/>
        </w:rPr>
        <w:t xml:space="preserve">predlogu u toku javne rasprave </w:t>
      </w:r>
      <w:r>
        <w:rPr>
          <w:rFonts w:ascii="Times New Roman" w:hAnsi="Times New Roman" w:cs="Times New Roman"/>
          <w:sz w:val="24"/>
          <w:szCs w:val="24"/>
          <w:lang w:val="sr-Latn-ME"/>
        </w:rPr>
        <w:t xml:space="preserve">istakla </w:t>
      </w:r>
      <w:r w:rsidRPr="0083452B">
        <w:rPr>
          <w:rFonts w:ascii="Times New Roman" w:hAnsi="Times New Roman" w:cs="Times New Roman"/>
          <w:sz w:val="24"/>
          <w:szCs w:val="24"/>
          <w:lang w:val="sr-Latn-ME"/>
        </w:rPr>
        <w:t>da Crna Gora svoje zakonodavstvo mora da uskladi sa Istanbulskom konvencijom, koja u svom članu 38 stav 1 tačka 2 i 3, predviđa da će države članice preduzeti neophodne zakonodavne odnosno druge mjere kako bi obezbijedile da se inkriminiše podsticanje, prinuda odnosno navođenje žena i devojčica na obrezivanje, infibulaciju odnosno bilo kakvo drugo sakaćenje cijelih odnosno bilo kog dijela malih i velikih usmina odnosno klitorisa kod žene.</w:t>
      </w:r>
      <w:r>
        <w:rPr>
          <w:rFonts w:ascii="Times New Roman" w:hAnsi="Times New Roman" w:cs="Times New Roman"/>
          <w:sz w:val="24"/>
          <w:szCs w:val="24"/>
          <w:lang w:val="sr-Latn-ME"/>
        </w:rPr>
        <w:t xml:space="preserve"> Naime, do sada je k</w:t>
      </w:r>
      <w:r w:rsidRPr="0083452B">
        <w:rPr>
          <w:rFonts w:ascii="Times New Roman" w:hAnsi="Times New Roman" w:cs="Times New Roman"/>
          <w:sz w:val="24"/>
          <w:szCs w:val="24"/>
          <w:lang w:val="sr-Latn-ME"/>
        </w:rPr>
        <w:t>rivično djelo Sakaćenje ženskih genitalija u KZCG predviđeno u samo jednom obliku, bez kvalifikovanih oblika koji bi se teže kažnjavali, i sa kaznom od jedne do osam godina zatvora. Kako ovo djelo može imati teže i najteže posljedice, osnovano je predvidjeti i kvalifikovane oblike djela.</w:t>
      </w:r>
      <w:r>
        <w:rPr>
          <w:rFonts w:ascii="Times New Roman" w:hAnsi="Times New Roman" w:cs="Times New Roman"/>
          <w:sz w:val="24"/>
          <w:szCs w:val="24"/>
          <w:lang w:val="sr-Latn-ME"/>
        </w:rPr>
        <w:t xml:space="preserve"> S tim u vezi, izvršene su izmjene člana 151a ovog zakonika na način da su dodata tri nova stava i to stav 2 ukoliko je neko naveo žensko lice da se podrgne radnji iz stava 1 ovog člana, učinilac će se kazniti zatvorom od šest mjeseci do pet godina. Zatim stav 3 ukoliko je ovo djelo učinjeno prema djetetu,</w:t>
      </w:r>
      <w:r w:rsidRPr="007D7917">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učinilac će se kazniti zatvorom od dvije do deset godina, a ukoliko je nastupila smrt ženskog lica (stav 4), učinilac će se kazniti zatvorom od pet do petnaest godina. Kod krivičnog djela Prinudna sterilizacija (151b) izvršeno je usklađivanje kaznenih raspona za osnovni oblik ovog krivičnog djela na način da je umjesto dasadašne kazne zatvora od tri mjeseca do pet godina, predloženo da zaprijećena kazna zatvora bude od jedne do osam godina. Takođe uvedena su dva kvalifikovana oblika i to ako je ovo djelo učinjeno prema djetetu, učinilac će se kazniti zatvorom od dvije do deset godina, a ukoliko je nastupila smrt, učinilac će se kazniti zatvorom od pet do petnaest godina.</w:t>
      </w:r>
    </w:p>
    <w:p w14:paraId="4027BAB2" w14:textId="77777777" w:rsidR="004D5064"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 xml:space="preserve">Članom 26 Predloga zakona izvršeno je brisanje člana 152a ovog zakonika. Naime, </w:t>
      </w:r>
      <w:r w:rsidRPr="00A5554B">
        <w:rPr>
          <w:rFonts w:ascii="Times New Roman" w:hAnsi="Times New Roman" w:cs="Times New Roman"/>
          <w:sz w:val="24"/>
          <w:szCs w:val="24"/>
          <w:lang w:val="sr-Latn-ME"/>
        </w:rPr>
        <w:t>Zakonom o izmjenama i dopunama</w:t>
      </w:r>
      <w:r>
        <w:rPr>
          <w:rFonts w:ascii="Times New Roman" w:hAnsi="Times New Roman" w:cs="Times New Roman"/>
          <w:sz w:val="24"/>
          <w:szCs w:val="24"/>
          <w:lang w:val="sr-Latn-ME"/>
        </w:rPr>
        <w:t xml:space="preserve"> Krivičnog zakonika Crne Gore (</w:t>
      </w:r>
      <w:r w:rsidRPr="00A5554B">
        <w:rPr>
          <w:rFonts w:ascii="Times New Roman" w:hAnsi="Times New Roman" w:cs="Times New Roman"/>
          <w:sz w:val="24"/>
          <w:szCs w:val="24"/>
          <w:lang w:val="sr-Latn-ME"/>
        </w:rPr>
        <w:t>„Sl. List</w:t>
      </w:r>
      <w:r>
        <w:rPr>
          <w:rFonts w:ascii="Times New Roman" w:hAnsi="Times New Roman" w:cs="Times New Roman"/>
          <w:sz w:val="24"/>
          <w:szCs w:val="24"/>
          <w:lang w:val="sr-Latn-ME"/>
        </w:rPr>
        <w:t xml:space="preserve"> CG“, br.145/2021) u članu 142 ovog zakonika u</w:t>
      </w:r>
      <w:r w:rsidRPr="00A5554B">
        <w:rPr>
          <w:rFonts w:ascii="Times New Roman" w:hAnsi="Times New Roman" w:cs="Times New Roman"/>
          <w:sz w:val="24"/>
          <w:szCs w:val="24"/>
          <w:lang w:val="sr-Latn-ME"/>
        </w:rPr>
        <w:t>veden je pojam Poslovi od javnog značaja</w:t>
      </w:r>
      <w:r>
        <w:rPr>
          <w:rFonts w:ascii="Times New Roman" w:hAnsi="Times New Roman" w:cs="Times New Roman"/>
          <w:sz w:val="24"/>
          <w:szCs w:val="24"/>
          <w:lang w:val="sr-Latn-ME"/>
        </w:rPr>
        <w:t xml:space="preserve"> koje se odnose na </w:t>
      </w:r>
      <w:r w:rsidRPr="007E53CC">
        <w:rPr>
          <w:rFonts w:ascii="Times New Roman" w:hAnsi="Times New Roman" w:cs="Times New Roman"/>
          <w:sz w:val="24"/>
          <w:szCs w:val="24"/>
          <w:lang w:val="sr-Latn-ME"/>
        </w:rPr>
        <w:t>obavljanje profesije ili dužnosti koje je povezano sa povećanim rizikom za bezbjednost lica koje ga obavlja u oblasti javnog informisanja, zdravstvene zaštite i pravne pomoći pred sudskim i drugim državnim organima</w:t>
      </w:r>
      <w:r w:rsidRPr="00A5554B">
        <w:rPr>
          <w:rFonts w:ascii="Times New Roman" w:hAnsi="Times New Roman" w:cs="Times New Roman"/>
          <w:sz w:val="24"/>
          <w:szCs w:val="24"/>
          <w:lang w:val="sr-Latn-ME"/>
        </w:rPr>
        <w:t>, ali i kvalifikovani oblici određenih krivičnih djela</w:t>
      </w:r>
      <w:r>
        <w:rPr>
          <w:rFonts w:ascii="Times New Roman" w:hAnsi="Times New Roman" w:cs="Times New Roman"/>
          <w:sz w:val="24"/>
          <w:szCs w:val="24"/>
          <w:lang w:val="sr-Latn-ME"/>
        </w:rPr>
        <w:t xml:space="preserve"> (teško ubistvo</w:t>
      </w:r>
      <w:r w:rsidRPr="007E53CC">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teške tjelesne povrede, prinuda</w:t>
      </w:r>
      <w:r w:rsidRPr="007E53CC">
        <w:rPr>
          <w:rFonts w:ascii="Times New Roman" w:hAnsi="Times New Roman" w:cs="Times New Roman"/>
          <w:sz w:val="24"/>
          <w:szCs w:val="24"/>
          <w:lang w:val="sr-Latn-ME"/>
        </w:rPr>
        <w:t xml:space="preserve"> i ugrožavanja sigurnosti</w:t>
      </w:r>
      <w:r>
        <w:rPr>
          <w:rFonts w:ascii="Times New Roman" w:hAnsi="Times New Roman" w:cs="Times New Roman"/>
          <w:sz w:val="24"/>
          <w:szCs w:val="24"/>
          <w:lang w:val="sr-Latn-ME"/>
        </w:rPr>
        <w:t xml:space="preserve">)  </w:t>
      </w:r>
      <w:r w:rsidRPr="00A5554B">
        <w:rPr>
          <w:rFonts w:ascii="Times New Roman" w:hAnsi="Times New Roman" w:cs="Times New Roman"/>
          <w:sz w:val="24"/>
          <w:szCs w:val="24"/>
          <w:lang w:val="sr-Latn-ME"/>
        </w:rPr>
        <w:t>koja postoje ukoliko su učinjena prema licima koje obavljaju poslove od javnog značaja u vezi sa obavljanjem tih poslova</w:t>
      </w:r>
      <w:r>
        <w:rPr>
          <w:rFonts w:ascii="Times New Roman" w:hAnsi="Times New Roman" w:cs="Times New Roman"/>
          <w:sz w:val="24"/>
          <w:szCs w:val="24"/>
          <w:lang w:val="sr-Latn-ME"/>
        </w:rPr>
        <w:t xml:space="preserve"> </w:t>
      </w:r>
      <w:r w:rsidRPr="007E53CC">
        <w:rPr>
          <w:rFonts w:ascii="Times New Roman" w:hAnsi="Times New Roman" w:cs="Times New Roman"/>
          <w:sz w:val="24"/>
          <w:szCs w:val="24"/>
          <w:lang w:val="sr-Latn-ME"/>
        </w:rPr>
        <w:t>(uključujući</w:t>
      </w:r>
      <w:r>
        <w:rPr>
          <w:rFonts w:ascii="Times New Roman" w:hAnsi="Times New Roman" w:cs="Times New Roman"/>
          <w:sz w:val="24"/>
          <w:szCs w:val="24"/>
          <w:lang w:val="sr-Latn-ME"/>
        </w:rPr>
        <w:t xml:space="preserve"> </w:t>
      </w:r>
      <w:r w:rsidRPr="007E53CC">
        <w:rPr>
          <w:rFonts w:ascii="Times New Roman" w:hAnsi="Times New Roman" w:cs="Times New Roman"/>
          <w:sz w:val="24"/>
          <w:szCs w:val="24"/>
          <w:lang w:val="sr-Latn-ME"/>
        </w:rPr>
        <w:t>i zdravstven</w:t>
      </w:r>
      <w:r>
        <w:rPr>
          <w:rFonts w:ascii="Times New Roman" w:hAnsi="Times New Roman" w:cs="Times New Roman"/>
          <w:sz w:val="24"/>
          <w:szCs w:val="24"/>
          <w:lang w:val="sr-Latn-ME"/>
        </w:rPr>
        <w:t>u</w:t>
      </w:r>
      <w:r w:rsidRPr="007E53CC">
        <w:rPr>
          <w:rFonts w:ascii="Times New Roman" w:hAnsi="Times New Roman" w:cs="Times New Roman"/>
          <w:sz w:val="24"/>
          <w:szCs w:val="24"/>
          <w:lang w:val="sr-Latn-ME"/>
        </w:rPr>
        <w:t xml:space="preserve"> zaštit</w:t>
      </w:r>
      <w:r>
        <w:rPr>
          <w:rFonts w:ascii="Times New Roman" w:hAnsi="Times New Roman" w:cs="Times New Roman"/>
          <w:sz w:val="24"/>
          <w:szCs w:val="24"/>
          <w:lang w:val="sr-Latn-ME"/>
        </w:rPr>
        <w:t>u</w:t>
      </w:r>
      <w:r w:rsidRPr="007E53CC">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Imajući u vidu da je izmjenama iz 2021. godine već inkriminisan napad na ljekare, a da bi se sistematika samog </w:t>
      </w:r>
      <w:r>
        <w:rPr>
          <w:rFonts w:ascii="Times New Roman" w:hAnsi="Times New Roman" w:cs="Times New Roman"/>
          <w:sz w:val="24"/>
          <w:szCs w:val="24"/>
          <w:lang w:val="sr-Latn-ME"/>
        </w:rPr>
        <w:lastRenderedPageBreak/>
        <w:t>Krivičnog zakonika očuvala, bilo je neophodno brisati navedeni član, kako bi se izbjegli problemi u praksi zbog postojanja duple inkriminacije.</w:t>
      </w:r>
    </w:p>
    <w:p w14:paraId="4F32035F" w14:textId="77777777" w:rsidR="004D5064"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Članom 27 izvršena je izmjenma u kod krivičnog djela iz čl. 159 ovog zakonika. Na inicijativu NVO Akcije za ljudska prava. Naime, b</w:t>
      </w:r>
      <w:r w:rsidRPr="002E5263">
        <w:rPr>
          <w:rFonts w:ascii="Times New Roman" w:hAnsi="Times New Roman" w:cs="Times New Roman"/>
          <w:sz w:val="24"/>
          <w:szCs w:val="24"/>
          <w:lang w:val="sr-Latn-ME"/>
        </w:rPr>
        <w:t>risanjem riječi „ljudska</w:t>
      </w:r>
      <w:r>
        <w:rPr>
          <w:rFonts w:ascii="Times New Roman" w:hAnsi="Times New Roman" w:cs="Times New Roman"/>
          <w:sz w:val="24"/>
          <w:szCs w:val="24"/>
          <w:lang w:val="sr-Latn-ME"/>
        </w:rPr>
        <w:t>“, ostala bi šira formulacija „</w:t>
      </w:r>
      <w:r w:rsidRPr="002E5263">
        <w:rPr>
          <w:rFonts w:ascii="Times New Roman" w:hAnsi="Times New Roman" w:cs="Times New Roman"/>
          <w:sz w:val="24"/>
          <w:szCs w:val="24"/>
          <w:lang w:val="sr-Latn-ME"/>
        </w:rPr>
        <w:t>prava i slobode”, što podnosioci smatraju prikladnijim jer je Crna Gora, prihvatanjem Protokola 12 uz Evropsku konvenciju o ljudskim pravima prihvatila obavezu da zabrani diskriminaciju, ili neopravdano razlikovanje ljudi u odnosu na lična svojstva, u odnosu na svako pravo koje država garantuje, a ne samo u odnosu na ljudska prava predviđena tom konvencijom, kao što je to bio slučaj prije usvajanja Protokola 12.</w:t>
      </w:r>
    </w:p>
    <w:p w14:paraId="4CB84301" w14:textId="77777777" w:rsidR="004D5064" w:rsidRPr="002C2AB2"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Predlogom zakona članovima</w:t>
      </w:r>
      <w:r w:rsidRPr="00D208F7">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29 i</w:t>
      </w:r>
      <w:r w:rsidRPr="00D208F7">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30 izvršene su izmjene </w:t>
      </w:r>
      <w:r w:rsidRPr="002C2AB2">
        <w:rPr>
          <w:rFonts w:ascii="Times New Roman" w:hAnsi="Times New Roman" w:cs="Times New Roman"/>
          <w:sz w:val="24"/>
          <w:szCs w:val="24"/>
          <w:lang w:val="sr-Latn-ME"/>
        </w:rPr>
        <w:t xml:space="preserve">u cilju pooštravanja kaznenih raspona kod krivičnih djela Iznuđivanje iskaza i krivičnog djela Zlostavljanje. Takođe </w:t>
      </w:r>
      <w:r w:rsidRPr="00D208F7">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31</w:t>
      </w:r>
      <w:r w:rsidRPr="002C2AB2">
        <w:rPr>
          <w:rFonts w:ascii="Times New Roman" w:hAnsi="Times New Roman" w:cs="Times New Roman"/>
          <w:sz w:val="24"/>
          <w:szCs w:val="24"/>
          <w:lang w:val="sr-Latn-ME"/>
        </w:rPr>
        <w:t xml:space="preserve"> Predloga zakona izvršeno</w:t>
      </w:r>
      <w:r>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 xml:space="preserve">je usaglašavanje odredaba KZCG sa zahtjevima koji proizlaze iz potvrđenih međunarodnih ugovora i prakse CAT, CCPR, STR, ECtHR i CPT. Naime, izvršena je izmjena u pogledu zakonskog opisa u skladu sa CAT. Takođe, za osnovni oblik krivičnog djela Mučenja predložena je kazna zatvora od jedne do osam godina. Izmjenom stava 2 </w:t>
      </w:r>
      <w:r>
        <w:rPr>
          <w:rFonts w:ascii="Times New Roman" w:hAnsi="Times New Roman" w:cs="Times New Roman"/>
          <w:sz w:val="24"/>
          <w:szCs w:val="24"/>
          <w:lang w:val="sr-Latn-ME"/>
        </w:rPr>
        <w:t xml:space="preserve">ovog člana </w:t>
      </w:r>
      <w:r w:rsidRPr="002C2AB2">
        <w:rPr>
          <w:rFonts w:ascii="Times New Roman" w:hAnsi="Times New Roman" w:cs="Times New Roman"/>
          <w:sz w:val="24"/>
          <w:szCs w:val="24"/>
          <w:lang w:val="sr-Latn-ME"/>
        </w:rPr>
        <w:t>pooštreni su kazneni rasponi, ako je ovo krivično djelo izvršeno od strane službenog lica na način da se zaprijećena kazna povećava od dvije do deset godina zatvora. Time se isključuje mogućnost izricanja uslovne osude</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xml:space="preserve"> a propisuje se i obaveza da se uz svaku kaznu službenom licu izriče i mjera bezbjednosti zabrana vršenja poziva, djelatnosti i dužnosti.</w:t>
      </w:r>
    </w:p>
    <w:p w14:paraId="53EF61FE"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33</w:t>
      </w:r>
      <w:r w:rsidRPr="002C2AB2">
        <w:rPr>
          <w:rFonts w:ascii="Times New Roman" w:hAnsi="Times New Roman" w:cs="Times New Roman"/>
          <w:sz w:val="24"/>
          <w:szCs w:val="24"/>
          <w:lang w:val="sr-Latn-ME"/>
        </w:rPr>
        <w:t xml:space="preserve"> Predloga zakona vrše se korekcije osnovnog oblika krivičnog djela Neovlašćeno prisluškivanje i snimanje. Imajući u vidu da je objekt radnje krivičnog djela   razgovor, iz</w:t>
      </w:r>
      <w:r w:rsidRPr="002C2AB2">
        <w:rPr>
          <w:rFonts w:ascii="Times New Roman" w:hAnsi="Times New Roman" w:cs="Times New Roman"/>
          <w:sz w:val="24"/>
          <w:szCs w:val="24"/>
          <w:lang w:val="sr-Latn-ME"/>
        </w:rPr>
        <w:softHyphen/>
        <w:t xml:space="preserve">java ili saopštenje, pod pojmom razgovora opravdano je podrazumijevati i razgovor u kome učestvuje i izvršilac ako neovlašćeno, odnosno bez pristanaka drugog lica tonski snimi taj razgovor. Postojeće rješenje dozvoljava da lice koje učestvuje u razgovoru taj razgovor ili izjavu drugog lica tonski snimi i bez pristanka i znanja tog drugog lica jer se u primjeni polazi od toga da nije ostvaren uslov da je riječ o razgovoru, izjavi ili saopštenju koji mu nijesu namijenjeni. Izostavljanjem uslova „koji mu nijesu namijenjeni“ postiže se potpunija krivičnopravna zaštita kod ovog krivičnog djela. </w:t>
      </w:r>
    </w:p>
    <w:p w14:paraId="218F24F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34</w:t>
      </w:r>
      <w:r w:rsidRPr="002C2AB2">
        <w:rPr>
          <w:rFonts w:ascii="Times New Roman" w:hAnsi="Times New Roman" w:cs="Times New Roman"/>
          <w:sz w:val="24"/>
          <w:szCs w:val="24"/>
          <w:lang w:val="sr-Latn-ME"/>
        </w:rPr>
        <w:t xml:space="preserve"> Predloga zakona uvodi se novo krivično djelo „Zloupotreba tuđeg snimka, fotografije, portreta, audio zapisa ili spisa sa seksualno eksplicitnim sadržajem“. U doba društvenih mreža i ekspanzije interneta, „osvetnička pornografija“ predstavlja društveni fenomen koji poprima velike razmjere i postaje dominantan vid seksualnog nasilja pretežno nad osobama ženskog pola. „Osvetnička pornografija“ podrazumijeva radnje pojedinaca koje obuhvataju objavljivanje najčešće privatnih fotografija ili video snimaka intimnog sadržaja, bivše partnerke/partnera nakon prekida emotivnih veza. Pornografiji bez pristanka najčešće prethodi dobrovoljno dijeljenje intimnih fotografija između partnera u vrijeme kada emotivna veza funkcioniše, ali isključivo s namjerom da intimni sadržaji budu namijenjeni upravo tadašnjem partneru i s povjerenjem da se takvi sadržaji nikada u budućnosti neće zloupotrijebiti. Pojam „osvetničke pornografije“, iako se najčešće veže za odnos bivših partnera, treba tumačiti i u širem kontekstu, te imati u vidu da učinilac ne mora nužno biti bivši partner imajući u vidu da snimci i fotografije mogu nastati i bez znanja žrtve, snimanjem u intimnim situacijama, prilikom seksualnog zlostavljanja </w:t>
      </w:r>
      <w:r>
        <w:rPr>
          <w:rFonts w:ascii="Times New Roman" w:hAnsi="Times New Roman" w:cs="Times New Roman"/>
          <w:sz w:val="24"/>
          <w:szCs w:val="24"/>
          <w:lang w:val="sr-Latn-ME"/>
        </w:rPr>
        <w:t>žrtve</w:t>
      </w:r>
      <w:r w:rsidRPr="002C2AB2">
        <w:rPr>
          <w:rFonts w:ascii="Times New Roman" w:hAnsi="Times New Roman" w:cs="Times New Roman"/>
          <w:sz w:val="24"/>
          <w:szCs w:val="24"/>
          <w:lang w:val="sr-Latn-ME"/>
        </w:rPr>
        <w:t xml:space="preserve">, hakovanjem uređaja žrtve iz kojih se mogu preuzeti foto i video materijali koji nisu bili namijenjeni za slanje, ali i korišćenjem vještačke inteligencije, eksplicitnim slikama i snimcima kojima se manipuliše uz pomoć softvera (fotoshop, deepfake) u kojem slučaju će se raditi o objavljivanju virtualne pornografije bez pristanka koja ima jednako devastirajuće učinke kao i objavljivanje stvarnih snimaka. Dakle, iako fenomen kao takav nije nov, današnje mogućnosti distribucije sadržaja putem interneta omogućavaju korišćenje sadržaja na način da isti u kratkom vremenu postaju „viralni“, </w:t>
      </w:r>
      <w:r w:rsidRPr="002C2AB2">
        <w:rPr>
          <w:rFonts w:ascii="Times New Roman" w:hAnsi="Times New Roman" w:cs="Times New Roman"/>
          <w:sz w:val="24"/>
          <w:szCs w:val="24"/>
          <w:lang w:val="sr-Latn-ME"/>
        </w:rPr>
        <w:lastRenderedPageBreak/>
        <w:t xml:space="preserve">odnosno dostupni nepreglednom broju lica te otuda i širina razmjera ozbiljnih posljedica po žrtve. „Osvetnička pornografija“ nije sankcionisana kao zasebno krivično djelo u crnogorskom zakonodavstvu, te se gonjenje učinilaca može preduzimati samo na osnovu člana 175 Krivičnog zakonika koji se odnosi na neovlašćeno objavljivanje i prikazivanje tuđeg spisa, portreta i snimka ili čl. 251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 xml:space="preserve">koji sankcioniše ucjenu. Međutim, zbog aktuelne rasprostranjenosti ovakvog postupanja, a imajući u vidu ozbiljnost posljedica koje za žrtve nosi „osvetnička pornografija“ kao i potrebu ukazivanja potencijalnim učiniocima na društvenu neprihvatljivost „osvetničke pornografije“, opisani fenomen bi trebalo sankcionisati kao posebno krivično djelo. Dakle, članom </w:t>
      </w:r>
      <w:r>
        <w:rPr>
          <w:rFonts w:ascii="Times New Roman" w:hAnsi="Times New Roman" w:cs="Times New Roman"/>
          <w:sz w:val="24"/>
          <w:szCs w:val="24"/>
          <w:lang w:val="sr-Latn-ME"/>
        </w:rPr>
        <w:t>34</w:t>
      </w:r>
      <w:r w:rsidRPr="002C2AB2">
        <w:rPr>
          <w:rFonts w:ascii="Times New Roman" w:hAnsi="Times New Roman" w:cs="Times New Roman"/>
          <w:sz w:val="24"/>
          <w:szCs w:val="24"/>
          <w:lang w:val="sr-Latn-ME"/>
        </w:rPr>
        <w:t xml:space="preserve"> Predloga zakona se ide za tim da se inkriminiše ponašanje sa djelotvornim i srazmjernim sistemom kažnjavanja koji odvraća od takvog ponašanja, uzimajući u obzir posebno ozbiljnost takvog ponašanja. Naime, postojeće zaprijećene kazne za krivično djelo neovlašćeno objavljivanje i prikazivanje tuđeg spisa, portreta i snimka sе mogu smatrati neadekvatnim, ako se ima u vidu eksplicitni sadržaj, posebno kada se uzme u obzir mogućnost novčanog kažnjavanja. Država mora da pooštri kaznenu politiku ako se imaju u vidu međunarodne i regionalne preporuke koje navode da krivična djela koja uključuju seksualno nasilje treba strože sankcionisati. Zasebno inkriminisanje uz strože kazne u</w:t>
      </w:r>
      <w:r>
        <w:rPr>
          <w:rFonts w:ascii="Times New Roman" w:hAnsi="Times New Roman" w:cs="Times New Roman"/>
          <w:sz w:val="24"/>
          <w:szCs w:val="24"/>
          <w:lang w:val="sr-Latn-ME"/>
        </w:rPr>
        <w:t xml:space="preserve"> odnosu na krivično djelo iz člana</w:t>
      </w:r>
      <w:r w:rsidRPr="002C2AB2">
        <w:rPr>
          <w:rFonts w:ascii="Times New Roman" w:hAnsi="Times New Roman" w:cs="Times New Roman"/>
          <w:sz w:val="24"/>
          <w:szCs w:val="24"/>
          <w:lang w:val="sr-Latn-ME"/>
        </w:rPr>
        <w:t xml:space="preserve"> 175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 xml:space="preserve">bi trebalo da ukaže na težinu ovog krivičnog djela i samim tim da utiče na sudove da u svojoj praksi sprovode strožu kaznenu politiku u odnosu na ovaj vid postupanja. Crna Gora je ratifikacijom Konvencije Savjeta Evrope o sprječavanju i borbi protiv nasilja nad ženama i nasilja u porodici preuzela obavezu da, između ostalog, preduzme neophodne zakonodavne ili druge mjere kako bi obezbijedila da umišljajno ponašanje koje ozbiljno narušava psihički integritet nekog lica prinudom ili prijetnjama bude inkriminisano. </w:t>
      </w:r>
    </w:p>
    <w:p w14:paraId="0B88F8F6" w14:textId="77777777" w:rsidR="004D5064" w:rsidRDefault="004D5064" w:rsidP="004D5064">
      <w:pPr>
        <w:ind w:left="0" w:firstLine="708"/>
        <w:rPr>
          <w:rFonts w:ascii="Times New Roman" w:hAnsi="Times New Roman" w:cs="Times New Roman"/>
          <w:sz w:val="24"/>
          <w:szCs w:val="24"/>
          <w:lang w:val="sr-Latn-ME"/>
        </w:rPr>
      </w:pPr>
      <w:r w:rsidRPr="00503B7A">
        <w:rPr>
          <w:rFonts w:ascii="Times New Roman" w:hAnsi="Times New Roman" w:cs="Times New Roman"/>
          <w:sz w:val="24"/>
          <w:szCs w:val="24"/>
          <w:highlight w:val="yellow"/>
          <w:lang w:val="sr-Latn-ME"/>
        </w:rPr>
        <w:t xml:space="preserve">Imajući u vidu da je Crna Gora donijela Zakon o životnom partnerstvu lica istog pola, članom 31, 34, 44, 45, 47 i 76 Predloga zakona izvršeno terminološko usklađivanje u članu  168 stav 2, članu 202 stav 2, člana 213, člana 214, članu 215, </w:t>
      </w:r>
      <w:r w:rsidRPr="00503B7A">
        <w:rPr>
          <w:rFonts w:ascii="Times New Roman" w:hAnsi="Times New Roman" w:cs="Times New Roman"/>
          <w:sz w:val="24"/>
          <w:szCs w:val="24"/>
          <w:highlight w:val="yellow"/>
          <w:lang w:val="sr-Latn-ME" w:eastAsia="sr-Latn-RS"/>
        </w:rPr>
        <w:t>članu 385 stav 3, članu 386 stav 3 i članu 387 stav 5.</w:t>
      </w:r>
    </w:p>
    <w:p w14:paraId="20C3ACD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Izvršena je izmjena člana 204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tako što je dodat još jedan oblik krivičnog djela Silovanje. Imajući u vidu da j</w:t>
      </w:r>
      <w:r>
        <w:rPr>
          <w:rFonts w:ascii="Times New Roman" w:hAnsi="Times New Roman" w:cs="Times New Roman"/>
          <w:sz w:val="24"/>
          <w:szCs w:val="24"/>
          <w:lang w:val="sr-Latn-ME"/>
        </w:rPr>
        <w:t>e članom 36 stav 1 tačka c Istan</w:t>
      </w:r>
      <w:r w:rsidRPr="002C2AB2">
        <w:rPr>
          <w:rFonts w:ascii="Times New Roman" w:hAnsi="Times New Roman" w:cs="Times New Roman"/>
          <w:sz w:val="24"/>
          <w:szCs w:val="24"/>
          <w:lang w:val="sr-Latn-ME"/>
        </w:rPr>
        <w:t xml:space="preserve">bulske konvencije obuhvaćeno ponašanje u pogledu kojeg postoji spor u teoriji i sudskoj praksi da li se može podvesti pod osnovni oblik krivičnog djela silovanja, bilo je potrebno u novom obliku eksplicitno inkriminisati i slučaj kada učinilac primjenjuje prinudu ali ne da bi on izvršio seksualni akt, već da ga izvrši neko treće lice (član 36. stav 1.c). Ova odredba Konvencije obuhvata slučajeve u kojima učinilac nije lice koje vrši seksualni čin, već lice koje prouzrokuje da se žrtva angažuje u seksualnom činu sa trećim licem, na primjer kao dio kontrole i zlostavljanja u intimnom partnerstvu. Opseg umišljaja širi je od onog koji postoji kod pomaganja i podstrekavanja. Umišljajno </w:t>
      </w:r>
      <w:r>
        <w:rPr>
          <w:rFonts w:ascii="Times New Roman" w:hAnsi="Times New Roman" w:cs="Times New Roman"/>
          <w:sz w:val="24"/>
          <w:szCs w:val="24"/>
          <w:lang w:val="sr-Latn-ME"/>
        </w:rPr>
        <w:t>ponašanje koje obuhvata član 36 stav 1</w:t>
      </w:r>
      <w:r w:rsidRPr="002C2AB2">
        <w:rPr>
          <w:rFonts w:ascii="Times New Roman" w:hAnsi="Times New Roman" w:cs="Times New Roman"/>
          <w:sz w:val="24"/>
          <w:szCs w:val="24"/>
          <w:lang w:val="sr-Latn-ME"/>
        </w:rPr>
        <w:t>c Konvencije ima za cilj pokrivanje ne samo podstrekavanja ili pomaganja u krivičnom djelu, već i ponašanja kojim se onemogućava seksualno samoopredjeljenje lica prema kome se takvo ponašanje preduzima.</w:t>
      </w:r>
    </w:p>
    <w:p w14:paraId="0DC9914A"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41</w:t>
      </w:r>
      <w:r w:rsidRPr="002C2AB2">
        <w:rPr>
          <w:rFonts w:ascii="Times New Roman" w:hAnsi="Times New Roman" w:cs="Times New Roman"/>
          <w:sz w:val="24"/>
          <w:szCs w:val="24"/>
          <w:lang w:val="sr-Latn-ME"/>
        </w:rPr>
        <w:t xml:space="preserve"> Predloga zakona izvršena je izmjena naziva člana 211</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xml:space="preserve"> a koji se odnosi na Dječiju pornografiju, tako da je sada naziv ovog krivičnog djela Iskorišćavanje djece za pornografiju, takođe izvršeno je terminološko usaglašavanje u stavu 1</w:t>
      </w:r>
      <w:r>
        <w:rPr>
          <w:rFonts w:ascii="Times New Roman" w:hAnsi="Times New Roman" w:cs="Times New Roman"/>
          <w:sz w:val="24"/>
          <w:szCs w:val="24"/>
          <w:lang w:val="sr-Latn-ME"/>
        </w:rPr>
        <w:t xml:space="preserve"> ovog člana</w:t>
      </w:r>
      <w:r w:rsidRPr="002C2AB2">
        <w:rPr>
          <w:rFonts w:ascii="Times New Roman" w:hAnsi="Times New Roman" w:cs="Times New Roman"/>
          <w:sz w:val="24"/>
          <w:szCs w:val="24"/>
          <w:lang w:val="sr-Latn-ME"/>
        </w:rPr>
        <w:t xml:space="preserve"> u odnosu na pojam djeteta.</w:t>
      </w:r>
    </w:p>
    <w:p w14:paraId="08D782AD"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 xml:space="preserve">Članom </w:t>
      </w:r>
      <w:r>
        <w:rPr>
          <w:rFonts w:ascii="Times New Roman" w:hAnsi="Times New Roman" w:cs="Times New Roman"/>
          <w:sz w:val="24"/>
          <w:szCs w:val="24"/>
          <w:lang w:val="sr-Latn-ME"/>
        </w:rPr>
        <w:t>43</w:t>
      </w:r>
      <w:r w:rsidRPr="002C2AB2">
        <w:rPr>
          <w:rFonts w:ascii="Times New Roman" w:hAnsi="Times New Roman" w:cs="Times New Roman"/>
          <w:sz w:val="24"/>
          <w:szCs w:val="24"/>
          <w:lang w:val="sr-Latn-ME"/>
        </w:rPr>
        <w:t xml:space="preserve"> Predloga zakona izvršena je izmjena člana 211b</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xml:space="preserve"> u pogledu propisivanja raspona kazne. Korekcija je neophodna jer se radi o pripremnoj radnji za izvršenje krivičnih djela iz Glave Osamnaest za koju ne može biti propisana stroža kazna od kazne za dovršeno krivično djelo.</w:t>
      </w:r>
    </w:p>
    <w:p w14:paraId="4EBCE291"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lastRenderedPageBreak/>
        <w:tab/>
        <w:t xml:space="preserve">Članom </w:t>
      </w:r>
      <w:r>
        <w:rPr>
          <w:rFonts w:ascii="Times New Roman" w:hAnsi="Times New Roman" w:cs="Times New Roman"/>
          <w:sz w:val="24"/>
          <w:szCs w:val="24"/>
          <w:lang w:val="sr-Latn-ME"/>
        </w:rPr>
        <w:t>44</w:t>
      </w:r>
      <w:r w:rsidRPr="002C2AB2">
        <w:rPr>
          <w:rFonts w:ascii="Times New Roman" w:hAnsi="Times New Roman" w:cs="Times New Roman"/>
          <w:sz w:val="24"/>
          <w:szCs w:val="24"/>
          <w:lang w:val="sr-Latn-ME"/>
        </w:rPr>
        <w:t xml:space="preserve"> Predloga zakona uvodi se novo krivično djelo, odnosno članom 211c Predloga zakona u krivično zakonodavstvo uvodi se krivično djelo Seksualno uznemiravanje. Pored osnovnog oblika ovog krivičnog djela, za koje se gonjenje preduzima po privatnoj tužbi, predloženo je i uvođenje kvalifikovanog oblika koje postoji kada lice </w:t>
      </w:r>
      <w:r w:rsidRPr="002C2AB2">
        <w:rPr>
          <w:rFonts w:ascii="Times New Roman" w:hAnsi="Times New Roman" w:cs="Times New Roman"/>
          <w:sz w:val="24"/>
          <w:szCs w:val="24"/>
          <w:lang w:val="sr-Latn-ME" w:eastAsia="sr-Latn-RS"/>
        </w:rPr>
        <w:t>seksualno uznemirava drugo lice kojom je nadređen ili koje se prema njemu nalazi u odnosu zavisnosti ili koje je posebno ranjivo zbog dobi, bolesti, invaliditeta, zavisnosti, trudnoće, teške tjelesne ili duševne smetnje</w:t>
      </w:r>
      <w:r w:rsidRPr="002C2AB2">
        <w:rPr>
          <w:rFonts w:ascii="Times New Roman" w:hAnsi="Times New Roman" w:cs="Times New Roman"/>
          <w:sz w:val="24"/>
          <w:szCs w:val="24"/>
          <w:lang w:val="sr-Latn-ME"/>
        </w:rPr>
        <w:t>. Krivično djelo seksualnog uznemiravanja definisano članom 40 Istanbulske konvencije obuhvata neželjeno ponašanje seksualne prirode koje utiče ili može uticati na dostojanstvo nekog lica. Seksualno uznemiravanje nije ograničeno na radno mjesto niti na porodicu i može se pojaviti u više konteksta. Shodno tome, kontekst ili postavka u kojem se dogodi ne predstavlja element krivičnog djela kako je definisano Konvencijom. U crnogorskom zakonodavstvu do sada nije postojalo krivično djelo seksualnog uznemiravanja. Umjesto toga, pristup se odnosio na "drugu pravnu sankciju" kako je navedeno u članu 40 Istanbulske konvencije.</w:t>
      </w:r>
    </w:p>
    <w:p w14:paraId="3F4CA599"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45</w:t>
      </w:r>
      <w:r w:rsidRPr="002C2AB2">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i 46 </w:t>
      </w:r>
      <w:r w:rsidRPr="002C2AB2">
        <w:rPr>
          <w:rFonts w:ascii="Times New Roman" w:hAnsi="Times New Roman" w:cs="Times New Roman"/>
          <w:sz w:val="24"/>
          <w:szCs w:val="24"/>
          <w:lang w:val="sr-Latn-ME"/>
        </w:rPr>
        <w:t>Predloga zakona izvršene su izmjene na način da su teži oblici koji su postojali kod krivičnog djela Zaključenje ništavog braka, sada pretočeni u posebno krivično djelo. Smatrajući ovu izmjenu neophodnom u cilju nedvosmislenog sprječavanja zaključenja ovih brakova</w:t>
      </w:r>
      <w:r>
        <w:rPr>
          <w:rFonts w:ascii="Times New Roman" w:hAnsi="Times New Roman" w:cs="Times New Roman"/>
          <w:sz w:val="24"/>
          <w:szCs w:val="24"/>
          <w:lang w:val="sr-Latn-ME"/>
        </w:rPr>
        <w:t xml:space="preserve"> ili životnog partnerstva lica istog pola</w:t>
      </w:r>
      <w:r w:rsidRPr="002C2AB2">
        <w:rPr>
          <w:rFonts w:ascii="Times New Roman" w:hAnsi="Times New Roman" w:cs="Times New Roman"/>
          <w:sz w:val="24"/>
          <w:szCs w:val="24"/>
          <w:lang w:val="sr-Latn-ME"/>
        </w:rPr>
        <w:t>, predlaže se da biće krivičnog djela postoji kada neko silom ili prijetnjom prinudi drugo lice na zaključenje braka ili životnog partnerstva</w:t>
      </w:r>
      <w:r>
        <w:rPr>
          <w:rFonts w:ascii="Times New Roman" w:hAnsi="Times New Roman" w:cs="Times New Roman"/>
          <w:sz w:val="24"/>
          <w:szCs w:val="24"/>
          <w:lang w:val="sr-Latn-ME"/>
        </w:rPr>
        <w:t xml:space="preserve"> lica istog pola</w:t>
      </w:r>
      <w:r w:rsidRPr="002C2AB2">
        <w:rPr>
          <w:rFonts w:ascii="Times New Roman" w:hAnsi="Times New Roman" w:cs="Times New Roman"/>
          <w:sz w:val="24"/>
          <w:szCs w:val="24"/>
          <w:lang w:val="sr-Latn-ME"/>
        </w:rPr>
        <w:t>, a propisuje se kazna zatvora od šest mjeseci do pet godina. Teži oblik ovog krivičnog djela postojaće kod prinude ili navođenja djeteta da zasnuje vanbračnu zajednicu ili da zaključi brak ili životno partnerstvo ili ugovaranja braka ili vanbračne zajednice ili životnog partnerstva. Kazna koja je zaprijećena za ovo krivično djelo je kazna zatvora od jedne do pet godina. Ko u namjeri izvršenja ovih krivičnih djela drugo lice navede na odlazak ili odvede u inostranstvo kazniće se zatvorom od tri mjeseca do tri godine</w:t>
      </w:r>
      <w:r>
        <w:rPr>
          <w:rFonts w:ascii="Times New Roman" w:hAnsi="Times New Roman" w:cs="Times New Roman"/>
          <w:sz w:val="24"/>
          <w:szCs w:val="24"/>
          <w:lang w:val="sr-Latn-ME"/>
        </w:rPr>
        <w:t>.</w:t>
      </w:r>
    </w:p>
    <w:p w14:paraId="7A79BF03"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Imajući u vidu drugačije uređenje krivičnog djela Prinudnog zaključenja braka</w:t>
      </w:r>
      <w:r>
        <w:rPr>
          <w:rFonts w:ascii="Times New Roman" w:hAnsi="Times New Roman" w:cs="Times New Roman"/>
          <w:sz w:val="24"/>
          <w:szCs w:val="24"/>
          <w:lang w:val="sr-Latn-ME"/>
        </w:rPr>
        <w:t xml:space="preserve"> ili </w:t>
      </w:r>
      <w:r w:rsidRPr="003E78A0">
        <w:rPr>
          <w:rFonts w:ascii="Times New Roman" w:hAnsi="Times New Roman" w:cs="Times New Roman"/>
          <w:sz w:val="24"/>
          <w:szCs w:val="24"/>
          <w:lang w:val="sr-Latn-ME"/>
        </w:rPr>
        <w:t>životnog partnerstva lica istog pola</w:t>
      </w:r>
      <w:r w:rsidRPr="002C2AB2">
        <w:rPr>
          <w:rFonts w:ascii="Times New Roman" w:hAnsi="Times New Roman" w:cs="Times New Roman"/>
          <w:sz w:val="24"/>
          <w:szCs w:val="24"/>
          <w:lang w:val="sr-Latn-ME"/>
        </w:rPr>
        <w:t>, izvršeno je usklađivanje u članu 216 stav 2 (Vanbračna zajednica sa maloljetnikom).</w:t>
      </w:r>
    </w:p>
    <w:p w14:paraId="2BA1CD87"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50</w:t>
      </w:r>
      <w:r w:rsidRPr="002C2AB2">
        <w:rPr>
          <w:rFonts w:ascii="Times New Roman" w:hAnsi="Times New Roman" w:cs="Times New Roman"/>
          <w:sz w:val="24"/>
          <w:szCs w:val="24"/>
          <w:lang w:val="sr-Latn-ME"/>
        </w:rPr>
        <w:t xml:space="preserve"> Predloga zakona izvršena je izmjena krivičnog djela iz člana 220 Nasilje u por</w:t>
      </w:r>
      <w:r>
        <w:rPr>
          <w:rFonts w:ascii="Times New Roman" w:hAnsi="Times New Roman" w:cs="Times New Roman"/>
          <w:sz w:val="24"/>
          <w:szCs w:val="24"/>
          <w:lang w:val="sr-Latn-ME"/>
        </w:rPr>
        <w:t xml:space="preserve">odici ili porodičnoj zajednici. </w:t>
      </w:r>
      <w:r w:rsidRPr="002C2AB2">
        <w:rPr>
          <w:rFonts w:ascii="Times New Roman" w:hAnsi="Times New Roman" w:cs="Times New Roman"/>
          <w:sz w:val="24"/>
          <w:szCs w:val="24"/>
          <w:lang w:val="sr-Latn-ME"/>
        </w:rPr>
        <w:t>U svom Izvještaj GREVIO komiteta o procjeni zakonodavnih i drugih mjera kojima se primjenjuju odredbe Konvencije Savjeta Evrope o sprječavanju i suzbijanju nasilja nad ženama i nasilja u porodici (Istanbulska konvencija), navodi se da  nema jedinstvenih kriterijuma koji se dosljedno primjenjuju na razliku između prekršaja i krivičnog djela nasilja u porodici. Iz odgovarajućih zakonskih odredbi izgleda da su odredbe u Krivičnom zakoniku rezervisane za ozbiljnije slučajeve porodičnog nasilja počinjenog grubim nasiljem, dok je prekršaj namijenjen za psihološko nasilje u svim njegovim oblicima. Informacije koje su vlasti pružile GREVIO grupi sugerišu da je to možda bila izvorna namjera. Međutim, terminologija koja je izabrana u ova dva zakonska teksta ne podupire ovako preciznu razliku između ta dva djela.  Stoga, a kako bi se elementi prekršaja i krivičnog djela uskladili i napravila jasna razlika između ovih protivpravnih ponašanja, predloženo je da ovo prevaziđe na način da se fizičko i psihičko nasilje u cijelosti prenesu u obilježja krivičnog djela. Naime, način koji ne bi stvarao dileme u praksi po pitanju pravne kvalifikacije određenog ponašanja, prije svega radnje ovog krivičnog djela opisane su u tri stava. S tim u vezi, k</w:t>
      </w:r>
      <w:r w:rsidRPr="002C2AB2">
        <w:rPr>
          <w:rFonts w:ascii="Times New Roman" w:hAnsi="Times New Roman" w:cs="Times New Roman"/>
          <w:sz w:val="24"/>
          <w:szCs w:val="24"/>
          <w:lang w:val="sr-Latn-ME" w:eastAsia="sr-Latn-RS"/>
        </w:rPr>
        <w:t xml:space="preserve">o lako tjelesno povrijedi člana porodice ili porodične zajednice ili mu ugrozi sigurnost prijetnjom da će napasti na život ili tijelo tog ili njemu bliskog lica, kazniće se zatvorom od šest mjeseci do pet godine. Ova kazna zaprijećena je i ako  lice koje zlostavlja člana svoje porodice ili porodične zajednice ili prema njemu postupa na način koji vrijeđa ljudsko dostojanstvo. Takođe, i lice koje na drugi način više puta primjeni nasilje, uputi prijetnje ili drskim ili bezobzirnim ponašanjem </w:t>
      </w:r>
      <w:r w:rsidRPr="002C2AB2">
        <w:rPr>
          <w:rFonts w:ascii="Times New Roman" w:hAnsi="Times New Roman" w:cs="Times New Roman"/>
          <w:sz w:val="24"/>
          <w:szCs w:val="24"/>
          <w:lang w:val="sr-Latn-ME" w:eastAsia="sr-Latn-RS"/>
        </w:rPr>
        <w:lastRenderedPageBreak/>
        <w:t>ugrozi ili naruši tjelesni ili duševni integritet člana svoje porodice ili porodične zajednice. Raspon kazne je pooštren za osnovni oblik pa je samim tim izvršeno i usaglašavanje raspona u ostalim oblicima ovog krivičnog djela. Takođe, ukoliko je djelo učinjeno u prisustvu djeteta takođe je inkriminisano.</w:t>
      </w:r>
      <w:r w:rsidRPr="004F626A">
        <w:rPr>
          <w:rFonts w:ascii="Times New Roman" w:hAnsi="Times New Roman" w:cs="Times New Roman"/>
          <w:sz w:val="24"/>
          <w:szCs w:val="24"/>
          <w:lang w:val="sr-Latn-ME" w:eastAsia="sr-Latn-RS"/>
        </w:rPr>
        <w:t xml:space="preserve"> </w:t>
      </w:r>
      <w:r w:rsidRPr="00480918">
        <w:rPr>
          <w:rFonts w:ascii="Times New Roman" w:hAnsi="Times New Roman" w:cs="Times New Roman"/>
          <w:sz w:val="24"/>
          <w:szCs w:val="24"/>
          <w:lang w:val="sr-Latn-ME" w:eastAsia="sr-Latn-RS"/>
        </w:rPr>
        <w:t xml:space="preserve">Novina koju donosi ovaj </w:t>
      </w:r>
      <w:r>
        <w:rPr>
          <w:rFonts w:ascii="Times New Roman" w:hAnsi="Times New Roman" w:cs="Times New Roman"/>
          <w:sz w:val="24"/>
          <w:szCs w:val="24"/>
          <w:lang w:val="sr-Latn-ME" w:eastAsia="sr-Latn-RS"/>
        </w:rPr>
        <w:t xml:space="preserve">član </w:t>
      </w:r>
      <w:r w:rsidRPr="00480918">
        <w:rPr>
          <w:rFonts w:ascii="Times New Roman" w:hAnsi="Times New Roman" w:cs="Times New Roman"/>
          <w:sz w:val="24"/>
          <w:szCs w:val="24"/>
          <w:lang w:val="sr-Latn-ME" w:eastAsia="sr-Latn-RS"/>
        </w:rPr>
        <w:t>jeste i nova definicija članova porodice ili porodične zajednice. Naime</w:t>
      </w:r>
      <w:r>
        <w:rPr>
          <w:rFonts w:ascii="Times New Roman" w:hAnsi="Times New Roman" w:cs="Times New Roman"/>
          <w:sz w:val="24"/>
          <w:szCs w:val="24"/>
          <w:lang w:val="sr-Latn-ME" w:eastAsia="sr-Latn-RS"/>
        </w:rPr>
        <w:t>,</w:t>
      </w:r>
      <w:r w:rsidRPr="00480918">
        <w:rPr>
          <w:rFonts w:ascii="Times New Roman" w:hAnsi="Times New Roman" w:cs="Times New Roman"/>
          <w:sz w:val="24"/>
          <w:szCs w:val="24"/>
          <w:lang w:val="sr-Latn-ME" w:eastAsia="sr-Latn-RS"/>
        </w:rPr>
        <w:t xml:space="preserve"> izvršeno je usklađivanje sa Zakonom o životnom partnerstvu lica istog pola, proširen je pojam članova porodice, odnosno ko se sve smatra članovima</w:t>
      </w:r>
      <w:r>
        <w:rPr>
          <w:rFonts w:ascii="Times New Roman" w:hAnsi="Times New Roman" w:cs="Times New Roman"/>
          <w:sz w:val="24"/>
          <w:szCs w:val="24"/>
          <w:lang w:val="sr-Latn-ME" w:eastAsia="sr-Latn-RS"/>
        </w:rPr>
        <w:t xml:space="preserve"> porodice</w:t>
      </w:r>
      <w:r w:rsidRPr="00480918">
        <w:rPr>
          <w:rFonts w:ascii="Times New Roman" w:hAnsi="Times New Roman" w:cs="Times New Roman"/>
          <w:sz w:val="24"/>
          <w:szCs w:val="24"/>
          <w:lang w:val="sr-Latn-ME" w:eastAsia="sr-Latn-RS"/>
        </w:rPr>
        <w:t>.</w:t>
      </w:r>
    </w:p>
    <w:p w14:paraId="79567C32"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52</w:t>
      </w:r>
      <w:r w:rsidRPr="002C2AB2">
        <w:rPr>
          <w:rFonts w:ascii="Times New Roman" w:hAnsi="Times New Roman" w:cs="Times New Roman"/>
          <w:sz w:val="24"/>
          <w:szCs w:val="24"/>
          <w:lang w:val="sr-Latn-ME"/>
        </w:rPr>
        <w:t xml:space="preserve"> Predloga zakona, kod krivičnog djela Neovlašćeno iskorišćavanje autorskog djela ili predmeta srodnog prava, dodaje se još jedan teži oblik ovog krivičnog djela. Naime</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xml:space="preserve"> kada je izvršenjem ovog krivičnog djela stečena imovinska korist u iznosu preko </w:t>
      </w:r>
      <w:r>
        <w:rPr>
          <w:rFonts w:ascii="Times New Roman" w:hAnsi="Times New Roman" w:cs="Times New Roman"/>
          <w:sz w:val="24"/>
          <w:szCs w:val="24"/>
          <w:lang w:val="sr-Latn-ME"/>
        </w:rPr>
        <w:t>tridestet hiljada</w:t>
      </w:r>
      <w:r w:rsidRPr="002C2AB2">
        <w:rPr>
          <w:rFonts w:ascii="Times New Roman" w:hAnsi="Times New Roman" w:cs="Times New Roman"/>
          <w:sz w:val="24"/>
          <w:szCs w:val="24"/>
          <w:lang w:val="sr-Latn-ME"/>
        </w:rPr>
        <w:t xml:space="preserve"> eura, učinilac će se kazniti zatvorom od jedne do osam godina.</w:t>
      </w:r>
    </w:p>
    <w:p w14:paraId="05E7874C"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 xml:space="preserve">Članom </w:t>
      </w:r>
      <w:r>
        <w:rPr>
          <w:rFonts w:ascii="Times New Roman" w:hAnsi="Times New Roman" w:cs="Times New Roman"/>
          <w:sz w:val="24"/>
          <w:szCs w:val="24"/>
          <w:lang w:val="sr-Latn-ME"/>
        </w:rPr>
        <w:t>53</w:t>
      </w:r>
      <w:r w:rsidRPr="002C2AB2">
        <w:rPr>
          <w:rFonts w:ascii="Times New Roman" w:hAnsi="Times New Roman" w:cs="Times New Roman"/>
          <w:sz w:val="24"/>
          <w:szCs w:val="24"/>
          <w:lang w:val="sr-Latn-ME"/>
        </w:rPr>
        <w:t xml:space="preserve"> Predloga zakona u članu 240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uvodi se novi teži oblik krivičnog djela teška krađa, a na inicijativu ministarstva nadležnog za poslove saobraćaja. Podnosioci inicijative predlažu da se za predmetno krivično djelo propiše stroga kazna iz razloga što već duži vremenski period na željeznici dolazi do krađe rezervnih djelova sa željezničkih voznih sredstava i djelova željezničke infrastrukture, neophodnih za bezbjedno i redovno odvijanje saobraćaja. Iako se radi o imovini manje vrijednosti, radi se o jako bitnim elementima sistema, bez kojih nije moguće uspostaviti bezbjedan i redovan željeznički saobraćaj. Navedene situacije često uzrokuju otkazivanje vozova, prekid saobraćaja i naravno materijalnu štetu željezničkim kompanijama. U slučaju kada je učinilac pronađen, ne može biti osuđen za tešku krađu zbog vrijednosti oduzete imovine.</w:t>
      </w:r>
    </w:p>
    <w:p w14:paraId="1E3E2F46" w14:textId="77777777" w:rsidR="004D5064" w:rsidRPr="002C2AB2" w:rsidRDefault="004D5064" w:rsidP="004D5064">
      <w:pPr>
        <w:ind w:left="0"/>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ab/>
        <w:t xml:space="preserve">Članom </w:t>
      </w:r>
      <w:r>
        <w:rPr>
          <w:rFonts w:ascii="Times New Roman" w:eastAsia="Times New Roman" w:hAnsi="Times New Roman" w:cs="Times New Roman"/>
          <w:sz w:val="24"/>
          <w:szCs w:val="24"/>
          <w:lang w:val="sr-Latn-ME"/>
        </w:rPr>
        <w:t>54</w:t>
      </w:r>
      <w:r w:rsidRPr="002C2AB2">
        <w:rPr>
          <w:rFonts w:ascii="Times New Roman" w:eastAsia="Times New Roman" w:hAnsi="Times New Roman" w:cs="Times New Roman"/>
          <w:sz w:val="24"/>
          <w:szCs w:val="24"/>
          <w:lang w:val="sr-Latn-ME"/>
        </w:rPr>
        <w:t xml:space="preserve"> Predloga zakona, a u cilju ujednačavanja raspona kazni, izvršena je izmjena posebnog minimuma kod krivičnog djela Razbojništvo i to kada je učinjeno od strane grupe ili je nekom licu sa umišljajem nanesena teška tjelesna povreda, kod kojeg oblika je propisana kazna zatvora od tri do petnaest godina, te će sada zaprijećena kazna biti od pet do petnaest godina.</w:t>
      </w:r>
    </w:p>
    <w:p w14:paraId="52A860E7" w14:textId="77777777" w:rsidR="004D5064" w:rsidRPr="002C2AB2" w:rsidRDefault="004D5064" w:rsidP="004D5064">
      <w:pPr>
        <w:ind w:left="0"/>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ab/>
        <w:t xml:space="preserve">Članom </w:t>
      </w:r>
      <w:r>
        <w:rPr>
          <w:rFonts w:ascii="Times New Roman" w:eastAsia="Times New Roman" w:hAnsi="Times New Roman" w:cs="Times New Roman"/>
          <w:sz w:val="24"/>
          <w:szCs w:val="24"/>
          <w:lang w:val="sr-Latn-ME"/>
        </w:rPr>
        <w:t>55</w:t>
      </w:r>
      <w:r w:rsidRPr="002C2AB2">
        <w:rPr>
          <w:rFonts w:ascii="Times New Roman" w:eastAsia="Times New Roman" w:hAnsi="Times New Roman" w:cs="Times New Roman"/>
          <w:sz w:val="24"/>
          <w:szCs w:val="24"/>
          <w:lang w:val="sr-Latn-ME"/>
        </w:rPr>
        <w:t xml:space="preserve"> Predloga zakona vrši se usklađivanje sa PIF Direktivom. Naime PIF Direktiva predstavlja jedinstveni krivičnopravni okvir za suzbijanje prevara učinjenih protiv finansijskih interesa Evropske unije. Analizom predmetne Direktive, utvrđeno je da je Krivični zakonik u velikoj mjeri usklađen sa zahtjevima iz direktive ali da je potrebno izvršiti dodatno usklađivanje. S tim u vezi kod krivičnog djela Neosnovano dobijanje i korišćenje kredita i druge pogodnosti iz člana 245</w:t>
      </w:r>
      <w:r>
        <w:rPr>
          <w:rFonts w:ascii="Times New Roman" w:eastAsia="Times New Roman" w:hAnsi="Times New Roman" w:cs="Times New Roman"/>
          <w:sz w:val="24"/>
          <w:szCs w:val="24"/>
          <w:lang w:val="sr-Latn-ME"/>
        </w:rPr>
        <w:t xml:space="preserve"> ovog zakonika</w:t>
      </w:r>
      <w:r w:rsidRPr="002C2AB2">
        <w:rPr>
          <w:rFonts w:ascii="Times New Roman" w:eastAsia="Times New Roman" w:hAnsi="Times New Roman" w:cs="Times New Roman"/>
          <w:sz w:val="24"/>
          <w:szCs w:val="24"/>
          <w:lang w:val="sr-Latn-ME"/>
        </w:rPr>
        <w:t xml:space="preserve"> dodat je teži oblik ovog krivičnog djela ako je djelo učinjeno na štetu finansijskih interesa Evropske unije.</w:t>
      </w:r>
    </w:p>
    <w:p w14:paraId="209A5AE8" w14:textId="77777777" w:rsidR="004D5064" w:rsidRPr="002C2AB2" w:rsidRDefault="004D5064" w:rsidP="004D5064">
      <w:pPr>
        <w:ind w:left="0"/>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ab/>
        <w:t xml:space="preserve">Sljedstveno članu </w:t>
      </w:r>
      <w:r>
        <w:rPr>
          <w:rFonts w:ascii="Times New Roman" w:eastAsia="Times New Roman" w:hAnsi="Times New Roman" w:cs="Times New Roman"/>
          <w:sz w:val="24"/>
          <w:szCs w:val="24"/>
          <w:lang w:val="sr-Latn-ME"/>
        </w:rPr>
        <w:t>53</w:t>
      </w:r>
      <w:r w:rsidRPr="002C2AB2">
        <w:rPr>
          <w:rFonts w:ascii="Times New Roman" w:eastAsia="Times New Roman" w:hAnsi="Times New Roman" w:cs="Times New Roman"/>
          <w:sz w:val="24"/>
          <w:szCs w:val="24"/>
          <w:lang w:val="sr-Latn-ME"/>
        </w:rPr>
        <w:t xml:space="preserve"> Predloga zakona, bilo je potrebno izvršiti i  dopunu krivičnog djela Prikrivanje (član 256) i krivičnog djela  </w:t>
      </w:r>
      <w:r>
        <w:rPr>
          <w:rFonts w:ascii="Times New Roman" w:eastAsia="Times New Roman" w:hAnsi="Times New Roman" w:cs="Times New Roman"/>
          <w:sz w:val="24"/>
          <w:szCs w:val="24"/>
          <w:lang w:val="sr-Latn-ME"/>
        </w:rPr>
        <w:t xml:space="preserve">iz člana </w:t>
      </w:r>
      <w:r w:rsidRPr="002C2AB2">
        <w:rPr>
          <w:rFonts w:ascii="Times New Roman" w:eastAsia="Times New Roman" w:hAnsi="Times New Roman" w:cs="Times New Roman"/>
          <w:sz w:val="24"/>
          <w:szCs w:val="24"/>
          <w:lang w:val="sr-Latn-ME"/>
        </w:rPr>
        <w:t>328 Uništenje i oštećenje javnih uređaja.</w:t>
      </w:r>
    </w:p>
    <w:p w14:paraId="5C9E39B7" w14:textId="77777777" w:rsidR="004D5064" w:rsidRPr="002C2AB2" w:rsidRDefault="004D5064" w:rsidP="004D5064">
      <w:pPr>
        <w:ind w:left="0"/>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ab/>
        <w:t xml:space="preserve">Krivični zakonik Crne Gore usklađen sa setom direktiva EU koje se odnose na Pranje novca. Međutim imajući u vidu zahtjeve iz Direktive (EU) 2018/843 bilo je neophodno u pojam imovine iz stava 7 dodati </w:t>
      </w:r>
      <w:r w:rsidRPr="002C2AB2">
        <w:rPr>
          <w:rFonts w:ascii="Times New Roman" w:hAnsi="Times New Roman" w:cs="Times New Roman"/>
          <w:sz w:val="24"/>
          <w:szCs w:val="24"/>
          <w:lang w:val="sr-Latn-ME"/>
        </w:rPr>
        <w:t>imovinu u digitalnom ili elektronskom obliku.</w:t>
      </w:r>
    </w:p>
    <w:p w14:paraId="3D190D9A"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Članom </w:t>
      </w:r>
      <w:r>
        <w:rPr>
          <w:rFonts w:ascii="Times New Roman" w:eastAsia="Times New Roman" w:hAnsi="Times New Roman" w:cs="Times New Roman"/>
          <w:sz w:val="24"/>
          <w:szCs w:val="24"/>
          <w:lang w:val="sr-Latn-ME"/>
        </w:rPr>
        <w:t>58</w:t>
      </w:r>
      <w:r w:rsidRPr="002C2AB2">
        <w:rPr>
          <w:rFonts w:ascii="Times New Roman" w:eastAsia="Times New Roman" w:hAnsi="Times New Roman" w:cs="Times New Roman"/>
          <w:sz w:val="24"/>
          <w:szCs w:val="24"/>
          <w:lang w:val="sr-Latn-ME"/>
        </w:rPr>
        <w:t xml:space="preserve"> Predloga zakona izvršena je izmjena krivičnog djela 271 Neovlašćena upotreba tuđeg naziva ili žiga. Predložena inkriminacija je u skladu sa Odlukom Suda pravde Evropske unije (C-206/01 fudbalski klub Arsenal Plc protiv Matthev Reed-a). Naime, u okviru Izvještaja s ekspertske posjete Evropske komisije preporučuje se izmjena ovog člana. Eksperti smatraju da je utvrđivanje namjere obmanjivanja jedan od razloga zbog kojih je broj krivičnih istraga intelektualne svojine u Crnoj Gori izuzetno nizak.</w:t>
      </w:r>
      <w:r w:rsidRPr="002C2AB2">
        <w:rPr>
          <w:rFonts w:ascii="Times New Roman" w:hAnsi="Times New Roman" w:cs="Times New Roman"/>
          <w:sz w:val="24"/>
          <w:szCs w:val="24"/>
          <w:lang w:val="sr-Latn-ME"/>
        </w:rPr>
        <w:t xml:space="preserve"> </w:t>
      </w:r>
    </w:p>
    <w:p w14:paraId="052BAAE9" w14:textId="77777777" w:rsidR="004D5064" w:rsidRPr="002C2AB2" w:rsidRDefault="004D5064" w:rsidP="004D5064">
      <w:pPr>
        <w:ind w:left="0" w:firstLine="708"/>
        <w:rPr>
          <w:rFonts w:ascii="Times New Roman" w:eastAsia="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 xml:space="preserve">Članom </w:t>
      </w:r>
      <w:r>
        <w:rPr>
          <w:rFonts w:ascii="Times New Roman" w:eastAsia="Times New Roman" w:hAnsi="Times New Roman" w:cs="Times New Roman"/>
          <w:sz w:val="24"/>
          <w:szCs w:val="24"/>
          <w:lang w:val="sr-Latn-ME"/>
        </w:rPr>
        <w:t>59</w:t>
      </w:r>
      <w:r w:rsidRPr="002C2AB2">
        <w:rPr>
          <w:rFonts w:ascii="Times New Roman" w:eastAsia="Times New Roman" w:hAnsi="Times New Roman" w:cs="Times New Roman"/>
          <w:sz w:val="24"/>
          <w:szCs w:val="24"/>
          <w:lang w:val="sr-Latn-ME"/>
        </w:rPr>
        <w:t xml:space="preserve"> Predloga zakona uvode se dva nova krivična djela i to</w:t>
      </w:r>
      <w:r>
        <w:rPr>
          <w:rFonts w:ascii="Times New Roman" w:eastAsia="Times New Roman" w:hAnsi="Times New Roman" w:cs="Times New Roman"/>
          <w:sz w:val="24"/>
          <w:szCs w:val="24"/>
          <w:lang w:val="sr-Latn-ME"/>
        </w:rPr>
        <w:t>:</w:t>
      </w:r>
      <w:r w:rsidRPr="002C2AB2">
        <w:rPr>
          <w:rFonts w:ascii="Times New Roman" w:eastAsia="Times New Roman" w:hAnsi="Times New Roman" w:cs="Times New Roman"/>
          <w:sz w:val="24"/>
          <w:szCs w:val="24"/>
          <w:lang w:val="sr-Latn-ME"/>
        </w:rPr>
        <w:t xml:space="preserve"> Nedozvoljeno posjedovanje bezgotovinskog instrumenta plaćanja i Izrada, nabavljanje, posjedovanje, prodaja ili davanje na upotrebu sredstava za zloupotrebu bezgotovinskih instrumenata plaćanja. Naime, Direktiva (EU) 2019/713 je sekundarni izvor prava Evropske unije kojom </w:t>
      </w:r>
      <w:r w:rsidRPr="002C2AB2">
        <w:rPr>
          <w:rFonts w:ascii="Times New Roman" w:eastAsia="Times New Roman" w:hAnsi="Times New Roman" w:cs="Times New Roman"/>
          <w:sz w:val="24"/>
          <w:szCs w:val="24"/>
          <w:lang w:val="sr-Latn-ME"/>
        </w:rPr>
        <w:lastRenderedPageBreak/>
        <w:t>se reguliše suzbijanje prevara i falsifikovanja bezgotovinskih instrumenta plaćanja. Njome se zamjenjuje Okvirna odluka Vijeća o borbi protiv prevara i falsifikovanih bezgotovinskih sredstava plaćanja 2001/413/PUP (SL L 149, 2.6.2001.). Direktiva (EU) 2019/713 uspostavlja minimalna pravila u pogledu značenja izraza bezgotovinskih instrumenta plaćanja, zaštićenih uređaja, digitalnih sredstava razmjene i virtualnih valuta, kao i minimalna pravila u pogledu krivičnih djela prevara i falsifikovanja bezgotovinskih instrumenata plaćanja, vrste i visine kazni koje se mogu izreći učiniocima, kao i pravila o primjeni prostornog važenja krivičnog zakonodavstva.</w:t>
      </w:r>
    </w:p>
    <w:p w14:paraId="77485793" w14:textId="77777777" w:rsidR="004D5064" w:rsidRPr="002C2AB2" w:rsidRDefault="004D5064" w:rsidP="004D5064">
      <w:pPr>
        <w:pStyle w:val="Default"/>
        <w:ind w:left="0" w:firstLine="708"/>
        <w:rPr>
          <w:rFonts w:eastAsia="Times New Roman"/>
          <w:color w:val="auto"/>
        </w:rPr>
      </w:pPr>
      <w:r w:rsidRPr="002C2AB2">
        <w:rPr>
          <w:rFonts w:eastAsia="Times New Roman"/>
          <w:color w:val="auto"/>
        </w:rPr>
        <w:t>U cilju potpunog usaglašavanja Krivičnog zakonika sa Direktivom (EU) 2019/713 predlaže se uvođenje ovih krivičnih djela jer Direktiva (EU) 2019/713 nameće državama članicama obavezu inkriminacije novih modaliteta načina izvršenja u odnosu na bezgotovinski instrument plaćanja.</w:t>
      </w:r>
    </w:p>
    <w:p w14:paraId="2D54A5AE" w14:textId="77777777" w:rsidR="004D5064" w:rsidRPr="002C2AB2" w:rsidRDefault="004D5064" w:rsidP="004D5064">
      <w:pPr>
        <w:pStyle w:val="Default"/>
        <w:ind w:left="0" w:firstLine="708"/>
        <w:rPr>
          <w:rFonts w:eastAsia="Times New Roman"/>
          <w:color w:val="auto"/>
        </w:rPr>
      </w:pPr>
      <w:r w:rsidRPr="002C2AB2">
        <w:rPr>
          <w:rFonts w:eastAsia="Times New Roman"/>
          <w:color w:val="auto"/>
        </w:rPr>
        <w:t xml:space="preserve"> Članom </w:t>
      </w:r>
      <w:r>
        <w:rPr>
          <w:rFonts w:eastAsia="Times New Roman"/>
          <w:color w:val="auto"/>
        </w:rPr>
        <w:t>60</w:t>
      </w:r>
      <w:r w:rsidRPr="002C2AB2">
        <w:rPr>
          <w:rFonts w:eastAsia="Times New Roman"/>
          <w:color w:val="auto"/>
        </w:rPr>
        <w:t xml:space="preserve"> Predloga zakona vrši se </w:t>
      </w:r>
      <w:r>
        <w:rPr>
          <w:rFonts w:eastAsia="Times New Roman"/>
          <w:color w:val="auto"/>
        </w:rPr>
        <w:t>uvođenje novih krivičnih djela P</w:t>
      </w:r>
      <w:r w:rsidRPr="002C2AB2">
        <w:rPr>
          <w:rFonts w:eastAsia="Times New Roman"/>
          <w:color w:val="auto"/>
        </w:rPr>
        <w:t>rotiv platnog prometa i privrednog poslovanja. Naime</w:t>
      </w:r>
      <w:r>
        <w:rPr>
          <w:rFonts w:eastAsia="Times New Roman"/>
          <w:color w:val="auto"/>
        </w:rPr>
        <w:t>,</w:t>
      </w:r>
      <w:r w:rsidRPr="002C2AB2">
        <w:rPr>
          <w:rFonts w:eastAsia="Times New Roman"/>
          <w:color w:val="auto"/>
        </w:rPr>
        <w:t xml:space="preserve"> ukazala se potreba uvođenja novih krivičnih djela koja imaju za cilj zaštitu prije svega određenih pojava u privrednom poslovanju. Tako se uvode krivično djelo Prevara u obavljanju privredne djelatnosti, a čija radnja se sastoji u obavljanju privredne djelatnosti, u namjeri da sebi ili drugom pribavi protivpravnu imovinsku korist, dovede koga lažnim prikazivanjem ili prikrivanjem činjenica u zabludu ili ga održava u zabludi i time ga navede da nešto učini ili ne učini na štetu imovine subjekta privrednog poslovanja za koje ili u kojem radi ili drugog pravnog lica. Zaprijećena kazna za osnovni oblik je kazna zatvora od šest mjeseci do pet godina i novčana kazna. Ovo krivično djelo ima i svoje kvalifikovane oblike i to ako je pribavljena imovinska korist ili je nanijeta šteta koja prelazi iznos od tri hiljade eura, učinilac će se kazniti zatvorom od jedne do osam godina i novčanom kaznom. Ako je pribavljena imovinska korist ili je nanijeta šteta koja prelazi iznos od trideset hiljada eura, učinilac će se kazniti zatvorom od dvije do deset godina i novčanom kaznom. Važan aspekt ovog krivičnog djela jeste i postojanje kvalifikovanog oblika</w:t>
      </w:r>
      <w:r>
        <w:rPr>
          <w:rFonts w:eastAsia="Times New Roman"/>
          <w:color w:val="auto"/>
        </w:rPr>
        <w:t>,</w:t>
      </w:r>
      <w:r w:rsidRPr="002C2AB2">
        <w:rPr>
          <w:rFonts w:eastAsia="Times New Roman"/>
          <w:color w:val="auto"/>
        </w:rPr>
        <w:t xml:space="preserve"> a koji postoji ako je djelo učinjeno na štetu finansijskih interesa Evropske unije, učinilac će se kazniti kaznom propisanom za to djelo. Ovom kvalifikacijom vrši se usklađivanje sa Direktivom (EU) 2017/1371 Evropskog parlamenta i Vijeća od 05. jula 2017. o suzbijanju prevara učinjenih protiv finansijskih interesa Unije krivičnopravnim sredstvima (SL L 198/29, 28.7.2017) ili tzv. PIF Direktiva. </w:t>
      </w:r>
    </w:p>
    <w:p w14:paraId="2364C0AE"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eastAsia="Times New Roman" w:hAnsi="Times New Roman" w:cs="Times New Roman"/>
          <w:sz w:val="24"/>
          <w:szCs w:val="24"/>
          <w:lang w:val="sr-Latn-ME"/>
        </w:rPr>
        <w:t>Nadalje, kao posebni segment privrednog poslovanja ukazala se potreba za zaštitom od prevara u osiguranju, pa je s tim u vezi, uvedeno novo krivično djelo „Prevara u osiguranju“. Naime</w:t>
      </w:r>
      <w:r>
        <w:rPr>
          <w:rFonts w:ascii="Times New Roman" w:eastAsia="Times New Roman" w:hAnsi="Times New Roman" w:cs="Times New Roman"/>
          <w:sz w:val="24"/>
          <w:szCs w:val="24"/>
          <w:lang w:val="sr-Latn-ME"/>
        </w:rPr>
        <w:t>,</w:t>
      </w:r>
      <w:r w:rsidRPr="002C2AB2">
        <w:rPr>
          <w:rFonts w:ascii="Times New Roman" w:eastAsia="Times New Roman" w:hAnsi="Times New Roman" w:cs="Times New Roman"/>
          <w:sz w:val="24"/>
          <w:szCs w:val="24"/>
          <w:lang w:val="sr-Latn-ME"/>
        </w:rPr>
        <w:t xml:space="preserve"> propisuje se da k</w:t>
      </w:r>
      <w:r w:rsidRPr="002C2AB2">
        <w:rPr>
          <w:rFonts w:ascii="Times New Roman" w:hAnsi="Times New Roman" w:cs="Times New Roman"/>
          <w:sz w:val="24"/>
          <w:szCs w:val="24"/>
          <w:lang w:val="sr-Latn-ME"/>
        </w:rPr>
        <w:t>o u namjeri da od društva za osiguranje naplati ugovorenu sumu, uništi, ošteti ili sakrije osiguranu stvar, pa zatim prijavi štetu, kazniće se zatvorom od tri mjeseca do tri godine. Ovo krivično djelo ima i svoje teže oblike koji postoje i kada neko u namjeri da od društva za osiguranje naplati ugovorenu sumu za slučaj tjelesnog oštećenja, tjelesne povrede ili narušenja zdravlja, prouzrokuje sebi takvo oštećenje, povredu ili narušenje zdravlja, pa zatim podnese zahtjev osiguravajućem društvu. A ako je ovim djelima, pribavljenja imovinska korist ili je nanijeta šteta koja prelazi iznos od tri hiljade eura, zaprijećena je kazna zatvora od jedne do osam godina. Ukoliko je pribavljena imovinska korist ili nanijeta šteta prelazi iznos od trideset hiljada eura, učinilac će se kazniti zatvorom od dvije do deset godina.</w:t>
      </w:r>
    </w:p>
    <w:p w14:paraId="6B409D17"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Na inicijativu NVO Mreža za afirmaciju nevladinog sektora –</w:t>
      </w:r>
      <w:r>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 xml:space="preserve">MANS kao i inicijative Instituta sertifikovanih računovođa Crne Gore uvedena su tri nova krivična djela i to: Zloupotreba u vezi sa javnom nabavkom, Zloupotreba u postupku privatizacije i Primanje i davanje mita u postupku stečaja. Naime, oblast javnih nabavki, privatizacije i stečaja nose visok stepen rizika za korupciju i zloupotrebe na štetu javnih sredstava.  U slučajevima zloupotrebe u postupcima javnih nabavki i privatizacije šteta za javna sredstva može nastati radnjama ponuđača i/ili radnjima naručioca. Međutim, propisana krivična </w:t>
      </w:r>
      <w:r w:rsidRPr="002C2AB2">
        <w:rPr>
          <w:rFonts w:ascii="Times New Roman" w:hAnsi="Times New Roman" w:cs="Times New Roman"/>
          <w:sz w:val="24"/>
          <w:szCs w:val="24"/>
          <w:lang w:val="sr-Latn-ME"/>
        </w:rPr>
        <w:lastRenderedPageBreak/>
        <w:t>djela ne daju dovoljan osnov za vođenje krivičnog postupka i sankcionisanje lica koja te zloupotrebe vrše, posebno službenih lica na strani naručioca koja raspolažu javnim sredstvima i čije radnje zato predstavljaju korupciju u javnom sektoru. Takođe, Krivični zakonik ne propisuje krivična djela koja se odnose na primanje i davanje mita u stečajnom postupku</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xml:space="preserve"> a imajući u vidu osjetljivu prirodu samog postupka.</w:t>
      </w:r>
    </w:p>
    <w:p w14:paraId="28D758F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62</w:t>
      </w:r>
      <w:r w:rsidRPr="002C2AB2">
        <w:rPr>
          <w:rFonts w:ascii="Times New Roman" w:hAnsi="Times New Roman" w:cs="Times New Roman"/>
          <w:sz w:val="24"/>
          <w:szCs w:val="24"/>
          <w:lang w:val="sr-Latn-ME"/>
        </w:rPr>
        <w:t xml:space="preserve"> Predloga zakona izvršeno je preciziranje nor</w:t>
      </w:r>
      <w:r>
        <w:rPr>
          <w:rFonts w:ascii="Times New Roman" w:hAnsi="Times New Roman" w:cs="Times New Roman"/>
          <w:sz w:val="24"/>
          <w:szCs w:val="24"/>
          <w:lang w:val="sr-Latn-ME"/>
        </w:rPr>
        <w:t xml:space="preserve">me kod krivičnog djela iz člana 281a </w:t>
      </w:r>
      <w:r w:rsidRPr="002C2AB2">
        <w:rPr>
          <w:rFonts w:ascii="Times New Roman" w:hAnsi="Times New Roman" w:cs="Times New Roman"/>
          <w:sz w:val="24"/>
          <w:szCs w:val="24"/>
          <w:lang w:val="sr-Latn-ME"/>
        </w:rPr>
        <w:t>Manipulacija na tržištu hartija od vrijednosti ili drugih finansijskih instrumenata.</w:t>
      </w:r>
    </w:p>
    <w:p w14:paraId="687BEA7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65</w:t>
      </w:r>
      <w:r w:rsidRPr="002C2AB2">
        <w:rPr>
          <w:rFonts w:ascii="Times New Roman" w:hAnsi="Times New Roman" w:cs="Times New Roman"/>
          <w:sz w:val="24"/>
          <w:szCs w:val="24"/>
          <w:lang w:val="sr-Latn-ME"/>
        </w:rPr>
        <w:t xml:space="preserve"> Predloga zakona uvodi se novo krivično djelo „ Uništenje gljiva“. Gljive predstavljaju zasebno carstvo organizama pa ih je neophodno tretirati u zakonskoj regulativi identično kao što se tretiraju biljke </w:t>
      </w:r>
      <w:r>
        <w:rPr>
          <w:rFonts w:ascii="Times New Roman" w:hAnsi="Times New Roman" w:cs="Times New Roman"/>
          <w:sz w:val="24"/>
          <w:szCs w:val="24"/>
          <w:lang w:val="sr-Latn-ME"/>
        </w:rPr>
        <w:t>i životinje. Takođe, od 2006. godine</w:t>
      </w:r>
      <w:r w:rsidRPr="002C2AB2">
        <w:rPr>
          <w:rFonts w:ascii="Times New Roman" w:hAnsi="Times New Roman" w:cs="Times New Roman"/>
          <w:sz w:val="24"/>
          <w:szCs w:val="24"/>
          <w:lang w:val="sr-Latn-ME"/>
        </w:rPr>
        <w:t xml:space="preserve"> pod nacionalnu zaštitu se nalazi 111 vrsta gljiva (Rješenje o stavljanju pod zaštitu rijetkih, prorijeđenih, endemičnih i ugroženih biljnih i životinjskih vrsta- „Sl. RCG”, br. 76/06); dok se na Preliminarnoj crvenoj listi gljiva Crne Gore nalazi 134 vrste (Perić &amp; Perić, 2004). Na osnovu IUCN kategorija ugroženosti vrsta od izumiranja (IUCN 2001), na nacionalnom nivou za 13 vrsta je urađena procjena ugroženosti: osam vrsta je kritično ugroženo (CR- critically endangered), tri vrsta su ugrožene (EN - endangered), dok su dvije vrsta ranjive (VU - vulnerable) (Kasom &amp; Ćetković, 2011a, b, 2013; Kasom &amp; al., 2013). </w:t>
      </w:r>
    </w:p>
    <w:p w14:paraId="74DDE988" w14:textId="77777777" w:rsidR="004D5064"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Od međunarodno značajnih vrsta za zaštitu koje su kandidati za Appendix II Bernske konvencije (Dahlberg &amp; Croneborg, 2003) na području Crne Gore registrovano je do sada sedam vrsta. Na teritoriji Crne Gore registrovane su vrste koje se nalaze na globalnoj IUCN Crvenoj listi ugroženosti vrsta (</w:t>
      </w:r>
      <w:hyperlink r:id="rId5" w:history="1">
        <w:r w:rsidRPr="002C2AB2">
          <w:rPr>
            <w:rFonts w:ascii="Times New Roman" w:hAnsi="Times New Roman" w:cs="Times New Roman"/>
            <w:sz w:val="24"/>
            <w:szCs w:val="24"/>
            <w:lang w:val="sr-Latn-ME"/>
          </w:rPr>
          <w:t>https://www.iucnredlist.org/</w:t>
        </w:r>
      </w:hyperlink>
      <w:r w:rsidRPr="002C2AB2">
        <w:rPr>
          <w:rFonts w:ascii="Times New Roman" w:hAnsi="Times New Roman" w:cs="Times New Roman"/>
          <w:sz w:val="24"/>
          <w:szCs w:val="24"/>
          <w:lang w:val="sr-Latn-ME"/>
        </w:rPr>
        <w:t>) za koje je takođe potrebno preduzeti određene mjere zaštite. Zakonom o zaštiti prirode ("Sl. list CG", br. 54/16) i Pravilnikom o bližem načinu i uslovima sakupljanja, korišćenja i prometa nezaštićenih divljih vrsta životinja, biljaka i gljiva koje se koriste u komercijalne svrhe ("Sl. list CG", br. 62/10) definisane su vrste koje je moguće sakupljati u komercijalne svrhe te dat pravilan način sakupljanja ovih vrsta. Takođe, Zakon o zaštiti prirode daje posebne mjere zaštite za gljive (čl. 73, 94, 96, 111). Da bi se mogle sprovoditi mjere zaštite navedenih vrsta gljiva bilo je neophodno uvođenje ovog krivičnog djela.</w:t>
      </w:r>
    </w:p>
    <w:p w14:paraId="0055099C" w14:textId="77777777" w:rsidR="004D5064" w:rsidRPr="002C2AB2"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Predlogom</w:t>
      </w:r>
      <w:r w:rsidRPr="002C2AB2">
        <w:rPr>
          <w:rFonts w:ascii="Times New Roman" w:hAnsi="Times New Roman" w:cs="Times New Roman"/>
          <w:sz w:val="24"/>
          <w:szCs w:val="24"/>
          <w:lang w:val="sr-Latn-ME"/>
        </w:rPr>
        <w:t xml:space="preserve"> zakona kod krivičnih djela protiv životne sredine, kao jedan od pomaka koji je učinjen jeste uvođenje novog krivičnog djela koji se odnosi na neovlašćenu eksploataciju riječnog nanosa (pijeska i šljunka). Zakonom o vodama propisano je značenje pojma rječni nanos (pijesak i šljunak), kao i pojam korita i obale. Iako nije izričito određen pojam regulacionog objekta, jedan član se odnosi na te objekte. Neovlašćeno vršenje eksploatacije rječnog nanosa navedenim zakonom nije propisano kao prekršaj, već samo neki drugi propusti u vezi sa eksploatacijom (nevođenje evidencije i dr). Stoga se ukazala potreba da se sve radnje neovlašćene eksploatacije riječnog nanosa (pijeska i šljunka) zaštite krivičnim zakonodavstvom.</w:t>
      </w:r>
    </w:p>
    <w:p w14:paraId="595E5B3F"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Dobrobit životinja rezultat je nekoliko kombinovanih faktora: fizioloških, sredine, zdravstvenih, društvenih i psiholoških. Danas je opšteprihvaćeno na nacionalnom, evropskom i međunarodnom nivou da dobrobit životinja osigurava pet sloboda:  Sloboda od gladi i žeđi (lakim pristupom slatkoj vodi i ishrani za održavanje zdravlja i energije),  Sloboda od nelagode (pružanjem odgovarajućeg okruženja uključujući sklonište i udobno mjesto za odmor),  Sloboda od bola, povreda ili bolesti (prevencijom ili brzom dijagnozom i liječenjem), Sloboda izražavanja normalnog ponašanja (osiguravanjem dovoljno prostora, odgovarajućih objekata i društva sopstvene vrste životinje) i Sloboda od straha i nevolje (osiguravanjem uslova i liječenja koji izbjegavaju duševne patnje).</w:t>
      </w:r>
    </w:p>
    <w:p w14:paraId="13DF54DC"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Dok prve tri slobode imaju za cilj zaštitu tjelesnog integriteta životinje, značenje posljednje dvije potpuno je drugačije jer je cilj zagarantovati kvalitet života životinje. Ispitivanje različitih djelova nacionalnih zakonodavstava o zaštiti životinja pokazuje da, </w:t>
      </w:r>
      <w:r w:rsidRPr="002C2AB2">
        <w:rPr>
          <w:rFonts w:ascii="Times New Roman" w:hAnsi="Times New Roman" w:cs="Times New Roman"/>
          <w:sz w:val="24"/>
          <w:szCs w:val="24"/>
          <w:lang w:val="sr-Latn-ME"/>
        </w:rPr>
        <w:lastRenderedPageBreak/>
        <w:t xml:space="preserve">iako različite odredbe zabranjuju fizičko povređivanje životinja, vrlo mali broj njih uzima u obzir brigu za njihovu dobrobit. Postoji potreba da se dio javnog interesa zaštiti, na način da se za predmetno krivično djelo Ubijanje i mučenje životinja uvedu strože kazne, te da se proširi opseg zaštite. Stoga se članom </w:t>
      </w:r>
      <w:r>
        <w:rPr>
          <w:rFonts w:ascii="Times New Roman" w:hAnsi="Times New Roman" w:cs="Times New Roman"/>
          <w:sz w:val="24"/>
          <w:szCs w:val="24"/>
          <w:lang w:val="sr-Latn-ME"/>
        </w:rPr>
        <w:t>66</w:t>
      </w:r>
      <w:r w:rsidRPr="002C2AB2">
        <w:rPr>
          <w:rFonts w:ascii="Times New Roman" w:hAnsi="Times New Roman" w:cs="Times New Roman"/>
          <w:sz w:val="24"/>
          <w:szCs w:val="24"/>
          <w:lang w:val="sr-Latn-ME"/>
        </w:rPr>
        <w:t xml:space="preserve"> Predloga zakona dopunjuje osnovni oblik ovog krivičnog djela na način da ko kršeći propise ubije, povrijedi, muči ili na drugi način zlostavlja životinju,  kazniće se novčanom kaznom ili zatvorom do dvije godine. Takođe, izmjenjen je stav 2 </w:t>
      </w:r>
      <w:r>
        <w:rPr>
          <w:rFonts w:ascii="Times New Roman" w:hAnsi="Times New Roman" w:cs="Times New Roman"/>
          <w:sz w:val="24"/>
          <w:szCs w:val="24"/>
          <w:lang w:val="sr-Latn-ME"/>
        </w:rPr>
        <w:t xml:space="preserve">ovog člana </w:t>
      </w:r>
      <w:r w:rsidRPr="002C2AB2">
        <w:rPr>
          <w:rFonts w:ascii="Times New Roman" w:hAnsi="Times New Roman" w:cs="Times New Roman"/>
          <w:sz w:val="24"/>
          <w:szCs w:val="24"/>
          <w:lang w:val="sr-Latn-ME"/>
        </w:rPr>
        <w:t>na način da sada ako je došlo do ubijanja, mučenja ili povređivanja većeg broja životinja ili je djelo učinjeno u odnosu na životinje koje pripadaju posebno zaštićenim životinjskim vrstama, učinilac će se kazniti  zatvorom od šest mjeseci do pet godina. Borbe životinja, a naročito pasa u crnogorskom zakonodavstvu su klasifikovane kao prekršaj Zakonom o zaštiti dobrobiti životinja. Unošenjem novog krivičnog djela u Krivični zakonik Crne Gore, ojačaće se zaštita dobrobiti životinja koje se na najbrutalnije moguće načine obučavaju i koriste za borbe. Stoga, novim krivičnim djelom se inkriminišu radnje koje se sastoje u tome da ko iz koristoljublja obučava životinje za borbe, organizuje ili finansira borbe životinja ili borbe između životinja i ljudi, ili ko organizuje ili učestvuje u klađenju na ovakvim borbama kazniće se novčanom kaznom i zatvorom od šest mjeseci do tri godine. Za ovo krivično djelo propisani su i teži oblici.</w:t>
      </w:r>
    </w:p>
    <w:p w14:paraId="79C73D08" w14:textId="77777777" w:rsidR="004D5064"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68 Predloga zakona uvodi se novo krivično djelo</w:t>
      </w:r>
      <w:r>
        <w:rPr>
          <w:rFonts w:ascii="Times New Roman" w:hAnsi="Times New Roman" w:cs="Times New Roman"/>
          <w:sz w:val="24"/>
          <w:szCs w:val="24"/>
          <w:lang w:val="sr-Latn-ME"/>
        </w:rPr>
        <w:t xml:space="preserve"> </w:t>
      </w:r>
      <w:r w:rsidRPr="002C2AB2">
        <w:rPr>
          <w:rFonts w:ascii="Times New Roman" w:hAnsi="Times New Roman" w:cs="Times New Roman"/>
          <w:sz w:val="24"/>
          <w:szCs w:val="24"/>
          <w:lang w:val="sr-Latn-ME"/>
        </w:rPr>
        <w:t>Unošenje i širenje invazivne strane vrste. Postojanje ovog krivičnog djela pokazalo se neophodnim, a imajući u vidu da je članom 3 tačka 1 (p) Predloga Direktive Evropskog parlamenta i vijeća o zaštiti životne sredine putem krivičnog prava i zamjeni Direktive 2008/99/EZ (Direktiva o ekokriminalu) isto predviđeno kao krivično djelo.</w:t>
      </w:r>
    </w:p>
    <w:p w14:paraId="6B7D5630" w14:textId="77777777" w:rsidR="004D5064" w:rsidRPr="002C2AB2" w:rsidRDefault="004D5064" w:rsidP="004D5064">
      <w:pPr>
        <w:ind w:left="0" w:firstLine="708"/>
        <w:rPr>
          <w:rFonts w:ascii="Times New Roman" w:hAnsi="Times New Roman" w:cs="Times New Roman"/>
          <w:sz w:val="24"/>
          <w:szCs w:val="24"/>
          <w:lang w:val="sr-Latn-ME"/>
        </w:rPr>
      </w:pPr>
      <w:r>
        <w:rPr>
          <w:rFonts w:ascii="Times New Roman" w:hAnsi="Times New Roman" w:cs="Times New Roman"/>
          <w:sz w:val="24"/>
          <w:szCs w:val="24"/>
          <w:lang w:val="sr-Latn-ME"/>
        </w:rPr>
        <w:t>Članom 69 i 70 Predloga zakona, uvodi se obaveza da se predmeti koji služe za izvršenje krivičnih djela iz člana 323 (Pustošnje šuma) i 324 (Šumska krađa) obavezno oduzimaju.</w:t>
      </w:r>
    </w:p>
    <w:p w14:paraId="42605A10"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71 Predloga zakona izmijenjeno je krivično djelo izazivanja opšte opasnosti tako što je u zaseban oblik izdvojeno (umišljajno) izazivanje požara (kao i izazivanje eksplozije) zbog velikog značaja koji ta radnja izvršenja ima kod ovog krivičnog djela. Naime, zbog učestalosti izazivanja požara, štete koju ono nanosi i specifičnih pojavnih oblika ove radnje izvršenja, iako je posljedica u zakonskom opisu krivičnog djela ostala ista, bilo je potrebno izdvojiti ga u zaseban oblik i zaprijetiti strožom kaznom. To je dovelo do toga da je bilo nužno intervenisati i u članu  338 (teška djela protiv opšte sigurnosti) propisivanjem strožih kazni.</w:t>
      </w:r>
    </w:p>
    <w:p w14:paraId="056BDD93"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w:t>
      </w:r>
      <w:r>
        <w:rPr>
          <w:rFonts w:ascii="Times New Roman" w:hAnsi="Times New Roman" w:cs="Times New Roman"/>
          <w:sz w:val="24"/>
          <w:szCs w:val="24"/>
          <w:lang w:val="sr-Latn-ME"/>
        </w:rPr>
        <w:t>74</w:t>
      </w:r>
      <w:r w:rsidRPr="002C2AB2">
        <w:rPr>
          <w:rFonts w:ascii="Times New Roman" w:hAnsi="Times New Roman" w:cs="Times New Roman"/>
          <w:sz w:val="24"/>
          <w:szCs w:val="24"/>
          <w:lang w:val="sr-Latn-ME"/>
        </w:rPr>
        <w:t xml:space="preserve"> Predloga zakona izvršena je izmjena člana 351</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xml:space="preserve"> u cilju terminološkog usglašavanja sa pojmom „Zlonamjerni računarski program“.</w:t>
      </w:r>
    </w:p>
    <w:p w14:paraId="16200801"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 75 Predloga odnosi se na dopunu člana 370</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Naime, u Izvještaju Evropske komisije za borbu protiv rasizma i netrpeljivosti (ECRI) o Crnoj Gori navedeno je da se članom 370 (1) Krivičnog zakonika inkriminiše podstrekavanje na nasilje i mržnju, a podstrekavanje na diskriminaciju kažnjivo je po članu 443 (3), kao što predviđa GPR br. 7 stav 18 a. U članu 443 (3) nalazi se iscrpna lista osnova, a član 370 (1) ne pominje kao osnov jezik. Stoga je izvršena dopuna ovog krivičnog djela.</w:t>
      </w:r>
    </w:p>
    <w:p w14:paraId="65DFB94C" w14:textId="77777777" w:rsidR="004D5064" w:rsidRPr="002C2AB2" w:rsidRDefault="004D5064" w:rsidP="004D5064">
      <w:pPr>
        <w:pStyle w:val="NoSpacing"/>
        <w:ind w:left="0" w:firstLine="709"/>
        <w:rPr>
          <w:color w:val="000000"/>
          <w:lang w:val="sr-Latn-ME" w:eastAsia="en-GB"/>
        </w:rPr>
      </w:pPr>
      <w:r w:rsidRPr="002C2AB2">
        <w:rPr>
          <w:lang w:val="sr-Latn-ME"/>
        </w:rPr>
        <w:t xml:space="preserve">Članom 77 Predloga potpuno je izmijenjen sadašnji opis krivičnog djela izazivanje panike i nereda. Osim što sadrži neprecizne izraze, postojeći zakonski opis krivičnog djela  se može zloupotrebljavati u cilju ograničavanja izražavanja slobode mišljenja. </w:t>
      </w:r>
      <w:r w:rsidRPr="002C2AB2">
        <w:rPr>
          <w:color w:val="000000"/>
          <w:bdr w:val="none" w:sz="0" w:space="0" w:color="auto" w:frame="1"/>
          <w:lang w:val="sr-Latn-ME" w:eastAsia="en-GB"/>
        </w:rPr>
        <w:t>Radnja izvr</w:t>
      </w:r>
      <w:r w:rsidRPr="002C2AB2">
        <w:rPr>
          <w:color w:val="000000"/>
          <w:lang w:val="sr-Latn-ME" w:eastAsia="en-GB"/>
        </w:rPr>
        <w:t>š</w:t>
      </w:r>
      <w:r w:rsidRPr="002C2AB2">
        <w:rPr>
          <w:color w:val="000000"/>
          <w:bdr w:val="none" w:sz="0" w:space="0" w:color="auto" w:frame="1"/>
          <w:lang w:val="sr-Latn-ME" w:eastAsia="en-GB"/>
        </w:rPr>
        <w:t>enja je postavljena tako da se svako iznošenje mišljenja, procjen</w:t>
      </w:r>
      <w:r>
        <w:rPr>
          <w:color w:val="000000"/>
          <w:bdr w:val="none" w:sz="0" w:space="0" w:color="auto" w:frame="1"/>
          <w:lang w:val="sr-Latn-ME" w:eastAsia="en-GB"/>
        </w:rPr>
        <w:t>a i predviđanja u obliku određ</w:t>
      </w:r>
      <w:r w:rsidRPr="002C2AB2">
        <w:rPr>
          <w:color w:val="000000"/>
          <w:bdr w:val="none" w:sz="0" w:space="0" w:color="auto" w:frame="1"/>
          <w:lang w:val="sr-Latn-ME" w:eastAsia="en-GB"/>
        </w:rPr>
        <w:t>enog tvrdjenja može podvrć</w:t>
      </w:r>
      <w:r w:rsidRPr="002C2AB2">
        <w:rPr>
          <w:color w:val="000000"/>
          <w:lang w:val="sr-Latn-ME" w:eastAsia="en-GB"/>
        </w:rPr>
        <w:t xml:space="preserve">i </w:t>
      </w:r>
      <w:r w:rsidRPr="002C2AB2">
        <w:rPr>
          <w:color w:val="000000"/>
          <w:bdr w:val="none" w:sz="0" w:space="0" w:color="auto" w:frame="1"/>
          <w:lang w:val="sr-Latn-ME" w:eastAsia="en-GB"/>
        </w:rPr>
        <w:t>ispitivanju da li je lažno ili istinito pa se, uz postojanje posljedice k</w:t>
      </w:r>
      <w:r>
        <w:rPr>
          <w:color w:val="000000"/>
          <w:bdr w:val="none" w:sz="0" w:space="0" w:color="auto" w:frame="1"/>
          <w:lang w:val="sr-Latn-ME" w:eastAsia="en-GB"/>
        </w:rPr>
        <w:t>oja je u svoja tri oblika takođe  neodređ</w:t>
      </w:r>
      <w:r w:rsidRPr="002C2AB2">
        <w:rPr>
          <w:color w:val="000000"/>
          <w:bdr w:val="none" w:sz="0" w:space="0" w:color="auto" w:frame="1"/>
          <w:lang w:val="sr-Latn-ME" w:eastAsia="en-GB"/>
        </w:rPr>
        <w:t>ena, nekome može pripisati izvršenje ovog krivičnog djela. Zato je opravdano ovo krivi</w:t>
      </w:r>
      <w:r w:rsidRPr="002C2AB2">
        <w:rPr>
          <w:color w:val="000000"/>
          <w:lang w:val="sr-Latn-ME" w:eastAsia="en-GB"/>
        </w:rPr>
        <w:t>č</w:t>
      </w:r>
      <w:r w:rsidRPr="002C2AB2">
        <w:rPr>
          <w:color w:val="000000"/>
          <w:bdr w:val="none" w:sz="0" w:space="0" w:color="auto" w:frame="1"/>
          <w:lang w:val="sr-Latn-ME" w:eastAsia="en-GB"/>
        </w:rPr>
        <w:t>no djelo dekriminalizovati i umjesto njega propisati drugo krivi</w:t>
      </w:r>
      <w:r w:rsidRPr="002C2AB2">
        <w:rPr>
          <w:color w:val="000000"/>
          <w:lang w:val="sr-Latn-ME" w:eastAsia="en-GB"/>
        </w:rPr>
        <w:t>č</w:t>
      </w:r>
      <w:r w:rsidRPr="002C2AB2">
        <w:rPr>
          <w:color w:val="000000"/>
          <w:bdr w:val="none" w:sz="0" w:space="0" w:color="auto" w:frame="1"/>
          <w:lang w:val="sr-Latn-ME" w:eastAsia="en-GB"/>
        </w:rPr>
        <w:t>no djelo kojim se</w:t>
      </w:r>
      <w:r w:rsidRPr="002C2AB2">
        <w:rPr>
          <w:color w:val="000000"/>
          <w:lang w:val="sr-Latn-ME" w:eastAsia="en-GB"/>
        </w:rPr>
        <w:t xml:space="preserve"> </w:t>
      </w:r>
      <w:r w:rsidRPr="002C2AB2">
        <w:rPr>
          <w:color w:val="000000"/>
          <w:bdr w:val="none" w:sz="0" w:space="0" w:color="auto" w:frame="1"/>
          <w:lang w:val="sr-Latn-ME" w:eastAsia="en-GB"/>
        </w:rPr>
        <w:t xml:space="preserve">štiti javni red i mir ne od lažnih </w:t>
      </w:r>
      <w:r>
        <w:rPr>
          <w:color w:val="000000"/>
          <w:bdr w:val="none" w:sz="0" w:space="0" w:color="auto" w:frame="1"/>
          <w:lang w:val="sr-Latn-ME" w:eastAsia="en-GB"/>
        </w:rPr>
        <w:t>vijesti i lažnih tvrđ</w:t>
      </w:r>
      <w:r w:rsidRPr="002C2AB2">
        <w:rPr>
          <w:color w:val="000000"/>
          <w:bdr w:val="none" w:sz="0" w:space="0" w:color="auto" w:frame="1"/>
          <w:lang w:val="sr-Latn-ME" w:eastAsia="en-GB"/>
        </w:rPr>
        <w:t>enja, već</w:t>
      </w:r>
      <w:r w:rsidRPr="002C2AB2">
        <w:rPr>
          <w:color w:val="000000"/>
          <w:lang w:val="sr-Latn-ME" w:eastAsia="en-GB"/>
        </w:rPr>
        <w:t xml:space="preserve"> </w:t>
      </w:r>
      <w:r w:rsidRPr="002C2AB2">
        <w:rPr>
          <w:color w:val="000000"/>
          <w:bdr w:val="none" w:sz="0" w:space="0" w:color="auto" w:frame="1"/>
          <w:lang w:val="sr-Latn-ME" w:eastAsia="en-GB"/>
        </w:rPr>
        <w:t xml:space="preserve">od stvarnih pretnji vršenjem teških krivičnih djela koje bi za </w:t>
      </w:r>
      <w:r w:rsidRPr="002C2AB2">
        <w:rPr>
          <w:color w:val="000000"/>
          <w:bdr w:val="none" w:sz="0" w:space="0" w:color="auto" w:frame="1"/>
          <w:lang w:val="sr-Latn-ME" w:eastAsia="en-GB"/>
        </w:rPr>
        <w:lastRenderedPageBreak/>
        <w:t>posljedicu imale paniku i značajnije uznemirenje građana.</w:t>
      </w:r>
      <w:r w:rsidRPr="002C2AB2">
        <w:rPr>
          <w:color w:val="000000"/>
          <w:lang w:val="sr-Latn-ME" w:eastAsia="en-GB"/>
        </w:rPr>
        <w:t xml:space="preserve"> </w:t>
      </w:r>
      <w:r w:rsidRPr="002C2AB2">
        <w:rPr>
          <w:lang w:val="sr-Latn-ME"/>
        </w:rPr>
        <w:t>U tom smislu je u istom članu (398) formulisano novo krivično djelo sa znatno užom i preciznijom kriminalnom zonom.</w:t>
      </w:r>
    </w:p>
    <w:p w14:paraId="52D47585" w14:textId="77777777" w:rsidR="004D5064" w:rsidRPr="002C2AB2" w:rsidRDefault="004D5064" w:rsidP="004D5064">
      <w:pPr>
        <w:ind w:left="0"/>
        <w:rPr>
          <w:rFonts w:ascii="Times New Roman" w:hAnsi="Times New Roman" w:cs="Times New Roman"/>
          <w:sz w:val="24"/>
          <w:szCs w:val="24"/>
          <w:lang w:val="sr-Latn-ME"/>
        </w:rPr>
      </w:pPr>
      <w:r w:rsidRPr="002C2AB2">
        <w:rPr>
          <w:rFonts w:ascii="Times New Roman" w:hAnsi="Times New Roman" w:cs="Times New Roman"/>
          <w:sz w:val="24"/>
          <w:szCs w:val="24"/>
          <w:lang w:val="sr-Latn-ME"/>
        </w:rPr>
        <w:tab/>
        <w:t xml:space="preserve">Članom </w:t>
      </w:r>
      <w:r>
        <w:rPr>
          <w:rFonts w:ascii="Times New Roman" w:hAnsi="Times New Roman" w:cs="Times New Roman"/>
          <w:sz w:val="24"/>
          <w:szCs w:val="24"/>
          <w:lang w:val="sr-Latn-ME"/>
        </w:rPr>
        <w:t>78</w:t>
      </w:r>
      <w:r w:rsidRPr="002C2AB2">
        <w:rPr>
          <w:rFonts w:ascii="Times New Roman" w:hAnsi="Times New Roman" w:cs="Times New Roman"/>
          <w:sz w:val="24"/>
          <w:szCs w:val="24"/>
          <w:lang w:val="sr-Latn-ME"/>
        </w:rPr>
        <w:t xml:space="preserve"> Predloga zakona izvršeno je potpuno usklađivanje Krivičnog zakonika sa Portokolom UN protiv nezakonite proizvodnje i prometa vatren</w:t>
      </w:r>
      <w:r>
        <w:rPr>
          <w:rFonts w:ascii="Times New Roman" w:hAnsi="Times New Roman" w:cs="Times New Roman"/>
          <w:sz w:val="24"/>
          <w:szCs w:val="24"/>
          <w:lang w:val="sr-Latn-ME"/>
        </w:rPr>
        <w:t xml:space="preserve">im oružjem, njegovim djelovima, </w:t>
      </w:r>
      <w:r w:rsidRPr="002C2AB2">
        <w:rPr>
          <w:rFonts w:ascii="Times New Roman" w:hAnsi="Times New Roman" w:cs="Times New Roman"/>
          <w:sz w:val="24"/>
          <w:szCs w:val="24"/>
          <w:lang w:val="sr-Latn-ME"/>
        </w:rPr>
        <w:t>sklopovima i municijom (Protokol UN o oružju). Naime, Kancelarija Ujedinjenih nacija za droge i kriminal (UNODC) kroz svoj Globalni program vatrenog oružja (GFP) pripremila je analizu o usklađenosti zakonodavstva u Crnoj Gori sa Konvencijom Ujedinjenih nacija protiv transnacionalnog organizovanog kriminala (UNTOC) i Protokolom o vatrenom oružju. Crna Gora je ratifikovala UNTOC i Protokol o vatrenom oružju i učestvuje u njihovom Mehanizmu za reviziju. Kriminalna djelatnost vezana za oružje dominantno je kodifikovana u članu 403 KZ pod nazivom „Nedozvoljeno držanje oružja i eksplozivnih materija.“ Obaveza je Crne Gore, kao članice UN koja je ratifikovala Protokol UN o oružju, da uskladi svoju nacionalnu legislativu, posebno sa krivičnim odredbama člana 5 Protokola, u vezi sa članom 3 i članom 8 Protokola UN o oružju. Shodno članu 5 Protokola, svaka država članica treba da usvoji takve zakonodavne i ostale neophodne mjere, kako bi se kao krivično djelo kvalifikovale sljedeće kriminalne radnje kada se izvrše sa umišljajem: a) Nezakonita proizvodnja vatrenog oružja, njegovih djelova, sklopova i municije; b) Nezakonit promet vatrenim oružjem, njegovim djelovima, sklopovima i municiji; c) Falsifikovanje ili nezakonito brisanje, uklanjanje ili promjenu oznaka na vatrenom oružju koje su predviđene u članu 8 ovog Protokola. S tim u vezi, izvršena je prije svega izmjena člana 403</w:t>
      </w:r>
      <w:r>
        <w:rPr>
          <w:rFonts w:ascii="Times New Roman" w:hAnsi="Times New Roman" w:cs="Times New Roman"/>
          <w:sz w:val="24"/>
          <w:szCs w:val="24"/>
          <w:lang w:val="sr-Latn-ME"/>
        </w:rPr>
        <w:t xml:space="preserve"> ovog zakonika na način da je jasno odvo</w:t>
      </w:r>
      <w:r w:rsidRPr="002C2AB2">
        <w:rPr>
          <w:rFonts w:ascii="Times New Roman" w:hAnsi="Times New Roman" w:cs="Times New Roman"/>
          <w:sz w:val="24"/>
          <w:szCs w:val="24"/>
          <w:lang w:val="sr-Latn-ME"/>
        </w:rPr>
        <w:t>jene radnje držanja i nošenja vatrenog oružja, njegovih djelova, municije i eksplozivnih materija. Takođe</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xml:space="preserve"> propisani su i teži oblici ovih radnji. U cilju usklađivanja sa Protokolom UN o oružju, uvode se tri nova krivična djela. Shodno definiciji nezakonite proizvodnje oružja iz člana 3 (g) Protokola, postoje tri obavezujuća krivična djela vezana za nezakonitu proizvodnju oružja, njegovih djelova, sklopova i municije koja shodno članu 5 Protokola, države ugovornice moraju propisati u svoje zakonodavstvo: a) Proizvodnja ili sklapanje oružja od djelova i sklopova koji su nezakonito pribavljeni; b) Proizvodnja ili sklapanje oružja bez licence ili dozvole izdate od nadležnih vlasti države članice gdje se vrši proizvodnja ili sklapanje; c) Proizvodnja ili sklapanje oružja bez označavanja vatrenog oružja prilikom njegove proizvodnje, koje je predviđeno u članu 8. ovog Protokola. Imajući u vidu navedeno, uvodi se novo krivično djelo Nedozvoljena proizvodnja oružja i eksplozivnih materija.</w:t>
      </w:r>
    </w:p>
    <w:p w14:paraId="3BAD5226"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Nadalje, nezakonita trgovina oružja, čija definicija je propisana članom 3 (e) Protokola je uvela obavezu za države ugovornice da inkriminišu još dva krivična djela koja su povezana sa nezakonitom trgovinom oružja: a) Svaki međunarodni transport (sa teritorije jedne na teritoriju druge države) oružja, njegovih djelova, sklopova i municije bez zakonitog izdatog odobrenja; b) Svaki međunarodni transport (sa teritorije jedne na teritoriju druge države oružja) koje nije označeno u skladu sa članom 8 ovog Protokola. Naime, nezakonita trgovina oružja shodno članu 3 (e) Protokola označava svaki uvoz, izvoz, nabavku, prodaju, isporuku, premještanje ili transport vatrenog oružja i njegovih djelova, sklopova i municije, sa teritorije ili preko teritorije jedne države članice na teritoriju druge države članice, u slučaju da jedna od tih država to nije odobrila u skladu sa uslovima ovog protokola, ili ukoliko vatreno oružje nije označeno u skladu sa</w:t>
      </w:r>
      <w:r>
        <w:rPr>
          <w:rFonts w:ascii="Times New Roman" w:hAnsi="Times New Roman" w:cs="Times New Roman"/>
          <w:sz w:val="24"/>
          <w:szCs w:val="24"/>
          <w:lang w:val="sr-Latn-ME"/>
        </w:rPr>
        <w:t xml:space="preserve"> članom 8 </w:t>
      </w:r>
      <w:r w:rsidRPr="002C2AB2">
        <w:rPr>
          <w:rFonts w:ascii="Times New Roman" w:hAnsi="Times New Roman" w:cs="Times New Roman"/>
          <w:sz w:val="24"/>
          <w:szCs w:val="24"/>
          <w:lang w:val="sr-Latn-ME"/>
        </w:rPr>
        <w:t>ovog protokola. Imajući u vidu navedeno, uvodi se krivično djelo 403b Nezakonita trgovina oružjem i eksplozivnim materijama.</w:t>
      </w:r>
      <w:r w:rsidRPr="002C2AB2">
        <w:rPr>
          <w:rFonts w:ascii="Times New Roman" w:hAnsi="Times New Roman" w:cs="Times New Roman"/>
          <w:sz w:val="24"/>
          <w:szCs w:val="24"/>
          <w:lang w:val="sr-Latn-ME"/>
        </w:rPr>
        <w:tab/>
      </w:r>
    </w:p>
    <w:p w14:paraId="033545B0"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Falsifikovanje ili nezakonito uništavanje, uklanjanje ili mijenjanje oznaka vatrenog oružja takođe do sada nije bilo inkriminisano u KZ. Dak</w:t>
      </w:r>
      <w:r>
        <w:rPr>
          <w:rFonts w:ascii="Times New Roman" w:hAnsi="Times New Roman" w:cs="Times New Roman"/>
          <w:sz w:val="24"/>
          <w:szCs w:val="24"/>
          <w:lang w:val="sr-Latn-ME"/>
        </w:rPr>
        <w:t>le, kada je u pitanju član 5 stav</w:t>
      </w:r>
      <w:r w:rsidRPr="002C2AB2">
        <w:rPr>
          <w:rFonts w:ascii="Times New Roman" w:hAnsi="Times New Roman" w:cs="Times New Roman"/>
          <w:sz w:val="24"/>
          <w:szCs w:val="24"/>
          <w:lang w:val="sr-Latn-ME"/>
        </w:rPr>
        <w:t xml:space="preserve"> 1 paragraf c Protokola - falsifikovanje ili nezakonito brisanje, uklanjanje ili promjena oznaka na vatrenom oružju, može se zaključiti da važeći Krivični zakonik ne sadrži krivično djelo </w:t>
      </w:r>
      <w:r w:rsidRPr="002C2AB2">
        <w:rPr>
          <w:rFonts w:ascii="Times New Roman" w:hAnsi="Times New Roman" w:cs="Times New Roman"/>
          <w:sz w:val="24"/>
          <w:szCs w:val="24"/>
          <w:lang w:val="sr-Latn-ME"/>
        </w:rPr>
        <w:lastRenderedPageBreak/>
        <w:t>koje implementiraju navedene odredbe. Drugim riječima, ne postoji posebno krivično djelo u KZ koje inkriminiše radnje falsifikovanje ili nezakonitog brisanja, uklanjanja ili promjene oznaka na vatrenom oružju u smislu člana 5 stava 1 paragrafa c Protokola UN o oružju. Zato je potrebno unijeti novo krivično djelo Falsifikovanje i uklanjanje oznaka sa oružja i eksplozivnih materija.</w:t>
      </w:r>
    </w:p>
    <w:p w14:paraId="2DBF2829"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80 Predloga zakona uvodi se novi stav kod krivičnog djela </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Navođenje na ovjeravanje neistinitog sadržaja</w:t>
      </w:r>
      <w:r>
        <w:rPr>
          <w:rFonts w:ascii="Times New Roman" w:hAnsi="Times New Roman" w:cs="Times New Roman"/>
          <w:sz w:val="24"/>
          <w:szCs w:val="24"/>
          <w:lang w:val="sr-Latn-ME"/>
        </w:rPr>
        <w:t>“</w:t>
      </w:r>
      <w:r w:rsidRPr="002C2AB2">
        <w:rPr>
          <w:rFonts w:ascii="Times New Roman" w:hAnsi="Times New Roman" w:cs="Times New Roman"/>
          <w:sz w:val="24"/>
          <w:szCs w:val="24"/>
          <w:lang w:val="sr-Latn-ME"/>
        </w:rPr>
        <w:t>. Naime, registar stvarnih vlasnika je elektronska baza podataka u kojoj se vode i čuvaju podaci o stvarnim vlasnicima radi obezbjeđivanja transparentnosti vlasničkih struktura i sprovođenja mjera za sprječavanje pranja novca i finansiranja terorizma. Imajući u vidu navedeno, postoji potreba kriminalizacije radnji koje dovode do prikrivanja stvarnog vlasnika ili upisivanja neistinitih podataka kao istinitih, promjeni ili brisanju istinitih podataka o stvarnom vlasniku u Registar stvarnih vlasnika.</w:t>
      </w:r>
    </w:p>
    <w:p w14:paraId="197481B8"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81 Predloga u članu 440 </w:t>
      </w:r>
      <w:r>
        <w:rPr>
          <w:rFonts w:ascii="Times New Roman" w:hAnsi="Times New Roman" w:cs="Times New Roman"/>
          <w:sz w:val="24"/>
          <w:szCs w:val="24"/>
          <w:lang w:val="sr-Latn-ME"/>
        </w:rPr>
        <w:t xml:space="preserve">ovog zakonika </w:t>
      </w:r>
      <w:r w:rsidRPr="002C2AB2">
        <w:rPr>
          <w:rFonts w:ascii="Times New Roman" w:hAnsi="Times New Roman" w:cs="Times New Roman"/>
          <w:sz w:val="24"/>
          <w:szCs w:val="24"/>
          <w:lang w:val="sr-Latn-ME"/>
        </w:rPr>
        <w:t>dodaje se novi stav kojim se inkriminiše propuštanje vojnog zapovjednika ili lica koje faktički vrši tu funkciju ili pretpostavljeno civilno lice koje ne preduzme potrebne mjere da se kazni njegov podređeni koji je izvršio neko od krivičnih djela iz čl. 426 do 430, člana 432, čl. 434 do 437 i člana 439 ovog zakonika. Time je dopunjena tzv. komandna odgovornost koju predviđa član 28 Statuta Međunarodnog krivičnog suda, a koji je Crna Gora ratifikovala.</w:t>
      </w:r>
    </w:p>
    <w:p w14:paraId="25A12BA3"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82 Predloga zakona vrši se usklađivanje člana 443</w:t>
      </w:r>
      <w:r>
        <w:rPr>
          <w:rFonts w:ascii="Times New Roman" w:hAnsi="Times New Roman" w:cs="Times New Roman"/>
          <w:sz w:val="24"/>
          <w:szCs w:val="24"/>
          <w:lang w:val="sr-Latn-ME"/>
        </w:rPr>
        <w:t xml:space="preserve"> ovog zakonika</w:t>
      </w:r>
      <w:r w:rsidRPr="002C2AB2">
        <w:rPr>
          <w:rFonts w:ascii="Times New Roman" w:hAnsi="Times New Roman" w:cs="Times New Roman"/>
          <w:sz w:val="24"/>
          <w:szCs w:val="24"/>
          <w:lang w:val="sr-Latn-ME"/>
        </w:rPr>
        <w:t xml:space="preserve"> sa preporukama iz Izvještaja Evropske komisije za borbu protiv rasizma i netrpeljivosti (ECRI)  o Crnoj Gori. Naime, u Izvještaju se navodi da član 443 stav 3 Krivičnog zakonika inkriminiše iznošenje u javnosti, sa rasističkim ciljevima, ideologije o superiornosti neke grupe ljudi, kao što je predviđeno u GPR br. 7 stav 18d. Iako ECRI pozdravlja izmjene i dopune Krivičnog zakonika iz 2013. godine, u kojima je proširena grupa zabranjenih osnova kako bi se obuhvatio pol, invaliditet, seksualna orijentacija, rodni identitet i druga lična svojstva, ECRI konstatuje da osnov jezika i državljanstva i dalje nisu uključeni. S tim u vezi izvršene su izmjene stava 3</w:t>
      </w:r>
      <w:r>
        <w:rPr>
          <w:rFonts w:ascii="Times New Roman" w:hAnsi="Times New Roman" w:cs="Times New Roman"/>
          <w:sz w:val="24"/>
          <w:szCs w:val="24"/>
          <w:lang w:val="sr-Latn-ME"/>
        </w:rPr>
        <w:t xml:space="preserve"> ovog člana. Nadalje,</w:t>
      </w:r>
      <w:r w:rsidRPr="002C2AB2">
        <w:rPr>
          <w:rFonts w:ascii="Times New Roman" w:hAnsi="Times New Roman" w:cs="Times New Roman"/>
          <w:sz w:val="24"/>
          <w:szCs w:val="24"/>
          <w:lang w:val="sr-Latn-ME"/>
        </w:rPr>
        <w:t xml:space="preserve"> Izvještaj navodi da Krivični zakonik ne sadrži posebnu odredbu o zabrani širenja u javnosti, distribuiranja, proizvodnje i čuvanja rasističkih pisanih, slikovnih ili drugih materijala, kako se preporučuje u GPR br. 7 u stavu 18f, uprkos činjenici da je Crna Gora ratifikovala Dodatni protokol uz Konvenciju o računarskom kriminalu koji se odnosi na inkriminisanje akata rasističke i ksenofobične prirode počinjene kroz računarski sistem, pa je uveden novi stav koji se odnosi na oblik krivična djela kada se putem računarskog sistema čuva, širi ili na drugi način čini dostupnim materijal koji je namjenjen izvršenj</w:t>
      </w:r>
      <w:r>
        <w:rPr>
          <w:rFonts w:ascii="Times New Roman" w:hAnsi="Times New Roman" w:cs="Times New Roman"/>
          <w:sz w:val="24"/>
          <w:szCs w:val="24"/>
          <w:lang w:val="sr-Latn-ME"/>
        </w:rPr>
        <w:t xml:space="preserve">u djela iz stava 3 ovog člana. </w:t>
      </w:r>
      <w:r w:rsidRPr="002C2AB2">
        <w:rPr>
          <w:rFonts w:ascii="Times New Roman" w:hAnsi="Times New Roman" w:cs="Times New Roman"/>
          <w:sz w:val="24"/>
          <w:szCs w:val="24"/>
          <w:lang w:val="sr-Latn-ME"/>
        </w:rPr>
        <w:t>Izvršeno je i usklađivanje ostalih stavova u odnosu na date izmjene.</w:t>
      </w:r>
    </w:p>
    <w:p w14:paraId="3313E41B"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 xml:space="preserve">Članom 83 Predloga zakona osim terminološkog usklađivanja pojma djeteta, kod krivičnog djela iz člana 444 Trgovina ljudima, dodat je još jedan teži oblik ovog krivičnog djela, a koji će postojati ako je usljed djela iz stava 3 </w:t>
      </w:r>
      <w:r>
        <w:rPr>
          <w:rFonts w:ascii="Times New Roman" w:hAnsi="Times New Roman" w:cs="Times New Roman"/>
          <w:sz w:val="24"/>
          <w:szCs w:val="24"/>
          <w:lang w:val="sr-Latn-ME"/>
        </w:rPr>
        <w:t xml:space="preserve">ovog člana </w:t>
      </w:r>
      <w:r w:rsidRPr="002C2AB2">
        <w:rPr>
          <w:rFonts w:ascii="Times New Roman" w:hAnsi="Times New Roman" w:cs="Times New Roman"/>
          <w:sz w:val="24"/>
          <w:szCs w:val="24"/>
          <w:lang w:val="sr-Latn-ME"/>
        </w:rPr>
        <w:t>nastupila t</w:t>
      </w:r>
      <w:r>
        <w:rPr>
          <w:rFonts w:ascii="Times New Roman" w:hAnsi="Times New Roman" w:cs="Times New Roman"/>
          <w:sz w:val="24"/>
          <w:szCs w:val="24"/>
          <w:lang w:val="sr-Latn-ME"/>
        </w:rPr>
        <w:t xml:space="preserve">eška tjelesna povreda djeteta, a </w:t>
      </w:r>
      <w:r w:rsidRPr="002C2AB2">
        <w:rPr>
          <w:rFonts w:ascii="Times New Roman" w:hAnsi="Times New Roman" w:cs="Times New Roman"/>
          <w:sz w:val="24"/>
          <w:szCs w:val="24"/>
          <w:lang w:val="sr-Latn-ME"/>
        </w:rPr>
        <w:t xml:space="preserve">propisana </w:t>
      </w:r>
      <w:r>
        <w:rPr>
          <w:rFonts w:ascii="Times New Roman" w:hAnsi="Times New Roman" w:cs="Times New Roman"/>
          <w:sz w:val="24"/>
          <w:szCs w:val="24"/>
          <w:lang w:val="sr-Latn-ME"/>
        </w:rPr>
        <w:t xml:space="preserve">je </w:t>
      </w:r>
      <w:r w:rsidRPr="002C2AB2">
        <w:rPr>
          <w:rFonts w:ascii="Times New Roman" w:hAnsi="Times New Roman" w:cs="Times New Roman"/>
          <w:sz w:val="24"/>
          <w:szCs w:val="24"/>
          <w:lang w:val="sr-Latn-ME"/>
        </w:rPr>
        <w:t>kazna zatvora od najmanje pet godina.</w:t>
      </w:r>
    </w:p>
    <w:p w14:paraId="1D22BC1F"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85 Predloga zakona, uvodi se novo krivično djelo Prodaja djece. Potreba uvođenja ovog krivičnog djela postoji jer je Komitet UN za prava djeteta u svojim Zaključnim zapažanjima o kombinovanom drugom i trećem periodičnom izvještaju Crne Gore, naveo da urgira da država potpisnica naročito: obezbijedi u domaćem zakonodavstvu eksplicitnu definiciju krivičnog djela prodaje djece i osigura da ona bude inkorporirana u relevantno zakonodavstvo u skladu sa članovima 2 i 3 Fakultativnog protokola uz Konvenciju o pravima djeteta o prodaji djece, dječijoj prostituciji i pornografiji iz 2000. godine.</w:t>
      </w:r>
    </w:p>
    <w:p w14:paraId="5897C2B5" w14:textId="77777777" w:rsidR="004D5064" w:rsidRPr="002C2AB2" w:rsidRDefault="004D5064" w:rsidP="004D5064">
      <w:pPr>
        <w:ind w:left="0" w:firstLine="708"/>
        <w:rPr>
          <w:rFonts w:ascii="Times New Roman" w:hAnsi="Times New Roman" w:cs="Times New Roman"/>
          <w:sz w:val="24"/>
          <w:szCs w:val="24"/>
          <w:lang w:val="sr-Latn-ME"/>
        </w:rPr>
      </w:pPr>
      <w:r w:rsidRPr="002C2AB2">
        <w:rPr>
          <w:rFonts w:ascii="Times New Roman" w:hAnsi="Times New Roman" w:cs="Times New Roman"/>
          <w:sz w:val="24"/>
          <w:szCs w:val="24"/>
          <w:lang w:val="sr-Latn-ME"/>
        </w:rPr>
        <w:t>Članom 86 Predloga zakona propisano je da zakon stupa na snagu osmog dana od dana objavljivanja u „Službenom listu Crne Gore“.</w:t>
      </w:r>
    </w:p>
    <w:p w14:paraId="5115849A" w14:textId="77777777" w:rsidR="004D5064" w:rsidRPr="002C2AB2" w:rsidRDefault="004D5064" w:rsidP="004D5064">
      <w:pPr>
        <w:ind w:left="0"/>
        <w:rPr>
          <w:rFonts w:ascii="Times New Roman" w:eastAsia="Times New Roman" w:hAnsi="Times New Roman" w:cs="Times New Roman"/>
          <w:sz w:val="24"/>
          <w:szCs w:val="24"/>
          <w:lang w:val="sr-Latn-ME"/>
        </w:rPr>
      </w:pPr>
    </w:p>
    <w:p w14:paraId="418CE289" w14:textId="77777777" w:rsidR="004D5064" w:rsidRPr="002C2AB2" w:rsidRDefault="004D5064" w:rsidP="004D5064">
      <w:pPr>
        <w:ind w:left="0"/>
        <w:rPr>
          <w:rFonts w:ascii="Times New Roman" w:eastAsia="Times New Roman" w:hAnsi="Times New Roman" w:cs="Times New Roman"/>
          <w:b/>
          <w:sz w:val="24"/>
          <w:szCs w:val="24"/>
          <w:lang w:val="sr-Latn-ME"/>
        </w:rPr>
      </w:pPr>
      <w:r w:rsidRPr="002C2AB2">
        <w:rPr>
          <w:rFonts w:ascii="Times New Roman" w:eastAsia="Times New Roman" w:hAnsi="Times New Roman" w:cs="Times New Roman"/>
          <w:b/>
          <w:sz w:val="24"/>
          <w:szCs w:val="24"/>
          <w:lang w:val="sr-Latn-ME"/>
        </w:rPr>
        <w:lastRenderedPageBreak/>
        <w:t>V. PROCJENA FINANSIJSKIH</w:t>
      </w:r>
      <w:bookmarkStart w:id="0" w:name="_GoBack"/>
      <w:bookmarkEnd w:id="0"/>
      <w:r w:rsidRPr="002C2AB2">
        <w:rPr>
          <w:rFonts w:ascii="Times New Roman" w:eastAsia="Times New Roman" w:hAnsi="Times New Roman" w:cs="Times New Roman"/>
          <w:b/>
          <w:sz w:val="24"/>
          <w:szCs w:val="24"/>
          <w:lang w:val="sr-Latn-ME"/>
        </w:rPr>
        <w:t xml:space="preserve"> SREDSTAVA ZA  SPROVOĐENJE ZAKONA</w:t>
      </w:r>
    </w:p>
    <w:p w14:paraId="54DB6C66" w14:textId="77777777" w:rsidR="004D5064" w:rsidRPr="002C2AB2" w:rsidRDefault="004D5064" w:rsidP="004D5064">
      <w:pPr>
        <w:ind w:left="0"/>
        <w:rPr>
          <w:rFonts w:ascii="Times New Roman" w:eastAsia="Times New Roman" w:hAnsi="Times New Roman" w:cs="Times New Roman"/>
          <w:sz w:val="24"/>
          <w:szCs w:val="24"/>
          <w:lang w:val="sr-Latn-ME"/>
        </w:rPr>
      </w:pPr>
    </w:p>
    <w:p w14:paraId="00DA5B9A" w14:textId="77777777" w:rsidR="004D5064" w:rsidRDefault="004D5064" w:rsidP="004D5064">
      <w:pPr>
        <w:ind w:left="0"/>
      </w:pPr>
      <w:r w:rsidRPr="002C2AB2">
        <w:rPr>
          <w:rFonts w:ascii="Times New Roman" w:eastAsia="Times New Roman" w:hAnsi="Times New Roman" w:cs="Times New Roman"/>
          <w:sz w:val="24"/>
          <w:szCs w:val="24"/>
          <w:lang w:val="sr-Latn-ME"/>
        </w:rPr>
        <w:t>Za sprovođenje ovog zakona nije potrebno obezbijediti dodatna sredstva u budžetu Crne Gore.</w:t>
      </w:r>
    </w:p>
    <w:p w14:paraId="1DCC6FD3" w14:textId="46EAA760"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3323F0C8" w14:textId="04D8F982"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12E8A355" w14:textId="01CEA2B7" w:rsidR="004D5064" w:rsidRDefault="004D5064" w:rsidP="00093A1E">
      <w:pPr>
        <w:pStyle w:val="ePar-0"/>
        <w:spacing w:before="0" w:after="0" w:line="240" w:lineRule="auto"/>
        <w:ind w:left="0" w:right="-46" w:firstLine="708"/>
        <w:rPr>
          <w:rFonts w:ascii="Times New Roman" w:hAnsi="Times New Roman" w:cs="Times New Roman"/>
          <w:sz w:val="24"/>
          <w:szCs w:val="24"/>
        </w:rPr>
      </w:pPr>
    </w:p>
    <w:p w14:paraId="6F44E7BF" w14:textId="77777777" w:rsidR="004D5064" w:rsidRPr="000915D0" w:rsidRDefault="004D5064" w:rsidP="00093A1E">
      <w:pPr>
        <w:pStyle w:val="ePar-0"/>
        <w:spacing w:before="0" w:after="0" w:line="240" w:lineRule="auto"/>
        <w:ind w:left="0" w:right="-46" w:firstLine="708"/>
        <w:rPr>
          <w:rFonts w:ascii="Times New Roman" w:hAnsi="Times New Roman" w:cs="Times New Roman"/>
          <w:sz w:val="24"/>
          <w:szCs w:val="24"/>
        </w:rPr>
      </w:pPr>
    </w:p>
    <w:sectPr w:rsidR="004D5064" w:rsidRPr="000915D0" w:rsidSect="005E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817"/>
    <w:multiLevelType w:val="hybridMultilevel"/>
    <w:tmpl w:val="47168C8A"/>
    <w:lvl w:ilvl="0" w:tplc="CE2CF57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05D2801"/>
    <w:multiLevelType w:val="hybridMultilevel"/>
    <w:tmpl w:val="8BF6F6A4"/>
    <w:lvl w:ilvl="0" w:tplc="882ED59E">
      <w:start w:val="1"/>
      <w:numFmt w:val="decimal"/>
      <w:lvlText w:val="(%1)"/>
      <w:lvlJc w:val="left"/>
      <w:pPr>
        <w:ind w:left="1116" w:hanging="408"/>
      </w:pPr>
      <w:rPr>
        <w:rFonts w:ascii="Times New Roman" w:hAnsi="Times New Roman"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264665E"/>
    <w:multiLevelType w:val="hybridMultilevel"/>
    <w:tmpl w:val="8742858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3741BA9"/>
    <w:multiLevelType w:val="hybridMultilevel"/>
    <w:tmpl w:val="C004DB6A"/>
    <w:lvl w:ilvl="0" w:tplc="7A4EA8B6">
      <w:start w:val="1"/>
      <w:numFmt w:val="decimal"/>
      <w:lvlText w:val="(%1)"/>
      <w:lvlJc w:val="left"/>
      <w:pPr>
        <w:ind w:left="1098" w:hanging="39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074C1BDE"/>
    <w:multiLevelType w:val="hybridMultilevel"/>
    <w:tmpl w:val="B65A1040"/>
    <w:lvl w:ilvl="0" w:tplc="F7EE1DEE">
      <w:start w:val="1"/>
      <w:numFmt w:val="decimal"/>
      <w:lvlText w:val="(%1)"/>
      <w:lvlJc w:val="left"/>
      <w:pPr>
        <w:ind w:left="1083" w:hanging="37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5" w15:restartNumberingAfterBreak="0">
    <w:nsid w:val="08294EC4"/>
    <w:multiLevelType w:val="hybridMultilevel"/>
    <w:tmpl w:val="0688E858"/>
    <w:lvl w:ilvl="0" w:tplc="7A2C62A0">
      <w:start w:val="1"/>
      <w:numFmt w:val="decimal"/>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6" w15:restartNumberingAfterBreak="0">
    <w:nsid w:val="0A730851"/>
    <w:multiLevelType w:val="hybridMultilevel"/>
    <w:tmpl w:val="9288FCBA"/>
    <w:lvl w:ilvl="0" w:tplc="70560A1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41B737A"/>
    <w:multiLevelType w:val="hybridMultilevel"/>
    <w:tmpl w:val="777ADEAA"/>
    <w:lvl w:ilvl="0" w:tplc="75E8C31A">
      <w:start w:val="1"/>
      <w:numFmt w:val="decimal"/>
      <w:lvlText w:val="(%1)"/>
      <w:lvlJc w:val="left"/>
      <w:pPr>
        <w:ind w:left="2868" w:hanging="360"/>
      </w:pPr>
      <w:rPr>
        <w:rFonts w:hint="default"/>
      </w:rPr>
    </w:lvl>
    <w:lvl w:ilvl="1" w:tplc="2C1A0019" w:tentative="1">
      <w:start w:val="1"/>
      <w:numFmt w:val="lowerLetter"/>
      <w:lvlText w:val="%2."/>
      <w:lvlJc w:val="left"/>
      <w:pPr>
        <w:ind w:left="3588" w:hanging="360"/>
      </w:pPr>
    </w:lvl>
    <w:lvl w:ilvl="2" w:tplc="2C1A001B" w:tentative="1">
      <w:start w:val="1"/>
      <w:numFmt w:val="lowerRoman"/>
      <w:lvlText w:val="%3."/>
      <w:lvlJc w:val="right"/>
      <w:pPr>
        <w:ind w:left="4308" w:hanging="180"/>
      </w:pPr>
    </w:lvl>
    <w:lvl w:ilvl="3" w:tplc="2C1A000F" w:tentative="1">
      <w:start w:val="1"/>
      <w:numFmt w:val="decimal"/>
      <w:lvlText w:val="%4."/>
      <w:lvlJc w:val="left"/>
      <w:pPr>
        <w:ind w:left="5028" w:hanging="360"/>
      </w:pPr>
    </w:lvl>
    <w:lvl w:ilvl="4" w:tplc="2C1A0019" w:tentative="1">
      <w:start w:val="1"/>
      <w:numFmt w:val="lowerLetter"/>
      <w:lvlText w:val="%5."/>
      <w:lvlJc w:val="left"/>
      <w:pPr>
        <w:ind w:left="5748" w:hanging="360"/>
      </w:pPr>
    </w:lvl>
    <w:lvl w:ilvl="5" w:tplc="2C1A001B" w:tentative="1">
      <w:start w:val="1"/>
      <w:numFmt w:val="lowerRoman"/>
      <w:lvlText w:val="%6."/>
      <w:lvlJc w:val="right"/>
      <w:pPr>
        <w:ind w:left="6468" w:hanging="180"/>
      </w:pPr>
    </w:lvl>
    <w:lvl w:ilvl="6" w:tplc="2C1A000F" w:tentative="1">
      <w:start w:val="1"/>
      <w:numFmt w:val="decimal"/>
      <w:lvlText w:val="%7."/>
      <w:lvlJc w:val="left"/>
      <w:pPr>
        <w:ind w:left="7188" w:hanging="360"/>
      </w:pPr>
    </w:lvl>
    <w:lvl w:ilvl="7" w:tplc="2C1A0019" w:tentative="1">
      <w:start w:val="1"/>
      <w:numFmt w:val="lowerLetter"/>
      <w:lvlText w:val="%8."/>
      <w:lvlJc w:val="left"/>
      <w:pPr>
        <w:ind w:left="7908" w:hanging="360"/>
      </w:pPr>
    </w:lvl>
    <w:lvl w:ilvl="8" w:tplc="2C1A001B" w:tentative="1">
      <w:start w:val="1"/>
      <w:numFmt w:val="lowerRoman"/>
      <w:lvlText w:val="%9."/>
      <w:lvlJc w:val="right"/>
      <w:pPr>
        <w:ind w:left="8628" w:hanging="180"/>
      </w:pPr>
    </w:lvl>
  </w:abstractNum>
  <w:abstractNum w:abstractNumId="8" w15:restartNumberingAfterBreak="0">
    <w:nsid w:val="1629572F"/>
    <w:multiLevelType w:val="hybridMultilevel"/>
    <w:tmpl w:val="F7646F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31780B"/>
    <w:multiLevelType w:val="hybridMultilevel"/>
    <w:tmpl w:val="EC483CCA"/>
    <w:lvl w:ilvl="0" w:tplc="315AABD8">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1F7338D1"/>
    <w:multiLevelType w:val="hybridMultilevel"/>
    <w:tmpl w:val="A80673AC"/>
    <w:lvl w:ilvl="0" w:tplc="EE96AD58">
      <w:start w:val="1"/>
      <w:numFmt w:val="decimal"/>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11" w15:restartNumberingAfterBreak="0">
    <w:nsid w:val="20505306"/>
    <w:multiLevelType w:val="hybridMultilevel"/>
    <w:tmpl w:val="1ACC7716"/>
    <w:lvl w:ilvl="0" w:tplc="B6E60AC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2" w15:restartNumberingAfterBreak="0">
    <w:nsid w:val="22DE5A74"/>
    <w:multiLevelType w:val="hybridMultilevel"/>
    <w:tmpl w:val="83389326"/>
    <w:lvl w:ilvl="0" w:tplc="FC12078A">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3" w15:restartNumberingAfterBreak="0">
    <w:nsid w:val="27CD2633"/>
    <w:multiLevelType w:val="hybridMultilevel"/>
    <w:tmpl w:val="66A2F62A"/>
    <w:lvl w:ilvl="0" w:tplc="033431EA">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FE50E31"/>
    <w:multiLevelType w:val="hybridMultilevel"/>
    <w:tmpl w:val="2CDE9AFE"/>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3FF7C5D"/>
    <w:multiLevelType w:val="hybridMultilevel"/>
    <w:tmpl w:val="ADEA9C06"/>
    <w:lvl w:ilvl="0" w:tplc="59F8012E">
      <w:start w:val="1"/>
      <w:numFmt w:val="decimal"/>
      <w:lvlText w:val="(%1)"/>
      <w:lvlJc w:val="left"/>
      <w:pPr>
        <w:ind w:left="1113" w:hanging="4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3A5923CA"/>
    <w:multiLevelType w:val="hybridMultilevel"/>
    <w:tmpl w:val="8118D6A2"/>
    <w:lvl w:ilvl="0" w:tplc="2C1A000D">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15:restartNumberingAfterBreak="0">
    <w:nsid w:val="415A4EDE"/>
    <w:multiLevelType w:val="hybridMultilevel"/>
    <w:tmpl w:val="6F36C872"/>
    <w:lvl w:ilvl="0" w:tplc="04F47D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1DB2978"/>
    <w:multiLevelType w:val="hybridMultilevel"/>
    <w:tmpl w:val="A190B96A"/>
    <w:lvl w:ilvl="0" w:tplc="6792CD90">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9" w15:restartNumberingAfterBreak="0">
    <w:nsid w:val="47316331"/>
    <w:multiLevelType w:val="hybridMultilevel"/>
    <w:tmpl w:val="BCE060EC"/>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51E75547"/>
    <w:multiLevelType w:val="hybridMultilevel"/>
    <w:tmpl w:val="52480348"/>
    <w:lvl w:ilvl="0" w:tplc="5F7ED07C">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535F3AEB"/>
    <w:multiLevelType w:val="hybridMultilevel"/>
    <w:tmpl w:val="243446F0"/>
    <w:lvl w:ilvl="0" w:tplc="9D3ECBB2">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2" w15:restartNumberingAfterBreak="0">
    <w:nsid w:val="5C6845F7"/>
    <w:multiLevelType w:val="hybridMultilevel"/>
    <w:tmpl w:val="976ED678"/>
    <w:lvl w:ilvl="0" w:tplc="75E8C31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61C751CF"/>
    <w:multiLevelType w:val="hybridMultilevel"/>
    <w:tmpl w:val="FDD8E61C"/>
    <w:lvl w:ilvl="0" w:tplc="62BC44E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4" w15:restartNumberingAfterBreak="0">
    <w:nsid w:val="7BBC1B85"/>
    <w:multiLevelType w:val="hybridMultilevel"/>
    <w:tmpl w:val="655C1996"/>
    <w:lvl w:ilvl="0" w:tplc="D3F625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3"/>
  </w:num>
  <w:num w:numId="3">
    <w:abstractNumId w:val="19"/>
  </w:num>
  <w:num w:numId="4">
    <w:abstractNumId w:val="21"/>
  </w:num>
  <w:num w:numId="5">
    <w:abstractNumId w:val="14"/>
  </w:num>
  <w:num w:numId="6">
    <w:abstractNumId w:val="20"/>
  </w:num>
  <w:num w:numId="7">
    <w:abstractNumId w:val="12"/>
  </w:num>
  <w:num w:numId="8">
    <w:abstractNumId w:val="23"/>
  </w:num>
  <w:num w:numId="9">
    <w:abstractNumId w:val="15"/>
  </w:num>
  <w:num w:numId="10">
    <w:abstractNumId w:val="7"/>
  </w:num>
  <w:num w:numId="11">
    <w:abstractNumId w:val="8"/>
  </w:num>
  <w:num w:numId="12">
    <w:abstractNumId w:val="11"/>
  </w:num>
  <w:num w:numId="13">
    <w:abstractNumId w:val="24"/>
  </w:num>
  <w:num w:numId="14">
    <w:abstractNumId w:val="2"/>
  </w:num>
  <w:num w:numId="15">
    <w:abstractNumId w:val="22"/>
  </w:num>
  <w:num w:numId="16">
    <w:abstractNumId w:val="18"/>
  </w:num>
  <w:num w:numId="17">
    <w:abstractNumId w:val="1"/>
  </w:num>
  <w:num w:numId="18">
    <w:abstractNumId w:val="16"/>
  </w:num>
  <w:num w:numId="19">
    <w:abstractNumId w:val="0"/>
  </w:num>
  <w:num w:numId="20">
    <w:abstractNumId w:val="9"/>
  </w:num>
  <w:num w:numId="21">
    <w:abstractNumId w:val="6"/>
  </w:num>
  <w:num w:numId="22">
    <w:abstractNumId w:val="10"/>
  </w:num>
  <w:num w:numId="23">
    <w:abstractNumId w:val="5"/>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44"/>
    <w:rsid w:val="0001130F"/>
    <w:rsid w:val="00021C37"/>
    <w:rsid w:val="00026672"/>
    <w:rsid w:val="0003021C"/>
    <w:rsid w:val="00032A21"/>
    <w:rsid w:val="00032B97"/>
    <w:rsid w:val="00035D34"/>
    <w:rsid w:val="00051D98"/>
    <w:rsid w:val="00060C61"/>
    <w:rsid w:val="00061FB0"/>
    <w:rsid w:val="00064156"/>
    <w:rsid w:val="00082203"/>
    <w:rsid w:val="00082EFD"/>
    <w:rsid w:val="00084050"/>
    <w:rsid w:val="0008677E"/>
    <w:rsid w:val="000915D0"/>
    <w:rsid w:val="00093A1E"/>
    <w:rsid w:val="000A3CE4"/>
    <w:rsid w:val="000A40FD"/>
    <w:rsid w:val="000B1138"/>
    <w:rsid w:val="000C49D9"/>
    <w:rsid w:val="000C575A"/>
    <w:rsid w:val="000D3876"/>
    <w:rsid w:val="000D4471"/>
    <w:rsid w:val="000D7524"/>
    <w:rsid w:val="000E0A77"/>
    <w:rsid w:val="000E5D03"/>
    <w:rsid w:val="000E7156"/>
    <w:rsid w:val="00110B44"/>
    <w:rsid w:val="00115806"/>
    <w:rsid w:val="00117429"/>
    <w:rsid w:val="00121E3A"/>
    <w:rsid w:val="00130A32"/>
    <w:rsid w:val="001311D6"/>
    <w:rsid w:val="0013417E"/>
    <w:rsid w:val="00154360"/>
    <w:rsid w:val="0017206F"/>
    <w:rsid w:val="00193EF1"/>
    <w:rsid w:val="001A3D1A"/>
    <w:rsid w:val="001B46DA"/>
    <w:rsid w:val="001C2334"/>
    <w:rsid w:val="001D22F9"/>
    <w:rsid w:val="001D33C9"/>
    <w:rsid w:val="001D4ABC"/>
    <w:rsid w:val="001D6359"/>
    <w:rsid w:val="001E365B"/>
    <w:rsid w:val="001F2F54"/>
    <w:rsid w:val="00200E51"/>
    <w:rsid w:val="00202568"/>
    <w:rsid w:val="00203299"/>
    <w:rsid w:val="002109DB"/>
    <w:rsid w:val="00243A8E"/>
    <w:rsid w:val="00245E88"/>
    <w:rsid w:val="0024739D"/>
    <w:rsid w:val="0025392E"/>
    <w:rsid w:val="00257CEB"/>
    <w:rsid w:val="00293A00"/>
    <w:rsid w:val="00295386"/>
    <w:rsid w:val="002B298D"/>
    <w:rsid w:val="002B5542"/>
    <w:rsid w:val="002B5FB1"/>
    <w:rsid w:val="002C0C37"/>
    <w:rsid w:val="002D233E"/>
    <w:rsid w:val="002D6431"/>
    <w:rsid w:val="002E1C2F"/>
    <w:rsid w:val="002E589B"/>
    <w:rsid w:val="002F1EEF"/>
    <w:rsid w:val="002F3E93"/>
    <w:rsid w:val="0030166C"/>
    <w:rsid w:val="00321D82"/>
    <w:rsid w:val="00326F70"/>
    <w:rsid w:val="003364EC"/>
    <w:rsid w:val="003407E8"/>
    <w:rsid w:val="00350887"/>
    <w:rsid w:val="00385C2D"/>
    <w:rsid w:val="003A0E0A"/>
    <w:rsid w:val="003A4B76"/>
    <w:rsid w:val="003B5030"/>
    <w:rsid w:val="003F184B"/>
    <w:rsid w:val="0041010D"/>
    <w:rsid w:val="004141FB"/>
    <w:rsid w:val="00424DF6"/>
    <w:rsid w:val="0042513B"/>
    <w:rsid w:val="0043501C"/>
    <w:rsid w:val="00436532"/>
    <w:rsid w:val="00442AD6"/>
    <w:rsid w:val="0046296B"/>
    <w:rsid w:val="00476A06"/>
    <w:rsid w:val="00477A11"/>
    <w:rsid w:val="004825E0"/>
    <w:rsid w:val="004A2C6A"/>
    <w:rsid w:val="004B7765"/>
    <w:rsid w:val="004D261E"/>
    <w:rsid w:val="004D2ECA"/>
    <w:rsid w:val="004D5064"/>
    <w:rsid w:val="004D57D3"/>
    <w:rsid w:val="004D6B15"/>
    <w:rsid w:val="004D6F92"/>
    <w:rsid w:val="004E0185"/>
    <w:rsid w:val="004E56E9"/>
    <w:rsid w:val="00513263"/>
    <w:rsid w:val="00514A2F"/>
    <w:rsid w:val="00533BDF"/>
    <w:rsid w:val="0053653E"/>
    <w:rsid w:val="00547C0B"/>
    <w:rsid w:val="00557A61"/>
    <w:rsid w:val="005604B0"/>
    <w:rsid w:val="00566DF9"/>
    <w:rsid w:val="00580F7E"/>
    <w:rsid w:val="00594CBD"/>
    <w:rsid w:val="005B270C"/>
    <w:rsid w:val="005C07D0"/>
    <w:rsid w:val="005D0584"/>
    <w:rsid w:val="005D4B00"/>
    <w:rsid w:val="005E0CA9"/>
    <w:rsid w:val="005E1442"/>
    <w:rsid w:val="005E218F"/>
    <w:rsid w:val="005E28EC"/>
    <w:rsid w:val="005F082B"/>
    <w:rsid w:val="00600094"/>
    <w:rsid w:val="00603C09"/>
    <w:rsid w:val="00614F2A"/>
    <w:rsid w:val="00625FF3"/>
    <w:rsid w:val="00643269"/>
    <w:rsid w:val="006619CA"/>
    <w:rsid w:val="00674531"/>
    <w:rsid w:val="006747D7"/>
    <w:rsid w:val="006851C1"/>
    <w:rsid w:val="00695BF6"/>
    <w:rsid w:val="006A2093"/>
    <w:rsid w:val="006A3878"/>
    <w:rsid w:val="006A60E1"/>
    <w:rsid w:val="006B0BC9"/>
    <w:rsid w:val="006B0BCB"/>
    <w:rsid w:val="006B300D"/>
    <w:rsid w:val="006B537F"/>
    <w:rsid w:val="006C6BAA"/>
    <w:rsid w:val="006D5C7F"/>
    <w:rsid w:val="006D773D"/>
    <w:rsid w:val="006E6D79"/>
    <w:rsid w:val="006F0754"/>
    <w:rsid w:val="006F1A60"/>
    <w:rsid w:val="006F37CF"/>
    <w:rsid w:val="006F4C64"/>
    <w:rsid w:val="00701C21"/>
    <w:rsid w:val="007105C0"/>
    <w:rsid w:val="00710A89"/>
    <w:rsid w:val="007138C0"/>
    <w:rsid w:val="00725A7D"/>
    <w:rsid w:val="00725BF7"/>
    <w:rsid w:val="00725ED0"/>
    <w:rsid w:val="00726444"/>
    <w:rsid w:val="00741026"/>
    <w:rsid w:val="00755BB1"/>
    <w:rsid w:val="00770C7B"/>
    <w:rsid w:val="007718D9"/>
    <w:rsid w:val="00790364"/>
    <w:rsid w:val="00790BAE"/>
    <w:rsid w:val="007910E0"/>
    <w:rsid w:val="007A09E3"/>
    <w:rsid w:val="007A0EF7"/>
    <w:rsid w:val="007B0286"/>
    <w:rsid w:val="007B68C1"/>
    <w:rsid w:val="007C17C2"/>
    <w:rsid w:val="007C39AF"/>
    <w:rsid w:val="007D3FBD"/>
    <w:rsid w:val="007D7DDC"/>
    <w:rsid w:val="007F407F"/>
    <w:rsid w:val="00800403"/>
    <w:rsid w:val="0080533C"/>
    <w:rsid w:val="008064DB"/>
    <w:rsid w:val="008114BD"/>
    <w:rsid w:val="00823ABB"/>
    <w:rsid w:val="00826927"/>
    <w:rsid w:val="00832ACC"/>
    <w:rsid w:val="00833E29"/>
    <w:rsid w:val="00835BEC"/>
    <w:rsid w:val="008446E1"/>
    <w:rsid w:val="00866AAC"/>
    <w:rsid w:val="0087100F"/>
    <w:rsid w:val="008731F6"/>
    <w:rsid w:val="0087687D"/>
    <w:rsid w:val="0088131D"/>
    <w:rsid w:val="0089281B"/>
    <w:rsid w:val="00893AF5"/>
    <w:rsid w:val="008946A6"/>
    <w:rsid w:val="00897A52"/>
    <w:rsid w:val="008A43D7"/>
    <w:rsid w:val="008B5ED9"/>
    <w:rsid w:val="008D0F0D"/>
    <w:rsid w:val="008D4706"/>
    <w:rsid w:val="008F5831"/>
    <w:rsid w:val="008F71CA"/>
    <w:rsid w:val="00902189"/>
    <w:rsid w:val="00902A93"/>
    <w:rsid w:val="00925E05"/>
    <w:rsid w:val="009367AC"/>
    <w:rsid w:val="00946EDF"/>
    <w:rsid w:val="009507EA"/>
    <w:rsid w:val="0095162E"/>
    <w:rsid w:val="009627A9"/>
    <w:rsid w:val="00963194"/>
    <w:rsid w:val="00964236"/>
    <w:rsid w:val="009652B3"/>
    <w:rsid w:val="00990542"/>
    <w:rsid w:val="009A1C44"/>
    <w:rsid w:val="009A52EE"/>
    <w:rsid w:val="009A53B9"/>
    <w:rsid w:val="009A6619"/>
    <w:rsid w:val="009D204F"/>
    <w:rsid w:val="009D21D6"/>
    <w:rsid w:val="009E0849"/>
    <w:rsid w:val="009F1B07"/>
    <w:rsid w:val="009F5667"/>
    <w:rsid w:val="009F7B81"/>
    <w:rsid w:val="00A01A66"/>
    <w:rsid w:val="00A01C13"/>
    <w:rsid w:val="00A070A4"/>
    <w:rsid w:val="00A116E9"/>
    <w:rsid w:val="00A17386"/>
    <w:rsid w:val="00A25BE2"/>
    <w:rsid w:val="00A51EB3"/>
    <w:rsid w:val="00A55082"/>
    <w:rsid w:val="00A55317"/>
    <w:rsid w:val="00A573B5"/>
    <w:rsid w:val="00A62782"/>
    <w:rsid w:val="00A62FAD"/>
    <w:rsid w:val="00A732B8"/>
    <w:rsid w:val="00A87A7A"/>
    <w:rsid w:val="00A913B5"/>
    <w:rsid w:val="00A97E9D"/>
    <w:rsid w:val="00AB2E85"/>
    <w:rsid w:val="00AB5EB3"/>
    <w:rsid w:val="00AC2B0C"/>
    <w:rsid w:val="00AD3A2A"/>
    <w:rsid w:val="00AD762E"/>
    <w:rsid w:val="00AE0AD1"/>
    <w:rsid w:val="00AF010B"/>
    <w:rsid w:val="00AF040B"/>
    <w:rsid w:val="00AF1023"/>
    <w:rsid w:val="00AF11E9"/>
    <w:rsid w:val="00B04EB1"/>
    <w:rsid w:val="00B10CF5"/>
    <w:rsid w:val="00B16025"/>
    <w:rsid w:val="00B20CDD"/>
    <w:rsid w:val="00B23D8E"/>
    <w:rsid w:val="00B30C65"/>
    <w:rsid w:val="00B341FD"/>
    <w:rsid w:val="00B64DAA"/>
    <w:rsid w:val="00B77061"/>
    <w:rsid w:val="00B906D8"/>
    <w:rsid w:val="00BA4E02"/>
    <w:rsid w:val="00BC0FD2"/>
    <w:rsid w:val="00BC787F"/>
    <w:rsid w:val="00BD1F39"/>
    <w:rsid w:val="00BD1FE5"/>
    <w:rsid w:val="00BD2E84"/>
    <w:rsid w:val="00BE3E99"/>
    <w:rsid w:val="00BE7E12"/>
    <w:rsid w:val="00BF4D06"/>
    <w:rsid w:val="00C11334"/>
    <w:rsid w:val="00C300AB"/>
    <w:rsid w:val="00C3674A"/>
    <w:rsid w:val="00C405FB"/>
    <w:rsid w:val="00C43CF4"/>
    <w:rsid w:val="00C47197"/>
    <w:rsid w:val="00C501B8"/>
    <w:rsid w:val="00C51E8D"/>
    <w:rsid w:val="00C56247"/>
    <w:rsid w:val="00C63D19"/>
    <w:rsid w:val="00C81783"/>
    <w:rsid w:val="00C93D02"/>
    <w:rsid w:val="00CA0368"/>
    <w:rsid w:val="00CA27F6"/>
    <w:rsid w:val="00CC569A"/>
    <w:rsid w:val="00CD7C3E"/>
    <w:rsid w:val="00CE0604"/>
    <w:rsid w:val="00CF2453"/>
    <w:rsid w:val="00CF7F80"/>
    <w:rsid w:val="00D0412B"/>
    <w:rsid w:val="00D046E4"/>
    <w:rsid w:val="00D32DA4"/>
    <w:rsid w:val="00D40193"/>
    <w:rsid w:val="00D54138"/>
    <w:rsid w:val="00D6179F"/>
    <w:rsid w:val="00D70D8B"/>
    <w:rsid w:val="00D74944"/>
    <w:rsid w:val="00D93BE8"/>
    <w:rsid w:val="00DA1C8F"/>
    <w:rsid w:val="00DB61AC"/>
    <w:rsid w:val="00DC0AA0"/>
    <w:rsid w:val="00DD2EAB"/>
    <w:rsid w:val="00DD307F"/>
    <w:rsid w:val="00DF1D4B"/>
    <w:rsid w:val="00DF728E"/>
    <w:rsid w:val="00E06D39"/>
    <w:rsid w:val="00E0786E"/>
    <w:rsid w:val="00E25172"/>
    <w:rsid w:val="00E4552F"/>
    <w:rsid w:val="00E53362"/>
    <w:rsid w:val="00E67678"/>
    <w:rsid w:val="00E75119"/>
    <w:rsid w:val="00E814A7"/>
    <w:rsid w:val="00E81886"/>
    <w:rsid w:val="00E8534B"/>
    <w:rsid w:val="00E87DCC"/>
    <w:rsid w:val="00E92902"/>
    <w:rsid w:val="00EA1A70"/>
    <w:rsid w:val="00EB7D4C"/>
    <w:rsid w:val="00EC04C4"/>
    <w:rsid w:val="00EC6217"/>
    <w:rsid w:val="00ED4A6F"/>
    <w:rsid w:val="00EE11DE"/>
    <w:rsid w:val="00EF5B7A"/>
    <w:rsid w:val="00F06A44"/>
    <w:rsid w:val="00F10263"/>
    <w:rsid w:val="00F10C3F"/>
    <w:rsid w:val="00F13034"/>
    <w:rsid w:val="00F20D21"/>
    <w:rsid w:val="00F43D89"/>
    <w:rsid w:val="00F56140"/>
    <w:rsid w:val="00F900BA"/>
    <w:rsid w:val="00FA215A"/>
    <w:rsid w:val="00FA31DC"/>
    <w:rsid w:val="00FB2635"/>
    <w:rsid w:val="00FB63DA"/>
    <w:rsid w:val="00FC59F6"/>
    <w:rsid w:val="00FD19D4"/>
    <w:rsid w:val="00FD26C2"/>
    <w:rsid w:val="00FF643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0BF0"/>
  <w15:chartTrackingRefBased/>
  <w15:docId w15:val="{E07F6305-65BD-4F8E-B32C-B5FFC2B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C44"/>
    <w:pPr>
      <w:spacing w:after="0" w:line="240" w:lineRule="auto"/>
      <w:ind w:left="-1134" w:right="374" w:firstLine="238"/>
      <w:jc w:val="both"/>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A1C44"/>
    <w:pPr>
      <w:ind w:left="375" w:right="375" w:firstLine="240"/>
    </w:pPr>
    <w:rPr>
      <w:rFonts w:ascii="Arial" w:hAnsi="Arial" w:cs="Arial"/>
      <w:sz w:val="20"/>
      <w:szCs w:val="20"/>
      <w:lang w:val="sr-Latn-RS" w:eastAsia="sr-Latn-RS"/>
    </w:rPr>
  </w:style>
  <w:style w:type="paragraph" w:customStyle="1" w:styleId="7podnas">
    <w:name w:val="_7podnas"/>
    <w:basedOn w:val="Normal"/>
    <w:rsid w:val="009A1C44"/>
    <w:pPr>
      <w:shd w:val="clear" w:color="auto" w:fill="FFFFFF"/>
      <w:spacing w:before="60"/>
      <w:jc w:val="center"/>
    </w:pPr>
    <w:rPr>
      <w:rFonts w:ascii="Arial" w:hAnsi="Arial" w:cs="Arial"/>
      <w:b/>
      <w:bCs/>
      <w:sz w:val="27"/>
      <w:szCs w:val="27"/>
      <w:lang w:val="sr-Latn-RS" w:eastAsia="sr-Latn-RS"/>
    </w:rPr>
  </w:style>
  <w:style w:type="paragraph" w:customStyle="1" w:styleId="4clan">
    <w:name w:val="_4clan"/>
    <w:basedOn w:val="Normal"/>
    <w:rsid w:val="009A1C44"/>
    <w:pPr>
      <w:spacing w:before="30" w:after="30"/>
      <w:jc w:val="center"/>
    </w:pPr>
    <w:rPr>
      <w:rFonts w:ascii="Arial" w:hAnsi="Arial" w:cs="Arial"/>
      <w:b/>
      <w:bCs/>
      <w:sz w:val="20"/>
      <w:szCs w:val="20"/>
      <w:lang w:val="sr-Latn-RS" w:eastAsia="sr-Latn-RS"/>
    </w:rPr>
  </w:style>
  <w:style w:type="paragraph" w:customStyle="1" w:styleId="6naslov">
    <w:name w:val="_6naslov"/>
    <w:basedOn w:val="Normal"/>
    <w:rsid w:val="009A1C44"/>
    <w:pPr>
      <w:spacing w:before="60" w:after="30"/>
      <w:jc w:val="center"/>
    </w:pPr>
    <w:rPr>
      <w:rFonts w:ascii="Tahoma" w:eastAsia="Times New Roman" w:hAnsi="Tahoma" w:cs="Tahoma"/>
      <w:sz w:val="32"/>
      <w:szCs w:val="32"/>
      <w:lang w:val="sr-Latn-ME" w:eastAsia="sr-Latn-ME"/>
    </w:rPr>
  </w:style>
  <w:style w:type="character" w:customStyle="1" w:styleId="BalloonTextChar">
    <w:name w:val="Balloon Text Char"/>
    <w:basedOn w:val="DefaultParagraphFont"/>
    <w:link w:val="BalloonText"/>
    <w:uiPriority w:val="99"/>
    <w:semiHidden/>
    <w:rsid w:val="009A1C44"/>
    <w:rPr>
      <w:rFonts w:ascii="Segoe UI" w:eastAsiaTheme="minorEastAsia" w:hAnsi="Segoe UI" w:cs="Segoe UI"/>
      <w:sz w:val="18"/>
      <w:szCs w:val="18"/>
      <w:lang w:val="en-US"/>
    </w:rPr>
  </w:style>
  <w:style w:type="paragraph" w:styleId="BalloonText">
    <w:name w:val="Balloon Text"/>
    <w:basedOn w:val="Normal"/>
    <w:link w:val="BalloonTextChar"/>
    <w:uiPriority w:val="99"/>
    <w:semiHidden/>
    <w:unhideWhenUsed/>
    <w:rsid w:val="009A1C44"/>
    <w:rPr>
      <w:rFonts w:ascii="Segoe UI" w:hAnsi="Segoe UI" w:cs="Segoe UI"/>
      <w:sz w:val="18"/>
      <w:szCs w:val="18"/>
    </w:rPr>
  </w:style>
  <w:style w:type="paragraph" w:customStyle="1" w:styleId="Default">
    <w:name w:val="Default"/>
    <w:rsid w:val="009A1C44"/>
    <w:pPr>
      <w:autoSpaceDE w:val="0"/>
      <w:autoSpaceDN w:val="0"/>
      <w:adjustRightInd w:val="0"/>
      <w:spacing w:after="0" w:line="240" w:lineRule="auto"/>
      <w:ind w:left="-1134" w:right="374" w:firstLine="238"/>
      <w:jc w:val="both"/>
    </w:pPr>
    <w:rPr>
      <w:rFonts w:ascii="Times New Roman" w:hAnsi="Times New Roman" w:cs="Times New Roman"/>
      <w:color w:val="000000"/>
      <w:sz w:val="24"/>
      <w:szCs w:val="24"/>
    </w:rPr>
  </w:style>
  <w:style w:type="paragraph" w:styleId="ListParagraph">
    <w:name w:val="List Paragraph"/>
    <w:basedOn w:val="Normal"/>
    <w:uiPriority w:val="34"/>
    <w:qFormat/>
    <w:rsid w:val="009A1C44"/>
    <w:pPr>
      <w:ind w:left="720"/>
      <w:contextualSpacing/>
    </w:pPr>
  </w:style>
  <w:style w:type="paragraph" w:customStyle="1" w:styleId="Normal1">
    <w:name w:val="Normal1"/>
    <w:basedOn w:val="Normal"/>
    <w:rsid w:val="009A1C44"/>
    <w:pPr>
      <w:spacing w:before="100" w:beforeAutospacing="1" w:after="100" w:afterAutospacing="1"/>
    </w:pPr>
    <w:rPr>
      <w:rFonts w:ascii="Times New Roman" w:eastAsia="Times New Roman" w:hAnsi="Times New Roman" w:cs="Times New Roman"/>
      <w:sz w:val="24"/>
      <w:szCs w:val="24"/>
    </w:rPr>
  </w:style>
  <w:style w:type="character" w:customStyle="1" w:styleId="ePar-0Char">
    <w:name w:val="ePar-0 Char"/>
    <w:link w:val="ePar-0"/>
    <w:locked/>
    <w:rsid w:val="009A1C44"/>
    <w:rPr>
      <w:rFonts w:ascii="Arial Narrow" w:hAnsi="Arial Narrow" w:cs="Arial"/>
      <w:spacing w:val="6"/>
    </w:rPr>
  </w:style>
  <w:style w:type="paragraph" w:customStyle="1" w:styleId="ePar-0">
    <w:name w:val="ePar-0"/>
    <w:link w:val="ePar-0Char"/>
    <w:qFormat/>
    <w:rsid w:val="009A1C44"/>
    <w:pPr>
      <w:spacing w:before="100" w:after="100" w:line="252" w:lineRule="auto"/>
      <w:ind w:left="-1134" w:right="374" w:firstLine="284"/>
      <w:jc w:val="both"/>
    </w:pPr>
    <w:rPr>
      <w:rFonts w:ascii="Arial Narrow" w:hAnsi="Arial Narrow" w:cs="Arial"/>
      <w:spacing w:val="6"/>
    </w:rPr>
  </w:style>
  <w:style w:type="character" w:customStyle="1" w:styleId="CommentTextChar">
    <w:name w:val="Comment Text Char"/>
    <w:basedOn w:val="DefaultParagraphFont"/>
    <w:link w:val="CommentText"/>
    <w:uiPriority w:val="99"/>
    <w:rsid w:val="009A1C44"/>
    <w:rPr>
      <w:rFonts w:eastAsiaTheme="minorEastAsia"/>
      <w:sz w:val="20"/>
      <w:szCs w:val="20"/>
      <w:lang w:val="en-US"/>
    </w:rPr>
  </w:style>
  <w:style w:type="paragraph" w:styleId="CommentText">
    <w:name w:val="annotation text"/>
    <w:basedOn w:val="Normal"/>
    <w:link w:val="CommentTextChar"/>
    <w:uiPriority w:val="99"/>
    <w:unhideWhenUsed/>
    <w:rsid w:val="009A1C44"/>
    <w:rPr>
      <w:sz w:val="20"/>
      <w:szCs w:val="20"/>
    </w:rPr>
  </w:style>
  <w:style w:type="character" w:customStyle="1" w:styleId="CommentSubjectChar">
    <w:name w:val="Comment Subject Char"/>
    <w:basedOn w:val="CommentTextChar"/>
    <w:link w:val="CommentSubject"/>
    <w:uiPriority w:val="99"/>
    <w:semiHidden/>
    <w:rsid w:val="009A1C44"/>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9A1C44"/>
    <w:rPr>
      <w:b/>
      <w:bCs/>
    </w:rPr>
  </w:style>
  <w:style w:type="paragraph" w:styleId="NoSpacing">
    <w:name w:val="No Spacing"/>
    <w:uiPriority w:val="1"/>
    <w:qFormat/>
    <w:rsid w:val="009A1C44"/>
    <w:pPr>
      <w:spacing w:after="0" w:line="240" w:lineRule="auto"/>
      <w:ind w:left="-1134" w:right="374" w:firstLine="238"/>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A1C44"/>
    <w:pPr>
      <w:tabs>
        <w:tab w:val="center" w:pos="4513"/>
        <w:tab w:val="right" w:pos="9026"/>
      </w:tabs>
    </w:pPr>
  </w:style>
  <w:style w:type="character" w:customStyle="1" w:styleId="HeaderChar">
    <w:name w:val="Header Char"/>
    <w:basedOn w:val="DefaultParagraphFont"/>
    <w:link w:val="Header"/>
    <w:uiPriority w:val="99"/>
    <w:rsid w:val="009A1C44"/>
    <w:rPr>
      <w:rFonts w:eastAsiaTheme="minorEastAsia"/>
      <w:lang w:val="en-US"/>
    </w:rPr>
  </w:style>
  <w:style w:type="paragraph" w:styleId="Footer">
    <w:name w:val="footer"/>
    <w:basedOn w:val="Normal"/>
    <w:link w:val="FooterChar"/>
    <w:uiPriority w:val="99"/>
    <w:unhideWhenUsed/>
    <w:rsid w:val="009A1C44"/>
    <w:pPr>
      <w:tabs>
        <w:tab w:val="center" w:pos="4513"/>
        <w:tab w:val="right" w:pos="9026"/>
      </w:tabs>
    </w:pPr>
  </w:style>
  <w:style w:type="character" w:customStyle="1" w:styleId="FooterChar">
    <w:name w:val="Footer Char"/>
    <w:basedOn w:val="DefaultParagraphFont"/>
    <w:link w:val="Footer"/>
    <w:uiPriority w:val="99"/>
    <w:rsid w:val="009A1C44"/>
    <w:rPr>
      <w:rFonts w:eastAsiaTheme="minorEastAsia"/>
      <w:lang w:val="en-US"/>
    </w:rPr>
  </w:style>
  <w:style w:type="character" w:styleId="CommentReference">
    <w:name w:val="annotation reference"/>
    <w:basedOn w:val="DefaultParagraphFont"/>
    <w:uiPriority w:val="99"/>
    <w:semiHidden/>
    <w:unhideWhenUsed/>
    <w:rsid w:val="00115806"/>
    <w:rPr>
      <w:sz w:val="16"/>
      <w:szCs w:val="16"/>
    </w:rPr>
  </w:style>
  <w:style w:type="paragraph" w:styleId="Revision">
    <w:name w:val="Revision"/>
    <w:hidden/>
    <w:uiPriority w:val="99"/>
    <w:semiHidden/>
    <w:rsid w:val="00257CEB"/>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cnredli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14190</Words>
  <Characters>80886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Masanovic</dc:creator>
  <cp:keywords/>
  <dc:description/>
  <cp:lastModifiedBy>Ivana Masanovic</cp:lastModifiedBy>
  <cp:revision>3</cp:revision>
  <cp:lastPrinted>2022-09-27T11:18:00Z</cp:lastPrinted>
  <dcterms:created xsi:type="dcterms:W3CDTF">2022-12-19T12:23:00Z</dcterms:created>
  <dcterms:modified xsi:type="dcterms:W3CDTF">2022-12-19T12:24:00Z</dcterms:modified>
</cp:coreProperties>
</file>