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0D705" w14:textId="77777777" w:rsidR="005F01A8" w:rsidRPr="007844B6" w:rsidRDefault="005F01A8" w:rsidP="005F01A8">
      <w:pPr>
        <w:autoSpaceDE w:val="0"/>
        <w:autoSpaceDN w:val="0"/>
        <w:adjustRightInd w:val="0"/>
        <w:spacing w:after="0" w:line="240" w:lineRule="auto"/>
        <w:jc w:val="center"/>
        <w:rPr>
          <w:rFonts w:ascii="Times New Roman" w:hAnsi="Times New Roman" w:cs="Times New Roman"/>
          <w:b/>
          <w:bCs/>
          <w:sz w:val="24"/>
          <w:szCs w:val="24"/>
          <w:lang w:val="sr-Latn-ME"/>
        </w:rPr>
      </w:pPr>
      <w:r w:rsidRPr="007844B6">
        <w:rPr>
          <w:rFonts w:ascii="Times New Roman" w:hAnsi="Times New Roman" w:cs="Times New Roman"/>
          <w:b/>
          <w:bCs/>
          <w:sz w:val="24"/>
          <w:szCs w:val="24"/>
          <w:lang w:val="sr-Latn-ME"/>
        </w:rPr>
        <w:t>I Z V J E Š TA J</w:t>
      </w:r>
    </w:p>
    <w:p w14:paraId="5AA5C031" w14:textId="77777777" w:rsidR="005F01A8" w:rsidRPr="007844B6" w:rsidRDefault="005F01A8" w:rsidP="005F01A8">
      <w:pPr>
        <w:jc w:val="center"/>
        <w:rPr>
          <w:rFonts w:ascii="Times New Roman" w:hAnsi="Times New Roman" w:cs="Times New Roman"/>
          <w:sz w:val="24"/>
          <w:szCs w:val="24"/>
          <w:lang w:val="sr-Latn-ME"/>
        </w:rPr>
      </w:pPr>
      <w:r w:rsidRPr="007844B6">
        <w:rPr>
          <w:rFonts w:ascii="Times New Roman" w:hAnsi="Times New Roman" w:cs="Times New Roman"/>
          <w:b/>
          <w:bCs/>
          <w:sz w:val="24"/>
          <w:szCs w:val="24"/>
          <w:lang w:val="sr-Latn-ME"/>
        </w:rPr>
        <w:t xml:space="preserve">O JAVNOJ RASPRAVI O NACRTU ZAKONA O </w:t>
      </w:r>
      <w:r w:rsidR="00F2547B">
        <w:rPr>
          <w:rFonts w:ascii="Times New Roman" w:hAnsi="Times New Roman" w:cs="Times New Roman"/>
          <w:b/>
          <w:bCs/>
          <w:sz w:val="24"/>
          <w:szCs w:val="24"/>
          <w:lang w:val="sr-Latn-ME"/>
        </w:rPr>
        <w:t>IZMJENAMA I DOPUNAMA ZAKONA O PENZIJSKOM I INVALIDSKOM OSIGURANJU</w:t>
      </w:r>
    </w:p>
    <w:p w14:paraId="23CB0ECA" w14:textId="77777777" w:rsidR="005F01A8" w:rsidRPr="007844B6" w:rsidRDefault="005F01A8" w:rsidP="005F01A8">
      <w:pPr>
        <w:autoSpaceDE w:val="0"/>
        <w:autoSpaceDN w:val="0"/>
        <w:adjustRightInd w:val="0"/>
        <w:spacing w:after="0" w:line="240" w:lineRule="auto"/>
        <w:jc w:val="both"/>
        <w:rPr>
          <w:rFonts w:ascii="Times New Roman" w:hAnsi="Times New Roman" w:cs="Times New Roman"/>
          <w:sz w:val="24"/>
          <w:szCs w:val="24"/>
          <w:lang w:val="sr-Latn-ME"/>
        </w:rPr>
      </w:pPr>
    </w:p>
    <w:p w14:paraId="40031FF1" w14:textId="77777777" w:rsidR="005F01A8" w:rsidRPr="007844B6" w:rsidRDefault="005F01A8" w:rsidP="005F01A8">
      <w:pPr>
        <w:autoSpaceDE w:val="0"/>
        <w:autoSpaceDN w:val="0"/>
        <w:adjustRightInd w:val="0"/>
        <w:spacing w:after="0" w:line="240" w:lineRule="auto"/>
        <w:jc w:val="both"/>
        <w:rPr>
          <w:rFonts w:ascii="Times New Roman" w:hAnsi="Times New Roman" w:cs="Times New Roman"/>
          <w:b/>
          <w:sz w:val="24"/>
          <w:szCs w:val="24"/>
          <w:lang w:val="sr-Latn-ME"/>
        </w:rPr>
      </w:pPr>
      <w:r w:rsidRPr="007844B6">
        <w:rPr>
          <w:rFonts w:ascii="Times New Roman" w:hAnsi="Times New Roman" w:cs="Times New Roman"/>
          <w:b/>
          <w:sz w:val="24"/>
          <w:szCs w:val="24"/>
          <w:lang w:val="sr-Latn-ME"/>
        </w:rPr>
        <w:t>I Uvod</w:t>
      </w:r>
    </w:p>
    <w:p w14:paraId="52ED421B" w14:textId="77777777" w:rsidR="005F01A8" w:rsidRPr="007844B6" w:rsidRDefault="005F01A8" w:rsidP="005F01A8">
      <w:pPr>
        <w:pStyle w:val="NormalWeb"/>
        <w:jc w:val="both"/>
        <w:rPr>
          <w:lang w:val="sr-Latn-ME"/>
        </w:rPr>
      </w:pPr>
      <w:r w:rsidRPr="007844B6">
        <w:rPr>
          <w:lang w:val="sr-Latn-ME"/>
        </w:rPr>
        <w:t>Programom rada Vlade Crne Gore za IV kvartal 201</w:t>
      </w:r>
      <w:r>
        <w:rPr>
          <w:lang w:val="sr-Latn-ME"/>
        </w:rPr>
        <w:t>8</w:t>
      </w:r>
      <w:r w:rsidR="00F2547B">
        <w:rPr>
          <w:lang w:val="sr-Latn-ME"/>
        </w:rPr>
        <w:t>.godine</w:t>
      </w:r>
      <w:r w:rsidRPr="007844B6">
        <w:rPr>
          <w:lang w:val="sr-Latn-ME"/>
        </w:rPr>
        <w:t xml:space="preserve"> planirano je utvrđivanje Predloga Zakona o </w:t>
      </w:r>
      <w:r>
        <w:rPr>
          <w:lang w:val="sr-Latn-ME"/>
        </w:rPr>
        <w:t>izmjenama i dopunama Zakona o penzijskom i invalidskom osiguranju</w:t>
      </w:r>
      <w:r w:rsidRPr="007844B6">
        <w:rPr>
          <w:lang w:val="sr-Latn-ME"/>
        </w:rPr>
        <w:t>. Ministar rada i socijalnog staranja</w:t>
      </w:r>
      <w:r w:rsidR="00F2547B">
        <w:rPr>
          <w:lang w:val="sr-Latn-ME"/>
        </w:rPr>
        <w:t>,</w:t>
      </w:r>
      <w:r w:rsidRPr="007844B6">
        <w:rPr>
          <w:lang w:val="sr-Latn-ME"/>
        </w:rPr>
        <w:t xml:space="preserve"> rješenjem br.</w:t>
      </w:r>
      <w:r>
        <w:rPr>
          <w:lang w:val="sr-Latn-ME"/>
        </w:rPr>
        <w:t xml:space="preserve"> 183-48/18-1</w:t>
      </w:r>
      <w:r w:rsidRPr="007844B6">
        <w:rPr>
          <w:lang w:val="sr-Latn-ME"/>
        </w:rPr>
        <w:t xml:space="preserve"> od </w:t>
      </w:r>
      <w:r>
        <w:rPr>
          <w:lang w:val="sr-Latn-ME"/>
        </w:rPr>
        <w:t>30.05.2018</w:t>
      </w:r>
      <w:r w:rsidRPr="007844B6">
        <w:rPr>
          <w:lang w:val="sr-Latn-ME"/>
        </w:rPr>
        <w:t>.</w:t>
      </w:r>
      <w:r>
        <w:rPr>
          <w:lang w:val="sr-Latn-ME"/>
        </w:rPr>
        <w:t xml:space="preserve"> </w:t>
      </w:r>
      <w:r w:rsidRPr="007844B6">
        <w:rPr>
          <w:lang w:val="sr-Latn-ME"/>
        </w:rPr>
        <w:t xml:space="preserve">godine, obrazovao je Radnu grupu za izradu </w:t>
      </w:r>
      <w:r w:rsidR="00F2547B" w:rsidRPr="00B41B0E">
        <w:rPr>
          <w:lang w:val="sr-Latn-ME"/>
        </w:rPr>
        <w:t>Nacrta</w:t>
      </w:r>
      <w:r w:rsidRPr="00B41B0E">
        <w:rPr>
          <w:lang w:val="sr-Latn-ME"/>
        </w:rPr>
        <w:t xml:space="preserve"> zakona </w:t>
      </w:r>
      <w:r w:rsidRPr="007844B6">
        <w:rPr>
          <w:lang w:val="sr-Latn-ME"/>
        </w:rPr>
        <w:t>u čijem sastavu su pored predstavnika Ministarstva rada i socijalnog staranja i predstavnici</w:t>
      </w:r>
      <w:r>
        <w:rPr>
          <w:lang w:val="sr-Latn-ME"/>
        </w:rPr>
        <w:t xml:space="preserve"> </w:t>
      </w:r>
      <w:r w:rsidRPr="007844B6">
        <w:rPr>
          <w:lang w:val="sr-Latn-ME"/>
        </w:rPr>
        <w:t>Unije poslodavaca Crne Gore, Saveza sindikata Crne Gore, Unij</w:t>
      </w:r>
      <w:r>
        <w:rPr>
          <w:lang w:val="sr-Latn-ME"/>
        </w:rPr>
        <w:t>e slobodnih sindikata Crne Gore, Saveza udruženja penzionera Crne Gore</w:t>
      </w:r>
      <w:r w:rsidR="00F2547B">
        <w:rPr>
          <w:lang w:val="sr-Latn-ME"/>
        </w:rPr>
        <w:t xml:space="preserve">, </w:t>
      </w:r>
      <w:r w:rsidR="00F2547B" w:rsidRPr="007844B6">
        <w:rPr>
          <w:lang w:val="sr-Latn-ME"/>
        </w:rPr>
        <w:t xml:space="preserve">Ministarstva finansija, </w:t>
      </w:r>
      <w:r w:rsidR="00F2547B">
        <w:rPr>
          <w:lang w:val="sr-Latn-ME"/>
        </w:rPr>
        <w:t xml:space="preserve">Fonda penzijskog i invalidskog osiguranja, Ministarstva za ljudska i manjinska prava </w:t>
      </w:r>
      <w:r>
        <w:rPr>
          <w:lang w:val="sr-Latn-ME"/>
        </w:rPr>
        <w:t xml:space="preserve"> i Svjetske banke</w:t>
      </w:r>
      <w:r w:rsidRPr="007844B6">
        <w:rPr>
          <w:lang w:val="sr-Latn-ME"/>
        </w:rPr>
        <w:t xml:space="preserve">. </w:t>
      </w:r>
    </w:p>
    <w:p w14:paraId="730DF2AD" w14:textId="77777777" w:rsidR="005F01A8" w:rsidRPr="007844B6" w:rsidRDefault="005F01A8" w:rsidP="005F01A8">
      <w:pPr>
        <w:pStyle w:val="NormalWeb"/>
        <w:jc w:val="both"/>
        <w:rPr>
          <w:b/>
          <w:lang w:val="sr-Latn-ME"/>
        </w:rPr>
      </w:pPr>
      <w:r w:rsidRPr="007844B6">
        <w:rPr>
          <w:b/>
          <w:lang w:val="sr-Latn-ME"/>
        </w:rPr>
        <w:t>II Konsultovanje zainteresovane javnosti</w:t>
      </w:r>
    </w:p>
    <w:p w14:paraId="7923D420" w14:textId="77777777" w:rsidR="005F01A8" w:rsidRPr="007844B6" w:rsidRDefault="005F01A8" w:rsidP="005F01A8">
      <w:pPr>
        <w:pStyle w:val="NormalWeb"/>
        <w:jc w:val="both"/>
        <w:rPr>
          <w:lang w:val="sr-Latn-ME"/>
        </w:rPr>
      </w:pPr>
      <w:r w:rsidRPr="007844B6">
        <w:rPr>
          <w:lang w:val="sr-Latn-ME"/>
        </w:rPr>
        <w:t xml:space="preserve">Na osnovu člana 7 Uredbe o postupku i načinu sprovođenja javne rasprave u pripremi zakona (“Službeni list CG”, broj 12/12), Ministarstvo rada i socijalnog staranja je dana </w:t>
      </w:r>
      <w:r>
        <w:rPr>
          <w:lang w:val="sr-Latn-ME"/>
        </w:rPr>
        <w:t>2. aprila 2018</w:t>
      </w:r>
      <w:r w:rsidRPr="007844B6">
        <w:rPr>
          <w:lang w:val="sr-Latn-ME"/>
        </w:rPr>
        <w:t>.</w:t>
      </w:r>
      <w:r>
        <w:rPr>
          <w:lang w:val="sr-Latn-ME"/>
        </w:rPr>
        <w:t xml:space="preserve"> </w:t>
      </w:r>
      <w:r w:rsidRPr="007844B6">
        <w:rPr>
          <w:lang w:val="sr-Latn-ME"/>
        </w:rPr>
        <w:t xml:space="preserve">godine, uputilo javni poziv organima, organizacijama, udruženjima i pojedincima (zainteresovana javnost) da se uključe u postupak pripreme Nacrta zakona </w:t>
      </w:r>
      <w:r>
        <w:rPr>
          <w:lang w:val="sr-Latn-ME"/>
        </w:rPr>
        <w:t xml:space="preserve">o izmjenama i dopunama Zakona o penzijskom i invalidskom osiguranju </w:t>
      </w:r>
      <w:r w:rsidRPr="007844B6">
        <w:rPr>
          <w:lang w:val="sr-Latn-ME"/>
        </w:rPr>
        <w:t xml:space="preserve">i dostave svoje inicijative, predloge, sugestije i komentare u pisanom i elektronskom obliku. </w:t>
      </w:r>
    </w:p>
    <w:p w14:paraId="6E8DC470" w14:textId="77777777" w:rsidR="005F01A8" w:rsidRPr="007844B6" w:rsidRDefault="005F01A8" w:rsidP="005F01A8">
      <w:pPr>
        <w:pStyle w:val="NormalWeb"/>
        <w:spacing w:before="0" w:beforeAutospacing="0" w:after="0" w:afterAutospacing="0"/>
        <w:jc w:val="both"/>
        <w:rPr>
          <w:lang w:val="sr-Latn-ME"/>
        </w:rPr>
      </w:pPr>
      <w:r w:rsidRPr="007844B6">
        <w:rPr>
          <w:lang w:val="sr-Latn-ME"/>
        </w:rPr>
        <w:t>Postupak konsultacija  je trajao 20 dana od dana objavljivanja javnog poziva na internet stranici Ministarstva rada i socijalnog staranja i portal</w:t>
      </w:r>
      <w:r>
        <w:rPr>
          <w:lang w:val="sr-Latn-ME"/>
        </w:rPr>
        <w:t>u</w:t>
      </w:r>
      <w:r w:rsidRPr="007844B6">
        <w:rPr>
          <w:lang w:val="sr-Latn-ME"/>
        </w:rPr>
        <w:t xml:space="preserve"> e-uprave. </w:t>
      </w:r>
    </w:p>
    <w:p w14:paraId="4FB5DD6B" w14:textId="29692563" w:rsidR="005F01A8" w:rsidRDefault="005F01A8" w:rsidP="005F01A8">
      <w:pPr>
        <w:pStyle w:val="NormalWeb"/>
        <w:spacing w:before="0" w:beforeAutospacing="0" w:after="0" w:afterAutospacing="0"/>
        <w:jc w:val="both"/>
        <w:rPr>
          <w:lang w:val="sr-Latn-ME"/>
        </w:rPr>
      </w:pPr>
      <w:r w:rsidRPr="007844B6">
        <w:rPr>
          <w:lang w:val="sr-Latn-ME"/>
        </w:rPr>
        <w:t xml:space="preserve">U predviđenom  roku, predloge za Nacrt zakona </w:t>
      </w:r>
      <w:r>
        <w:rPr>
          <w:lang w:val="sr-Latn-ME"/>
        </w:rPr>
        <w:t>o izmjenama i dopunama Zakona o penzijskom i invalidskom osiguranju</w:t>
      </w:r>
      <w:r w:rsidRPr="007844B6">
        <w:rPr>
          <w:lang w:val="sr-Latn-ME"/>
        </w:rPr>
        <w:t xml:space="preserve"> dostavil</w:t>
      </w:r>
      <w:r w:rsidR="00D90CA7">
        <w:rPr>
          <w:lang w:val="sr-Latn-ME"/>
        </w:rPr>
        <w:t>i su:</w:t>
      </w:r>
      <w:r w:rsidR="00C22D58">
        <w:rPr>
          <w:lang w:val="sr-Latn-ME"/>
        </w:rPr>
        <w:t xml:space="preserve"> </w:t>
      </w:r>
      <w:r>
        <w:rPr>
          <w:lang w:val="sr-Latn-ME"/>
        </w:rPr>
        <w:t>Unija slobodnih sindikata Crne Gore, Strukovni sindikat vatrogasaca Crne Gore - Unija slobodnih sindikata Crne Gore i Savez udruženja roditelja djece i omladine sa teškoćama u razvoju „Naša inicijativa“ iz Podgorice</w:t>
      </w:r>
      <w:r w:rsidRPr="007844B6">
        <w:rPr>
          <w:lang w:val="sr-Latn-ME"/>
        </w:rPr>
        <w:t>.</w:t>
      </w:r>
    </w:p>
    <w:p w14:paraId="0EFC3EE5" w14:textId="77777777" w:rsidR="005F01A8" w:rsidRDefault="005F01A8" w:rsidP="005F01A8">
      <w:pPr>
        <w:pStyle w:val="NormalWeb"/>
        <w:jc w:val="both"/>
      </w:pPr>
      <w:r>
        <w:t xml:space="preserve">Unija </w:t>
      </w:r>
      <w:r w:rsidRPr="004306ED">
        <w:t>slobodnih sindikata Crne Gore</w:t>
      </w:r>
      <w:r>
        <w:t xml:space="preserve"> dostavila je sljedeće p</w:t>
      </w:r>
      <w:r w:rsidRPr="004306ED">
        <w:t>redl</w:t>
      </w:r>
      <w:r>
        <w:t>oge</w:t>
      </w:r>
      <w:r w:rsidRPr="004306ED">
        <w:t xml:space="preserve"> za izmjene i dopune Zakona o penzijskom i invalidskom osiguranju</w:t>
      </w:r>
      <w:r>
        <w:t>:</w:t>
      </w:r>
    </w:p>
    <w:p w14:paraId="7E0595AE" w14:textId="77777777" w:rsidR="005F01A8" w:rsidRDefault="005F01A8" w:rsidP="005F01A8">
      <w:pPr>
        <w:pStyle w:val="NormalWeb"/>
        <w:numPr>
          <w:ilvl w:val="0"/>
          <w:numId w:val="2"/>
        </w:numPr>
        <w:jc w:val="both"/>
      </w:pPr>
      <w:r w:rsidRPr="004306ED">
        <w:t xml:space="preserve">pravo na starosnu penziju stiče </w:t>
      </w:r>
      <w:r>
        <w:t xml:space="preserve">se </w:t>
      </w:r>
      <w:r w:rsidRPr="004306ED">
        <w:t xml:space="preserve">sa navršenih 65 (muškarac), odnosno 62 (žena) godina života i najmanje 15 godina penzionog staža, sa mogućnošću rada do 67 godine života; </w:t>
      </w:r>
    </w:p>
    <w:p w14:paraId="374C20C8" w14:textId="77777777" w:rsidR="005F01A8" w:rsidRDefault="005F01A8" w:rsidP="005F01A8">
      <w:pPr>
        <w:pStyle w:val="NormalWeb"/>
        <w:numPr>
          <w:ilvl w:val="0"/>
          <w:numId w:val="2"/>
        </w:numPr>
        <w:jc w:val="both"/>
      </w:pPr>
      <w:r w:rsidRPr="004306ED">
        <w:t xml:space="preserve">starosna penzija utvrđuje </w:t>
      </w:r>
      <w:r>
        <w:t xml:space="preserve">se </w:t>
      </w:r>
      <w:r w:rsidRPr="004306ED">
        <w:t xml:space="preserve">od prosjeka zarada, odnosno osnovica osiguranja ostvarenih u 15 najpovoljnijih godina za osiguranika; </w:t>
      </w:r>
    </w:p>
    <w:p w14:paraId="7E927A22" w14:textId="77777777" w:rsidR="005F01A8" w:rsidRDefault="005F01A8" w:rsidP="005F01A8">
      <w:pPr>
        <w:pStyle w:val="NormalWeb"/>
        <w:numPr>
          <w:ilvl w:val="0"/>
          <w:numId w:val="2"/>
        </w:numPr>
        <w:jc w:val="both"/>
      </w:pPr>
      <w:proofErr w:type="gramStart"/>
      <w:r w:rsidRPr="004306ED">
        <w:t>da</w:t>
      </w:r>
      <w:proofErr w:type="gramEnd"/>
      <w:r w:rsidRPr="004306ED">
        <w:t xml:space="preserve"> starosna penzija ne može biti niža od 70% osnovice za obračun penz</w:t>
      </w:r>
      <w:r>
        <w:t>ije. </w:t>
      </w:r>
    </w:p>
    <w:p w14:paraId="5464769E" w14:textId="77777777" w:rsidR="005F01A8" w:rsidRDefault="005F01A8" w:rsidP="005F01A8">
      <w:pPr>
        <w:pStyle w:val="NormalWeb"/>
        <w:spacing w:after="0" w:afterAutospacing="0"/>
        <w:jc w:val="both"/>
      </w:pPr>
      <w:r w:rsidRPr="004306ED">
        <w:lastRenderedPageBreak/>
        <w:t xml:space="preserve">Unija slobodnih sindikata Crne Gore </w:t>
      </w:r>
      <w:r>
        <w:t xml:space="preserve">je, ispred </w:t>
      </w:r>
      <w:r w:rsidRPr="004306ED">
        <w:t xml:space="preserve">Strukovnog </w:t>
      </w:r>
      <w:r>
        <w:t>sindikata vatrogasaca Crne Gore, dostavila</w:t>
      </w:r>
      <w:r w:rsidRPr="004306ED">
        <w:t xml:space="preserve"> </w:t>
      </w:r>
      <w:r>
        <w:t>p</w:t>
      </w:r>
      <w:r w:rsidRPr="004306ED">
        <w:t>redlog za izmjen</w:t>
      </w:r>
      <w:r>
        <w:t>u</w:t>
      </w:r>
      <w:r w:rsidRPr="004306ED">
        <w:t xml:space="preserve"> i dopun</w:t>
      </w:r>
      <w:r>
        <w:t>u</w:t>
      </w:r>
      <w:r w:rsidRPr="004306ED">
        <w:t xml:space="preserve"> Zakona o penzijskom i invalidskom osiguranju</w:t>
      </w:r>
      <w:r>
        <w:t xml:space="preserve"> koji glasi: </w:t>
      </w:r>
    </w:p>
    <w:p w14:paraId="2D276670" w14:textId="77777777" w:rsidR="005F01A8" w:rsidRDefault="005F01A8" w:rsidP="005F01A8">
      <w:pPr>
        <w:pStyle w:val="NormalWeb"/>
        <w:spacing w:before="0" w:beforeAutospacing="0" w:after="0" w:afterAutospacing="0"/>
        <w:jc w:val="both"/>
      </w:pPr>
      <w:r>
        <w:br/>
        <w:t xml:space="preserve">1. </w:t>
      </w:r>
      <w:proofErr w:type="gramStart"/>
      <w:r w:rsidRPr="004306ED">
        <w:t>u</w:t>
      </w:r>
      <w:proofErr w:type="gramEnd"/>
      <w:r w:rsidRPr="004306ED">
        <w:t xml:space="preserve"> članu 197a stav 1 posle tačke 3 doda</w:t>
      </w:r>
      <w:r>
        <w:t>je se</w:t>
      </w:r>
      <w:r w:rsidRPr="004306ED">
        <w:t xml:space="preserve"> nova tačka koja glasi: “vatrogasci spasioci u službama zaštite i spašavanja”. </w:t>
      </w:r>
      <w:r w:rsidRPr="004306ED">
        <w:br/>
      </w:r>
      <w:r w:rsidRPr="004306ED">
        <w:br/>
        <w:t xml:space="preserve">Savez udruženja roditelja djece i omladine </w:t>
      </w:r>
      <w:proofErr w:type="gramStart"/>
      <w:r w:rsidRPr="004306ED">
        <w:t>sa</w:t>
      </w:r>
      <w:proofErr w:type="gramEnd"/>
      <w:r w:rsidRPr="004306ED">
        <w:t xml:space="preserve"> teškoćama u razvoju “Naša inicijativa”, Podgorica </w:t>
      </w:r>
      <w:r>
        <w:t>dostavio je sljedeće p</w:t>
      </w:r>
      <w:r w:rsidRPr="004306ED">
        <w:t>redlog</w:t>
      </w:r>
      <w:r>
        <w:t>e</w:t>
      </w:r>
      <w:r w:rsidRPr="004306ED">
        <w:t xml:space="preserve"> za izmjene i dopune Zakona o penzijskom i invalidskom osiguranju:</w:t>
      </w:r>
    </w:p>
    <w:p w14:paraId="5B91A4C3" w14:textId="77777777" w:rsidR="005F01A8" w:rsidRDefault="005F01A8" w:rsidP="005F01A8">
      <w:pPr>
        <w:pStyle w:val="NormalWeb"/>
        <w:spacing w:before="0" w:beforeAutospacing="0" w:after="0" w:afterAutospacing="0"/>
        <w:jc w:val="both"/>
      </w:pPr>
    </w:p>
    <w:p w14:paraId="7D6AB104" w14:textId="77777777" w:rsidR="005F01A8" w:rsidRDefault="005F01A8" w:rsidP="005F01A8">
      <w:pPr>
        <w:pStyle w:val="NormalWeb"/>
        <w:numPr>
          <w:ilvl w:val="0"/>
          <w:numId w:val="3"/>
        </w:numPr>
        <w:spacing w:before="0" w:beforeAutospacing="0" w:after="0" w:afterAutospacing="0"/>
        <w:jc w:val="both"/>
      </w:pPr>
      <w:r w:rsidRPr="004306ED">
        <w:t>da se u Zakonu o penzijskom i invalidskom osiguranju izrazi “invalidno lice</w:t>
      </w:r>
      <w:r>
        <w:t xml:space="preserve">”,”invalidno dijete” </w:t>
      </w:r>
      <w:proofErr w:type="gramStart"/>
      <w:r>
        <w:t>i ”</w:t>
      </w:r>
      <w:proofErr w:type="gramEnd"/>
      <w:r>
        <w:t xml:space="preserve">invalidnost” upodobe sa </w:t>
      </w:r>
      <w:r w:rsidRPr="004306ED">
        <w:t xml:space="preserve"> savremenom terminologijo</w:t>
      </w:r>
      <w:r>
        <w:t>m</w:t>
      </w:r>
      <w:r w:rsidRPr="004306ED">
        <w:t xml:space="preserve">, npr. </w:t>
      </w:r>
      <w:proofErr w:type="gramStart"/>
      <w:r>
        <w:t>l</w:t>
      </w:r>
      <w:r w:rsidRPr="004306ED">
        <w:t>ice</w:t>
      </w:r>
      <w:proofErr w:type="gramEnd"/>
      <w:r w:rsidRPr="004306ED">
        <w:t xml:space="preserve"> sa invaliditetom, dijete sa smetnjama u razvoju, dijete sa teškoćama u razvoju, invaliditet i sl.</w:t>
      </w:r>
    </w:p>
    <w:p w14:paraId="0115E10A" w14:textId="77777777" w:rsidR="005F01A8" w:rsidRDefault="005F01A8" w:rsidP="005F01A8">
      <w:pPr>
        <w:pStyle w:val="NormalWeb"/>
        <w:numPr>
          <w:ilvl w:val="0"/>
          <w:numId w:val="3"/>
        </w:numPr>
        <w:spacing w:before="0" w:beforeAutospacing="0" w:after="0" w:afterAutospacing="0"/>
        <w:jc w:val="both"/>
      </w:pPr>
      <w:proofErr w:type="gramStart"/>
      <w:r w:rsidRPr="004306ED">
        <w:t>da se razmotri mogućnost za povoljnije s</w:t>
      </w:r>
      <w:r w:rsidR="00963025">
        <w:t>t</w:t>
      </w:r>
      <w:r w:rsidRPr="004306ED">
        <w:t>icanje porodične penzije za dijete odnosno lice sa invaliditetom u smislu člana 46 stav 5 a u vezi sa članom 47 Zakona o penzijskom i invalidskom osiguranju (da lice sa teškim oblikom invaliditeta, sa najmanje 75% utvrđene smanjene radne sposobnosti, ima veći procenat porodične penzije, odnosno umjesto 70% da ima pravo na penziju u iznosu od 90% ili 100%).</w:t>
      </w:r>
      <w:proofErr w:type="gramEnd"/>
    </w:p>
    <w:p w14:paraId="3F66F667" w14:textId="77777777" w:rsidR="005F01A8" w:rsidRDefault="005F01A8" w:rsidP="005F01A8">
      <w:pPr>
        <w:pStyle w:val="NormalWeb"/>
        <w:numPr>
          <w:ilvl w:val="0"/>
          <w:numId w:val="3"/>
        </w:numPr>
        <w:spacing w:before="0" w:beforeAutospacing="0" w:after="0" w:afterAutospacing="0"/>
        <w:jc w:val="both"/>
      </w:pPr>
      <w:r w:rsidRPr="004306ED">
        <w:t>da se osiguraniku kod koga je utvrđen djelimični gubitak radne spsobnosti od 75% propišu povoljniji uslovi za penzionisanje, odnosno da to lice može ostvariti pravo na penziju i sa radnim stažom od ¼ radnog vijeka.</w:t>
      </w:r>
    </w:p>
    <w:p w14:paraId="6C07A8FB" w14:textId="77777777" w:rsidR="005F01A8" w:rsidRPr="004306ED" w:rsidRDefault="005F01A8" w:rsidP="005F01A8">
      <w:pPr>
        <w:pStyle w:val="NormalWeb"/>
        <w:numPr>
          <w:ilvl w:val="0"/>
          <w:numId w:val="3"/>
        </w:numPr>
        <w:spacing w:before="0" w:beforeAutospacing="0" w:after="0" w:afterAutospacing="0"/>
        <w:jc w:val="both"/>
      </w:pPr>
      <w:proofErr w:type="gramStart"/>
      <w:r>
        <w:t>d</w:t>
      </w:r>
      <w:r w:rsidRPr="004306ED">
        <w:t>a</w:t>
      </w:r>
      <w:proofErr w:type="gramEnd"/>
      <w:r w:rsidRPr="004306ED">
        <w:t xml:space="preserve"> na pravnoj snazi ostane član 197i Zakona o penzijskom i invalidskom osiguranju</w:t>
      </w:r>
      <w:r>
        <w:t xml:space="preserve"> </w:t>
      </w:r>
      <w:r w:rsidRPr="004306ED">
        <w:t>kojim su propisani uslovi za ostvarivanje prava na starosnu penziju roditelja, odnosno staratelja koji brinu o licima sa teškim smetanjama u razvoju a koji su korisnici lične invalidnine.</w:t>
      </w:r>
    </w:p>
    <w:p w14:paraId="7CEA8922" w14:textId="77777777" w:rsidR="005F01A8" w:rsidRDefault="005F01A8" w:rsidP="005F01A8">
      <w:pPr>
        <w:pStyle w:val="NormalWeb"/>
        <w:spacing w:before="0" w:beforeAutospacing="0" w:after="0" w:afterAutospacing="0"/>
        <w:rPr>
          <w:lang w:val="sr-Latn-ME"/>
        </w:rPr>
      </w:pPr>
    </w:p>
    <w:p w14:paraId="4C9BE98B" w14:textId="77777777" w:rsidR="005F01A8" w:rsidRPr="007844B6" w:rsidRDefault="005F01A8" w:rsidP="005F01A8">
      <w:pPr>
        <w:pStyle w:val="NormalWeb"/>
        <w:spacing w:before="0" w:beforeAutospacing="0" w:after="0" w:afterAutospacing="0"/>
        <w:jc w:val="both"/>
        <w:rPr>
          <w:lang w:val="sr-Latn-ME"/>
        </w:rPr>
      </w:pPr>
      <w:r>
        <w:rPr>
          <w:lang w:val="sr-Latn-ME"/>
        </w:rPr>
        <w:t>Izvještaj o konsultovanju zainteresovane javnosti u postupku pripreme Zakona o izmjenama i dopunama Zakona o penzijskom i invalidskom osiguranju objavljen je na internet stranici Ministarstva rada i socijalnog staranja dana 24.04.2018. godine.</w:t>
      </w:r>
    </w:p>
    <w:p w14:paraId="145B4DA5" w14:textId="77777777" w:rsidR="005F01A8" w:rsidRPr="007844B6" w:rsidRDefault="005F01A8" w:rsidP="005F01A8">
      <w:pPr>
        <w:pStyle w:val="NormalWeb"/>
        <w:spacing w:before="0" w:beforeAutospacing="0" w:after="0" w:afterAutospacing="0"/>
        <w:jc w:val="both"/>
        <w:rPr>
          <w:lang w:val="sr-Latn-ME"/>
        </w:rPr>
      </w:pPr>
    </w:p>
    <w:p w14:paraId="0DBE65BF" w14:textId="77777777" w:rsidR="005F01A8" w:rsidRDefault="005F01A8" w:rsidP="005F01A8">
      <w:pPr>
        <w:pStyle w:val="NormalWeb"/>
        <w:jc w:val="both"/>
        <w:rPr>
          <w:b/>
          <w:lang w:val="sr-Latn-ME"/>
        </w:rPr>
      </w:pPr>
      <w:r w:rsidRPr="007844B6">
        <w:rPr>
          <w:b/>
          <w:lang w:val="sr-Latn-ME"/>
        </w:rPr>
        <w:t xml:space="preserve">III </w:t>
      </w:r>
      <w:r>
        <w:rPr>
          <w:b/>
          <w:lang w:val="sr-Latn-ME"/>
        </w:rPr>
        <w:t xml:space="preserve">Rad radne grupe za izradu Nacrta </w:t>
      </w:r>
      <w:r w:rsidRPr="00E66759">
        <w:rPr>
          <w:b/>
          <w:lang w:val="sr-Latn-ME"/>
        </w:rPr>
        <w:t>Zakona o izmjenama i dopunama Zakona o penzijskom i invalidskom osiguranju</w:t>
      </w:r>
    </w:p>
    <w:p w14:paraId="5C5209B5" w14:textId="77777777" w:rsidR="005F01A8" w:rsidRDefault="005F01A8" w:rsidP="005F01A8">
      <w:pPr>
        <w:pStyle w:val="NormalWeb"/>
        <w:jc w:val="both"/>
        <w:rPr>
          <w:lang w:val="sr-Latn-ME"/>
        </w:rPr>
      </w:pPr>
      <w:r>
        <w:rPr>
          <w:lang w:val="sr-Latn-ME"/>
        </w:rPr>
        <w:t>Od osnivanja radna grupa je</w:t>
      </w:r>
      <w:r w:rsidRPr="007844B6">
        <w:rPr>
          <w:lang w:val="sr-Latn-ME"/>
        </w:rPr>
        <w:t xml:space="preserve"> održa</w:t>
      </w:r>
      <w:r>
        <w:rPr>
          <w:lang w:val="sr-Latn-ME"/>
        </w:rPr>
        <w:t xml:space="preserve">la 8 </w:t>
      </w:r>
      <w:r w:rsidRPr="007844B6">
        <w:rPr>
          <w:lang w:val="sr-Latn-ME"/>
        </w:rPr>
        <w:t>sastanaka.</w:t>
      </w:r>
    </w:p>
    <w:p w14:paraId="524B3CDE" w14:textId="12A96E91" w:rsidR="005F01A8" w:rsidRDefault="005F01A8" w:rsidP="005F01A8">
      <w:pPr>
        <w:pStyle w:val="NormalWeb"/>
        <w:jc w:val="both"/>
        <w:rPr>
          <w:lang w:val="sr-Latn-ME"/>
        </w:rPr>
      </w:pPr>
      <w:r w:rsidRPr="00483602">
        <w:rPr>
          <w:lang w:val="sr-Latn-ME"/>
        </w:rPr>
        <w:t xml:space="preserve">Prvi sastanak radne grupe, koji je održan 7.06.2018. godine, otvorio je ministar rada i socijalnog staranja, </w:t>
      </w:r>
      <w:r>
        <w:rPr>
          <w:lang w:val="sr-Latn-ME"/>
        </w:rPr>
        <w:t xml:space="preserve">gdin Kemal Purišić, </w:t>
      </w:r>
      <w:r w:rsidRPr="00483602">
        <w:rPr>
          <w:lang w:val="sr-Latn-ME"/>
        </w:rPr>
        <w:t xml:space="preserve">koji je u svom izlaganju naveo da </w:t>
      </w:r>
      <w:r w:rsidRPr="00483602">
        <w:rPr>
          <w:color w:val="222222"/>
          <w:lang w:val="sr-Latn-ME"/>
        </w:rPr>
        <w:t>Izmjene i dopune Zakona o penzijskom i invalidskom osiguranju proizilaze iz strateških dokumenata, kao i međunarodnih obaveza Crne Gore na putu ka E</w:t>
      </w:r>
      <w:r>
        <w:rPr>
          <w:color w:val="222222"/>
          <w:lang w:val="sr-Latn-ME"/>
        </w:rPr>
        <w:t>vropskoj uniji</w:t>
      </w:r>
      <w:r w:rsidRPr="00483602">
        <w:rPr>
          <w:color w:val="222222"/>
          <w:lang w:val="sr-Latn-ME"/>
        </w:rPr>
        <w:t>.</w:t>
      </w:r>
      <w:r w:rsidRPr="00483602">
        <w:rPr>
          <w:lang w:val="sr-Latn-ME"/>
        </w:rPr>
        <w:t xml:space="preserve"> Ministar je, takođe, naveo da je </w:t>
      </w:r>
      <w:r w:rsidRPr="00483602">
        <w:rPr>
          <w:rFonts w:eastAsia="Calibri"/>
          <w:color w:val="000000"/>
          <w:lang w:val="sr-Latn-ME"/>
        </w:rPr>
        <w:t xml:space="preserve">Programom pristupanja Crne Gore Evropskoj </w:t>
      </w:r>
      <w:r w:rsidR="00B04794" w:rsidRPr="00483602">
        <w:rPr>
          <w:rFonts w:eastAsia="Calibri"/>
          <w:color w:val="000000"/>
          <w:lang w:val="sr-Latn-ME"/>
        </w:rPr>
        <w:t>unij</w:t>
      </w:r>
      <w:r w:rsidR="00B04794">
        <w:rPr>
          <w:rFonts w:eastAsia="Calibri"/>
          <w:color w:val="000000"/>
          <w:lang w:val="sr-Latn-ME"/>
        </w:rPr>
        <w:t>i</w:t>
      </w:r>
      <w:r w:rsidR="00B04794" w:rsidRPr="00483602">
        <w:rPr>
          <w:rFonts w:eastAsia="Calibri"/>
          <w:color w:val="000000"/>
          <w:lang w:val="sr-Latn-ME"/>
        </w:rPr>
        <w:t xml:space="preserve"> </w:t>
      </w:r>
      <w:r w:rsidRPr="00483602">
        <w:rPr>
          <w:rFonts w:eastAsia="Calibri"/>
          <w:color w:val="000000"/>
          <w:lang w:val="sr-Latn-ME"/>
        </w:rPr>
        <w:t>2018. – 2020. godin</w:t>
      </w:r>
      <w:r w:rsidR="0042291D">
        <w:rPr>
          <w:rFonts w:eastAsia="Calibri"/>
          <w:color w:val="000000"/>
          <w:lang w:val="sr-Latn-ME"/>
        </w:rPr>
        <w:t>e</w:t>
      </w:r>
      <w:r w:rsidRPr="00483602">
        <w:rPr>
          <w:rFonts w:eastAsia="Calibri"/>
          <w:color w:val="000000" w:themeColor="text1"/>
          <w:lang w:val="sr-Latn-ME"/>
        </w:rPr>
        <w:t xml:space="preserve"> i Programom rada Vlade za 2018. godinu predviđeno utvrđivanje Predloga</w:t>
      </w:r>
      <w:r w:rsidRPr="00483602">
        <w:rPr>
          <w:rFonts w:eastAsia="Calibri"/>
          <w:color w:val="000000"/>
          <w:lang w:val="sr-Latn-ME"/>
        </w:rPr>
        <w:t xml:space="preserve"> zakona o izmjenama i </w:t>
      </w:r>
      <w:r w:rsidRPr="00483602">
        <w:rPr>
          <w:rFonts w:eastAsia="Calibri"/>
          <w:color w:val="000000"/>
          <w:lang w:val="sr-Latn-ME"/>
        </w:rPr>
        <w:lastRenderedPageBreak/>
        <w:t>dopunama Zakona o penzijskom i invalidskom osiguranju za IV kvartal 2018. godine</w:t>
      </w:r>
      <w:r w:rsidRPr="00483602">
        <w:rPr>
          <w:lang w:val="sr-Latn-ME"/>
        </w:rPr>
        <w:t>. Naglasio je da su predložene mjere umjerene i adekvatne našim konkretnim uslovima.</w:t>
      </w:r>
      <w:r w:rsidRPr="00483602">
        <w:rPr>
          <w:color w:val="222222"/>
          <w:lang w:val="sr-Latn-ME"/>
        </w:rPr>
        <w:t xml:space="preserve"> Podsjetio</w:t>
      </w:r>
      <w:r w:rsidR="00A170D7">
        <w:rPr>
          <w:color w:val="222222"/>
          <w:lang w:val="sr-Latn-ME"/>
        </w:rPr>
        <w:t xml:space="preserve"> je</w:t>
      </w:r>
      <w:r w:rsidRPr="00483602">
        <w:rPr>
          <w:color w:val="222222"/>
          <w:lang w:val="sr-Latn-ME"/>
        </w:rPr>
        <w:t xml:space="preserve"> i da je Crna Gora otvorila pregovore sa Evropskom unijom u Poglavlju 19 i Poglavlju 2 u koja poglavlja spada i penzijski sistem, i da se od nas očekuje da implementiramo i pratimo evropske standarde u ovoj oblasti. </w:t>
      </w:r>
      <w:r w:rsidRPr="00483602">
        <w:rPr>
          <w:lang w:val="sr-Latn-ME"/>
        </w:rPr>
        <w:t>Takođe, podsjetio je i na aranžman sa Svjetskom bankom</w:t>
      </w:r>
      <w:r w:rsidRPr="00483602">
        <w:rPr>
          <w:color w:val="222222"/>
          <w:lang w:val="sr-Latn-ME"/>
        </w:rPr>
        <w:t>.</w:t>
      </w:r>
      <w:r w:rsidRPr="00483602">
        <w:rPr>
          <w:lang w:val="sr-Latn-ME"/>
        </w:rPr>
        <w:t xml:space="preserve"> Na navedenom sastanku su predstavljena osnovna rješenja Nacrta zakona, koji je pripremilo Ministarstvo rada i socijalnog staranja, koja su usmjerena na sprječavanje ranog napuštanja tržišta rada i ranijeg penzionisanja, i istovremeno, na obezbjeđivanje adekvatnosti penzijskih davanja</w:t>
      </w:r>
      <w:r>
        <w:rPr>
          <w:lang w:val="sr-Latn-ME"/>
        </w:rPr>
        <w:t>.</w:t>
      </w:r>
    </w:p>
    <w:p w14:paraId="2B6B01DE" w14:textId="77777777" w:rsidR="005F01A8" w:rsidRPr="00483602" w:rsidRDefault="005F01A8" w:rsidP="005F01A8">
      <w:pPr>
        <w:spacing w:before="24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Na ostalim sastancima</w:t>
      </w:r>
      <w:r>
        <w:rPr>
          <w:rFonts w:ascii="Times New Roman" w:hAnsi="Times New Roman" w:cs="Times New Roman"/>
          <w:sz w:val="24"/>
          <w:szCs w:val="24"/>
          <w:lang w:val="sr-Latn-ME"/>
        </w:rPr>
        <w:t xml:space="preserve"> </w:t>
      </w:r>
      <w:r w:rsidRPr="00483602">
        <w:rPr>
          <w:rFonts w:ascii="Times New Roman" w:hAnsi="Times New Roman" w:cs="Times New Roman"/>
          <w:sz w:val="24"/>
          <w:szCs w:val="24"/>
          <w:lang w:val="sr-Latn-ME"/>
        </w:rPr>
        <w:t>analizirani su predlozi za izmjene i dopune Zakona o penzijskom i invalidskom osiguranju, koje su radnoj grupi dostavili predstavnici Saveza sindikata Crne Gore, Unije</w:t>
      </w:r>
      <w:r>
        <w:rPr>
          <w:rFonts w:ascii="Times New Roman" w:hAnsi="Times New Roman" w:cs="Times New Roman"/>
          <w:sz w:val="24"/>
          <w:szCs w:val="24"/>
          <w:lang w:val="sr-Latn-ME"/>
        </w:rPr>
        <w:t xml:space="preserve"> slobodnih sindikata Crne Gore i </w:t>
      </w:r>
      <w:r w:rsidRPr="00483602">
        <w:rPr>
          <w:rFonts w:ascii="Times New Roman" w:hAnsi="Times New Roman" w:cs="Times New Roman"/>
          <w:sz w:val="24"/>
          <w:szCs w:val="24"/>
          <w:lang w:val="sr-Latn-ME"/>
        </w:rPr>
        <w:t>Saveza udruženja penzionera Crne Gore i to:</w:t>
      </w:r>
    </w:p>
    <w:p w14:paraId="433366BC" w14:textId="77777777" w:rsidR="005F01A8" w:rsidRPr="00483602" w:rsidRDefault="005F01A8" w:rsidP="005F01A8">
      <w:pPr>
        <w:spacing w:before="24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Unija slobodnih sindikata Crne Gore dostavila je sljedeće predloge:</w:t>
      </w:r>
    </w:p>
    <w:p w14:paraId="25F8FFE8" w14:textId="77777777" w:rsidR="005F01A8" w:rsidRPr="00483602" w:rsidRDefault="005F01A8" w:rsidP="005F01A8">
      <w:pPr>
        <w:pStyle w:val="ListParagraph"/>
        <w:numPr>
          <w:ilvl w:val="0"/>
          <w:numId w:val="5"/>
        </w:numPr>
        <w:spacing w:before="240" w:after="16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Da se pravo na starosnu penziju stiče sa 65 godina života za muškarce, odnosno 62 godine života za žene i 15 godina penzijskog staža;</w:t>
      </w:r>
    </w:p>
    <w:p w14:paraId="5C7E374E" w14:textId="77777777" w:rsidR="005F01A8" w:rsidRPr="00483602" w:rsidRDefault="005F01A8" w:rsidP="005F01A8">
      <w:pPr>
        <w:pStyle w:val="ListParagraph"/>
        <w:numPr>
          <w:ilvl w:val="0"/>
          <w:numId w:val="5"/>
        </w:numPr>
        <w:spacing w:before="240" w:after="16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Da penzija za 40 godina staža iznosi najmanje 70% prosječne zarade u Crnoj Gori;</w:t>
      </w:r>
    </w:p>
    <w:p w14:paraId="711C84DF" w14:textId="77777777" w:rsidR="005F01A8" w:rsidRPr="00483602" w:rsidRDefault="005F01A8" w:rsidP="005F01A8">
      <w:pPr>
        <w:pStyle w:val="ListParagraph"/>
        <w:numPr>
          <w:ilvl w:val="0"/>
          <w:numId w:val="5"/>
        </w:numPr>
        <w:spacing w:before="240" w:after="16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Da se propišu posebni uslovi za sticanje prava na starosnu penziju za vatrogasce spasioce - 50 godina života, 20 godina staža osiguranja od čega 10 godina efektivno provedenih na radnim mjestima na kojima se staž osiguranja računa sa uvećanim trajanjem;</w:t>
      </w:r>
    </w:p>
    <w:p w14:paraId="6E226189" w14:textId="77777777" w:rsidR="005F01A8" w:rsidRPr="00483602" w:rsidRDefault="005F01A8" w:rsidP="005F01A8">
      <w:pPr>
        <w:pStyle w:val="ListParagraph"/>
        <w:numPr>
          <w:ilvl w:val="0"/>
          <w:numId w:val="5"/>
        </w:numPr>
        <w:spacing w:before="240" w:after="16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Da se uslovi zapošljavanje penzionisanih lica;</w:t>
      </w:r>
    </w:p>
    <w:p w14:paraId="3804AECB" w14:textId="77777777" w:rsidR="005F01A8" w:rsidRPr="00483602" w:rsidRDefault="005F01A8" w:rsidP="005F01A8">
      <w:pPr>
        <w:pStyle w:val="ListParagraph"/>
        <w:numPr>
          <w:ilvl w:val="0"/>
          <w:numId w:val="5"/>
        </w:numPr>
        <w:spacing w:before="240" w:after="16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Da reprezentativne organizacije zaposlenih i poslodavaca imaju pravo na po jednog predstavnika u Upravnom odboru Fonda PIO;</w:t>
      </w:r>
    </w:p>
    <w:p w14:paraId="26B27C7C" w14:textId="77777777" w:rsidR="005F01A8" w:rsidRPr="00483602" w:rsidRDefault="005F01A8" w:rsidP="005F01A8">
      <w:pPr>
        <w:pStyle w:val="ListParagraph"/>
        <w:numPr>
          <w:ilvl w:val="0"/>
          <w:numId w:val="5"/>
        </w:numPr>
        <w:spacing w:before="240" w:after="16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Da se starosna granica bračnog druga za sticanje porodične penzije smanji sa 52 godine na 48 godina života;</w:t>
      </w:r>
    </w:p>
    <w:p w14:paraId="285E799D" w14:textId="77777777" w:rsidR="005F01A8" w:rsidRPr="00483602" w:rsidRDefault="005F01A8" w:rsidP="005F01A8">
      <w:pPr>
        <w:pStyle w:val="ListParagraph"/>
        <w:numPr>
          <w:ilvl w:val="0"/>
          <w:numId w:val="5"/>
        </w:numPr>
        <w:spacing w:before="240" w:after="16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Da se, sa aspekta pravičnosti i diskriminacije, preispita određivanje 15 godina penzijskog staža kao kumulativnog uslova za sticanje starosne penzije.</w:t>
      </w:r>
    </w:p>
    <w:p w14:paraId="4B6C4A56" w14:textId="77777777" w:rsidR="005F01A8" w:rsidRPr="00483602" w:rsidRDefault="005F01A8" w:rsidP="005F01A8">
      <w:pPr>
        <w:spacing w:before="24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Savez sindikata Crne Gore dostavio je sljedeće predloge:</w:t>
      </w:r>
    </w:p>
    <w:p w14:paraId="146C97F7" w14:textId="77777777" w:rsidR="005F01A8" w:rsidRPr="00483602" w:rsidRDefault="005F01A8" w:rsidP="005F01A8">
      <w:pPr>
        <w:pStyle w:val="ListParagraph"/>
        <w:numPr>
          <w:ilvl w:val="0"/>
          <w:numId w:val="6"/>
        </w:numPr>
        <w:spacing w:before="240" w:after="16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Da se za obračun visine penzije uzima 20 uzastopnih godina;</w:t>
      </w:r>
    </w:p>
    <w:p w14:paraId="250EA697" w14:textId="77777777" w:rsidR="005F01A8" w:rsidRPr="00483602" w:rsidRDefault="005F01A8" w:rsidP="005F01A8">
      <w:pPr>
        <w:pStyle w:val="ListParagraph"/>
        <w:numPr>
          <w:ilvl w:val="0"/>
          <w:numId w:val="6"/>
        </w:numPr>
        <w:spacing w:before="240" w:after="16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Da se sve godine u kojima je doprinos za PIO uplaćivan na najnižu cijenu rada i minimalnu zaradu ne uračunavaju za osnovicu za izračun penzije, već da se samo priznaju kao godine staža osiguranja;</w:t>
      </w:r>
    </w:p>
    <w:p w14:paraId="3E19A9C0" w14:textId="77777777" w:rsidR="005F01A8" w:rsidRPr="00483602" w:rsidRDefault="005F01A8" w:rsidP="005F01A8">
      <w:pPr>
        <w:pStyle w:val="ListParagraph"/>
        <w:numPr>
          <w:ilvl w:val="0"/>
          <w:numId w:val="6"/>
        </w:numPr>
        <w:spacing w:before="240" w:after="16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Da je iznos najniže penzije (koja trenutno iznosi 125,63 EUR-a) neodrživ, što znači da bi ga trebalo povećati;</w:t>
      </w:r>
    </w:p>
    <w:p w14:paraId="7991FBBF" w14:textId="77777777" w:rsidR="005F01A8" w:rsidRPr="00483602" w:rsidRDefault="005F01A8" w:rsidP="005F01A8">
      <w:pPr>
        <w:pStyle w:val="ListParagraph"/>
        <w:numPr>
          <w:ilvl w:val="0"/>
          <w:numId w:val="6"/>
        </w:numPr>
        <w:spacing w:before="240" w:after="16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lastRenderedPageBreak/>
        <w:t>Da se izvrši upoređenje važeće formule za usklađivanje penzija i vrijednosti penzije za jedan lični bod sa novom rotirajućom formulom koja je predložena Nacrtom zakona;</w:t>
      </w:r>
    </w:p>
    <w:p w14:paraId="7073B5C9" w14:textId="77777777" w:rsidR="005F01A8" w:rsidRPr="00483602" w:rsidRDefault="005F01A8" w:rsidP="005F01A8">
      <w:pPr>
        <w:pStyle w:val="ListParagraph"/>
        <w:numPr>
          <w:ilvl w:val="0"/>
          <w:numId w:val="6"/>
        </w:numPr>
        <w:spacing w:before="240" w:after="16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Da se propišu posebni uslovi za sticanje prava na starosnu penziju i povoljniji način izračuna visine penzije za zaposlene koji rade na poslovima na kojima se staž osiguranja računa sa uvećanim trajanjem: u Upravi policije; ANB; licima na službi u Vojsci Crne Gore; zaposlenim u organima i organizacijama koji, u smislu propisa o odbrani, zaštiti i spašavanju rade na poslovima na kojima se staž osiguranja računa sa uvećanim trajanjem; u Zavodu za izvršenje krivičnih sankcija;</w:t>
      </w:r>
    </w:p>
    <w:p w14:paraId="2211D356" w14:textId="77777777" w:rsidR="005F01A8" w:rsidRPr="00483602" w:rsidRDefault="005F01A8" w:rsidP="005F01A8">
      <w:pPr>
        <w:pStyle w:val="ListParagraph"/>
        <w:numPr>
          <w:ilvl w:val="0"/>
          <w:numId w:val="6"/>
        </w:numPr>
        <w:spacing w:before="240" w:after="16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Da se godišnji lični koeficijent utvrđuje na osnovu zarada, odnosno osnovica osiguranja počev od 1. januara 1970. godine, tako da se zarada, odnosno osnovica osiguranja utvrđena za svaku kalendarsku godinu podijeli sa srazmjernim dijelom prosječne godišnje zarade jednakim utvrđenom vremenu osiguranja za tu kalendarsku godinu;</w:t>
      </w:r>
    </w:p>
    <w:p w14:paraId="20E552B3" w14:textId="77777777" w:rsidR="005F01A8" w:rsidRPr="00483602" w:rsidRDefault="005F01A8" w:rsidP="005F01A8">
      <w:pPr>
        <w:pStyle w:val="ListParagraph"/>
        <w:numPr>
          <w:ilvl w:val="0"/>
          <w:numId w:val="6"/>
        </w:numPr>
        <w:spacing w:before="240" w:after="16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Da najniža penzija iznosi 40% minimalne potrošačke korpe po izvještaju Zavoda za statistiku Crne Gore, ili 40% prosječne zarade;</w:t>
      </w:r>
    </w:p>
    <w:p w14:paraId="18A2694F" w14:textId="77777777" w:rsidR="005F01A8" w:rsidRPr="00483602" w:rsidRDefault="005F01A8" w:rsidP="005F01A8">
      <w:pPr>
        <w:pStyle w:val="ListParagraph"/>
        <w:numPr>
          <w:ilvl w:val="0"/>
          <w:numId w:val="6"/>
        </w:numPr>
        <w:spacing w:before="240" w:after="16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Da pravo na porodičnu penziju mogu ostvariti članovi porodica bez obzira na staž umrlog osiguranika;</w:t>
      </w:r>
    </w:p>
    <w:p w14:paraId="29AEABBB" w14:textId="77777777" w:rsidR="005F01A8" w:rsidRPr="00483602" w:rsidRDefault="005F01A8" w:rsidP="005F01A8">
      <w:pPr>
        <w:pStyle w:val="ListParagraph"/>
        <w:numPr>
          <w:ilvl w:val="0"/>
          <w:numId w:val="6"/>
        </w:numPr>
        <w:spacing w:before="240" w:after="16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Da pravo na porodičnu penziju može ostvariti vanbračni drug;</w:t>
      </w:r>
    </w:p>
    <w:p w14:paraId="2CFEE8F8" w14:textId="77777777" w:rsidR="005F01A8" w:rsidRPr="00483602" w:rsidRDefault="005F01A8" w:rsidP="005F01A8">
      <w:pPr>
        <w:pStyle w:val="ListParagraph"/>
        <w:numPr>
          <w:ilvl w:val="0"/>
          <w:numId w:val="6"/>
        </w:numPr>
        <w:spacing w:before="240" w:after="16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Ukoliko lice u momentu smrti bračnog, odnosno vanbračnog druga nema navršenih 52 godine, a ako je do smrti bračnog, odnosno vanbračnog druga navršilo 5 godina braka, odnosno vanbračne zajednice, ima pravo da bira između porodične i svoje penzije, kada stekne uslove za ostvarivanje starosne penzije.</w:t>
      </w:r>
    </w:p>
    <w:p w14:paraId="4A3C493C" w14:textId="77777777" w:rsidR="005F01A8" w:rsidRPr="00483602" w:rsidRDefault="005F01A8" w:rsidP="005F01A8">
      <w:pPr>
        <w:spacing w:before="240" w:after="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Savez udruženja penzionera Crne Gore dostavio je sljedeći predlog:</w:t>
      </w:r>
    </w:p>
    <w:p w14:paraId="05D26628" w14:textId="77777777" w:rsidR="005F01A8" w:rsidRPr="00483602" w:rsidRDefault="005F01A8" w:rsidP="005F01A8">
      <w:pPr>
        <w:pStyle w:val="ListParagraph"/>
        <w:numPr>
          <w:ilvl w:val="0"/>
          <w:numId w:val="7"/>
        </w:numPr>
        <w:spacing w:before="240" w:after="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Da se prosječna penzija postepeno podigne na 63% prosječne zarade u Crnoj Gori.</w:t>
      </w:r>
    </w:p>
    <w:p w14:paraId="73A5BA76" w14:textId="77777777" w:rsidR="005F01A8" w:rsidRPr="00483602" w:rsidRDefault="005F01A8" w:rsidP="005F01A8">
      <w:pPr>
        <w:spacing w:before="240" w:after="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Unija slobodnih sindikata Crne Gore i Savez sindikata Crne Gore dostavili su jedan zajednički predlog da se za obračun visine penzije uzima 15 najpovoljnijih godina za osiguranike.</w:t>
      </w:r>
    </w:p>
    <w:p w14:paraId="37EF27F8" w14:textId="77777777" w:rsidR="005F01A8" w:rsidRDefault="005F01A8" w:rsidP="005F01A8">
      <w:pPr>
        <w:pStyle w:val="NormalWeb"/>
        <w:jc w:val="both"/>
        <w:rPr>
          <w:lang w:val="sr-Latn-ME"/>
        </w:rPr>
      </w:pPr>
      <w:r>
        <w:rPr>
          <w:lang w:val="sr-Latn-ME"/>
        </w:rPr>
        <w:t>Nakon detaljne stručne i finansijske analize dostavljenih predloga, članovi radne grupe su se na sljedeći način izjasnili o istima:</w:t>
      </w:r>
    </w:p>
    <w:p w14:paraId="6CDD2C88" w14:textId="77777777" w:rsidR="005F01A8" w:rsidRPr="00483602" w:rsidRDefault="005F01A8" w:rsidP="005F01A8">
      <w:pPr>
        <w:pStyle w:val="ListParagraph"/>
        <w:numPr>
          <w:ilvl w:val="0"/>
          <w:numId w:val="8"/>
        </w:numPr>
        <w:spacing w:before="240" w:after="160"/>
        <w:jc w:val="both"/>
        <w:rPr>
          <w:rFonts w:ascii="Times New Roman" w:hAnsi="Times New Roman" w:cs="Times New Roman"/>
          <w:b/>
          <w:sz w:val="24"/>
          <w:szCs w:val="24"/>
          <w:lang w:val="sr-Latn-ME"/>
        </w:rPr>
      </w:pPr>
      <w:r w:rsidRPr="00483602">
        <w:rPr>
          <w:rFonts w:ascii="Times New Roman" w:hAnsi="Times New Roman" w:cs="Times New Roman"/>
          <w:sz w:val="24"/>
          <w:szCs w:val="24"/>
          <w:lang w:val="sr-Latn-ME"/>
        </w:rPr>
        <w:t xml:space="preserve">Da se pravo na starosnu penziju stiče sa 65 godina života za muškarce, odnosno 62 godine života za žene i 15 godina penzijskog staža, uz mogućnost rada do 67. godine života – </w:t>
      </w:r>
      <w:r w:rsidRPr="00483602">
        <w:rPr>
          <w:rFonts w:ascii="Times New Roman" w:hAnsi="Times New Roman" w:cs="Times New Roman"/>
          <w:b/>
          <w:sz w:val="24"/>
          <w:szCs w:val="24"/>
          <w:lang w:val="sr-Latn-ME"/>
        </w:rPr>
        <w:t xml:space="preserve">predstavnici Vlade, Unije poslodavaca Crne Gore i Saveza udruženja penzionera Crne Gore izjasnili su se protiv predloga, dok su se predstavnici Unije slobodnih sindikata Crne Gore i Saveza sindikata Crne Gore izjasnili za predlog; </w:t>
      </w:r>
    </w:p>
    <w:p w14:paraId="7C025CA2" w14:textId="77777777" w:rsidR="005F01A8" w:rsidRPr="00483602" w:rsidRDefault="005F01A8" w:rsidP="005F01A8">
      <w:pPr>
        <w:pStyle w:val="ListParagraph"/>
        <w:numPr>
          <w:ilvl w:val="0"/>
          <w:numId w:val="8"/>
        </w:numPr>
        <w:spacing w:before="240" w:after="0"/>
        <w:jc w:val="both"/>
        <w:rPr>
          <w:rFonts w:ascii="Times New Roman" w:hAnsi="Times New Roman" w:cs="Times New Roman"/>
          <w:b/>
          <w:sz w:val="24"/>
          <w:szCs w:val="24"/>
          <w:lang w:val="sr-Latn-ME"/>
        </w:rPr>
      </w:pPr>
      <w:r w:rsidRPr="00483602">
        <w:rPr>
          <w:rFonts w:ascii="Times New Roman" w:hAnsi="Times New Roman" w:cs="Times New Roman"/>
          <w:sz w:val="24"/>
          <w:szCs w:val="24"/>
          <w:lang w:val="sr-Latn-ME"/>
        </w:rPr>
        <w:lastRenderedPageBreak/>
        <w:t xml:space="preserve">Da se za obračun visine penzije uzima 15 najpovoljnijih godina za osiguranike - </w:t>
      </w:r>
      <w:r w:rsidRPr="00483602">
        <w:rPr>
          <w:rFonts w:ascii="Times New Roman" w:hAnsi="Times New Roman" w:cs="Times New Roman"/>
          <w:b/>
          <w:sz w:val="24"/>
          <w:szCs w:val="24"/>
          <w:lang w:val="sr-Latn-ME"/>
        </w:rPr>
        <w:t xml:space="preserve">predstavnici Vlade, Unije poslodavaca Crne Gore i Saveza udruženja penzionera Crne Gore izjasnili su se protiv predloga, dok su se predstavnici Unije slobodnih sindikata Crne Gore i Saveza sindikata Crne Gore izjasnili za predlog; </w:t>
      </w:r>
    </w:p>
    <w:p w14:paraId="01A89D2E" w14:textId="77777777" w:rsidR="005F01A8" w:rsidRPr="00483602" w:rsidRDefault="005F01A8" w:rsidP="005F01A8">
      <w:pPr>
        <w:pStyle w:val="ListParagraph"/>
        <w:numPr>
          <w:ilvl w:val="0"/>
          <w:numId w:val="8"/>
        </w:numPr>
        <w:spacing w:before="240" w:after="0"/>
        <w:jc w:val="both"/>
        <w:rPr>
          <w:rFonts w:ascii="Times New Roman" w:hAnsi="Times New Roman" w:cs="Times New Roman"/>
          <w:b/>
          <w:sz w:val="24"/>
          <w:szCs w:val="24"/>
          <w:lang w:val="sr-Latn-ME"/>
        </w:rPr>
      </w:pPr>
      <w:r w:rsidRPr="00483602">
        <w:rPr>
          <w:rFonts w:ascii="Times New Roman" w:hAnsi="Times New Roman" w:cs="Times New Roman"/>
          <w:sz w:val="24"/>
          <w:szCs w:val="24"/>
          <w:lang w:val="sr-Latn-ME"/>
        </w:rPr>
        <w:t xml:space="preserve">Da se za obračun visine penzije uzima 20 uzastopnih godina - </w:t>
      </w:r>
      <w:r w:rsidRPr="00483602">
        <w:rPr>
          <w:rFonts w:ascii="Times New Roman" w:hAnsi="Times New Roman" w:cs="Times New Roman"/>
          <w:b/>
          <w:sz w:val="24"/>
          <w:szCs w:val="24"/>
          <w:lang w:val="sr-Latn-ME"/>
        </w:rPr>
        <w:t>predstavnici Vlade, Unije poslodavaca Crne Gore i Saveza udruženja penzionera Crne Gore izjasnili su se protiv predloga, dok su se predstavnici Unije slobodnih sindikata Crne Gore i Saveza sindikata Crne Gore izjasnili za predlog;</w:t>
      </w:r>
    </w:p>
    <w:p w14:paraId="3CA29799" w14:textId="77777777" w:rsidR="005F01A8" w:rsidRPr="00483602" w:rsidRDefault="005F01A8" w:rsidP="005F01A8">
      <w:pPr>
        <w:pStyle w:val="ListParagraph"/>
        <w:numPr>
          <w:ilvl w:val="0"/>
          <w:numId w:val="8"/>
        </w:numPr>
        <w:spacing w:before="240" w:after="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 xml:space="preserve">Da penzija za 40 godina staža iznosi najmanje 70% prosječne zarade u Crnoj Gori - </w:t>
      </w:r>
      <w:r w:rsidRPr="00483602">
        <w:rPr>
          <w:rFonts w:ascii="Times New Roman" w:hAnsi="Times New Roman" w:cs="Times New Roman"/>
          <w:b/>
          <w:sz w:val="24"/>
          <w:szCs w:val="24"/>
          <w:lang w:val="sr-Latn-ME"/>
        </w:rPr>
        <w:t>predstavnici Vlade, Unije poslodavaca Crne Gore i Saveza udruženja penzionera Crne Gore izjasnili su se protiv predloga, dok su se predstavnici Unije slobodnih sindikata Crne Gore i Saveza sindikata Crne Gore izjasnili za predlog;</w:t>
      </w:r>
    </w:p>
    <w:p w14:paraId="449E90AA" w14:textId="77777777" w:rsidR="005F01A8" w:rsidRPr="00483602" w:rsidRDefault="005F01A8" w:rsidP="005F01A8">
      <w:pPr>
        <w:pStyle w:val="ListParagraph"/>
        <w:numPr>
          <w:ilvl w:val="0"/>
          <w:numId w:val="8"/>
        </w:numPr>
        <w:spacing w:before="240" w:after="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 xml:space="preserve">Da se sve godine u kojima je doprinos za PIO uplaćivan na najnižu cijenu rada i minimalnu zaradu ne uračunavaju za osnovicu za izračun penzije, već da se samo priznaju kao godine staža osiguranja - </w:t>
      </w:r>
      <w:r w:rsidRPr="00483602">
        <w:rPr>
          <w:rFonts w:ascii="Times New Roman" w:hAnsi="Times New Roman" w:cs="Times New Roman"/>
          <w:b/>
          <w:sz w:val="24"/>
          <w:szCs w:val="24"/>
          <w:lang w:val="sr-Latn-ME"/>
        </w:rPr>
        <w:t>predstavnici Vlade, Unije poslodavaca Crne Gore i Saveza udruženja penzionera Crne Gore izjasnili su se protiv predloga, dok su se predstavnici Unije slobodnih sindikata Crne Gore i Saveza sindikata Crne Gore izjasnili za predlog;</w:t>
      </w:r>
    </w:p>
    <w:p w14:paraId="1220A506" w14:textId="77777777" w:rsidR="005F01A8" w:rsidRPr="00483602" w:rsidRDefault="005F01A8" w:rsidP="005F01A8">
      <w:pPr>
        <w:pStyle w:val="ListParagraph"/>
        <w:numPr>
          <w:ilvl w:val="0"/>
          <w:numId w:val="8"/>
        </w:numPr>
        <w:spacing w:before="240" w:after="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 xml:space="preserve">Da je iznos najniže penzije (koja trenutno iznosi 125,63 EUR-a) neodrživ, što znači da bi ga trebalo povećati - </w:t>
      </w:r>
      <w:r w:rsidRPr="00483602">
        <w:rPr>
          <w:rFonts w:ascii="Times New Roman" w:hAnsi="Times New Roman" w:cs="Times New Roman"/>
          <w:b/>
          <w:sz w:val="24"/>
          <w:szCs w:val="24"/>
          <w:lang w:val="sr-Latn-ME"/>
        </w:rPr>
        <w:t>predstavnici Vlade, Unije poslodavaca Crne Gore i Saveza udruženja penzionera Crne Gore izjasnili su se protiv predloga, dok su se predstavnici Unije slobodnih sindikata Crne Gore i Saveza sindikata Crne Gore izjasnili za predlog;</w:t>
      </w:r>
    </w:p>
    <w:p w14:paraId="096793CD" w14:textId="77777777" w:rsidR="005F01A8" w:rsidRPr="00483602" w:rsidRDefault="005F01A8" w:rsidP="005F01A8">
      <w:pPr>
        <w:pStyle w:val="ListParagraph"/>
        <w:numPr>
          <w:ilvl w:val="0"/>
          <w:numId w:val="8"/>
        </w:numPr>
        <w:spacing w:before="240" w:after="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 xml:space="preserve">Da se propišu posebni uslovi za sticanje prava na starosnu penziju za vatrogasce spasioce - 50 godina života, 20 godina staža osiguranja od čega 10 godina efektivno provedenih na radnim mjestima na kojima se staž osiguranja računa sa uvećanim trajanjem - </w:t>
      </w:r>
      <w:r w:rsidRPr="00483602">
        <w:rPr>
          <w:rFonts w:ascii="Times New Roman" w:hAnsi="Times New Roman" w:cs="Times New Roman"/>
          <w:b/>
          <w:sz w:val="24"/>
          <w:szCs w:val="24"/>
          <w:lang w:val="sr-Latn-ME"/>
        </w:rPr>
        <w:t>predstavnici Vlade, Unije poslodavaca Crne Gore i Saveza udruženja penzionera Crne Gore izjasnili su se protiv predloga, dok su se predstavnici Unije slobodnih sindikata Crne Gore i Saveza sindikata Crne Gore izjasnili za predlog</w:t>
      </w:r>
      <w:r w:rsidRPr="00483602">
        <w:rPr>
          <w:rFonts w:ascii="Times New Roman" w:hAnsi="Times New Roman" w:cs="Times New Roman"/>
          <w:sz w:val="24"/>
          <w:szCs w:val="24"/>
          <w:lang w:val="sr-Latn-ME"/>
        </w:rPr>
        <w:t xml:space="preserve">; </w:t>
      </w:r>
    </w:p>
    <w:p w14:paraId="659DD0EC" w14:textId="77777777" w:rsidR="005F01A8" w:rsidRPr="00483602" w:rsidRDefault="005F01A8" w:rsidP="005F01A8">
      <w:pPr>
        <w:pStyle w:val="ListParagraph"/>
        <w:numPr>
          <w:ilvl w:val="0"/>
          <w:numId w:val="8"/>
        </w:numPr>
        <w:spacing w:before="240" w:after="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 xml:space="preserve">Da se prosječna penzija postepeno podigne na 63% prosječne zarade u Crnoj Gori - </w:t>
      </w:r>
      <w:r w:rsidRPr="00483602">
        <w:rPr>
          <w:rFonts w:ascii="Times New Roman" w:hAnsi="Times New Roman" w:cs="Times New Roman"/>
          <w:b/>
          <w:sz w:val="24"/>
          <w:szCs w:val="24"/>
          <w:lang w:val="sr-Latn-ME"/>
        </w:rPr>
        <w:t>nakon sprovedene analize ovog predloga predstavnik Saveza udruženja penzionera Crne Gore se izjasnio da, kako predlog u ovom momentu nije finansijski održiv, ne insistiraju na njemu, ali će ga aktuelizovati kad bude bolja finansijska situacija u državi;</w:t>
      </w:r>
      <w:r w:rsidRPr="00483602">
        <w:rPr>
          <w:rFonts w:ascii="Times New Roman" w:hAnsi="Times New Roman" w:cs="Times New Roman"/>
          <w:sz w:val="24"/>
          <w:szCs w:val="24"/>
          <w:lang w:val="sr-Latn-ME"/>
        </w:rPr>
        <w:t xml:space="preserve"> </w:t>
      </w:r>
    </w:p>
    <w:p w14:paraId="7264E970" w14:textId="77777777" w:rsidR="005F01A8" w:rsidRPr="00483602" w:rsidRDefault="005F01A8" w:rsidP="005F01A8">
      <w:pPr>
        <w:pStyle w:val="ListParagraph"/>
        <w:numPr>
          <w:ilvl w:val="0"/>
          <w:numId w:val="8"/>
        </w:numPr>
        <w:spacing w:before="240" w:after="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 xml:space="preserve">Upoređenje važeće formule za usklađivanje penzija i vrijednosti penzije za jedan lični bod sa novom rotirajućom formulom koja je predložena Nacrtom zakona – </w:t>
      </w:r>
      <w:r w:rsidRPr="00483602">
        <w:rPr>
          <w:rFonts w:ascii="Times New Roman" w:hAnsi="Times New Roman" w:cs="Times New Roman"/>
          <w:b/>
          <w:sz w:val="24"/>
          <w:szCs w:val="24"/>
          <w:lang w:val="sr-Latn-ME"/>
        </w:rPr>
        <w:t>nakon detaljne analize kretanja izdataka i finansijskih efekata po osnovu prava</w:t>
      </w:r>
      <w:r w:rsidRPr="00483602">
        <w:rPr>
          <w:rFonts w:ascii="Times New Roman" w:hAnsi="Times New Roman" w:cs="Times New Roman"/>
          <w:sz w:val="24"/>
          <w:szCs w:val="24"/>
          <w:lang w:val="sr-Latn-ME"/>
        </w:rPr>
        <w:t xml:space="preserve"> </w:t>
      </w:r>
      <w:r w:rsidRPr="00483602">
        <w:rPr>
          <w:rFonts w:ascii="Times New Roman" w:hAnsi="Times New Roman" w:cs="Times New Roman"/>
          <w:b/>
          <w:sz w:val="24"/>
          <w:szCs w:val="24"/>
          <w:lang w:val="sr-Latn-ME"/>
        </w:rPr>
        <w:t>iz penzijskog i invalidskog osiguranja</w:t>
      </w:r>
      <w:r w:rsidRPr="00483602">
        <w:rPr>
          <w:rFonts w:ascii="Times New Roman" w:hAnsi="Times New Roman" w:cs="Times New Roman"/>
          <w:sz w:val="24"/>
          <w:szCs w:val="24"/>
          <w:lang w:val="sr-Latn-ME"/>
        </w:rPr>
        <w:t xml:space="preserve"> </w:t>
      </w:r>
      <w:r w:rsidRPr="00483602">
        <w:rPr>
          <w:rFonts w:ascii="Times New Roman" w:hAnsi="Times New Roman" w:cs="Times New Roman"/>
          <w:b/>
          <w:sz w:val="24"/>
          <w:szCs w:val="24"/>
          <w:lang w:val="sr-Latn-ME"/>
        </w:rPr>
        <w:t>o ovom predlogu se članovi radne grupe nijesu izjašnjavali jer je konstatovano da je ovo bio zahtjev za uporednom analizom, koja je urađena od strane Fonda penzijskog i invalidskog osiguranja Crne Gore, kao i eksperta Svjetske banke, koji je takođe član radne grupe.</w:t>
      </w:r>
    </w:p>
    <w:p w14:paraId="245C699F" w14:textId="77777777" w:rsidR="005F01A8" w:rsidRPr="00483602" w:rsidRDefault="005F01A8" w:rsidP="005F01A8">
      <w:pPr>
        <w:pStyle w:val="ListParagraph"/>
        <w:numPr>
          <w:ilvl w:val="0"/>
          <w:numId w:val="8"/>
        </w:numPr>
        <w:spacing w:before="240" w:after="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lastRenderedPageBreak/>
        <w:t xml:space="preserve">Da se uslovi zapošljavanje penzionisanih lica - </w:t>
      </w:r>
      <w:r w:rsidRPr="00483602">
        <w:rPr>
          <w:rFonts w:ascii="Times New Roman" w:hAnsi="Times New Roman" w:cs="Times New Roman"/>
          <w:b/>
          <w:sz w:val="24"/>
          <w:szCs w:val="24"/>
          <w:lang w:val="sr-Latn-ME"/>
        </w:rPr>
        <w:t>predstavnici Vlade, Unije poslodavaca Crne Gore i Saveza udruženja penzionera Crne Gore izjasnili su se protiv predloga, dok su se predstavnici Unije slobodnih sindikata Crne Gore i Saveza sindikata Crne Gore izjasnili za predlog</w:t>
      </w:r>
      <w:r w:rsidRPr="00483602">
        <w:rPr>
          <w:rFonts w:ascii="Times New Roman" w:hAnsi="Times New Roman" w:cs="Times New Roman"/>
          <w:sz w:val="24"/>
          <w:szCs w:val="24"/>
          <w:lang w:val="sr-Latn-ME"/>
        </w:rPr>
        <w:t>;</w:t>
      </w:r>
    </w:p>
    <w:p w14:paraId="084CBD06" w14:textId="77777777" w:rsidR="005F01A8" w:rsidRPr="00483602" w:rsidRDefault="005F01A8" w:rsidP="005F01A8">
      <w:pPr>
        <w:pStyle w:val="ListParagraph"/>
        <w:numPr>
          <w:ilvl w:val="0"/>
          <w:numId w:val="8"/>
        </w:numPr>
        <w:spacing w:before="240" w:after="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 xml:space="preserve">Da reprezentativne organizacije zaposlenih i poslodavaca imaju pravo  na po jednog predstavnika u Upravnom odboru Fonda PIO - </w:t>
      </w:r>
      <w:r w:rsidRPr="00483602">
        <w:rPr>
          <w:rFonts w:ascii="Times New Roman" w:hAnsi="Times New Roman" w:cs="Times New Roman"/>
          <w:b/>
          <w:sz w:val="24"/>
          <w:szCs w:val="24"/>
          <w:lang w:val="sr-Latn-ME"/>
        </w:rPr>
        <w:t>predstavnici Vlade, Unije poslodavaca Crne Gore i Saveza udruženja penzionera Crne Gore izjasnili su se protiv predloga, dok su se predstavnici Unije slobodnih sindikata Crne Gore i Saveza sindikata Crne Gore izjasnili za predlog</w:t>
      </w:r>
      <w:r w:rsidRPr="00483602">
        <w:rPr>
          <w:rFonts w:ascii="Times New Roman" w:hAnsi="Times New Roman" w:cs="Times New Roman"/>
          <w:sz w:val="24"/>
          <w:szCs w:val="24"/>
          <w:lang w:val="sr-Latn-ME"/>
        </w:rPr>
        <w:t>;</w:t>
      </w:r>
    </w:p>
    <w:p w14:paraId="02FC54DE" w14:textId="77777777" w:rsidR="005F01A8" w:rsidRPr="00483602" w:rsidRDefault="005F01A8" w:rsidP="005F01A8">
      <w:pPr>
        <w:pStyle w:val="ListParagraph"/>
        <w:numPr>
          <w:ilvl w:val="0"/>
          <w:numId w:val="8"/>
        </w:numPr>
        <w:spacing w:before="240" w:after="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 xml:space="preserve">Da se starosna granica bračnog druga za sticanje porodične penzije smanji sa 52 godine na 48 godina života - </w:t>
      </w:r>
      <w:r w:rsidRPr="00483602">
        <w:rPr>
          <w:rFonts w:ascii="Times New Roman" w:hAnsi="Times New Roman" w:cs="Times New Roman"/>
          <w:b/>
          <w:sz w:val="24"/>
          <w:szCs w:val="24"/>
          <w:lang w:val="sr-Latn-ME"/>
        </w:rPr>
        <w:t>predstavnici Vlade, Unije poslodavaca Crne Gore i Saveza udruženja penzionera Crne Gore izjasnili su se protiv predloga, dok su se predstavnici Unije slobodnih sindikata Crne Gore i Saveza sindikata Crne Gore izjasnili za predlog</w:t>
      </w:r>
      <w:r w:rsidRPr="00483602">
        <w:rPr>
          <w:rFonts w:ascii="Times New Roman" w:hAnsi="Times New Roman" w:cs="Times New Roman"/>
          <w:sz w:val="24"/>
          <w:szCs w:val="24"/>
          <w:lang w:val="sr-Latn-ME"/>
        </w:rPr>
        <w:t>;</w:t>
      </w:r>
    </w:p>
    <w:p w14:paraId="25507947" w14:textId="77777777" w:rsidR="005F01A8" w:rsidRPr="00483602" w:rsidRDefault="005F01A8" w:rsidP="005F01A8">
      <w:pPr>
        <w:pStyle w:val="ListParagraph"/>
        <w:numPr>
          <w:ilvl w:val="0"/>
          <w:numId w:val="8"/>
        </w:numPr>
        <w:spacing w:before="240" w:after="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 xml:space="preserve">Da se, sa aspekta pravičnosti i diskriminacije, preispita određivanje 15 godina penzijskog staža kao kumulativnog uslova za sticanje starosne penzije - </w:t>
      </w:r>
      <w:r w:rsidRPr="00483602">
        <w:rPr>
          <w:rFonts w:ascii="Times New Roman" w:hAnsi="Times New Roman" w:cs="Times New Roman"/>
          <w:b/>
          <w:sz w:val="24"/>
          <w:szCs w:val="24"/>
          <w:lang w:val="sr-Latn-ME"/>
        </w:rPr>
        <w:t>predstavnici Vlade, Unije poslodavaca Crne Gore i Saveza udruženja penzionera Crne Gore izjasnili su se protiv predloga, dok su se predstavnici Unije slobodnih sindikata Crne Gore i Saveza sindikata Crne Gore izjasnili za predlog</w:t>
      </w:r>
      <w:r w:rsidRPr="00483602">
        <w:rPr>
          <w:rFonts w:ascii="Times New Roman" w:hAnsi="Times New Roman" w:cs="Times New Roman"/>
          <w:sz w:val="24"/>
          <w:szCs w:val="24"/>
          <w:lang w:val="sr-Latn-ME"/>
        </w:rPr>
        <w:t>;</w:t>
      </w:r>
    </w:p>
    <w:p w14:paraId="1B496E37" w14:textId="77777777" w:rsidR="005F01A8" w:rsidRPr="00483602" w:rsidRDefault="005F01A8" w:rsidP="005F01A8">
      <w:pPr>
        <w:pStyle w:val="ListParagraph"/>
        <w:numPr>
          <w:ilvl w:val="0"/>
          <w:numId w:val="8"/>
        </w:numPr>
        <w:spacing w:before="240" w:after="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 xml:space="preserve">Da se propišu posebni uslovi za sticanje prava na starosnu penziju i povoljniji način izračuna visine penzije za zaposlene koji rade na poslovima na kojima se staž osiguranja računa sa uvećanim trajanjem: u Upravi policije; ANB; licima na službi u Vojsci Crne Gore; zaposlenim u organima i organizacijama koji, u smislu propisa o odbrani, zaštiti i spašavanju rade na poslovima na kojima se staž osiguranja računa sa uvećanim trajanjem; u Zavodu za izvršenje krivičnih sankcija - </w:t>
      </w:r>
      <w:r w:rsidRPr="00483602">
        <w:rPr>
          <w:rFonts w:ascii="Times New Roman" w:hAnsi="Times New Roman" w:cs="Times New Roman"/>
          <w:b/>
          <w:sz w:val="24"/>
          <w:szCs w:val="24"/>
          <w:lang w:val="sr-Latn-ME"/>
        </w:rPr>
        <w:t>predstavnici Vlade, Unije poslodavaca Crne Gore i Saveza udruženja penzionera Crne Gore izjasnili su se protiv predloga, dok su se predstavnici Unije slobodnih sindikata Crne Gore i Saveza sindikata Crne Gore izjasnili za predlog</w:t>
      </w:r>
      <w:r w:rsidRPr="00483602">
        <w:rPr>
          <w:rFonts w:ascii="Times New Roman" w:hAnsi="Times New Roman" w:cs="Times New Roman"/>
          <w:sz w:val="24"/>
          <w:szCs w:val="24"/>
          <w:lang w:val="sr-Latn-ME"/>
        </w:rPr>
        <w:t>;</w:t>
      </w:r>
    </w:p>
    <w:p w14:paraId="6B160128" w14:textId="77777777" w:rsidR="005F01A8" w:rsidRPr="00483602" w:rsidRDefault="005F01A8" w:rsidP="005F01A8">
      <w:pPr>
        <w:pStyle w:val="ListParagraph"/>
        <w:numPr>
          <w:ilvl w:val="0"/>
          <w:numId w:val="8"/>
        </w:numPr>
        <w:spacing w:before="240" w:after="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Da se godišnji lični koeficijent utvrđuje na osnovu zarada, odnosno osnovica osiguranja počev od 1. januara 2017. godine, tako da se zarada, odnosno osnovica osiguranja utvrđena za svaku kalendarsku godinu podijeli sa srazmjernim dijelom prosječne godišnje zarade jednakim utvrđenom vremenu osiguranja za tu kalendarsku godinu</w:t>
      </w:r>
      <w:r w:rsidRPr="00483602">
        <w:rPr>
          <w:rFonts w:ascii="Times New Roman" w:hAnsi="Times New Roman" w:cs="Times New Roman"/>
          <w:b/>
          <w:sz w:val="24"/>
          <w:szCs w:val="24"/>
          <w:lang w:val="sr-Latn-ME"/>
        </w:rPr>
        <w:t xml:space="preserve"> – nakon detaljne analize ovog predloga, kao i pojašnjenja članova zakona koja se odnose na izračun ličnog koeficijenta predstavnici Saveza sindikata Crne Gore su odustali od ovog predloga</w:t>
      </w:r>
      <w:r w:rsidRPr="00483602">
        <w:rPr>
          <w:rFonts w:ascii="Times New Roman" w:hAnsi="Times New Roman" w:cs="Times New Roman"/>
          <w:sz w:val="24"/>
          <w:szCs w:val="24"/>
          <w:lang w:val="sr-Latn-ME"/>
        </w:rPr>
        <w:t>;</w:t>
      </w:r>
    </w:p>
    <w:p w14:paraId="463738D1" w14:textId="77777777" w:rsidR="005F01A8" w:rsidRPr="00483602" w:rsidRDefault="005F01A8" w:rsidP="005F01A8">
      <w:pPr>
        <w:pStyle w:val="ListParagraph"/>
        <w:numPr>
          <w:ilvl w:val="0"/>
          <w:numId w:val="8"/>
        </w:numPr>
        <w:spacing w:before="240" w:after="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 xml:space="preserve">Da najniža penzija iznosi 40% minimalne potrošačke korpe po izvještaju Zavoda za statistiku Crne Gore, ili 40% prosječne zarade - </w:t>
      </w:r>
      <w:r w:rsidRPr="00483602">
        <w:rPr>
          <w:rFonts w:ascii="Times New Roman" w:hAnsi="Times New Roman" w:cs="Times New Roman"/>
          <w:b/>
          <w:sz w:val="24"/>
          <w:szCs w:val="24"/>
          <w:lang w:val="sr-Latn-ME"/>
        </w:rPr>
        <w:t>predstavnici Vlade, Unije poslodavaca Crne Gore i Saveza udruženja penzionera Crne Gore izjasnili su se protiv predloga, dok su se predstavnici Unije slobodnih sindikata Crne Gore i Saveza sindikata Crne Gore izjasnili za predlog</w:t>
      </w:r>
      <w:r w:rsidRPr="00483602">
        <w:rPr>
          <w:rFonts w:ascii="Times New Roman" w:hAnsi="Times New Roman" w:cs="Times New Roman"/>
          <w:sz w:val="24"/>
          <w:szCs w:val="24"/>
          <w:lang w:val="sr-Latn-ME"/>
        </w:rPr>
        <w:t>;</w:t>
      </w:r>
    </w:p>
    <w:p w14:paraId="4F8B894F" w14:textId="77777777" w:rsidR="005F01A8" w:rsidRPr="00483602" w:rsidRDefault="005F01A8" w:rsidP="005F01A8">
      <w:pPr>
        <w:pStyle w:val="ListParagraph"/>
        <w:numPr>
          <w:ilvl w:val="0"/>
          <w:numId w:val="8"/>
        </w:numPr>
        <w:spacing w:before="240" w:after="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lastRenderedPageBreak/>
        <w:t xml:space="preserve"> Da pravo na porodičnu penziju mogu ostvariti članovi porodica bez obzira na staž umrlog osiguranika - </w:t>
      </w:r>
      <w:r w:rsidRPr="00483602">
        <w:rPr>
          <w:rFonts w:ascii="Times New Roman" w:hAnsi="Times New Roman" w:cs="Times New Roman"/>
          <w:b/>
          <w:sz w:val="24"/>
          <w:szCs w:val="24"/>
          <w:lang w:val="sr-Latn-ME"/>
        </w:rPr>
        <w:t>predstavnici Vlade, Unije poslodavaca Crne Gore i Saveza udruženja penzionera Crne Gore izjasnili su se protiv predloga, dok su se predstavnici Unije slobodnih sindikata Crne Gore i Saveza sindikata Crne Gore izjasnili za predlog</w:t>
      </w:r>
      <w:r w:rsidRPr="00483602">
        <w:rPr>
          <w:rFonts w:ascii="Times New Roman" w:hAnsi="Times New Roman" w:cs="Times New Roman"/>
          <w:sz w:val="24"/>
          <w:szCs w:val="24"/>
          <w:lang w:val="sr-Latn-ME"/>
        </w:rPr>
        <w:t>;</w:t>
      </w:r>
    </w:p>
    <w:p w14:paraId="371F7E4E" w14:textId="77777777" w:rsidR="005F01A8" w:rsidRPr="00483602" w:rsidRDefault="005F01A8" w:rsidP="005F01A8">
      <w:pPr>
        <w:pStyle w:val="ListParagraph"/>
        <w:numPr>
          <w:ilvl w:val="0"/>
          <w:numId w:val="8"/>
        </w:numPr>
        <w:spacing w:before="240" w:after="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 xml:space="preserve"> Da pravo na porodičnu penziju može ostvariti vanbračni drug - </w:t>
      </w:r>
      <w:r w:rsidRPr="00483602">
        <w:rPr>
          <w:rFonts w:ascii="Times New Roman" w:hAnsi="Times New Roman" w:cs="Times New Roman"/>
          <w:b/>
          <w:sz w:val="24"/>
          <w:szCs w:val="24"/>
          <w:lang w:val="sr-Latn-ME"/>
        </w:rPr>
        <w:t>predstavnici Vlade, Unije poslodavaca Crne Gore i Saveza udruženja penzionera Crne Gore izjasnili su se protiv predloga, dok su se predstavnici Unije slobodnih sindikata Crne Gore i Saveza sindikata Crne Gore izjasnili za predlog</w:t>
      </w:r>
      <w:r w:rsidRPr="00483602">
        <w:rPr>
          <w:rFonts w:ascii="Times New Roman" w:hAnsi="Times New Roman" w:cs="Times New Roman"/>
          <w:sz w:val="24"/>
          <w:szCs w:val="24"/>
          <w:lang w:val="sr-Latn-ME"/>
        </w:rPr>
        <w:t>.</w:t>
      </w:r>
    </w:p>
    <w:p w14:paraId="4E3D51AC" w14:textId="77777777" w:rsidR="005F01A8" w:rsidRPr="00483602" w:rsidRDefault="005F01A8" w:rsidP="005F01A8">
      <w:pPr>
        <w:pStyle w:val="ListParagraph"/>
        <w:numPr>
          <w:ilvl w:val="0"/>
          <w:numId w:val="8"/>
        </w:numPr>
        <w:spacing w:before="240" w:after="0"/>
        <w:jc w:val="both"/>
        <w:rPr>
          <w:rFonts w:ascii="Times New Roman" w:hAnsi="Times New Roman" w:cs="Times New Roman"/>
          <w:sz w:val="24"/>
          <w:szCs w:val="24"/>
          <w:lang w:val="sr-Latn-ME"/>
        </w:rPr>
      </w:pPr>
      <w:r w:rsidRPr="00483602">
        <w:rPr>
          <w:rFonts w:ascii="Times New Roman" w:hAnsi="Times New Roman" w:cs="Times New Roman"/>
          <w:sz w:val="24"/>
          <w:szCs w:val="24"/>
          <w:lang w:val="sr-Latn-ME"/>
        </w:rPr>
        <w:t xml:space="preserve"> Ukoliko lice u momentu smrti bračnog, odnosno vanbračnog druga nema navršenih 52 godine, a ako je do smrti bračnog, odnosno vanbračnog druga navršilo 5 godina braka, odnosno vanbračne zajednice, ima pravo da bira između porodične i svoje penzije, kada stekne uslove za ostvarivanje starosne penzije - </w:t>
      </w:r>
      <w:r w:rsidRPr="00483602">
        <w:rPr>
          <w:rFonts w:ascii="Times New Roman" w:hAnsi="Times New Roman" w:cs="Times New Roman"/>
          <w:b/>
          <w:sz w:val="24"/>
          <w:szCs w:val="24"/>
          <w:lang w:val="sr-Latn-ME"/>
        </w:rPr>
        <w:t>predstavnici Vlade, Unije poslodavaca Crne Gore i Saveza udruženja penzionera Crne Gore izjasnili su se protiv predloga, dok su se predstavnici Unije slobodnih sindikata Crne Gore i Saveza sindikata Crne Gore izjasnili za predlog</w:t>
      </w:r>
      <w:r w:rsidRPr="00483602">
        <w:rPr>
          <w:rFonts w:ascii="Times New Roman" w:hAnsi="Times New Roman" w:cs="Times New Roman"/>
          <w:sz w:val="24"/>
          <w:szCs w:val="24"/>
          <w:lang w:val="sr-Latn-ME"/>
        </w:rPr>
        <w:t>.</w:t>
      </w:r>
    </w:p>
    <w:p w14:paraId="21731D6F" w14:textId="7BD22CDB" w:rsidR="005F01A8" w:rsidRPr="003B1B56" w:rsidRDefault="005F01A8" w:rsidP="005F01A8">
      <w:pPr>
        <w:pStyle w:val="NormalWeb"/>
        <w:jc w:val="both"/>
        <w:rPr>
          <w:lang w:val="sr-Latn-ME"/>
        </w:rPr>
      </w:pPr>
      <w:r>
        <w:rPr>
          <w:lang w:val="sr-Latn-ME"/>
        </w:rPr>
        <w:t xml:space="preserve">Na posljednjem </w:t>
      </w:r>
      <w:r w:rsidR="00436199">
        <w:rPr>
          <w:lang w:val="sr-Latn-ME"/>
        </w:rPr>
        <w:t>sastanku</w:t>
      </w:r>
      <w:r w:rsidR="00436199" w:rsidRPr="003B1B56">
        <w:rPr>
          <w:lang w:val="sr-Latn-ME"/>
        </w:rPr>
        <w:t xml:space="preserve"> </w:t>
      </w:r>
      <w:r w:rsidRPr="003B1B56">
        <w:rPr>
          <w:lang w:val="sr-Latn-ME"/>
        </w:rPr>
        <w:t>članova radne grupe</w:t>
      </w:r>
      <w:r>
        <w:rPr>
          <w:lang w:val="sr-Latn-ME"/>
        </w:rPr>
        <w:t xml:space="preserve">, koji je održan 20.07.2018. godine, </w:t>
      </w:r>
      <w:r w:rsidRPr="003B1B56">
        <w:rPr>
          <w:lang w:val="sr-Latn-ME"/>
        </w:rPr>
        <w:t xml:space="preserve"> predstavnici Unije slobodnih sindikata Crne Gore i Saveza sindikata Crne Gore</w:t>
      </w:r>
      <w:r>
        <w:rPr>
          <w:lang w:val="sr-Latn-ME"/>
        </w:rPr>
        <w:t xml:space="preserve"> su</w:t>
      </w:r>
      <w:r w:rsidRPr="003B1B56">
        <w:rPr>
          <w:lang w:val="sr-Latn-ME"/>
        </w:rPr>
        <w:t>, u formi amandmana, dostavili zajedničke predloge za izmjenu i dopunu Zakona o penzijskom i invalidskom osiguranju</w:t>
      </w:r>
      <w:r>
        <w:rPr>
          <w:lang w:val="sr-Latn-ME"/>
        </w:rPr>
        <w:t>, koji glase</w:t>
      </w:r>
      <w:r w:rsidRPr="003B1B56">
        <w:rPr>
          <w:lang w:val="sr-Latn-ME"/>
        </w:rPr>
        <w:t>:</w:t>
      </w:r>
    </w:p>
    <w:p w14:paraId="583CFF05" w14:textId="77777777" w:rsidR="005F01A8" w:rsidRPr="003B1B56" w:rsidRDefault="005F01A8" w:rsidP="005F01A8">
      <w:pPr>
        <w:pStyle w:val="NormalWeb"/>
        <w:jc w:val="both"/>
        <w:rPr>
          <w:lang w:val="sr-Latn-ME"/>
        </w:rPr>
      </w:pPr>
      <w:r w:rsidRPr="003B1B56">
        <w:rPr>
          <w:lang w:val="sr-Latn-ME"/>
        </w:rPr>
        <w:t>1.</w:t>
      </w:r>
      <w:r w:rsidRPr="003B1B56">
        <w:rPr>
          <w:lang w:val="sr-Latn-ME"/>
        </w:rPr>
        <w:tab/>
        <w:t>u članu 2 stavovi 1 i 2 zamjenjuju se stavom koji glasi: "U članu 17 stav 1 broj "67" zamjenjuj</w:t>
      </w:r>
      <w:r>
        <w:rPr>
          <w:lang w:val="sr-Latn-ME"/>
        </w:rPr>
        <w:t>e se brojem "65</w:t>
      </w:r>
      <w:r w:rsidR="00B4009A">
        <w:rPr>
          <w:lang w:val="sr-Latn-ME"/>
        </w:rPr>
        <w:t>“</w:t>
      </w:r>
      <w:r>
        <w:rPr>
          <w:lang w:val="sr-Latn-ME"/>
        </w:rPr>
        <w:t xml:space="preserve"> uz napomenu da</w:t>
      </w:r>
      <w:r w:rsidR="00DF1846">
        <w:rPr>
          <w:lang w:val="sr-Latn-ME"/>
        </w:rPr>
        <w:t xml:space="preserve"> </w:t>
      </w:r>
      <w:r>
        <w:rPr>
          <w:lang w:val="sr-Latn-ME"/>
        </w:rPr>
        <w:t xml:space="preserve"> </w:t>
      </w:r>
      <w:r w:rsidRPr="003B1B56">
        <w:rPr>
          <w:lang w:val="sr-Latn-ME"/>
        </w:rPr>
        <w:t xml:space="preserve"> </w:t>
      </w:r>
      <w:r w:rsidR="00940DE7">
        <w:rPr>
          <w:lang w:val="sr-Latn-ME"/>
        </w:rPr>
        <w:t xml:space="preserve">se </w:t>
      </w:r>
      <w:r w:rsidRPr="003B1B56">
        <w:rPr>
          <w:lang w:val="sr-Latn-ME"/>
        </w:rPr>
        <w:t>sa ovim izmjenama trebaju usaglasiti drugi članovi Zakona o penzijskom i invalidskom osiguranju;</w:t>
      </w:r>
    </w:p>
    <w:p w14:paraId="37103889" w14:textId="77777777" w:rsidR="005F01A8" w:rsidRPr="003B1B56" w:rsidRDefault="005F01A8" w:rsidP="005F01A8">
      <w:pPr>
        <w:pStyle w:val="NormalWeb"/>
        <w:jc w:val="both"/>
        <w:rPr>
          <w:lang w:val="sr-Latn-ME"/>
        </w:rPr>
      </w:pPr>
      <w:r w:rsidRPr="003B1B56">
        <w:rPr>
          <w:lang w:val="sr-Latn-ME"/>
        </w:rPr>
        <w:t>2.</w:t>
      </w:r>
      <w:r w:rsidRPr="003B1B56">
        <w:rPr>
          <w:lang w:val="sr-Latn-ME"/>
        </w:rPr>
        <w:tab/>
        <w:t xml:space="preserve"> brisati članove 3, 4, 6, 7, 18, 19 i 20;</w:t>
      </w:r>
    </w:p>
    <w:p w14:paraId="0455B1D2" w14:textId="77777777" w:rsidR="005F01A8" w:rsidRPr="003B1B56" w:rsidRDefault="005F01A8" w:rsidP="005F01A8">
      <w:pPr>
        <w:pStyle w:val="NormalWeb"/>
        <w:jc w:val="both"/>
        <w:rPr>
          <w:lang w:val="sr-Latn-ME"/>
        </w:rPr>
      </w:pPr>
      <w:r w:rsidRPr="003B1B56">
        <w:rPr>
          <w:lang w:val="sr-Latn-ME"/>
        </w:rPr>
        <w:t>3.</w:t>
      </w:r>
      <w:r w:rsidRPr="003B1B56">
        <w:rPr>
          <w:lang w:val="sr-Latn-ME"/>
        </w:rPr>
        <w:tab/>
        <w:t xml:space="preserve"> Poslije člana 4 dodati novi član koji glasi: </w:t>
      </w:r>
    </w:p>
    <w:p w14:paraId="669374CB" w14:textId="77777777" w:rsidR="005F01A8" w:rsidRPr="003B1B56" w:rsidRDefault="005F01A8" w:rsidP="005F01A8">
      <w:pPr>
        <w:pStyle w:val="NormalWeb"/>
        <w:jc w:val="both"/>
        <w:rPr>
          <w:lang w:val="sr-Latn-ME"/>
        </w:rPr>
      </w:pPr>
      <w:r w:rsidRPr="003B1B56">
        <w:rPr>
          <w:lang w:val="sr-Latn-ME"/>
        </w:rPr>
        <w:t>U članu 19 riječi "u periodu od 1. januara 1970. godine do 31. decembra godine koja prethodi godini ostvarivanja prava“ zamijeniti riječima „20 najpovoljnijih godina”;</w:t>
      </w:r>
    </w:p>
    <w:p w14:paraId="41F46FBB" w14:textId="77777777" w:rsidR="005F01A8" w:rsidRPr="003B1B56" w:rsidRDefault="005F01A8" w:rsidP="005F01A8">
      <w:pPr>
        <w:pStyle w:val="NormalWeb"/>
        <w:jc w:val="both"/>
        <w:rPr>
          <w:lang w:val="sr-Latn-ME"/>
        </w:rPr>
      </w:pPr>
      <w:r w:rsidRPr="003B1B56">
        <w:rPr>
          <w:lang w:val="sr-Latn-ME"/>
        </w:rPr>
        <w:t>4.</w:t>
      </w:r>
      <w:r w:rsidRPr="003B1B56">
        <w:rPr>
          <w:lang w:val="sr-Latn-ME"/>
        </w:rPr>
        <w:tab/>
        <w:t>Član 5 mijenja se tako da glasi:</w:t>
      </w:r>
    </w:p>
    <w:p w14:paraId="596F268F" w14:textId="77777777" w:rsidR="005F01A8" w:rsidRPr="003B1B56" w:rsidRDefault="005F01A8" w:rsidP="005F01A8">
      <w:pPr>
        <w:pStyle w:val="NormalWeb"/>
        <w:jc w:val="both"/>
        <w:rPr>
          <w:lang w:val="sr-Latn-ME"/>
        </w:rPr>
      </w:pPr>
      <w:r w:rsidRPr="003B1B56">
        <w:rPr>
          <w:lang w:val="sr-Latn-ME"/>
        </w:rPr>
        <w:t xml:space="preserve">U članu 29 mijenja se stav 3 tako da glasi: "Penzija iz stava 2 ovog člana ne može iznositi manje od 80% od minimalne zarade u Crnoj Gori“; </w:t>
      </w:r>
    </w:p>
    <w:p w14:paraId="18271CAF" w14:textId="77777777" w:rsidR="005F01A8" w:rsidRPr="003B1B56" w:rsidRDefault="005F01A8" w:rsidP="005F01A8">
      <w:pPr>
        <w:pStyle w:val="NormalWeb"/>
        <w:jc w:val="both"/>
        <w:rPr>
          <w:lang w:val="sr-Latn-ME"/>
        </w:rPr>
      </w:pPr>
      <w:r w:rsidRPr="003B1B56">
        <w:rPr>
          <w:lang w:val="sr-Latn-ME"/>
        </w:rPr>
        <w:t>5.</w:t>
      </w:r>
      <w:r w:rsidRPr="003B1B56">
        <w:rPr>
          <w:lang w:val="sr-Latn-ME"/>
        </w:rPr>
        <w:tab/>
        <w:t xml:space="preserve">u istom članu poslije stava 3 dodaje se novi stav koji glasi: </w:t>
      </w:r>
    </w:p>
    <w:p w14:paraId="2F842C28" w14:textId="77777777" w:rsidR="005F01A8" w:rsidRPr="003B1B56" w:rsidRDefault="005F01A8" w:rsidP="005F01A8">
      <w:pPr>
        <w:pStyle w:val="NormalWeb"/>
        <w:jc w:val="both"/>
        <w:rPr>
          <w:lang w:val="sr-Latn-ME"/>
        </w:rPr>
      </w:pPr>
      <w:r w:rsidRPr="003B1B56">
        <w:rPr>
          <w:lang w:val="sr-Latn-ME"/>
        </w:rPr>
        <w:lastRenderedPageBreak/>
        <w:t xml:space="preserve">"Najniža penzija ostvarena za 40 godina staža osiguranja ne može iznositi manje od 55% prosječne zarade u Crnoj Gori ostvarene u godini koja je prethodila godini ostvarivanja prava na penziju"; </w:t>
      </w:r>
    </w:p>
    <w:p w14:paraId="7C9ED86A" w14:textId="77777777" w:rsidR="005F01A8" w:rsidRPr="003B1B56" w:rsidRDefault="005F01A8" w:rsidP="005F01A8">
      <w:pPr>
        <w:pStyle w:val="NormalWeb"/>
        <w:jc w:val="both"/>
        <w:rPr>
          <w:lang w:val="sr-Latn-ME"/>
        </w:rPr>
      </w:pPr>
      <w:r w:rsidRPr="003B1B56">
        <w:rPr>
          <w:lang w:val="sr-Latn-ME"/>
        </w:rPr>
        <w:t>6.</w:t>
      </w:r>
      <w:r w:rsidRPr="003B1B56">
        <w:rPr>
          <w:lang w:val="sr-Latn-ME"/>
        </w:rPr>
        <w:tab/>
        <w:t>u istom članu u stavu 5 riječi "vrijednosti penzije za jedan lični bod" zamjenjuju se sa riječju "penzije";</w:t>
      </w:r>
    </w:p>
    <w:p w14:paraId="74E14B32" w14:textId="77777777" w:rsidR="005F01A8" w:rsidRPr="003B1B56" w:rsidRDefault="005F01A8" w:rsidP="005F01A8">
      <w:pPr>
        <w:pStyle w:val="NormalWeb"/>
        <w:jc w:val="both"/>
        <w:rPr>
          <w:lang w:val="sr-Latn-ME"/>
        </w:rPr>
      </w:pPr>
      <w:r w:rsidRPr="003B1B56">
        <w:rPr>
          <w:lang w:val="sr-Latn-ME"/>
        </w:rPr>
        <w:t>7.</w:t>
      </w:r>
      <w:r w:rsidRPr="003B1B56">
        <w:rPr>
          <w:lang w:val="sr-Latn-ME"/>
        </w:rPr>
        <w:tab/>
        <w:t xml:space="preserve">u članu 8 stav 2 zamjenjuje se stavom koji glasi: </w:t>
      </w:r>
    </w:p>
    <w:p w14:paraId="020EC490" w14:textId="77777777" w:rsidR="005F01A8" w:rsidRPr="003B1B56" w:rsidRDefault="005F01A8" w:rsidP="005F01A8">
      <w:pPr>
        <w:pStyle w:val="NormalWeb"/>
        <w:jc w:val="both"/>
        <w:rPr>
          <w:lang w:val="sr-Latn-ME"/>
        </w:rPr>
      </w:pPr>
      <w:r w:rsidRPr="003B1B56">
        <w:rPr>
          <w:lang w:val="sr-Latn-ME"/>
        </w:rPr>
        <w:t xml:space="preserve">"Izuzetno od stava 1 tačka 1 ovog člana djeca osiguranika stiču pravo na porodičnu penziju, bez obzira na dužinu penzijskog staža osiguranika“. </w:t>
      </w:r>
    </w:p>
    <w:p w14:paraId="0B97847C" w14:textId="77777777" w:rsidR="005F01A8" w:rsidRPr="003B1B56" w:rsidRDefault="005F01A8" w:rsidP="005F01A8">
      <w:pPr>
        <w:pStyle w:val="NormalWeb"/>
        <w:jc w:val="both"/>
        <w:rPr>
          <w:lang w:val="sr-Latn-ME"/>
        </w:rPr>
      </w:pPr>
      <w:r w:rsidRPr="003B1B56">
        <w:rPr>
          <w:lang w:val="sr-Latn-ME"/>
        </w:rPr>
        <w:t>8.</w:t>
      </w:r>
      <w:r w:rsidRPr="003B1B56">
        <w:rPr>
          <w:lang w:val="sr-Latn-ME"/>
        </w:rPr>
        <w:tab/>
        <w:t xml:space="preserve">članovi 9 i 13 prihvatljivi </w:t>
      </w:r>
      <w:r w:rsidR="00221DC4">
        <w:rPr>
          <w:lang w:val="sr-Latn-ME"/>
        </w:rPr>
        <w:t xml:space="preserve">su </w:t>
      </w:r>
      <w:r w:rsidRPr="003B1B56">
        <w:rPr>
          <w:lang w:val="sr-Latn-ME"/>
        </w:rPr>
        <w:t xml:space="preserve">pod uslovom da se prije utvrđivanja Predloga zakona o izmjenama i dopunama Zakona o penzijskom i invalidskom osiguranju usvoji Zakon o životnom partnerstvu lica istog pola. </w:t>
      </w:r>
    </w:p>
    <w:p w14:paraId="4EC2370E" w14:textId="77777777" w:rsidR="005F01A8" w:rsidRPr="003B1B56" w:rsidRDefault="005F01A8" w:rsidP="005F01A8">
      <w:pPr>
        <w:pStyle w:val="NormalWeb"/>
        <w:jc w:val="both"/>
        <w:rPr>
          <w:lang w:val="sr-Latn-ME"/>
        </w:rPr>
      </w:pPr>
      <w:r w:rsidRPr="003B1B56">
        <w:rPr>
          <w:lang w:val="sr-Latn-ME"/>
        </w:rPr>
        <w:t>Takođe, neophodno je isto pravo obezbijediti za partnere koji žive u vanbračnoj zajednici;</w:t>
      </w:r>
    </w:p>
    <w:p w14:paraId="0BC6F2CA" w14:textId="77777777" w:rsidR="005F01A8" w:rsidRPr="003B1B56" w:rsidRDefault="005F01A8" w:rsidP="005F01A8">
      <w:pPr>
        <w:pStyle w:val="NormalWeb"/>
        <w:jc w:val="both"/>
        <w:rPr>
          <w:lang w:val="sr-Latn-ME"/>
        </w:rPr>
      </w:pPr>
      <w:r w:rsidRPr="003B1B56">
        <w:rPr>
          <w:lang w:val="sr-Latn-ME"/>
        </w:rPr>
        <w:t>9.</w:t>
      </w:r>
      <w:r w:rsidRPr="003B1B56">
        <w:rPr>
          <w:lang w:val="sr-Latn-ME"/>
        </w:rPr>
        <w:tab/>
        <w:t>Poslije člana 9 dodaje se novi član koji glasi:</w:t>
      </w:r>
    </w:p>
    <w:p w14:paraId="6A5CEA59" w14:textId="77777777" w:rsidR="005F01A8" w:rsidRPr="003B1B56" w:rsidRDefault="005F01A8" w:rsidP="005F01A8">
      <w:pPr>
        <w:pStyle w:val="NormalWeb"/>
        <w:jc w:val="both"/>
        <w:rPr>
          <w:lang w:val="sr-Latn-ME"/>
        </w:rPr>
      </w:pPr>
      <w:r w:rsidRPr="003B1B56">
        <w:rPr>
          <w:lang w:val="sr-Latn-ME"/>
        </w:rPr>
        <w:t>U članu 44 stav 1 broj "52" zamjenjuje se brojem "48", uz napomenu da je na osnovu ove izmjene potrebno usaglasiti druge članove Zakona o penzijskom i invalidskom osiguranju;</w:t>
      </w:r>
    </w:p>
    <w:p w14:paraId="099756AA" w14:textId="77777777" w:rsidR="005F01A8" w:rsidRPr="003B1B56" w:rsidRDefault="005F01A8" w:rsidP="005F01A8">
      <w:pPr>
        <w:pStyle w:val="NormalWeb"/>
        <w:jc w:val="both"/>
        <w:rPr>
          <w:lang w:val="sr-Latn-ME"/>
        </w:rPr>
      </w:pPr>
      <w:r w:rsidRPr="003B1B56">
        <w:rPr>
          <w:lang w:val="sr-Latn-ME"/>
        </w:rPr>
        <w:t>10.</w:t>
      </w:r>
      <w:r w:rsidRPr="003B1B56">
        <w:rPr>
          <w:lang w:val="sr-Latn-ME"/>
        </w:rPr>
        <w:tab/>
        <w:t>u članu 17 u novom predloženom članu 100a broj "12" zamijeniti sa brojem "36";</w:t>
      </w:r>
    </w:p>
    <w:p w14:paraId="0DE474AE" w14:textId="77777777" w:rsidR="005F01A8" w:rsidRPr="003B1B56" w:rsidRDefault="005F01A8" w:rsidP="005F01A8">
      <w:pPr>
        <w:pStyle w:val="NormalWeb"/>
        <w:jc w:val="both"/>
        <w:rPr>
          <w:lang w:val="sr-Latn-ME"/>
        </w:rPr>
      </w:pPr>
      <w:r w:rsidRPr="003B1B56">
        <w:rPr>
          <w:lang w:val="sr-Latn-ME"/>
        </w:rPr>
        <w:t>poslije člana 17 dodaju se tri nova člana koji glase:</w:t>
      </w:r>
    </w:p>
    <w:p w14:paraId="105CDE2D" w14:textId="77777777" w:rsidR="005F01A8" w:rsidRPr="003B1B56" w:rsidRDefault="005F01A8" w:rsidP="005F01A8">
      <w:pPr>
        <w:pStyle w:val="NormalWeb"/>
        <w:jc w:val="both"/>
        <w:rPr>
          <w:lang w:val="sr-Latn-ME"/>
        </w:rPr>
      </w:pPr>
      <w:r w:rsidRPr="003B1B56">
        <w:rPr>
          <w:lang w:val="sr-Latn-ME"/>
        </w:rPr>
        <w:t>11.</w:t>
      </w:r>
      <w:r w:rsidRPr="003B1B56">
        <w:rPr>
          <w:lang w:val="sr-Latn-ME"/>
        </w:rPr>
        <w:tab/>
        <w:t xml:space="preserve">u članu 117 stav 3 mijenja se tako da glasi: </w:t>
      </w:r>
    </w:p>
    <w:p w14:paraId="55C42935" w14:textId="49768E41" w:rsidR="005F01A8" w:rsidRPr="003B1B56" w:rsidRDefault="005F01A8" w:rsidP="005F01A8">
      <w:pPr>
        <w:pStyle w:val="NormalWeb"/>
        <w:jc w:val="both"/>
        <w:rPr>
          <w:lang w:val="sr-Latn-ME"/>
        </w:rPr>
      </w:pPr>
      <w:r w:rsidRPr="003B1B56">
        <w:rPr>
          <w:lang w:val="sr-Latn-ME"/>
        </w:rPr>
        <w:t xml:space="preserve">„Upravni odbor Fonda imenuje i razrješava Vlada, a čine ga po: jedan član na predlog reprezentativnih organizacija sindikata u Crnoj Gori, jedan član na predlog reprezentativnih udruženja poslodavaca u Crnoj Gori, </w:t>
      </w:r>
      <w:r w:rsidR="00944502">
        <w:rPr>
          <w:lang w:val="sr-Latn-ME"/>
        </w:rPr>
        <w:t xml:space="preserve"> jedan</w:t>
      </w:r>
      <w:r w:rsidR="00944502" w:rsidRPr="003B1B56">
        <w:rPr>
          <w:lang w:val="sr-Latn-ME"/>
        </w:rPr>
        <w:t xml:space="preserve"> </w:t>
      </w:r>
      <w:r w:rsidRPr="003B1B56">
        <w:rPr>
          <w:lang w:val="sr-Latn-ME"/>
        </w:rPr>
        <w:t xml:space="preserve">član na predlog Saveza udruženja penzionera Crne Gore i četiri člana na predlog organa državne uprave nadležnog za poslove penzijskog i invalidskog osiguranja“. </w:t>
      </w:r>
    </w:p>
    <w:p w14:paraId="616DAD52" w14:textId="77777777" w:rsidR="005F01A8" w:rsidRPr="003B1B56" w:rsidRDefault="005F01A8" w:rsidP="005F01A8">
      <w:pPr>
        <w:pStyle w:val="NormalWeb"/>
        <w:jc w:val="both"/>
        <w:rPr>
          <w:lang w:val="sr-Latn-ME"/>
        </w:rPr>
      </w:pPr>
      <w:r w:rsidRPr="003B1B56">
        <w:rPr>
          <w:lang w:val="sr-Latn-ME"/>
        </w:rPr>
        <w:t>U istom članu briše se stav 4.</w:t>
      </w:r>
    </w:p>
    <w:p w14:paraId="479EFF2D" w14:textId="77777777" w:rsidR="005F01A8" w:rsidRPr="003B1B56" w:rsidRDefault="005F01A8" w:rsidP="005F01A8">
      <w:pPr>
        <w:pStyle w:val="NormalWeb"/>
        <w:jc w:val="both"/>
        <w:rPr>
          <w:lang w:val="sr-Latn-ME"/>
        </w:rPr>
      </w:pPr>
      <w:r w:rsidRPr="003B1B56">
        <w:rPr>
          <w:lang w:val="sr-Latn-ME"/>
        </w:rPr>
        <w:t>12.</w:t>
      </w:r>
      <w:r w:rsidRPr="003B1B56">
        <w:rPr>
          <w:lang w:val="sr-Latn-ME"/>
        </w:rPr>
        <w:tab/>
        <w:t xml:space="preserve">član 197a mijenja se tako da glasi: </w:t>
      </w:r>
    </w:p>
    <w:p w14:paraId="39B039C4" w14:textId="77777777" w:rsidR="005F01A8" w:rsidRPr="003B1B56" w:rsidRDefault="005F01A8" w:rsidP="005F01A8">
      <w:pPr>
        <w:pStyle w:val="NormalWeb"/>
        <w:jc w:val="both"/>
        <w:rPr>
          <w:lang w:val="sr-Latn-ME"/>
        </w:rPr>
      </w:pPr>
      <w:r w:rsidRPr="003B1B56">
        <w:rPr>
          <w:lang w:val="sr-Latn-ME"/>
        </w:rPr>
        <w:lastRenderedPageBreak/>
        <w:t xml:space="preserve">“Izuzetno od čl. 17, 197 i 198 ovog zakona, pravo na starosnu penziju mogu ostvariti osiguranici - zaposleni koji rade na poslovima na kojima se staž osiguranja računa sa uvećanim trajanjem, i to: 1. profesionalni vatrogasci - spasioci zaposleni u službama zaštite i spašavanja i preduzetnoj jedinici; 2. zaposleni u Zavodu za izvršenje krivičnih sankcija“. </w:t>
      </w:r>
    </w:p>
    <w:p w14:paraId="38A4D491" w14:textId="77777777" w:rsidR="005F01A8" w:rsidRPr="003B1B56" w:rsidRDefault="005F01A8" w:rsidP="005F01A8">
      <w:pPr>
        <w:pStyle w:val="NormalWeb"/>
        <w:jc w:val="both"/>
        <w:rPr>
          <w:lang w:val="sr-Latn-ME"/>
        </w:rPr>
      </w:pPr>
      <w:r w:rsidRPr="003B1B56">
        <w:rPr>
          <w:lang w:val="sr-Latn-ME"/>
        </w:rPr>
        <w:t>13.</w:t>
      </w:r>
      <w:r w:rsidRPr="003B1B56">
        <w:rPr>
          <w:lang w:val="sr-Latn-ME"/>
        </w:rPr>
        <w:tab/>
        <w:t xml:space="preserve">član 197d mijenja se tako da glasi: </w:t>
      </w:r>
    </w:p>
    <w:p w14:paraId="267B99A4" w14:textId="77777777" w:rsidR="005F01A8" w:rsidRPr="003B1B56" w:rsidRDefault="005F01A8" w:rsidP="005F01A8">
      <w:pPr>
        <w:pStyle w:val="NormalWeb"/>
        <w:jc w:val="both"/>
        <w:rPr>
          <w:lang w:val="sr-Latn-ME"/>
        </w:rPr>
      </w:pPr>
      <w:r w:rsidRPr="003B1B56">
        <w:rPr>
          <w:lang w:val="sr-Latn-ME"/>
        </w:rPr>
        <w:t>„Pravo na penziju primjenom odredaba čl. 197a, 197b i 197v ovog zakona može se ostvariti do 31. decembra 2020. godine“.</w:t>
      </w:r>
    </w:p>
    <w:p w14:paraId="6EC1EFAF" w14:textId="77777777" w:rsidR="005F01A8" w:rsidRPr="007844B6" w:rsidRDefault="005F01A8" w:rsidP="005F01A8">
      <w:pPr>
        <w:pStyle w:val="NormalWeb"/>
        <w:jc w:val="both"/>
        <w:rPr>
          <w:lang w:val="sr-Latn-ME"/>
        </w:rPr>
      </w:pPr>
      <w:r w:rsidRPr="003B1B56">
        <w:rPr>
          <w:lang w:val="sr-Latn-ME"/>
        </w:rPr>
        <w:t>O svim navedenim predlozima članovi radne grupe izjasnili su se na način što su se  predstavnici Vlade, Unije poslodavaca Crne Gore i Saveza udruženja penzionera Crne Gore izjasnili protiv predloga, dok su se predstavnici Unije slobodnih sindikata Crne Gore i Saveza sindikata Crne Gore izjasnili za predloge.</w:t>
      </w:r>
      <w:r w:rsidRPr="007844B6">
        <w:rPr>
          <w:lang w:val="sr-Latn-ME"/>
        </w:rPr>
        <w:t xml:space="preserve"> </w:t>
      </w:r>
    </w:p>
    <w:p w14:paraId="2114F4E0" w14:textId="77777777" w:rsidR="005F01A8" w:rsidRPr="003B1B56" w:rsidRDefault="005F01A8" w:rsidP="005F01A8">
      <w:pPr>
        <w:pStyle w:val="NormalWeb"/>
        <w:spacing w:before="0" w:beforeAutospacing="0" w:after="0" w:afterAutospacing="0"/>
        <w:jc w:val="both"/>
        <w:rPr>
          <w:lang w:val="sr-Latn-ME"/>
        </w:rPr>
      </w:pPr>
      <w:r w:rsidRPr="003B1B56">
        <w:rPr>
          <w:lang w:val="sr-Latn-ME"/>
        </w:rPr>
        <w:t>Nakon izjašnjenja po navedenim pitanjima, članovi radne grupe su se izjašnjavali o predlogu Nacrta zakona o izmjenama i dopunama Zakona o penzijskom i invalidskom osiguranju, koje je pripremilo Ministarstvo rada i socijalnog staranja. Nacrt je prihvaćen od strane predstavnika Vlade, Unije poslodavaca Crne Gore i Saveza udruženja penzionera Crne Gore, dok nije prihvaćen od strane predstavnika Unije slobodnih sindikata Crne Gore i Saveza sindikata Crne Gore, izuzev članova za koje nijesu podnijeli amandmane.</w:t>
      </w:r>
    </w:p>
    <w:p w14:paraId="3C030938" w14:textId="77777777" w:rsidR="005F01A8" w:rsidRDefault="005F01A8" w:rsidP="005F01A8">
      <w:pPr>
        <w:pStyle w:val="NormalWeb"/>
        <w:spacing w:before="0" w:beforeAutospacing="0" w:after="0" w:afterAutospacing="0"/>
        <w:jc w:val="both"/>
        <w:rPr>
          <w:b/>
          <w:lang w:val="sr-Latn-ME"/>
        </w:rPr>
      </w:pPr>
    </w:p>
    <w:p w14:paraId="5B858CFF" w14:textId="77777777" w:rsidR="005F01A8" w:rsidRPr="007844B6" w:rsidRDefault="005F01A8" w:rsidP="005F01A8">
      <w:pPr>
        <w:pStyle w:val="NormalWeb"/>
        <w:spacing w:before="0" w:beforeAutospacing="0" w:after="0" w:afterAutospacing="0"/>
        <w:jc w:val="both"/>
        <w:rPr>
          <w:b/>
          <w:lang w:val="sr-Latn-ME"/>
        </w:rPr>
      </w:pPr>
      <w:r>
        <w:rPr>
          <w:b/>
          <w:lang w:val="sr-Latn-ME"/>
        </w:rPr>
        <w:t xml:space="preserve">IV </w:t>
      </w:r>
      <w:r w:rsidRPr="007844B6">
        <w:rPr>
          <w:b/>
          <w:lang w:val="sr-Latn-ME"/>
        </w:rPr>
        <w:t>Javna rasprava</w:t>
      </w:r>
    </w:p>
    <w:p w14:paraId="2D7F02CE" w14:textId="77777777" w:rsidR="005F01A8" w:rsidRPr="007844B6" w:rsidRDefault="005F01A8" w:rsidP="005F01A8">
      <w:pPr>
        <w:pStyle w:val="NormalWeb"/>
        <w:spacing w:before="0" w:beforeAutospacing="0" w:after="0" w:afterAutospacing="0"/>
        <w:jc w:val="both"/>
        <w:rPr>
          <w:b/>
          <w:lang w:val="sr-Latn-ME"/>
        </w:rPr>
      </w:pPr>
    </w:p>
    <w:p w14:paraId="7C9B6F73" w14:textId="031A5841" w:rsidR="005F01A8" w:rsidRPr="007844B6" w:rsidRDefault="005F01A8" w:rsidP="005F01A8">
      <w:pPr>
        <w:pStyle w:val="NormalWeb"/>
        <w:spacing w:before="0" w:beforeAutospacing="0" w:after="0" w:afterAutospacing="0"/>
        <w:jc w:val="both"/>
        <w:rPr>
          <w:lang w:val="sr-Latn-ME"/>
        </w:rPr>
      </w:pPr>
      <w:r w:rsidRPr="007844B6">
        <w:rPr>
          <w:lang w:val="sr-Latn-ME"/>
        </w:rPr>
        <w:t>Saglasno Uredbi o postupku i načinu sprovođenja javne rasprave u pripremi zakona, Ministarstvo rada i socijalnog staranja je sprovelo javnu raspravu o tekstu Nacrta zakona. Javna rasprava je počela objavljivanjem javnog poziva za učešće u raspravi, na internet stranici Ministarstva rada i socijalnog staranja i portal</w:t>
      </w:r>
      <w:r>
        <w:rPr>
          <w:lang w:val="sr-Latn-ME"/>
        </w:rPr>
        <w:t>u</w:t>
      </w:r>
      <w:r w:rsidRPr="007844B6">
        <w:rPr>
          <w:lang w:val="sr-Latn-ME"/>
        </w:rPr>
        <w:t xml:space="preserve"> e-uprave, dana </w:t>
      </w:r>
      <w:r>
        <w:rPr>
          <w:lang w:val="sr-Latn-ME"/>
        </w:rPr>
        <w:t>23.07.2018</w:t>
      </w:r>
      <w:r w:rsidRPr="007844B6">
        <w:rPr>
          <w:lang w:val="sr-Latn-ME"/>
        </w:rPr>
        <w:t>.</w:t>
      </w:r>
      <w:r>
        <w:rPr>
          <w:lang w:val="sr-Latn-ME"/>
        </w:rPr>
        <w:t xml:space="preserve"> </w:t>
      </w:r>
      <w:r w:rsidRPr="00B41B0E">
        <w:rPr>
          <w:lang w:val="sr-Latn-ME"/>
        </w:rPr>
        <w:t xml:space="preserve">godine i trajala je do </w:t>
      </w:r>
      <w:r w:rsidR="00735FEE">
        <w:rPr>
          <w:lang w:val="sr-Latn-ME"/>
        </w:rPr>
        <w:t>,14</w:t>
      </w:r>
      <w:r w:rsidRPr="00B41B0E">
        <w:rPr>
          <w:lang w:val="sr-Latn-ME"/>
        </w:rPr>
        <w:t>.09.2018. godine.</w:t>
      </w:r>
      <w:r w:rsidR="00F2547B" w:rsidRPr="00B41B0E">
        <w:rPr>
          <w:lang w:val="sr-Latn-ME"/>
        </w:rPr>
        <w:t xml:space="preserve"> Na zahtjev Unije slobodnih sindikata Crne Gore i Saveza sindikata Crne Gore, javna rasprava je produžena do 18.09.2018. godine.</w:t>
      </w:r>
      <w:r w:rsidRPr="00B41B0E">
        <w:rPr>
          <w:lang w:val="sr-Latn-ME"/>
        </w:rPr>
        <w:t xml:space="preserve"> </w:t>
      </w:r>
      <w:r w:rsidRPr="007844B6">
        <w:rPr>
          <w:lang w:val="sr-Latn-ME"/>
        </w:rPr>
        <w:t xml:space="preserve">Uz javni poziv objavljen je tekst </w:t>
      </w:r>
      <w:r w:rsidR="00725121">
        <w:rPr>
          <w:lang w:val="sr-Latn-ME"/>
        </w:rPr>
        <w:t xml:space="preserve"> Nacrta</w:t>
      </w:r>
      <w:r w:rsidR="00725121" w:rsidRPr="007844B6">
        <w:rPr>
          <w:lang w:val="sr-Latn-ME"/>
        </w:rPr>
        <w:t xml:space="preserve"> </w:t>
      </w:r>
      <w:r w:rsidRPr="007844B6">
        <w:rPr>
          <w:lang w:val="sr-Latn-ME"/>
        </w:rPr>
        <w:t>zakona sa obrazloženjem.</w:t>
      </w:r>
    </w:p>
    <w:p w14:paraId="720F8E14" w14:textId="77777777" w:rsidR="005F01A8" w:rsidRPr="007844B6" w:rsidRDefault="005F01A8" w:rsidP="005F01A8">
      <w:pPr>
        <w:pStyle w:val="NormalWeb"/>
        <w:spacing w:before="0" w:beforeAutospacing="0" w:after="0" w:afterAutospacing="0"/>
        <w:jc w:val="both"/>
        <w:rPr>
          <w:lang w:val="sr-Latn-ME"/>
        </w:rPr>
      </w:pPr>
    </w:p>
    <w:p w14:paraId="59CA867B" w14:textId="77777777" w:rsidR="005F01A8" w:rsidRDefault="005F01A8" w:rsidP="005F01A8">
      <w:pPr>
        <w:pStyle w:val="NormalWeb"/>
        <w:spacing w:before="0" w:beforeAutospacing="0" w:after="0" w:afterAutospacing="0"/>
        <w:jc w:val="both"/>
        <w:rPr>
          <w:lang w:val="sr-Latn-ME"/>
        </w:rPr>
      </w:pPr>
      <w:r w:rsidRPr="007844B6">
        <w:rPr>
          <w:lang w:val="sr-Latn-ME"/>
        </w:rPr>
        <w:t>U okviru javne rasprave održan</w:t>
      </w:r>
      <w:r>
        <w:rPr>
          <w:lang w:val="sr-Latn-ME"/>
        </w:rPr>
        <w:t>a su tri okrugla stola i to:</w:t>
      </w:r>
    </w:p>
    <w:p w14:paraId="49960835" w14:textId="77777777" w:rsidR="005F01A8" w:rsidRDefault="005F01A8" w:rsidP="005F01A8">
      <w:pPr>
        <w:pStyle w:val="NormalWeb"/>
        <w:spacing w:before="0" w:beforeAutospacing="0" w:after="0" w:afterAutospacing="0"/>
        <w:jc w:val="both"/>
        <w:rPr>
          <w:lang w:val="sr-Latn-ME"/>
        </w:rPr>
      </w:pPr>
    </w:p>
    <w:p w14:paraId="1BC5A5D5" w14:textId="77777777" w:rsidR="005F01A8" w:rsidRDefault="005F01A8" w:rsidP="005F01A8">
      <w:pPr>
        <w:pStyle w:val="NormalWeb"/>
        <w:numPr>
          <w:ilvl w:val="0"/>
          <w:numId w:val="4"/>
        </w:numPr>
        <w:spacing w:before="0" w:beforeAutospacing="0" w:after="0" w:afterAutospacing="0"/>
        <w:jc w:val="both"/>
        <w:rPr>
          <w:lang w:val="sr-Latn-ME"/>
        </w:rPr>
      </w:pPr>
      <w:r>
        <w:rPr>
          <w:lang w:val="sr-Latn-ME"/>
        </w:rPr>
        <w:t xml:space="preserve">u Bijelom Polju, </w:t>
      </w:r>
      <w:r w:rsidR="00835205">
        <w:rPr>
          <w:lang w:val="sr-Latn-ME"/>
        </w:rPr>
        <w:t>6</w:t>
      </w:r>
      <w:r>
        <w:rPr>
          <w:lang w:val="sr-Latn-ME"/>
        </w:rPr>
        <w:t xml:space="preserve">.09.2018. godine. </w:t>
      </w:r>
      <w:r w:rsidRPr="007844B6">
        <w:rPr>
          <w:lang w:val="sr-Latn-ME"/>
        </w:rPr>
        <w:t xml:space="preserve">Na okruglom stolu prisustvovalo je </w:t>
      </w:r>
      <w:r w:rsidR="00416180">
        <w:rPr>
          <w:lang w:val="sr-Latn-ME"/>
        </w:rPr>
        <w:t>oko 80</w:t>
      </w:r>
      <w:r w:rsidRPr="007844B6">
        <w:rPr>
          <w:lang w:val="sr-Latn-ME"/>
        </w:rPr>
        <w:t xml:space="preserve"> učesnika, predstavni</w:t>
      </w:r>
      <w:r>
        <w:rPr>
          <w:lang w:val="sr-Latn-ME"/>
        </w:rPr>
        <w:t>ci</w:t>
      </w:r>
      <w:r w:rsidRPr="007844B6">
        <w:rPr>
          <w:lang w:val="sr-Latn-ME"/>
        </w:rPr>
        <w:t xml:space="preserve"> Ministarstva rada i socijalnog </w:t>
      </w:r>
      <w:r w:rsidR="00416180" w:rsidRPr="007844B6">
        <w:rPr>
          <w:lang w:val="sr-Latn-ME"/>
        </w:rPr>
        <w:t xml:space="preserve">staranja, </w:t>
      </w:r>
      <w:r w:rsidR="00416180">
        <w:rPr>
          <w:lang w:val="sr-Latn-ME"/>
        </w:rPr>
        <w:t>Unije slobodnih sindikata Crne Gore, Saveza sindikata Crne Gore, Fonda penzijskog i invalidskog osiguranja</w:t>
      </w:r>
      <w:r w:rsidRPr="007844B6">
        <w:rPr>
          <w:lang w:val="sr-Latn-ME"/>
        </w:rPr>
        <w:t>, nevladinog sektora i druge zainteresovane javnosti</w:t>
      </w:r>
      <w:r>
        <w:rPr>
          <w:lang w:val="sr-Latn-ME"/>
        </w:rPr>
        <w:t>.</w:t>
      </w:r>
    </w:p>
    <w:p w14:paraId="0877A849" w14:textId="77777777" w:rsidR="005F01A8" w:rsidRDefault="005F01A8" w:rsidP="005F01A8">
      <w:pPr>
        <w:pStyle w:val="NormalWeb"/>
        <w:numPr>
          <w:ilvl w:val="0"/>
          <w:numId w:val="4"/>
        </w:numPr>
        <w:spacing w:before="0" w:beforeAutospacing="0" w:after="0" w:afterAutospacing="0"/>
        <w:jc w:val="both"/>
        <w:rPr>
          <w:lang w:val="sr-Latn-ME"/>
        </w:rPr>
      </w:pPr>
      <w:r>
        <w:rPr>
          <w:lang w:val="sr-Latn-ME"/>
        </w:rPr>
        <w:t xml:space="preserve">u Budvi, </w:t>
      </w:r>
      <w:r w:rsidR="00835205">
        <w:rPr>
          <w:lang w:val="sr-Latn-ME"/>
        </w:rPr>
        <w:t>10</w:t>
      </w:r>
      <w:r>
        <w:rPr>
          <w:lang w:val="sr-Latn-ME"/>
        </w:rPr>
        <w:t xml:space="preserve">.09.2018. godine. </w:t>
      </w:r>
      <w:r w:rsidRPr="007844B6">
        <w:rPr>
          <w:lang w:val="sr-Latn-ME"/>
        </w:rPr>
        <w:t xml:space="preserve">Na okruglom stolu prisustvovalo je </w:t>
      </w:r>
      <w:r w:rsidR="00682846">
        <w:rPr>
          <w:lang w:val="sr-Latn-ME"/>
        </w:rPr>
        <w:t xml:space="preserve">116 </w:t>
      </w:r>
      <w:r w:rsidRPr="007844B6">
        <w:rPr>
          <w:lang w:val="sr-Latn-ME"/>
        </w:rPr>
        <w:t>učesnika, predstavni</w:t>
      </w:r>
      <w:r>
        <w:rPr>
          <w:lang w:val="sr-Latn-ME"/>
        </w:rPr>
        <w:t>ci</w:t>
      </w:r>
      <w:r w:rsidRPr="007844B6">
        <w:rPr>
          <w:lang w:val="sr-Latn-ME"/>
        </w:rPr>
        <w:t xml:space="preserve"> Ministarstva rada i socijalnog staranja, </w:t>
      </w:r>
      <w:r w:rsidR="00682846">
        <w:rPr>
          <w:lang w:val="sr-Latn-ME"/>
        </w:rPr>
        <w:t>Unije slobodnih sindikata Crne Gore, Saveza sindikata Crne Gore, Fonda penzijskog i invalidskog osiguranja</w:t>
      </w:r>
      <w:r w:rsidRPr="007844B6">
        <w:rPr>
          <w:lang w:val="sr-Latn-ME"/>
        </w:rPr>
        <w:t>,</w:t>
      </w:r>
      <w:r w:rsidR="00AF766F">
        <w:rPr>
          <w:lang w:val="sr-Latn-ME"/>
        </w:rPr>
        <w:t xml:space="preserve"> Svjetske banke,</w:t>
      </w:r>
      <w:r w:rsidRPr="007844B6">
        <w:rPr>
          <w:lang w:val="sr-Latn-ME"/>
        </w:rPr>
        <w:t xml:space="preserve"> nevladinog sektora i druge zainteresovane javnosti</w:t>
      </w:r>
      <w:r>
        <w:rPr>
          <w:lang w:val="sr-Latn-ME"/>
        </w:rPr>
        <w:t xml:space="preserve">. </w:t>
      </w:r>
      <w:r w:rsidRPr="007844B6">
        <w:rPr>
          <w:lang w:val="sr-Latn-ME"/>
        </w:rPr>
        <w:t xml:space="preserve"> </w:t>
      </w:r>
    </w:p>
    <w:p w14:paraId="717FAC11" w14:textId="77777777" w:rsidR="005F01A8" w:rsidRDefault="005F01A8" w:rsidP="00ED0FB6">
      <w:pPr>
        <w:pStyle w:val="NormalWeb"/>
        <w:numPr>
          <w:ilvl w:val="0"/>
          <w:numId w:val="4"/>
        </w:numPr>
        <w:spacing w:before="0" w:beforeAutospacing="0" w:after="0" w:afterAutospacing="0"/>
        <w:jc w:val="both"/>
        <w:rPr>
          <w:lang w:val="sr-Latn-ME"/>
        </w:rPr>
      </w:pPr>
      <w:r w:rsidRPr="007844B6">
        <w:rPr>
          <w:lang w:val="sr-Latn-ME"/>
        </w:rPr>
        <w:lastRenderedPageBreak/>
        <w:t xml:space="preserve">u Podgorici dana </w:t>
      </w:r>
      <w:r w:rsidR="00835205">
        <w:rPr>
          <w:lang w:val="sr-Latn-ME"/>
        </w:rPr>
        <w:t>14</w:t>
      </w:r>
      <w:r>
        <w:rPr>
          <w:lang w:val="sr-Latn-ME"/>
        </w:rPr>
        <w:t>.09.2018</w:t>
      </w:r>
      <w:r w:rsidRPr="007844B6">
        <w:rPr>
          <w:lang w:val="sr-Latn-ME"/>
        </w:rPr>
        <w:t>.</w:t>
      </w:r>
      <w:r>
        <w:rPr>
          <w:lang w:val="sr-Latn-ME"/>
        </w:rPr>
        <w:t xml:space="preserve"> </w:t>
      </w:r>
      <w:r w:rsidRPr="007844B6">
        <w:rPr>
          <w:lang w:val="sr-Latn-ME"/>
        </w:rPr>
        <w:t xml:space="preserve">godine. Na okruglom stolu prisustvovalo je </w:t>
      </w:r>
      <w:r w:rsidR="0031400B">
        <w:rPr>
          <w:lang w:val="sr-Latn-ME"/>
        </w:rPr>
        <w:t>oko 200</w:t>
      </w:r>
      <w:r w:rsidRPr="007844B6">
        <w:rPr>
          <w:lang w:val="sr-Latn-ME"/>
        </w:rPr>
        <w:t xml:space="preserve"> učesnika, predstavni</w:t>
      </w:r>
      <w:r>
        <w:rPr>
          <w:lang w:val="sr-Latn-ME"/>
        </w:rPr>
        <w:t>ci</w:t>
      </w:r>
      <w:r w:rsidRPr="007844B6">
        <w:rPr>
          <w:lang w:val="sr-Latn-ME"/>
        </w:rPr>
        <w:t xml:space="preserve"> Ministarstva rada i socijalnog staranja, </w:t>
      </w:r>
      <w:r w:rsidR="0031400B">
        <w:rPr>
          <w:lang w:val="sr-Latn-ME"/>
        </w:rPr>
        <w:t>Unije slobodnih sindikata Crne Gore, Saveza sindikata Crne Gore, Unije poslodavaca Crne Gore, Ministarstva finansija</w:t>
      </w:r>
      <w:r w:rsidR="0031400B" w:rsidRPr="00B41B0E">
        <w:rPr>
          <w:lang w:val="sr-Latn-ME"/>
        </w:rPr>
        <w:t xml:space="preserve">, </w:t>
      </w:r>
      <w:r w:rsidR="00ED0FB6" w:rsidRPr="00B41B0E">
        <w:rPr>
          <w:lang w:val="sr-Latn-ME"/>
        </w:rPr>
        <w:t xml:space="preserve">Saveza udruženja penzionera Crne Gore, </w:t>
      </w:r>
      <w:r w:rsidR="0031400B" w:rsidRPr="00B41B0E">
        <w:rPr>
          <w:lang w:val="sr-Latn-ME"/>
        </w:rPr>
        <w:t xml:space="preserve">Svjetske </w:t>
      </w:r>
      <w:r w:rsidR="0031400B">
        <w:rPr>
          <w:lang w:val="sr-Latn-ME"/>
        </w:rPr>
        <w:t>banke</w:t>
      </w:r>
      <w:r w:rsidRPr="007844B6">
        <w:rPr>
          <w:lang w:val="sr-Latn-ME"/>
        </w:rPr>
        <w:t>,</w:t>
      </w:r>
      <w:r w:rsidR="0031400B">
        <w:rPr>
          <w:lang w:val="sr-Latn-ME"/>
        </w:rPr>
        <w:t xml:space="preserve"> Fonda penzijskog i invalidskog osiguranja Crne Gore,</w:t>
      </w:r>
      <w:r w:rsidRPr="007844B6">
        <w:rPr>
          <w:lang w:val="sr-Latn-ME"/>
        </w:rPr>
        <w:t xml:space="preserve"> nevladinog sektora i druge zainteresovane javnosti.</w:t>
      </w:r>
    </w:p>
    <w:p w14:paraId="49F9072E" w14:textId="77777777" w:rsidR="005F01A8" w:rsidRPr="007844B6" w:rsidRDefault="005F01A8" w:rsidP="005F01A8">
      <w:pPr>
        <w:pStyle w:val="NormalWeb"/>
        <w:spacing w:before="0" w:beforeAutospacing="0" w:after="0" w:afterAutospacing="0"/>
        <w:jc w:val="both"/>
        <w:rPr>
          <w:lang w:val="sr-Latn-ME"/>
        </w:rPr>
      </w:pPr>
    </w:p>
    <w:p w14:paraId="7195450D" w14:textId="77777777" w:rsidR="00747F60" w:rsidRDefault="00747F60" w:rsidP="00747F60">
      <w:pPr>
        <w:spacing w:before="100" w:beforeAutospacing="1" w:after="100" w:afterAutospacing="1" w:line="240" w:lineRule="auto"/>
        <w:jc w:val="both"/>
        <w:rPr>
          <w:rFonts w:ascii="Times New Roman" w:hAnsi="Times New Roman" w:cs="Times New Roman"/>
          <w:sz w:val="24"/>
          <w:szCs w:val="24"/>
          <w:lang w:val="sr-Latn-ME"/>
        </w:rPr>
      </w:pPr>
      <w:r w:rsidRPr="00747F60">
        <w:rPr>
          <w:rFonts w:ascii="Times New Roman" w:hAnsi="Times New Roman" w:cs="Times New Roman"/>
          <w:sz w:val="24"/>
          <w:szCs w:val="24"/>
          <w:lang w:val="sr-Latn-ME"/>
        </w:rPr>
        <w:t xml:space="preserve">Okrugli sto u Bijelom Polju otvorio je gospodin Jovo Pajović, Generalni direktor Direktorata za penzijsko i invalidsko osiguranje i boračku i invalidsku zaštitu,  koji je istakao </w:t>
      </w:r>
      <w:r w:rsidR="000516A6" w:rsidRPr="000516A6">
        <w:rPr>
          <w:rFonts w:ascii="Times New Roman" w:hAnsi="Times New Roman" w:cs="Times New Roman"/>
          <w:sz w:val="24"/>
          <w:szCs w:val="24"/>
          <w:lang w:val="sr-Latn-ME"/>
        </w:rPr>
        <w:t xml:space="preserve">da je ovo prvi okrugli sto u </w:t>
      </w:r>
      <w:r w:rsidR="000516A6" w:rsidRPr="000516A6">
        <w:rPr>
          <w:rFonts w:ascii="Times New Roman" w:hAnsi="Times New Roman" w:cs="Times New Roman"/>
          <w:sz w:val="24"/>
          <w:szCs w:val="24"/>
        </w:rPr>
        <w:t xml:space="preserve">okviru javne rasprave o izmjenama i dopunama Zakona o penzijskom i </w:t>
      </w:r>
      <w:r w:rsidR="000516A6">
        <w:rPr>
          <w:rFonts w:ascii="Times New Roman" w:hAnsi="Times New Roman" w:cs="Times New Roman"/>
          <w:sz w:val="24"/>
          <w:szCs w:val="24"/>
        </w:rPr>
        <w:t xml:space="preserve">invalidskom osiguranju, te da </w:t>
      </w:r>
      <w:r w:rsidR="000516A6" w:rsidRPr="000516A6">
        <w:rPr>
          <w:rFonts w:ascii="Times New Roman" w:hAnsi="Times New Roman" w:cs="Times New Roman"/>
          <w:sz w:val="24"/>
          <w:szCs w:val="24"/>
        </w:rPr>
        <w:t>je Programom rada Vlade Crne Gore, predviđen ovaj nacrt Zakona,</w:t>
      </w:r>
      <w:r w:rsidR="000516A6">
        <w:rPr>
          <w:rFonts w:ascii="Times New Roman" w:hAnsi="Times New Roman" w:cs="Times New Roman"/>
          <w:sz w:val="24"/>
          <w:szCs w:val="24"/>
        </w:rPr>
        <w:t xml:space="preserve"> </w:t>
      </w:r>
      <w:r w:rsidR="000516A6" w:rsidRPr="000516A6">
        <w:rPr>
          <w:rFonts w:ascii="Times New Roman" w:hAnsi="Times New Roman" w:cs="Times New Roman"/>
          <w:sz w:val="24"/>
          <w:szCs w:val="24"/>
        </w:rPr>
        <w:t>kao i da su u okviru ov</w:t>
      </w:r>
      <w:r w:rsidR="000516A6">
        <w:rPr>
          <w:rFonts w:ascii="Times New Roman" w:hAnsi="Times New Roman" w:cs="Times New Roman"/>
          <w:sz w:val="24"/>
          <w:szCs w:val="24"/>
        </w:rPr>
        <w:t>e faze, odnosno javne rasprave zakazana</w:t>
      </w:r>
      <w:r w:rsidR="000516A6" w:rsidRPr="000516A6">
        <w:rPr>
          <w:rFonts w:ascii="Times New Roman" w:hAnsi="Times New Roman" w:cs="Times New Roman"/>
          <w:sz w:val="24"/>
          <w:szCs w:val="24"/>
          <w:lang w:val="sr-Latn-ME"/>
        </w:rPr>
        <w:t xml:space="preserve"> tri okrugla stola. </w:t>
      </w:r>
      <w:r w:rsidRPr="00747F60">
        <w:rPr>
          <w:rFonts w:ascii="Times New Roman" w:hAnsi="Times New Roman" w:cs="Times New Roman"/>
          <w:sz w:val="24"/>
          <w:szCs w:val="24"/>
          <w:lang w:val="sr-Latn-ME"/>
        </w:rPr>
        <w:t>U svom obraćanju, prisutne je upoznao sa osnovnim razlozima zbog kojih se predlaže donošenje ovog zakona</w:t>
      </w:r>
      <w:r w:rsidR="000516A6">
        <w:rPr>
          <w:rFonts w:ascii="Times New Roman" w:hAnsi="Times New Roman" w:cs="Times New Roman"/>
          <w:sz w:val="24"/>
          <w:szCs w:val="24"/>
          <w:lang w:val="sr-Latn-ME"/>
        </w:rPr>
        <w:t>, kao i samim zakonskim rješenjima koja se predlažu</w:t>
      </w:r>
      <w:r w:rsidRPr="00747F60">
        <w:rPr>
          <w:rFonts w:ascii="Times New Roman" w:hAnsi="Times New Roman" w:cs="Times New Roman"/>
          <w:sz w:val="24"/>
          <w:szCs w:val="24"/>
          <w:lang w:val="sr-Latn-ME"/>
        </w:rPr>
        <w:t>.</w:t>
      </w:r>
    </w:p>
    <w:p w14:paraId="0686FFA8" w14:textId="77777777" w:rsidR="00682846" w:rsidRDefault="00682846" w:rsidP="00682846">
      <w:pPr>
        <w:spacing w:before="100" w:beforeAutospacing="1" w:after="100" w:afterAutospacing="1" w:line="240" w:lineRule="auto"/>
        <w:jc w:val="both"/>
        <w:rPr>
          <w:rFonts w:ascii="Times New Roman" w:hAnsi="Times New Roman" w:cs="Times New Roman"/>
          <w:sz w:val="24"/>
          <w:szCs w:val="24"/>
          <w:lang w:val="sr-Latn-ME"/>
        </w:rPr>
      </w:pPr>
      <w:r w:rsidRPr="00747F60">
        <w:rPr>
          <w:rFonts w:ascii="Times New Roman" w:hAnsi="Times New Roman" w:cs="Times New Roman"/>
          <w:sz w:val="24"/>
          <w:szCs w:val="24"/>
          <w:lang w:val="sr-Latn-ME"/>
        </w:rPr>
        <w:t xml:space="preserve">Okrugli sto u </w:t>
      </w:r>
      <w:r>
        <w:rPr>
          <w:rFonts w:ascii="Times New Roman" w:hAnsi="Times New Roman" w:cs="Times New Roman"/>
          <w:sz w:val="24"/>
          <w:szCs w:val="24"/>
          <w:lang w:val="sr-Latn-ME"/>
        </w:rPr>
        <w:t>Budvi</w:t>
      </w:r>
      <w:r w:rsidRPr="00747F60">
        <w:rPr>
          <w:rFonts w:ascii="Times New Roman" w:hAnsi="Times New Roman" w:cs="Times New Roman"/>
          <w:sz w:val="24"/>
          <w:szCs w:val="24"/>
          <w:lang w:val="sr-Latn-ME"/>
        </w:rPr>
        <w:t xml:space="preserve"> otvorio je gospodin </w:t>
      </w:r>
      <w:r>
        <w:rPr>
          <w:rFonts w:ascii="Times New Roman" w:hAnsi="Times New Roman" w:cs="Times New Roman"/>
          <w:sz w:val="24"/>
          <w:szCs w:val="24"/>
          <w:lang w:val="sr-Latn-ME"/>
        </w:rPr>
        <w:t>Kemal Purišić</w:t>
      </w:r>
      <w:r w:rsidRPr="00747F60">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ministar rada i socijalnog staranja</w:t>
      </w:r>
      <w:r w:rsidRPr="00747F60">
        <w:rPr>
          <w:rFonts w:ascii="Times New Roman" w:hAnsi="Times New Roman" w:cs="Times New Roman"/>
          <w:sz w:val="24"/>
          <w:szCs w:val="24"/>
          <w:lang w:val="sr-Latn-ME"/>
        </w:rPr>
        <w:t xml:space="preserve">,  koji je istakao </w:t>
      </w:r>
      <w:r w:rsidRPr="000516A6">
        <w:rPr>
          <w:rFonts w:ascii="Times New Roman" w:hAnsi="Times New Roman" w:cs="Times New Roman"/>
          <w:sz w:val="24"/>
          <w:szCs w:val="24"/>
          <w:lang w:val="sr-Latn-ME"/>
        </w:rPr>
        <w:t xml:space="preserve">da je ovo </w:t>
      </w:r>
      <w:r>
        <w:rPr>
          <w:rFonts w:ascii="Times New Roman" w:hAnsi="Times New Roman" w:cs="Times New Roman"/>
          <w:sz w:val="24"/>
          <w:szCs w:val="24"/>
          <w:lang w:val="sr-Latn-ME"/>
        </w:rPr>
        <w:t>drugi</w:t>
      </w:r>
      <w:r w:rsidRPr="000516A6">
        <w:rPr>
          <w:rFonts w:ascii="Times New Roman" w:hAnsi="Times New Roman" w:cs="Times New Roman"/>
          <w:sz w:val="24"/>
          <w:szCs w:val="24"/>
          <w:lang w:val="sr-Latn-ME"/>
        </w:rPr>
        <w:t xml:space="preserve"> okrugli sto u </w:t>
      </w:r>
      <w:r w:rsidRPr="000516A6">
        <w:rPr>
          <w:rFonts w:ascii="Times New Roman" w:hAnsi="Times New Roman" w:cs="Times New Roman"/>
          <w:sz w:val="24"/>
          <w:szCs w:val="24"/>
        </w:rPr>
        <w:t xml:space="preserve">okviru javne rasprave o izmjenama i dopunama Zakona o penzijskom i </w:t>
      </w:r>
      <w:r>
        <w:rPr>
          <w:rFonts w:ascii="Times New Roman" w:hAnsi="Times New Roman" w:cs="Times New Roman"/>
          <w:sz w:val="24"/>
          <w:szCs w:val="24"/>
        </w:rPr>
        <w:t xml:space="preserve">invalidskom osiguranju, te da </w:t>
      </w:r>
      <w:r w:rsidRPr="000516A6">
        <w:rPr>
          <w:rFonts w:ascii="Times New Roman" w:hAnsi="Times New Roman" w:cs="Times New Roman"/>
          <w:sz w:val="24"/>
          <w:szCs w:val="24"/>
        </w:rPr>
        <w:t>je</w:t>
      </w:r>
      <w:r w:rsidR="0031400B">
        <w:rPr>
          <w:rFonts w:ascii="Times New Roman" w:hAnsi="Times New Roman" w:cs="Times New Roman"/>
          <w:sz w:val="24"/>
          <w:szCs w:val="24"/>
        </w:rPr>
        <w:t xml:space="preserve"> Programom rada Vlade Crne Gore</w:t>
      </w:r>
      <w:r w:rsidRPr="000516A6">
        <w:rPr>
          <w:rFonts w:ascii="Times New Roman" w:hAnsi="Times New Roman" w:cs="Times New Roman"/>
          <w:sz w:val="24"/>
          <w:szCs w:val="24"/>
        </w:rPr>
        <w:t xml:space="preserve"> predviđen ovaj nacrt Zakona,</w:t>
      </w:r>
      <w:r>
        <w:rPr>
          <w:rFonts w:ascii="Times New Roman" w:hAnsi="Times New Roman" w:cs="Times New Roman"/>
          <w:sz w:val="24"/>
          <w:szCs w:val="24"/>
        </w:rPr>
        <w:t xml:space="preserve"> </w:t>
      </w:r>
      <w:r w:rsidRPr="000516A6">
        <w:rPr>
          <w:rFonts w:ascii="Times New Roman" w:hAnsi="Times New Roman" w:cs="Times New Roman"/>
          <w:sz w:val="24"/>
          <w:szCs w:val="24"/>
        </w:rPr>
        <w:t>kao i da su u okviru ov</w:t>
      </w:r>
      <w:r>
        <w:rPr>
          <w:rFonts w:ascii="Times New Roman" w:hAnsi="Times New Roman" w:cs="Times New Roman"/>
          <w:sz w:val="24"/>
          <w:szCs w:val="24"/>
        </w:rPr>
        <w:t>e faze, odnosno javne rasprave zakazana</w:t>
      </w:r>
      <w:r w:rsidRPr="000516A6">
        <w:rPr>
          <w:rFonts w:ascii="Times New Roman" w:hAnsi="Times New Roman" w:cs="Times New Roman"/>
          <w:sz w:val="24"/>
          <w:szCs w:val="24"/>
          <w:lang w:val="sr-Latn-ME"/>
        </w:rPr>
        <w:t xml:space="preserve"> tri okrugla stola. </w:t>
      </w:r>
      <w:r w:rsidRPr="00747F60">
        <w:rPr>
          <w:rFonts w:ascii="Times New Roman" w:hAnsi="Times New Roman" w:cs="Times New Roman"/>
          <w:sz w:val="24"/>
          <w:szCs w:val="24"/>
          <w:lang w:val="sr-Latn-ME"/>
        </w:rPr>
        <w:t>U svom obraćanju, prisutne je upoznao sa osnovnim razlozima zbog kojih se predlaže donošenje ovog zakona</w:t>
      </w:r>
      <w:r>
        <w:rPr>
          <w:rFonts w:ascii="Times New Roman" w:hAnsi="Times New Roman" w:cs="Times New Roman"/>
          <w:sz w:val="24"/>
          <w:szCs w:val="24"/>
          <w:lang w:val="sr-Latn-ME"/>
        </w:rPr>
        <w:t>. Gospodin Jovo Pajović, generalni direktor Direktorata za penzijsko i invalidsko osiguranje i boračko invalidsku zaštitu upoznao je prisutne sa samim zakonskim rješenjima koja se predlažu</w:t>
      </w:r>
      <w:r w:rsidRPr="00747F60">
        <w:rPr>
          <w:rFonts w:ascii="Times New Roman" w:hAnsi="Times New Roman" w:cs="Times New Roman"/>
          <w:sz w:val="24"/>
          <w:szCs w:val="24"/>
          <w:lang w:val="sr-Latn-ME"/>
        </w:rPr>
        <w:t>.</w:t>
      </w:r>
    </w:p>
    <w:p w14:paraId="040A944B" w14:textId="77777777" w:rsidR="0031400B" w:rsidRDefault="0031400B" w:rsidP="00682846">
      <w:pPr>
        <w:spacing w:before="100" w:beforeAutospacing="1" w:after="100" w:afterAutospacing="1" w:line="240" w:lineRule="auto"/>
        <w:jc w:val="both"/>
        <w:rPr>
          <w:rFonts w:ascii="Times New Roman" w:hAnsi="Times New Roman" w:cs="Times New Roman"/>
          <w:sz w:val="24"/>
          <w:szCs w:val="24"/>
          <w:lang w:val="sr-Latn-ME"/>
        </w:rPr>
      </w:pPr>
      <w:r w:rsidRPr="00747F60">
        <w:rPr>
          <w:rFonts w:ascii="Times New Roman" w:hAnsi="Times New Roman" w:cs="Times New Roman"/>
          <w:sz w:val="24"/>
          <w:szCs w:val="24"/>
          <w:lang w:val="sr-Latn-ME"/>
        </w:rPr>
        <w:t xml:space="preserve">Okrugli sto u </w:t>
      </w:r>
      <w:r>
        <w:rPr>
          <w:rFonts w:ascii="Times New Roman" w:hAnsi="Times New Roman" w:cs="Times New Roman"/>
          <w:sz w:val="24"/>
          <w:szCs w:val="24"/>
          <w:lang w:val="sr-Latn-ME"/>
        </w:rPr>
        <w:t>Podgorici</w:t>
      </w:r>
      <w:r w:rsidRPr="00747F60">
        <w:rPr>
          <w:rFonts w:ascii="Times New Roman" w:hAnsi="Times New Roman" w:cs="Times New Roman"/>
          <w:sz w:val="24"/>
          <w:szCs w:val="24"/>
          <w:lang w:val="sr-Latn-ME"/>
        </w:rPr>
        <w:t xml:space="preserve"> otvorio je gospodin </w:t>
      </w:r>
      <w:r>
        <w:rPr>
          <w:rFonts w:ascii="Times New Roman" w:hAnsi="Times New Roman" w:cs="Times New Roman"/>
          <w:sz w:val="24"/>
          <w:szCs w:val="24"/>
          <w:lang w:val="sr-Latn-ME"/>
        </w:rPr>
        <w:t>Kemal Purišić</w:t>
      </w:r>
      <w:r w:rsidRPr="00747F60">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ministar rada i socijalnog staranja</w:t>
      </w:r>
      <w:r w:rsidRPr="00747F60">
        <w:rPr>
          <w:rFonts w:ascii="Times New Roman" w:hAnsi="Times New Roman" w:cs="Times New Roman"/>
          <w:sz w:val="24"/>
          <w:szCs w:val="24"/>
          <w:lang w:val="sr-Latn-ME"/>
        </w:rPr>
        <w:t xml:space="preserve">,  koji je istakao </w:t>
      </w:r>
      <w:r w:rsidRPr="000516A6">
        <w:rPr>
          <w:rFonts w:ascii="Times New Roman" w:hAnsi="Times New Roman" w:cs="Times New Roman"/>
          <w:sz w:val="24"/>
          <w:szCs w:val="24"/>
          <w:lang w:val="sr-Latn-ME"/>
        </w:rPr>
        <w:t xml:space="preserve">da je ovo </w:t>
      </w:r>
      <w:r>
        <w:rPr>
          <w:rFonts w:ascii="Times New Roman" w:hAnsi="Times New Roman" w:cs="Times New Roman"/>
          <w:sz w:val="24"/>
          <w:szCs w:val="24"/>
          <w:lang w:val="sr-Latn-ME"/>
        </w:rPr>
        <w:t>treći</w:t>
      </w:r>
      <w:r w:rsidRPr="000516A6">
        <w:rPr>
          <w:rFonts w:ascii="Times New Roman" w:hAnsi="Times New Roman" w:cs="Times New Roman"/>
          <w:sz w:val="24"/>
          <w:szCs w:val="24"/>
          <w:lang w:val="sr-Latn-ME"/>
        </w:rPr>
        <w:t xml:space="preserve"> okrugli sto u </w:t>
      </w:r>
      <w:r w:rsidRPr="000516A6">
        <w:rPr>
          <w:rFonts w:ascii="Times New Roman" w:hAnsi="Times New Roman" w:cs="Times New Roman"/>
          <w:sz w:val="24"/>
          <w:szCs w:val="24"/>
        </w:rPr>
        <w:t xml:space="preserve">okviru javne rasprave o izmjenama i dopunama Zakona o penzijskom i </w:t>
      </w:r>
      <w:r>
        <w:rPr>
          <w:rFonts w:ascii="Times New Roman" w:hAnsi="Times New Roman" w:cs="Times New Roman"/>
          <w:sz w:val="24"/>
          <w:szCs w:val="24"/>
        </w:rPr>
        <w:t xml:space="preserve">invalidskom osiguranju, te da </w:t>
      </w:r>
      <w:r w:rsidRPr="000516A6">
        <w:rPr>
          <w:rFonts w:ascii="Times New Roman" w:hAnsi="Times New Roman" w:cs="Times New Roman"/>
          <w:sz w:val="24"/>
          <w:szCs w:val="24"/>
        </w:rPr>
        <w:t>je</w:t>
      </w:r>
      <w:r>
        <w:rPr>
          <w:rFonts w:ascii="Times New Roman" w:hAnsi="Times New Roman" w:cs="Times New Roman"/>
          <w:sz w:val="24"/>
          <w:szCs w:val="24"/>
        </w:rPr>
        <w:t xml:space="preserve"> Programom rada Vlade Crne Gore</w:t>
      </w:r>
      <w:r w:rsidRPr="000516A6">
        <w:rPr>
          <w:rFonts w:ascii="Times New Roman" w:hAnsi="Times New Roman" w:cs="Times New Roman"/>
          <w:sz w:val="24"/>
          <w:szCs w:val="24"/>
        </w:rPr>
        <w:t xml:space="preserve"> predviđen ovaj nacrt Zakona,</w:t>
      </w:r>
      <w:r>
        <w:rPr>
          <w:rFonts w:ascii="Times New Roman" w:hAnsi="Times New Roman" w:cs="Times New Roman"/>
          <w:sz w:val="24"/>
          <w:szCs w:val="24"/>
        </w:rPr>
        <w:t xml:space="preserve"> </w:t>
      </w:r>
      <w:r w:rsidRPr="000516A6">
        <w:rPr>
          <w:rFonts w:ascii="Times New Roman" w:hAnsi="Times New Roman" w:cs="Times New Roman"/>
          <w:sz w:val="24"/>
          <w:szCs w:val="24"/>
        </w:rPr>
        <w:t>kao i da su u okviru ov</w:t>
      </w:r>
      <w:r>
        <w:rPr>
          <w:rFonts w:ascii="Times New Roman" w:hAnsi="Times New Roman" w:cs="Times New Roman"/>
          <w:sz w:val="24"/>
          <w:szCs w:val="24"/>
        </w:rPr>
        <w:t>e faze, odnosno javne rasprave održana</w:t>
      </w:r>
      <w:r w:rsidRPr="000516A6">
        <w:rPr>
          <w:rFonts w:ascii="Times New Roman" w:hAnsi="Times New Roman" w:cs="Times New Roman"/>
          <w:sz w:val="24"/>
          <w:szCs w:val="24"/>
          <w:lang w:val="sr-Latn-ME"/>
        </w:rPr>
        <w:t xml:space="preserve"> tri okrugla stola. </w:t>
      </w:r>
      <w:r w:rsidRPr="00747F60">
        <w:rPr>
          <w:rFonts w:ascii="Times New Roman" w:hAnsi="Times New Roman" w:cs="Times New Roman"/>
          <w:sz w:val="24"/>
          <w:szCs w:val="24"/>
          <w:lang w:val="sr-Latn-ME"/>
        </w:rPr>
        <w:t>U svom obraćanju, prisutne je upoznao sa osnovnim razlozima zbog kojih se predlaže donošenje ovog zakona</w:t>
      </w:r>
      <w:r>
        <w:rPr>
          <w:rFonts w:ascii="Times New Roman" w:hAnsi="Times New Roman" w:cs="Times New Roman"/>
          <w:sz w:val="24"/>
          <w:szCs w:val="24"/>
          <w:lang w:val="sr-Latn-ME"/>
        </w:rPr>
        <w:t>. Gospodin Jovo Pajović, generalni direktor Direktorata za penzijsko i invalidsko osiguranje i boračko invalidsku zaštitu upoznao je prisutne sa samim zakonskim rješenjima koja se predlažu</w:t>
      </w:r>
      <w:r w:rsidRPr="00747F60">
        <w:rPr>
          <w:rFonts w:ascii="Times New Roman" w:hAnsi="Times New Roman" w:cs="Times New Roman"/>
          <w:sz w:val="24"/>
          <w:szCs w:val="24"/>
          <w:lang w:val="sr-Latn-ME"/>
        </w:rPr>
        <w:t>.</w:t>
      </w:r>
    </w:p>
    <w:p w14:paraId="24E7C6EE" w14:textId="77777777" w:rsidR="000516A6" w:rsidRPr="00E95DF3" w:rsidRDefault="00E95DF3" w:rsidP="00E95DF3">
      <w:pPr>
        <w:spacing w:before="100" w:beforeAutospacing="1" w:after="100" w:afterAutospacing="1" w:line="24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Dana 18.09.2018. godine održana je zajednička sjednica Glavnog odbora Unije slobodnih sindikata Crne Gore i Skupštine Saveza sindikata Crne Gore, na temu </w:t>
      </w:r>
      <w:r w:rsidR="00155832">
        <w:rPr>
          <w:rFonts w:ascii="Times New Roman" w:hAnsi="Times New Roman" w:cs="Times New Roman"/>
          <w:sz w:val="24"/>
          <w:szCs w:val="24"/>
          <w:lang w:val="sr-Latn-ME"/>
        </w:rPr>
        <w:t>„I</w:t>
      </w:r>
      <w:r>
        <w:rPr>
          <w:rFonts w:ascii="Times New Roman" w:hAnsi="Times New Roman" w:cs="Times New Roman"/>
          <w:sz w:val="24"/>
          <w:szCs w:val="24"/>
          <w:lang w:val="sr-Latn-ME"/>
        </w:rPr>
        <w:t>zmjene i dopune Zakona o penzijskom i invalidskom osiguranju</w:t>
      </w:r>
      <w:r w:rsidR="00155832">
        <w:rPr>
          <w:rFonts w:ascii="Times New Roman" w:hAnsi="Times New Roman" w:cs="Times New Roman"/>
          <w:sz w:val="24"/>
          <w:szCs w:val="24"/>
          <w:lang w:val="sr-Latn-ME"/>
        </w:rPr>
        <w:t>“</w:t>
      </w:r>
      <w:r>
        <w:rPr>
          <w:rFonts w:ascii="Times New Roman" w:hAnsi="Times New Roman" w:cs="Times New Roman"/>
          <w:sz w:val="24"/>
          <w:szCs w:val="24"/>
          <w:lang w:val="sr-Latn-ME"/>
        </w:rPr>
        <w:t>, kojoj su</w:t>
      </w:r>
      <w:r w:rsidR="006914B1">
        <w:rPr>
          <w:rFonts w:ascii="Times New Roman" w:hAnsi="Times New Roman" w:cs="Times New Roman"/>
          <w:sz w:val="24"/>
          <w:szCs w:val="24"/>
          <w:lang w:val="sr-Latn-ME"/>
        </w:rPr>
        <w:t xml:space="preserve"> pored predstavnika </w:t>
      </w:r>
      <w:r>
        <w:rPr>
          <w:rFonts w:ascii="Times New Roman" w:hAnsi="Times New Roman" w:cs="Times New Roman"/>
          <w:sz w:val="24"/>
          <w:szCs w:val="24"/>
          <w:lang w:val="sr-Latn-ME"/>
        </w:rPr>
        <w:t xml:space="preserve"> </w:t>
      </w:r>
      <w:r w:rsidR="006914B1">
        <w:rPr>
          <w:rFonts w:ascii="Times New Roman" w:hAnsi="Times New Roman" w:cs="Times New Roman"/>
          <w:sz w:val="24"/>
          <w:szCs w:val="24"/>
          <w:lang w:val="sr-Latn-ME"/>
        </w:rPr>
        <w:t xml:space="preserve">Unije slobodnih sindikata Crne Gore i Saveza sindikata Crne Gore </w:t>
      </w:r>
      <w:r>
        <w:rPr>
          <w:rFonts w:ascii="Times New Roman" w:hAnsi="Times New Roman" w:cs="Times New Roman"/>
          <w:sz w:val="24"/>
          <w:szCs w:val="24"/>
          <w:lang w:val="sr-Latn-ME"/>
        </w:rPr>
        <w:t xml:space="preserve">prisustvovali </w:t>
      </w:r>
      <w:r w:rsidR="006914B1">
        <w:rPr>
          <w:rFonts w:ascii="Times New Roman" w:hAnsi="Times New Roman" w:cs="Times New Roman"/>
          <w:sz w:val="24"/>
          <w:szCs w:val="24"/>
          <w:lang w:val="sr-Latn-ME"/>
        </w:rPr>
        <w:t xml:space="preserve">i </w:t>
      </w:r>
      <w:r>
        <w:rPr>
          <w:rFonts w:ascii="Times New Roman" w:hAnsi="Times New Roman" w:cs="Times New Roman"/>
          <w:sz w:val="24"/>
          <w:szCs w:val="24"/>
          <w:lang w:val="sr-Latn-ME"/>
        </w:rPr>
        <w:t>gospodin Kemal Purišić</w:t>
      </w:r>
      <w:r w:rsidRPr="00747F60">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 xml:space="preserve">ministar rada i socijalnog staranja, </w:t>
      </w:r>
      <w:r w:rsidRPr="00E95DF3">
        <w:rPr>
          <w:rFonts w:ascii="Times New Roman" w:hAnsi="Times New Roman" w:cs="Times New Roman"/>
          <w:sz w:val="24"/>
          <w:szCs w:val="24"/>
          <w:lang w:val="sr-Latn-ME"/>
        </w:rPr>
        <w:t>predstavnici Ministars</w:t>
      </w:r>
      <w:r>
        <w:rPr>
          <w:rFonts w:ascii="Times New Roman" w:hAnsi="Times New Roman" w:cs="Times New Roman"/>
          <w:sz w:val="24"/>
          <w:szCs w:val="24"/>
          <w:lang w:val="sr-Latn-ME"/>
        </w:rPr>
        <w:t>tva rada i socijalnog staranja</w:t>
      </w:r>
      <w:r w:rsidRPr="00E95DF3">
        <w:rPr>
          <w:rFonts w:ascii="Times New Roman" w:hAnsi="Times New Roman" w:cs="Times New Roman"/>
          <w:sz w:val="24"/>
          <w:szCs w:val="24"/>
          <w:lang w:val="sr-Latn-ME"/>
        </w:rPr>
        <w:t>, Fonda penzijskog i invalidskog osiguranja</w:t>
      </w:r>
      <w:r>
        <w:rPr>
          <w:rFonts w:ascii="Times New Roman" w:hAnsi="Times New Roman" w:cs="Times New Roman"/>
          <w:sz w:val="24"/>
          <w:szCs w:val="24"/>
          <w:lang w:val="sr-Latn-ME"/>
        </w:rPr>
        <w:t xml:space="preserve"> i Svjetske banke</w:t>
      </w:r>
      <w:r w:rsidRPr="00E95DF3">
        <w:rPr>
          <w:rFonts w:ascii="Times New Roman" w:hAnsi="Times New Roman" w:cs="Times New Roman"/>
          <w:sz w:val="24"/>
          <w:szCs w:val="24"/>
          <w:lang w:val="sr-Latn-ME"/>
        </w:rPr>
        <w:t>.</w:t>
      </w:r>
    </w:p>
    <w:p w14:paraId="6AC76F73" w14:textId="77777777" w:rsidR="005F01A8" w:rsidRDefault="005F01A8" w:rsidP="005F01A8">
      <w:pPr>
        <w:pStyle w:val="NormalWeb"/>
        <w:spacing w:before="0" w:beforeAutospacing="0" w:after="0" w:afterAutospacing="0"/>
        <w:jc w:val="both"/>
        <w:rPr>
          <w:lang w:val="sr-Latn-ME"/>
        </w:rPr>
      </w:pPr>
      <w:r w:rsidRPr="007844B6">
        <w:rPr>
          <w:lang w:val="sr-Latn-ME"/>
        </w:rPr>
        <w:t>Komentare na Nacrt zakona, u toku javne rasprave, dali su sljedeći subjekti:</w:t>
      </w:r>
    </w:p>
    <w:p w14:paraId="000B8A90" w14:textId="77777777" w:rsidR="005F01A8" w:rsidRPr="007844B6" w:rsidRDefault="005F01A8" w:rsidP="005F01A8">
      <w:pPr>
        <w:pStyle w:val="NormalWeb"/>
        <w:spacing w:before="0" w:beforeAutospacing="0" w:after="0" w:afterAutospacing="0"/>
        <w:jc w:val="both"/>
        <w:rPr>
          <w:lang w:val="sr-Latn-ME"/>
        </w:rPr>
      </w:pPr>
    </w:p>
    <w:p w14:paraId="55CF6C7C" w14:textId="77777777" w:rsidR="005F01A8" w:rsidRDefault="005F01A8" w:rsidP="005F01A8">
      <w:pPr>
        <w:pStyle w:val="NormalWeb"/>
        <w:numPr>
          <w:ilvl w:val="0"/>
          <w:numId w:val="1"/>
        </w:numPr>
        <w:spacing w:before="0" w:beforeAutospacing="0" w:after="0" w:afterAutospacing="0"/>
        <w:jc w:val="both"/>
        <w:rPr>
          <w:lang w:val="sr-Latn-ME"/>
        </w:rPr>
      </w:pPr>
      <w:r>
        <w:rPr>
          <w:lang w:val="sr-Latn-ME"/>
        </w:rPr>
        <w:lastRenderedPageBreak/>
        <w:t xml:space="preserve">Radenko Radević, u svojstvu zainteresovanog lica; </w:t>
      </w:r>
    </w:p>
    <w:p w14:paraId="1181B767" w14:textId="77777777" w:rsidR="005F01A8" w:rsidRDefault="005F01A8" w:rsidP="005F01A8">
      <w:pPr>
        <w:pStyle w:val="NormalWeb"/>
        <w:numPr>
          <w:ilvl w:val="0"/>
          <w:numId w:val="1"/>
        </w:numPr>
        <w:spacing w:before="0" w:beforeAutospacing="0" w:after="0" w:afterAutospacing="0"/>
        <w:jc w:val="both"/>
        <w:rPr>
          <w:lang w:val="sr-Latn-ME"/>
        </w:rPr>
      </w:pPr>
      <w:r>
        <w:rPr>
          <w:lang w:val="sr-Latn-ME"/>
        </w:rPr>
        <w:t>Stojan Mitrović, u svojstvu zainteresovanog lica;</w:t>
      </w:r>
    </w:p>
    <w:p w14:paraId="3865B02D" w14:textId="77777777" w:rsidR="005F01A8" w:rsidRPr="004E1B0C" w:rsidRDefault="004E1B0C" w:rsidP="005F01A8">
      <w:pPr>
        <w:pStyle w:val="NormalWeb"/>
        <w:numPr>
          <w:ilvl w:val="0"/>
          <w:numId w:val="1"/>
        </w:numPr>
        <w:spacing w:before="0" w:beforeAutospacing="0" w:after="0" w:afterAutospacing="0"/>
        <w:jc w:val="both"/>
        <w:rPr>
          <w:lang w:val="sr-Latn-ME"/>
        </w:rPr>
      </w:pPr>
      <w:r w:rsidRPr="004E1B0C">
        <w:t>Branislav Mitrović</w:t>
      </w:r>
      <w:r>
        <w:t xml:space="preserve">, </w:t>
      </w:r>
      <w:r w:rsidR="00E666FF">
        <w:rPr>
          <w:lang w:val="sr-Latn-ME"/>
        </w:rPr>
        <w:t>u svojstvu zainteresovanog lica;</w:t>
      </w:r>
    </w:p>
    <w:p w14:paraId="30248C4F" w14:textId="77777777" w:rsidR="005F01A8" w:rsidRPr="004E1B0C" w:rsidRDefault="004E1B0C" w:rsidP="005F01A8">
      <w:pPr>
        <w:pStyle w:val="NormalWeb"/>
        <w:numPr>
          <w:ilvl w:val="0"/>
          <w:numId w:val="1"/>
        </w:numPr>
        <w:spacing w:before="0" w:beforeAutospacing="0" w:after="0" w:afterAutospacing="0"/>
        <w:jc w:val="both"/>
        <w:rPr>
          <w:lang w:val="sr-Latn-ME"/>
        </w:rPr>
      </w:pPr>
      <w:r w:rsidRPr="004E1B0C">
        <w:t>Olga Kapičić</w:t>
      </w:r>
      <w:r>
        <w:rPr>
          <w:lang w:val="sr-Latn-ME"/>
        </w:rPr>
        <w:t>,</w:t>
      </w:r>
      <w:r w:rsidR="005F01A8" w:rsidRPr="004E1B0C">
        <w:rPr>
          <w:lang w:val="sr-Latn-ME"/>
        </w:rPr>
        <w:t xml:space="preserve"> </w:t>
      </w:r>
      <w:r w:rsidR="00E666FF">
        <w:rPr>
          <w:lang w:val="sr-Latn-ME"/>
        </w:rPr>
        <w:t>u svojstvu zainteresovanog lica;</w:t>
      </w:r>
    </w:p>
    <w:p w14:paraId="05278400" w14:textId="77777777" w:rsidR="005F01A8" w:rsidRPr="004E1B0C" w:rsidRDefault="004E1B0C" w:rsidP="005F01A8">
      <w:pPr>
        <w:pStyle w:val="NormalWeb"/>
        <w:numPr>
          <w:ilvl w:val="0"/>
          <w:numId w:val="1"/>
        </w:numPr>
        <w:spacing w:before="0" w:beforeAutospacing="0" w:after="0" w:afterAutospacing="0"/>
        <w:jc w:val="both"/>
        <w:rPr>
          <w:lang w:val="sr-Latn-ME"/>
        </w:rPr>
      </w:pPr>
      <w:r w:rsidRPr="004E1B0C">
        <w:t>Biljana Jerković</w:t>
      </w:r>
      <w:r w:rsidR="00E666FF">
        <w:rPr>
          <w:lang w:val="sr-Latn-ME"/>
        </w:rPr>
        <w:t>, u svojstvu zainteresovanog lica;</w:t>
      </w:r>
    </w:p>
    <w:p w14:paraId="57FFAA8C" w14:textId="77777777" w:rsidR="005F01A8" w:rsidRPr="004E1B0C" w:rsidRDefault="004E1B0C" w:rsidP="005F01A8">
      <w:pPr>
        <w:pStyle w:val="NormalWeb"/>
        <w:numPr>
          <w:ilvl w:val="0"/>
          <w:numId w:val="1"/>
        </w:numPr>
        <w:spacing w:before="0" w:beforeAutospacing="0" w:after="0" w:afterAutospacing="0"/>
        <w:jc w:val="both"/>
        <w:rPr>
          <w:lang w:val="sr-Latn-ME"/>
        </w:rPr>
      </w:pPr>
      <w:r w:rsidRPr="004E1B0C">
        <w:t>Savez invalida rada sa potpunim gubitkom radne sposobnosti Crne Gore</w:t>
      </w:r>
      <w:r w:rsidR="00E666FF">
        <w:t>;</w:t>
      </w:r>
      <w:r w:rsidR="005F01A8" w:rsidRPr="004E1B0C">
        <w:rPr>
          <w:lang w:val="sr-Latn-ME"/>
        </w:rPr>
        <w:t xml:space="preserve"> </w:t>
      </w:r>
    </w:p>
    <w:p w14:paraId="063E9FB2" w14:textId="77777777" w:rsidR="005F01A8" w:rsidRDefault="00F12351" w:rsidP="005F01A8">
      <w:pPr>
        <w:pStyle w:val="NormalWeb"/>
        <w:numPr>
          <w:ilvl w:val="0"/>
          <w:numId w:val="1"/>
        </w:numPr>
        <w:spacing w:before="0" w:beforeAutospacing="0" w:after="0" w:afterAutospacing="0"/>
        <w:jc w:val="both"/>
        <w:rPr>
          <w:lang w:val="sr-Latn-ME"/>
        </w:rPr>
      </w:pPr>
      <w:hyperlink r:id="rId8" w:history="1">
        <w:r w:rsidR="004E1B0C" w:rsidRPr="004E1B0C">
          <w:rPr>
            <w:rStyle w:val="Hyperlink"/>
            <w:rFonts w:eastAsia="Times New Roman"/>
          </w:rPr>
          <w:t>mihailodjur1984@gmail.com</w:t>
        </w:r>
      </w:hyperlink>
      <w:r w:rsidR="00E666FF">
        <w:rPr>
          <w:rStyle w:val="Hyperlink"/>
          <w:rFonts w:eastAsia="Times New Roman"/>
        </w:rPr>
        <w:t xml:space="preserve">, </w:t>
      </w:r>
      <w:r w:rsidR="00E666FF">
        <w:rPr>
          <w:lang w:val="sr-Latn-ME"/>
        </w:rPr>
        <w:t>u svojstvu zainteresovanog lica;</w:t>
      </w:r>
    </w:p>
    <w:p w14:paraId="2B81132F" w14:textId="77777777" w:rsidR="00E666FF" w:rsidRDefault="00E666FF" w:rsidP="005F01A8">
      <w:pPr>
        <w:pStyle w:val="NormalWeb"/>
        <w:numPr>
          <w:ilvl w:val="0"/>
          <w:numId w:val="1"/>
        </w:numPr>
        <w:spacing w:before="0" w:beforeAutospacing="0" w:after="0" w:afterAutospacing="0"/>
        <w:jc w:val="both"/>
        <w:rPr>
          <w:lang w:val="sr-Latn-ME"/>
        </w:rPr>
      </w:pPr>
      <w:r>
        <w:rPr>
          <w:lang w:val="sr-Latn-ME"/>
        </w:rPr>
        <w:t>Advokat Nikola Kovačević, u svojstvu zainteresovanog lica;</w:t>
      </w:r>
    </w:p>
    <w:p w14:paraId="11C9A94D" w14:textId="77777777" w:rsidR="00E666FF" w:rsidRDefault="00E666FF" w:rsidP="005F01A8">
      <w:pPr>
        <w:pStyle w:val="NormalWeb"/>
        <w:numPr>
          <w:ilvl w:val="0"/>
          <w:numId w:val="1"/>
        </w:numPr>
        <w:spacing w:before="0" w:beforeAutospacing="0" w:after="0" w:afterAutospacing="0"/>
        <w:jc w:val="both"/>
        <w:rPr>
          <w:lang w:val="sr-Latn-ME"/>
        </w:rPr>
      </w:pPr>
      <w:r>
        <w:rPr>
          <w:lang w:val="sr-Latn-ME"/>
        </w:rPr>
        <w:t>NVO „Udruženje za zaštitu prava vojnih invalida“</w:t>
      </w:r>
    </w:p>
    <w:p w14:paraId="00709D6F" w14:textId="77777777" w:rsidR="00747F60" w:rsidRDefault="00747F60" w:rsidP="005F01A8">
      <w:pPr>
        <w:pStyle w:val="NormalWeb"/>
        <w:numPr>
          <w:ilvl w:val="0"/>
          <w:numId w:val="1"/>
        </w:numPr>
        <w:spacing w:before="0" w:beforeAutospacing="0" w:after="0" w:afterAutospacing="0"/>
        <w:jc w:val="both"/>
        <w:rPr>
          <w:lang w:val="sr-Latn-ME"/>
        </w:rPr>
      </w:pPr>
      <w:r>
        <w:rPr>
          <w:lang w:val="sr-Latn-ME"/>
        </w:rPr>
        <w:t>Agencija za nacionalnu bezbjednost</w:t>
      </w:r>
    </w:p>
    <w:p w14:paraId="7B54501C" w14:textId="77777777" w:rsidR="00747F60" w:rsidRDefault="00747F60" w:rsidP="005F01A8">
      <w:pPr>
        <w:pStyle w:val="NormalWeb"/>
        <w:numPr>
          <w:ilvl w:val="0"/>
          <w:numId w:val="1"/>
        </w:numPr>
        <w:spacing w:before="0" w:beforeAutospacing="0" w:after="0" w:afterAutospacing="0"/>
        <w:jc w:val="both"/>
        <w:rPr>
          <w:lang w:val="sr-Latn-ME"/>
        </w:rPr>
      </w:pPr>
      <w:r>
        <w:rPr>
          <w:lang w:val="sr-Latn-ME"/>
        </w:rPr>
        <w:t>Savez sindikata Crne Gore</w:t>
      </w:r>
    </w:p>
    <w:p w14:paraId="6C92497E" w14:textId="77777777" w:rsidR="00747F60" w:rsidRPr="00747F60" w:rsidRDefault="00747F60" w:rsidP="005F01A8">
      <w:pPr>
        <w:pStyle w:val="NormalWeb"/>
        <w:numPr>
          <w:ilvl w:val="0"/>
          <w:numId w:val="1"/>
        </w:numPr>
        <w:spacing w:before="0" w:beforeAutospacing="0" w:after="0" w:afterAutospacing="0"/>
        <w:jc w:val="both"/>
        <w:rPr>
          <w:lang w:val="sr-Latn-ME"/>
        </w:rPr>
      </w:pPr>
      <w:r w:rsidRPr="00747F60">
        <w:rPr>
          <w:rFonts w:eastAsia="Times New Roman"/>
        </w:rPr>
        <w:t>Rasema Hekalo,Udruženje roditelja djece sa smetnjama u razvoju “OAZA”</w:t>
      </w:r>
      <w:r>
        <w:rPr>
          <w:rFonts w:eastAsia="Times New Roman"/>
        </w:rPr>
        <w:t xml:space="preserve"> Bijelo P</w:t>
      </w:r>
      <w:r w:rsidRPr="00747F60">
        <w:rPr>
          <w:rFonts w:eastAsia="Times New Roman"/>
        </w:rPr>
        <w:t>olje</w:t>
      </w:r>
    </w:p>
    <w:p w14:paraId="431A4DCD" w14:textId="77777777" w:rsidR="00747F60" w:rsidRPr="00747F60" w:rsidRDefault="00747F60" w:rsidP="005F01A8">
      <w:pPr>
        <w:pStyle w:val="NormalWeb"/>
        <w:numPr>
          <w:ilvl w:val="0"/>
          <w:numId w:val="1"/>
        </w:numPr>
        <w:spacing w:before="0" w:beforeAutospacing="0" w:after="0" w:afterAutospacing="0"/>
        <w:jc w:val="both"/>
        <w:rPr>
          <w:lang w:val="sr-Latn-ME"/>
        </w:rPr>
      </w:pPr>
      <w:r w:rsidRPr="00747F60">
        <w:rPr>
          <w:rFonts w:eastAsia="Times New Roman"/>
        </w:rPr>
        <w:t>Marko Hajduković, Udruženje invalida rada Bijelo Polje</w:t>
      </w:r>
    </w:p>
    <w:p w14:paraId="63278205" w14:textId="77777777" w:rsidR="00747F60" w:rsidRDefault="00747F60" w:rsidP="005F01A8">
      <w:pPr>
        <w:pStyle w:val="NormalWeb"/>
        <w:numPr>
          <w:ilvl w:val="0"/>
          <w:numId w:val="1"/>
        </w:numPr>
        <w:spacing w:before="0" w:beforeAutospacing="0" w:after="0" w:afterAutospacing="0"/>
        <w:jc w:val="both"/>
        <w:rPr>
          <w:lang w:val="sr-Latn-ME"/>
        </w:rPr>
      </w:pPr>
      <w:r w:rsidRPr="00747F60">
        <w:rPr>
          <w:rFonts w:eastAsia="Times New Roman"/>
        </w:rPr>
        <w:t>Mićo Radović,</w:t>
      </w:r>
      <w:r>
        <w:rPr>
          <w:rFonts w:eastAsia="Times New Roman"/>
          <w:b/>
        </w:rPr>
        <w:t xml:space="preserve"> </w:t>
      </w:r>
      <w:r>
        <w:rPr>
          <w:lang w:val="sr-Latn-ME"/>
        </w:rPr>
        <w:t>u svojstvu zainteresovanog lica</w:t>
      </w:r>
    </w:p>
    <w:p w14:paraId="7DB3DDC4" w14:textId="77777777" w:rsidR="00747F60" w:rsidRPr="00747F60" w:rsidRDefault="00747F60" w:rsidP="005F01A8">
      <w:pPr>
        <w:pStyle w:val="NormalWeb"/>
        <w:numPr>
          <w:ilvl w:val="0"/>
          <w:numId w:val="1"/>
        </w:numPr>
        <w:spacing w:before="0" w:beforeAutospacing="0" w:after="0" w:afterAutospacing="0"/>
        <w:jc w:val="both"/>
        <w:rPr>
          <w:lang w:val="sr-Latn-ME"/>
        </w:rPr>
      </w:pPr>
      <w:r w:rsidRPr="00747F60">
        <w:rPr>
          <w:rFonts w:eastAsia="Times New Roman"/>
        </w:rPr>
        <w:t>Milosav Tomović, Zavod za izvršenje krivičnih sankcija Bijelo Polje</w:t>
      </w:r>
    </w:p>
    <w:p w14:paraId="784FB43E" w14:textId="77777777" w:rsidR="00747F60" w:rsidRDefault="00747F60" w:rsidP="00747F60">
      <w:pPr>
        <w:pStyle w:val="NormalWeb"/>
        <w:numPr>
          <w:ilvl w:val="0"/>
          <w:numId w:val="1"/>
        </w:numPr>
        <w:spacing w:before="0" w:beforeAutospacing="0" w:after="0" w:afterAutospacing="0"/>
        <w:jc w:val="both"/>
        <w:rPr>
          <w:lang w:val="sr-Latn-ME"/>
        </w:rPr>
      </w:pPr>
      <w:r w:rsidRPr="00747F60">
        <w:rPr>
          <w:lang w:val="sr-Latn-ME"/>
        </w:rPr>
        <w:t>Vukoman Furtula, Udruženje penzionera Bijelo Polje</w:t>
      </w:r>
    </w:p>
    <w:p w14:paraId="24C29B19" w14:textId="3C9CE5AE" w:rsidR="00524AAE" w:rsidRDefault="00BE03FD" w:rsidP="00747F60">
      <w:pPr>
        <w:pStyle w:val="NormalWeb"/>
        <w:numPr>
          <w:ilvl w:val="0"/>
          <w:numId w:val="1"/>
        </w:numPr>
        <w:spacing w:before="0" w:beforeAutospacing="0" w:after="0" w:afterAutospacing="0"/>
        <w:jc w:val="both"/>
        <w:rPr>
          <w:lang w:val="sr-Latn-ME"/>
        </w:rPr>
      </w:pPr>
      <w:r>
        <w:rPr>
          <w:lang w:val="sr-Latn-ME"/>
        </w:rPr>
        <w:t xml:space="preserve">Nedžad </w:t>
      </w:r>
      <w:r w:rsidR="00524AAE">
        <w:rPr>
          <w:lang w:val="sr-Latn-ME"/>
        </w:rPr>
        <w:t>Pinčić, član upravnog odbora Sindikata lučkih radnika Luka Bar</w:t>
      </w:r>
    </w:p>
    <w:p w14:paraId="58C4C933" w14:textId="77777777" w:rsidR="002A3581" w:rsidRDefault="002A3581" w:rsidP="00747F60">
      <w:pPr>
        <w:pStyle w:val="NormalWeb"/>
        <w:numPr>
          <w:ilvl w:val="0"/>
          <w:numId w:val="1"/>
        </w:numPr>
        <w:spacing w:before="0" w:beforeAutospacing="0" w:after="0" w:afterAutospacing="0"/>
        <w:jc w:val="both"/>
        <w:rPr>
          <w:lang w:val="sr-Latn-ME"/>
        </w:rPr>
      </w:pPr>
      <w:r>
        <w:rPr>
          <w:lang w:val="sr-Latn-ME"/>
        </w:rPr>
        <w:t>Miloš Šaranović,</w:t>
      </w:r>
      <w:r w:rsidRPr="002A3581">
        <w:rPr>
          <w:lang w:val="sr-Latn-ME"/>
        </w:rPr>
        <w:t xml:space="preserve"> </w:t>
      </w:r>
      <w:r>
        <w:rPr>
          <w:lang w:val="sr-Latn-ME"/>
        </w:rPr>
        <w:t>u svojstvu zainteresovanog lica</w:t>
      </w:r>
    </w:p>
    <w:p w14:paraId="10678F6F" w14:textId="77777777" w:rsidR="002A3581" w:rsidRDefault="002A3581" w:rsidP="00747F60">
      <w:pPr>
        <w:pStyle w:val="NormalWeb"/>
        <w:numPr>
          <w:ilvl w:val="0"/>
          <w:numId w:val="1"/>
        </w:numPr>
        <w:spacing w:before="0" w:beforeAutospacing="0" w:after="0" w:afterAutospacing="0"/>
        <w:jc w:val="both"/>
        <w:rPr>
          <w:lang w:val="sr-Latn-ME"/>
        </w:rPr>
      </w:pPr>
      <w:r>
        <w:rPr>
          <w:lang w:val="sr-Latn-ME"/>
        </w:rPr>
        <w:t xml:space="preserve">Svjetlana Lalić, predsjednica </w:t>
      </w:r>
      <w:r w:rsidR="00DB5733">
        <w:rPr>
          <w:lang w:val="sr-Latn-ME"/>
        </w:rPr>
        <w:t>S</w:t>
      </w:r>
      <w:r>
        <w:rPr>
          <w:lang w:val="sr-Latn-ME"/>
        </w:rPr>
        <w:t>indikalne organizacije Vodovod i kanalizacija D.O.O. Budva</w:t>
      </w:r>
    </w:p>
    <w:p w14:paraId="6FF649FF" w14:textId="77777777" w:rsidR="00524AAE" w:rsidRDefault="002A3581" w:rsidP="00747F60">
      <w:pPr>
        <w:pStyle w:val="NormalWeb"/>
        <w:numPr>
          <w:ilvl w:val="0"/>
          <w:numId w:val="1"/>
        </w:numPr>
        <w:spacing w:before="0" w:beforeAutospacing="0" w:after="0" w:afterAutospacing="0"/>
        <w:jc w:val="both"/>
        <w:rPr>
          <w:lang w:val="sr-Latn-ME"/>
        </w:rPr>
      </w:pPr>
      <w:r>
        <w:rPr>
          <w:lang w:val="sr-Latn-ME"/>
        </w:rPr>
        <w:t xml:space="preserve">Nada Matković, predsjednica </w:t>
      </w:r>
      <w:r w:rsidR="00DB5733">
        <w:rPr>
          <w:lang w:val="sr-Latn-ME"/>
        </w:rPr>
        <w:t>Si</w:t>
      </w:r>
      <w:r>
        <w:rPr>
          <w:lang w:val="sr-Latn-ME"/>
        </w:rPr>
        <w:t>ndikalne organizacije Psihijatrijsk</w:t>
      </w:r>
      <w:r w:rsidR="00524AAE">
        <w:rPr>
          <w:lang w:val="sr-Latn-ME"/>
        </w:rPr>
        <w:t>e bolnice u Kotoru</w:t>
      </w:r>
    </w:p>
    <w:p w14:paraId="5681B013" w14:textId="77777777" w:rsidR="002B0E0C" w:rsidRDefault="00DB5733" w:rsidP="00747F60">
      <w:pPr>
        <w:pStyle w:val="NormalWeb"/>
        <w:numPr>
          <w:ilvl w:val="0"/>
          <w:numId w:val="1"/>
        </w:numPr>
        <w:spacing w:before="0" w:beforeAutospacing="0" w:after="0" w:afterAutospacing="0"/>
        <w:jc w:val="both"/>
        <w:rPr>
          <w:lang w:val="sr-Latn-ME"/>
        </w:rPr>
      </w:pPr>
      <w:r>
        <w:rPr>
          <w:lang w:val="sr-Latn-ME"/>
        </w:rPr>
        <w:t>Ilija Bogetić, S</w:t>
      </w:r>
      <w:r w:rsidR="002B0E0C">
        <w:rPr>
          <w:lang w:val="sr-Latn-ME"/>
        </w:rPr>
        <w:t>indikat vatrogasaca Opštine Budva</w:t>
      </w:r>
    </w:p>
    <w:p w14:paraId="484CAD3B" w14:textId="77777777" w:rsidR="002B0E0C" w:rsidRDefault="002B0E0C" w:rsidP="00747F60">
      <w:pPr>
        <w:pStyle w:val="NormalWeb"/>
        <w:numPr>
          <w:ilvl w:val="0"/>
          <w:numId w:val="1"/>
        </w:numPr>
        <w:spacing w:before="0" w:beforeAutospacing="0" w:after="0" w:afterAutospacing="0"/>
        <w:jc w:val="both"/>
        <w:rPr>
          <w:lang w:val="sr-Latn-ME"/>
        </w:rPr>
      </w:pPr>
      <w:r>
        <w:rPr>
          <w:lang w:val="sr-Latn-ME"/>
        </w:rPr>
        <w:t>Nikolaj Knežević, predsjednik Sindikalne organizacije prosvjetnih radnika Budva</w:t>
      </w:r>
    </w:p>
    <w:p w14:paraId="409E9297" w14:textId="77777777" w:rsidR="002B0E0C" w:rsidRDefault="002B0E0C" w:rsidP="00747F60">
      <w:pPr>
        <w:pStyle w:val="NormalWeb"/>
        <w:numPr>
          <w:ilvl w:val="0"/>
          <w:numId w:val="1"/>
        </w:numPr>
        <w:spacing w:before="0" w:beforeAutospacing="0" w:after="0" w:afterAutospacing="0"/>
        <w:jc w:val="both"/>
        <w:rPr>
          <w:lang w:val="sr-Latn-ME"/>
        </w:rPr>
      </w:pPr>
      <w:r>
        <w:rPr>
          <w:lang w:val="sr-Latn-ME"/>
        </w:rPr>
        <w:t>Granica Rovčanin, Sindikalna organizacija Opštine Budva</w:t>
      </w:r>
    </w:p>
    <w:p w14:paraId="1E6A82C0" w14:textId="77777777" w:rsidR="003A1933" w:rsidRDefault="002B0E0C" w:rsidP="002B0E0C">
      <w:pPr>
        <w:pStyle w:val="NormalWeb"/>
        <w:numPr>
          <w:ilvl w:val="0"/>
          <w:numId w:val="1"/>
        </w:numPr>
        <w:spacing w:before="0" w:beforeAutospacing="0" w:after="0" w:afterAutospacing="0"/>
        <w:jc w:val="both"/>
        <w:rPr>
          <w:lang w:val="sr-Latn-ME"/>
        </w:rPr>
      </w:pPr>
      <w:r>
        <w:rPr>
          <w:lang w:val="sr-Latn-ME"/>
        </w:rPr>
        <w:t xml:space="preserve">Lidija Pejović, predsjednica </w:t>
      </w:r>
      <w:r w:rsidR="00DB5733">
        <w:rPr>
          <w:lang w:val="sr-Latn-ME"/>
        </w:rPr>
        <w:t>S</w:t>
      </w:r>
      <w:r>
        <w:rPr>
          <w:lang w:val="sr-Latn-ME"/>
        </w:rPr>
        <w:t>indikata banaka Crne Gore</w:t>
      </w:r>
    </w:p>
    <w:p w14:paraId="7726B5B2" w14:textId="77777777" w:rsidR="00AF766F" w:rsidRDefault="00AF766F" w:rsidP="002B0E0C">
      <w:pPr>
        <w:pStyle w:val="NormalWeb"/>
        <w:numPr>
          <w:ilvl w:val="0"/>
          <w:numId w:val="1"/>
        </w:numPr>
        <w:spacing w:before="0" w:beforeAutospacing="0" w:after="0" w:afterAutospacing="0"/>
        <w:jc w:val="both"/>
        <w:rPr>
          <w:lang w:val="sr-Latn-ME"/>
        </w:rPr>
      </w:pPr>
      <w:r>
        <w:rPr>
          <w:lang w:val="sr-Latn-ME"/>
        </w:rPr>
        <w:t xml:space="preserve">Vladimir Obradović, predsjednik </w:t>
      </w:r>
      <w:r w:rsidR="00DB5733">
        <w:rPr>
          <w:lang w:val="sr-Latn-ME"/>
        </w:rPr>
        <w:t>Si</w:t>
      </w:r>
      <w:r>
        <w:rPr>
          <w:lang w:val="sr-Latn-ME"/>
        </w:rPr>
        <w:t>ndikata lučkih radnika  Luka Bar</w:t>
      </w:r>
    </w:p>
    <w:p w14:paraId="2315657A" w14:textId="77777777" w:rsidR="00AF766F" w:rsidRDefault="007A199B" w:rsidP="002B0E0C">
      <w:pPr>
        <w:pStyle w:val="NormalWeb"/>
        <w:numPr>
          <w:ilvl w:val="0"/>
          <w:numId w:val="1"/>
        </w:numPr>
        <w:spacing w:before="0" w:beforeAutospacing="0" w:after="0" w:afterAutospacing="0"/>
        <w:jc w:val="both"/>
        <w:rPr>
          <w:lang w:val="sr-Latn-ME"/>
        </w:rPr>
      </w:pPr>
      <w:r>
        <w:rPr>
          <w:lang w:val="sr-Latn-ME"/>
        </w:rPr>
        <w:t xml:space="preserve">Dušan Kašćelan, </w:t>
      </w:r>
      <w:r w:rsidR="00DB5733">
        <w:rPr>
          <w:lang w:val="sr-Latn-ME"/>
        </w:rPr>
        <w:t>Si</w:t>
      </w:r>
      <w:r>
        <w:rPr>
          <w:lang w:val="sr-Latn-ME"/>
        </w:rPr>
        <w:t>ndikat Daido metal Kotor AD, Kotor</w:t>
      </w:r>
    </w:p>
    <w:p w14:paraId="06E2BDE2" w14:textId="77777777" w:rsidR="0031400B" w:rsidRDefault="0031400B" w:rsidP="002B0E0C">
      <w:pPr>
        <w:pStyle w:val="NormalWeb"/>
        <w:numPr>
          <w:ilvl w:val="0"/>
          <w:numId w:val="1"/>
        </w:numPr>
        <w:spacing w:before="0" w:beforeAutospacing="0" w:after="0" w:afterAutospacing="0"/>
        <w:jc w:val="both"/>
        <w:rPr>
          <w:lang w:val="sr-Latn-ME"/>
        </w:rPr>
      </w:pPr>
      <w:r>
        <w:rPr>
          <w:lang w:val="sr-Latn-ME"/>
        </w:rPr>
        <w:t>Željka Savković, potpredsjednica Radničke partije</w:t>
      </w:r>
    </w:p>
    <w:p w14:paraId="439B424C" w14:textId="77777777" w:rsidR="0031400B" w:rsidRDefault="0031400B" w:rsidP="002B0E0C">
      <w:pPr>
        <w:pStyle w:val="NormalWeb"/>
        <w:numPr>
          <w:ilvl w:val="0"/>
          <w:numId w:val="1"/>
        </w:numPr>
        <w:spacing w:before="0" w:beforeAutospacing="0" w:after="0" w:afterAutospacing="0"/>
        <w:jc w:val="both"/>
        <w:rPr>
          <w:lang w:val="sr-Latn-ME"/>
        </w:rPr>
      </w:pPr>
      <w:r>
        <w:rPr>
          <w:lang w:val="sr-Latn-ME"/>
        </w:rPr>
        <w:t>Momo Joksimović, predsjednik P</w:t>
      </w:r>
      <w:r w:rsidR="005E50D2">
        <w:rPr>
          <w:lang w:val="sr-Latn-ME"/>
        </w:rPr>
        <w:t>artije penzionera, invalida</w:t>
      </w:r>
      <w:r>
        <w:rPr>
          <w:lang w:val="sr-Latn-ME"/>
        </w:rPr>
        <w:t xml:space="preserve"> i restitucije</w:t>
      </w:r>
    </w:p>
    <w:p w14:paraId="364B241E" w14:textId="77777777" w:rsidR="005E50D2" w:rsidRDefault="005E50D2" w:rsidP="002B0E0C">
      <w:pPr>
        <w:pStyle w:val="NormalWeb"/>
        <w:numPr>
          <w:ilvl w:val="0"/>
          <w:numId w:val="1"/>
        </w:numPr>
        <w:spacing w:before="0" w:beforeAutospacing="0" w:after="0" w:afterAutospacing="0"/>
        <w:jc w:val="both"/>
        <w:rPr>
          <w:lang w:val="sr-Latn-ME"/>
        </w:rPr>
      </w:pPr>
      <w:r>
        <w:rPr>
          <w:lang w:val="sr-Latn-ME"/>
        </w:rPr>
        <w:t xml:space="preserve">Predrag Milikić, predstavnik </w:t>
      </w:r>
      <w:r w:rsidR="00DB5733">
        <w:rPr>
          <w:lang w:val="sr-Latn-ME"/>
        </w:rPr>
        <w:t>S</w:t>
      </w:r>
      <w:r>
        <w:rPr>
          <w:lang w:val="sr-Latn-ME"/>
        </w:rPr>
        <w:t>trukovnog sindikata vatrogasaca Crne Gore</w:t>
      </w:r>
    </w:p>
    <w:p w14:paraId="7BB569D0" w14:textId="77777777" w:rsidR="000C1106" w:rsidRDefault="000C1106" w:rsidP="002B0E0C">
      <w:pPr>
        <w:pStyle w:val="NormalWeb"/>
        <w:numPr>
          <w:ilvl w:val="0"/>
          <w:numId w:val="1"/>
        </w:numPr>
        <w:spacing w:before="0" w:beforeAutospacing="0" w:after="0" w:afterAutospacing="0"/>
        <w:jc w:val="both"/>
        <w:rPr>
          <w:lang w:val="sr-Latn-ME"/>
        </w:rPr>
      </w:pPr>
      <w:r>
        <w:rPr>
          <w:lang w:val="sr-Latn-ME"/>
        </w:rPr>
        <w:t xml:space="preserve">Predrag Spasojević, predstavnik </w:t>
      </w:r>
      <w:r w:rsidR="00DB5733">
        <w:rPr>
          <w:lang w:val="sr-Latn-ME"/>
        </w:rPr>
        <w:t>S</w:t>
      </w:r>
      <w:r>
        <w:rPr>
          <w:lang w:val="sr-Latn-ME"/>
        </w:rPr>
        <w:t>indikata Zavoda za izvršenje krivičnih sankcija</w:t>
      </w:r>
    </w:p>
    <w:p w14:paraId="79A9455F" w14:textId="77777777" w:rsidR="005E50D2" w:rsidRDefault="005E50D2" w:rsidP="002B0E0C">
      <w:pPr>
        <w:pStyle w:val="NormalWeb"/>
        <w:numPr>
          <w:ilvl w:val="0"/>
          <w:numId w:val="1"/>
        </w:numPr>
        <w:spacing w:before="0" w:beforeAutospacing="0" w:after="0" w:afterAutospacing="0"/>
        <w:jc w:val="both"/>
        <w:rPr>
          <w:lang w:val="sr-Latn-ME"/>
        </w:rPr>
      </w:pPr>
      <w:r>
        <w:rPr>
          <w:lang w:val="sr-Latn-ME"/>
        </w:rPr>
        <w:t xml:space="preserve">Nikola Žugić, predstavnik rudara </w:t>
      </w:r>
      <w:r w:rsidR="004F498A">
        <w:rPr>
          <w:lang w:val="sr-Latn-ME"/>
        </w:rPr>
        <w:t>R</w:t>
      </w:r>
      <w:r>
        <w:rPr>
          <w:lang w:val="sr-Latn-ME"/>
        </w:rPr>
        <w:t xml:space="preserve">udnika </w:t>
      </w:r>
      <w:r w:rsidR="004F498A">
        <w:rPr>
          <w:lang w:val="sr-Latn-ME"/>
        </w:rPr>
        <w:t>„</w:t>
      </w:r>
      <w:r>
        <w:rPr>
          <w:lang w:val="sr-Latn-ME"/>
        </w:rPr>
        <w:t>Boksiti</w:t>
      </w:r>
      <w:r w:rsidR="004F498A">
        <w:rPr>
          <w:lang w:val="sr-Latn-ME"/>
        </w:rPr>
        <w:t>“</w:t>
      </w:r>
      <w:r>
        <w:rPr>
          <w:lang w:val="sr-Latn-ME"/>
        </w:rPr>
        <w:t xml:space="preserve"> u Nikšiću</w:t>
      </w:r>
    </w:p>
    <w:p w14:paraId="6DD7549B" w14:textId="77777777" w:rsidR="004F498A" w:rsidRDefault="004F498A" w:rsidP="002B0E0C">
      <w:pPr>
        <w:pStyle w:val="NormalWeb"/>
        <w:numPr>
          <w:ilvl w:val="0"/>
          <w:numId w:val="1"/>
        </w:numPr>
        <w:spacing w:before="0" w:beforeAutospacing="0" w:after="0" w:afterAutospacing="0"/>
        <w:jc w:val="both"/>
        <w:rPr>
          <w:lang w:val="sr-Latn-ME"/>
        </w:rPr>
      </w:pPr>
      <w:r>
        <w:rPr>
          <w:lang w:val="sr-Latn-ME"/>
        </w:rPr>
        <w:lastRenderedPageBreak/>
        <w:t>Ilija Đilas, predstavnik rudara Rudnika „Boksiti“ u Nikšiću</w:t>
      </w:r>
    </w:p>
    <w:p w14:paraId="78D5AB53" w14:textId="77777777" w:rsidR="004F498A" w:rsidRDefault="004F498A" w:rsidP="002B0E0C">
      <w:pPr>
        <w:pStyle w:val="NormalWeb"/>
        <w:numPr>
          <w:ilvl w:val="0"/>
          <w:numId w:val="1"/>
        </w:numPr>
        <w:spacing w:before="0" w:beforeAutospacing="0" w:after="0" w:afterAutospacing="0"/>
        <w:jc w:val="both"/>
        <w:rPr>
          <w:lang w:val="sr-Latn-ME"/>
        </w:rPr>
      </w:pPr>
      <w:r>
        <w:rPr>
          <w:lang w:val="sr-Latn-ME"/>
        </w:rPr>
        <w:t>Branko Milošević, predstavnik Saveza udruženja penzionera Crne Gore</w:t>
      </w:r>
    </w:p>
    <w:p w14:paraId="381A9A72" w14:textId="77777777" w:rsidR="005E50D2" w:rsidRDefault="005E50D2" w:rsidP="002B0E0C">
      <w:pPr>
        <w:pStyle w:val="NormalWeb"/>
        <w:numPr>
          <w:ilvl w:val="0"/>
          <w:numId w:val="1"/>
        </w:numPr>
        <w:spacing w:before="0" w:beforeAutospacing="0" w:after="0" w:afterAutospacing="0"/>
        <w:jc w:val="both"/>
        <w:rPr>
          <w:lang w:val="sr-Latn-ME"/>
        </w:rPr>
      </w:pPr>
      <w:r>
        <w:rPr>
          <w:lang w:val="sr-Latn-ME"/>
        </w:rPr>
        <w:t xml:space="preserve">Vesko Bijelić, potpredsjednik </w:t>
      </w:r>
      <w:r w:rsidR="00DB5733">
        <w:rPr>
          <w:lang w:val="sr-Latn-ME"/>
        </w:rPr>
        <w:t>S</w:t>
      </w:r>
      <w:r>
        <w:rPr>
          <w:lang w:val="sr-Latn-ME"/>
        </w:rPr>
        <w:t>trukovnog sindikata taksista Crne Gore</w:t>
      </w:r>
    </w:p>
    <w:p w14:paraId="6FA3D4AA" w14:textId="77777777" w:rsidR="005E50D2" w:rsidRDefault="005E50D2" w:rsidP="002B0E0C">
      <w:pPr>
        <w:pStyle w:val="NormalWeb"/>
        <w:numPr>
          <w:ilvl w:val="0"/>
          <w:numId w:val="1"/>
        </w:numPr>
        <w:spacing w:before="0" w:beforeAutospacing="0" w:after="0" w:afterAutospacing="0"/>
        <w:jc w:val="both"/>
        <w:rPr>
          <w:lang w:val="sr-Latn-ME"/>
        </w:rPr>
      </w:pPr>
      <w:r>
        <w:rPr>
          <w:lang w:val="sr-Latn-ME"/>
        </w:rPr>
        <w:t>Milan Vukčević, predsjednik NVO „Radoje Dakić“</w:t>
      </w:r>
    </w:p>
    <w:p w14:paraId="7B226202" w14:textId="77777777" w:rsidR="005E50D2" w:rsidRDefault="009928D0" w:rsidP="002B0E0C">
      <w:pPr>
        <w:pStyle w:val="NormalWeb"/>
        <w:numPr>
          <w:ilvl w:val="0"/>
          <w:numId w:val="1"/>
        </w:numPr>
        <w:spacing w:before="0" w:beforeAutospacing="0" w:after="0" w:afterAutospacing="0"/>
        <w:jc w:val="both"/>
        <w:rPr>
          <w:lang w:val="sr-Latn-ME"/>
        </w:rPr>
      </w:pPr>
      <w:r>
        <w:rPr>
          <w:lang w:val="sr-Latn-ME"/>
        </w:rPr>
        <w:t>Radoman Min</w:t>
      </w:r>
      <w:r w:rsidR="005E50D2">
        <w:rPr>
          <w:lang w:val="sr-Latn-ME"/>
        </w:rPr>
        <w:t xml:space="preserve">ić, predsjednik </w:t>
      </w:r>
      <w:r w:rsidR="00DB5733">
        <w:rPr>
          <w:lang w:val="sr-Latn-ME"/>
        </w:rPr>
        <w:t>S</w:t>
      </w:r>
      <w:r w:rsidR="005E50D2">
        <w:rPr>
          <w:lang w:val="sr-Latn-ME"/>
        </w:rPr>
        <w:t>indikata KAPa u stečaju</w:t>
      </w:r>
    </w:p>
    <w:p w14:paraId="7116E86D" w14:textId="77777777" w:rsidR="005E50D2" w:rsidRDefault="005E50D2" w:rsidP="002B0E0C">
      <w:pPr>
        <w:pStyle w:val="NormalWeb"/>
        <w:numPr>
          <w:ilvl w:val="0"/>
          <w:numId w:val="1"/>
        </w:numPr>
        <w:spacing w:before="0" w:beforeAutospacing="0" w:after="0" w:afterAutospacing="0"/>
        <w:jc w:val="both"/>
        <w:rPr>
          <w:lang w:val="sr-Latn-ME"/>
        </w:rPr>
      </w:pPr>
      <w:r>
        <w:rPr>
          <w:lang w:val="sr-Latn-ME"/>
        </w:rPr>
        <w:t>Mladen Radenović, predstavnik radnika Telekom Crne Gore</w:t>
      </w:r>
    </w:p>
    <w:p w14:paraId="16DF87A0" w14:textId="77777777" w:rsidR="005E50D2" w:rsidRDefault="005E50D2" w:rsidP="002B0E0C">
      <w:pPr>
        <w:pStyle w:val="NormalWeb"/>
        <w:numPr>
          <w:ilvl w:val="0"/>
          <w:numId w:val="1"/>
        </w:numPr>
        <w:spacing w:before="0" w:beforeAutospacing="0" w:after="0" w:afterAutospacing="0"/>
        <w:jc w:val="both"/>
        <w:rPr>
          <w:lang w:val="sr-Latn-ME"/>
        </w:rPr>
      </w:pPr>
      <w:r>
        <w:rPr>
          <w:lang w:val="sr-Latn-ME"/>
        </w:rPr>
        <w:t xml:space="preserve">Vukašin Zogović, predstavnik </w:t>
      </w:r>
      <w:r w:rsidR="00DB5733">
        <w:rPr>
          <w:lang w:val="sr-Latn-ME"/>
        </w:rPr>
        <w:t>S</w:t>
      </w:r>
      <w:r>
        <w:rPr>
          <w:lang w:val="sr-Latn-ME"/>
        </w:rPr>
        <w:t>indikata Univerziteta  ispred Unije slobodnih sindikata</w:t>
      </w:r>
    </w:p>
    <w:p w14:paraId="1862B981" w14:textId="77777777" w:rsidR="005E50D2" w:rsidRDefault="005E50D2" w:rsidP="002B0E0C">
      <w:pPr>
        <w:pStyle w:val="NormalWeb"/>
        <w:numPr>
          <w:ilvl w:val="0"/>
          <w:numId w:val="1"/>
        </w:numPr>
        <w:spacing w:before="0" w:beforeAutospacing="0" w:after="0" w:afterAutospacing="0"/>
        <w:jc w:val="both"/>
        <w:rPr>
          <w:lang w:val="sr-Latn-ME"/>
        </w:rPr>
      </w:pPr>
      <w:r>
        <w:rPr>
          <w:lang w:val="sr-Latn-ME"/>
        </w:rPr>
        <w:t>Dragana Ilić, profesorica u Gimnaziji „Slobodan Škerović“ u Podgorici</w:t>
      </w:r>
    </w:p>
    <w:p w14:paraId="1E733C11" w14:textId="77777777" w:rsidR="005E50D2" w:rsidRDefault="00DB5733" w:rsidP="002B0E0C">
      <w:pPr>
        <w:pStyle w:val="NormalWeb"/>
        <w:numPr>
          <w:ilvl w:val="0"/>
          <w:numId w:val="1"/>
        </w:numPr>
        <w:spacing w:before="0" w:beforeAutospacing="0" w:after="0" w:afterAutospacing="0"/>
        <w:jc w:val="both"/>
        <w:rPr>
          <w:lang w:val="sr-Latn-ME"/>
        </w:rPr>
      </w:pPr>
      <w:r>
        <w:rPr>
          <w:lang w:val="sr-Latn-ME"/>
        </w:rPr>
        <w:t>Nenad Rakočević, S</w:t>
      </w:r>
      <w:r w:rsidR="005E50D2">
        <w:rPr>
          <w:lang w:val="sr-Latn-ME"/>
        </w:rPr>
        <w:t xml:space="preserve">indikat </w:t>
      </w:r>
      <w:r w:rsidR="000C1106">
        <w:rPr>
          <w:lang w:val="sr-Latn-ME"/>
        </w:rPr>
        <w:t>u</w:t>
      </w:r>
      <w:r w:rsidR="005E50D2">
        <w:rPr>
          <w:lang w:val="sr-Latn-ME"/>
        </w:rPr>
        <w:t>prave i pravosuđa Crne Gore</w:t>
      </w:r>
    </w:p>
    <w:p w14:paraId="45D4267A" w14:textId="77777777" w:rsidR="005E50D2" w:rsidRDefault="00DB5733" w:rsidP="002B0E0C">
      <w:pPr>
        <w:pStyle w:val="NormalWeb"/>
        <w:numPr>
          <w:ilvl w:val="0"/>
          <w:numId w:val="1"/>
        </w:numPr>
        <w:spacing w:before="0" w:beforeAutospacing="0" w:after="0" w:afterAutospacing="0"/>
        <w:jc w:val="both"/>
        <w:rPr>
          <w:lang w:val="sr-Latn-ME"/>
        </w:rPr>
      </w:pPr>
      <w:r>
        <w:rPr>
          <w:lang w:val="sr-Latn-ME"/>
        </w:rPr>
        <w:t>Bešir Kajević, predsjednik S</w:t>
      </w:r>
      <w:r w:rsidR="005E50D2">
        <w:rPr>
          <w:lang w:val="sr-Latn-ME"/>
        </w:rPr>
        <w:t>indikata energetike Crne Gore</w:t>
      </w:r>
    </w:p>
    <w:p w14:paraId="76D4E90A" w14:textId="77777777" w:rsidR="005E50D2" w:rsidRDefault="005E50D2" w:rsidP="002B0E0C">
      <w:pPr>
        <w:pStyle w:val="NormalWeb"/>
        <w:numPr>
          <w:ilvl w:val="0"/>
          <w:numId w:val="1"/>
        </w:numPr>
        <w:spacing w:before="0" w:beforeAutospacing="0" w:after="0" w:afterAutospacing="0"/>
        <w:jc w:val="both"/>
        <w:rPr>
          <w:lang w:val="sr-Latn-ME"/>
        </w:rPr>
      </w:pPr>
      <w:r>
        <w:rPr>
          <w:lang w:val="sr-Latn-ME"/>
        </w:rPr>
        <w:t xml:space="preserve">Veselin Krivokapić, predsjednik </w:t>
      </w:r>
      <w:r w:rsidR="00DB5733">
        <w:rPr>
          <w:lang w:val="sr-Latn-ME"/>
        </w:rPr>
        <w:t>S</w:t>
      </w:r>
      <w:r>
        <w:rPr>
          <w:lang w:val="sr-Latn-ME"/>
        </w:rPr>
        <w:t>indikata NLB</w:t>
      </w:r>
      <w:r w:rsidR="00DB5733">
        <w:rPr>
          <w:lang w:val="sr-Latn-ME"/>
        </w:rPr>
        <w:t xml:space="preserve"> banke</w:t>
      </w:r>
    </w:p>
    <w:p w14:paraId="60FD12DA" w14:textId="77777777" w:rsidR="005E50D2" w:rsidRDefault="005E50D2" w:rsidP="002B0E0C">
      <w:pPr>
        <w:pStyle w:val="NormalWeb"/>
        <w:numPr>
          <w:ilvl w:val="0"/>
          <w:numId w:val="1"/>
        </w:numPr>
        <w:spacing w:before="0" w:beforeAutospacing="0" w:after="0" w:afterAutospacing="0"/>
        <w:jc w:val="both"/>
        <w:rPr>
          <w:lang w:val="sr-Latn-ME"/>
        </w:rPr>
      </w:pPr>
      <w:r>
        <w:rPr>
          <w:lang w:val="sr-Latn-ME"/>
        </w:rPr>
        <w:t xml:space="preserve">Zoran Klikovac, član </w:t>
      </w:r>
      <w:r w:rsidR="00DB5733">
        <w:rPr>
          <w:lang w:val="sr-Latn-ME"/>
        </w:rPr>
        <w:t>S</w:t>
      </w:r>
      <w:r>
        <w:rPr>
          <w:lang w:val="sr-Latn-ME"/>
        </w:rPr>
        <w:t>indikalne organizacije mašinovođa Crne Gore</w:t>
      </w:r>
    </w:p>
    <w:p w14:paraId="67C91686" w14:textId="77777777" w:rsidR="005E50D2" w:rsidRDefault="005E50D2" w:rsidP="002B0E0C">
      <w:pPr>
        <w:pStyle w:val="NormalWeb"/>
        <w:numPr>
          <w:ilvl w:val="0"/>
          <w:numId w:val="1"/>
        </w:numPr>
        <w:spacing w:before="0" w:beforeAutospacing="0" w:after="0" w:afterAutospacing="0"/>
        <w:jc w:val="both"/>
        <w:rPr>
          <w:lang w:val="sr-Latn-ME"/>
        </w:rPr>
      </w:pPr>
      <w:r>
        <w:rPr>
          <w:lang w:val="sr-Latn-ME"/>
        </w:rPr>
        <w:t xml:space="preserve">Milivoje Krivokapić, </w:t>
      </w:r>
      <w:r w:rsidR="000C1106">
        <w:rPr>
          <w:lang w:val="sr-Latn-ME"/>
        </w:rPr>
        <w:t>predstavnik U</w:t>
      </w:r>
      <w:r>
        <w:rPr>
          <w:lang w:val="sr-Latn-ME"/>
        </w:rPr>
        <w:t>druženj</w:t>
      </w:r>
      <w:r w:rsidR="000C1106">
        <w:rPr>
          <w:lang w:val="sr-Latn-ME"/>
        </w:rPr>
        <w:t>a</w:t>
      </w:r>
      <w:r>
        <w:rPr>
          <w:lang w:val="sr-Latn-ME"/>
        </w:rPr>
        <w:t xml:space="preserve"> sudija Crne Gore</w:t>
      </w:r>
    </w:p>
    <w:p w14:paraId="28721103" w14:textId="77777777" w:rsidR="005E50D2" w:rsidRDefault="005E50D2" w:rsidP="002B0E0C">
      <w:pPr>
        <w:pStyle w:val="NormalWeb"/>
        <w:numPr>
          <w:ilvl w:val="0"/>
          <w:numId w:val="1"/>
        </w:numPr>
        <w:spacing w:before="0" w:beforeAutospacing="0" w:after="0" w:afterAutospacing="0"/>
        <w:jc w:val="both"/>
        <w:rPr>
          <w:lang w:val="sr-Latn-ME"/>
        </w:rPr>
      </w:pPr>
      <w:r>
        <w:rPr>
          <w:lang w:val="sr-Latn-ME"/>
        </w:rPr>
        <w:t xml:space="preserve">Nataša Anastasov, </w:t>
      </w:r>
      <w:r w:rsidR="000C1106">
        <w:rPr>
          <w:lang w:val="sr-Latn-ME"/>
        </w:rPr>
        <w:t>Savez udruženja roditelja djece i omladine sa teškoćama u razvoju „Naša inicijativa“ iz Podgorice</w:t>
      </w:r>
    </w:p>
    <w:p w14:paraId="3B035D02" w14:textId="77777777" w:rsidR="00B912E2" w:rsidRPr="004D27BA" w:rsidRDefault="000C1106" w:rsidP="00113C8B">
      <w:pPr>
        <w:pStyle w:val="NormalWeb"/>
        <w:numPr>
          <w:ilvl w:val="0"/>
          <w:numId w:val="1"/>
        </w:numPr>
        <w:spacing w:before="0" w:beforeAutospacing="0" w:after="0" w:afterAutospacing="0"/>
        <w:jc w:val="both"/>
        <w:rPr>
          <w:rStyle w:val="st"/>
          <w:lang w:val="sr-Latn-ME"/>
        </w:rPr>
      </w:pPr>
      <w:r>
        <w:rPr>
          <w:lang w:val="sr-Latn-ME"/>
        </w:rPr>
        <w:t>Vladimir Pavićević, p</w:t>
      </w:r>
      <w:r>
        <w:rPr>
          <w:rStyle w:val="st"/>
        </w:rPr>
        <w:t xml:space="preserve">redsjednik Sindikata </w:t>
      </w:r>
      <w:r w:rsidRPr="000C1106">
        <w:rPr>
          <w:rStyle w:val="Emphasis"/>
          <w:i w:val="0"/>
        </w:rPr>
        <w:t>zdravstva</w:t>
      </w:r>
      <w:r>
        <w:rPr>
          <w:rStyle w:val="st"/>
        </w:rPr>
        <w:t xml:space="preserve"> Crne Gore</w:t>
      </w:r>
    </w:p>
    <w:p w14:paraId="0B13E30E" w14:textId="77777777" w:rsidR="004D27BA" w:rsidRPr="004D27BA" w:rsidRDefault="004D27BA" w:rsidP="00113C8B">
      <w:pPr>
        <w:pStyle w:val="NormalWeb"/>
        <w:numPr>
          <w:ilvl w:val="0"/>
          <w:numId w:val="1"/>
        </w:numPr>
        <w:spacing w:before="0" w:beforeAutospacing="0" w:after="0" w:afterAutospacing="0"/>
        <w:jc w:val="both"/>
        <w:rPr>
          <w:rStyle w:val="st"/>
          <w:lang w:val="sr-Latn-ME"/>
        </w:rPr>
      </w:pPr>
      <w:r>
        <w:rPr>
          <w:rStyle w:val="st"/>
        </w:rPr>
        <w:t>Udruženje sudija Crne Gore</w:t>
      </w:r>
    </w:p>
    <w:p w14:paraId="14FA54F3" w14:textId="77777777" w:rsidR="004D27BA" w:rsidRPr="00E17A6A" w:rsidRDefault="004D27BA" w:rsidP="00113C8B">
      <w:pPr>
        <w:pStyle w:val="NormalWeb"/>
        <w:numPr>
          <w:ilvl w:val="0"/>
          <w:numId w:val="1"/>
        </w:numPr>
        <w:spacing w:before="0" w:beforeAutospacing="0" w:after="0" w:afterAutospacing="0"/>
        <w:jc w:val="both"/>
        <w:rPr>
          <w:rStyle w:val="st"/>
          <w:lang w:val="sr-Latn-ME"/>
        </w:rPr>
      </w:pPr>
      <w:r>
        <w:rPr>
          <w:rStyle w:val="st"/>
        </w:rPr>
        <w:t>Udruženje mladih sa hendikepom Crne Gore</w:t>
      </w:r>
    </w:p>
    <w:p w14:paraId="62999EFB" w14:textId="77777777" w:rsidR="00E17A6A" w:rsidRPr="006D5450" w:rsidRDefault="00E17A6A" w:rsidP="00113C8B">
      <w:pPr>
        <w:pStyle w:val="NormalWeb"/>
        <w:numPr>
          <w:ilvl w:val="0"/>
          <w:numId w:val="1"/>
        </w:numPr>
        <w:spacing w:before="0" w:beforeAutospacing="0" w:after="0" w:afterAutospacing="0"/>
        <w:jc w:val="both"/>
        <w:rPr>
          <w:rStyle w:val="st"/>
          <w:lang w:val="sr-Latn-ME"/>
        </w:rPr>
      </w:pPr>
      <w:r>
        <w:rPr>
          <w:rStyle w:val="st"/>
        </w:rPr>
        <w:t>Tužilački savjet</w:t>
      </w:r>
    </w:p>
    <w:p w14:paraId="3A74DF92" w14:textId="77777777" w:rsidR="006D5450" w:rsidRPr="006D5450" w:rsidRDefault="006D5450" w:rsidP="00113C8B">
      <w:pPr>
        <w:pStyle w:val="NormalWeb"/>
        <w:numPr>
          <w:ilvl w:val="0"/>
          <w:numId w:val="1"/>
        </w:numPr>
        <w:spacing w:before="0" w:beforeAutospacing="0" w:after="0" w:afterAutospacing="0"/>
        <w:jc w:val="both"/>
        <w:rPr>
          <w:rStyle w:val="st"/>
          <w:lang w:val="sr-Latn-ME"/>
        </w:rPr>
      </w:pPr>
      <w:r>
        <w:rPr>
          <w:rStyle w:val="st"/>
        </w:rPr>
        <w:t xml:space="preserve">Saša Milošević, predsjednik </w:t>
      </w:r>
      <w:r w:rsidR="00DB5733">
        <w:rPr>
          <w:rStyle w:val="st"/>
        </w:rPr>
        <w:t>S</w:t>
      </w:r>
      <w:r>
        <w:rPr>
          <w:rStyle w:val="st"/>
        </w:rPr>
        <w:t>indikata  lučkih i radnika u pomorskom brodarstvu i transportu Crne Gore</w:t>
      </w:r>
    </w:p>
    <w:p w14:paraId="30B1BC75" w14:textId="77777777" w:rsidR="006D5450" w:rsidRDefault="006D5450" w:rsidP="00113C8B">
      <w:pPr>
        <w:pStyle w:val="NormalWeb"/>
        <w:numPr>
          <w:ilvl w:val="0"/>
          <w:numId w:val="1"/>
        </w:numPr>
        <w:spacing w:before="0" w:beforeAutospacing="0" w:after="0" w:afterAutospacing="0"/>
        <w:jc w:val="both"/>
        <w:rPr>
          <w:lang w:val="sr-Latn-ME"/>
        </w:rPr>
      </w:pPr>
      <w:r>
        <w:rPr>
          <w:lang w:val="sr-Latn-ME"/>
        </w:rPr>
        <w:t xml:space="preserve">Veljko Baošić, </w:t>
      </w:r>
      <w:r w:rsidR="00687D5C">
        <w:rPr>
          <w:lang w:val="sr-Latn-ME"/>
        </w:rPr>
        <w:t>S</w:t>
      </w:r>
      <w:r>
        <w:rPr>
          <w:lang w:val="sr-Latn-ME"/>
        </w:rPr>
        <w:t>indikat poljoprivre</w:t>
      </w:r>
      <w:r w:rsidR="00687D5C">
        <w:rPr>
          <w:lang w:val="sr-Latn-ME"/>
        </w:rPr>
        <w:t>d</w:t>
      </w:r>
      <w:r>
        <w:rPr>
          <w:lang w:val="sr-Latn-ME"/>
        </w:rPr>
        <w:t>e, prehrambene i duvanske industrije Crne Gore</w:t>
      </w:r>
    </w:p>
    <w:p w14:paraId="2D9794DE" w14:textId="77777777" w:rsidR="006D5450" w:rsidRDefault="006D5450" w:rsidP="00113C8B">
      <w:pPr>
        <w:pStyle w:val="NormalWeb"/>
        <w:numPr>
          <w:ilvl w:val="0"/>
          <w:numId w:val="1"/>
        </w:numPr>
        <w:spacing w:before="0" w:beforeAutospacing="0" w:after="0" w:afterAutospacing="0"/>
        <w:jc w:val="both"/>
        <w:rPr>
          <w:lang w:val="sr-Latn-ME"/>
        </w:rPr>
      </w:pPr>
      <w:r>
        <w:rPr>
          <w:lang w:val="sr-Latn-ME"/>
        </w:rPr>
        <w:t xml:space="preserve">Marko Kaluđerović, predsjednik </w:t>
      </w:r>
      <w:r w:rsidR="00687D5C">
        <w:rPr>
          <w:lang w:val="sr-Latn-ME"/>
        </w:rPr>
        <w:t>S</w:t>
      </w:r>
      <w:r>
        <w:rPr>
          <w:lang w:val="sr-Latn-ME"/>
        </w:rPr>
        <w:t>amostalnog sindikata đačkih i studentskih domova Crne Gore</w:t>
      </w:r>
    </w:p>
    <w:p w14:paraId="2B36E39D" w14:textId="77777777" w:rsidR="006D5450" w:rsidRDefault="006D5450" w:rsidP="00113C8B">
      <w:pPr>
        <w:pStyle w:val="NormalWeb"/>
        <w:numPr>
          <w:ilvl w:val="0"/>
          <w:numId w:val="1"/>
        </w:numPr>
        <w:spacing w:before="0" w:beforeAutospacing="0" w:after="0" w:afterAutospacing="0"/>
        <w:jc w:val="both"/>
        <w:rPr>
          <w:lang w:val="sr-Latn-ME"/>
        </w:rPr>
      </w:pPr>
      <w:r>
        <w:rPr>
          <w:lang w:val="sr-Latn-ME"/>
        </w:rPr>
        <w:t xml:space="preserve">Sonja Knežević, predsjednica </w:t>
      </w:r>
      <w:r w:rsidR="00687D5C">
        <w:rPr>
          <w:lang w:val="sr-Latn-ME"/>
        </w:rPr>
        <w:t>S</w:t>
      </w:r>
      <w:r>
        <w:rPr>
          <w:lang w:val="sr-Latn-ME"/>
        </w:rPr>
        <w:t xml:space="preserve">indikata trgovine </w:t>
      </w:r>
    </w:p>
    <w:p w14:paraId="73C6C524" w14:textId="77777777" w:rsidR="006D5450" w:rsidRDefault="006D5450" w:rsidP="00113C8B">
      <w:pPr>
        <w:pStyle w:val="NormalWeb"/>
        <w:numPr>
          <w:ilvl w:val="0"/>
          <w:numId w:val="1"/>
        </w:numPr>
        <w:spacing w:before="0" w:beforeAutospacing="0" w:after="0" w:afterAutospacing="0"/>
        <w:jc w:val="both"/>
        <w:rPr>
          <w:lang w:val="sr-Latn-ME"/>
        </w:rPr>
      </w:pPr>
      <w:r>
        <w:rPr>
          <w:lang w:val="sr-Latn-ME"/>
        </w:rPr>
        <w:t>Aleksa Marojević, Unija slobodnih sindikata Crne Gore</w:t>
      </w:r>
    </w:p>
    <w:p w14:paraId="2B85DE61" w14:textId="77777777" w:rsidR="006D5450" w:rsidRDefault="006D5450" w:rsidP="00113C8B">
      <w:pPr>
        <w:pStyle w:val="NormalWeb"/>
        <w:numPr>
          <w:ilvl w:val="0"/>
          <w:numId w:val="1"/>
        </w:numPr>
        <w:spacing w:before="0" w:beforeAutospacing="0" w:after="0" w:afterAutospacing="0"/>
        <w:jc w:val="both"/>
        <w:rPr>
          <w:lang w:val="sr-Latn-ME"/>
        </w:rPr>
      </w:pPr>
      <w:r>
        <w:rPr>
          <w:lang w:val="sr-Latn-ME"/>
        </w:rPr>
        <w:t xml:space="preserve">Stanoje Šćekić, predsjednik </w:t>
      </w:r>
      <w:r w:rsidR="00687D5C">
        <w:rPr>
          <w:lang w:val="sr-Latn-ME"/>
        </w:rPr>
        <w:t>S</w:t>
      </w:r>
      <w:r>
        <w:rPr>
          <w:lang w:val="sr-Latn-ME"/>
        </w:rPr>
        <w:t>indikata Telenora</w:t>
      </w:r>
    </w:p>
    <w:p w14:paraId="49B10315" w14:textId="77777777" w:rsidR="006D5450" w:rsidRDefault="009928D0" w:rsidP="00113C8B">
      <w:pPr>
        <w:pStyle w:val="NormalWeb"/>
        <w:numPr>
          <w:ilvl w:val="0"/>
          <w:numId w:val="1"/>
        </w:numPr>
        <w:spacing w:before="0" w:beforeAutospacing="0" w:after="0" w:afterAutospacing="0"/>
        <w:jc w:val="both"/>
        <w:rPr>
          <w:lang w:val="sr-Latn-ME"/>
        </w:rPr>
      </w:pPr>
      <w:r>
        <w:rPr>
          <w:lang w:val="sr-Latn-ME"/>
        </w:rPr>
        <w:t>Slobodan Savović, profesor u Gimnaziji „Slobodan Škerović“ u Podgorici</w:t>
      </w:r>
    </w:p>
    <w:p w14:paraId="26D02049" w14:textId="77777777" w:rsidR="009928D0" w:rsidRDefault="009928D0" w:rsidP="00113C8B">
      <w:pPr>
        <w:pStyle w:val="NormalWeb"/>
        <w:numPr>
          <w:ilvl w:val="0"/>
          <w:numId w:val="1"/>
        </w:numPr>
        <w:spacing w:before="0" w:beforeAutospacing="0" w:after="0" w:afterAutospacing="0"/>
        <w:jc w:val="both"/>
        <w:rPr>
          <w:lang w:val="sr-Latn-ME"/>
        </w:rPr>
      </w:pPr>
      <w:r>
        <w:rPr>
          <w:lang w:val="sr-Latn-ME"/>
        </w:rPr>
        <w:t xml:space="preserve">Milanka Maraš, </w:t>
      </w:r>
      <w:r w:rsidR="00687D5C">
        <w:rPr>
          <w:lang w:val="sr-Latn-ME"/>
        </w:rPr>
        <w:t>S</w:t>
      </w:r>
      <w:r>
        <w:rPr>
          <w:lang w:val="sr-Latn-ME"/>
        </w:rPr>
        <w:t>indikalna organizacija Medicinskog fakulteta</w:t>
      </w:r>
    </w:p>
    <w:p w14:paraId="19735A54" w14:textId="77777777" w:rsidR="009928D0" w:rsidRDefault="009928D0" w:rsidP="00113C8B">
      <w:pPr>
        <w:pStyle w:val="NormalWeb"/>
        <w:numPr>
          <w:ilvl w:val="0"/>
          <w:numId w:val="1"/>
        </w:numPr>
        <w:spacing w:before="0" w:beforeAutospacing="0" w:after="0" w:afterAutospacing="0"/>
        <w:jc w:val="both"/>
        <w:rPr>
          <w:lang w:val="sr-Latn-ME"/>
        </w:rPr>
      </w:pPr>
      <w:r>
        <w:rPr>
          <w:lang w:val="sr-Latn-ME"/>
        </w:rPr>
        <w:t>Milorad Ceković, zaposleni u Elektrolizi u KAPu</w:t>
      </w:r>
    </w:p>
    <w:p w14:paraId="795CF8C4" w14:textId="77777777" w:rsidR="009928D0" w:rsidRDefault="009928D0" w:rsidP="00113C8B">
      <w:pPr>
        <w:pStyle w:val="NormalWeb"/>
        <w:numPr>
          <w:ilvl w:val="0"/>
          <w:numId w:val="1"/>
        </w:numPr>
        <w:spacing w:before="0" w:beforeAutospacing="0" w:after="0" w:afterAutospacing="0"/>
        <w:jc w:val="both"/>
        <w:rPr>
          <w:lang w:val="sr-Latn-ME"/>
        </w:rPr>
      </w:pPr>
      <w:r>
        <w:rPr>
          <w:lang w:val="sr-Latn-ME"/>
        </w:rPr>
        <w:t xml:space="preserve">Vlado Šćepanović, predsjednik </w:t>
      </w:r>
      <w:r w:rsidR="00687D5C">
        <w:rPr>
          <w:lang w:val="sr-Latn-ME"/>
        </w:rPr>
        <w:t>S</w:t>
      </w:r>
      <w:r>
        <w:rPr>
          <w:lang w:val="sr-Latn-ME"/>
        </w:rPr>
        <w:t>indikalne organizacije Radio-difuznog centra</w:t>
      </w:r>
      <w:r w:rsidR="00687D5C">
        <w:rPr>
          <w:lang w:val="sr-Latn-ME"/>
        </w:rPr>
        <w:t xml:space="preserve"> Crne Gore</w:t>
      </w:r>
    </w:p>
    <w:p w14:paraId="7EC07681" w14:textId="77777777" w:rsidR="009928D0" w:rsidRDefault="009928D0" w:rsidP="00113C8B">
      <w:pPr>
        <w:pStyle w:val="NormalWeb"/>
        <w:numPr>
          <w:ilvl w:val="0"/>
          <w:numId w:val="1"/>
        </w:numPr>
        <w:spacing w:before="0" w:beforeAutospacing="0" w:after="0" w:afterAutospacing="0"/>
        <w:jc w:val="both"/>
        <w:rPr>
          <w:lang w:val="sr-Latn-ME"/>
        </w:rPr>
      </w:pPr>
      <w:r>
        <w:rPr>
          <w:lang w:val="sr-Latn-ME"/>
        </w:rPr>
        <w:t>Gradimir Rajković, Sindikat zdravstva Crne Gore</w:t>
      </w:r>
    </w:p>
    <w:p w14:paraId="388F2415" w14:textId="77777777" w:rsidR="00301265" w:rsidRPr="004F0EB8" w:rsidRDefault="00301265" w:rsidP="00113C8B">
      <w:pPr>
        <w:pStyle w:val="NormalWeb"/>
        <w:numPr>
          <w:ilvl w:val="0"/>
          <w:numId w:val="1"/>
        </w:numPr>
        <w:spacing w:before="0" w:beforeAutospacing="0" w:after="0" w:afterAutospacing="0"/>
        <w:jc w:val="both"/>
        <w:rPr>
          <w:color w:val="000000" w:themeColor="text1"/>
          <w:lang w:val="sr-Latn-ME"/>
        </w:rPr>
      </w:pPr>
      <w:r w:rsidRPr="004F0EB8">
        <w:rPr>
          <w:rFonts w:eastAsia="Times New Roman"/>
          <w:color w:val="000000" w:themeColor="text1"/>
        </w:rPr>
        <w:t>Vladimir Mijailović, Podgorica</w:t>
      </w:r>
      <w:r w:rsidR="00A1230B" w:rsidRPr="004F0EB8">
        <w:rPr>
          <w:rFonts w:eastAsia="Times New Roman"/>
          <w:color w:val="000000" w:themeColor="text1"/>
        </w:rPr>
        <w:t>, u svojstvu zainteresovanog lica</w:t>
      </w:r>
    </w:p>
    <w:p w14:paraId="6667FEC9" w14:textId="77777777" w:rsidR="009928D0" w:rsidRDefault="009928D0" w:rsidP="00DB5733">
      <w:pPr>
        <w:pStyle w:val="NormalWeb"/>
        <w:numPr>
          <w:ilvl w:val="0"/>
          <w:numId w:val="1"/>
        </w:numPr>
        <w:spacing w:before="0" w:beforeAutospacing="0" w:after="0" w:afterAutospacing="0"/>
        <w:jc w:val="both"/>
        <w:rPr>
          <w:lang w:val="sr-Latn-ME"/>
        </w:rPr>
      </w:pPr>
      <w:r>
        <w:rPr>
          <w:lang w:val="sr-Latn-ME"/>
        </w:rPr>
        <w:t>Borislav Pavlović, Udruženje taksista Crne Gore</w:t>
      </w:r>
    </w:p>
    <w:p w14:paraId="3EA657F6" w14:textId="77777777" w:rsidR="00093460" w:rsidRDefault="00093460" w:rsidP="00DB5733">
      <w:pPr>
        <w:pStyle w:val="NormalWeb"/>
        <w:numPr>
          <w:ilvl w:val="0"/>
          <w:numId w:val="1"/>
        </w:numPr>
        <w:spacing w:before="0" w:beforeAutospacing="0" w:after="0" w:afterAutospacing="0"/>
        <w:jc w:val="both"/>
        <w:rPr>
          <w:lang w:val="sr-Latn-ME"/>
        </w:rPr>
      </w:pPr>
      <w:r>
        <w:rPr>
          <w:lang w:val="sr-Latn-ME"/>
        </w:rPr>
        <w:lastRenderedPageBreak/>
        <w:t>Sindikat uprave i pravosuđa Crne Gore</w:t>
      </w:r>
    </w:p>
    <w:p w14:paraId="0E894446" w14:textId="77777777" w:rsidR="00BE146E" w:rsidRDefault="00BE146E" w:rsidP="00DB5733">
      <w:pPr>
        <w:pStyle w:val="NormalWeb"/>
        <w:numPr>
          <w:ilvl w:val="0"/>
          <w:numId w:val="1"/>
        </w:numPr>
        <w:spacing w:before="0" w:beforeAutospacing="0" w:after="0" w:afterAutospacing="0"/>
        <w:jc w:val="both"/>
        <w:rPr>
          <w:lang w:val="sr-Latn-ME"/>
        </w:rPr>
      </w:pPr>
      <w:r>
        <w:rPr>
          <w:lang w:val="sr-Latn-ME"/>
        </w:rPr>
        <w:t>Unija poslodavaca Crne Gore</w:t>
      </w:r>
    </w:p>
    <w:p w14:paraId="430CE4FB" w14:textId="77777777" w:rsidR="00577859" w:rsidRDefault="00577859" w:rsidP="00DB5733">
      <w:pPr>
        <w:pStyle w:val="NormalWeb"/>
        <w:numPr>
          <w:ilvl w:val="0"/>
          <w:numId w:val="1"/>
        </w:numPr>
        <w:spacing w:before="0" w:beforeAutospacing="0" w:after="0" w:afterAutospacing="0"/>
        <w:jc w:val="both"/>
        <w:rPr>
          <w:lang w:val="sr-Latn-ME"/>
        </w:rPr>
      </w:pPr>
      <w:r>
        <w:rPr>
          <w:lang w:val="sr-Latn-ME"/>
        </w:rPr>
        <w:t>Sindikat bezbjednosnih institucija Crne Gore</w:t>
      </w:r>
    </w:p>
    <w:p w14:paraId="60B949D2" w14:textId="77777777" w:rsidR="004E1ADE" w:rsidRPr="00DB5733" w:rsidRDefault="004E1ADE" w:rsidP="00DB5733">
      <w:pPr>
        <w:pStyle w:val="NormalWeb"/>
        <w:numPr>
          <w:ilvl w:val="0"/>
          <w:numId w:val="1"/>
        </w:numPr>
        <w:spacing w:before="0" w:beforeAutospacing="0" w:after="0" w:afterAutospacing="0"/>
        <w:jc w:val="both"/>
        <w:rPr>
          <w:lang w:val="sr-Latn-ME"/>
        </w:rPr>
      </w:pPr>
      <w:r>
        <w:rPr>
          <w:lang w:val="sr-Latn-ME"/>
        </w:rPr>
        <w:t>Ministarstvo poljoprivrede i ruralnog razvoja</w:t>
      </w:r>
    </w:p>
    <w:p w14:paraId="3F51F8EC" w14:textId="77777777" w:rsidR="005F01A8" w:rsidRDefault="005F01A8"/>
    <w:p w14:paraId="46C74456" w14:textId="77777777" w:rsidR="005F01A8" w:rsidRDefault="005F01A8"/>
    <w:tbl>
      <w:tblPr>
        <w:tblStyle w:val="TableGrid"/>
        <w:tblW w:w="0" w:type="auto"/>
        <w:tblLook w:val="04A0" w:firstRow="1" w:lastRow="0" w:firstColumn="1" w:lastColumn="0" w:noHBand="0" w:noVBand="1"/>
      </w:tblPr>
      <w:tblGrid>
        <w:gridCol w:w="4316"/>
        <w:gridCol w:w="4317"/>
        <w:gridCol w:w="4317"/>
      </w:tblGrid>
      <w:tr w:rsidR="005F01A8" w14:paraId="3BB2395C" w14:textId="77777777" w:rsidTr="00263913">
        <w:tc>
          <w:tcPr>
            <w:tcW w:w="4316" w:type="dxa"/>
            <w:tcBorders>
              <w:top w:val="single" w:sz="12" w:space="0" w:color="auto"/>
              <w:bottom w:val="single" w:sz="12" w:space="0" w:color="auto"/>
            </w:tcBorders>
            <w:shd w:val="clear" w:color="auto" w:fill="BFBFBF" w:themeFill="background1" w:themeFillShade="BF"/>
          </w:tcPr>
          <w:p w14:paraId="65955F79" w14:textId="77777777" w:rsidR="005F01A8" w:rsidRPr="005F01A8" w:rsidRDefault="005F01A8" w:rsidP="005F01A8">
            <w:pPr>
              <w:jc w:val="center"/>
              <w:rPr>
                <w:rFonts w:ascii="Times New Roman" w:hAnsi="Times New Roman" w:cs="Times New Roman"/>
                <w:sz w:val="24"/>
                <w:szCs w:val="24"/>
              </w:rPr>
            </w:pPr>
            <w:r w:rsidRPr="005F01A8">
              <w:rPr>
                <w:rFonts w:ascii="Times New Roman" w:hAnsi="Times New Roman" w:cs="Times New Roman"/>
                <w:b/>
                <w:sz w:val="24"/>
                <w:szCs w:val="24"/>
                <w:lang w:val="sr-Latn-ME"/>
              </w:rPr>
              <w:t>SUBJEKTI KOJI SU        UČESTVOVALI U KONSULTACIJAMA I JAVNOJ RASPRAVI</w:t>
            </w:r>
          </w:p>
        </w:tc>
        <w:tc>
          <w:tcPr>
            <w:tcW w:w="4317" w:type="dxa"/>
            <w:tcBorders>
              <w:top w:val="single" w:sz="12" w:space="0" w:color="auto"/>
              <w:bottom w:val="single" w:sz="12" w:space="0" w:color="auto"/>
            </w:tcBorders>
            <w:shd w:val="clear" w:color="auto" w:fill="BFBFBF" w:themeFill="background1" w:themeFillShade="BF"/>
          </w:tcPr>
          <w:p w14:paraId="2E7C82B2" w14:textId="77777777" w:rsidR="005F01A8" w:rsidRPr="005F01A8" w:rsidRDefault="00050632" w:rsidP="00652265">
            <w:pPr>
              <w:jc w:val="center"/>
              <w:rPr>
                <w:rFonts w:ascii="Times New Roman" w:hAnsi="Times New Roman" w:cs="Times New Roman"/>
                <w:sz w:val="24"/>
                <w:szCs w:val="24"/>
              </w:rPr>
            </w:pPr>
            <w:r>
              <w:rPr>
                <w:rFonts w:ascii="Times New Roman" w:hAnsi="Times New Roman" w:cs="Times New Roman"/>
                <w:b/>
                <w:sz w:val="24"/>
                <w:szCs w:val="24"/>
                <w:lang w:val="sr-Latn-ME"/>
              </w:rPr>
              <w:t>INICIJATIVE I PREDLOZI</w:t>
            </w:r>
          </w:p>
        </w:tc>
        <w:tc>
          <w:tcPr>
            <w:tcW w:w="4317" w:type="dxa"/>
            <w:tcBorders>
              <w:top w:val="single" w:sz="12" w:space="0" w:color="auto"/>
              <w:bottom w:val="single" w:sz="12" w:space="0" w:color="auto"/>
            </w:tcBorders>
            <w:shd w:val="clear" w:color="auto" w:fill="BFBFBF" w:themeFill="background1" w:themeFillShade="BF"/>
          </w:tcPr>
          <w:p w14:paraId="79AEA30E" w14:textId="77777777" w:rsidR="005F01A8" w:rsidRPr="005F01A8" w:rsidRDefault="005F01A8" w:rsidP="00652265">
            <w:pPr>
              <w:jc w:val="center"/>
              <w:rPr>
                <w:rFonts w:ascii="Times New Roman" w:hAnsi="Times New Roman" w:cs="Times New Roman"/>
                <w:sz w:val="24"/>
                <w:szCs w:val="24"/>
              </w:rPr>
            </w:pPr>
            <w:r w:rsidRPr="005F01A8">
              <w:rPr>
                <w:rFonts w:ascii="Times New Roman" w:hAnsi="Times New Roman" w:cs="Times New Roman"/>
                <w:b/>
                <w:sz w:val="24"/>
                <w:szCs w:val="24"/>
                <w:lang w:val="sr-Latn-ME"/>
              </w:rPr>
              <w:t>ODGOVOR OBRAĐIVAČA TEKSTA NACRTA ZAKONA O IZMJENAMA I DOPUNAMA ZAKONA O PENZIJSKOM I INVALIDSKOM OSIGURANJU</w:t>
            </w:r>
          </w:p>
        </w:tc>
      </w:tr>
      <w:tr w:rsidR="005F01A8" w14:paraId="7DFA77A6" w14:textId="77777777" w:rsidTr="00300A41">
        <w:trPr>
          <w:trHeight w:val="1140"/>
        </w:trPr>
        <w:tc>
          <w:tcPr>
            <w:tcW w:w="4316" w:type="dxa"/>
            <w:vMerge w:val="restart"/>
            <w:tcBorders>
              <w:top w:val="single" w:sz="12" w:space="0" w:color="auto"/>
            </w:tcBorders>
          </w:tcPr>
          <w:p w14:paraId="3F4F6034" w14:textId="77777777" w:rsidR="005F01A8" w:rsidRPr="00D02D58" w:rsidRDefault="005F01A8" w:rsidP="005F01A8">
            <w:pPr>
              <w:pStyle w:val="NormalWeb"/>
              <w:rPr>
                <w:b/>
                <w:lang w:val="sr-Latn-ME"/>
              </w:rPr>
            </w:pPr>
            <w:r w:rsidRPr="00D02D58">
              <w:rPr>
                <w:b/>
              </w:rPr>
              <w:t xml:space="preserve">Unija slobodnih sindikata Crne Gore </w:t>
            </w:r>
          </w:p>
          <w:p w14:paraId="632A864D" w14:textId="77777777" w:rsidR="005F01A8" w:rsidRDefault="005F01A8"/>
        </w:tc>
        <w:tc>
          <w:tcPr>
            <w:tcW w:w="4317" w:type="dxa"/>
            <w:tcBorders>
              <w:top w:val="single" w:sz="12" w:space="0" w:color="auto"/>
            </w:tcBorders>
          </w:tcPr>
          <w:p w14:paraId="716F28E3" w14:textId="77777777" w:rsidR="005F01A8" w:rsidRPr="005F01A8" w:rsidRDefault="005F01A8" w:rsidP="00652265">
            <w:pPr>
              <w:pStyle w:val="ListParagraph"/>
              <w:numPr>
                <w:ilvl w:val="0"/>
                <w:numId w:val="9"/>
              </w:numPr>
              <w:spacing w:after="7"/>
              <w:jc w:val="both"/>
              <w:rPr>
                <w:rFonts w:ascii="Times New Roman" w:hAnsi="Times New Roman" w:cs="Times New Roman"/>
                <w:sz w:val="24"/>
                <w:szCs w:val="24"/>
                <w:lang w:val="sr-Latn-ME"/>
              </w:rPr>
            </w:pPr>
            <w:proofErr w:type="gramStart"/>
            <w:r w:rsidRPr="00D02D58">
              <w:rPr>
                <w:rFonts w:ascii="Times New Roman" w:hAnsi="Times New Roman" w:cs="Times New Roman"/>
                <w:sz w:val="24"/>
                <w:szCs w:val="24"/>
              </w:rPr>
              <w:t>pravo</w:t>
            </w:r>
            <w:proofErr w:type="gramEnd"/>
            <w:r w:rsidRPr="00D02D58">
              <w:rPr>
                <w:rFonts w:ascii="Times New Roman" w:hAnsi="Times New Roman" w:cs="Times New Roman"/>
                <w:sz w:val="24"/>
                <w:szCs w:val="24"/>
              </w:rPr>
              <w:t xml:space="preserve"> na starosnu penziju stiče se sa navršenih 65 (muškarac), odnosno 62 (žena) godina života i najmanje 15 godina penzionog staža, sa mogućnošću rada do 67 godine života</w:t>
            </w:r>
            <w:r w:rsidR="00ED5BB4">
              <w:rPr>
                <w:rFonts w:ascii="Times New Roman" w:hAnsi="Times New Roman" w:cs="Times New Roman"/>
                <w:sz w:val="24"/>
                <w:szCs w:val="24"/>
              </w:rPr>
              <w:t>.</w:t>
            </w:r>
            <w:r w:rsidRPr="00D02D58">
              <w:rPr>
                <w:rFonts w:ascii="Times New Roman" w:hAnsi="Times New Roman" w:cs="Times New Roman"/>
                <w:sz w:val="24"/>
                <w:szCs w:val="24"/>
                <w:lang w:val="sr-Latn-ME"/>
              </w:rPr>
              <w:t xml:space="preserve">  </w:t>
            </w:r>
          </w:p>
        </w:tc>
        <w:tc>
          <w:tcPr>
            <w:tcW w:w="4317" w:type="dxa"/>
            <w:tcBorders>
              <w:top w:val="single" w:sz="12" w:space="0" w:color="auto"/>
            </w:tcBorders>
          </w:tcPr>
          <w:p w14:paraId="6D177FA8" w14:textId="13494CDB" w:rsidR="001A24CD" w:rsidRPr="001A24CD" w:rsidRDefault="001A24CD" w:rsidP="001A24CD">
            <w:pPr>
              <w:pStyle w:val="ListParagraph"/>
              <w:ind w:left="0"/>
              <w:jc w:val="both"/>
              <w:rPr>
                <w:rFonts w:ascii="Times New Roman" w:hAnsi="Times New Roman" w:cs="Times New Roman"/>
                <w:sz w:val="24"/>
                <w:szCs w:val="24"/>
                <w:lang w:val="sr-Latn-RS"/>
              </w:rPr>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starosna granica za sticanje prava na starosnu penziju zaustavi na 66 godina života- za muškarca i 64 godine-za ženu, kao i to da se poveća starosna granica za ostvarivanje prava na prijevremenu starosnu penziju na 63 godine života, uz prelazni period od 6 godina, odno</w:t>
            </w:r>
            <w:r w:rsidR="00145535">
              <w:rPr>
                <w:rFonts w:ascii="Times New Roman" w:hAnsi="Times New Roman" w:cs="Times New Roman"/>
                <w:sz w:val="24"/>
                <w:szCs w:val="24"/>
                <w:lang w:val="sr-Latn-RS"/>
              </w:rPr>
              <w:t>sno povećen</w:t>
            </w:r>
            <w:r>
              <w:rPr>
                <w:rFonts w:ascii="Times New Roman" w:hAnsi="Times New Roman" w:cs="Times New Roman"/>
                <w:sz w:val="24"/>
                <w:szCs w:val="24"/>
                <w:lang w:val="sr-Latn-RS"/>
              </w:rPr>
              <w:t>j</w:t>
            </w:r>
            <w:r w:rsidR="00145535">
              <w:rPr>
                <w:rFonts w:ascii="Times New Roman" w:hAnsi="Times New Roman" w:cs="Times New Roman"/>
                <w:sz w:val="24"/>
                <w:szCs w:val="24"/>
                <w:lang w:val="sr-Latn-RS"/>
              </w:rPr>
              <w:t>e</w:t>
            </w:r>
            <w:r>
              <w:rPr>
                <w:rFonts w:ascii="Times New Roman" w:hAnsi="Times New Roman" w:cs="Times New Roman"/>
                <w:sz w:val="24"/>
                <w:szCs w:val="24"/>
                <w:lang w:val="sr-Latn-RS"/>
              </w:rPr>
              <w:t xml:space="preserve"> starosne granice za po dva mjeseca na godišnjem nivou. </w:t>
            </w:r>
          </w:p>
          <w:p w14:paraId="643C7B17" w14:textId="4D7F1F8C" w:rsidR="00300A41" w:rsidRDefault="00300A41" w:rsidP="00652265">
            <w:pPr>
              <w:pStyle w:val="ListParagraph"/>
              <w:ind w:left="0"/>
              <w:jc w:val="both"/>
              <w:rPr>
                <w:rFonts w:ascii="Times New Roman" w:hAnsi="Times New Roman" w:cs="Times New Roman"/>
                <w:lang w:val="sr-Latn-CS"/>
              </w:rPr>
            </w:pPr>
          </w:p>
          <w:p w14:paraId="7F4B11E5" w14:textId="77777777" w:rsidR="005F01A8" w:rsidRPr="00300A41" w:rsidRDefault="005F01A8" w:rsidP="00652265">
            <w:pPr>
              <w:rPr>
                <w:lang w:val="sr-Latn-CS"/>
              </w:rPr>
            </w:pPr>
          </w:p>
        </w:tc>
      </w:tr>
      <w:tr w:rsidR="005F01A8" w14:paraId="14843348" w14:textId="77777777" w:rsidTr="005F01A8">
        <w:tc>
          <w:tcPr>
            <w:tcW w:w="4316" w:type="dxa"/>
            <w:vMerge/>
          </w:tcPr>
          <w:p w14:paraId="0CCD0615" w14:textId="77777777" w:rsidR="005F01A8" w:rsidRPr="005F01A8" w:rsidRDefault="005F01A8" w:rsidP="005F01A8">
            <w:pPr>
              <w:pStyle w:val="NormalWeb"/>
              <w:rPr>
                <w:b/>
                <w:lang w:val="sr-Latn-ME"/>
              </w:rPr>
            </w:pPr>
          </w:p>
        </w:tc>
        <w:tc>
          <w:tcPr>
            <w:tcW w:w="4317" w:type="dxa"/>
          </w:tcPr>
          <w:p w14:paraId="306F00F6" w14:textId="77777777" w:rsidR="005F01A8" w:rsidRPr="005F01A8" w:rsidRDefault="005F01A8" w:rsidP="00652265">
            <w:pPr>
              <w:pStyle w:val="ListParagraph"/>
              <w:numPr>
                <w:ilvl w:val="0"/>
                <w:numId w:val="9"/>
              </w:numPr>
              <w:spacing w:after="7"/>
              <w:jc w:val="both"/>
              <w:rPr>
                <w:rFonts w:ascii="Times New Roman" w:hAnsi="Times New Roman" w:cs="Times New Roman"/>
                <w:sz w:val="24"/>
                <w:szCs w:val="24"/>
                <w:lang w:val="sr-Latn-ME"/>
              </w:rPr>
            </w:pPr>
            <w:proofErr w:type="gramStart"/>
            <w:r w:rsidRPr="00D02D58">
              <w:rPr>
                <w:rFonts w:ascii="Times New Roman" w:hAnsi="Times New Roman" w:cs="Times New Roman"/>
                <w:sz w:val="24"/>
                <w:szCs w:val="24"/>
              </w:rPr>
              <w:t>starosna</w:t>
            </w:r>
            <w:proofErr w:type="gramEnd"/>
            <w:r w:rsidRPr="00D02D58">
              <w:rPr>
                <w:rFonts w:ascii="Times New Roman" w:hAnsi="Times New Roman" w:cs="Times New Roman"/>
                <w:sz w:val="24"/>
                <w:szCs w:val="24"/>
              </w:rPr>
              <w:t xml:space="preserve"> penzija utvrđuje se od prosjeka zarada, odnosno osnovica </w:t>
            </w:r>
            <w:r w:rsidRPr="00D02D58">
              <w:rPr>
                <w:rFonts w:ascii="Times New Roman" w:hAnsi="Times New Roman" w:cs="Times New Roman"/>
                <w:sz w:val="24"/>
                <w:szCs w:val="24"/>
              </w:rPr>
              <w:lastRenderedPageBreak/>
              <w:t>osiguranja ostvarenih u 15 najpovoljnijih godina za osiguranika</w:t>
            </w:r>
            <w:r w:rsidRPr="00D02D58">
              <w:rPr>
                <w:rFonts w:ascii="Times New Roman" w:hAnsi="Times New Roman" w:cs="Times New Roman"/>
                <w:sz w:val="24"/>
                <w:szCs w:val="24"/>
                <w:lang w:val="sr-Latn-ME"/>
              </w:rPr>
              <w:t>.</w:t>
            </w:r>
          </w:p>
        </w:tc>
        <w:tc>
          <w:tcPr>
            <w:tcW w:w="4317" w:type="dxa"/>
          </w:tcPr>
          <w:p w14:paraId="698E55F3" w14:textId="2CD54290" w:rsidR="00175681" w:rsidRPr="0073081B" w:rsidRDefault="00130076" w:rsidP="006E6737">
            <w:pPr>
              <w:jc w:val="both"/>
              <w:rPr>
                <w:rFonts w:ascii="Times New Roman" w:hAnsi="Times New Roman" w:cs="Times New Roman"/>
                <w:lang w:val="sr-Latn-CS"/>
              </w:rPr>
            </w:pPr>
            <w:r>
              <w:rPr>
                <w:rFonts w:ascii="Times New Roman" w:hAnsi="Times New Roman" w:cs="Times New Roman"/>
                <w:sz w:val="24"/>
                <w:szCs w:val="24"/>
                <w:lang w:val="sr-Latn-ME"/>
              </w:rPr>
              <w:lastRenderedPageBreak/>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w:t>
            </w:r>
            <w:r>
              <w:rPr>
                <w:rFonts w:ascii="Times New Roman" w:hAnsi="Times New Roman" w:cs="Times New Roman"/>
                <w:sz w:val="24"/>
                <w:szCs w:val="24"/>
                <w:lang w:val="sr-Latn-RS"/>
              </w:rPr>
              <w:lastRenderedPageBreak/>
              <w:t>se iz obračunskog perioda izračuna visine penzijr, do 2030. godine, isključe zarade, odnosno osnovice osiguranja iz ¼ perioda staža osiguranjakoje su za osiguranika najnepovoljnije ( u koje ulazi 1992. i 1993. godina)</w:t>
            </w:r>
          </w:p>
        </w:tc>
      </w:tr>
      <w:tr w:rsidR="005F01A8" w14:paraId="5EE8E20D" w14:textId="77777777" w:rsidTr="00263913">
        <w:tc>
          <w:tcPr>
            <w:tcW w:w="4316" w:type="dxa"/>
            <w:vMerge/>
            <w:tcBorders>
              <w:bottom w:val="single" w:sz="12" w:space="0" w:color="auto"/>
            </w:tcBorders>
          </w:tcPr>
          <w:p w14:paraId="2EB01498" w14:textId="77777777" w:rsidR="005F01A8" w:rsidRPr="005F01A8" w:rsidRDefault="005F01A8" w:rsidP="005F01A8">
            <w:pPr>
              <w:pStyle w:val="NormalWeb"/>
              <w:rPr>
                <w:b/>
              </w:rPr>
            </w:pPr>
          </w:p>
        </w:tc>
        <w:tc>
          <w:tcPr>
            <w:tcW w:w="4317" w:type="dxa"/>
            <w:tcBorders>
              <w:bottom w:val="single" w:sz="12" w:space="0" w:color="auto"/>
            </w:tcBorders>
          </w:tcPr>
          <w:p w14:paraId="3412D0FA" w14:textId="77777777" w:rsidR="005F01A8" w:rsidRPr="00A67E9F" w:rsidRDefault="005F01A8" w:rsidP="00652265">
            <w:pPr>
              <w:pStyle w:val="ListParagraph"/>
              <w:numPr>
                <w:ilvl w:val="0"/>
                <w:numId w:val="9"/>
              </w:numPr>
              <w:spacing w:after="7"/>
              <w:jc w:val="both"/>
              <w:rPr>
                <w:rFonts w:ascii="Times New Roman" w:hAnsi="Times New Roman" w:cs="Times New Roman"/>
                <w:sz w:val="24"/>
                <w:szCs w:val="24"/>
                <w:lang w:val="sr-Latn-ME"/>
              </w:rPr>
            </w:pPr>
            <w:r w:rsidRPr="00A67E9F">
              <w:rPr>
                <w:rFonts w:ascii="Times New Roman" w:hAnsi="Times New Roman" w:cs="Times New Roman"/>
                <w:sz w:val="24"/>
                <w:szCs w:val="24"/>
              </w:rPr>
              <w:t>da starosna penzija</w:t>
            </w:r>
            <w:r w:rsidR="004F02CE">
              <w:rPr>
                <w:rFonts w:ascii="Times New Roman" w:hAnsi="Times New Roman" w:cs="Times New Roman"/>
                <w:sz w:val="24"/>
                <w:szCs w:val="24"/>
              </w:rPr>
              <w:t xml:space="preserve"> za 40 godina</w:t>
            </w:r>
            <w:r w:rsidRPr="00A67E9F">
              <w:rPr>
                <w:rFonts w:ascii="Times New Roman" w:hAnsi="Times New Roman" w:cs="Times New Roman"/>
                <w:sz w:val="24"/>
                <w:szCs w:val="24"/>
              </w:rPr>
              <w:t xml:space="preserve"> </w:t>
            </w:r>
            <w:r w:rsidR="004F02CE">
              <w:rPr>
                <w:rFonts w:ascii="Times New Roman" w:hAnsi="Times New Roman" w:cs="Times New Roman"/>
                <w:sz w:val="24"/>
                <w:szCs w:val="24"/>
              </w:rPr>
              <w:t xml:space="preserve">staža </w:t>
            </w:r>
            <w:r w:rsidRPr="00A67E9F">
              <w:rPr>
                <w:rFonts w:ascii="Times New Roman" w:hAnsi="Times New Roman" w:cs="Times New Roman"/>
                <w:sz w:val="24"/>
                <w:szCs w:val="24"/>
              </w:rPr>
              <w:t>ne može biti niža od 70% osnovice za obračun penzije</w:t>
            </w:r>
          </w:p>
          <w:p w14:paraId="50E7E4C8" w14:textId="77777777" w:rsidR="005F01A8" w:rsidRDefault="005F01A8" w:rsidP="00652265"/>
        </w:tc>
        <w:tc>
          <w:tcPr>
            <w:tcW w:w="4317" w:type="dxa"/>
            <w:tcBorders>
              <w:bottom w:val="single" w:sz="12" w:space="0" w:color="auto"/>
            </w:tcBorders>
          </w:tcPr>
          <w:p w14:paraId="6B409DF3" w14:textId="77777777" w:rsidR="00263913" w:rsidRDefault="00263913" w:rsidP="00652265">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28F8768E" w14:textId="77777777" w:rsidR="009D5BFE" w:rsidRDefault="00263913" w:rsidP="00954DC4">
            <w:pPr>
              <w:pStyle w:val="NormalWeb"/>
              <w:spacing w:before="0" w:beforeAutospacing="0" w:after="200" w:afterAutospacing="0" w:line="276" w:lineRule="auto"/>
              <w:jc w:val="both"/>
            </w:pPr>
            <w:r>
              <w:rPr>
                <w:b/>
                <w:lang w:val="sr-Latn-ME"/>
              </w:rPr>
              <w:t>Odgovor:</w:t>
            </w:r>
            <w:r w:rsidR="004F02CE">
              <w:rPr>
                <w:b/>
                <w:lang w:val="sr-Latn-ME"/>
              </w:rPr>
              <w:t xml:space="preserve"> </w:t>
            </w:r>
            <w:r w:rsidR="006E4CB2" w:rsidRPr="00954DC4">
              <w:rPr>
                <w:lang w:val="sr-Latn-RS"/>
              </w:rPr>
              <w:t>Predloženo rješenje znači povećanje stope zamjene sa sadašnjih 56% na 70% što je veliki finansijski izdatak koji bi zahtijevao veliko povećanje transfera iz budžeta i uticao na održivost penzijskog sistema.</w:t>
            </w:r>
            <w:r w:rsidR="006E4CB2">
              <w:rPr>
                <w:b/>
                <w:lang w:val="sr-Latn-RS"/>
              </w:rPr>
              <w:t xml:space="preserve"> </w:t>
            </w:r>
          </w:p>
        </w:tc>
      </w:tr>
      <w:tr w:rsidR="009D5BFE" w14:paraId="455EFA7E" w14:textId="77777777" w:rsidTr="00E7735B">
        <w:trPr>
          <w:trHeight w:val="825"/>
        </w:trPr>
        <w:tc>
          <w:tcPr>
            <w:tcW w:w="4316" w:type="dxa"/>
            <w:tcBorders>
              <w:bottom w:val="single" w:sz="12" w:space="0" w:color="auto"/>
            </w:tcBorders>
          </w:tcPr>
          <w:p w14:paraId="2734FCF8" w14:textId="77777777" w:rsidR="009D5BFE" w:rsidRPr="005F01A8" w:rsidRDefault="009D5BFE" w:rsidP="005F01A8">
            <w:pPr>
              <w:pStyle w:val="NormalWeb"/>
              <w:rPr>
                <w:b/>
              </w:rPr>
            </w:pPr>
          </w:p>
        </w:tc>
        <w:tc>
          <w:tcPr>
            <w:tcW w:w="4317" w:type="dxa"/>
            <w:tcBorders>
              <w:bottom w:val="single" w:sz="12" w:space="0" w:color="auto"/>
            </w:tcBorders>
          </w:tcPr>
          <w:p w14:paraId="36D96D51" w14:textId="77777777" w:rsidR="00E7735B" w:rsidRDefault="009D5BFE" w:rsidP="00652265">
            <w:pPr>
              <w:pStyle w:val="ListParagraph"/>
              <w:numPr>
                <w:ilvl w:val="0"/>
                <w:numId w:val="9"/>
              </w:numPr>
              <w:spacing w:after="7"/>
              <w:jc w:val="both"/>
              <w:rPr>
                <w:rFonts w:ascii="Times New Roman" w:hAnsi="Times New Roman" w:cs="Times New Roman"/>
                <w:sz w:val="24"/>
                <w:szCs w:val="24"/>
              </w:rPr>
            </w:pPr>
            <w:r w:rsidRPr="00871859">
              <w:rPr>
                <w:rFonts w:ascii="Times New Roman" w:hAnsi="Times New Roman" w:cs="Times New Roman"/>
                <w:sz w:val="24"/>
                <w:szCs w:val="24"/>
                <w:lang w:val="sr-Latn-ME"/>
              </w:rPr>
              <w:t>Da se uslovi zapošljavanje penzionisanih lica;</w:t>
            </w:r>
          </w:p>
          <w:p w14:paraId="4E43913E" w14:textId="77777777" w:rsidR="009D5BFE" w:rsidRPr="00E7735B" w:rsidRDefault="009D5BFE" w:rsidP="00652265"/>
        </w:tc>
        <w:tc>
          <w:tcPr>
            <w:tcW w:w="4317" w:type="dxa"/>
            <w:tcBorders>
              <w:bottom w:val="single" w:sz="12" w:space="0" w:color="auto"/>
            </w:tcBorders>
          </w:tcPr>
          <w:p w14:paraId="1127E90B" w14:textId="77777777" w:rsidR="00A438AB" w:rsidRDefault="00A438AB" w:rsidP="00652265">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43240597" w14:textId="77777777" w:rsidR="009D5BFE" w:rsidRDefault="00A438AB" w:rsidP="00652265">
            <w:pPr>
              <w:pStyle w:val="NormalWeb"/>
              <w:spacing w:before="0" w:beforeAutospacing="0" w:after="200" w:afterAutospacing="0" w:line="276" w:lineRule="auto"/>
              <w:jc w:val="both"/>
              <w:rPr>
                <w:b/>
                <w:lang w:val="sr-Latn-ME"/>
              </w:rPr>
            </w:pPr>
            <w:r>
              <w:rPr>
                <w:b/>
                <w:lang w:val="sr-Latn-ME"/>
              </w:rPr>
              <w:t xml:space="preserve">Odgovor: </w:t>
            </w:r>
            <w:r w:rsidR="00F2412E">
              <w:rPr>
                <w:lang w:val="sr-Latn-ME"/>
              </w:rPr>
              <w:t>O</w:t>
            </w:r>
            <w:r>
              <w:rPr>
                <w:lang w:val="sr-Latn-ME"/>
              </w:rPr>
              <w:t xml:space="preserve">graničavanje zapošljavanja penzionera nije predmet Zakona o penzijskom i invalidskom osiguranju, već Zakona o radu i Zakona o državnim službenicima i namještenicima. Predmet Zakona o penzijskom i invalidskom osiguranju je samo pitanje da li se obustavlja isplata penzije korisniku koji se zaposli i da li mu se i na koji način ponovo određuje penzija nakon prestanka ponovnog zaposlenja. </w:t>
            </w:r>
          </w:p>
          <w:p w14:paraId="57F74D57" w14:textId="77777777" w:rsidR="009D5BFE" w:rsidRPr="007844B6" w:rsidRDefault="009D5BFE" w:rsidP="00652265">
            <w:pPr>
              <w:pStyle w:val="NormalWeb"/>
              <w:spacing w:line="276" w:lineRule="auto"/>
              <w:jc w:val="both"/>
              <w:rPr>
                <w:b/>
                <w:lang w:val="sr-Latn-ME"/>
              </w:rPr>
            </w:pPr>
          </w:p>
        </w:tc>
      </w:tr>
      <w:tr w:rsidR="00E7735B" w14:paraId="724D695A" w14:textId="77777777" w:rsidTr="00E7735B">
        <w:trPr>
          <w:trHeight w:val="825"/>
        </w:trPr>
        <w:tc>
          <w:tcPr>
            <w:tcW w:w="4316" w:type="dxa"/>
            <w:tcBorders>
              <w:bottom w:val="single" w:sz="12" w:space="0" w:color="auto"/>
            </w:tcBorders>
          </w:tcPr>
          <w:p w14:paraId="67BC7F39" w14:textId="77777777" w:rsidR="00E7735B" w:rsidRPr="005F01A8" w:rsidRDefault="00E7735B" w:rsidP="005F01A8">
            <w:pPr>
              <w:pStyle w:val="NormalWeb"/>
              <w:rPr>
                <w:b/>
              </w:rPr>
            </w:pPr>
          </w:p>
        </w:tc>
        <w:tc>
          <w:tcPr>
            <w:tcW w:w="4317" w:type="dxa"/>
            <w:tcBorders>
              <w:bottom w:val="single" w:sz="12" w:space="0" w:color="auto"/>
            </w:tcBorders>
          </w:tcPr>
          <w:p w14:paraId="4569AA8A" w14:textId="77777777" w:rsidR="00E7735B" w:rsidRDefault="00E7735B" w:rsidP="00652265">
            <w:pPr>
              <w:pStyle w:val="ListParagraph"/>
              <w:numPr>
                <w:ilvl w:val="0"/>
                <w:numId w:val="9"/>
              </w:numPr>
              <w:spacing w:after="7"/>
              <w:jc w:val="both"/>
              <w:rPr>
                <w:rFonts w:ascii="Times New Roman" w:hAnsi="Times New Roman" w:cs="Times New Roman"/>
                <w:sz w:val="24"/>
                <w:szCs w:val="24"/>
                <w:lang w:val="sr-Latn-ME"/>
              </w:rPr>
            </w:pPr>
            <w:r w:rsidRPr="00C24921">
              <w:rPr>
                <w:rFonts w:ascii="Times New Roman" w:hAnsi="Times New Roman" w:cs="Times New Roman"/>
                <w:sz w:val="24"/>
                <w:szCs w:val="24"/>
                <w:lang w:val="sr-Latn-ME"/>
              </w:rPr>
              <w:t>Da reprezentativne organizacije zaposlenih i poslodavaca imaju pravo na po jednog predstavnika u Upravnom odboru Fonda PIO;</w:t>
            </w:r>
          </w:p>
          <w:p w14:paraId="01C03B24" w14:textId="77777777" w:rsidR="00E7735B" w:rsidRPr="00E7735B" w:rsidRDefault="00E7735B" w:rsidP="00652265">
            <w:pPr>
              <w:spacing w:after="7"/>
              <w:ind w:left="90"/>
              <w:jc w:val="both"/>
              <w:rPr>
                <w:rFonts w:ascii="Times New Roman" w:hAnsi="Times New Roman" w:cs="Times New Roman"/>
                <w:sz w:val="24"/>
                <w:szCs w:val="24"/>
                <w:lang w:val="sr-Latn-ME"/>
              </w:rPr>
            </w:pPr>
          </w:p>
        </w:tc>
        <w:tc>
          <w:tcPr>
            <w:tcW w:w="4317" w:type="dxa"/>
            <w:tcBorders>
              <w:bottom w:val="single" w:sz="12" w:space="0" w:color="auto"/>
            </w:tcBorders>
          </w:tcPr>
          <w:p w14:paraId="46A980BC" w14:textId="77777777" w:rsidR="0070008F" w:rsidRDefault="0070008F" w:rsidP="00652265">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6FBC9007" w14:textId="1452BA74" w:rsidR="0070008F" w:rsidRPr="0075443C" w:rsidRDefault="0070008F" w:rsidP="00652265">
            <w:pPr>
              <w:jc w:val="both"/>
              <w:rPr>
                <w:rFonts w:ascii="Times New Roman" w:hAnsi="Times New Roman"/>
                <w:sz w:val="24"/>
                <w:szCs w:val="24"/>
                <w:lang w:val="sr-Latn-ME"/>
              </w:rPr>
            </w:pPr>
            <w:r w:rsidRPr="00CD6E24">
              <w:rPr>
                <w:rFonts w:ascii="Times New Roman" w:hAnsi="Times New Roman" w:cs="Times New Roman"/>
                <w:b/>
                <w:sz w:val="24"/>
                <w:szCs w:val="24"/>
                <w:lang w:val="sr-Latn-ME"/>
              </w:rPr>
              <w:t>Odgovor:</w:t>
            </w:r>
            <w:r>
              <w:rPr>
                <w:rFonts w:ascii="Times New Roman" w:hAnsi="Times New Roman"/>
                <w:lang w:val="sr-Latn-ME"/>
              </w:rPr>
              <w:t xml:space="preserve"> </w:t>
            </w:r>
            <w:r w:rsidRPr="0075443C">
              <w:rPr>
                <w:rFonts w:ascii="Times New Roman" w:hAnsi="Times New Roman"/>
                <w:sz w:val="24"/>
                <w:szCs w:val="24"/>
                <w:lang w:val="sr-Latn-ME"/>
              </w:rPr>
              <w:t xml:space="preserve">Odredbom člana 6 Zakona o reprezentativnosti sindikata propisano je da sindikat, kome je utvrđena reprezentativnost u skladu sa tim zakonom, ima pravo na učešće u radu organa upravljanja, između ostalog i Fonda penzijskog i invalidskog osiguranja Crne Gore. Stavom 2 navedenog </w:t>
            </w:r>
            <w:r w:rsidR="00EE1376">
              <w:rPr>
                <w:rFonts w:ascii="Times New Roman" w:hAnsi="Times New Roman" w:cs="Times New Roman"/>
                <w:sz w:val="24"/>
                <w:szCs w:val="24"/>
                <w:lang w:val="sr-Latn-ME"/>
              </w:rPr>
              <w:t>č</w:t>
            </w:r>
            <w:r w:rsidR="00EE1376">
              <w:rPr>
                <w:rFonts w:ascii="Times New Roman" w:hAnsi="Times New Roman"/>
                <w:sz w:val="24"/>
                <w:szCs w:val="24"/>
                <w:lang w:val="sr-Latn-ME"/>
              </w:rPr>
              <w:t>lana</w:t>
            </w:r>
            <w:r w:rsidRPr="0075443C">
              <w:rPr>
                <w:rFonts w:ascii="Times New Roman" w:hAnsi="Times New Roman"/>
                <w:sz w:val="24"/>
                <w:szCs w:val="24"/>
                <w:lang w:val="sr-Latn-ME"/>
              </w:rPr>
              <w:t xml:space="preserve"> propisano je da se, ako je u tijelim</w:t>
            </w:r>
            <w:r w:rsidR="00ED5BB4">
              <w:rPr>
                <w:rFonts w:ascii="Times New Roman" w:hAnsi="Times New Roman"/>
                <w:sz w:val="24"/>
                <w:szCs w:val="24"/>
                <w:lang w:val="sr-Latn-ME"/>
              </w:rPr>
              <w:t>a</w:t>
            </w:r>
            <w:r w:rsidRPr="0075443C">
              <w:rPr>
                <w:rFonts w:ascii="Times New Roman" w:hAnsi="Times New Roman"/>
                <w:sz w:val="24"/>
                <w:szCs w:val="24"/>
                <w:lang w:val="sr-Latn-ME"/>
              </w:rPr>
              <w:t xml:space="preserve"> upravljanja propisano učešće manjeg broja predstavnika sindikata u odnosu na broj reprezentativnosti sindikata na odgovarajućem nivou, primjenjuje princip rotacije u skladu sa posebnim sporazumom tih sindikata.</w:t>
            </w:r>
          </w:p>
          <w:p w14:paraId="2FEE4452" w14:textId="481DEC9F" w:rsidR="00E7735B" w:rsidRDefault="00ED0FB6" w:rsidP="005D7FE4">
            <w:pPr>
              <w:pStyle w:val="NormalWeb"/>
              <w:spacing w:before="240" w:beforeAutospacing="0" w:line="276" w:lineRule="auto"/>
              <w:jc w:val="both"/>
              <w:rPr>
                <w:lang w:val="sr-Latn-ME"/>
              </w:rPr>
            </w:pPr>
            <w:r w:rsidRPr="004415B9">
              <w:rPr>
                <w:lang w:val="sr-Latn-ME"/>
              </w:rPr>
              <w:t>Analiz</w:t>
            </w:r>
            <w:r w:rsidR="003E0C5D" w:rsidRPr="004415B9">
              <w:rPr>
                <w:lang w:val="sr-Latn-ME"/>
              </w:rPr>
              <w:t>om</w:t>
            </w:r>
            <w:r w:rsidRPr="004415B9">
              <w:rPr>
                <w:lang w:val="sr-Latn-ME"/>
              </w:rPr>
              <w:t xml:space="preserve"> uporednih iskustava </w:t>
            </w:r>
            <w:r w:rsidR="003E0C5D" w:rsidRPr="004415B9">
              <w:rPr>
                <w:lang w:val="sr-Latn-ME"/>
              </w:rPr>
              <w:t xml:space="preserve">u državama okruženja </w:t>
            </w:r>
            <w:r w:rsidR="0030528D">
              <w:rPr>
                <w:lang w:val="sr-Latn-ME"/>
              </w:rPr>
              <w:t xml:space="preserve"> utvrđeno</w:t>
            </w:r>
            <w:r w:rsidR="0030528D" w:rsidRPr="004415B9">
              <w:rPr>
                <w:lang w:val="sr-Latn-ME"/>
              </w:rPr>
              <w:t xml:space="preserve"> </w:t>
            </w:r>
            <w:r w:rsidR="003E0C5D" w:rsidRPr="004415B9">
              <w:rPr>
                <w:lang w:val="sr-Latn-ME"/>
              </w:rPr>
              <w:t xml:space="preserve">je da </w:t>
            </w:r>
            <w:r w:rsidR="005D7FE4" w:rsidRPr="004415B9">
              <w:rPr>
                <w:lang w:val="sr-Latn-ME"/>
              </w:rPr>
              <w:t>je sastav organa upravljanja penzijskim fondovima, odnosno zavodima u državama u okruženju gotovo identičan</w:t>
            </w:r>
            <w:r w:rsidR="008E348C">
              <w:rPr>
                <w:lang w:val="sr-Latn-ME"/>
              </w:rPr>
              <w:t xml:space="preserve"> Upravnom odboru Fonda PIO Crne Gore</w:t>
            </w:r>
            <w:r w:rsidR="005D7FE4" w:rsidRPr="004415B9">
              <w:rPr>
                <w:lang w:val="sr-Latn-ME"/>
              </w:rPr>
              <w:t xml:space="preserve">. Takođe, ističemo da je situacija slična i u organima upravljanja u Zavodu za zapošljavanje </w:t>
            </w:r>
            <w:r w:rsidR="005D7FE4" w:rsidRPr="004415B9">
              <w:rPr>
                <w:lang w:val="sr-Latn-ME"/>
              </w:rPr>
              <w:lastRenderedPageBreak/>
              <w:t>Crne Gore, kao i Fondu za zdravstveno osiguranje Crne Gore.</w:t>
            </w:r>
          </w:p>
          <w:p w14:paraId="62BFC74B" w14:textId="77777777" w:rsidR="00BC7565" w:rsidRPr="00ED0FB6" w:rsidRDefault="00BC7565" w:rsidP="005D7FE4">
            <w:pPr>
              <w:pStyle w:val="NormalWeb"/>
              <w:spacing w:before="240" w:beforeAutospacing="0" w:line="276" w:lineRule="auto"/>
              <w:jc w:val="both"/>
              <w:rPr>
                <w:lang w:val="sr-Latn-ME"/>
              </w:rPr>
            </w:pPr>
            <w:r>
              <w:rPr>
                <w:lang w:val="sr-Latn-ME"/>
              </w:rPr>
              <w:t>Eventualno povećanje broja predstavnika sindikata u Upravnom odboru Fonda PIO iniciralo bi zahtjeve za povećanjem broja predstavnika drugih subjekata koji participiraju u Upravnom odboru (poslodavci, penzioneri) što nije racionalno.</w:t>
            </w:r>
          </w:p>
        </w:tc>
      </w:tr>
      <w:tr w:rsidR="00E7735B" w14:paraId="5BFF22BE" w14:textId="77777777" w:rsidTr="00E7735B">
        <w:trPr>
          <w:trHeight w:val="825"/>
        </w:trPr>
        <w:tc>
          <w:tcPr>
            <w:tcW w:w="4316" w:type="dxa"/>
            <w:tcBorders>
              <w:bottom w:val="single" w:sz="12" w:space="0" w:color="auto"/>
            </w:tcBorders>
          </w:tcPr>
          <w:p w14:paraId="1ECF8B1F" w14:textId="77777777" w:rsidR="00E7735B" w:rsidRPr="005F01A8" w:rsidRDefault="00E7735B" w:rsidP="005F01A8">
            <w:pPr>
              <w:pStyle w:val="NormalWeb"/>
              <w:rPr>
                <w:b/>
              </w:rPr>
            </w:pPr>
          </w:p>
        </w:tc>
        <w:tc>
          <w:tcPr>
            <w:tcW w:w="4317" w:type="dxa"/>
            <w:tcBorders>
              <w:bottom w:val="single" w:sz="12" w:space="0" w:color="auto"/>
            </w:tcBorders>
          </w:tcPr>
          <w:p w14:paraId="1B18ED9E" w14:textId="77777777" w:rsidR="00E7735B" w:rsidRPr="00C24921" w:rsidRDefault="00E7735B" w:rsidP="00652265">
            <w:pPr>
              <w:pStyle w:val="ListParagraph"/>
              <w:numPr>
                <w:ilvl w:val="0"/>
                <w:numId w:val="9"/>
              </w:numPr>
              <w:spacing w:after="7"/>
              <w:jc w:val="both"/>
              <w:rPr>
                <w:rFonts w:ascii="Times New Roman" w:hAnsi="Times New Roman" w:cs="Times New Roman"/>
                <w:sz w:val="24"/>
                <w:szCs w:val="24"/>
                <w:lang w:val="sr-Latn-ME"/>
              </w:rPr>
            </w:pPr>
            <w:r w:rsidRPr="00C24921">
              <w:rPr>
                <w:rFonts w:ascii="Times New Roman" w:hAnsi="Times New Roman" w:cs="Times New Roman"/>
                <w:sz w:val="24"/>
                <w:szCs w:val="24"/>
                <w:lang w:val="sr-Latn-ME"/>
              </w:rPr>
              <w:t>Da se starosna granica bračnog druga za sticanje porodične penzije smanji sa 52 godine na 48 godina života;</w:t>
            </w:r>
          </w:p>
        </w:tc>
        <w:tc>
          <w:tcPr>
            <w:tcW w:w="4317" w:type="dxa"/>
            <w:tcBorders>
              <w:bottom w:val="single" w:sz="12" w:space="0" w:color="auto"/>
            </w:tcBorders>
          </w:tcPr>
          <w:p w14:paraId="26609992" w14:textId="77777777" w:rsidR="00CD6E24" w:rsidRDefault="00CD6E24" w:rsidP="00652265">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62F04157" w14:textId="77777777" w:rsidR="005D7FE4" w:rsidRPr="00CD6E24" w:rsidRDefault="00CD6E24" w:rsidP="00652265">
            <w:pPr>
              <w:spacing w:after="0"/>
              <w:jc w:val="both"/>
              <w:rPr>
                <w:rFonts w:ascii="Times New Roman" w:hAnsi="Times New Roman" w:cs="Times New Roman"/>
                <w:sz w:val="24"/>
                <w:szCs w:val="24"/>
                <w:lang w:val="sr-Latn-ME"/>
              </w:rPr>
            </w:pPr>
            <w:r w:rsidRPr="00CD6E24">
              <w:rPr>
                <w:rFonts w:ascii="Times New Roman" w:hAnsi="Times New Roman" w:cs="Times New Roman"/>
                <w:b/>
                <w:sz w:val="24"/>
                <w:szCs w:val="24"/>
                <w:lang w:val="sr-Latn-ME"/>
              </w:rPr>
              <w:t xml:space="preserve">Odgovor: </w:t>
            </w:r>
            <w:r w:rsidR="00925C6C">
              <w:rPr>
                <w:rFonts w:ascii="Times New Roman" w:hAnsi="Times New Roman" w:cs="Times New Roman"/>
                <w:sz w:val="24"/>
                <w:szCs w:val="24"/>
                <w:lang w:val="sr-Latn-ME"/>
              </w:rPr>
              <w:t xml:space="preserve">U odnosu na predmetni predlog za izmjenu zakona ističemo da je odredbom člana 206b </w:t>
            </w:r>
            <w:r w:rsidR="0093725A">
              <w:rPr>
                <w:rFonts w:ascii="Times New Roman" w:hAnsi="Times New Roman" w:cs="Times New Roman"/>
                <w:sz w:val="24"/>
                <w:szCs w:val="24"/>
                <w:lang w:val="sr-Latn-ME"/>
              </w:rPr>
              <w:t xml:space="preserve">već </w:t>
            </w:r>
            <w:r w:rsidR="00925C6C">
              <w:rPr>
                <w:rFonts w:ascii="Times New Roman" w:hAnsi="Times New Roman" w:cs="Times New Roman"/>
                <w:sz w:val="24"/>
                <w:szCs w:val="24"/>
                <w:lang w:val="sr-Latn-ME"/>
              </w:rPr>
              <w:t>propisano da pravo na porodičnu penziju imaju</w:t>
            </w:r>
            <w:r w:rsidR="0077127F">
              <w:rPr>
                <w:rFonts w:ascii="Times New Roman" w:hAnsi="Times New Roman" w:cs="Times New Roman"/>
                <w:sz w:val="24"/>
                <w:szCs w:val="24"/>
                <w:lang w:val="sr-Latn-ME"/>
              </w:rPr>
              <w:t xml:space="preserve"> udovac, odnosno udovica, ako do</w:t>
            </w:r>
            <w:r w:rsidR="00925C6C">
              <w:rPr>
                <w:rFonts w:ascii="Times New Roman" w:hAnsi="Times New Roman" w:cs="Times New Roman"/>
                <w:sz w:val="24"/>
                <w:szCs w:val="24"/>
                <w:lang w:val="sr-Latn-ME"/>
              </w:rPr>
              <w:t xml:space="preserve"> smrti bračnog druga nijesu navršili 52 godine života, ali su imali navršenih 45 godina, kada navrše </w:t>
            </w:r>
            <w:r w:rsidR="00925C6C" w:rsidRPr="00925C6C">
              <w:rPr>
                <w:rFonts w:ascii="Times New Roman" w:hAnsi="Times New Roman" w:cs="Times New Roman"/>
                <w:sz w:val="24"/>
                <w:szCs w:val="24"/>
                <w:lang w:val="sr-Latn-ME"/>
              </w:rPr>
              <w:t>52 godine života</w:t>
            </w:r>
            <w:r w:rsidR="00925C6C">
              <w:rPr>
                <w:rFonts w:ascii="Times New Roman" w:hAnsi="Times New Roman" w:cs="Times New Roman"/>
                <w:sz w:val="24"/>
                <w:szCs w:val="24"/>
                <w:lang w:val="sr-Latn-ME"/>
              </w:rPr>
              <w:t>.</w:t>
            </w:r>
          </w:p>
          <w:p w14:paraId="36079580" w14:textId="77777777" w:rsidR="00E7735B" w:rsidRDefault="0043028F" w:rsidP="00CD46D8">
            <w:pPr>
              <w:spacing w:after="160"/>
              <w:jc w:val="both"/>
              <w:rPr>
                <w:b/>
                <w:lang w:val="sr-Latn-ME"/>
              </w:rPr>
            </w:pPr>
            <w:r>
              <w:rPr>
                <w:rFonts w:ascii="Times New Roman" w:eastAsiaTheme="minorHAnsi" w:hAnsi="Times New Roman" w:cs="Times New Roman"/>
                <w:sz w:val="24"/>
                <w:szCs w:val="24"/>
                <w:lang w:val="sr-Latn-ME"/>
              </w:rPr>
              <w:t>Predlog</w:t>
            </w:r>
            <w:r w:rsidR="00CD46D8">
              <w:rPr>
                <w:rFonts w:ascii="Times New Roman" w:eastAsiaTheme="minorHAnsi" w:hAnsi="Times New Roman" w:cs="Times New Roman"/>
                <w:sz w:val="24"/>
                <w:szCs w:val="24"/>
                <w:lang w:val="sr-Latn-ME"/>
              </w:rPr>
              <w:t xml:space="preserve"> faktički znači da se starosna granica za sticanje prava na porodičnu penziju vrati na uslove koji su u Crnoj Gori bili u primjeni godinama unazad. Predlog</w:t>
            </w:r>
            <w:r>
              <w:rPr>
                <w:rFonts w:ascii="Times New Roman" w:eastAsiaTheme="minorHAnsi" w:hAnsi="Times New Roman" w:cs="Times New Roman"/>
                <w:sz w:val="24"/>
                <w:szCs w:val="24"/>
                <w:lang w:val="sr-Latn-ME"/>
              </w:rPr>
              <w:t xml:space="preserve"> ne uzima u obzir demografske trendove činjenicu da je lice sa 48 godina radno sposobno, kao i da je trend u EU i okruženju povećanje </w:t>
            </w:r>
            <w:r w:rsidR="00CE1ECD" w:rsidRPr="00CD6E24">
              <w:rPr>
                <w:rFonts w:ascii="Times New Roman" w:eastAsiaTheme="minorHAnsi" w:hAnsi="Times New Roman" w:cs="Times New Roman"/>
                <w:sz w:val="24"/>
                <w:szCs w:val="24"/>
                <w:lang w:val="sr-Latn-ME"/>
              </w:rPr>
              <w:t xml:space="preserve">starosne granice za ostvarivanje prava na porodičnu penziju. </w:t>
            </w:r>
          </w:p>
        </w:tc>
      </w:tr>
      <w:tr w:rsidR="005F01A8" w14:paraId="78689404" w14:textId="77777777" w:rsidTr="00263913">
        <w:tc>
          <w:tcPr>
            <w:tcW w:w="4316" w:type="dxa"/>
            <w:tcBorders>
              <w:top w:val="single" w:sz="12" w:space="0" w:color="auto"/>
              <w:bottom w:val="single" w:sz="12" w:space="0" w:color="auto"/>
            </w:tcBorders>
          </w:tcPr>
          <w:p w14:paraId="65E4CBA8" w14:textId="77777777" w:rsidR="005F01A8" w:rsidRPr="005F01A8" w:rsidRDefault="005F01A8" w:rsidP="005F01A8">
            <w:pPr>
              <w:spacing w:after="0"/>
              <w:rPr>
                <w:rFonts w:ascii="Times New Roman" w:hAnsi="Times New Roman" w:cs="Times New Roman"/>
                <w:sz w:val="24"/>
                <w:szCs w:val="24"/>
              </w:rPr>
            </w:pPr>
            <w:r w:rsidRPr="005F01A8">
              <w:rPr>
                <w:rFonts w:ascii="Times New Roman" w:hAnsi="Times New Roman" w:cs="Times New Roman"/>
                <w:b/>
                <w:sz w:val="24"/>
                <w:szCs w:val="24"/>
              </w:rPr>
              <w:lastRenderedPageBreak/>
              <w:t>Unija slobodnih sindikata Crne Gore ispred Strukovnog sindikata  vatrogasaca Crne Gore</w:t>
            </w:r>
          </w:p>
        </w:tc>
        <w:tc>
          <w:tcPr>
            <w:tcW w:w="4317" w:type="dxa"/>
            <w:tcBorders>
              <w:top w:val="single" w:sz="12" w:space="0" w:color="auto"/>
              <w:bottom w:val="single" w:sz="12" w:space="0" w:color="auto"/>
            </w:tcBorders>
          </w:tcPr>
          <w:p w14:paraId="1565D6CF" w14:textId="77777777" w:rsidR="005F01A8" w:rsidRPr="00263913" w:rsidRDefault="00263913" w:rsidP="00652265">
            <w:pPr>
              <w:spacing w:after="7"/>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U </w:t>
            </w:r>
            <w:r w:rsidR="005F01A8" w:rsidRPr="00263913">
              <w:rPr>
                <w:rFonts w:ascii="Times New Roman" w:hAnsi="Times New Roman" w:cs="Times New Roman"/>
                <w:sz w:val="24"/>
                <w:szCs w:val="24"/>
                <w:lang w:val="sr-Latn-ME"/>
              </w:rPr>
              <w:t>članu 197a stav 1 posle tačke 3 dodaje se nova tačka koja glasi: “vatrogasci spasioci u službama zaštite i spašavanja”</w:t>
            </w:r>
          </w:p>
        </w:tc>
        <w:tc>
          <w:tcPr>
            <w:tcW w:w="4317" w:type="dxa"/>
            <w:tcBorders>
              <w:top w:val="single" w:sz="12" w:space="0" w:color="auto"/>
              <w:bottom w:val="single" w:sz="12" w:space="0" w:color="auto"/>
            </w:tcBorders>
          </w:tcPr>
          <w:p w14:paraId="7EEE7074" w14:textId="77777777" w:rsidR="00263913" w:rsidRPr="00050632" w:rsidRDefault="00263913" w:rsidP="00652265">
            <w:pPr>
              <w:pStyle w:val="NormalWeb"/>
              <w:spacing w:line="276" w:lineRule="auto"/>
              <w:jc w:val="both"/>
              <w:rPr>
                <w:b/>
                <w:lang w:val="sr-Latn-ME"/>
              </w:rPr>
            </w:pPr>
            <w:r w:rsidRPr="00050632">
              <w:rPr>
                <w:b/>
                <w:lang w:val="sr-Latn-ME"/>
              </w:rPr>
              <w:t>Predlog  nije prihvatljiv.</w:t>
            </w:r>
          </w:p>
          <w:p w14:paraId="1C5D0742" w14:textId="77777777" w:rsidR="005F01A8" w:rsidRPr="0075443C" w:rsidRDefault="00263913" w:rsidP="00652265">
            <w:pPr>
              <w:spacing w:after="0"/>
              <w:jc w:val="both"/>
              <w:rPr>
                <w:rFonts w:ascii="Times New Roman" w:eastAsiaTheme="minorHAnsi" w:hAnsi="Times New Roman" w:cs="Times New Roman"/>
                <w:color w:val="000000"/>
                <w:sz w:val="24"/>
                <w:szCs w:val="24"/>
                <w:lang w:val="en-GB"/>
              </w:rPr>
            </w:pPr>
            <w:r w:rsidRPr="00050632">
              <w:rPr>
                <w:rFonts w:ascii="Times New Roman" w:hAnsi="Times New Roman" w:cs="Times New Roman"/>
                <w:b/>
                <w:sz w:val="24"/>
                <w:szCs w:val="24"/>
                <w:lang w:val="sr-Latn-ME"/>
              </w:rPr>
              <w:t>Odgovor:</w:t>
            </w:r>
            <w:r w:rsidR="000C7E9F" w:rsidRPr="003F6255">
              <w:rPr>
                <w:rFonts w:ascii="Times New Roman" w:hAnsi="Times New Roman" w:cs="Times New Roman"/>
                <w:lang w:val="sr-Latn-RS"/>
              </w:rPr>
              <w:t xml:space="preserve"> </w:t>
            </w:r>
            <w:r w:rsidR="000C7E9F" w:rsidRPr="0075443C">
              <w:rPr>
                <w:rFonts w:ascii="Times New Roman" w:hAnsi="Times New Roman" w:cs="Times New Roman"/>
                <w:sz w:val="24"/>
                <w:szCs w:val="24"/>
                <w:lang w:val="sr-Latn-RS"/>
              </w:rPr>
              <w:t xml:space="preserve">Navedenim predlogom predloženo je propisivanje povoljnijih uslova penzionisanja za vatrogasce spasioce, što nije prihvatljivo </w:t>
            </w:r>
            <w:r w:rsidR="000C7E9F" w:rsidRPr="0075443C">
              <w:rPr>
                <w:rFonts w:ascii="Times New Roman" w:eastAsiaTheme="minorHAnsi" w:hAnsi="Times New Roman" w:cs="Times New Roman"/>
                <w:sz w:val="24"/>
                <w:szCs w:val="24"/>
                <w:lang w:val="sr-Latn-RS"/>
              </w:rPr>
              <w:t xml:space="preserve">iz razloga što takvi predlozi </w:t>
            </w:r>
            <w:r w:rsidR="000C7E9F" w:rsidRPr="0075443C">
              <w:rPr>
                <w:rFonts w:ascii="Times New Roman" w:eastAsiaTheme="minorHAnsi" w:hAnsi="Times New Roman" w:cs="Times New Roman"/>
                <w:color w:val="000000"/>
                <w:sz w:val="24"/>
                <w:szCs w:val="24"/>
                <w:lang w:val="en-GB"/>
              </w:rPr>
              <w:t>nepovoljno utiču na stabilnost i održivost budžetskog finansiranja prava iz penzijskog i invalidskog osiguranja.</w:t>
            </w:r>
            <w:r w:rsidR="0075443C">
              <w:rPr>
                <w:rFonts w:ascii="Times New Roman" w:eastAsiaTheme="minorHAnsi" w:hAnsi="Times New Roman" w:cs="Times New Roman"/>
                <w:color w:val="000000"/>
                <w:sz w:val="24"/>
                <w:szCs w:val="24"/>
                <w:lang w:val="en-GB"/>
              </w:rPr>
              <w:t xml:space="preserve"> </w:t>
            </w:r>
            <w:r w:rsidR="000C7E9F" w:rsidRPr="0075443C">
              <w:rPr>
                <w:rFonts w:ascii="Times New Roman" w:eastAsiaTheme="minorHAnsi" w:hAnsi="Times New Roman" w:cs="Times New Roman"/>
                <w:sz w:val="24"/>
                <w:szCs w:val="24"/>
              </w:rPr>
              <w:t xml:space="preserve">Osnovni princip na kojem se temelji sistem penzijskog i invalidskog osiguranja je princip da prava iz ovog osiguranja zavise od dužine ulaganja i visine osnovice na koju je plaćen doprinos za penzijsko i invalidsko osiguranje. Za sve osiguranike doprinos za penzijsko i invalidsko osiguranje plaća se po istoj stopi. Stoga bi trebalo da svi osiguranici pod istim uslovima ostvaruju pravo na penziju. </w:t>
            </w:r>
          </w:p>
          <w:p w14:paraId="37EC1EDB" w14:textId="37492C08" w:rsidR="00E6259A" w:rsidRPr="00E6259A" w:rsidRDefault="00E6259A" w:rsidP="00B45B1D">
            <w:pPr>
              <w:spacing w:after="0"/>
              <w:jc w:val="both"/>
              <w:rPr>
                <w:rFonts w:ascii="Calibri" w:eastAsiaTheme="minorHAnsi" w:hAnsi="Calibri" w:cs="Times New Roman"/>
                <w:lang w:val="en-GB"/>
              </w:rPr>
            </w:pPr>
            <w:r w:rsidRPr="0075443C">
              <w:rPr>
                <w:rFonts w:ascii="Times New Roman" w:hAnsi="Times New Roman" w:cs="Times New Roman"/>
                <w:sz w:val="24"/>
                <w:szCs w:val="24"/>
                <w:lang w:val="sr-Latn-ME"/>
              </w:rPr>
              <w:t xml:space="preserve">Ističemo takođe da u cilju ravnopravnosti osiguranika u penzijskom sistemu, </w:t>
            </w:r>
            <w:r w:rsidR="00925C6C">
              <w:rPr>
                <w:rFonts w:ascii="Times New Roman" w:hAnsi="Times New Roman" w:cs="Times New Roman"/>
                <w:sz w:val="24"/>
                <w:szCs w:val="24"/>
                <w:lang w:val="sr-Latn-ME"/>
              </w:rPr>
              <w:t xml:space="preserve">prema rješenjima predloženim </w:t>
            </w:r>
            <w:r w:rsidR="00B45B1D">
              <w:rPr>
                <w:rFonts w:ascii="Times New Roman" w:hAnsi="Times New Roman" w:cs="Times New Roman"/>
                <w:sz w:val="24"/>
                <w:szCs w:val="24"/>
                <w:lang w:val="sr-Latn-ME"/>
              </w:rPr>
              <w:t xml:space="preserve"> Nacrt</w:t>
            </w:r>
            <w:r w:rsidR="004F0EB8">
              <w:rPr>
                <w:rFonts w:ascii="Times New Roman" w:hAnsi="Times New Roman" w:cs="Times New Roman"/>
                <w:sz w:val="24"/>
                <w:szCs w:val="24"/>
                <w:lang w:val="sr-Latn-ME"/>
              </w:rPr>
              <w:t>om</w:t>
            </w:r>
            <w:r w:rsidR="00B45B1D">
              <w:rPr>
                <w:rFonts w:ascii="Times New Roman" w:hAnsi="Times New Roman" w:cs="Times New Roman"/>
                <w:sz w:val="24"/>
                <w:szCs w:val="24"/>
                <w:lang w:val="sr-Latn-ME"/>
              </w:rPr>
              <w:t xml:space="preserve"> </w:t>
            </w:r>
            <w:r w:rsidR="00925C6C">
              <w:rPr>
                <w:rFonts w:ascii="Times New Roman" w:hAnsi="Times New Roman" w:cs="Times New Roman"/>
                <w:sz w:val="24"/>
                <w:szCs w:val="24"/>
                <w:lang w:val="sr-Latn-ME"/>
              </w:rPr>
              <w:t xml:space="preserve">zakona, </w:t>
            </w:r>
            <w:r w:rsidRPr="0075443C">
              <w:rPr>
                <w:rFonts w:ascii="Times New Roman" w:hAnsi="Times New Roman" w:cs="Times New Roman"/>
                <w:sz w:val="24"/>
                <w:szCs w:val="24"/>
                <w:lang w:val="sr-Latn-ME"/>
              </w:rPr>
              <w:t xml:space="preserve">od 2020. godine neće biti posebnih uslova penzionisanja,  ni u zakonu o penzijskom i invalidskom osiguranju, </w:t>
            </w:r>
            <w:r w:rsidRPr="00B34591">
              <w:rPr>
                <w:rFonts w:ascii="Times New Roman" w:hAnsi="Times New Roman" w:cs="Times New Roman"/>
                <w:sz w:val="24"/>
                <w:szCs w:val="24"/>
                <w:lang w:val="sr-Latn-ME"/>
              </w:rPr>
              <w:t>ni u drugim zakonima.</w:t>
            </w:r>
            <w:r w:rsidRPr="00E6259A">
              <w:rPr>
                <w:rFonts w:ascii="Times New Roman" w:hAnsi="Times New Roman" w:cs="Times New Roman"/>
                <w:lang w:val="sr-Latn-ME"/>
              </w:rPr>
              <w:t xml:space="preserve"> </w:t>
            </w:r>
          </w:p>
        </w:tc>
      </w:tr>
      <w:tr w:rsidR="005F01A8" w14:paraId="4A215C6A" w14:textId="77777777" w:rsidTr="00263913">
        <w:tc>
          <w:tcPr>
            <w:tcW w:w="4316" w:type="dxa"/>
            <w:vMerge w:val="restart"/>
            <w:tcBorders>
              <w:top w:val="single" w:sz="12" w:space="0" w:color="auto"/>
            </w:tcBorders>
          </w:tcPr>
          <w:p w14:paraId="5F036333" w14:textId="77777777" w:rsidR="005F01A8" w:rsidRDefault="005F01A8" w:rsidP="005F01A8">
            <w:pPr>
              <w:spacing w:after="0"/>
              <w:rPr>
                <w:rFonts w:ascii="Times New Roman" w:hAnsi="Times New Roman" w:cs="Times New Roman"/>
                <w:b/>
                <w:sz w:val="24"/>
                <w:szCs w:val="24"/>
              </w:rPr>
            </w:pPr>
            <w:r w:rsidRPr="005F01A8">
              <w:rPr>
                <w:rFonts w:ascii="Times New Roman" w:hAnsi="Times New Roman" w:cs="Times New Roman"/>
                <w:b/>
                <w:sz w:val="24"/>
                <w:szCs w:val="24"/>
              </w:rPr>
              <w:lastRenderedPageBreak/>
              <w:t>Savez udruženja roditelja djece i omladine sa teškoćama u razvoju “Naša inicijativa”</w:t>
            </w:r>
          </w:p>
          <w:p w14:paraId="20017E36" w14:textId="77777777" w:rsidR="005F01A8" w:rsidRDefault="005F01A8" w:rsidP="005F01A8">
            <w:pPr>
              <w:spacing w:after="0"/>
              <w:rPr>
                <w:rFonts w:ascii="Times New Roman" w:hAnsi="Times New Roman" w:cs="Times New Roman"/>
                <w:b/>
                <w:sz w:val="24"/>
                <w:szCs w:val="24"/>
              </w:rPr>
            </w:pPr>
          </w:p>
          <w:p w14:paraId="7453998F" w14:textId="77777777" w:rsidR="005F01A8" w:rsidRDefault="005F01A8" w:rsidP="005F01A8">
            <w:pPr>
              <w:spacing w:after="0"/>
              <w:rPr>
                <w:rFonts w:ascii="Times New Roman" w:hAnsi="Times New Roman" w:cs="Times New Roman"/>
                <w:b/>
                <w:sz w:val="24"/>
                <w:szCs w:val="24"/>
              </w:rPr>
            </w:pPr>
          </w:p>
          <w:p w14:paraId="4636E8C7" w14:textId="77777777" w:rsidR="005F01A8" w:rsidRDefault="005F01A8" w:rsidP="005F01A8">
            <w:pPr>
              <w:spacing w:after="0"/>
              <w:rPr>
                <w:rFonts w:ascii="Times New Roman" w:hAnsi="Times New Roman" w:cs="Times New Roman"/>
                <w:b/>
                <w:sz w:val="24"/>
                <w:szCs w:val="24"/>
              </w:rPr>
            </w:pPr>
          </w:p>
          <w:p w14:paraId="438CEE70" w14:textId="77777777" w:rsidR="005F01A8" w:rsidRPr="005F01A8" w:rsidRDefault="005F01A8" w:rsidP="005F01A8">
            <w:pPr>
              <w:spacing w:after="0"/>
              <w:rPr>
                <w:rFonts w:ascii="Times New Roman" w:hAnsi="Times New Roman" w:cs="Times New Roman"/>
                <w:sz w:val="24"/>
                <w:szCs w:val="24"/>
              </w:rPr>
            </w:pPr>
          </w:p>
        </w:tc>
        <w:tc>
          <w:tcPr>
            <w:tcW w:w="4317" w:type="dxa"/>
            <w:tcBorders>
              <w:top w:val="single" w:sz="12" w:space="0" w:color="auto"/>
            </w:tcBorders>
          </w:tcPr>
          <w:p w14:paraId="10A417DB" w14:textId="77777777" w:rsidR="005F01A8" w:rsidRDefault="005F01A8" w:rsidP="00652265">
            <w:pPr>
              <w:pStyle w:val="ListParagraph"/>
              <w:numPr>
                <w:ilvl w:val="0"/>
                <w:numId w:val="10"/>
              </w:numPr>
              <w:jc w:val="both"/>
            </w:pPr>
            <w:r w:rsidRPr="005F01A8">
              <w:rPr>
                <w:rFonts w:ascii="Times New Roman" w:hAnsi="Times New Roman" w:cs="Times New Roman"/>
                <w:sz w:val="24"/>
                <w:szCs w:val="24"/>
              </w:rPr>
              <w:t>da se u Zakonu o penzijskom i invalidskom osiguranju izrazi “invalidno lice”</w:t>
            </w:r>
            <w:proofErr w:type="gramStart"/>
            <w:r w:rsidRPr="005F01A8">
              <w:rPr>
                <w:rFonts w:ascii="Times New Roman" w:hAnsi="Times New Roman" w:cs="Times New Roman"/>
                <w:sz w:val="24"/>
                <w:szCs w:val="24"/>
              </w:rPr>
              <w:t>, ”</w:t>
            </w:r>
            <w:proofErr w:type="gramEnd"/>
            <w:r w:rsidRPr="005F01A8">
              <w:rPr>
                <w:rFonts w:ascii="Times New Roman" w:hAnsi="Times New Roman" w:cs="Times New Roman"/>
                <w:sz w:val="24"/>
                <w:szCs w:val="24"/>
              </w:rPr>
              <w:t>invalidno dijete” i ”invalidnost” upodobe sa savremenom terminologijom, npr. lice sa invaliditetom, dijete sa smetnjama u razvoju, dijete sa teškoćama u razvoju, invaliditet i sl</w:t>
            </w:r>
          </w:p>
        </w:tc>
        <w:tc>
          <w:tcPr>
            <w:tcW w:w="4317" w:type="dxa"/>
            <w:tcBorders>
              <w:top w:val="single" w:sz="12" w:space="0" w:color="auto"/>
            </w:tcBorders>
          </w:tcPr>
          <w:p w14:paraId="0233E5E2" w14:textId="77777777" w:rsidR="00263913" w:rsidRPr="007844B6" w:rsidRDefault="00263913" w:rsidP="00652265">
            <w:pPr>
              <w:pStyle w:val="NormalWeb"/>
              <w:spacing w:line="276" w:lineRule="auto"/>
              <w:jc w:val="both"/>
              <w:rPr>
                <w:b/>
                <w:lang w:val="sr-Latn-ME"/>
              </w:rPr>
            </w:pPr>
            <w:r>
              <w:rPr>
                <w:b/>
                <w:lang w:val="sr-Latn-ME"/>
              </w:rPr>
              <w:t>Odgovor:</w:t>
            </w:r>
            <w:r w:rsidR="00763B6E">
              <w:rPr>
                <w:b/>
                <w:lang w:val="sr-Latn-ME"/>
              </w:rPr>
              <w:t xml:space="preserve"> </w:t>
            </w:r>
            <w:r w:rsidR="00763B6E" w:rsidRPr="00763B6E">
              <w:rPr>
                <w:lang w:val="sr-Latn-ME"/>
              </w:rPr>
              <w:t>već propisano članom 10 stav 3 Nacrta zakona</w:t>
            </w:r>
          </w:p>
          <w:p w14:paraId="1C06C0DB" w14:textId="77777777" w:rsidR="005F01A8" w:rsidRDefault="005F01A8" w:rsidP="00652265"/>
        </w:tc>
      </w:tr>
      <w:tr w:rsidR="005F01A8" w14:paraId="517D4B6D" w14:textId="77777777" w:rsidTr="005F01A8">
        <w:tc>
          <w:tcPr>
            <w:tcW w:w="4316" w:type="dxa"/>
            <w:vMerge/>
          </w:tcPr>
          <w:p w14:paraId="7CE32A97" w14:textId="77777777" w:rsidR="005F01A8" w:rsidRPr="005F01A8" w:rsidRDefault="005F01A8" w:rsidP="005F01A8">
            <w:pPr>
              <w:pStyle w:val="NormalWeb"/>
              <w:rPr>
                <w:b/>
                <w:lang w:val="sr-Latn-ME"/>
              </w:rPr>
            </w:pPr>
          </w:p>
        </w:tc>
        <w:tc>
          <w:tcPr>
            <w:tcW w:w="4317" w:type="dxa"/>
          </w:tcPr>
          <w:p w14:paraId="31E5EC20" w14:textId="77777777" w:rsidR="005F01A8" w:rsidRDefault="005F01A8" w:rsidP="00652265">
            <w:pPr>
              <w:pStyle w:val="ListParagraph"/>
              <w:numPr>
                <w:ilvl w:val="0"/>
                <w:numId w:val="10"/>
              </w:numPr>
              <w:jc w:val="both"/>
            </w:pPr>
            <w:proofErr w:type="gramStart"/>
            <w:r w:rsidRPr="005F01A8">
              <w:rPr>
                <w:rFonts w:ascii="Times New Roman" w:hAnsi="Times New Roman" w:cs="Times New Roman"/>
                <w:sz w:val="24"/>
                <w:szCs w:val="24"/>
              </w:rPr>
              <w:t>da se razmotri mogućnost za povoljnije sticanje porodične penzije za dijete odnosno lice sa invaliditetom u smislu člana 46 stav 5 a u vezi sa članom 47 Zakona o penzijskom i invalidskom osiguranju (da lice sa teškim oblikom invaliditeta, sa najmanje 75% utvrđene smanjene radne sposobnosti, ima veći procenat porodične penzije, odnosno umjesto 70% da ima pravo na penziju u iznosu od</w:t>
            </w:r>
            <w:r w:rsidRPr="004306ED">
              <w:t xml:space="preserve"> </w:t>
            </w:r>
            <w:r w:rsidRPr="005F01A8">
              <w:rPr>
                <w:rFonts w:ascii="Times New Roman" w:hAnsi="Times New Roman" w:cs="Times New Roman"/>
                <w:sz w:val="24"/>
                <w:szCs w:val="24"/>
              </w:rPr>
              <w:t>90% ili 100%)</w:t>
            </w:r>
            <w:proofErr w:type="gramEnd"/>
          </w:p>
        </w:tc>
        <w:tc>
          <w:tcPr>
            <w:tcW w:w="4317" w:type="dxa"/>
          </w:tcPr>
          <w:p w14:paraId="5CA05879" w14:textId="77777777" w:rsidR="00263913" w:rsidRDefault="00263913" w:rsidP="00652265">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0E6EF36D" w14:textId="77777777" w:rsidR="005F01A8" w:rsidRPr="0055566E" w:rsidRDefault="00263913" w:rsidP="00652265">
            <w:pPr>
              <w:pStyle w:val="NormalWeb"/>
              <w:spacing w:before="0" w:beforeAutospacing="0" w:after="200" w:afterAutospacing="0" w:line="276" w:lineRule="auto"/>
              <w:jc w:val="both"/>
              <w:rPr>
                <w:lang w:val="sr-Latn-ME"/>
              </w:rPr>
            </w:pPr>
            <w:r>
              <w:rPr>
                <w:b/>
                <w:lang w:val="sr-Latn-ME"/>
              </w:rPr>
              <w:t>Odgovor:</w:t>
            </w:r>
            <w:r w:rsidR="002C7F8F">
              <w:rPr>
                <w:b/>
                <w:lang w:val="sr-Latn-ME"/>
              </w:rPr>
              <w:t xml:space="preserve"> </w:t>
            </w:r>
            <w:r w:rsidR="00757F47" w:rsidRPr="0075443C">
              <w:rPr>
                <w:lang w:val="sr-Latn-ME"/>
              </w:rPr>
              <w:t>Uslovi za ostvarivanje</w:t>
            </w:r>
            <w:r w:rsidR="00B9110A" w:rsidRPr="0075443C">
              <w:rPr>
                <w:lang w:val="sr-Latn-ME"/>
              </w:rPr>
              <w:t xml:space="preserve"> prava</w:t>
            </w:r>
            <w:r w:rsidR="00757F47" w:rsidRPr="0075443C">
              <w:rPr>
                <w:lang w:val="sr-Latn-ME"/>
              </w:rPr>
              <w:t xml:space="preserve"> </w:t>
            </w:r>
            <w:r w:rsidR="00B9110A" w:rsidRPr="0075443C">
              <w:rPr>
                <w:lang w:val="sr-Latn-ME"/>
              </w:rPr>
              <w:t>i određivanje visine</w:t>
            </w:r>
            <w:r w:rsidR="00757F47" w:rsidRPr="0075443C">
              <w:rPr>
                <w:lang w:val="sr-Latn-ME"/>
              </w:rPr>
              <w:t xml:space="preserve"> porodičn</w:t>
            </w:r>
            <w:r w:rsidR="00B9110A" w:rsidRPr="0075443C">
              <w:rPr>
                <w:lang w:val="sr-Latn-ME"/>
              </w:rPr>
              <w:t>e</w:t>
            </w:r>
            <w:r w:rsidR="00757F47" w:rsidRPr="0075443C">
              <w:rPr>
                <w:lang w:val="sr-Latn-ME"/>
              </w:rPr>
              <w:t xml:space="preserve"> penzij</w:t>
            </w:r>
            <w:r w:rsidR="00B9110A" w:rsidRPr="0075443C">
              <w:rPr>
                <w:lang w:val="sr-Latn-ME"/>
              </w:rPr>
              <w:t>e</w:t>
            </w:r>
            <w:r w:rsidR="00757F47" w:rsidRPr="0075443C">
              <w:rPr>
                <w:lang w:val="sr-Latn-ME"/>
              </w:rPr>
              <w:t xml:space="preserve">, za djecu, propisani su Zakonom o penzijskom i invalidskom osiguranju. Propisivanjem povoljnijih uslova za </w:t>
            </w:r>
            <w:r w:rsidR="00B9110A" w:rsidRPr="0075443C">
              <w:rPr>
                <w:lang w:val="sr-Latn-ME"/>
              </w:rPr>
              <w:t xml:space="preserve">određivanje penzije za </w:t>
            </w:r>
            <w:r w:rsidR="00757F47" w:rsidRPr="0075443C">
              <w:rPr>
                <w:lang w:val="sr-Latn-ME"/>
              </w:rPr>
              <w:t xml:space="preserve">pojedine kategorije djece (lica sa invaliditetom) dovelo bi u neravnopravan položaj </w:t>
            </w:r>
            <w:r w:rsidR="00B9110A" w:rsidRPr="0075443C">
              <w:rPr>
                <w:lang w:val="sr-Latn-ME"/>
              </w:rPr>
              <w:t xml:space="preserve"> drugu </w:t>
            </w:r>
            <w:r w:rsidR="00757F47" w:rsidRPr="0075443C">
              <w:rPr>
                <w:lang w:val="sr-Latn-ME"/>
              </w:rPr>
              <w:t>djecu koja su takođe ostal</w:t>
            </w:r>
            <w:r w:rsidR="00DB4AA6">
              <w:rPr>
                <w:lang w:val="sr-Latn-ME"/>
              </w:rPr>
              <w:t>a bez jednog</w:t>
            </w:r>
            <w:r w:rsidR="00B9110A" w:rsidRPr="0075443C">
              <w:rPr>
                <w:lang w:val="sr-Latn-ME"/>
              </w:rPr>
              <w:t xml:space="preserve"> ili oba roditelja</w:t>
            </w:r>
            <w:r w:rsidR="00757F47" w:rsidRPr="0075443C">
              <w:rPr>
                <w:lang w:val="sr-Latn-ME"/>
              </w:rPr>
              <w:t>.</w:t>
            </w:r>
          </w:p>
        </w:tc>
      </w:tr>
      <w:tr w:rsidR="00F77D44" w14:paraId="29D1D11D" w14:textId="77777777" w:rsidTr="005F01A8">
        <w:tc>
          <w:tcPr>
            <w:tcW w:w="4316" w:type="dxa"/>
            <w:vMerge/>
          </w:tcPr>
          <w:p w14:paraId="4EC38298" w14:textId="77777777" w:rsidR="00F77D44" w:rsidRPr="005F01A8" w:rsidRDefault="00F77D44" w:rsidP="005F01A8">
            <w:pPr>
              <w:pStyle w:val="NormalWeb"/>
              <w:rPr>
                <w:b/>
                <w:lang w:val="sr-Latn-ME"/>
              </w:rPr>
            </w:pPr>
          </w:p>
        </w:tc>
        <w:tc>
          <w:tcPr>
            <w:tcW w:w="4317" w:type="dxa"/>
          </w:tcPr>
          <w:p w14:paraId="3D75CD92" w14:textId="77777777" w:rsidR="00F77D44" w:rsidRDefault="00F77D44" w:rsidP="00652265">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U članu 10 izmjena zakona navodi se da dijete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xml:space="preserve"> smetnjama u razvoju u skladu sa propisima o vaspitanju i obrazovanju djece sa posebnim obrazovnim potrebama stiče pravo na porodičnu penziju. Ovdje je izostavljena čitava jedna grupa lica iz člana 6 Zakona o profesionalnoj </w:t>
            </w:r>
            <w:r>
              <w:rPr>
                <w:rFonts w:ascii="Times New Roman" w:hAnsi="Times New Roman" w:cs="Times New Roman"/>
                <w:sz w:val="24"/>
                <w:szCs w:val="24"/>
              </w:rPr>
              <w:lastRenderedPageBreak/>
              <w:t xml:space="preserve">rehabilitaciji i zapošljavanju lica sa invaliditetom kao npr: </w:t>
            </w:r>
          </w:p>
          <w:p w14:paraId="6B5C3766" w14:textId="77777777" w:rsidR="00F77D44" w:rsidRDefault="00F77D44" w:rsidP="00652265">
            <w:pPr>
              <w:pStyle w:val="ListParagraph"/>
              <w:numPr>
                <w:ilvl w:val="0"/>
                <w:numId w:val="42"/>
              </w:numPr>
              <w:jc w:val="both"/>
              <w:rPr>
                <w:rFonts w:ascii="Times New Roman" w:hAnsi="Times New Roman" w:cs="Times New Roman"/>
                <w:sz w:val="24"/>
                <w:szCs w:val="24"/>
              </w:rPr>
            </w:pPr>
            <w:r>
              <w:rPr>
                <w:rFonts w:ascii="Times New Roman" w:hAnsi="Times New Roman" w:cs="Times New Roman"/>
                <w:sz w:val="24"/>
                <w:szCs w:val="24"/>
              </w:rPr>
              <w:t xml:space="preserve">lice kojem je utvrđen status invalida rada u smislu propisa o penzijskom </w:t>
            </w:r>
            <w:r w:rsidR="00B64160">
              <w:rPr>
                <w:rFonts w:ascii="Times New Roman" w:hAnsi="Times New Roman" w:cs="Times New Roman"/>
                <w:sz w:val="24"/>
                <w:szCs w:val="24"/>
              </w:rPr>
              <w:t>i</w:t>
            </w:r>
            <w:r>
              <w:rPr>
                <w:rFonts w:ascii="Times New Roman" w:hAnsi="Times New Roman" w:cs="Times New Roman"/>
                <w:sz w:val="24"/>
                <w:szCs w:val="24"/>
              </w:rPr>
              <w:t xml:space="preserve"> invalidskom osiguranju,</w:t>
            </w:r>
          </w:p>
          <w:p w14:paraId="4BC62A55" w14:textId="77777777" w:rsidR="00F77D44" w:rsidRPr="005F01A8" w:rsidRDefault="00F77D44" w:rsidP="00652265">
            <w:pPr>
              <w:pStyle w:val="ListParagraph"/>
              <w:numPr>
                <w:ilvl w:val="0"/>
                <w:numId w:val="42"/>
              </w:numPr>
              <w:jc w:val="both"/>
              <w:rPr>
                <w:rFonts w:ascii="Times New Roman" w:hAnsi="Times New Roman" w:cs="Times New Roman"/>
                <w:sz w:val="24"/>
                <w:szCs w:val="24"/>
              </w:rPr>
            </w:pPr>
            <w:proofErr w:type="gramStart"/>
            <w:r>
              <w:rPr>
                <w:rFonts w:ascii="Times New Roman" w:hAnsi="Times New Roman" w:cs="Times New Roman"/>
                <w:sz w:val="24"/>
                <w:szCs w:val="24"/>
              </w:rPr>
              <w:t>lice</w:t>
            </w:r>
            <w:proofErr w:type="gramEnd"/>
            <w:r>
              <w:rPr>
                <w:rFonts w:ascii="Times New Roman" w:hAnsi="Times New Roman" w:cs="Times New Roman"/>
                <w:sz w:val="24"/>
                <w:szCs w:val="24"/>
              </w:rPr>
              <w:t xml:space="preserve"> ometeno u razvoj</w:t>
            </w:r>
            <w:r w:rsidR="00B64160">
              <w:rPr>
                <w:rFonts w:ascii="Times New Roman" w:hAnsi="Times New Roman" w:cs="Times New Roman"/>
                <w:sz w:val="24"/>
                <w:szCs w:val="24"/>
              </w:rPr>
              <w:t>u koje je razvrstano u određenu kategoriju u skladu sa posebnim propisima, a završilo je redovno obrazovanje kao i lice kod kojeg je nastupio invaliditet u skladu sa propisima o boračkoj i invalidskoj zaštiti.</w:t>
            </w:r>
          </w:p>
        </w:tc>
        <w:tc>
          <w:tcPr>
            <w:tcW w:w="4317" w:type="dxa"/>
          </w:tcPr>
          <w:p w14:paraId="0C52D679" w14:textId="77777777" w:rsidR="000540E6" w:rsidRDefault="000540E6" w:rsidP="00652265">
            <w:pPr>
              <w:pStyle w:val="NormalWeb"/>
              <w:spacing w:line="276" w:lineRule="auto"/>
              <w:jc w:val="both"/>
              <w:rPr>
                <w:b/>
                <w:lang w:val="sr-Latn-ME"/>
              </w:rPr>
            </w:pPr>
            <w:r w:rsidRPr="007844B6">
              <w:rPr>
                <w:b/>
                <w:lang w:val="sr-Latn-ME"/>
              </w:rPr>
              <w:lastRenderedPageBreak/>
              <w:t xml:space="preserve">Predlog  </w:t>
            </w:r>
            <w:r>
              <w:rPr>
                <w:b/>
                <w:lang w:val="sr-Latn-ME"/>
              </w:rPr>
              <w:t>ni</w:t>
            </w:r>
            <w:r w:rsidRPr="007844B6">
              <w:rPr>
                <w:b/>
                <w:lang w:val="sr-Latn-ME"/>
              </w:rPr>
              <w:t>je prihvatljiv.</w:t>
            </w:r>
          </w:p>
          <w:p w14:paraId="60FAA065" w14:textId="7CEFEB27" w:rsidR="000540E6" w:rsidRPr="00321C33" w:rsidRDefault="000540E6" w:rsidP="00652265">
            <w:pPr>
              <w:tabs>
                <w:tab w:val="left" w:pos="9026"/>
              </w:tabs>
              <w:autoSpaceDE w:val="0"/>
              <w:autoSpaceDN w:val="0"/>
              <w:adjustRightInd w:val="0"/>
              <w:jc w:val="both"/>
              <w:rPr>
                <w:rFonts w:ascii="Times New Roman" w:hAnsi="Times New Roman" w:cs="Times New Roman"/>
                <w:sz w:val="24"/>
                <w:szCs w:val="24"/>
                <w:lang w:val="sr-Latn-ME"/>
              </w:rPr>
            </w:pPr>
            <w:r w:rsidRPr="000540E6">
              <w:rPr>
                <w:rFonts w:ascii="Times New Roman" w:hAnsi="Times New Roman" w:cs="Times New Roman"/>
                <w:b/>
                <w:sz w:val="24"/>
                <w:szCs w:val="24"/>
                <w:lang w:val="sr-Latn-ME"/>
              </w:rPr>
              <w:t xml:space="preserve">Odgovor: </w:t>
            </w:r>
            <w:r w:rsidRPr="000540E6">
              <w:rPr>
                <w:rFonts w:ascii="Times New Roman" w:hAnsi="Times New Roman" w:cs="Times New Roman"/>
                <w:sz w:val="24"/>
                <w:szCs w:val="24"/>
                <w:lang w:val="sr-Latn-ME"/>
              </w:rPr>
              <w:t>U odnosu na navedeni predlog ističemo da je predloženom izmjenom zakona predviđeno da</w:t>
            </w:r>
            <w:r w:rsidR="00321C33">
              <w:rPr>
                <w:rFonts w:ascii="Times New Roman" w:hAnsi="Times New Roman" w:cs="Times New Roman"/>
                <w:sz w:val="24"/>
                <w:szCs w:val="24"/>
                <w:lang w:val="sr-Latn-ME"/>
              </w:rPr>
              <w:t xml:space="preserve"> pravo na porodičnu penziju</w:t>
            </w:r>
            <w:r w:rsidR="003C2F64">
              <w:rPr>
                <w:rFonts w:ascii="Times New Roman" w:hAnsi="Times New Roman" w:cs="Times New Roman"/>
                <w:sz w:val="24"/>
                <w:szCs w:val="24"/>
                <w:lang w:val="sr-Latn-ME"/>
              </w:rPr>
              <w:t xml:space="preserve"> pored djece nesposobne za samostalan život i rad nastale do uzrasta do koga se djeci obezbjeđuje pravo na porodičnu penziju i djece kod koje je </w:t>
            </w:r>
            <w:r w:rsidR="003C2F64">
              <w:rPr>
                <w:rFonts w:ascii="Times New Roman" w:hAnsi="Times New Roman" w:cs="Times New Roman"/>
                <w:sz w:val="24"/>
                <w:szCs w:val="24"/>
                <w:lang w:val="sr-Latn-ME"/>
              </w:rPr>
              <w:lastRenderedPageBreak/>
              <w:t>nesposobnost za samostalan život i rad nastala poslije uzrasta</w:t>
            </w:r>
            <w:r w:rsidR="00321C33">
              <w:rPr>
                <w:rFonts w:ascii="Times New Roman" w:hAnsi="Times New Roman" w:cs="Times New Roman"/>
                <w:sz w:val="24"/>
                <w:szCs w:val="24"/>
                <w:lang w:val="sr-Latn-ME"/>
              </w:rPr>
              <w:t xml:space="preserve"> do koga se djeci obezbjeđuje pravo na porodičnu penziju, a prije smrti osiguranika, odnosno korisnika prava, pod uslovom da ga je korisnik prava izdržavao do svoje smrti, stiču i </w:t>
            </w:r>
            <w:r>
              <w:rPr>
                <w:rFonts w:ascii="Times New Roman" w:hAnsi="Times New Roman" w:cs="Times New Roman"/>
                <w:sz w:val="24"/>
                <w:szCs w:val="24"/>
                <w:lang w:val="sr-Latn-ME"/>
              </w:rPr>
              <w:t>d</w:t>
            </w:r>
            <w:r w:rsidR="00321C33">
              <w:rPr>
                <w:rFonts w:ascii="Times New Roman" w:hAnsi="Times New Roman" w:cs="Times New Roman"/>
                <w:sz w:val="24"/>
                <w:szCs w:val="24"/>
                <w:lang w:val="sr-Latn-ME"/>
              </w:rPr>
              <w:t>jeca</w:t>
            </w:r>
            <w:r>
              <w:rPr>
                <w:rFonts w:ascii="Times New Roman" w:hAnsi="Times New Roman" w:cs="Times New Roman"/>
                <w:sz w:val="24"/>
                <w:szCs w:val="24"/>
                <w:lang w:val="sr-Latn-ME"/>
              </w:rPr>
              <w:t xml:space="preserve"> sa smetnjama u razvoju, odnosno dje</w:t>
            </w:r>
            <w:r w:rsidR="00321C33">
              <w:rPr>
                <w:rFonts w:ascii="Times New Roman" w:hAnsi="Times New Roman" w:cs="Times New Roman"/>
                <w:sz w:val="24"/>
                <w:szCs w:val="24"/>
                <w:lang w:val="sr-Latn-ME"/>
              </w:rPr>
              <w:t>ca</w:t>
            </w:r>
            <w:r w:rsidRPr="000540E6">
              <w:rPr>
                <w:rFonts w:ascii="Times New Roman" w:eastAsia="Times New Roman" w:hAnsi="Times New Roman" w:cs="Times New Roman"/>
                <w:sz w:val="24"/>
                <w:szCs w:val="24"/>
                <w:lang w:val="sr-Latn-CS" w:eastAsia="en-GB"/>
              </w:rPr>
              <w:t xml:space="preserve"> sa tjelesn</w:t>
            </w:r>
            <w:r w:rsidR="00321C33">
              <w:rPr>
                <w:rFonts w:ascii="Times New Roman" w:eastAsia="Times New Roman" w:hAnsi="Times New Roman" w:cs="Times New Roman"/>
                <w:sz w:val="24"/>
                <w:szCs w:val="24"/>
                <w:lang w:val="sr-Latn-CS" w:eastAsia="en-GB"/>
              </w:rPr>
              <w:t>i</w:t>
            </w:r>
            <w:r w:rsidRPr="000540E6">
              <w:rPr>
                <w:rFonts w:ascii="Times New Roman" w:eastAsia="Times New Roman" w:hAnsi="Times New Roman" w:cs="Times New Roman"/>
                <w:sz w:val="24"/>
                <w:szCs w:val="24"/>
                <w:lang w:val="sr-Latn-CS" w:eastAsia="en-GB"/>
              </w:rPr>
              <w:t>m,</w:t>
            </w:r>
            <w:r>
              <w:rPr>
                <w:rFonts w:ascii="Times New Roman" w:eastAsia="Times New Roman" w:hAnsi="Times New Roman" w:cs="Times New Roman"/>
                <w:sz w:val="24"/>
                <w:szCs w:val="24"/>
                <w:lang w:val="sr-Latn-CS" w:eastAsia="en-GB"/>
              </w:rPr>
              <w:t xml:space="preserve"> </w:t>
            </w:r>
            <w:r w:rsidRPr="000540E6">
              <w:rPr>
                <w:rFonts w:ascii="Times New Roman" w:eastAsia="Times New Roman" w:hAnsi="Times New Roman" w:cs="Times New Roman"/>
                <w:sz w:val="24"/>
                <w:szCs w:val="24"/>
                <w:lang w:val="sr-Latn-CS" w:eastAsia="en-GB"/>
              </w:rPr>
              <w:t>intelektualn</w:t>
            </w:r>
            <w:r w:rsidR="00321C33">
              <w:rPr>
                <w:rFonts w:ascii="Times New Roman" w:eastAsia="Times New Roman" w:hAnsi="Times New Roman" w:cs="Times New Roman"/>
                <w:sz w:val="24"/>
                <w:szCs w:val="24"/>
                <w:lang w:val="sr-Latn-CS" w:eastAsia="en-GB"/>
              </w:rPr>
              <w:t>i</w:t>
            </w:r>
            <w:r w:rsidRPr="000540E6">
              <w:rPr>
                <w:rFonts w:ascii="Times New Roman" w:eastAsia="Times New Roman" w:hAnsi="Times New Roman" w:cs="Times New Roman"/>
                <w:sz w:val="24"/>
                <w:szCs w:val="24"/>
                <w:lang w:val="sr-Latn-CS" w:eastAsia="en-GB"/>
              </w:rPr>
              <w:t>m,</w:t>
            </w:r>
            <w:r>
              <w:rPr>
                <w:rFonts w:ascii="Times New Roman" w:eastAsia="Times New Roman" w:hAnsi="Times New Roman" w:cs="Times New Roman"/>
                <w:sz w:val="24"/>
                <w:szCs w:val="24"/>
                <w:lang w:val="sr-Latn-CS" w:eastAsia="en-GB"/>
              </w:rPr>
              <w:t xml:space="preserve"> </w:t>
            </w:r>
            <w:r w:rsidRPr="000540E6">
              <w:rPr>
                <w:rFonts w:ascii="Times New Roman" w:eastAsia="Times New Roman" w:hAnsi="Times New Roman" w:cs="Times New Roman"/>
                <w:sz w:val="24"/>
                <w:szCs w:val="24"/>
                <w:lang w:val="sr-Latn-CS" w:eastAsia="en-GB"/>
              </w:rPr>
              <w:t>senzorn</w:t>
            </w:r>
            <w:r w:rsidR="00321C33">
              <w:rPr>
                <w:rFonts w:ascii="Times New Roman" w:eastAsia="Times New Roman" w:hAnsi="Times New Roman" w:cs="Times New Roman"/>
                <w:sz w:val="24"/>
                <w:szCs w:val="24"/>
                <w:lang w:val="sr-Latn-CS" w:eastAsia="en-GB"/>
              </w:rPr>
              <w:t>i</w:t>
            </w:r>
            <w:r w:rsidRPr="000540E6">
              <w:rPr>
                <w:rFonts w:ascii="Times New Roman" w:eastAsia="Times New Roman" w:hAnsi="Times New Roman" w:cs="Times New Roman"/>
                <w:sz w:val="24"/>
                <w:szCs w:val="24"/>
                <w:lang w:val="sr-Latn-CS" w:eastAsia="en-GB"/>
              </w:rPr>
              <w:t>m smetnj</w:t>
            </w:r>
            <w:r w:rsidR="00321C33">
              <w:rPr>
                <w:rFonts w:ascii="Times New Roman" w:eastAsia="Times New Roman" w:hAnsi="Times New Roman" w:cs="Times New Roman"/>
                <w:sz w:val="24"/>
                <w:szCs w:val="24"/>
                <w:lang w:val="sr-Latn-CS" w:eastAsia="en-GB"/>
              </w:rPr>
              <w:t>a</w:t>
            </w:r>
            <w:r w:rsidRPr="000540E6">
              <w:rPr>
                <w:rFonts w:ascii="Times New Roman" w:eastAsia="Times New Roman" w:hAnsi="Times New Roman" w:cs="Times New Roman"/>
                <w:sz w:val="24"/>
                <w:szCs w:val="24"/>
                <w:lang w:val="sr-Latn-CS" w:eastAsia="en-GB"/>
              </w:rPr>
              <w:t>m</w:t>
            </w:r>
            <w:r w:rsidR="00321C33">
              <w:rPr>
                <w:rFonts w:ascii="Times New Roman" w:eastAsia="Times New Roman" w:hAnsi="Times New Roman" w:cs="Times New Roman"/>
                <w:sz w:val="24"/>
                <w:szCs w:val="24"/>
                <w:lang w:val="sr-Latn-CS" w:eastAsia="en-GB"/>
              </w:rPr>
              <w:t>a</w:t>
            </w:r>
            <w:r w:rsidRPr="000540E6">
              <w:rPr>
                <w:rFonts w:ascii="Times New Roman" w:eastAsia="Times New Roman" w:hAnsi="Times New Roman" w:cs="Times New Roman"/>
                <w:sz w:val="24"/>
                <w:szCs w:val="24"/>
                <w:lang w:val="sr-Latn-CS" w:eastAsia="en-GB"/>
              </w:rPr>
              <w:t xml:space="preserve">, </w:t>
            </w:r>
            <w:r>
              <w:rPr>
                <w:rFonts w:ascii="Times New Roman" w:eastAsia="Times New Roman" w:hAnsi="Times New Roman" w:cs="Times New Roman"/>
                <w:sz w:val="24"/>
                <w:szCs w:val="24"/>
                <w:lang w:val="sr-Latn-CS" w:eastAsia="en-GB"/>
              </w:rPr>
              <w:t>kao i dje</w:t>
            </w:r>
            <w:r w:rsidR="00321C33">
              <w:rPr>
                <w:rFonts w:ascii="Times New Roman" w:eastAsia="Times New Roman" w:hAnsi="Times New Roman" w:cs="Times New Roman"/>
                <w:sz w:val="24"/>
                <w:szCs w:val="24"/>
                <w:lang w:val="sr-Latn-CS" w:eastAsia="en-GB"/>
              </w:rPr>
              <w:t>ca</w:t>
            </w:r>
            <w:r w:rsidRPr="000540E6">
              <w:rPr>
                <w:rFonts w:ascii="Times New Roman" w:eastAsia="Times New Roman" w:hAnsi="Times New Roman" w:cs="Times New Roman"/>
                <w:sz w:val="24"/>
                <w:szCs w:val="24"/>
                <w:lang w:val="sr-Latn-CS" w:eastAsia="en-GB"/>
              </w:rPr>
              <w:t xml:space="preserve"> sa kombinovanim smetnjama iz spektra autizma</w:t>
            </w:r>
            <w:r>
              <w:rPr>
                <w:rFonts w:ascii="Times New Roman" w:eastAsia="Times New Roman" w:hAnsi="Times New Roman" w:cs="Times New Roman"/>
                <w:sz w:val="24"/>
                <w:szCs w:val="24"/>
                <w:lang w:val="sr-Latn-CS" w:eastAsia="en-GB"/>
              </w:rPr>
              <w:t xml:space="preserve">, shodno propisima o </w:t>
            </w:r>
            <w:r w:rsidR="000C5FF5">
              <w:rPr>
                <w:rFonts w:ascii="Times New Roman" w:eastAsia="Times New Roman" w:hAnsi="Times New Roman" w:cs="Times New Roman"/>
                <w:sz w:val="24"/>
                <w:szCs w:val="24"/>
                <w:lang w:val="sr-Latn-CS" w:eastAsia="en-GB"/>
              </w:rPr>
              <w:t xml:space="preserve"> </w:t>
            </w:r>
            <w:r>
              <w:rPr>
                <w:rFonts w:ascii="Times New Roman" w:eastAsia="Times New Roman" w:hAnsi="Times New Roman" w:cs="Times New Roman"/>
                <w:sz w:val="24"/>
                <w:szCs w:val="24"/>
                <w:lang w:val="sr-Latn-CS" w:eastAsia="en-GB"/>
              </w:rPr>
              <w:t xml:space="preserve">vaspitanju i obrazovanju djece sa posebnim potrebama i ona </w:t>
            </w:r>
            <w:r w:rsidR="00321C33">
              <w:rPr>
                <w:rFonts w:ascii="Times New Roman" w:eastAsia="Times New Roman" w:hAnsi="Times New Roman" w:cs="Times New Roman"/>
                <w:sz w:val="24"/>
                <w:szCs w:val="24"/>
                <w:lang w:val="sr-Latn-CS" w:eastAsia="en-GB"/>
              </w:rPr>
              <w:t>im</w:t>
            </w:r>
            <w:r>
              <w:rPr>
                <w:rFonts w:ascii="Times New Roman" w:eastAsia="Times New Roman" w:hAnsi="Times New Roman" w:cs="Times New Roman"/>
                <w:sz w:val="24"/>
                <w:szCs w:val="24"/>
                <w:lang w:val="sr-Latn-CS" w:eastAsia="en-GB"/>
              </w:rPr>
              <w:t xml:space="preserve"> pripada od prestanka zaposlenja, odnosno obavljanja samostalne djelatnosti.</w:t>
            </w:r>
            <w:r w:rsidR="003C2F64">
              <w:rPr>
                <w:rFonts w:ascii="Times New Roman" w:eastAsia="Times New Roman" w:hAnsi="Times New Roman" w:cs="Times New Roman"/>
                <w:sz w:val="24"/>
                <w:szCs w:val="24"/>
                <w:lang w:val="sr-Latn-CS" w:eastAsia="en-GB"/>
              </w:rPr>
              <w:t>Dakle, normom je predviđena posebna zaštita djece</w:t>
            </w:r>
            <w:r w:rsidR="00321C33">
              <w:rPr>
                <w:rFonts w:ascii="Times New Roman" w:eastAsia="Times New Roman" w:hAnsi="Times New Roman" w:cs="Times New Roman"/>
                <w:sz w:val="24"/>
                <w:szCs w:val="24"/>
                <w:lang w:val="sr-Latn-CS" w:eastAsia="en-GB"/>
              </w:rPr>
              <w:t xml:space="preserve"> nesposobne za samostalan život i rad, odnosno djece</w:t>
            </w:r>
            <w:r w:rsidR="003C2F64">
              <w:rPr>
                <w:rFonts w:ascii="Times New Roman" w:eastAsia="Times New Roman" w:hAnsi="Times New Roman" w:cs="Times New Roman"/>
                <w:sz w:val="24"/>
                <w:szCs w:val="24"/>
                <w:lang w:val="sr-Latn-CS" w:eastAsia="en-GB"/>
              </w:rPr>
              <w:t xml:space="preserve"> sa smetnjama u razvoju</w:t>
            </w:r>
            <w:r w:rsidR="00321C33">
              <w:rPr>
                <w:rFonts w:ascii="Times New Roman" w:eastAsia="Times New Roman" w:hAnsi="Times New Roman" w:cs="Times New Roman"/>
                <w:sz w:val="24"/>
                <w:szCs w:val="24"/>
                <w:lang w:val="sr-Latn-CS" w:eastAsia="en-GB"/>
              </w:rPr>
              <w:t xml:space="preserve"> koja se zaposle, odnosno obavljaju samostalnu djelatnost, jer se zbog njegove opšte radne sposobnosti pretpostavlja da svojim radom ne može na zadovoljavajući način obezbijediti adekvatnu materijalnu i</w:t>
            </w:r>
            <w:r w:rsidR="00EE1166">
              <w:rPr>
                <w:rFonts w:ascii="Times New Roman" w:eastAsia="Times New Roman" w:hAnsi="Times New Roman" w:cs="Times New Roman"/>
                <w:sz w:val="24"/>
                <w:szCs w:val="24"/>
                <w:lang w:val="sr-Latn-CS" w:eastAsia="en-GB"/>
              </w:rPr>
              <w:t xml:space="preserve"> socijanu sigurnost. Nacrtom zakona nije propisana starosna granica</w:t>
            </w:r>
            <w:r w:rsidR="001C04CC">
              <w:rPr>
                <w:rFonts w:ascii="Times New Roman" w:eastAsia="Times New Roman" w:hAnsi="Times New Roman" w:cs="Times New Roman"/>
                <w:sz w:val="24"/>
                <w:szCs w:val="24"/>
                <w:lang w:val="sr-Latn-CS" w:eastAsia="en-GB"/>
              </w:rPr>
              <w:t xml:space="preserve"> od 18 godina za ostvarivanje prava na porodičnu penziju</w:t>
            </w:r>
            <w:r w:rsidR="00EE1166">
              <w:rPr>
                <w:rFonts w:ascii="Times New Roman" w:eastAsia="Times New Roman" w:hAnsi="Times New Roman" w:cs="Times New Roman"/>
                <w:sz w:val="24"/>
                <w:szCs w:val="24"/>
                <w:lang w:val="sr-Latn-CS" w:eastAsia="en-GB"/>
              </w:rPr>
              <w:t>.</w:t>
            </w:r>
            <w:r w:rsidR="00321C33">
              <w:rPr>
                <w:rFonts w:ascii="Times New Roman" w:eastAsia="Times New Roman" w:hAnsi="Times New Roman" w:cs="Times New Roman"/>
                <w:sz w:val="24"/>
                <w:szCs w:val="24"/>
                <w:lang w:val="sr-Latn-CS" w:eastAsia="en-GB"/>
              </w:rPr>
              <w:t xml:space="preserve"> </w:t>
            </w:r>
          </w:p>
          <w:p w14:paraId="09E824A0" w14:textId="77777777" w:rsidR="00F77D44" w:rsidRPr="000540E6" w:rsidRDefault="00F77D44" w:rsidP="00652265">
            <w:pPr>
              <w:pStyle w:val="NormalWeb"/>
              <w:spacing w:line="276" w:lineRule="auto"/>
              <w:jc w:val="both"/>
              <w:rPr>
                <w:lang w:val="sr-Latn-ME"/>
              </w:rPr>
            </w:pPr>
          </w:p>
        </w:tc>
      </w:tr>
      <w:tr w:rsidR="005F01A8" w14:paraId="5A15625B" w14:textId="77777777" w:rsidTr="005F01A8">
        <w:tc>
          <w:tcPr>
            <w:tcW w:w="4316" w:type="dxa"/>
            <w:vMerge/>
          </w:tcPr>
          <w:p w14:paraId="715007D8" w14:textId="77777777" w:rsidR="005F01A8" w:rsidRPr="005F01A8" w:rsidRDefault="005F01A8" w:rsidP="005F01A8">
            <w:pPr>
              <w:pStyle w:val="NormalWeb"/>
              <w:rPr>
                <w:b/>
              </w:rPr>
            </w:pPr>
          </w:p>
        </w:tc>
        <w:tc>
          <w:tcPr>
            <w:tcW w:w="4317" w:type="dxa"/>
          </w:tcPr>
          <w:p w14:paraId="2649E028" w14:textId="77777777" w:rsidR="005F01A8" w:rsidRDefault="005F01A8" w:rsidP="00652265">
            <w:pPr>
              <w:pStyle w:val="ListParagraph"/>
              <w:numPr>
                <w:ilvl w:val="0"/>
                <w:numId w:val="10"/>
              </w:numPr>
              <w:jc w:val="both"/>
            </w:pPr>
            <w:r w:rsidRPr="005F01A8">
              <w:rPr>
                <w:rFonts w:ascii="Times New Roman" w:hAnsi="Times New Roman" w:cs="Times New Roman"/>
                <w:sz w:val="24"/>
                <w:szCs w:val="24"/>
              </w:rPr>
              <w:t>da se osiguraniku kod koga je utvrđen djelimični gubitak radne sp</w:t>
            </w:r>
            <w:r>
              <w:rPr>
                <w:rFonts w:ascii="Times New Roman" w:hAnsi="Times New Roman" w:cs="Times New Roman"/>
                <w:sz w:val="24"/>
                <w:szCs w:val="24"/>
              </w:rPr>
              <w:t>o</w:t>
            </w:r>
            <w:r w:rsidRPr="005F01A8">
              <w:rPr>
                <w:rFonts w:ascii="Times New Roman" w:hAnsi="Times New Roman" w:cs="Times New Roman"/>
                <w:sz w:val="24"/>
                <w:szCs w:val="24"/>
              </w:rPr>
              <w:t xml:space="preserve">sobnosti </w:t>
            </w:r>
            <w:r w:rsidRPr="005F01A8">
              <w:rPr>
                <w:rFonts w:ascii="Times New Roman" w:hAnsi="Times New Roman" w:cs="Times New Roman"/>
                <w:sz w:val="24"/>
                <w:szCs w:val="24"/>
              </w:rPr>
              <w:lastRenderedPageBreak/>
              <w:t>od 75% propišu povoljniji uslovi za penzionisanje, odnosno da to lice može ostvariti pravo na penziju i sa radnim stažom od ¼ radnog vijeka.</w:t>
            </w:r>
          </w:p>
        </w:tc>
        <w:tc>
          <w:tcPr>
            <w:tcW w:w="4317" w:type="dxa"/>
          </w:tcPr>
          <w:p w14:paraId="7B292D94" w14:textId="77777777" w:rsidR="00263913" w:rsidRDefault="00263913" w:rsidP="00652265">
            <w:pPr>
              <w:pStyle w:val="NormalWeb"/>
              <w:spacing w:line="276" w:lineRule="auto"/>
              <w:jc w:val="both"/>
              <w:rPr>
                <w:b/>
                <w:lang w:val="sr-Latn-ME"/>
              </w:rPr>
            </w:pPr>
            <w:r w:rsidRPr="007844B6">
              <w:rPr>
                <w:b/>
                <w:lang w:val="sr-Latn-ME"/>
              </w:rPr>
              <w:lastRenderedPageBreak/>
              <w:t xml:space="preserve">Predlog  </w:t>
            </w:r>
            <w:r>
              <w:rPr>
                <w:b/>
                <w:lang w:val="sr-Latn-ME"/>
              </w:rPr>
              <w:t>ni</w:t>
            </w:r>
            <w:r w:rsidRPr="007844B6">
              <w:rPr>
                <w:b/>
                <w:lang w:val="sr-Latn-ME"/>
              </w:rPr>
              <w:t>je prihvatljiv.</w:t>
            </w:r>
          </w:p>
          <w:p w14:paraId="75C678CE" w14:textId="266B45B1" w:rsidR="003113B5" w:rsidRPr="003113B5" w:rsidRDefault="00263913" w:rsidP="00D041E1">
            <w:pPr>
              <w:pStyle w:val="NormalWeb"/>
              <w:spacing w:before="0" w:beforeAutospacing="0" w:after="200" w:afterAutospacing="0" w:line="276" w:lineRule="auto"/>
              <w:jc w:val="both"/>
              <w:rPr>
                <w:lang w:val="sr-Latn-ME"/>
              </w:rPr>
            </w:pPr>
            <w:r>
              <w:rPr>
                <w:b/>
                <w:lang w:val="sr-Latn-ME"/>
              </w:rPr>
              <w:lastRenderedPageBreak/>
              <w:t>Odgovor</w:t>
            </w:r>
            <w:r w:rsidRPr="0075443C">
              <w:rPr>
                <w:b/>
                <w:lang w:val="sr-Latn-ME"/>
              </w:rPr>
              <w:t>:</w:t>
            </w:r>
            <w:r w:rsidR="00874F7A" w:rsidRPr="0075443C">
              <w:rPr>
                <w:b/>
                <w:lang w:val="sr-Latn-ME"/>
              </w:rPr>
              <w:t xml:space="preserve"> </w:t>
            </w:r>
            <w:r w:rsidR="00874F7A" w:rsidRPr="0075443C">
              <w:rPr>
                <w:lang w:val="sr-Latn-ME"/>
              </w:rPr>
              <w:t>Uslovi za ostvarivanje prava na penziju za</w:t>
            </w:r>
            <w:r w:rsidR="00874F7A" w:rsidRPr="0075443C">
              <w:rPr>
                <w:b/>
                <w:lang w:val="sr-Latn-ME"/>
              </w:rPr>
              <w:t xml:space="preserve"> </w:t>
            </w:r>
            <w:r w:rsidR="00874F7A" w:rsidRPr="00B34591">
              <w:rPr>
                <w:lang w:val="sr-Latn-ME"/>
              </w:rPr>
              <w:t>o</w:t>
            </w:r>
            <w:r w:rsidR="00874F7A" w:rsidRPr="0075443C">
              <w:rPr>
                <w:lang w:val="sr-Latn-ME"/>
              </w:rPr>
              <w:t xml:space="preserve">siguranike kod kojih je utvrđen djelimični gubitak radne sposobnosti su propisani kao i kod osiguranika kod kojih je utvrđen potpuni gubitak radne sposobnosti, s tim što osiguranici sa djelimičnim gubitkom radne sposobnosti koji ostvare pravo na djelimičnu invalidsku penziju mogu biti zaposleni jednu četvrtinu punog radnog </w:t>
            </w:r>
            <w:r w:rsidR="00D041E1" w:rsidRPr="0075443C">
              <w:rPr>
                <w:lang w:val="sr-Latn-ME"/>
              </w:rPr>
              <w:t>vremen</w:t>
            </w:r>
            <w:r w:rsidR="00D041E1">
              <w:rPr>
                <w:lang w:val="sr-Latn-ME"/>
              </w:rPr>
              <w:t>a</w:t>
            </w:r>
            <w:r w:rsidR="00874F7A" w:rsidRPr="0075443C">
              <w:rPr>
                <w:lang w:val="sr-Latn-ME"/>
              </w:rPr>
              <w:t>. Propisivanjem povoljnijih uslova za ostvarivanje prava na djelimičnu invalidsku penziju dovelo bi u neravnopravan položaj osiguranike kod kojih je utvrđen potpuni gubitak radne sposobnosti</w:t>
            </w:r>
            <w:r w:rsidR="003113B5" w:rsidRPr="0075443C">
              <w:rPr>
                <w:lang w:val="sr-Latn-ME"/>
              </w:rPr>
              <w:t>.</w:t>
            </w:r>
          </w:p>
        </w:tc>
      </w:tr>
      <w:tr w:rsidR="005F01A8" w14:paraId="0DBC51CA" w14:textId="77777777" w:rsidTr="005F01A8">
        <w:tc>
          <w:tcPr>
            <w:tcW w:w="4316" w:type="dxa"/>
            <w:vMerge/>
          </w:tcPr>
          <w:p w14:paraId="016B3014" w14:textId="77777777" w:rsidR="005F01A8" w:rsidRDefault="005F01A8" w:rsidP="005F01A8">
            <w:pPr>
              <w:spacing w:after="0"/>
            </w:pPr>
          </w:p>
        </w:tc>
        <w:tc>
          <w:tcPr>
            <w:tcW w:w="4317" w:type="dxa"/>
          </w:tcPr>
          <w:p w14:paraId="08201BC7" w14:textId="77777777" w:rsidR="005F01A8" w:rsidRDefault="005F01A8" w:rsidP="00652265">
            <w:pPr>
              <w:pStyle w:val="ListParagraph"/>
              <w:numPr>
                <w:ilvl w:val="0"/>
                <w:numId w:val="10"/>
              </w:numPr>
              <w:jc w:val="both"/>
            </w:pPr>
            <w:proofErr w:type="gramStart"/>
            <w:r w:rsidRPr="005F01A8">
              <w:rPr>
                <w:rFonts w:ascii="Times New Roman" w:hAnsi="Times New Roman" w:cs="Times New Roman"/>
                <w:sz w:val="24"/>
                <w:szCs w:val="24"/>
              </w:rPr>
              <w:t>da</w:t>
            </w:r>
            <w:proofErr w:type="gramEnd"/>
            <w:r w:rsidRPr="005F01A8">
              <w:rPr>
                <w:rFonts w:ascii="Times New Roman" w:hAnsi="Times New Roman" w:cs="Times New Roman"/>
                <w:sz w:val="24"/>
                <w:szCs w:val="24"/>
              </w:rPr>
              <w:t xml:space="preserve"> na pravnoj snazi ostane član 197i Zakona o penzijskom i invalidskom osiguranju kojim su propisani uslovi za ostvarivanje prava na starosnu penziju roditelja, odnosno staratelja koji brinu o licima sa teškim smetanjama u razvoju a koji su korisnici lične invalidnine.</w:t>
            </w:r>
          </w:p>
        </w:tc>
        <w:tc>
          <w:tcPr>
            <w:tcW w:w="4317" w:type="dxa"/>
          </w:tcPr>
          <w:p w14:paraId="52D650B9" w14:textId="77777777" w:rsidR="00263913" w:rsidRPr="00960C00" w:rsidRDefault="00263913" w:rsidP="00960C00">
            <w:pPr>
              <w:pStyle w:val="NormalWeb"/>
              <w:spacing w:line="276" w:lineRule="auto"/>
              <w:jc w:val="both"/>
              <w:rPr>
                <w:b/>
                <w:lang w:val="sr-Latn-ME"/>
              </w:rPr>
            </w:pPr>
            <w:r w:rsidRPr="00960C00">
              <w:rPr>
                <w:b/>
                <w:lang w:val="sr-Latn-ME"/>
              </w:rPr>
              <w:t>Predlog  nije prihvatljiv.</w:t>
            </w:r>
          </w:p>
          <w:p w14:paraId="02E3ADBA" w14:textId="77777777" w:rsidR="005F01A8" w:rsidRPr="00960C00" w:rsidRDefault="00263913" w:rsidP="00960C00">
            <w:pPr>
              <w:autoSpaceDE w:val="0"/>
              <w:autoSpaceDN w:val="0"/>
              <w:adjustRightInd w:val="0"/>
              <w:jc w:val="both"/>
              <w:rPr>
                <w:rFonts w:ascii="Times New Roman" w:hAnsi="Times New Roman" w:cs="Times New Roman"/>
                <w:color w:val="000000"/>
                <w:sz w:val="24"/>
                <w:szCs w:val="24"/>
              </w:rPr>
            </w:pPr>
            <w:r w:rsidRPr="00960C00">
              <w:rPr>
                <w:rFonts w:ascii="Times New Roman" w:hAnsi="Times New Roman" w:cs="Times New Roman"/>
                <w:b/>
                <w:sz w:val="24"/>
                <w:szCs w:val="24"/>
                <w:lang w:val="sr-Latn-ME"/>
              </w:rPr>
              <w:t>Odgovor:</w:t>
            </w:r>
            <w:r w:rsidR="004538AC" w:rsidRPr="00960C00">
              <w:rPr>
                <w:rFonts w:ascii="Times New Roman" w:hAnsi="Times New Roman" w:cs="Times New Roman"/>
                <w:b/>
                <w:sz w:val="24"/>
                <w:szCs w:val="24"/>
                <w:lang w:val="sr-Latn-ME"/>
              </w:rPr>
              <w:t xml:space="preserve"> </w:t>
            </w:r>
            <w:r w:rsidR="004538AC" w:rsidRPr="00960C00">
              <w:rPr>
                <w:rFonts w:ascii="Times New Roman" w:hAnsi="Times New Roman" w:cs="Times New Roman"/>
                <w:color w:val="000000"/>
                <w:sz w:val="24"/>
                <w:szCs w:val="24"/>
              </w:rPr>
              <w:t xml:space="preserve">Prava iz penzijskog i invalidskog osiguranja zavise od dužine ulaganja i visine osnovice na koju je plaćen doprinos za penzijsko i invalidsko osiguranje. Uz razumijevanje teškog položaja djece sa teškim smetnjama u razvoju, kao i njihovih roditelja, smatramo da se pitanja iz socijalne i dječije zaštite, kao i pitanja vezana za druge sisteme ne mogu rješavati u penzijskom sistemu. Prava iz penzijskog i invalidskog </w:t>
            </w:r>
            <w:r w:rsidR="004538AC" w:rsidRPr="00960C00">
              <w:rPr>
                <w:rFonts w:ascii="Times New Roman" w:hAnsi="Times New Roman" w:cs="Times New Roman"/>
                <w:color w:val="000000"/>
                <w:sz w:val="24"/>
                <w:szCs w:val="24"/>
              </w:rPr>
              <w:lastRenderedPageBreak/>
              <w:t xml:space="preserve">osiguranja su lična prava po osnovu nastupanja rizika starosti, invalidnosti ili smrti osiguranika. Kao lična prava ona nijesu vezana za svojstvo drugog lica. </w:t>
            </w:r>
          </w:p>
          <w:p w14:paraId="738C7290" w14:textId="77777777" w:rsidR="00C650CA" w:rsidRPr="00960C00" w:rsidRDefault="00C650CA" w:rsidP="00960C00">
            <w:pPr>
              <w:autoSpaceDE w:val="0"/>
              <w:autoSpaceDN w:val="0"/>
              <w:adjustRightInd w:val="0"/>
              <w:jc w:val="both"/>
              <w:rPr>
                <w:rFonts w:ascii="Times New Roman" w:hAnsi="Times New Roman" w:cs="Times New Roman"/>
                <w:sz w:val="24"/>
                <w:szCs w:val="24"/>
                <w:lang w:val="sr-Latn-RS"/>
              </w:rPr>
            </w:pPr>
            <w:proofErr w:type="gramStart"/>
            <w:r w:rsidRPr="00960C00">
              <w:rPr>
                <w:rFonts w:ascii="Times New Roman" w:hAnsi="Times New Roman" w:cs="Times New Roman"/>
                <w:sz w:val="24"/>
                <w:szCs w:val="24"/>
              </w:rPr>
              <w:t xml:space="preserve">Napominjemo </w:t>
            </w:r>
            <w:r w:rsidRPr="00960C00">
              <w:rPr>
                <w:rFonts w:ascii="Times New Roman" w:hAnsi="Times New Roman" w:cs="Times New Roman"/>
                <w:sz w:val="24"/>
                <w:szCs w:val="24"/>
                <w:lang w:val="sr-Latn-RS"/>
              </w:rPr>
              <w:t>da roditelji djet</w:t>
            </w:r>
            <w:r w:rsidR="005B52EC" w:rsidRPr="00960C00">
              <w:rPr>
                <w:rFonts w:ascii="Times New Roman" w:hAnsi="Times New Roman" w:cs="Times New Roman"/>
                <w:sz w:val="24"/>
                <w:szCs w:val="24"/>
                <w:lang w:val="sr-Latn-RS"/>
              </w:rPr>
              <w:t>eta koje ima smetnje u razvoju, odnosno</w:t>
            </w:r>
            <w:r w:rsidRPr="00960C00">
              <w:rPr>
                <w:rFonts w:ascii="Times New Roman" w:hAnsi="Times New Roman" w:cs="Times New Roman"/>
                <w:sz w:val="24"/>
                <w:szCs w:val="24"/>
                <w:lang w:val="sr-Latn-RS"/>
              </w:rPr>
              <w:t xml:space="preserve"> dijete sa smetnjama u razvoju mogu ostvariti sljedeća prava i</w:t>
            </w:r>
            <w:r w:rsidR="006A3D8C" w:rsidRPr="00960C00">
              <w:rPr>
                <w:rFonts w:ascii="Times New Roman" w:hAnsi="Times New Roman" w:cs="Times New Roman"/>
                <w:sz w:val="24"/>
                <w:szCs w:val="24"/>
                <w:lang w:val="sr-Latn-RS"/>
              </w:rPr>
              <w:t>z</w:t>
            </w:r>
            <w:r w:rsidRPr="00960C00">
              <w:rPr>
                <w:rFonts w:ascii="Times New Roman" w:hAnsi="Times New Roman" w:cs="Times New Roman"/>
                <w:sz w:val="24"/>
                <w:szCs w:val="24"/>
                <w:lang w:val="sr-Latn-RS"/>
              </w:rPr>
              <w:t xml:space="preserve"> socijalne i dječije zaštite:</w:t>
            </w:r>
            <w:r w:rsidR="006A3D8C" w:rsidRPr="00960C00">
              <w:rPr>
                <w:rFonts w:ascii="Times New Roman" w:hAnsi="Times New Roman" w:cs="Times New Roman"/>
                <w:sz w:val="24"/>
                <w:szCs w:val="24"/>
                <w:lang w:val="sr-Latn-RS"/>
              </w:rPr>
              <w:t xml:space="preserve"> </w:t>
            </w:r>
            <w:r w:rsidRPr="00960C00">
              <w:rPr>
                <w:rFonts w:ascii="Times New Roman" w:hAnsi="Times New Roman" w:cs="Times New Roman"/>
                <w:sz w:val="24"/>
                <w:szCs w:val="24"/>
                <w:lang w:val="sr-Latn-RS"/>
              </w:rPr>
              <w:t>rad sa polovinom punog radnog vremena (jedan od zaposlenih roditelja), pravo na ličnu invalidninu, dodatak za djecu, naknadu po osnovu rođenja djeteta za lice koje je na evidenciji ZZZ CG i redovnog studenta</w:t>
            </w:r>
            <w:r w:rsidR="00E7423C" w:rsidRPr="00960C00">
              <w:rPr>
                <w:rFonts w:ascii="Times New Roman" w:hAnsi="Times New Roman" w:cs="Times New Roman"/>
                <w:sz w:val="24"/>
                <w:szCs w:val="24"/>
                <w:lang w:val="sr-Latn-RS"/>
              </w:rPr>
              <w:t>, pravo na dnevni boravak u dnevnom centru, pravo na povlastice u putničkom saobraćaju, pravo na naknadu roditelju ili staratelju korisnika prava na ličnu invalidninu, kao i prav</w:t>
            </w:r>
            <w:r w:rsidR="006A3D8C" w:rsidRPr="00960C00">
              <w:rPr>
                <w:rFonts w:ascii="Times New Roman" w:hAnsi="Times New Roman" w:cs="Times New Roman"/>
                <w:sz w:val="24"/>
                <w:szCs w:val="24"/>
                <w:lang w:val="sr-Latn-RS"/>
              </w:rPr>
              <w:t>o na troškove smještaja u</w:t>
            </w:r>
            <w:r w:rsidR="00571C93" w:rsidRPr="00960C00">
              <w:rPr>
                <w:rFonts w:ascii="Times New Roman" w:hAnsi="Times New Roman" w:cs="Times New Roman"/>
                <w:sz w:val="24"/>
                <w:szCs w:val="24"/>
                <w:lang w:val="sr-Latn-RS"/>
              </w:rPr>
              <w:t xml:space="preserve"> ustanov</w:t>
            </w:r>
            <w:r w:rsidR="006A3D8C" w:rsidRPr="00960C00">
              <w:rPr>
                <w:rFonts w:ascii="Times New Roman" w:hAnsi="Times New Roman" w:cs="Times New Roman"/>
                <w:sz w:val="24"/>
                <w:szCs w:val="24"/>
                <w:lang w:val="sr-Latn-RS"/>
              </w:rPr>
              <w:t>i</w:t>
            </w:r>
            <w:r w:rsidR="00571C93" w:rsidRPr="00960C00">
              <w:rPr>
                <w:rFonts w:ascii="Times New Roman" w:hAnsi="Times New Roman" w:cs="Times New Roman"/>
                <w:sz w:val="24"/>
                <w:szCs w:val="24"/>
                <w:lang w:val="sr-Latn-RS"/>
              </w:rPr>
              <w:t xml:space="preserve"> i troškove prevoza</w:t>
            </w:r>
            <w:r w:rsidR="008437E5" w:rsidRPr="00960C00">
              <w:rPr>
                <w:rFonts w:ascii="Times New Roman" w:hAnsi="Times New Roman" w:cs="Times New Roman"/>
                <w:sz w:val="24"/>
                <w:szCs w:val="24"/>
                <w:lang w:val="sr-Latn-RS"/>
              </w:rPr>
              <w:t>.</w:t>
            </w:r>
            <w:proofErr w:type="gramEnd"/>
          </w:p>
          <w:p w14:paraId="6E13EEC8" w14:textId="77777777" w:rsidR="00960C00" w:rsidRPr="00960C00" w:rsidRDefault="00960C00" w:rsidP="00960C00">
            <w:pPr>
              <w:jc w:val="both"/>
              <w:rPr>
                <w:rFonts w:ascii="Times New Roman" w:eastAsiaTheme="minorHAnsi" w:hAnsi="Times New Roman" w:cs="Times New Roman"/>
                <w:color w:val="000000"/>
                <w:sz w:val="24"/>
                <w:szCs w:val="24"/>
              </w:rPr>
            </w:pPr>
            <w:r w:rsidRPr="00960C00">
              <w:rPr>
                <w:rFonts w:ascii="Times New Roman" w:hAnsi="Times New Roman" w:cs="Times New Roman"/>
                <w:color w:val="000000"/>
                <w:sz w:val="24"/>
                <w:szCs w:val="24"/>
              </w:rPr>
              <w:t>Takođe, shodno Zakonu</w:t>
            </w:r>
            <w:r w:rsidR="002A12B2">
              <w:rPr>
                <w:rFonts w:ascii="Times New Roman" w:hAnsi="Times New Roman" w:cs="Times New Roman"/>
                <w:color w:val="000000"/>
                <w:sz w:val="24"/>
                <w:szCs w:val="24"/>
              </w:rPr>
              <w:t xml:space="preserve"> </w:t>
            </w:r>
            <w:r w:rsidRPr="00960C00">
              <w:rPr>
                <w:rFonts w:ascii="Times New Roman" w:hAnsi="Times New Roman" w:cs="Times New Roman"/>
                <w:color w:val="000000"/>
                <w:sz w:val="24"/>
                <w:szCs w:val="24"/>
              </w:rPr>
              <w:t xml:space="preserve">o zapošljavanju i ostvarivanju prava iz osiguranja od nezaposlenosti nezaposlenom licu koje ima više od 25 godina staža osiguranja, a roditelj je lica koje u skladu sa zakonom ostvaruje pravo na ličnu invalidninu, pripada pravo na novčanu naknadu do ponovnog zaposlenja, odnosno do nastupanja nekog od osnova za prestanak </w:t>
            </w:r>
            <w:r w:rsidRPr="00960C00">
              <w:rPr>
                <w:rFonts w:ascii="Times New Roman" w:hAnsi="Times New Roman" w:cs="Times New Roman"/>
                <w:color w:val="000000"/>
                <w:sz w:val="24"/>
                <w:szCs w:val="24"/>
              </w:rPr>
              <w:lastRenderedPageBreak/>
              <w:t>prava na novčanu naknadu po ovom zakonu.</w:t>
            </w:r>
          </w:p>
        </w:tc>
      </w:tr>
      <w:tr w:rsidR="008437E5" w14:paraId="01EDD399" w14:textId="77777777" w:rsidTr="005F01A8">
        <w:tc>
          <w:tcPr>
            <w:tcW w:w="4316" w:type="dxa"/>
          </w:tcPr>
          <w:p w14:paraId="0C9A71DA" w14:textId="77777777" w:rsidR="008437E5" w:rsidRDefault="008437E5" w:rsidP="008437E5">
            <w:pPr>
              <w:spacing w:after="0"/>
            </w:pPr>
          </w:p>
        </w:tc>
        <w:tc>
          <w:tcPr>
            <w:tcW w:w="4317" w:type="dxa"/>
          </w:tcPr>
          <w:p w14:paraId="1C0E65E7" w14:textId="77777777" w:rsidR="008437E5" w:rsidRPr="005F01A8" w:rsidRDefault="008437E5" w:rsidP="00652265">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Predlaže se smanjenje starosne granice za ostvarivanje prava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starosnu penziju za lica sa invaliditetom</w:t>
            </w:r>
            <w:r w:rsidR="00F77D44">
              <w:rPr>
                <w:rFonts w:ascii="Times New Roman" w:hAnsi="Times New Roman" w:cs="Times New Roman"/>
                <w:sz w:val="24"/>
                <w:szCs w:val="24"/>
              </w:rPr>
              <w:t xml:space="preserve"> na 50 godina starosti i 15 godina staža osiguranja</w:t>
            </w:r>
            <w:r>
              <w:rPr>
                <w:rFonts w:ascii="Times New Roman" w:hAnsi="Times New Roman" w:cs="Times New Roman"/>
                <w:sz w:val="24"/>
                <w:szCs w:val="24"/>
              </w:rPr>
              <w:t xml:space="preserve">. </w:t>
            </w:r>
          </w:p>
        </w:tc>
        <w:tc>
          <w:tcPr>
            <w:tcW w:w="4317" w:type="dxa"/>
          </w:tcPr>
          <w:p w14:paraId="6F68211D" w14:textId="77777777" w:rsidR="008437E5" w:rsidRPr="00050632" w:rsidRDefault="008437E5" w:rsidP="00652265">
            <w:pPr>
              <w:pStyle w:val="NormalWeb"/>
              <w:spacing w:line="276" w:lineRule="auto"/>
              <w:jc w:val="both"/>
              <w:rPr>
                <w:b/>
                <w:lang w:val="sr-Latn-ME"/>
              </w:rPr>
            </w:pPr>
            <w:r w:rsidRPr="00050632">
              <w:rPr>
                <w:b/>
                <w:lang w:val="sr-Latn-ME"/>
              </w:rPr>
              <w:t>Predlog  nije prihvatljiv.</w:t>
            </w:r>
          </w:p>
          <w:p w14:paraId="08CB3958" w14:textId="77777777" w:rsidR="008437E5" w:rsidRPr="0075443C" w:rsidRDefault="008437E5" w:rsidP="00652265">
            <w:pPr>
              <w:spacing w:after="0"/>
              <w:jc w:val="both"/>
              <w:rPr>
                <w:rFonts w:ascii="Times New Roman" w:eastAsiaTheme="minorHAnsi" w:hAnsi="Times New Roman" w:cs="Times New Roman"/>
                <w:color w:val="000000"/>
                <w:sz w:val="24"/>
                <w:szCs w:val="24"/>
                <w:lang w:val="en-GB"/>
              </w:rPr>
            </w:pPr>
            <w:r w:rsidRPr="00050632">
              <w:rPr>
                <w:rFonts w:ascii="Times New Roman" w:hAnsi="Times New Roman" w:cs="Times New Roman"/>
                <w:b/>
                <w:sz w:val="24"/>
                <w:szCs w:val="24"/>
                <w:lang w:val="sr-Latn-ME"/>
              </w:rPr>
              <w:t>Odgovor:</w:t>
            </w:r>
            <w:r w:rsidRPr="003F6255">
              <w:rPr>
                <w:rFonts w:ascii="Times New Roman" w:hAnsi="Times New Roman" w:cs="Times New Roman"/>
                <w:lang w:val="sr-Latn-RS"/>
              </w:rPr>
              <w:t xml:space="preserve"> </w:t>
            </w:r>
            <w:r w:rsidRPr="0075443C">
              <w:rPr>
                <w:rFonts w:ascii="Times New Roman" w:hAnsi="Times New Roman" w:cs="Times New Roman"/>
                <w:sz w:val="24"/>
                <w:szCs w:val="24"/>
                <w:lang w:val="sr-Latn-RS"/>
              </w:rPr>
              <w:t xml:space="preserve">Navedenim predlogom predloženo je </w:t>
            </w:r>
            <w:r>
              <w:rPr>
                <w:rFonts w:ascii="Times New Roman" w:hAnsi="Times New Roman" w:cs="Times New Roman"/>
                <w:sz w:val="24"/>
                <w:szCs w:val="24"/>
                <w:lang w:val="sr-Latn-RS"/>
              </w:rPr>
              <w:t>smanjenje starosne granice za ostvarivanje prava na starosnu penziju za lica sa invaliditetom</w:t>
            </w:r>
            <w:r w:rsidRPr="0075443C">
              <w:rPr>
                <w:rFonts w:ascii="Times New Roman" w:hAnsi="Times New Roman" w:cs="Times New Roman"/>
                <w:sz w:val="24"/>
                <w:szCs w:val="24"/>
                <w:lang w:val="sr-Latn-RS"/>
              </w:rPr>
              <w:t xml:space="preserve">, što nije prihvatljivo </w:t>
            </w:r>
            <w:r w:rsidRPr="0075443C">
              <w:rPr>
                <w:rFonts w:ascii="Times New Roman" w:eastAsiaTheme="minorHAnsi" w:hAnsi="Times New Roman" w:cs="Times New Roman"/>
                <w:sz w:val="24"/>
                <w:szCs w:val="24"/>
                <w:lang w:val="sr-Latn-RS"/>
              </w:rPr>
              <w:t>iz razloga što</w:t>
            </w:r>
            <w:r w:rsidRPr="0075443C">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se z</w:t>
            </w:r>
            <w:r w:rsidRPr="0075443C">
              <w:rPr>
                <w:rFonts w:ascii="Times New Roman" w:eastAsiaTheme="minorHAnsi" w:hAnsi="Times New Roman" w:cs="Times New Roman"/>
                <w:sz w:val="24"/>
                <w:szCs w:val="24"/>
              </w:rPr>
              <w:t>a sve osiguranike doprinos za penzijsko i invalidsko osi</w:t>
            </w:r>
            <w:r>
              <w:rPr>
                <w:rFonts w:ascii="Times New Roman" w:eastAsiaTheme="minorHAnsi" w:hAnsi="Times New Roman" w:cs="Times New Roman"/>
                <w:sz w:val="24"/>
                <w:szCs w:val="24"/>
              </w:rPr>
              <w:t>guranje plaća po istoj stopi, pa s</w:t>
            </w:r>
            <w:r w:rsidRPr="0075443C">
              <w:rPr>
                <w:rFonts w:ascii="Times New Roman" w:eastAsiaTheme="minorHAnsi" w:hAnsi="Times New Roman" w:cs="Times New Roman"/>
                <w:sz w:val="24"/>
                <w:szCs w:val="24"/>
              </w:rPr>
              <w:t>toga svi osiguranici</w:t>
            </w:r>
            <w:r w:rsidR="0008203E">
              <w:rPr>
                <w:rFonts w:ascii="Times New Roman" w:eastAsiaTheme="minorHAnsi" w:hAnsi="Times New Roman" w:cs="Times New Roman"/>
                <w:sz w:val="24"/>
                <w:szCs w:val="24"/>
              </w:rPr>
              <w:t xml:space="preserve"> treba da</w:t>
            </w:r>
            <w:r w:rsidRPr="0075443C">
              <w:rPr>
                <w:rFonts w:ascii="Times New Roman" w:eastAsiaTheme="minorHAnsi" w:hAnsi="Times New Roman" w:cs="Times New Roman"/>
                <w:sz w:val="24"/>
                <w:szCs w:val="24"/>
              </w:rPr>
              <w:t xml:space="preserve"> pod istim uslovima ostvaruju pravo na penziju. </w:t>
            </w:r>
          </w:p>
          <w:p w14:paraId="77639658" w14:textId="77777777" w:rsidR="008437E5" w:rsidRDefault="0008203E" w:rsidP="00652265">
            <w:pPr>
              <w:spacing w:after="0"/>
              <w:jc w:val="both"/>
              <w:rPr>
                <w:rFonts w:ascii="Times New Roman" w:hAnsi="Times New Roman" w:cs="Times New Roman"/>
                <w:lang w:val="sr-Latn-ME"/>
              </w:rPr>
            </w:pPr>
            <w:r>
              <w:rPr>
                <w:rFonts w:ascii="Times New Roman" w:hAnsi="Times New Roman" w:cs="Times New Roman"/>
                <w:sz w:val="24"/>
                <w:szCs w:val="24"/>
                <w:lang w:val="sr-Latn-ME"/>
              </w:rPr>
              <w:t>T</w:t>
            </w:r>
            <w:r w:rsidR="008437E5" w:rsidRPr="0075443C">
              <w:rPr>
                <w:rFonts w:ascii="Times New Roman" w:hAnsi="Times New Roman" w:cs="Times New Roman"/>
                <w:sz w:val="24"/>
                <w:szCs w:val="24"/>
                <w:lang w:val="sr-Latn-ME"/>
              </w:rPr>
              <w:t>akođe</w:t>
            </w:r>
            <w:r>
              <w:rPr>
                <w:rFonts w:ascii="Times New Roman" w:hAnsi="Times New Roman" w:cs="Times New Roman"/>
                <w:sz w:val="24"/>
                <w:szCs w:val="24"/>
                <w:lang w:val="sr-Latn-ME"/>
              </w:rPr>
              <w:t xml:space="preserve"> napominjemo</w:t>
            </w:r>
            <w:r w:rsidR="008437E5" w:rsidRPr="0075443C">
              <w:rPr>
                <w:rFonts w:ascii="Times New Roman" w:hAnsi="Times New Roman" w:cs="Times New Roman"/>
                <w:sz w:val="24"/>
                <w:szCs w:val="24"/>
                <w:lang w:val="sr-Latn-ME"/>
              </w:rPr>
              <w:t xml:space="preserve"> da u cilju ravnopravnosti osiguranika u penzijskom sistemu, od 2020. godine neće biti posebnih uslova penzionisanja,  ni u zakonu o penzijskom i invalidskom osiguranju, n</w:t>
            </w:r>
            <w:r w:rsidR="008437E5" w:rsidRPr="003F6255">
              <w:rPr>
                <w:rFonts w:ascii="Times New Roman" w:hAnsi="Times New Roman" w:cs="Times New Roman"/>
                <w:lang w:val="sr-Latn-ME"/>
              </w:rPr>
              <w:t xml:space="preserve">i </w:t>
            </w:r>
            <w:r w:rsidR="008437E5" w:rsidRPr="002B28E6">
              <w:rPr>
                <w:rFonts w:ascii="Times New Roman" w:hAnsi="Times New Roman" w:cs="Times New Roman"/>
                <w:sz w:val="24"/>
                <w:szCs w:val="24"/>
                <w:lang w:val="sr-Latn-ME"/>
              </w:rPr>
              <w:t>u drugim zakonima.</w:t>
            </w:r>
            <w:r w:rsidR="008437E5" w:rsidRPr="00E6259A">
              <w:rPr>
                <w:rFonts w:ascii="Times New Roman" w:hAnsi="Times New Roman" w:cs="Times New Roman"/>
                <w:lang w:val="sr-Latn-ME"/>
              </w:rPr>
              <w:t xml:space="preserve"> </w:t>
            </w:r>
          </w:p>
          <w:p w14:paraId="428BA2B5" w14:textId="77777777" w:rsidR="00890CBB" w:rsidRPr="00E6259A" w:rsidRDefault="00890CBB" w:rsidP="00652265">
            <w:pPr>
              <w:spacing w:after="0"/>
              <w:jc w:val="both"/>
              <w:rPr>
                <w:rFonts w:ascii="Calibri" w:eastAsiaTheme="minorHAnsi" w:hAnsi="Calibri" w:cs="Times New Roman"/>
                <w:lang w:val="en-GB"/>
              </w:rPr>
            </w:pPr>
          </w:p>
        </w:tc>
      </w:tr>
      <w:tr w:rsidR="008437E5" w14:paraId="258353CA" w14:textId="77777777" w:rsidTr="00263913">
        <w:tc>
          <w:tcPr>
            <w:tcW w:w="4316" w:type="dxa"/>
            <w:vMerge w:val="restart"/>
            <w:tcBorders>
              <w:top w:val="single" w:sz="12" w:space="0" w:color="auto"/>
            </w:tcBorders>
          </w:tcPr>
          <w:p w14:paraId="1BDB3FE5" w14:textId="77777777" w:rsidR="008437E5" w:rsidRDefault="008437E5" w:rsidP="008437E5">
            <w:pPr>
              <w:pStyle w:val="NormalWeb"/>
              <w:spacing w:after="0" w:afterAutospacing="0"/>
              <w:rPr>
                <w:b/>
              </w:rPr>
            </w:pPr>
            <w:r w:rsidRPr="00E42038">
              <w:rPr>
                <w:b/>
              </w:rPr>
              <w:t>Savez sindikata Crne Gore</w:t>
            </w:r>
            <w:r>
              <w:rPr>
                <w:b/>
              </w:rPr>
              <w:t xml:space="preserve"> </w:t>
            </w:r>
          </w:p>
          <w:p w14:paraId="452EE738" w14:textId="77777777" w:rsidR="008437E5" w:rsidRPr="005F01A8" w:rsidRDefault="008437E5" w:rsidP="008437E5">
            <w:pPr>
              <w:spacing w:after="0"/>
              <w:rPr>
                <w:rFonts w:ascii="Times New Roman" w:hAnsi="Times New Roman" w:cs="Times New Roman"/>
                <w:sz w:val="24"/>
                <w:szCs w:val="24"/>
              </w:rPr>
            </w:pPr>
          </w:p>
        </w:tc>
        <w:tc>
          <w:tcPr>
            <w:tcW w:w="4317" w:type="dxa"/>
            <w:tcBorders>
              <w:top w:val="single" w:sz="12" w:space="0" w:color="auto"/>
            </w:tcBorders>
          </w:tcPr>
          <w:p w14:paraId="33693493" w14:textId="77777777" w:rsidR="008437E5" w:rsidRPr="00E66FE6" w:rsidRDefault="008437E5" w:rsidP="00652265">
            <w:pPr>
              <w:pStyle w:val="ListParagraph"/>
              <w:numPr>
                <w:ilvl w:val="0"/>
                <w:numId w:val="11"/>
              </w:numPr>
              <w:spacing w:after="7"/>
              <w:jc w:val="both"/>
              <w:rPr>
                <w:rFonts w:ascii="Times New Roman" w:hAnsi="Times New Roman" w:cs="Times New Roman"/>
                <w:sz w:val="24"/>
                <w:szCs w:val="24"/>
              </w:rPr>
            </w:pPr>
            <w:r w:rsidRPr="00E42038">
              <w:rPr>
                <w:rFonts w:ascii="Times New Roman" w:hAnsi="Times New Roman" w:cs="Times New Roman"/>
                <w:sz w:val="24"/>
                <w:szCs w:val="24"/>
              </w:rPr>
              <w:t>Da se za obračun visine penzije uzima 20 uzastopnih godina;</w:t>
            </w:r>
          </w:p>
        </w:tc>
        <w:tc>
          <w:tcPr>
            <w:tcW w:w="4317" w:type="dxa"/>
            <w:tcBorders>
              <w:top w:val="single" w:sz="12" w:space="0" w:color="auto"/>
            </w:tcBorders>
          </w:tcPr>
          <w:p w14:paraId="294A614B" w14:textId="4BBF3483" w:rsidR="008437E5" w:rsidRDefault="005C5B86" w:rsidP="00145535">
            <w:pPr>
              <w:spacing w:after="0"/>
              <w:jc w:val="both"/>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EB67C0">
              <w:rPr>
                <w:rFonts w:ascii="Times New Roman" w:hAnsi="Times New Roman" w:cs="Times New Roman"/>
                <w:sz w:val="24"/>
                <w:szCs w:val="24"/>
                <w:lang w:val="sr-Latn-RS"/>
              </w:rPr>
              <w:t>raz</w:t>
            </w:r>
            <w:r w:rsidR="00145535">
              <w:rPr>
                <w:rFonts w:ascii="Times New Roman" w:hAnsi="Times New Roman" w:cs="Times New Roman"/>
                <w:sz w:val="24"/>
                <w:szCs w:val="24"/>
                <w:lang w:val="sr-Latn-RS"/>
              </w:rPr>
              <w:t>govora</w:t>
            </w:r>
            <w:r>
              <w:rPr>
                <w:rFonts w:ascii="Times New Roman" w:hAnsi="Times New Roman" w:cs="Times New Roman"/>
                <w:sz w:val="24"/>
                <w:szCs w:val="24"/>
                <w:lang w:val="sr-Latn-RS"/>
              </w:rPr>
              <w:t xml:space="preserve"> održanih sa predstavnicima sindikata dogovoreno je da se iz obračunskog perioda izračuna visine pe</w:t>
            </w:r>
            <w:r w:rsidR="00EB67C0">
              <w:rPr>
                <w:rFonts w:ascii="Times New Roman" w:hAnsi="Times New Roman" w:cs="Times New Roman"/>
                <w:sz w:val="24"/>
                <w:szCs w:val="24"/>
                <w:lang w:val="sr-Latn-RS"/>
              </w:rPr>
              <w:t>nzije</w:t>
            </w:r>
            <w:r>
              <w:rPr>
                <w:rFonts w:ascii="Times New Roman" w:hAnsi="Times New Roman" w:cs="Times New Roman"/>
                <w:sz w:val="24"/>
                <w:szCs w:val="24"/>
                <w:lang w:val="sr-Latn-RS"/>
              </w:rPr>
              <w:t>, do 2030. godine, isključe zarade, odnosno osnovice osiguranja iz ¼ perioda staža osiguranja</w:t>
            </w:r>
            <w:r w:rsidR="00EB67C0">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koje su za osiguranika najnepovoljnije ( u koje ulazi 1992. i 1993. godina)</w:t>
            </w:r>
          </w:p>
        </w:tc>
      </w:tr>
      <w:tr w:rsidR="008437E5" w14:paraId="385CB76B" w14:textId="77777777" w:rsidTr="005F01A8">
        <w:tc>
          <w:tcPr>
            <w:tcW w:w="4316" w:type="dxa"/>
            <w:vMerge/>
          </w:tcPr>
          <w:p w14:paraId="3A32222F" w14:textId="77777777" w:rsidR="008437E5" w:rsidRPr="005F01A8" w:rsidRDefault="008437E5" w:rsidP="008437E5">
            <w:pPr>
              <w:rPr>
                <w:rFonts w:ascii="Times New Roman" w:hAnsi="Times New Roman" w:cs="Times New Roman"/>
                <w:sz w:val="24"/>
                <w:szCs w:val="24"/>
              </w:rPr>
            </w:pPr>
          </w:p>
        </w:tc>
        <w:tc>
          <w:tcPr>
            <w:tcW w:w="4317" w:type="dxa"/>
          </w:tcPr>
          <w:p w14:paraId="30562896" w14:textId="77777777" w:rsidR="008437E5" w:rsidRPr="00E66FE6" w:rsidRDefault="008437E5" w:rsidP="00652265">
            <w:pPr>
              <w:pStyle w:val="ListParagraph"/>
              <w:numPr>
                <w:ilvl w:val="0"/>
                <w:numId w:val="11"/>
              </w:numPr>
              <w:spacing w:after="0"/>
              <w:jc w:val="both"/>
              <w:rPr>
                <w:rFonts w:ascii="Times New Roman" w:hAnsi="Times New Roman" w:cs="Times New Roman"/>
                <w:sz w:val="24"/>
                <w:szCs w:val="24"/>
              </w:rPr>
            </w:pPr>
            <w:r w:rsidRPr="002B2A7B">
              <w:rPr>
                <w:rFonts w:ascii="Times New Roman" w:hAnsi="Times New Roman" w:cs="Times New Roman"/>
                <w:sz w:val="24"/>
                <w:szCs w:val="24"/>
              </w:rPr>
              <w:t>Da se sve godine u kojima je doprinos za PIO uplaćivan na najnižu cijenu rada i minimalnu zaradu ne uračunavaju za osnovicu za izračun penzije, već da se samo priznaju kao godine staža osiguranja;</w:t>
            </w:r>
          </w:p>
        </w:tc>
        <w:tc>
          <w:tcPr>
            <w:tcW w:w="4317" w:type="dxa"/>
          </w:tcPr>
          <w:p w14:paraId="3AFA88BE" w14:textId="6B052DC3" w:rsidR="008437E5" w:rsidRPr="0075443C" w:rsidRDefault="00B7759E" w:rsidP="00145535">
            <w:pPr>
              <w:spacing w:after="0"/>
              <w:jc w:val="both"/>
              <w:rPr>
                <w:rFonts w:ascii="Times New Roman" w:eastAsiaTheme="minorHAnsi" w:hAnsi="Times New Roman" w:cs="Times New Roman"/>
                <w:sz w:val="24"/>
                <w:szCs w:val="24"/>
                <w:lang w:val="sr-Latn-ME"/>
              </w:rPr>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iz obračunskog</w:t>
            </w:r>
            <w:r w:rsidR="00EB67C0">
              <w:rPr>
                <w:rFonts w:ascii="Times New Roman" w:hAnsi="Times New Roman" w:cs="Times New Roman"/>
                <w:sz w:val="24"/>
                <w:szCs w:val="24"/>
                <w:lang w:val="sr-Latn-RS"/>
              </w:rPr>
              <w:t xml:space="preserve"> perioda izračuna visine penzije</w:t>
            </w:r>
            <w:r>
              <w:rPr>
                <w:rFonts w:ascii="Times New Roman" w:hAnsi="Times New Roman" w:cs="Times New Roman"/>
                <w:sz w:val="24"/>
                <w:szCs w:val="24"/>
                <w:lang w:val="sr-Latn-RS"/>
              </w:rPr>
              <w:t>, do 2030. godine, isključe zarade, odnosno osnovice osiguranja iz ¼ perioda staža osiguranja</w:t>
            </w:r>
            <w:r w:rsidR="00EB67C0">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koje su za osiguranika najnepovoljnije ( u koje ulazi 1992. i 1993. godina)</w:t>
            </w:r>
          </w:p>
        </w:tc>
      </w:tr>
      <w:tr w:rsidR="008437E5" w14:paraId="74582480" w14:textId="77777777" w:rsidTr="005F01A8">
        <w:tc>
          <w:tcPr>
            <w:tcW w:w="4316" w:type="dxa"/>
            <w:vMerge/>
          </w:tcPr>
          <w:p w14:paraId="57F547E8" w14:textId="77777777" w:rsidR="008437E5" w:rsidRPr="005F01A8" w:rsidRDefault="008437E5" w:rsidP="008437E5">
            <w:pPr>
              <w:pStyle w:val="NormalWeb"/>
              <w:rPr>
                <w:b/>
                <w:lang w:val="sr-Latn-ME"/>
              </w:rPr>
            </w:pPr>
          </w:p>
        </w:tc>
        <w:tc>
          <w:tcPr>
            <w:tcW w:w="4317" w:type="dxa"/>
          </w:tcPr>
          <w:p w14:paraId="77D4666B" w14:textId="77777777" w:rsidR="008437E5" w:rsidRPr="00E66FE6" w:rsidRDefault="008437E5" w:rsidP="00652265">
            <w:pPr>
              <w:pStyle w:val="ListParagraph"/>
              <w:numPr>
                <w:ilvl w:val="0"/>
                <w:numId w:val="11"/>
              </w:numPr>
              <w:spacing w:after="0"/>
              <w:jc w:val="both"/>
              <w:rPr>
                <w:rFonts w:ascii="Times New Roman" w:hAnsi="Times New Roman" w:cs="Times New Roman"/>
                <w:sz w:val="24"/>
                <w:szCs w:val="24"/>
              </w:rPr>
            </w:pPr>
            <w:r w:rsidRPr="002B2A7B">
              <w:rPr>
                <w:rFonts w:ascii="Times New Roman" w:hAnsi="Times New Roman" w:cs="Times New Roman"/>
                <w:sz w:val="24"/>
                <w:szCs w:val="24"/>
              </w:rPr>
              <w:t>Da je iznos najniže penzije (koja trenutno iznosi 125,63 EUR-a) neodrživ, što znači da bi ga trebalo povećati;</w:t>
            </w:r>
            <w:r>
              <w:rPr>
                <w:rFonts w:ascii="Times New Roman" w:hAnsi="Times New Roman" w:cs="Times New Roman"/>
                <w:sz w:val="24"/>
                <w:szCs w:val="24"/>
              </w:rPr>
              <w:t xml:space="preserve"> </w:t>
            </w:r>
          </w:p>
        </w:tc>
        <w:tc>
          <w:tcPr>
            <w:tcW w:w="4317" w:type="dxa"/>
          </w:tcPr>
          <w:p w14:paraId="414AF9A6" w14:textId="2F2438DF" w:rsidR="008437E5" w:rsidRPr="003448ED" w:rsidRDefault="00B7759E" w:rsidP="00145535">
            <w:pPr>
              <w:spacing w:after="0"/>
              <w:jc w:val="both"/>
              <w:rPr>
                <w:rFonts w:ascii="Times New Roman" w:eastAsiaTheme="minorHAnsi" w:hAnsi="Times New Roman" w:cs="Times New Roman"/>
                <w:lang w:val="sr-Latn-ME"/>
              </w:rPr>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u Budžetu za 2019. godinu obezbijede sredstva za povećanje nominalnog iznosa najniže penzije.</w:t>
            </w:r>
          </w:p>
        </w:tc>
      </w:tr>
      <w:tr w:rsidR="008437E5" w14:paraId="66C06D20" w14:textId="77777777" w:rsidTr="005F01A8">
        <w:tc>
          <w:tcPr>
            <w:tcW w:w="4316" w:type="dxa"/>
            <w:vMerge/>
          </w:tcPr>
          <w:p w14:paraId="747D427A" w14:textId="77777777" w:rsidR="008437E5" w:rsidRDefault="008437E5" w:rsidP="008437E5"/>
        </w:tc>
        <w:tc>
          <w:tcPr>
            <w:tcW w:w="4317" w:type="dxa"/>
          </w:tcPr>
          <w:p w14:paraId="046C2574" w14:textId="77777777" w:rsidR="008437E5" w:rsidRPr="00E66FE6" w:rsidRDefault="008437E5" w:rsidP="00652265">
            <w:pPr>
              <w:pStyle w:val="ListParagraph"/>
              <w:numPr>
                <w:ilvl w:val="0"/>
                <w:numId w:val="11"/>
              </w:numPr>
              <w:spacing w:after="0"/>
              <w:jc w:val="both"/>
              <w:rPr>
                <w:rFonts w:ascii="Times New Roman" w:hAnsi="Times New Roman" w:cs="Times New Roman"/>
                <w:sz w:val="24"/>
                <w:szCs w:val="24"/>
              </w:rPr>
            </w:pPr>
            <w:r w:rsidRPr="002B2A7B">
              <w:rPr>
                <w:rFonts w:ascii="Times New Roman" w:hAnsi="Times New Roman" w:cs="Times New Roman"/>
                <w:sz w:val="24"/>
                <w:szCs w:val="24"/>
              </w:rPr>
              <w:t>Da se izvrši upoređenje važeće formule za usklađivanje penzija i vrijednosti penzije za jedan lični bod sa novom rotirajućom formulom koja je predložena Nacrtom zakona</w:t>
            </w:r>
            <w:r w:rsidRPr="00E66FE6">
              <w:rPr>
                <w:rFonts w:ascii="Times New Roman" w:hAnsi="Times New Roman" w:cs="Times New Roman"/>
                <w:sz w:val="24"/>
                <w:szCs w:val="24"/>
              </w:rPr>
              <w:t>;</w:t>
            </w:r>
          </w:p>
        </w:tc>
        <w:tc>
          <w:tcPr>
            <w:tcW w:w="4317" w:type="dxa"/>
          </w:tcPr>
          <w:p w14:paraId="43E5929B" w14:textId="023DF45A" w:rsidR="008437E5" w:rsidRPr="0075443C" w:rsidRDefault="008437E5" w:rsidP="00652265">
            <w:pPr>
              <w:jc w:val="both"/>
              <w:rPr>
                <w:rFonts w:ascii="Times New Roman" w:eastAsiaTheme="minorHAnsi" w:hAnsi="Times New Roman" w:cs="Times New Roman"/>
                <w:sz w:val="24"/>
                <w:szCs w:val="24"/>
              </w:rPr>
            </w:pPr>
            <w:r w:rsidRPr="0075443C">
              <w:rPr>
                <w:rFonts w:ascii="Times New Roman" w:hAnsi="Times New Roman" w:cs="Times New Roman"/>
                <w:b/>
                <w:sz w:val="24"/>
                <w:szCs w:val="24"/>
                <w:lang w:val="sr-Latn-ME"/>
              </w:rPr>
              <w:t>Odgovor</w:t>
            </w:r>
            <w:r w:rsidRPr="0075443C">
              <w:rPr>
                <w:rFonts w:ascii="Times New Roman" w:hAnsi="Times New Roman" w:cs="Times New Roman"/>
                <w:sz w:val="24"/>
                <w:szCs w:val="24"/>
                <w:lang w:val="sr-Latn-ME"/>
              </w:rPr>
              <w:t xml:space="preserve">: </w:t>
            </w:r>
            <w:r w:rsidRPr="0075443C">
              <w:rPr>
                <w:rFonts w:ascii="Times New Roman" w:hAnsi="Times New Roman" w:cs="Times New Roman"/>
                <w:sz w:val="24"/>
                <w:szCs w:val="24"/>
              </w:rPr>
              <w:t xml:space="preserve">Izvršena je analiza i poređenje postojeće formule za usklađivanje penzija i vrijednosti penzije za jedan lični bod sa novom rotirajućom formulom  koja je predložena Nacrtom </w:t>
            </w:r>
            <w:r w:rsidR="006B2C1E">
              <w:rPr>
                <w:rFonts w:ascii="Times New Roman" w:hAnsi="Times New Roman" w:cs="Times New Roman"/>
                <w:sz w:val="24"/>
                <w:szCs w:val="24"/>
              </w:rPr>
              <w:t xml:space="preserve"> z</w:t>
            </w:r>
            <w:r w:rsidR="006B2C1E" w:rsidRPr="0075443C">
              <w:rPr>
                <w:rFonts w:ascii="Times New Roman" w:hAnsi="Times New Roman" w:cs="Times New Roman"/>
                <w:sz w:val="24"/>
                <w:szCs w:val="24"/>
              </w:rPr>
              <w:t>akona</w:t>
            </w:r>
            <w:r w:rsidRPr="0075443C">
              <w:rPr>
                <w:rFonts w:ascii="Times New Roman" w:hAnsi="Times New Roman" w:cs="Times New Roman"/>
                <w:sz w:val="24"/>
                <w:szCs w:val="24"/>
              </w:rPr>
              <w:t>. Za izračun uskađivanja penzija i vrijedno</w:t>
            </w:r>
            <w:r>
              <w:rPr>
                <w:rFonts w:ascii="Times New Roman" w:hAnsi="Times New Roman" w:cs="Times New Roman"/>
                <w:sz w:val="24"/>
                <w:szCs w:val="24"/>
              </w:rPr>
              <w:t xml:space="preserve">sti penzije za jedan lični bod </w:t>
            </w:r>
            <w:r w:rsidRPr="0075443C">
              <w:rPr>
                <w:rFonts w:ascii="Times New Roman" w:hAnsi="Times New Roman" w:cs="Times New Roman"/>
                <w:sz w:val="24"/>
                <w:szCs w:val="24"/>
              </w:rPr>
              <w:t xml:space="preserve">pošlo se od procjene kretanja potrošačkih cijena i zarada u Crnoj Gori prema podacima </w:t>
            </w:r>
            <w:r w:rsidR="000448BB" w:rsidRPr="0075443C">
              <w:rPr>
                <w:rFonts w:ascii="Times New Roman" w:hAnsi="Times New Roman" w:cs="Times New Roman"/>
                <w:sz w:val="24"/>
                <w:szCs w:val="24"/>
              </w:rPr>
              <w:t>Minist</w:t>
            </w:r>
            <w:r w:rsidR="000448BB">
              <w:rPr>
                <w:rFonts w:ascii="Times New Roman" w:hAnsi="Times New Roman" w:cs="Times New Roman"/>
                <w:sz w:val="24"/>
                <w:szCs w:val="24"/>
              </w:rPr>
              <w:t>a</w:t>
            </w:r>
            <w:r w:rsidR="000448BB" w:rsidRPr="0075443C">
              <w:rPr>
                <w:rFonts w:ascii="Times New Roman" w:hAnsi="Times New Roman" w:cs="Times New Roman"/>
                <w:sz w:val="24"/>
                <w:szCs w:val="24"/>
              </w:rPr>
              <w:t>rs</w:t>
            </w:r>
            <w:r w:rsidR="000448BB">
              <w:rPr>
                <w:rFonts w:ascii="Times New Roman" w:hAnsi="Times New Roman" w:cs="Times New Roman"/>
                <w:sz w:val="24"/>
                <w:szCs w:val="24"/>
              </w:rPr>
              <w:t>t</w:t>
            </w:r>
            <w:r w:rsidR="000448BB" w:rsidRPr="0075443C">
              <w:rPr>
                <w:rFonts w:ascii="Times New Roman" w:hAnsi="Times New Roman" w:cs="Times New Roman"/>
                <w:sz w:val="24"/>
                <w:szCs w:val="24"/>
              </w:rPr>
              <w:t xml:space="preserve">va </w:t>
            </w:r>
            <w:r w:rsidRPr="0075443C">
              <w:rPr>
                <w:rFonts w:ascii="Times New Roman" w:hAnsi="Times New Roman" w:cs="Times New Roman"/>
                <w:sz w:val="24"/>
                <w:szCs w:val="24"/>
              </w:rPr>
              <w:t>finansija za period 2018</w:t>
            </w:r>
            <w:proofErr w:type="gramStart"/>
            <w:r w:rsidRPr="0075443C">
              <w:rPr>
                <w:rFonts w:ascii="Times New Roman" w:hAnsi="Times New Roman" w:cs="Times New Roman"/>
                <w:sz w:val="24"/>
                <w:szCs w:val="24"/>
              </w:rPr>
              <w:t>.-</w:t>
            </w:r>
            <w:proofErr w:type="gramEnd"/>
            <w:r w:rsidRPr="0075443C">
              <w:rPr>
                <w:rFonts w:ascii="Times New Roman" w:hAnsi="Times New Roman" w:cs="Times New Roman"/>
                <w:sz w:val="24"/>
                <w:szCs w:val="24"/>
              </w:rPr>
              <w:t xml:space="preserve"> 2020. </w:t>
            </w:r>
            <w:proofErr w:type="gramStart"/>
            <w:r w:rsidRPr="0075443C">
              <w:rPr>
                <w:rFonts w:ascii="Times New Roman" w:hAnsi="Times New Roman" w:cs="Times New Roman"/>
                <w:sz w:val="24"/>
                <w:szCs w:val="24"/>
              </w:rPr>
              <w:t>godina</w:t>
            </w:r>
            <w:proofErr w:type="gramEnd"/>
            <w:r w:rsidRPr="0075443C">
              <w:rPr>
                <w:rFonts w:ascii="Times New Roman" w:hAnsi="Times New Roman" w:cs="Times New Roman"/>
                <w:sz w:val="24"/>
                <w:szCs w:val="24"/>
              </w:rPr>
              <w:t xml:space="preserve">. Zbog procjene kretanja izdataka po osnovu prava iz PIO od 2021. – 2032. </w:t>
            </w:r>
            <w:proofErr w:type="gramStart"/>
            <w:r w:rsidRPr="0075443C">
              <w:rPr>
                <w:rFonts w:ascii="Times New Roman" w:hAnsi="Times New Roman" w:cs="Times New Roman"/>
                <w:sz w:val="24"/>
                <w:szCs w:val="24"/>
              </w:rPr>
              <w:t>godine</w:t>
            </w:r>
            <w:proofErr w:type="gramEnd"/>
            <w:r w:rsidRPr="0075443C">
              <w:rPr>
                <w:rFonts w:ascii="Times New Roman" w:hAnsi="Times New Roman" w:cs="Times New Roman"/>
                <w:sz w:val="24"/>
                <w:szCs w:val="24"/>
              </w:rPr>
              <w:t xml:space="preserve">, uzeto je kretanje ovih pokazatelja kao u 2020. </w:t>
            </w:r>
            <w:proofErr w:type="gramStart"/>
            <w:r w:rsidRPr="0075443C">
              <w:rPr>
                <w:rFonts w:ascii="Times New Roman" w:hAnsi="Times New Roman" w:cs="Times New Roman"/>
                <w:sz w:val="24"/>
                <w:szCs w:val="24"/>
              </w:rPr>
              <w:t>godini .</w:t>
            </w:r>
            <w:proofErr w:type="gramEnd"/>
            <w:r w:rsidRPr="0075443C">
              <w:rPr>
                <w:rFonts w:ascii="Times New Roman" w:hAnsi="Times New Roman" w:cs="Times New Roman"/>
                <w:sz w:val="24"/>
                <w:szCs w:val="24"/>
              </w:rPr>
              <w:t xml:space="preserve"> </w:t>
            </w:r>
          </w:p>
          <w:p w14:paraId="59361860" w14:textId="77777777" w:rsidR="008437E5" w:rsidRPr="0075443C" w:rsidRDefault="00226626" w:rsidP="00652265">
            <w:pPr>
              <w:jc w:val="both"/>
              <w:rPr>
                <w:rFonts w:ascii="Times New Roman" w:hAnsi="Times New Roman" w:cs="Times New Roman"/>
                <w:sz w:val="24"/>
                <w:szCs w:val="24"/>
              </w:rPr>
            </w:pPr>
            <w:r>
              <w:rPr>
                <w:rFonts w:ascii="Times New Roman" w:hAnsi="Times New Roman" w:cs="Times New Roman"/>
                <w:sz w:val="24"/>
                <w:szCs w:val="24"/>
              </w:rPr>
              <w:lastRenderedPageBreak/>
              <w:t>Na osnovu ovih procjena</w:t>
            </w:r>
            <w:r w:rsidR="008437E5" w:rsidRPr="0075443C">
              <w:rPr>
                <w:rFonts w:ascii="Times New Roman" w:hAnsi="Times New Roman" w:cs="Times New Roman"/>
                <w:sz w:val="24"/>
                <w:szCs w:val="24"/>
              </w:rPr>
              <w:t xml:space="preserve"> efekti primjene nove – rotirajuće formule su vidljivi od 2021. </w:t>
            </w:r>
            <w:proofErr w:type="gramStart"/>
            <w:r w:rsidR="008437E5" w:rsidRPr="0075443C">
              <w:rPr>
                <w:rFonts w:ascii="Times New Roman" w:hAnsi="Times New Roman" w:cs="Times New Roman"/>
                <w:sz w:val="24"/>
                <w:szCs w:val="24"/>
              </w:rPr>
              <w:t>godine</w:t>
            </w:r>
            <w:proofErr w:type="gramEnd"/>
            <w:r w:rsidR="008437E5" w:rsidRPr="0075443C">
              <w:rPr>
                <w:rFonts w:ascii="Times New Roman" w:hAnsi="Times New Roman" w:cs="Times New Roman"/>
                <w:sz w:val="24"/>
                <w:szCs w:val="24"/>
              </w:rPr>
              <w:t>, kada se očekuje brži rast zarada od rasta potrošačkih cijena.</w:t>
            </w:r>
          </w:p>
          <w:p w14:paraId="0B521370" w14:textId="2EF5D4D5" w:rsidR="008437E5" w:rsidRPr="0075443C" w:rsidRDefault="008437E5" w:rsidP="00C36FA8">
            <w:pPr>
              <w:jc w:val="both"/>
              <w:rPr>
                <w:rFonts w:ascii="Times New Roman" w:hAnsi="Times New Roman" w:cs="Times New Roman"/>
                <w:color w:val="1F497D"/>
                <w:sz w:val="24"/>
                <w:szCs w:val="24"/>
              </w:rPr>
            </w:pPr>
            <w:r w:rsidRPr="0075443C">
              <w:rPr>
                <w:rFonts w:ascii="Times New Roman" w:hAnsi="Times New Roman" w:cs="Times New Roman"/>
                <w:sz w:val="24"/>
                <w:szCs w:val="24"/>
              </w:rPr>
              <w:t xml:space="preserve">Za prve dvije godine (2019. i 2020. godina) usklađivanje penzija i vrijednosti penzije za jedan lični bod je isto primjenom i postojeće i nove formule, jer se prema procjeni očekuje brži rast </w:t>
            </w:r>
            <w:r w:rsidR="00C36FA8" w:rsidRPr="0075443C">
              <w:rPr>
                <w:rFonts w:ascii="Times New Roman" w:hAnsi="Times New Roman" w:cs="Times New Roman"/>
                <w:sz w:val="24"/>
                <w:szCs w:val="24"/>
              </w:rPr>
              <w:t>potrošač</w:t>
            </w:r>
            <w:r w:rsidR="00C36FA8">
              <w:rPr>
                <w:rFonts w:ascii="Times New Roman" w:hAnsi="Times New Roman" w:cs="Times New Roman"/>
                <w:sz w:val="24"/>
                <w:szCs w:val="24"/>
              </w:rPr>
              <w:t>kih</w:t>
            </w:r>
            <w:r w:rsidR="00C36FA8" w:rsidRPr="0075443C">
              <w:rPr>
                <w:rFonts w:ascii="Times New Roman" w:hAnsi="Times New Roman" w:cs="Times New Roman"/>
                <w:sz w:val="24"/>
                <w:szCs w:val="24"/>
              </w:rPr>
              <w:t xml:space="preserve"> </w:t>
            </w:r>
            <w:r w:rsidRPr="0075443C">
              <w:rPr>
                <w:rFonts w:ascii="Times New Roman" w:hAnsi="Times New Roman" w:cs="Times New Roman"/>
                <w:sz w:val="24"/>
                <w:szCs w:val="24"/>
              </w:rPr>
              <w:t>cijena od rasta zarada</w:t>
            </w:r>
            <w:r w:rsidRPr="0075443C">
              <w:rPr>
                <w:rFonts w:ascii="Times New Roman" w:hAnsi="Times New Roman" w:cs="Times New Roman"/>
                <w:color w:val="1F497D"/>
                <w:sz w:val="24"/>
                <w:szCs w:val="24"/>
              </w:rPr>
              <w:t>.</w:t>
            </w:r>
          </w:p>
        </w:tc>
      </w:tr>
      <w:tr w:rsidR="008437E5" w14:paraId="5084313A" w14:textId="77777777" w:rsidTr="005F01A8">
        <w:tc>
          <w:tcPr>
            <w:tcW w:w="4316" w:type="dxa"/>
            <w:vMerge/>
          </w:tcPr>
          <w:p w14:paraId="7F2762BA" w14:textId="77777777" w:rsidR="008437E5" w:rsidRPr="005F01A8" w:rsidRDefault="008437E5" w:rsidP="008437E5">
            <w:pPr>
              <w:pStyle w:val="NormalWeb"/>
              <w:rPr>
                <w:b/>
                <w:lang w:val="sr-Latn-ME"/>
              </w:rPr>
            </w:pPr>
          </w:p>
        </w:tc>
        <w:tc>
          <w:tcPr>
            <w:tcW w:w="4317" w:type="dxa"/>
          </w:tcPr>
          <w:p w14:paraId="25036E50" w14:textId="77777777" w:rsidR="008437E5" w:rsidRPr="00263913" w:rsidRDefault="008437E5" w:rsidP="00652265">
            <w:pPr>
              <w:pStyle w:val="ListParagraph"/>
              <w:numPr>
                <w:ilvl w:val="0"/>
                <w:numId w:val="11"/>
              </w:numPr>
              <w:spacing w:after="0"/>
              <w:jc w:val="both"/>
              <w:rPr>
                <w:rFonts w:ascii="Times New Roman" w:hAnsi="Times New Roman" w:cs="Times New Roman"/>
                <w:sz w:val="24"/>
                <w:szCs w:val="24"/>
              </w:rPr>
            </w:pPr>
            <w:r w:rsidRPr="00C24921">
              <w:rPr>
                <w:rFonts w:ascii="Times New Roman" w:hAnsi="Times New Roman" w:cs="Times New Roman"/>
                <w:sz w:val="24"/>
                <w:szCs w:val="24"/>
              </w:rPr>
              <w:t xml:space="preserve">Da se propišu posebni uslovi za sticanje prava na starosnu penziju i povoljniji način izračuna visine penzije za zaposlene koji rade na poslovima na kojima se staž osiguranja računa sa uvećanim </w:t>
            </w:r>
            <w:r w:rsidRPr="00263913">
              <w:rPr>
                <w:rFonts w:ascii="Times New Roman" w:hAnsi="Times New Roman" w:cs="Times New Roman"/>
                <w:sz w:val="24"/>
                <w:szCs w:val="24"/>
              </w:rPr>
              <w:t>trajanjem: u Upravi policije; ANB; licima na službi u Vojsci Crne Gore; zaposlenim u organima i organizacijama koji, u smislu propisa o odbrani, zaštiti i spašavanju rade na poslovima na kojima se staž osiguranja računa sa uvećanim trajanjem; u Zavodu za izvršenje krivičnih sankcija;</w:t>
            </w:r>
          </w:p>
        </w:tc>
        <w:tc>
          <w:tcPr>
            <w:tcW w:w="4317" w:type="dxa"/>
          </w:tcPr>
          <w:p w14:paraId="0FABA68B" w14:textId="77777777" w:rsidR="008437E5" w:rsidRDefault="008437E5" w:rsidP="00652265">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4720CDCE" w14:textId="723EAF76" w:rsidR="008437E5" w:rsidRPr="004C0643" w:rsidRDefault="008437E5" w:rsidP="003D10F7">
            <w:pPr>
              <w:jc w:val="both"/>
              <w:rPr>
                <w:rFonts w:ascii="Times New Roman" w:hAnsi="Times New Roman" w:cs="Times New Roman"/>
                <w:sz w:val="24"/>
                <w:szCs w:val="24"/>
              </w:rPr>
            </w:pPr>
            <w:r w:rsidRPr="006D322F">
              <w:rPr>
                <w:rFonts w:ascii="Times New Roman" w:hAnsi="Times New Roman" w:cs="Times New Roman"/>
                <w:b/>
                <w:sz w:val="24"/>
                <w:szCs w:val="24"/>
                <w:lang w:val="sr-Latn-ME"/>
              </w:rPr>
              <w:t>Odgovor</w:t>
            </w:r>
            <w:r w:rsidRPr="006D322F">
              <w:rPr>
                <w:rFonts w:ascii="Times New Roman" w:hAnsi="Times New Roman" w:cs="Times New Roman"/>
                <w:sz w:val="24"/>
                <w:szCs w:val="24"/>
                <w:lang w:val="sr-Latn-ME"/>
              </w:rPr>
              <w:t>:</w:t>
            </w:r>
            <w:r w:rsidRPr="006D322F">
              <w:rPr>
                <w:rFonts w:ascii="Times New Roman" w:hAnsi="Times New Roman" w:cs="Times New Roman"/>
                <w:color w:val="000000"/>
                <w:sz w:val="24"/>
                <w:szCs w:val="24"/>
                <w:lang w:val="pl-PL"/>
              </w:rPr>
              <w:t xml:space="preserve"> </w:t>
            </w:r>
            <w:r w:rsidR="00226626">
              <w:rPr>
                <w:rFonts w:ascii="Times New Roman" w:hAnsi="Times New Roman" w:cs="Times New Roman"/>
                <w:color w:val="000000"/>
                <w:sz w:val="24"/>
                <w:szCs w:val="24"/>
                <w:lang w:val="pl-PL"/>
              </w:rPr>
              <w:t>P</w:t>
            </w:r>
            <w:r w:rsidRPr="0075443C">
              <w:rPr>
                <w:rFonts w:ascii="Times New Roman" w:hAnsi="Times New Roman" w:cs="Times New Roman"/>
                <w:color w:val="000000"/>
                <w:sz w:val="24"/>
                <w:szCs w:val="24"/>
                <w:lang w:val="pl-PL"/>
              </w:rPr>
              <w:t xml:space="preserve">rava iz penzijskog i invalidskog osiguranja zavise od dužine ulaganja i visine osnovice na koju je plaćen doprinos za penzijsko i invalidsko osiguranje, pa bi propisivanje povoljnijih uslova penzionisanja za određene kategorije lica, kako je predloženo, zahtijevalo redistribuciju sredstava od osiguranika koji po opštim uslovima ostvaruju pravo na penziju ka osiguranicima koji to pravo ostvaruju pod povoljnijim uslovima. </w:t>
            </w:r>
            <w:r w:rsidR="003D10F7">
              <w:rPr>
                <w:rFonts w:ascii="Times New Roman" w:hAnsi="Times New Roman" w:cs="Times New Roman"/>
                <w:bCs/>
                <w:color w:val="000000"/>
                <w:sz w:val="24"/>
                <w:szCs w:val="24"/>
                <w:lang w:val="sr-Latn-CS"/>
              </w:rPr>
              <w:t>P</w:t>
            </w:r>
            <w:r w:rsidR="003D10F7" w:rsidRPr="0075443C">
              <w:rPr>
                <w:rFonts w:ascii="Times New Roman" w:hAnsi="Times New Roman" w:cs="Times New Roman"/>
                <w:bCs/>
                <w:color w:val="000000"/>
                <w:sz w:val="24"/>
                <w:szCs w:val="24"/>
                <w:lang w:val="sr-Latn-CS"/>
              </w:rPr>
              <w:t xml:space="preserve">rihvatanje </w:t>
            </w:r>
            <w:r w:rsidRPr="0075443C">
              <w:rPr>
                <w:rFonts w:ascii="Times New Roman" w:hAnsi="Times New Roman" w:cs="Times New Roman"/>
                <w:bCs/>
                <w:color w:val="000000"/>
                <w:sz w:val="24"/>
                <w:szCs w:val="24"/>
                <w:lang w:val="sr-Latn-CS"/>
              </w:rPr>
              <w:t xml:space="preserve">predloženih rješenja i propisivanje posebnih uslova penzionisanja za navedene kategorije lica </w:t>
            </w:r>
            <w:r w:rsidRPr="0075443C">
              <w:rPr>
                <w:rFonts w:ascii="Times New Roman" w:hAnsi="Times New Roman" w:cs="Times New Roman"/>
                <w:color w:val="000000"/>
                <w:sz w:val="24"/>
                <w:szCs w:val="24"/>
                <w:lang w:val="pl-PL"/>
              </w:rPr>
              <w:t xml:space="preserve">u odnosu na druge osiguranike u Crnoj Gori koji pravo </w:t>
            </w:r>
            <w:r w:rsidRPr="0075443C">
              <w:rPr>
                <w:rFonts w:ascii="Times New Roman" w:hAnsi="Times New Roman" w:cs="Times New Roman"/>
                <w:color w:val="000000"/>
                <w:sz w:val="24"/>
                <w:szCs w:val="24"/>
                <w:lang w:val="pl-PL"/>
              </w:rPr>
              <w:lastRenderedPageBreak/>
              <w:t>ostvaruju po opštim propisima, dovelo</w:t>
            </w:r>
            <w:r w:rsidR="0027354E">
              <w:rPr>
                <w:rFonts w:ascii="Times New Roman" w:hAnsi="Times New Roman" w:cs="Times New Roman"/>
                <w:color w:val="000000"/>
                <w:sz w:val="24"/>
                <w:szCs w:val="24"/>
                <w:lang w:val="pl-PL"/>
              </w:rPr>
              <w:t xml:space="preserve"> bi</w:t>
            </w:r>
            <w:r w:rsidRPr="0075443C">
              <w:rPr>
                <w:rFonts w:ascii="Times New Roman" w:hAnsi="Times New Roman" w:cs="Times New Roman"/>
                <w:color w:val="000000"/>
                <w:sz w:val="24"/>
                <w:szCs w:val="24"/>
                <w:lang w:val="pl-PL"/>
              </w:rPr>
              <w:t xml:space="preserve"> do narušavanja principa ravnopravnosti, drugih sličnih zahtjeva za posebnim uslovima penzionisanja, povećanja broja korisnika, kao i povećanja sredstava za finansiranje penzijskog sistema, što bi uticalo na </w:t>
            </w:r>
            <w:r w:rsidRPr="0075443C">
              <w:rPr>
                <w:rFonts w:ascii="Times New Roman" w:hAnsi="Times New Roman" w:cs="Times New Roman"/>
                <w:sz w:val="24"/>
                <w:szCs w:val="24"/>
              </w:rPr>
              <w:t>stabilnost i održivost budžetskog finansiranja prava iz penzijskog i invalidskog osiguranja.</w:t>
            </w:r>
          </w:p>
        </w:tc>
      </w:tr>
      <w:tr w:rsidR="008437E5" w14:paraId="403BB9B7" w14:textId="77777777" w:rsidTr="005F01A8">
        <w:tc>
          <w:tcPr>
            <w:tcW w:w="4316" w:type="dxa"/>
            <w:vMerge/>
          </w:tcPr>
          <w:p w14:paraId="7A614C4B" w14:textId="77777777" w:rsidR="008437E5" w:rsidRPr="005F01A8" w:rsidRDefault="008437E5" w:rsidP="008437E5">
            <w:pPr>
              <w:rPr>
                <w:rFonts w:ascii="Times New Roman" w:hAnsi="Times New Roman" w:cs="Times New Roman"/>
                <w:sz w:val="24"/>
                <w:szCs w:val="24"/>
              </w:rPr>
            </w:pPr>
          </w:p>
        </w:tc>
        <w:tc>
          <w:tcPr>
            <w:tcW w:w="4317" w:type="dxa"/>
          </w:tcPr>
          <w:p w14:paraId="01B8CB5E" w14:textId="77777777" w:rsidR="008437E5" w:rsidRPr="00C24921" w:rsidRDefault="008437E5" w:rsidP="00652265">
            <w:pPr>
              <w:pStyle w:val="ListParagraph"/>
              <w:numPr>
                <w:ilvl w:val="0"/>
                <w:numId w:val="11"/>
              </w:numPr>
              <w:spacing w:after="0"/>
              <w:jc w:val="both"/>
              <w:rPr>
                <w:rFonts w:ascii="Times New Roman" w:hAnsi="Times New Roman" w:cs="Times New Roman"/>
                <w:sz w:val="24"/>
                <w:szCs w:val="24"/>
              </w:rPr>
            </w:pPr>
            <w:r w:rsidRPr="00C24921">
              <w:rPr>
                <w:rFonts w:ascii="Times New Roman" w:hAnsi="Times New Roman" w:cs="Times New Roman"/>
                <w:sz w:val="24"/>
                <w:szCs w:val="24"/>
              </w:rPr>
              <w:t xml:space="preserve">Da se godišnji lični koeficijent utvrđuje </w:t>
            </w:r>
            <w:proofErr w:type="gramStart"/>
            <w:r w:rsidRPr="00C24921">
              <w:rPr>
                <w:rFonts w:ascii="Times New Roman" w:hAnsi="Times New Roman" w:cs="Times New Roman"/>
                <w:sz w:val="24"/>
                <w:szCs w:val="24"/>
              </w:rPr>
              <w:t>na</w:t>
            </w:r>
            <w:proofErr w:type="gramEnd"/>
            <w:r w:rsidRPr="00C24921">
              <w:rPr>
                <w:rFonts w:ascii="Times New Roman" w:hAnsi="Times New Roman" w:cs="Times New Roman"/>
                <w:sz w:val="24"/>
                <w:szCs w:val="24"/>
              </w:rPr>
              <w:t xml:space="preserve"> osnovu zarada, odnosno osnovica osiguranja počev od 1. </w:t>
            </w:r>
            <w:proofErr w:type="gramStart"/>
            <w:r w:rsidRPr="00C24921">
              <w:rPr>
                <w:rFonts w:ascii="Times New Roman" w:hAnsi="Times New Roman" w:cs="Times New Roman"/>
                <w:sz w:val="24"/>
                <w:szCs w:val="24"/>
              </w:rPr>
              <w:t>januara</w:t>
            </w:r>
            <w:proofErr w:type="gramEnd"/>
            <w:r w:rsidRPr="00C24921">
              <w:rPr>
                <w:rFonts w:ascii="Times New Roman" w:hAnsi="Times New Roman" w:cs="Times New Roman"/>
                <w:sz w:val="24"/>
                <w:szCs w:val="24"/>
              </w:rPr>
              <w:t xml:space="preserve"> 1970. godine, tako da se zarada, odnosno osnovica osiguranja utvrđena za svaku kalendarsku godinu podijeli sa srazmjernim dijelom prosječne godišnje zarade jednakim utvrđenom vremenu osiguranja za tu kalendarsku godinu;</w:t>
            </w:r>
          </w:p>
        </w:tc>
        <w:tc>
          <w:tcPr>
            <w:tcW w:w="4317" w:type="dxa"/>
          </w:tcPr>
          <w:p w14:paraId="295E7AD7" w14:textId="77777777" w:rsidR="008437E5" w:rsidRDefault="008437E5" w:rsidP="00652265">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289B4B99" w14:textId="77777777" w:rsidR="008437E5" w:rsidRPr="0075443C" w:rsidRDefault="008437E5" w:rsidP="00652265">
            <w:pPr>
              <w:pStyle w:val="NormalWeb"/>
              <w:spacing w:before="0" w:beforeAutospacing="0" w:after="200" w:afterAutospacing="0" w:line="276" w:lineRule="auto"/>
              <w:jc w:val="both"/>
              <w:rPr>
                <w:rFonts w:eastAsiaTheme="minorHAnsi"/>
                <w:lang w:val="sr-Latn-ME"/>
              </w:rPr>
            </w:pPr>
            <w:r>
              <w:rPr>
                <w:b/>
                <w:lang w:val="sr-Latn-ME"/>
              </w:rPr>
              <w:t xml:space="preserve">Odgovor: </w:t>
            </w:r>
            <w:r w:rsidRPr="0075443C">
              <w:rPr>
                <w:lang w:val="sr-Latn-ME"/>
              </w:rPr>
              <w:t xml:space="preserve">Razmatrajući navedeni predlog došlo se do zaključka da je isti neprihvatljiv iz razloga što bi usvajanje istog dovelo u neravnopravan položaj osiguranike koji su radili 12 mjeseci u toku jedne godine </w:t>
            </w:r>
            <w:r>
              <w:rPr>
                <w:lang w:val="sr-Latn-ME"/>
              </w:rPr>
              <w:t>u odnosu na one</w:t>
            </w:r>
            <w:r w:rsidRPr="0075443C">
              <w:rPr>
                <w:lang w:val="sr-Latn-ME"/>
              </w:rPr>
              <w:t xml:space="preserve"> koji su bili osigurani pola godine, jer bi u slučaju da su bili osigurani na prosječnu zaradu i jednom i drugom lični koeficijent za tu godinu iznosio 1. N</w:t>
            </w:r>
            <w:r w:rsidRPr="0075443C">
              <w:rPr>
                <w:rFonts w:eastAsiaTheme="minorHAnsi"/>
                <w:lang w:val="sr-Latn-ME"/>
              </w:rPr>
              <w:t xml:space="preserve">elogično </w:t>
            </w:r>
            <w:r>
              <w:rPr>
                <w:rFonts w:eastAsiaTheme="minorHAnsi"/>
                <w:lang w:val="sr-Latn-ME"/>
              </w:rPr>
              <w:t xml:space="preserve">je </w:t>
            </w:r>
            <w:r w:rsidRPr="0075443C">
              <w:rPr>
                <w:rFonts w:eastAsiaTheme="minorHAnsi"/>
                <w:lang w:val="sr-Latn-ME"/>
              </w:rPr>
              <w:t>da</w:t>
            </w:r>
            <w:r>
              <w:rPr>
                <w:rFonts w:eastAsiaTheme="minorHAnsi"/>
                <w:lang w:val="sr-Latn-ME"/>
              </w:rPr>
              <w:t>,</w:t>
            </w:r>
            <w:r w:rsidRPr="0075443C">
              <w:rPr>
                <w:rFonts w:eastAsiaTheme="minorHAnsi"/>
                <w:lang w:val="sr-Latn-ME"/>
              </w:rPr>
              <w:t xml:space="preserve"> ako je neko radio pola godine, ima isti lični koeficijent kao neko ko je radio cijelu godinu. Ista situacija bi bila da je neko lice radilo samo jedan mjesec za koji su mu uplaćeni doprinosi na neku veoma veliku zaradu. Ovo lice bi po ovom predlogu imalo isti lični koeficijent kao i lice koje je 12 </w:t>
            </w:r>
            <w:r w:rsidRPr="0075443C">
              <w:rPr>
                <w:rFonts w:eastAsiaTheme="minorHAnsi"/>
                <w:lang w:val="sr-Latn-ME"/>
              </w:rPr>
              <w:lastRenderedPageBreak/>
              <w:t xml:space="preserve">mjeseci primalo prosječnu platu, što dovodi u pitanje pravednost.  </w:t>
            </w:r>
          </w:p>
          <w:p w14:paraId="68AFED9E" w14:textId="3512F55B" w:rsidR="008437E5" w:rsidRPr="00BD7D7F" w:rsidRDefault="00E715AF" w:rsidP="00343AD9">
            <w:pPr>
              <w:pStyle w:val="NormalWeb"/>
              <w:spacing w:line="276" w:lineRule="auto"/>
              <w:jc w:val="both"/>
              <w:rPr>
                <w:lang w:val="sr-Latn-ME"/>
              </w:rPr>
            </w:pPr>
            <w:r w:rsidRPr="00BD7D7F">
              <w:rPr>
                <w:lang w:val="sr-Latn-ME"/>
              </w:rPr>
              <w:t xml:space="preserve">S druge strane, odredbom člana 22 </w:t>
            </w:r>
            <w:r w:rsidR="0073550D" w:rsidRPr="00BD7D7F">
              <w:rPr>
                <w:lang w:val="sr-Latn-ME"/>
              </w:rPr>
              <w:t xml:space="preserve">važećeg </w:t>
            </w:r>
            <w:r w:rsidRPr="00BD7D7F">
              <w:rPr>
                <w:lang w:val="sr-Latn-ME"/>
              </w:rPr>
              <w:t xml:space="preserve">Zakona o penzijskom i invalidskom osiguranju propisano je da se godišnji lični koeficijent utvrđuje na osnovu zarada, odnosno osnovica osiguranja počev od 1. januara 1970. godine, tako što se zarada, odnosno osnovica osiguranja utvrđena za svaku kalendarsku godinu podijeli sa prosječnom godišnjom zaradom u </w:t>
            </w:r>
            <w:r w:rsidR="00126FC4">
              <w:rPr>
                <w:lang w:val="sr-Latn-ME"/>
              </w:rPr>
              <w:t xml:space="preserve"> Crnoj </w:t>
            </w:r>
            <w:r w:rsidRPr="00BD7D7F">
              <w:rPr>
                <w:lang w:val="sr-Latn-ME"/>
              </w:rPr>
              <w:t xml:space="preserve">Gori za istu kalendarsku godinu. Pri određivanju godišnjeg ličnog koeficijenta uzimaju se zarade, naknade zarade i osnovice osiguranja koje su služile za obračunavanje i plaćanje doprinosa za penzijsko i invalidsko osiguranje, na koje je plaćen doprinos i koje su utvrđene u matičnoj evidenciji, izuzev iz godine u kojoj se ostvaruje pravo. Takođe, članom 23 Zakona o penzijskom i invalidskom osiguranju, propisano je da se lični koeficijent utvrđuje tako što se </w:t>
            </w:r>
            <w:r w:rsidR="00343AD9">
              <w:rPr>
                <w:lang w:val="sr-Latn-ME"/>
              </w:rPr>
              <w:t xml:space="preserve"> zbir</w:t>
            </w:r>
            <w:r w:rsidR="00343AD9" w:rsidRPr="00BD7D7F">
              <w:rPr>
                <w:lang w:val="sr-Latn-ME"/>
              </w:rPr>
              <w:t xml:space="preserve"> </w:t>
            </w:r>
            <w:r w:rsidRPr="00BD7D7F">
              <w:rPr>
                <w:lang w:val="sr-Latn-ME"/>
              </w:rPr>
              <w:t>godišnjih ličnih koeficijenata</w:t>
            </w:r>
            <w:r w:rsidR="00086F46" w:rsidRPr="00BD7D7F">
              <w:rPr>
                <w:lang w:val="sr-Latn-ME"/>
              </w:rPr>
              <w:t>, podijeli sa periodom za koje su obračunati, s tim što se svaka godina računa kao 1, svaki mjesec kao 0,0833, a svaki dan kao 0,00274.</w:t>
            </w:r>
          </w:p>
        </w:tc>
      </w:tr>
      <w:tr w:rsidR="008437E5" w14:paraId="2C82F5BE" w14:textId="77777777" w:rsidTr="005F01A8">
        <w:tc>
          <w:tcPr>
            <w:tcW w:w="4316" w:type="dxa"/>
            <w:vMerge/>
          </w:tcPr>
          <w:p w14:paraId="4E5069DC" w14:textId="77777777" w:rsidR="008437E5" w:rsidRPr="005F01A8" w:rsidRDefault="008437E5" w:rsidP="008437E5">
            <w:pPr>
              <w:rPr>
                <w:rFonts w:ascii="Times New Roman" w:hAnsi="Times New Roman" w:cs="Times New Roman"/>
                <w:sz w:val="24"/>
                <w:szCs w:val="24"/>
              </w:rPr>
            </w:pPr>
          </w:p>
        </w:tc>
        <w:tc>
          <w:tcPr>
            <w:tcW w:w="4317" w:type="dxa"/>
          </w:tcPr>
          <w:p w14:paraId="7DFA0897" w14:textId="77777777" w:rsidR="008437E5" w:rsidRPr="00C24921" w:rsidRDefault="008437E5" w:rsidP="00652265">
            <w:pPr>
              <w:pStyle w:val="ListParagraph"/>
              <w:numPr>
                <w:ilvl w:val="0"/>
                <w:numId w:val="11"/>
              </w:numPr>
              <w:spacing w:after="0"/>
              <w:jc w:val="both"/>
              <w:rPr>
                <w:rFonts w:ascii="Times New Roman" w:hAnsi="Times New Roman" w:cs="Times New Roman"/>
                <w:sz w:val="24"/>
                <w:szCs w:val="24"/>
              </w:rPr>
            </w:pPr>
            <w:r w:rsidRPr="00C24921">
              <w:rPr>
                <w:rFonts w:ascii="Times New Roman" w:hAnsi="Times New Roman" w:cs="Times New Roman"/>
                <w:sz w:val="24"/>
                <w:szCs w:val="24"/>
              </w:rPr>
              <w:t>Da najniža penzija iznosi 40% minimalne potrošačke korpe po izvještaju Zavoda za statistiku Crne Gore, ili 40% prosječne zarade;</w:t>
            </w:r>
          </w:p>
        </w:tc>
        <w:tc>
          <w:tcPr>
            <w:tcW w:w="4317" w:type="dxa"/>
          </w:tcPr>
          <w:p w14:paraId="3A38B4F5" w14:textId="135A47E1" w:rsidR="008437E5" w:rsidRPr="00B401BC" w:rsidRDefault="00E0319B" w:rsidP="00BF18AE">
            <w:pPr>
              <w:pStyle w:val="NormalWeb"/>
              <w:spacing w:after="240" w:afterAutospacing="0" w:line="276" w:lineRule="auto"/>
              <w:jc w:val="both"/>
              <w:rPr>
                <w:rFonts w:eastAsiaTheme="minorHAnsi"/>
                <w:lang w:val="sr-Latn-ME"/>
              </w:rPr>
            </w:pPr>
            <w:r>
              <w:rPr>
                <w:lang w:val="sr-Latn-ME"/>
              </w:rPr>
              <w:t>Nakon</w:t>
            </w:r>
            <w:r>
              <w:rPr>
                <w:lang w:val="sr-Latn-RS"/>
              </w:rPr>
              <w:t xml:space="preserve"> </w:t>
            </w:r>
            <w:r w:rsidR="00145535">
              <w:rPr>
                <w:lang w:val="sr-Latn-RS"/>
              </w:rPr>
              <w:t>razgovora</w:t>
            </w:r>
            <w:r>
              <w:rPr>
                <w:lang w:val="sr-Latn-RS"/>
              </w:rPr>
              <w:t xml:space="preserve"> održanih sa predstavnicima sindikata dogovoreno je da se u Budžetu za 2019. godinu obezbijede sredstva za povećanje nominalnog iznosa najniže penzije.</w:t>
            </w:r>
          </w:p>
        </w:tc>
      </w:tr>
      <w:tr w:rsidR="008437E5" w14:paraId="660263D9" w14:textId="77777777" w:rsidTr="005F01A8">
        <w:tc>
          <w:tcPr>
            <w:tcW w:w="4316" w:type="dxa"/>
            <w:vMerge/>
          </w:tcPr>
          <w:p w14:paraId="371A5297" w14:textId="77777777" w:rsidR="008437E5" w:rsidRPr="005F01A8" w:rsidRDefault="008437E5" w:rsidP="008437E5">
            <w:pPr>
              <w:rPr>
                <w:rFonts w:ascii="Times New Roman" w:hAnsi="Times New Roman" w:cs="Times New Roman"/>
                <w:sz w:val="24"/>
                <w:szCs w:val="24"/>
              </w:rPr>
            </w:pPr>
          </w:p>
        </w:tc>
        <w:tc>
          <w:tcPr>
            <w:tcW w:w="4317" w:type="dxa"/>
          </w:tcPr>
          <w:p w14:paraId="07DF3929" w14:textId="77777777" w:rsidR="008437E5" w:rsidRPr="00C24921" w:rsidRDefault="008437E5" w:rsidP="00373B10">
            <w:pPr>
              <w:pStyle w:val="ListParagraph"/>
              <w:numPr>
                <w:ilvl w:val="0"/>
                <w:numId w:val="11"/>
              </w:numPr>
              <w:spacing w:after="0"/>
              <w:jc w:val="both"/>
              <w:rPr>
                <w:rFonts w:ascii="Times New Roman" w:hAnsi="Times New Roman" w:cs="Times New Roman"/>
                <w:sz w:val="24"/>
                <w:szCs w:val="24"/>
              </w:rPr>
            </w:pPr>
            <w:r w:rsidRPr="00C24921">
              <w:rPr>
                <w:rFonts w:ascii="Times New Roman" w:hAnsi="Times New Roman" w:cs="Times New Roman"/>
                <w:sz w:val="24"/>
                <w:szCs w:val="24"/>
              </w:rPr>
              <w:t xml:space="preserve">Da pravo na porodičnu penziju mogu ostvariti članovi </w:t>
            </w:r>
            <w:r w:rsidR="00373B10" w:rsidRPr="00C24921">
              <w:rPr>
                <w:rFonts w:ascii="Times New Roman" w:hAnsi="Times New Roman" w:cs="Times New Roman"/>
                <w:sz w:val="24"/>
                <w:szCs w:val="24"/>
              </w:rPr>
              <w:t>porodic</w:t>
            </w:r>
            <w:r w:rsidR="00373B10">
              <w:rPr>
                <w:rFonts w:ascii="Times New Roman" w:hAnsi="Times New Roman" w:cs="Times New Roman"/>
                <w:sz w:val="24"/>
                <w:szCs w:val="24"/>
              </w:rPr>
              <w:t>e</w:t>
            </w:r>
            <w:r w:rsidR="00373B10" w:rsidRPr="00C24921">
              <w:rPr>
                <w:rFonts w:ascii="Times New Roman" w:hAnsi="Times New Roman" w:cs="Times New Roman"/>
                <w:sz w:val="24"/>
                <w:szCs w:val="24"/>
              </w:rPr>
              <w:t xml:space="preserve"> </w:t>
            </w:r>
            <w:r w:rsidRPr="00C24921">
              <w:rPr>
                <w:rFonts w:ascii="Times New Roman" w:hAnsi="Times New Roman" w:cs="Times New Roman"/>
                <w:sz w:val="24"/>
                <w:szCs w:val="24"/>
              </w:rPr>
              <w:t>bez obzira na staž umrlog osiguranika;</w:t>
            </w:r>
          </w:p>
        </w:tc>
        <w:tc>
          <w:tcPr>
            <w:tcW w:w="4317" w:type="dxa"/>
          </w:tcPr>
          <w:p w14:paraId="19A08641" w14:textId="77777777" w:rsidR="008437E5" w:rsidRDefault="008437E5" w:rsidP="00652265">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3E4B3378" w14:textId="228415B7" w:rsidR="008437E5" w:rsidRPr="00B401BC" w:rsidRDefault="008437E5" w:rsidP="00E409C1">
            <w:pPr>
              <w:pStyle w:val="NormalWeb"/>
              <w:spacing w:after="240" w:afterAutospacing="0" w:line="276" w:lineRule="auto"/>
              <w:jc w:val="both"/>
              <w:rPr>
                <w:b/>
                <w:lang w:val="sr-Latn-ME"/>
              </w:rPr>
            </w:pPr>
            <w:r>
              <w:rPr>
                <w:b/>
                <w:lang w:val="sr-Latn-ME"/>
              </w:rPr>
              <w:t>Odgovor:</w:t>
            </w:r>
            <w:r w:rsidRPr="00136C77">
              <w:rPr>
                <w:lang w:val="sr-Latn-ME"/>
              </w:rPr>
              <w:t xml:space="preserve"> </w:t>
            </w:r>
            <w:r w:rsidRPr="0075443C">
              <w:rPr>
                <w:lang w:val="sr-Latn-ME"/>
              </w:rPr>
              <w:t xml:space="preserve">U odnosu na dostavljeni predlog ističemo da je izradi Nacrta zakona o izmjenama i dopunama Zakona o penzijskom i invalidskom osiguranju prethodila analiza postojećih rješenja i trendova, kako </w:t>
            </w:r>
            <w:r w:rsidR="00864F39">
              <w:rPr>
                <w:lang w:val="sr-Latn-ME"/>
              </w:rPr>
              <w:t>u</w:t>
            </w:r>
            <w:r w:rsidR="00864F39" w:rsidRPr="0075443C">
              <w:rPr>
                <w:lang w:val="sr-Latn-ME"/>
              </w:rPr>
              <w:t xml:space="preserve"> </w:t>
            </w:r>
            <w:r w:rsidRPr="0075443C">
              <w:rPr>
                <w:lang w:val="sr-Latn-ME"/>
              </w:rPr>
              <w:t xml:space="preserve">penzijskom sistemu Crne Gore, tako i u državama u okruženju i državama članicama Evropske unije, kao i analiza finansijskog uticaja pojedinih zakonskih rješenja na penzijski sistem. Pomenuti predlog znači ukidanje staža kao uslova za ostvarivanje prava na porodičnu penziju, što vodi u sivu ekonomiju jer ne bi bilo bitno plaćanje doprinosa za ostvarivanje prava. Postojećim zakonom štite se članovi porodice, odnosno djeca. Tako, za slučaj smrti usljed povrede na radu i profesionalne bolesti ne traži se uslov staža, kao ni za lica mlađa od 20 godina. Za lica starosti od 20-30 godina minimalni uslov staža je jedna godina, dok </w:t>
            </w:r>
            <w:r w:rsidR="00E409C1" w:rsidRPr="0075443C">
              <w:rPr>
                <w:lang w:val="sr-Latn-ME"/>
              </w:rPr>
              <w:t xml:space="preserve"> </w:t>
            </w:r>
            <w:r w:rsidRPr="0075443C">
              <w:rPr>
                <w:lang w:val="sr-Latn-ME"/>
              </w:rPr>
              <w:lastRenderedPageBreak/>
              <w:t xml:space="preserve">za lica starija od 30 godina radni staž treba da pokriva 1/3 radnog vijeka. </w:t>
            </w:r>
            <w:r w:rsidR="00373B10">
              <w:rPr>
                <w:lang w:val="sr-Latn-ME"/>
              </w:rPr>
              <w:t xml:space="preserve">Takođe, pravo na porodičnu penziju mogu ostvariti članovi porodice umrlog osiguranika koji je navršio najmanje pet godina staža osiguranja ili ispunio uslove za starosnu ili invalidsku penziju. Ako je smrt osiguranika nastupila kao posljedica povrede na radu ili profesionalne bolesti, članovi njegove porodice mogu ostvariti pravo na </w:t>
            </w:r>
            <w:r w:rsidR="003508F2">
              <w:rPr>
                <w:lang w:val="sr-Latn-ME"/>
              </w:rPr>
              <w:t xml:space="preserve">porodičnu penziju, bez obzira na dužinu staža osiguranja osiguranika. </w:t>
            </w:r>
          </w:p>
        </w:tc>
      </w:tr>
      <w:tr w:rsidR="008437E5" w14:paraId="7B843319" w14:textId="77777777" w:rsidTr="005F01A8">
        <w:tc>
          <w:tcPr>
            <w:tcW w:w="4316" w:type="dxa"/>
            <w:vMerge/>
          </w:tcPr>
          <w:p w14:paraId="04BD7332" w14:textId="77777777" w:rsidR="008437E5" w:rsidRPr="005F01A8" w:rsidRDefault="008437E5" w:rsidP="008437E5">
            <w:pPr>
              <w:rPr>
                <w:rFonts w:ascii="Times New Roman" w:hAnsi="Times New Roman" w:cs="Times New Roman"/>
                <w:sz w:val="24"/>
                <w:szCs w:val="24"/>
              </w:rPr>
            </w:pPr>
          </w:p>
        </w:tc>
        <w:tc>
          <w:tcPr>
            <w:tcW w:w="4317" w:type="dxa"/>
          </w:tcPr>
          <w:p w14:paraId="72F90633" w14:textId="77777777" w:rsidR="008437E5" w:rsidRPr="00C24921" w:rsidRDefault="008437E5" w:rsidP="00652265">
            <w:pPr>
              <w:pStyle w:val="ListParagraph"/>
              <w:numPr>
                <w:ilvl w:val="0"/>
                <w:numId w:val="11"/>
              </w:numPr>
              <w:spacing w:after="0"/>
              <w:jc w:val="both"/>
              <w:rPr>
                <w:rFonts w:ascii="Times New Roman" w:hAnsi="Times New Roman" w:cs="Times New Roman"/>
                <w:sz w:val="24"/>
                <w:szCs w:val="24"/>
              </w:rPr>
            </w:pPr>
            <w:r w:rsidRPr="00C24921">
              <w:rPr>
                <w:rFonts w:ascii="Times New Roman" w:hAnsi="Times New Roman" w:cs="Times New Roman"/>
                <w:sz w:val="24"/>
                <w:szCs w:val="24"/>
              </w:rPr>
              <w:t>Da pravo na porodičnu penziju može ostvariti vanbračni drug;</w:t>
            </w:r>
          </w:p>
        </w:tc>
        <w:tc>
          <w:tcPr>
            <w:tcW w:w="4317" w:type="dxa"/>
          </w:tcPr>
          <w:p w14:paraId="566FC5D7" w14:textId="77777777" w:rsidR="008437E5" w:rsidRDefault="008437E5" w:rsidP="00652265">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1905B7ED" w14:textId="77777777" w:rsidR="00B41B0E" w:rsidRPr="0054391C" w:rsidRDefault="008437E5" w:rsidP="00B41B0E">
            <w:pPr>
              <w:pStyle w:val="NormalWeb"/>
              <w:spacing w:line="276" w:lineRule="auto"/>
              <w:jc w:val="both"/>
              <w:rPr>
                <w:lang w:val="sr-Latn-ME"/>
              </w:rPr>
            </w:pPr>
            <w:r>
              <w:rPr>
                <w:b/>
                <w:lang w:val="sr-Latn-ME"/>
              </w:rPr>
              <w:t>Odgovor</w:t>
            </w:r>
            <w:r w:rsidRPr="0054391C">
              <w:rPr>
                <w:b/>
                <w:lang w:val="sr-Latn-ME"/>
              </w:rPr>
              <w:t xml:space="preserve">: </w:t>
            </w:r>
            <w:r w:rsidR="00B41B0E" w:rsidRPr="0054391C">
              <w:rPr>
                <w:lang w:val="sr-Latn-ME"/>
              </w:rPr>
              <w:t xml:space="preserve">Imajući u vidu da </w:t>
            </w:r>
            <w:r w:rsidR="00931E67" w:rsidRPr="0054391C">
              <w:rPr>
                <w:lang w:val="sr-Latn-ME"/>
              </w:rPr>
              <w:t>vanbračne zajednice</w:t>
            </w:r>
            <w:r w:rsidR="00931E67" w:rsidRPr="0054391C">
              <w:rPr>
                <w:i/>
                <w:lang w:val="sr-Latn-ME"/>
              </w:rPr>
              <w:t xml:space="preserve"> </w:t>
            </w:r>
            <w:r w:rsidR="00B41B0E" w:rsidRPr="0054391C">
              <w:rPr>
                <w:i/>
                <w:lang w:val="sr-Latn-ME"/>
              </w:rPr>
              <w:t>de facto</w:t>
            </w:r>
            <w:r w:rsidR="00B41B0E" w:rsidRPr="0054391C">
              <w:rPr>
                <w:lang w:val="sr-Latn-ME"/>
              </w:rPr>
              <w:t xml:space="preserve"> postoje, dokazivanje postojanja iste je vrlo teško jer u Crnoj Gori ne postoji institucija koja vodi evidenciju o ovoj vrsti zajednica, pa bi usvajanje predloga za ostvarivanje prava na porodičnu penziju vanbračnih drugova moglo dovesti do zloupotreba sistema. Takođe, odredbe Porodičnog zakona propisuju da je vanbračna zajednica zajednica života muškarca i žene, koja traje najmanje tri godine, ali ne i  način </w:t>
            </w:r>
            <w:r w:rsidR="00B41B0E" w:rsidRPr="0054391C">
              <w:rPr>
                <w:lang w:val="sr-Latn-ME"/>
              </w:rPr>
              <w:lastRenderedPageBreak/>
              <w:t>dokazivanja postojanja vanbračne zajednice.</w:t>
            </w:r>
          </w:p>
          <w:p w14:paraId="0E1FF845" w14:textId="38489D57" w:rsidR="008437E5" w:rsidRPr="00EB67C0" w:rsidRDefault="00B41B0E" w:rsidP="00652265">
            <w:pPr>
              <w:pStyle w:val="NormalWeb"/>
              <w:spacing w:line="276" w:lineRule="auto"/>
              <w:jc w:val="both"/>
              <w:rPr>
                <w:lang w:val="sr-Latn-ME"/>
              </w:rPr>
            </w:pPr>
            <w:r w:rsidRPr="0054391C">
              <w:rPr>
                <w:lang w:val="sr-Latn-ME"/>
              </w:rPr>
              <w:t xml:space="preserve">Ovdje treba istaći da se članovima porodice, koji mogu ostvariti pravo na porodičnu penziju, smatraju i djeca rođena van braka, odnosno u vanbračnim zajednicama. </w:t>
            </w:r>
          </w:p>
        </w:tc>
      </w:tr>
      <w:tr w:rsidR="008437E5" w14:paraId="092DEC8A" w14:textId="77777777" w:rsidTr="005F01A8">
        <w:tc>
          <w:tcPr>
            <w:tcW w:w="4316" w:type="dxa"/>
            <w:vMerge/>
          </w:tcPr>
          <w:p w14:paraId="19A94397" w14:textId="77777777" w:rsidR="008437E5" w:rsidRPr="005F01A8" w:rsidRDefault="008437E5" w:rsidP="008437E5">
            <w:pPr>
              <w:rPr>
                <w:rFonts w:ascii="Times New Roman" w:hAnsi="Times New Roman" w:cs="Times New Roman"/>
                <w:sz w:val="24"/>
                <w:szCs w:val="24"/>
              </w:rPr>
            </w:pPr>
          </w:p>
        </w:tc>
        <w:tc>
          <w:tcPr>
            <w:tcW w:w="4317" w:type="dxa"/>
          </w:tcPr>
          <w:p w14:paraId="0D92B4ED" w14:textId="77777777" w:rsidR="008437E5" w:rsidRDefault="008437E5" w:rsidP="00652265">
            <w:pPr>
              <w:pStyle w:val="ListParagraph"/>
              <w:numPr>
                <w:ilvl w:val="0"/>
                <w:numId w:val="11"/>
              </w:numPr>
              <w:jc w:val="both"/>
            </w:pPr>
            <w:r w:rsidRPr="00C24921">
              <w:rPr>
                <w:rFonts w:ascii="Times New Roman" w:hAnsi="Times New Roman" w:cs="Times New Roman"/>
                <w:sz w:val="24"/>
                <w:szCs w:val="24"/>
              </w:rPr>
              <w:t>Ukoliko lice u momentu smrti bračnog, odnosno vanbračnog druga nema navršenih 52 godine, a ako je do smrti bračnog, odnosno vanbračnog druga navršilo 5 godina braka, odnosno vanbračne zajednice, ima pravo da bira između porodične i svoje penzije, kada stekne uslove za ostvarivanje starosne penzije.</w:t>
            </w:r>
          </w:p>
        </w:tc>
        <w:tc>
          <w:tcPr>
            <w:tcW w:w="4317" w:type="dxa"/>
          </w:tcPr>
          <w:p w14:paraId="50339CFF" w14:textId="77777777" w:rsidR="008437E5" w:rsidRDefault="008437E5" w:rsidP="00652265">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671AC59D" w14:textId="77777777" w:rsidR="002B2413" w:rsidRPr="005B3792" w:rsidRDefault="008437E5" w:rsidP="002B2413">
            <w:pPr>
              <w:pStyle w:val="NormalWeb"/>
              <w:spacing w:before="0" w:beforeAutospacing="0" w:after="0" w:afterAutospacing="0" w:line="276" w:lineRule="auto"/>
              <w:jc w:val="both"/>
              <w:rPr>
                <w:color w:val="000000" w:themeColor="text1"/>
                <w:lang w:val="sr-Latn-ME"/>
              </w:rPr>
            </w:pPr>
            <w:r>
              <w:rPr>
                <w:b/>
                <w:lang w:val="sr-Latn-ME"/>
              </w:rPr>
              <w:t>Odgovor:</w:t>
            </w:r>
            <w:r w:rsidR="008F4463">
              <w:rPr>
                <w:b/>
                <w:lang w:val="sr-Latn-ME"/>
              </w:rPr>
              <w:t xml:space="preserve"> </w:t>
            </w:r>
            <w:r w:rsidR="008F4463" w:rsidRPr="005B3792">
              <w:rPr>
                <w:color w:val="000000" w:themeColor="text1"/>
                <w:lang w:val="sr-Latn-ME"/>
              </w:rPr>
              <w:t>Postojećim Zakonom o penzijskom i invalidskom osiguranju, osiguraniku, odnosno korisniku penzije koji stekne pravo na dvije ili više penzija omogućeno je da izabere koju od penzija će da koristi. Ovdje naglašavamo da se navedena mogućnost pruža osiguraniku, odnosno korisn</w:t>
            </w:r>
            <w:r w:rsidR="002B2413" w:rsidRPr="005B3792">
              <w:rPr>
                <w:color w:val="000000" w:themeColor="text1"/>
                <w:lang w:val="sr-Latn-ME"/>
              </w:rPr>
              <w:t>i</w:t>
            </w:r>
            <w:r w:rsidR="008F4463" w:rsidRPr="005B3792">
              <w:rPr>
                <w:color w:val="000000" w:themeColor="text1"/>
                <w:lang w:val="sr-Latn-ME"/>
              </w:rPr>
              <w:t>ku koji ispunjava zakonom propisane uslov</w:t>
            </w:r>
            <w:r w:rsidR="002B2413" w:rsidRPr="005B3792">
              <w:rPr>
                <w:color w:val="000000" w:themeColor="text1"/>
                <w:lang w:val="sr-Latn-ME"/>
              </w:rPr>
              <w:t>e</w:t>
            </w:r>
            <w:r w:rsidR="008F4463" w:rsidRPr="005B3792">
              <w:rPr>
                <w:color w:val="000000" w:themeColor="text1"/>
                <w:lang w:val="sr-Latn-ME"/>
              </w:rPr>
              <w:t xml:space="preserve"> za ostvarivanje prava na dvije ili više penzija. </w:t>
            </w:r>
            <w:r w:rsidR="00532A81" w:rsidRPr="005B3792">
              <w:rPr>
                <w:color w:val="000000" w:themeColor="text1"/>
                <w:lang w:val="sr-Latn-ME"/>
              </w:rPr>
              <w:t>Jedini izuzetak od ove odredbe jesu djeca čija su oba roditelja umrla, jer ona mogu koristiti pravo na porodičnu penziju po osnovu oba roditelja, ali do iznosa utvrđenog zakonom.</w:t>
            </w:r>
          </w:p>
          <w:p w14:paraId="091C1638" w14:textId="77777777" w:rsidR="001E5E7E" w:rsidRPr="005B3792" w:rsidRDefault="002B2413" w:rsidP="002B2413">
            <w:pPr>
              <w:pStyle w:val="NormalWeb"/>
              <w:spacing w:before="0" w:beforeAutospacing="0" w:after="0" w:afterAutospacing="0" w:line="276" w:lineRule="auto"/>
              <w:jc w:val="both"/>
              <w:rPr>
                <w:color w:val="000000" w:themeColor="text1"/>
                <w:lang w:val="sr-Latn-ME"/>
              </w:rPr>
            </w:pPr>
            <w:r w:rsidRPr="005B3792">
              <w:rPr>
                <w:color w:val="000000" w:themeColor="text1"/>
                <w:lang w:val="sr-Latn-ME"/>
              </w:rPr>
              <w:t>Zakon o penzijskom i invalidskom osiguranju ne poznaje</w:t>
            </w:r>
            <w:r w:rsidR="001E5E7E" w:rsidRPr="005B3792">
              <w:rPr>
                <w:color w:val="000000" w:themeColor="text1"/>
                <w:lang w:val="sr-Latn-ME"/>
              </w:rPr>
              <w:t xml:space="preserve"> institut dužine trajanja braka</w:t>
            </w:r>
            <w:r w:rsidRPr="005B3792">
              <w:rPr>
                <w:color w:val="000000" w:themeColor="text1"/>
                <w:lang w:val="sr-Latn-ME"/>
              </w:rPr>
              <w:t xml:space="preserve"> kao uslov za ostvarivanje prava na penziju, već </w:t>
            </w:r>
            <w:r w:rsidR="001E5E7E" w:rsidRPr="005B3792">
              <w:rPr>
                <w:color w:val="000000" w:themeColor="text1"/>
                <w:lang w:val="sr-Latn-ME"/>
              </w:rPr>
              <w:t>za ostvarivanje prava na porodičnu penziju</w:t>
            </w:r>
            <w:r w:rsidRPr="005B3792">
              <w:rPr>
                <w:color w:val="000000" w:themeColor="text1"/>
                <w:lang w:val="sr-Latn-ME"/>
              </w:rPr>
              <w:t xml:space="preserve"> moraju </w:t>
            </w:r>
            <w:r w:rsidR="001E5E7E" w:rsidRPr="005B3792">
              <w:rPr>
                <w:color w:val="000000" w:themeColor="text1"/>
                <w:lang w:val="sr-Latn-ME"/>
              </w:rPr>
              <w:t xml:space="preserve">kumulativno </w:t>
            </w:r>
            <w:r w:rsidR="001E5E7E" w:rsidRPr="005B3792">
              <w:rPr>
                <w:color w:val="000000" w:themeColor="text1"/>
                <w:lang w:val="sr-Latn-ME"/>
              </w:rPr>
              <w:lastRenderedPageBreak/>
              <w:t>biti ispunjeni opšti uslovi na strani umrlog osiguranika, odnosno korisnika penzije, kao i posebni uslovi, koji se odnose na članove porodice.</w:t>
            </w:r>
          </w:p>
          <w:p w14:paraId="158D1154" w14:textId="77777777" w:rsidR="008437E5" w:rsidRDefault="00E866EF" w:rsidP="003842D1">
            <w:pPr>
              <w:pStyle w:val="NormalWeb"/>
              <w:spacing w:line="276" w:lineRule="auto"/>
              <w:jc w:val="both"/>
              <w:rPr>
                <w:lang w:val="sr-Latn-ME"/>
              </w:rPr>
            </w:pPr>
            <w:r w:rsidRPr="00B7759E">
              <w:rPr>
                <w:lang w:val="sr-Latn-ME"/>
              </w:rPr>
              <w:t>Imajući u vidu da vanbračne zajednice</w:t>
            </w:r>
            <w:r w:rsidRPr="00B7759E">
              <w:rPr>
                <w:i/>
                <w:lang w:val="sr-Latn-ME"/>
              </w:rPr>
              <w:t xml:space="preserve"> de facto</w:t>
            </w:r>
            <w:r w:rsidRPr="00B7759E">
              <w:rPr>
                <w:lang w:val="sr-Latn-ME"/>
              </w:rPr>
              <w:t xml:space="preserve"> postoje</w:t>
            </w:r>
            <w:r w:rsidR="002B2413" w:rsidRPr="005B3792">
              <w:rPr>
                <w:color w:val="000000" w:themeColor="text1"/>
                <w:lang w:val="sr-Latn-ME"/>
              </w:rPr>
              <w:t>, d</w:t>
            </w:r>
            <w:r w:rsidR="008F4463" w:rsidRPr="005B3792">
              <w:rPr>
                <w:color w:val="000000" w:themeColor="text1"/>
                <w:lang w:val="sr-Latn-ME"/>
              </w:rPr>
              <w:t xml:space="preserve">okazivanje postojanja </w:t>
            </w:r>
            <w:r w:rsidR="002B2413" w:rsidRPr="005B3792">
              <w:rPr>
                <w:color w:val="000000" w:themeColor="text1"/>
                <w:lang w:val="sr-Latn-ME"/>
              </w:rPr>
              <w:t>iste je vrlo teško jer</w:t>
            </w:r>
            <w:r w:rsidR="008F4463" w:rsidRPr="005B3792">
              <w:rPr>
                <w:color w:val="000000" w:themeColor="text1"/>
                <w:lang w:val="sr-Latn-ME"/>
              </w:rPr>
              <w:t xml:space="preserve"> u Crnoj Gori ne postoji institucija koja vodi evidenciju o </w:t>
            </w:r>
            <w:r w:rsidR="002B2413" w:rsidRPr="005B3792">
              <w:rPr>
                <w:color w:val="000000" w:themeColor="text1"/>
                <w:lang w:val="sr-Latn-ME"/>
              </w:rPr>
              <w:t xml:space="preserve">ovoj vrsti zajednica, </w:t>
            </w:r>
            <w:r w:rsidR="001E5E7E" w:rsidRPr="005B3792">
              <w:rPr>
                <w:color w:val="000000" w:themeColor="text1"/>
                <w:lang w:val="sr-Latn-ME"/>
              </w:rPr>
              <w:t>pa bi usvajanje predloga za ostvarivanje prava na porodičnu penziju vanbračnih drugova moglo dovesti do zloupotreba sistema</w:t>
            </w:r>
            <w:r w:rsidR="002B2413" w:rsidRPr="005B3792">
              <w:rPr>
                <w:color w:val="000000" w:themeColor="text1"/>
                <w:lang w:val="sr-Latn-ME"/>
              </w:rPr>
              <w:t>.</w:t>
            </w:r>
            <w:r w:rsidR="003842D1">
              <w:rPr>
                <w:color w:val="000000" w:themeColor="text1"/>
                <w:lang w:val="sr-Latn-ME"/>
              </w:rPr>
              <w:t xml:space="preserve"> Takođe, odredbe </w:t>
            </w:r>
            <w:r w:rsidR="003842D1">
              <w:rPr>
                <w:lang w:val="sr-Latn-ME"/>
              </w:rPr>
              <w:t>Porodičnog zakona propisuju da je vanbračna zajednica zajednica života muškarca i žene, koja traje najmanje tri godine, ali ne i  način dokazivanja postojanja vanbračne zajednice.</w:t>
            </w:r>
          </w:p>
          <w:p w14:paraId="5FDE72B8" w14:textId="77777777" w:rsidR="008437E5" w:rsidRDefault="00FC11E6" w:rsidP="00FC11E6">
            <w:pPr>
              <w:pStyle w:val="NormalWeb"/>
              <w:spacing w:line="276" w:lineRule="auto"/>
              <w:jc w:val="both"/>
            </w:pPr>
            <w:r w:rsidRPr="005B3792">
              <w:rPr>
                <w:color w:val="000000" w:themeColor="text1"/>
                <w:lang w:val="sr-Latn-ME"/>
              </w:rPr>
              <w:t xml:space="preserve">Ovdje treba istaći da se članovima porodice, koji mogu ostvariti pravo na porodičnu penziju, smatraju i djeca rođena van braka, odnosno u vanbračnim zajednicama. </w:t>
            </w:r>
            <w:r>
              <w:rPr>
                <w:color w:val="000000" w:themeColor="text1"/>
                <w:lang w:val="sr-Latn-ME"/>
              </w:rPr>
              <w:t xml:space="preserve">Takođe, </w:t>
            </w:r>
            <w:r>
              <w:rPr>
                <w:lang w:val="sr-Latn-ME"/>
              </w:rPr>
              <w:t xml:space="preserve">odredbom člana 206b važećeg Zakona o penzijskom i invalidskom osiguranju, propisano je da pravo na porodičnu penziju imaju udovac, odnosno udova, ako do smrti bračnog druga nijesu navršili 52 godine života, ali </w:t>
            </w:r>
            <w:r>
              <w:rPr>
                <w:lang w:val="sr-Latn-ME"/>
              </w:rPr>
              <w:lastRenderedPageBreak/>
              <w:t>su imali navršenih 45 godina života, kada navrše 52 godine života.</w:t>
            </w:r>
            <w:r>
              <w:t xml:space="preserve"> </w:t>
            </w:r>
          </w:p>
          <w:p w14:paraId="73E3E750" w14:textId="77777777" w:rsidR="00FC11E6" w:rsidRDefault="00FC11E6" w:rsidP="00FC11E6">
            <w:pPr>
              <w:pStyle w:val="NormalWeb"/>
              <w:spacing w:line="276" w:lineRule="auto"/>
              <w:jc w:val="both"/>
            </w:pPr>
          </w:p>
        </w:tc>
      </w:tr>
      <w:tr w:rsidR="008437E5" w14:paraId="546AD1A0" w14:textId="77777777" w:rsidTr="00263913">
        <w:tc>
          <w:tcPr>
            <w:tcW w:w="4316" w:type="dxa"/>
            <w:tcBorders>
              <w:top w:val="single" w:sz="12" w:space="0" w:color="auto"/>
              <w:bottom w:val="single" w:sz="12" w:space="0" w:color="auto"/>
            </w:tcBorders>
          </w:tcPr>
          <w:p w14:paraId="41D82301" w14:textId="77777777" w:rsidR="008437E5" w:rsidRPr="005F01A8" w:rsidRDefault="008437E5" w:rsidP="008437E5">
            <w:pPr>
              <w:rPr>
                <w:rFonts w:ascii="Times New Roman" w:hAnsi="Times New Roman" w:cs="Times New Roman"/>
                <w:sz w:val="24"/>
                <w:szCs w:val="24"/>
              </w:rPr>
            </w:pPr>
            <w:r w:rsidRPr="005F01A8">
              <w:rPr>
                <w:rFonts w:ascii="Times New Roman" w:hAnsi="Times New Roman" w:cs="Times New Roman"/>
                <w:b/>
                <w:sz w:val="24"/>
                <w:szCs w:val="24"/>
              </w:rPr>
              <w:lastRenderedPageBreak/>
              <w:t xml:space="preserve">Savez udruženja penzionera Crne Gore </w:t>
            </w:r>
          </w:p>
        </w:tc>
        <w:tc>
          <w:tcPr>
            <w:tcW w:w="4317" w:type="dxa"/>
            <w:tcBorders>
              <w:top w:val="single" w:sz="12" w:space="0" w:color="auto"/>
              <w:bottom w:val="single" w:sz="12" w:space="0" w:color="auto"/>
            </w:tcBorders>
          </w:tcPr>
          <w:p w14:paraId="1BC3B209" w14:textId="77777777" w:rsidR="008437E5" w:rsidRDefault="008437E5" w:rsidP="00652265">
            <w:pPr>
              <w:jc w:val="both"/>
            </w:pPr>
            <w:r w:rsidRPr="007E5B6F">
              <w:rPr>
                <w:rFonts w:ascii="Times New Roman" w:hAnsi="Times New Roman" w:cs="Times New Roman"/>
                <w:sz w:val="24"/>
                <w:szCs w:val="24"/>
                <w:lang w:val="sr-Latn-ME"/>
              </w:rPr>
              <w:t>Da se prosječna penzija postepeno podigne na 63% prosječne zarade u Crnoj Gori</w:t>
            </w:r>
          </w:p>
        </w:tc>
        <w:tc>
          <w:tcPr>
            <w:tcW w:w="4317" w:type="dxa"/>
            <w:tcBorders>
              <w:top w:val="single" w:sz="12" w:space="0" w:color="auto"/>
              <w:bottom w:val="single" w:sz="12" w:space="0" w:color="auto"/>
            </w:tcBorders>
          </w:tcPr>
          <w:p w14:paraId="3D91C07D" w14:textId="77777777" w:rsidR="008437E5" w:rsidRDefault="008437E5" w:rsidP="00652265">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1B923E40" w14:textId="77777777" w:rsidR="008437E5" w:rsidRPr="00B401BC" w:rsidRDefault="008437E5" w:rsidP="00CF6EA5">
            <w:pPr>
              <w:pStyle w:val="NormalWeb"/>
              <w:spacing w:after="240" w:afterAutospacing="0" w:line="276" w:lineRule="auto"/>
              <w:jc w:val="both"/>
              <w:rPr>
                <w:lang w:val="sr-Latn-ME"/>
              </w:rPr>
            </w:pPr>
            <w:r>
              <w:rPr>
                <w:b/>
                <w:lang w:val="sr-Latn-ME"/>
              </w:rPr>
              <w:t xml:space="preserve">Odgovor: </w:t>
            </w:r>
            <w:r w:rsidRPr="0075443C">
              <w:rPr>
                <w:lang w:val="sr-Latn-ME"/>
              </w:rPr>
              <w:t xml:space="preserve">Nakon detaljne analize predloga </w:t>
            </w:r>
            <w:r w:rsidR="005B3792">
              <w:rPr>
                <w:lang w:val="sr-Latn-ME"/>
              </w:rPr>
              <w:t>utvrđeno je da bi usvajanje navedenog predloga i njegova primjena iziskival</w:t>
            </w:r>
            <w:r w:rsidR="00B82205">
              <w:rPr>
                <w:lang w:val="sr-Latn-ME"/>
              </w:rPr>
              <w:t>i</w:t>
            </w:r>
            <w:r w:rsidR="005B3792">
              <w:rPr>
                <w:lang w:val="sr-Latn-ME"/>
              </w:rPr>
              <w:t xml:space="preserve"> velika finansijska sredstva, </w:t>
            </w:r>
            <w:r w:rsidR="008C50D8" w:rsidRPr="00AF09F7">
              <w:rPr>
                <w:lang w:val="sr-Latn-ME"/>
              </w:rPr>
              <w:t xml:space="preserve">zbog </w:t>
            </w:r>
            <w:r w:rsidR="005B3792" w:rsidRPr="00AF09F7">
              <w:rPr>
                <w:lang w:val="sr-Latn-ME"/>
              </w:rPr>
              <w:t xml:space="preserve">čega </w:t>
            </w:r>
            <w:r w:rsidR="008C50D8" w:rsidRPr="00AF09F7">
              <w:rPr>
                <w:lang w:val="sr-Latn-ME"/>
              </w:rPr>
              <w:t>ć</w:t>
            </w:r>
            <w:r w:rsidR="005B3792" w:rsidRPr="00AF09F7">
              <w:rPr>
                <w:lang w:val="sr-Latn-ME"/>
              </w:rPr>
              <w:t xml:space="preserve">e </w:t>
            </w:r>
            <w:r w:rsidRPr="00AF09F7">
              <w:rPr>
                <w:lang w:val="sr-Latn-ME"/>
              </w:rPr>
              <w:t>Savez udruženja penzionera</w:t>
            </w:r>
            <w:r w:rsidR="005B3792" w:rsidRPr="00AF09F7">
              <w:rPr>
                <w:lang w:val="sr-Latn-ME"/>
              </w:rPr>
              <w:t xml:space="preserve"> Crne Gore</w:t>
            </w:r>
            <w:r w:rsidRPr="00AF09F7">
              <w:rPr>
                <w:lang w:val="sr-Latn-ME"/>
              </w:rPr>
              <w:t xml:space="preserve">, </w:t>
            </w:r>
            <w:r w:rsidR="008C50D8" w:rsidRPr="00AF09F7">
              <w:rPr>
                <w:lang w:val="sr-Latn-ME"/>
              </w:rPr>
              <w:t>ovaj predlog aktuelizovati</w:t>
            </w:r>
            <w:r w:rsidR="005B3792" w:rsidRPr="00AF09F7">
              <w:rPr>
                <w:lang w:val="sr-Latn-ME"/>
              </w:rPr>
              <w:t xml:space="preserve"> kada finansijske prilike budu bolje</w:t>
            </w:r>
            <w:r w:rsidRPr="00AF09F7">
              <w:rPr>
                <w:lang w:val="sr-Latn-ME"/>
              </w:rPr>
              <w:t>.</w:t>
            </w:r>
          </w:p>
        </w:tc>
      </w:tr>
      <w:tr w:rsidR="008437E5" w14:paraId="6E0DDD79" w14:textId="77777777" w:rsidTr="00263913">
        <w:tc>
          <w:tcPr>
            <w:tcW w:w="4316" w:type="dxa"/>
            <w:tcBorders>
              <w:top w:val="single" w:sz="12" w:space="0" w:color="auto"/>
              <w:bottom w:val="single" w:sz="12" w:space="0" w:color="auto"/>
            </w:tcBorders>
          </w:tcPr>
          <w:p w14:paraId="20F8BFB1" w14:textId="77777777" w:rsidR="008437E5" w:rsidRPr="005F01A8" w:rsidRDefault="008437E5" w:rsidP="008437E5">
            <w:pPr>
              <w:pStyle w:val="NormalWeb"/>
              <w:rPr>
                <w:b/>
                <w:lang w:val="sr-Latn-ME"/>
              </w:rPr>
            </w:pPr>
            <w:r w:rsidRPr="00085FA1">
              <w:rPr>
                <w:b/>
                <w:lang w:val="sr-Latn-ME"/>
              </w:rPr>
              <w:t>Unija slobodnih sindikata Crne Gore</w:t>
            </w:r>
            <w:r>
              <w:rPr>
                <w:b/>
                <w:lang w:val="sr-Latn-ME"/>
              </w:rPr>
              <w:t xml:space="preserve"> i </w:t>
            </w:r>
            <w:r w:rsidRPr="00E42038">
              <w:rPr>
                <w:b/>
              </w:rPr>
              <w:t>Savez sindikata Crne Gore</w:t>
            </w:r>
            <w:r>
              <w:rPr>
                <w:b/>
              </w:rPr>
              <w:t xml:space="preserve"> </w:t>
            </w:r>
          </w:p>
        </w:tc>
        <w:tc>
          <w:tcPr>
            <w:tcW w:w="4317" w:type="dxa"/>
            <w:tcBorders>
              <w:top w:val="single" w:sz="12" w:space="0" w:color="auto"/>
              <w:bottom w:val="single" w:sz="12" w:space="0" w:color="auto"/>
            </w:tcBorders>
          </w:tcPr>
          <w:p w14:paraId="01DEB79B" w14:textId="77777777" w:rsidR="008437E5" w:rsidRDefault="008437E5" w:rsidP="00A57158">
            <w:pPr>
              <w:pStyle w:val="ListParagraph"/>
              <w:numPr>
                <w:ilvl w:val="0"/>
                <w:numId w:val="46"/>
              </w:numPr>
              <w:jc w:val="both"/>
            </w:pPr>
            <w:r w:rsidRPr="00A57158">
              <w:rPr>
                <w:rFonts w:ascii="Times New Roman" w:hAnsi="Times New Roman" w:cs="Times New Roman"/>
                <w:sz w:val="24"/>
                <w:szCs w:val="24"/>
                <w:lang w:val="sr-Latn-ME"/>
              </w:rPr>
              <w:t xml:space="preserve">Da se za obračun visine penzije uzima </w:t>
            </w:r>
            <w:r w:rsidR="00517775" w:rsidRPr="00A57158">
              <w:rPr>
                <w:rFonts w:ascii="Times New Roman" w:hAnsi="Times New Roman" w:cs="Times New Roman"/>
                <w:sz w:val="24"/>
                <w:szCs w:val="24"/>
                <w:lang w:val="sr-Latn-ME"/>
              </w:rPr>
              <w:t>15</w:t>
            </w:r>
            <w:r w:rsidRPr="00A57158">
              <w:rPr>
                <w:rFonts w:ascii="Times New Roman" w:hAnsi="Times New Roman" w:cs="Times New Roman"/>
                <w:sz w:val="24"/>
                <w:szCs w:val="24"/>
                <w:lang w:val="sr-Latn-ME"/>
              </w:rPr>
              <w:t xml:space="preserve"> najpovoljnijih godina za osiguranike.</w:t>
            </w:r>
          </w:p>
        </w:tc>
        <w:tc>
          <w:tcPr>
            <w:tcW w:w="4317" w:type="dxa"/>
            <w:tcBorders>
              <w:top w:val="single" w:sz="12" w:space="0" w:color="auto"/>
              <w:bottom w:val="single" w:sz="12" w:space="0" w:color="auto"/>
            </w:tcBorders>
          </w:tcPr>
          <w:p w14:paraId="60E28B7B" w14:textId="7D2C75FD" w:rsidR="008437E5" w:rsidRPr="00752B74" w:rsidRDefault="005C5B86" w:rsidP="00145535">
            <w:pPr>
              <w:pStyle w:val="NormalWeb"/>
              <w:spacing w:line="276" w:lineRule="auto"/>
              <w:jc w:val="both"/>
              <w:rPr>
                <w:b/>
                <w:lang w:val="sr-Latn-ME"/>
              </w:rPr>
            </w:pPr>
            <w:r>
              <w:rPr>
                <w:lang w:val="sr-Latn-ME"/>
              </w:rPr>
              <w:t>Nakon</w:t>
            </w:r>
            <w:r>
              <w:rPr>
                <w:lang w:val="sr-Latn-RS"/>
              </w:rPr>
              <w:t xml:space="preserve"> </w:t>
            </w:r>
            <w:r w:rsidR="00145535">
              <w:rPr>
                <w:lang w:val="sr-Latn-RS"/>
              </w:rPr>
              <w:t>razgovora</w:t>
            </w:r>
            <w:r>
              <w:rPr>
                <w:lang w:val="sr-Latn-RS"/>
              </w:rPr>
              <w:t xml:space="preserve"> održanih sa predstavnicima sindikata dogovoreno je da se iz obračunskog</w:t>
            </w:r>
            <w:r w:rsidR="006E579F">
              <w:rPr>
                <w:lang w:val="sr-Latn-RS"/>
              </w:rPr>
              <w:t xml:space="preserve"> perioda izračuna visine penzije</w:t>
            </w:r>
            <w:r>
              <w:rPr>
                <w:lang w:val="sr-Latn-RS"/>
              </w:rPr>
              <w:t>, do 2030. godine, isključe zarade, odnosno osnovice osiguranja iz ¼ perioda staža osiguranja</w:t>
            </w:r>
            <w:r w:rsidR="006E579F">
              <w:rPr>
                <w:lang w:val="sr-Latn-RS"/>
              </w:rPr>
              <w:t xml:space="preserve"> </w:t>
            </w:r>
            <w:r>
              <w:rPr>
                <w:lang w:val="sr-Latn-RS"/>
              </w:rPr>
              <w:t>koje su za osiguranika najnepovoljnije ( u koje ulazi 1992. i 1993. godina)</w:t>
            </w:r>
          </w:p>
        </w:tc>
      </w:tr>
      <w:tr w:rsidR="008437E5" w14:paraId="28ECEB2E" w14:textId="77777777" w:rsidTr="00263913">
        <w:tc>
          <w:tcPr>
            <w:tcW w:w="4316" w:type="dxa"/>
            <w:vMerge w:val="restart"/>
            <w:tcBorders>
              <w:top w:val="single" w:sz="12" w:space="0" w:color="auto"/>
            </w:tcBorders>
          </w:tcPr>
          <w:p w14:paraId="24F66B76" w14:textId="77777777" w:rsidR="008437E5" w:rsidRPr="002C34AE" w:rsidRDefault="008437E5" w:rsidP="008437E5">
            <w:pPr>
              <w:rPr>
                <w:rFonts w:ascii="Times New Roman" w:hAnsi="Times New Roman" w:cs="Times New Roman"/>
                <w:sz w:val="24"/>
                <w:szCs w:val="24"/>
              </w:rPr>
            </w:pPr>
          </w:p>
        </w:tc>
        <w:tc>
          <w:tcPr>
            <w:tcW w:w="4317" w:type="dxa"/>
            <w:tcBorders>
              <w:top w:val="single" w:sz="12" w:space="0" w:color="auto"/>
              <w:bottom w:val="single" w:sz="4" w:space="0" w:color="auto"/>
            </w:tcBorders>
          </w:tcPr>
          <w:p w14:paraId="1C855520" w14:textId="77777777" w:rsidR="00927DE1" w:rsidRDefault="008437E5" w:rsidP="00652265">
            <w:pPr>
              <w:pStyle w:val="NormalWeb"/>
              <w:numPr>
                <w:ilvl w:val="0"/>
                <w:numId w:val="7"/>
              </w:numPr>
              <w:spacing w:line="276" w:lineRule="auto"/>
              <w:ind w:left="256"/>
              <w:jc w:val="both"/>
              <w:rPr>
                <w:lang w:val="sr-Latn-ME"/>
              </w:rPr>
            </w:pPr>
            <w:r>
              <w:rPr>
                <w:lang w:val="sr-Latn-ME"/>
              </w:rPr>
              <w:t>U</w:t>
            </w:r>
            <w:r w:rsidRPr="003B1B56">
              <w:rPr>
                <w:lang w:val="sr-Latn-ME"/>
              </w:rPr>
              <w:t xml:space="preserve"> članu 2 stavovi 1 i 2 zamjenjuju se stavom koji glasi: </w:t>
            </w:r>
          </w:p>
          <w:p w14:paraId="421F7C80" w14:textId="77777777" w:rsidR="008437E5" w:rsidRPr="00E54BA5" w:rsidRDefault="008437E5" w:rsidP="00652265">
            <w:pPr>
              <w:pStyle w:val="NormalWeb"/>
              <w:spacing w:line="276" w:lineRule="auto"/>
              <w:ind w:left="256"/>
              <w:jc w:val="both"/>
              <w:rPr>
                <w:lang w:val="sr-Latn-ME"/>
              </w:rPr>
            </w:pPr>
            <w:r w:rsidRPr="003B1B56">
              <w:rPr>
                <w:lang w:val="sr-Latn-ME"/>
              </w:rPr>
              <w:t xml:space="preserve">"U članu 17 stav 1 broj </w:t>
            </w:r>
            <w:r w:rsidR="00927DE1">
              <w:rPr>
                <w:lang w:val="sr-Latn-ME"/>
              </w:rPr>
              <w:t>i riječi „67 godina života“</w:t>
            </w:r>
            <w:r>
              <w:rPr>
                <w:lang w:val="sr-Latn-ME"/>
              </w:rPr>
              <w:t xml:space="preserve"> </w:t>
            </w:r>
            <w:r w:rsidR="00927DE1">
              <w:rPr>
                <w:lang w:val="sr-Latn-ME"/>
              </w:rPr>
              <w:t xml:space="preserve">zamjenjuju se brojem i riječima „muškarac 65 godina života, odnosno žena 62 godine života“ </w:t>
            </w:r>
            <w:r>
              <w:rPr>
                <w:lang w:val="sr-Latn-ME"/>
              </w:rPr>
              <w:t xml:space="preserve">uz </w:t>
            </w:r>
            <w:r>
              <w:rPr>
                <w:lang w:val="sr-Latn-ME"/>
              </w:rPr>
              <w:lastRenderedPageBreak/>
              <w:t xml:space="preserve">napomenu da </w:t>
            </w:r>
            <w:r w:rsidRPr="003B1B56">
              <w:rPr>
                <w:lang w:val="sr-Latn-ME"/>
              </w:rPr>
              <w:t xml:space="preserve"> sa ovim izmjenama trebaju usaglasiti drugi članovi Zakona o penzijskom i invalidskom osiguranju;</w:t>
            </w:r>
          </w:p>
        </w:tc>
        <w:tc>
          <w:tcPr>
            <w:tcW w:w="4317" w:type="dxa"/>
            <w:tcBorders>
              <w:top w:val="single" w:sz="12" w:space="0" w:color="auto"/>
            </w:tcBorders>
          </w:tcPr>
          <w:p w14:paraId="7C38C510" w14:textId="506E10FA" w:rsidR="008437E5" w:rsidRPr="006E579F" w:rsidRDefault="0093660A" w:rsidP="006E579F">
            <w:pPr>
              <w:pStyle w:val="ListParagraph"/>
              <w:ind w:left="0"/>
              <w:jc w:val="both"/>
              <w:rPr>
                <w:rFonts w:ascii="Times New Roman" w:hAnsi="Times New Roman" w:cs="Times New Roman"/>
                <w:color w:val="FF0000"/>
                <w:lang w:val="sr-Latn-CS"/>
              </w:rPr>
            </w:pPr>
            <w:r>
              <w:rPr>
                <w:rFonts w:ascii="Times New Roman" w:hAnsi="Times New Roman" w:cs="Times New Roman"/>
                <w:sz w:val="24"/>
                <w:szCs w:val="24"/>
                <w:lang w:val="sr-Latn-ME"/>
              </w:rPr>
              <w:lastRenderedPageBreak/>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starosna granica za sticanje prava na starosnu penziju zaustavi na 66 godina života-za muškarca i 64 godine-za ženu, kao i to da se poveća starosna granica za ostvarivanje prava na prijevremenu </w:t>
            </w:r>
            <w:r>
              <w:rPr>
                <w:rFonts w:ascii="Times New Roman" w:hAnsi="Times New Roman" w:cs="Times New Roman"/>
                <w:sz w:val="24"/>
                <w:szCs w:val="24"/>
                <w:lang w:val="sr-Latn-RS"/>
              </w:rPr>
              <w:lastRenderedPageBreak/>
              <w:t>starosnu penziju na 63 godine života, uz prelazni period od 6 godina, odnosno povećenj</w:t>
            </w:r>
            <w:r w:rsidR="006E579F">
              <w:rPr>
                <w:rFonts w:ascii="Times New Roman" w:hAnsi="Times New Roman" w:cs="Times New Roman"/>
                <w:sz w:val="24"/>
                <w:szCs w:val="24"/>
                <w:lang w:val="sr-Latn-RS"/>
              </w:rPr>
              <w:t>e</w:t>
            </w:r>
            <w:r>
              <w:rPr>
                <w:rFonts w:ascii="Times New Roman" w:hAnsi="Times New Roman" w:cs="Times New Roman"/>
                <w:sz w:val="24"/>
                <w:szCs w:val="24"/>
                <w:lang w:val="sr-Latn-RS"/>
              </w:rPr>
              <w:t xml:space="preserve"> starosne granice za po dva mjeseca na godišnjem nivou</w:t>
            </w:r>
            <w:r w:rsidR="00DD5B0E" w:rsidRPr="00AF09F7">
              <w:rPr>
                <w:rFonts w:ascii="Times New Roman" w:hAnsi="Times New Roman" w:cs="Times New Roman"/>
                <w:color w:val="FF0000"/>
                <w:sz w:val="24"/>
                <w:szCs w:val="24"/>
                <w:lang w:val="sr-Latn-CS"/>
              </w:rPr>
              <w:t>.</w:t>
            </w:r>
            <w:r w:rsidR="006E579F">
              <w:rPr>
                <w:rFonts w:ascii="Times New Roman" w:hAnsi="Times New Roman" w:cs="Times New Roman"/>
                <w:color w:val="FF0000"/>
                <w:lang w:val="sr-Latn-CS"/>
              </w:rPr>
              <w:t xml:space="preserve"> </w:t>
            </w:r>
          </w:p>
        </w:tc>
      </w:tr>
      <w:tr w:rsidR="008437E5" w14:paraId="0A5BD1E2" w14:textId="77777777" w:rsidTr="00B912E2">
        <w:tc>
          <w:tcPr>
            <w:tcW w:w="4316" w:type="dxa"/>
            <w:vMerge/>
          </w:tcPr>
          <w:p w14:paraId="2406FAA3" w14:textId="77777777" w:rsidR="008437E5" w:rsidRPr="005F01A8" w:rsidRDefault="008437E5" w:rsidP="008437E5">
            <w:pPr>
              <w:pStyle w:val="NormalWeb"/>
              <w:rPr>
                <w:b/>
                <w:lang w:val="sr-Latn-ME"/>
              </w:rPr>
            </w:pPr>
          </w:p>
        </w:tc>
        <w:tc>
          <w:tcPr>
            <w:tcW w:w="4317" w:type="dxa"/>
            <w:tcBorders>
              <w:bottom w:val="single" w:sz="4" w:space="0" w:color="auto"/>
            </w:tcBorders>
          </w:tcPr>
          <w:p w14:paraId="3AC9F829" w14:textId="77777777" w:rsidR="008437E5" w:rsidRPr="003B1B56" w:rsidRDefault="008437E5" w:rsidP="00652265">
            <w:pPr>
              <w:pStyle w:val="NormalWeb"/>
              <w:numPr>
                <w:ilvl w:val="0"/>
                <w:numId w:val="7"/>
              </w:numPr>
              <w:spacing w:line="276" w:lineRule="auto"/>
              <w:ind w:left="256"/>
              <w:jc w:val="both"/>
              <w:rPr>
                <w:lang w:val="sr-Latn-ME"/>
              </w:rPr>
            </w:pPr>
            <w:r w:rsidRPr="003B1B56">
              <w:rPr>
                <w:lang w:val="sr-Latn-ME"/>
              </w:rPr>
              <w:t>brisati članove 3, 4, 6, 7, 18, 19 i 20;</w:t>
            </w:r>
          </w:p>
        </w:tc>
        <w:tc>
          <w:tcPr>
            <w:tcW w:w="4317" w:type="dxa"/>
          </w:tcPr>
          <w:p w14:paraId="71421887" w14:textId="77777777" w:rsidR="008437E5" w:rsidRDefault="008437E5" w:rsidP="00652265">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065F2003" w14:textId="55A9326D" w:rsidR="008437E5" w:rsidRPr="006E579F" w:rsidRDefault="008437E5" w:rsidP="00652265">
            <w:pPr>
              <w:pStyle w:val="NormalWeb"/>
              <w:spacing w:line="276" w:lineRule="auto"/>
              <w:jc w:val="both"/>
            </w:pPr>
            <w:r>
              <w:rPr>
                <w:b/>
                <w:lang w:val="sr-Latn-ME"/>
              </w:rPr>
              <w:t>Odgovor:</w:t>
            </w:r>
            <w:r w:rsidRPr="00404E71">
              <w:rPr>
                <w:rFonts w:ascii="Cambria" w:hAnsi="Cambria"/>
              </w:rPr>
              <w:t xml:space="preserve"> </w:t>
            </w:r>
            <w:r w:rsidRPr="0075443C">
              <w:t>Staž osiguranja obuhvata vrijeme provedeno na radu za koje je uplaćen doprinos za penzijsko i invalidsko osiguranje, dok je penzijski staž širi pojam jer osim staža osiguranja obuhvata i poseban staž (</w:t>
            </w:r>
            <w:r w:rsidR="000D426D">
              <w:t xml:space="preserve">staž </w:t>
            </w:r>
            <w:r w:rsidRPr="0075443C">
              <w:t xml:space="preserve">za koji nijesu plaćeni doprinosi za penzijsko i invalidsko osiguranje). </w:t>
            </w:r>
            <w:r w:rsidR="005C498D">
              <w:t>Nacrtom zakona je uspostavlj</w:t>
            </w:r>
            <w:r w:rsidR="00420418">
              <w:t>en</w:t>
            </w:r>
            <w:r w:rsidR="005C498D">
              <w:t xml:space="preserve"> princip da je za ispunjenje uslova neophodno da budu ispunj</w:t>
            </w:r>
            <w:r w:rsidR="007C51C3">
              <w:t xml:space="preserve">eni uslovi u pogledu navršenog </w:t>
            </w:r>
            <w:r w:rsidR="005C498D">
              <w:t>staža osiguranja, dok se p</w:t>
            </w:r>
            <w:r w:rsidRPr="0075443C">
              <w:t>oseban staž uzima u obzir za određivanje visine penzije, odnosno po tom osnovu osiguraniku se dodaju b</w:t>
            </w:r>
            <w:r w:rsidR="006E579F">
              <w:t>odovi i povećava iznos penzije.</w:t>
            </w:r>
          </w:p>
        </w:tc>
      </w:tr>
      <w:tr w:rsidR="008437E5" w14:paraId="2F94F037" w14:textId="77777777" w:rsidTr="00B912E2">
        <w:tc>
          <w:tcPr>
            <w:tcW w:w="4316" w:type="dxa"/>
            <w:vMerge/>
          </w:tcPr>
          <w:p w14:paraId="7F8F86D1" w14:textId="77777777" w:rsidR="008437E5" w:rsidRPr="005F01A8" w:rsidRDefault="008437E5" w:rsidP="008437E5">
            <w:pPr>
              <w:rPr>
                <w:rFonts w:ascii="Times New Roman" w:hAnsi="Times New Roman" w:cs="Times New Roman"/>
                <w:sz w:val="24"/>
                <w:szCs w:val="24"/>
              </w:rPr>
            </w:pPr>
          </w:p>
        </w:tc>
        <w:tc>
          <w:tcPr>
            <w:tcW w:w="4317" w:type="dxa"/>
            <w:tcBorders>
              <w:bottom w:val="single" w:sz="4" w:space="0" w:color="auto"/>
            </w:tcBorders>
          </w:tcPr>
          <w:p w14:paraId="4033F736" w14:textId="77777777" w:rsidR="007833FC" w:rsidRDefault="008437E5" w:rsidP="00652265">
            <w:pPr>
              <w:pStyle w:val="NormalWeb"/>
              <w:numPr>
                <w:ilvl w:val="0"/>
                <w:numId w:val="7"/>
              </w:numPr>
              <w:spacing w:line="276" w:lineRule="auto"/>
              <w:ind w:left="256"/>
              <w:jc w:val="both"/>
              <w:rPr>
                <w:lang w:val="sr-Latn-ME"/>
              </w:rPr>
            </w:pPr>
            <w:r w:rsidRPr="006F6958">
              <w:rPr>
                <w:lang w:val="sr-Latn-ME"/>
              </w:rPr>
              <w:t>Poslije člana 4 dodati novi član koji glasi:</w:t>
            </w:r>
            <w:r>
              <w:rPr>
                <w:lang w:val="sr-Latn-ME"/>
              </w:rPr>
              <w:t xml:space="preserve"> </w:t>
            </w:r>
          </w:p>
          <w:p w14:paraId="249FB30D" w14:textId="77777777" w:rsidR="008437E5" w:rsidRPr="003B1B56" w:rsidRDefault="008437E5" w:rsidP="00652265">
            <w:pPr>
              <w:pStyle w:val="NormalWeb"/>
              <w:spacing w:line="276" w:lineRule="auto"/>
              <w:ind w:left="256"/>
              <w:jc w:val="both"/>
              <w:rPr>
                <w:lang w:val="sr-Latn-ME"/>
              </w:rPr>
            </w:pPr>
            <w:r w:rsidRPr="006F6958">
              <w:rPr>
                <w:lang w:val="sr-Latn-ME"/>
              </w:rPr>
              <w:t>U članu 19 riječi "u periodu od 1. januara 1970. godine do 31. decembra godine koja prethodi godin</w:t>
            </w:r>
            <w:r w:rsidR="007833FC">
              <w:rPr>
                <w:lang w:val="sr-Latn-ME"/>
              </w:rPr>
              <w:t xml:space="preserve">i ostvarivanja </w:t>
            </w:r>
            <w:r w:rsidR="007833FC">
              <w:rPr>
                <w:lang w:val="sr-Latn-ME"/>
              </w:rPr>
              <w:lastRenderedPageBreak/>
              <w:t>prava“ zamijenjuju se</w:t>
            </w:r>
            <w:r w:rsidRPr="006F6958">
              <w:rPr>
                <w:lang w:val="sr-Latn-ME"/>
              </w:rPr>
              <w:t xml:space="preserve"> riječima „20 najpovoljnijih godina”;</w:t>
            </w:r>
          </w:p>
        </w:tc>
        <w:tc>
          <w:tcPr>
            <w:tcW w:w="4317" w:type="dxa"/>
          </w:tcPr>
          <w:p w14:paraId="6624DF3C" w14:textId="28F3BCB4" w:rsidR="008437E5" w:rsidRPr="00652265" w:rsidRDefault="005C5B86" w:rsidP="00C77547">
            <w:pPr>
              <w:pStyle w:val="NormalWeb"/>
              <w:spacing w:before="0" w:beforeAutospacing="0" w:after="200" w:afterAutospacing="0" w:line="276" w:lineRule="auto"/>
              <w:jc w:val="both"/>
              <w:rPr>
                <w:b/>
                <w:lang w:val="sr-Latn-ME"/>
              </w:rPr>
            </w:pPr>
            <w:r>
              <w:rPr>
                <w:lang w:val="sr-Latn-ME"/>
              </w:rPr>
              <w:lastRenderedPageBreak/>
              <w:t>Nakon</w:t>
            </w:r>
            <w:r>
              <w:rPr>
                <w:lang w:val="sr-Latn-RS"/>
              </w:rPr>
              <w:t xml:space="preserve"> </w:t>
            </w:r>
            <w:r w:rsidR="00145535">
              <w:rPr>
                <w:lang w:val="sr-Latn-RS"/>
              </w:rPr>
              <w:t>razgovora</w:t>
            </w:r>
            <w:r>
              <w:rPr>
                <w:lang w:val="sr-Latn-RS"/>
              </w:rPr>
              <w:t xml:space="preserve"> održanih sa predstavnicima sindikata dogovoreno je da se iz obračunskog peri</w:t>
            </w:r>
            <w:r w:rsidR="00C21DB7">
              <w:rPr>
                <w:lang w:val="sr-Latn-RS"/>
              </w:rPr>
              <w:t>oda izračuna visine penzije</w:t>
            </w:r>
            <w:r>
              <w:rPr>
                <w:lang w:val="sr-Latn-RS"/>
              </w:rPr>
              <w:t>, do 2030. godine, isključe zarade, odnosno osnovice osiguranja iz ¼ perioda staža osiguranja</w:t>
            </w:r>
            <w:r w:rsidR="00C21DB7">
              <w:rPr>
                <w:lang w:val="sr-Latn-RS"/>
              </w:rPr>
              <w:t xml:space="preserve"> </w:t>
            </w:r>
            <w:r>
              <w:rPr>
                <w:lang w:val="sr-Latn-RS"/>
              </w:rPr>
              <w:t xml:space="preserve">koje su za osiguranika </w:t>
            </w:r>
            <w:r>
              <w:rPr>
                <w:lang w:val="sr-Latn-RS"/>
              </w:rPr>
              <w:lastRenderedPageBreak/>
              <w:t>najnepovoljnije ( u koje ulazi 1992. i 1993. godina)</w:t>
            </w:r>
          </w:p>
        </w:tc>
      </w:tr>
      <w:tr w:rsidR="008437E5" w14:paraId="18AE1B35" w14:textId="77777777" w:rsidTr="00B912E2">
        <w:tc>
          <w:tcPr>
            <w:tcW w:w="4316" w:type="dxa"/>
            <w:vMerge/>
          </w:tcPr>
          <w:p w14:paraId="7FD04BA3" w14:textId="77777777" w:rsidR="008437E5" w:rsidRPr="005F01A8" w:rsidRDefault="008437E5" w:rsidP="008437E5">
            <w:pPr>
              <w:rPr>
                <w:rFonts w:ascii="Times New Roman" w:hAnsi="Times New Roman" w:cs="Times New Roman"/>
                <w:sz w:val="24"/>
                <w:szCs w:val="24"/>
              </w:rPr>
            </w:pPr>
          </w:p>
        </w:tc>
        <w:tc>
          <w:tcPr>
            <w:tcW w:w="4317" w:type="dxa"/>
            <w:tcBorders>
              <w:bottom w:val="single" w:sz="4" w:space="0" w:color="auto"/>
            </w:tcBorders>
          </w:tcPr>
          <w:p w14:paraId="74F2AE5D" w14:textId="77777777" w:rsidR="007833FC" w:rsidRDefault="008437E5" w:rsidP="00652265">
            <w:pPr>
              <w:pStyle w:val="NormalWeb"/>
              <w:numPr>
                <w:ilvl w:val="0"/>
                <w:numId w:val="7"/>
              </w:numPr>
              <w:spacing w:line="276" w:lineRule="auto"/>
              <w:ind w:left="256"/>
              <w:jc w:val="both"/>
              <w:rPr>
                <w:lang w:val="sr-Latn-ME"/>
              </w:rPr>
            </w:pPr>
            <w:r w:rsidRPr="006F6958">
              <w:rPr>
                <w:lang w:val="sr-Latn-ME"/>
              </w:rPr>
              <w:t>Član 5 mijenja se tako da glasi:</w:t>
            </w:r>
            <w:r>
              <w:rPr>
                <w:lang w:val="sr-Latn-ME"/>
              </w:rPr>
              <w:t xml:space="preserve"> </w:t>
            </w:r>
          </w:p>
          <w:p w14:paraId="1D181342" w14:textId="77777777" w:rsidR="008437E5" w:rsidRPr="006F6958" w:rsidRDefault="008437E5" w:rsidP="00652265">
            <w:pPr>
              <w:pStyle w:val="NormalWeb"/>
              <w:spacing w:line="276" w:lineRule="auto"/>
              <w:ind w:left="256"/>
              <w:jc w:val="both"/>
              <w:rPr>
                <w:lang w:val="sr-Latn-ME"/>
              </w:rPr>
            </w:pPr>
            <w:r w:rsidRPr="006F6958">
              <w:rPr>
                <w:lang w:val="sr-Latn-ME"/>
              </w:rPr>
              <w:t>U članu 29 mijenja se stav 3 tako da glasi: "Penzija iz stava 2 ovog člana ne može iznositi manje od 80% od minimalne zarade u Crnoj Gori“;</w:t>
            </w:r>
          </w:p>
        </w:tc>
        <w:tc>
          <w:tcPr>
            <w:tcW w:w="4317" w:type="dxa"/>
          </w:tcPr>
          <w:p w14:paraId="269AB8BE" w14:textId="13B5C50B" w:rsidR="00BB4CDF" w:rsidRPr="00C87BA8" w:rsidRDefault="00B7759E" w:rsidP="00EA4247">
            <w:pPr>
              <w:pStyle w:val="NormalWeb"/>
              <w:spacing w:before="0" w:beforeAutospacing="0" w:after="200" w:afterAutospacing="0" w:line="276" w:lineRule="auto"/>
              <w:jc w:val="both"/>
              <w:rPr>
                <w:rFonts w:eastAsiaTheme="minorHAnsi"/>
                <w:color w:val="000000" w:themeColor="text1"/>
                <w:lang w:val="sr-Latn-ME"/>
              </w:rPr>
            </w:pPr>
            <w:r>
              <w:rPr>
                <w:lang w:val="sr-Latn-ME"/>
              </w:rPr>
              <w:t>Nakon</w:t>
            </w:r>
            <w:r>
              <w:rPr>
                <w:lang w:val="sr-Latn-RS"/>
              </w:rPr>
              <w:t xml:space="preserve"> </w:t>
            </w:r>
            <w:r w:rsidR="00145535">
              <w:rPr>
                <w:lang w:val="sr-Latn-RS"/>
              </w:rPr>
              <w:t>razgovora</w:t>
            </w:r>
            <w:r>
              <w:rPr>
                <w:lang w:val="sr-Latn-RS"/>
              </w:rPr>
              <w:t xml:space="preserve"> održanih sa predstavnicima sindikata dogovoreno je da se u Budžetu za 2019. godinu obezbijede sredstva za povećanje nominalnog iznosa najniže penzije.</w:t>
            </w:r>
          </w:p>
        </w:tc>
      </w:tr>
      <w:tr w:rsidR="008437E5" w14:paraId="2B2A977A" w14:textId="77777777" w:rsidTr="00B912E2">
        <w:tc>
          <w:tcPr>
            <w:tcW w:w="4316" w:type="dxa"/>
            <w:vMerge/>
          </w:tcPr>
          <w:p w14:paraId="6A566CFC" w14:textId="77777777" w:rsidR="008437E5" w:rsidRPr="005F01A8" w:rsidRDefault="008437E5" w:rsidP="008437E5">
            <w:pPr>
              <w:rPr>
                <w:rFonts w:ascii="Times New Roman" w:hAnsi="Times New Roman" w:cs="Times New Roman"/>
                <w:sz w:val="24"/>
                <w:szCs w:val="24"/>
              </w:rPr>
            </w:pPr>
          </w:p>
        </w:tc>
        <w:tc>
          <w:tcPr>
            <w:tcW w:w="4317" w:type="dxa"/>
            <w:tcBorders>
              <w:bottom w:val="single" w:sz="4" w:space="0" w:color="auto"/>
            </w:tcBorders>
          </w:tcPr>
          <w:p w14:paraId="109FEA3F" w14:textId="77777777" w:rsidR="007833FC" w:rsidRDefault="008437E5" w:rsidP="00652265">
            <w:pPr>
              <w:pStyle w:val="NormalWeb"/>
              <w:numPr>
                <w:ilvl w:val="0"/>
                <w:numId w:val="7"/>
              </w:numPr>
              <w:spacing w:line="276" w:lineRule="auto"/>
              <w:ind w:left="256"/>
              <w:jc w:val="both"/>
              <w:rPr>
                <w:lang w:val="sr-Latn-ME"/>
              </w:rPr>
            </w:pPr>
            <w:r w:rsidRPr="006F6958">
              <w:rPr>
                <w:lang w:val="sr-Latn-ME"/>
              </w:rPr>
              <w:t>u istom članu poslije stava 3 dodaje se novi stav koji glasi:</w:t>
            </w:r>
            <w:r>
              <w:rPr>
                <w:lang w:val="sr-Latn-ME"/>
              </w:rPr>
              <w:t xml:space="preserve"> </w:t>
            </w:r>
          </w:p>
          <w:p w14:paraId="61EA3F89" w14:textId="77777777" w:rsidR="008437E5" w:rsidRPr="006F6958" w:rsidRDefault="008437E5" w:rsidP="00652265">
            <w:pPr>
              <w:pStyle w:val="NormalWeb"/>
              <w:spacing w:after="240" w:afterAutospacing="0" w:line="276" w:lineRule="auto"/>
              <w:ind w:left="256"/>
              <w:jc w:val="both"/>
              <w:rPr>
                <w:lang w:val="sr-Latn-ME"/>
              </w:rPr>
            </w:pPr>
            <w:r w:rsidRPr="006F6958">
              <w:rPr>
                <w:lang w:val="sr-Latn-ME"/>
              </w:rPr>
              <w:t>"Najniža penzija ostvarena za 40 godina staža osiguranja ne može iznositi manje od 55% prosječne zarade u Crnoj Gori ostvarene u godini koja je prethodila godini ostvarivanja prava na penziju";</w:t>
            </w:r>
          </w:p>
        </w:tc>
        <w:tc>
          <w:tcPr>
            <w:tcW w:w="4317" w:type="dxa"/>
          </w:tcPr>
          <w:p w14:paraId="72946400" w14:textId="77777777" w:rsidR="008437E5" w:rsidRDefault="008437E5" w:rsidP="00652265">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41CD5028" w14:textId="77777777" w:rsidR="00B11CEB" w:rsidRPr="002B0071" w:rsidRDefault="008437E5" w:rsidP="00B11CEB">
            <w:pPr>
              <w:contextualSpacing/>
              <w:jc w:val="both"/>
              <w:rPr>
                <w:rFonts w:ascii="Times New Roman" w:hAnsi="Times New Roman" w:cs="Times New Roman"/>
                <w:sz w:val="24"/>
                <w:szCs w:val="24"/>
                <w:lang w:val="sr-Latn-ME"/>
              </w:rPr>
            </w:pPr>
            <w:r w:rsidRPr="002858D3">
              <w:rPr>
                <w:rFonts w:ascii="Times New Roman" w:hAnsi="Times New Roman" w:cs="Times New Roman"/>
                <w:b/>
                <w:sz w:val="24"/>
                <w:szCs w:val="24"/>
                <w:lang w:val="sr-Latn-ME"/>
              </w:rPr>
              <w:t>Odgovor:</w:t>
            </w:r>
            <w:r w:rsidR="0029450A" w:rsidRPr="00F8273F">
              <w:rPr>
                <w:lang w:val="sr-Latn-ME"/>
              </w:rPr>
              <w:t xml:space="preserve"> </w:t>
            </w:r>
            <w:r w:rsidR="00B11CEB" w:rsidRPr="00062796">
              <w:rPr>
                <w:rFonts w:ascii="Times New Roman" w:hAnsi="Times New Roman" w:cs="Times New Roman"/>
                <w:color w:val="000000"/>
                <w:sz w:val="24"/>
                <w:szCs w:val="24"/>
                <w:lang w:val="sr-Latn-ME"/>
              </w:rPr>
              <w:t>Prilikom razmatranja predloga pošlo se od činjenice da je u</w:t>
            </w:r>
            <w:r w:rsidR="00B11CEB" w:rsidRPr="00062796">
              <w:rPr>
                <w:rFonts w:ascii="Times New Roman" w:hAnsi="Times New Roman" w:cs="Times New Roman"/>
                <w:sz w:val="24"/>
                <w:szCs w:val="24"/>
                <w:lang w:val="sr-Latn-ME"/>
              </w:rPr>
              <w:t xml:space="preserve"> cilju zaštite </w:t>
            </w:r>
            <w:r w:rsidR="00B11CEB" w:rsidRPr="00062796">
              <w:rPr>
                <w:rFonts w:ascii="Times New Roman" w:hAnsi="Times New Roman" w:cs="Times New Roman"/>
                <w:color w:val="000000"/>
                <w:sz w:val="24"/>
                <w:szCs w:val="24"/>
                <w:lang w:val="sr-Latn-ME"/>
              </w:rPr>
              <w:t>materijalnog položaja korisnika prava iz penzijskog i invalidskog osiguranja, od 1. jula 2016. godine, izvršeno vanredno usklađivanje nominalnog iznosa najniže penzije za 20%, kada su sve ostale penzije usklađene za 3%. Trenutno nominalni iznos najniže penzije iznosi 125,63 eura. Iako se radi o nominalno malom iznosu, on čini 24,7% prosječne zarade u Crnoj Gori (prosječna zarada za jul 2018. godine iznosi 508,00 eura) i prema kriterijumu upoređenja odnosa visine najniže penzije</w:t>
            </w:r>
            <w:r w:rsidR="00B11CEB" w:rsidRPr="003448ED">
              <w:rPr>
                <w:rFonts w:ascii="Times New Roman" w:hAnsi="Times New Roman" w:cs="Times New Roman"/>
                <w:sz w:val="24"/>
                <w:szCs w:val="24"/>
                <w:lang w:val="sr-Latn-ME"/>
              </w:rPr>
              <w:t xml:space="preserve"> i prosječne zarade</w:t>
            </w:r>
            <w:r w:rsidR="00B11CEB" w:rsidRPr="003448ED">
              <w:rPr>
                <w:rFonts w:ascii="Times New Roman" w:hAnsi="Times New Roman" w:cs="Times New Roman"/>
                <w:color w:val="000000"/>
                <w:sz w:val="24"/>
                <w:szCs w:val="24"/>
                <w:lang w:val="sr-Latn-ME"/>
              </w:rPr>
              <w:t xml:space="preserve"> u državi u skladu je sa standardima EU u ovoj oblasti</w:t>
            </w:r>
            <w:r w:rsidR="00B11CEB" w:rsidRPr="003448ED">
              <w:rPr>
                <w:rFonts w:ascii="Times New Roman" w:hAnsi="Times New Roman" w:cs="Times New Roman"/>
                <w:sz w:val="24"/>
                <w:szCs w:val="24"/>
                <w:lang w:val="sr-Latn-ME"/>
              </w:rPr>
              <w:t xml:space="preserve">. Dodatno povećanje </w:t>
            </w:r>
            <w:r w:rsidR="00B11CEB">
              <w:rPr>
                <w:rFonts w:ascii="Times New Roman" w:hAnsi="Times New Roman" w:cs="Times New Roman"/>
                <w:sz w:val="24"/>
                <w:szCs w:val="24"/>
                <w:lang w:val="sr-Latn-ME"/>
              </w:rPr>
              <w:t>isključivo</w:t>
            </w:r>
            <w:r w:rsidR="00B11CEB" w:rsidRPr="003448ED">
              <w:rPr>
                <w:rFonts w:ascii="Times New Roman" w:hAnsi="Times New Roman" w:cs="Times New Roman"/>
                <w:sz w:val="24"/>
                <w:szCs w:val="24"/>
                <w:lang w:val="sr-Latn-ME"/>
              </w:rPr>
              <w:t xml:space="preserve"> najniže penzije, </w:t>
            </w:r>
            <w:r w:rsidR="00B11CEB">
              <w:rPr>
                <w:rFonts w:ascii="Times New Roman" w:hAnsi="Times New Roman" w:cs="Times New Roman"/>
                <w:sz w:val="24"/>
                <w:szCs w:val="24"/>
                <w:lang w:val="sr-Latn-ME"/>
              </w:rPr>
              <w:t>pri čemu bi sve ostale penzije ostale</w:t>
            </w:r>
            <w:r w:rsidR="00B11CEB" w:rsidRPr="003448ED">
              <w:rPr>
                <w:rFonts w:ascii="Times New Roman" w:hAnsi="Times New Roman" w:cs="Times New Roman"/>
                <w:sz w:val="24"/>
                <w:szCs w:val="24"/>
                <w:lang w:val="sr-Latn-ME"/>
              </w:rPr>
              <w:t xml:space="preserve"> na istom </w:t>
            </w:r>
            <w:r w:rsidR="00B11CEB" w:rsidRPr="003448ED">
              <w:rPr>
                <w:rFonts w:ascii="Times New Roman" w:hAnsi="Times New Roman" w:cs="Times New Roman"/>
                <w:sz w:val="24"/>
                <w:szCs w:val="24"/>
                <w:lang w:val="sr-Latn-ME"/>
              </w:rPr>
              <w:lastRenderedPageBreak/>
              <w:t>nivou</w:t>
            </w:r>
            <w:r w:rsidR="00B11CEB">
              <w:rPr>
                <w:rFonts w:ascii="Times New Roman" w:hAnsi="Times New Roman" w:cs="Times New Roman"/>
                <w:sz w:val="24"/>
                <w:szCs w:val="24"/>
                <w:lang w:val="sr-Latn-ME"/>
              </w:rPr>
              <w:t>,</w:t>
            </w:r>
            <w:r w:rsidR="00B11CEB" w:rsidRPr="003448ED">
              <w:rPr>
                <w:rFonts w:ascii="Times New Roman" w:hAnsi="Times New Roman" w:cs="Times New Roman"/>
                <w:sz w:val="24"/>
                <w:szCs w:val="24"/>
                <w:lang w:val="sr-Latn-ME"/>
              </w:rPr>
              <w:t xml:space="preserve"> nije pravično prema korisnicima koji imaju penzije svega par eura v</w:t>
            </w:r>
            <w:r w:rsidR="00B11CEB">
              <w:rPr>
                <w:rFonts w:ascii="Times New Roman" w:hAnsi="Times New Roman" w:cs="Times New Roman"/>
                <w:sz w:val="24"/>
                <w:szCs w:val="24"/>
                <w:lang w:val="sr-Latn-ME"/>
              </w:rPr>
              <w:t>eće</w:t>
            </w:r>
            <w:r w:rsidR="00B11CEB" w:rsidRPr="003448ED">
              <w:rPr>
                <w:rFonts w:ascii="Times New Roman" w:hAnsi="Times New Roman" w:cs="Times New Roman"/>
                <w:sz w:val="24"/>
                <w:szCs w:val="24"/>
                <w:lang w:val="sr-Latn-ME"/>
              </w:rPr>
              <w:t xml:space="preserve"> od najniže, tim prije što su platili veći doprinos za penzijsko </w:t>
            </w:r>
            <w:r w:rsidR="00B11CEB">
              <w:rPr>
                <w:rFonts w:ascii="Times New Roman" w:hAnsi="Times New Roman" w:cs="Times New Roman"/>
                <w:sz w:val="24"/>
                <w:szCs w:val="24"/>
                <w:lang w:val="sr-Latn-ME"/>
              </w:rPr>
              <w:t>i</w:t>
            </w:r>
            <w:r w:rsidR="00B11CEB" w:rsidRPr="003448ED">
              <w:rPr>
                <w:rFonts w:ascii="Times New Roman" w:hAnsi="Times New Roman" w:cs="Times New Roman"/>
                <w:sz w:val="24"/>
                <w:szCs w:val="24"/>
                <w:lang w:val="sr-Latn-ME"/>
              </w:rPr>
              <w:t xml:space="preserve"> invalidsko osiguranje. Takođe, navedeno bi </w:t>
            </w:r>
            <w:r w:rsidR="00B11CEB">
              <w:rPr>
                <w:rFonts w:ascii="Times New Roman" w:hAnsi="Times New Roman" w:cs="Times New Roman"/>
                <w:sz w:val="24"/>
                <w:szCs w:val="24"/>
                <w:lang w:val="sr-Latn-ME"/>
              </w:rPr>
              <w:t xml:space="preserve">negativno </w:t>
            </w:r>
            <w:r w:rsidR="00B11CEB" w:rsidRPr="003448ED">
              <w:rPr>
                <w:rFonts w:ascii="Times New Roman" w:hAnsi="Times New Roman" w:cs="Times New Roman"/>
                <w:sz w:val="24"/>
                <w:szCs w:val="24"/>
                <w:lang w:val="sr-Latn-ME"/>
              </w:rPr>
              <w:t>uticalo na</w:t>
            </w:r>
            <w:r w:rsidR="00B11CEB">
              <w:rPr>
                <w:rFonts w:ascii="Times New Roman" w:hAnsi="Times New Roman" w:cs="Times New Roman"/>
                <w:sz w:val="24"/>
                <w:szCs w:val="24"/>
                <w:lang w:val="sr-Latn-ME"/>
              </w:rPr>
              <w:t xml:space="preserve"> plaćanje doprinosa za penzijsko i invalidsko osiguranje i stimulisalo bi plaćanje doprinosa na minimalnu, umjesto na stvarnu zaradu.</w:t>
            </w:r>
          </w:p>
          <w:p w14:paraId="7C88E79E" w14:textId="55CAA9BE" w:rsidR="008437E5" w:rsidRDefault="00C8368A" w:rsidP="00B77E6E">
            <w:pPr>
              <w:contextualSpacing/>
              <w:jc w:val="both"/>
            </w:pPr>
            <w:r w:rsidRPr="005E6647">
              <w:rPr>
                <w:rFonts w:ascii="Times New Roman" w:hAnsi="Times New Roman" w:cs="Times New Roman"/>
                <w:sz w:val="24"/>
                <w:szCs w:val="24"/>
                <w:lang w:val="sr-Latn-ME"/>
              </w:rPr>
              <w:t xml:space="preserve">Osnovni princip na kome se temelji sistem penzijskog i invalidskog osiguranje jeste da prava zavise od dužine ulaganja i visine osnovice na koju je uplaćen doprinos za </w:t>
            </w:r>
            <w:r w:rsidR="00B77E6E">
              <w:rPr>
                <w:rFonts w:ascii="Times New Roman" w:hAnsi="Times New Roman" w:cs="Times New Roman"/>
                <w:sz w:val="24"/>
                <w:szCs w:val="24"/>
                <w:lang w:val="sr-Latn-ME"/>
              </w:rPr>
              <w:t xml:space="preserve"> PIO</w:t>
            </w:r>
            <w:r w:rsidRPr="005E6647">
              <w:rPr>
                <w:rFonts w:ascii="Times New Roman" w:hAnsi="Times New Roman" w:cs="Times New Roman"/>
                <w:sz w:val="24"/>
                <w:szCs w:val="24"/>
                <w:lang w:val="sr-Latn-ME"/>
              </w:rPr>
              <w:t>. Dakle, visina penzije se određuje od zarada, odnosno osnovica osiguranja na koju je osiguranik platio doprinos za penzijsko i invalidsko osiguranje. Ukoliko bi se prihvatio ovaj predlog, za određivanje visine penzije ne bi bile bitne individualne zarade koje</w:t>
            </w:r>
            <w:r w:rsidR="00E13B4C" w:rsidRPr="005E6647">
              <w:rPr>
                <w:rFonts w:ascii="Times New Roman" w:hAnsi="Times New Roman" w:cs="Times New Roman"/>
                <w:sz w:val="24"/>
                <w:szCs w:val="24"/>
                <w:lang w:val="sr-Latn-ME"/>
              </w:rPr>
              <w:t xml:space="preserve"> je</w:t>
            </w:r>
            <w:r w:rsidRPr="005E6647">
              <w:rPr>
                <w:rFonts w:ascii="Times New Roman" w:hAnsi="Times New Roman" w:cs="Times New Roman"/>
                <w:sz w:val="24"/>
                <w:szCs w:val="24"/>
                <w:lang w:val="sr-Latn-ME"/>
              </w:rPr>
              <w:t xml:space="preserve"> osiguranik ostvarivao tokom radnog vijeka i na koje</w:t>
            </w:r>
            <w:r w:rsidR="00E13B4C" w:rsidRPr="005E6647">
              <w:rPr>
                <w:rFonts w:ascii="Times New Roman" w:hAnsi="Times New Roman" w:cs="Times New Roman"/>
                <w:sz w:val="24"/>
                <w:szCs w:val="24"/>
                <w:lang w:val="sr-Latn-ME"/>
              </w:rPr>
              <w:t xml:space="preserve"> je</w:t>
            </w:r>
            <w:r w:rsidRPr="005E6647">
              <w:rPr>
                <w:rFonts w:ascii="Times New Roman" w:hAnsi="Times New Roman" w:cs="Times New Roman"/>
                <w:sz w:val="24"/>
                <w:szCs w:val="24"/>
                <w:lang w:val="sr-Latn-ME"/>
              </w:rPr>
              <w:t xml:space="preserve"> plaćen doprinos za PIO, već bi se za određivanje njene visine koristila prosječna zarada u Crnoj Gori, što nije pravedno. </w:t>
            </w:r>
          </w:p>
        </w:tc>
      </w:tr>
      <w:tr w:rsidR="008437E5" w14:paraId="308A67FB" w14:textId="77777777" w:rsidTr="00B912E2">
        <w:tc>
          <w:tcPr>
            <w:tcW w:w="4316" w:type="dxa"/>
            <w:vMerge/>
          </w:tcPr>
          <w:p w14:paraId="1C01FF8F" w14:textId="77777777" w:rsidR="008437E5" w:rsidRPr="005F01A8" w:rsidRDefault="008437E5" w:rsidP="008437E5">
            <w:pPr>
              <w:rPr>
                <w:rFonts w:ascii="Times New Roman" w:hAnsi="Times New Roman" w:cs="Times New Roman"/>
                <w:sz w:val="24"/>
                <w:szCs w:val="24"/>
              </w:rPr>
            </w:pPr>
          </w:p>
        </w:tc>
        <w:tc>
          <w:tcPr>
            <w:tcW w:w="4317" w:type="dxa"/>
            <w:tcBorders>
              <w:bottom w:val="single" w:sz="4" w:space="0" w:color="auto"/>
            </w:tcBorders>
          </w:tcPr>
          <w:p w14:paraId="13B5DB6E" w14:textId="77777777" w:rsidR="008437E5" w:rsidRPr="006F6958" w:rsidRDefault="008437E5" w:rsidP="00652265">
            <w:pPr>
              <w:pStyle w:val="NormalWeb"/>
              <w:numPr>
                <w:ilvl w:val="0"/>
                <w:numId w:val="7"/>
              </w:numPr>
              <w:spacing w:line="276" w:lineRule="auto"/>
              <w:ind w:left="256"/>
              <w:jc w:val="both"/>
              <w:rPr>
                <w:lang w:val="sr-Latn-ME"/>
              </w:rPr>
            </w:pPr>
            <w:r w:rsidRPr="006F6958">
              <w:rPr>
                <w:lang w:val="sr-Latn-ME"/>
              </w:rPr>
              <w:t>u istom članu u stavu 5 riječi "vrijednosti penzije za jedan lični bod" zamjenjuju se sa riječju "penzije";</w:t>
            </w:r>
          </w:p>
        </w:tc>
        <w:tc>
          <w:tcPr>
            <w:tcW w:w="4317" w:type="dxa"/>
          </w:tcPr>
          <w:p w14:paraId="42AFD391" w14:textId="77777777" w:rsidR="008437E5" w:rsidRPr="0075443C" w:rsidRDefault="008437E5" w:rsidP="00652265">
            <w:pPr>
              <w:pStyle w:val="NormalWeb"/>
              <w:spacing w:line="276" w:lineRule="auto"/>
              <w:jc w:val="both"/>
              <w:rPr>
                <w:lang w:val="sr-Latn-RS"/>
              </w:rPr>
            </w:pPr>
            <w:r>
              <w:rPr>
                <w:b/>
                <w:lang w:val="sr-Latn-ME"/>
              </w:rPr>
              <w:t xml:space="preserve">Odgovor: </w:t>
            </w:r>
            <w:r w:rsidR="00A9431C">
              <w:rPr>
                <w:lang w:val="sr-Latn-ME"/>
              </w:rPr>
              <w:t>V</w:t>
            </w:r>
            <w:r w:rsidRPr="0075443C">
              <w:rPr>
                <w:lang w:val="sr-Latn-ME"/>
              </w:rPr>
              <w:t>e</w:t>
            </w:r>
            <w:r w:rsidRPr="0075443C">
              <w:rPr>
                <w:lang w:val="sr-Latn-RS"/>
              </w:rPr>
              <w:t>ć propisano nacrtom zakona</w:t>
            </w:r>
            <w:r w:rsidR="006A3D8C">
              <w:rPr>
                <w:lang w:val="sr-Latn-RS"/>
              </w:rPr>
              <w:t>.</w:t>
            </w:r>
          </w:p>
          <w:p w14:paraId="6E543BE3" w14:textId="77777777" w:rsidR="008437E5" w:rsidRDefault="008437E5" w:rsidP="00652265"/>
        </w:tc>
      </w:tr>
      <w:tr w:rsidR="00D902E9" w14:paraId="0504CFBD" w14:textId="77777777" w:rsidTr="00B912E2">
        <w:tc>
          <w:tcPr>
            <w:tcW w:w="4316" w:type="dxa"/>
            <w:vMerge/>
          </w:tcPr>
          <w:p w14:paraId="48C3CD0B" w14:textId="77777777" w:rsidR="00D902E9" w:rsidRPr="005F01A8" w:rsidRDefault="00D902E9" w:rsidP="00D902E9">
            <w:pPr>
              <w:rPr>
                <w:rFonts w:ascii="Times New Roman" w:hAnsi="Times New Roman" w:cs="Times New Roman"/>
                <w:sz w:val="24"/>
                <w:szCs w:val="24"/>
              </w:rPr>
            </w:pPr>
          </w:p>
        </w:tc>
        <w:tc>
          <w:tcPr>
            <w:tcW w:w="4317" w:type="dxa"/>
            <w:tcBorders>
              <w:bottom w:val="single" w:sz="4" w:space="0" w:color="auto"/>
            </w:tcBorders>
          </w:tcPr>
          <w:p w14:paraId="1A9DF611" w14:textId="77777777" w:rsidR="00D902E9" w:rsidRDefault="00D902E9" w:rsidP="00D902E9">
            <w:pPr>
              <w:pStyle w:val="NormalWeb"/>
              <w:numPr>
                <w:ilvl w:val="0"/>
                <w:numId w:val="7"/>
              </w:numPr>
              <w:spacing w:after="0" w:afterAutospacing="0" w:line="276" w:lineRule="auto"/>
              <w:ind w:left="256"/>
              <w:jc w:val="both"/>
              <w:rPr>
                <w:lang w:val="sr-Latn-ME"/>
              </w:rPr>
            </w:pPr>
            <w:r w:rsidRPr="006F6958">
              <w:rPr>
                <w:lang w:val="sr-Latn-ME"/>
              </w:rPr>
              <w:t>u članu 8 stav 2 zamjenjuje se stavom koji glasi:</w:t>
            </w:r>
            <w:r>
              <w:rPr>
                <w:lang w:val="sr-Latn-ME"/>
              </w:rPr>
              <w:t xml:space="preserve"> </w:t>
            </w:r>
          </w:p>
          <w:p w14:paraId="38F5A033" w14:textId="77777777" w:rsidR="00D902E9" w:rsidRPr="003B1B56" w:rsidRDefault="00D902E9" w:rsidP="00D902E9">
            <w:pPr>
              <w:pStyle w:val="NormalWeb"/>
              <w:spacing w:after="0" w:afterAutospacing="0" w:line="276" w:lineRule="auto"/>
              <w:ind w:left="256"/>
              <w:jc w:val="both"/>
              <w:rPr>
                <w:lang w:val="sr-Latn-ME"/>
              </w:rPr>
            </w:pPr>
            <w:r w:rsidRPr="003B1B56">
              <w:rPr>
                <w:lang w:val="sr-Latn-ME"/>
              </w:rPr>
              <w:t xml:space="preserve">"Izuzetno od stava 1 tačka 1 ovog člana djeca osiguranika stiču pravo na porodičnu penziju, bez obzira na dužinu penzijskog staža osiguranika“. </w:t>
            </w:r>
          </w:p>
          <w:p w14:paraId="420F9CF1" w14:textId="77777777" w:rsidR="00D902E9" w:rsidRPr="006F6958" w:rsidRDefault="00D902E9" w:rsidP="00D902E9">
            <w:pPr>
              <w:pStyle w:val="NormalWeb"/>
              <w:spacing w:line="276" w:lineRule="auto"/>
              <w:jc w:val="both"/>
              <w:rPr>
                <w:lang w:val="sr-Latn-ME"/>
              </w:rPr>
            </w:pPr>
          </w:p>
        </w:tc>
        <w:tc>
          <w:tcPr>
            <w:tcW w:w="4317" w:type="dxa"/>
          </w:tcPr>
          <w:p w14:paraId="6C04B046" w14:textId="77777777" w:rsidR="00D902E9" w:rsidRDefault="00D902E9" w:rsidP="00D902E9">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0AEB6EC2" w14:textId="77777777" w:rsidR="00047C7F" w:rsidRPr="003B2A71" w:rsidRDefault="00D902E9" w:rsidP="00CE046F">
            <w:pPr>
              <w:pStyle w:val="NormalWeb"/>
              <w:spacing w:after="240" w:afterAutospacing="0" w:line="276" w:lineRule="auto"/>
              <w:jc w:val="both"/>
              <w:rPr>
                <w:lang w:val="sr-Latn-ME"/>
              </w:rPr>
            </w:pPr>
            <w:r>
              <w:rPr>
                <w:b/>
                <w:lang w:val="sr-Latn-ME"/>
              </w:rPr>
              <w:t>Odgovor:</w:t>
            </w:r>
            <w:r w:rsidRPr="00136C77">
              <w:rPr>
                <w:lang w:val="sr-Latn-ME"/>
              </w:rPr>
              <w:t xml:space="preserve"> </w:t>
            </w:r>
            <w:r w:rsidR="00865ED5" w:rsidRPr="00CE046F">
              <w:rPr>
                <w:lang w:val="sr-Latn-ME"/>
              </w:rPr>
              <w:t xml:space="preserve">U odnosu na dostavljeni predlog ističemo da je prilikom izrade Nacrta zakona o izmjenama i dopunama Zakona o penzijskom i invalidskom osiguranju rađena analiza postojećih rješenja i trendova, kako u penzijskom sistemu Crne Gore, tako i u državama u okruženju i državama članicama Evropske unije, kao i analiza finansijskog uticaja pojedinih zakonskih rješenja na penzijski sistem. Pomenuti predlog znači ukidanje staža </w:t>
            </w:r>
            <w:r w:rsidR="00865ED5">
              <w:rPr>
                <w:lang w:val="sr-Latn-ME"/>
              </w:rPr>
              <w:t xml:space="preserve">osiguranja </w:t>
            </w:r>
            <w:r w:rsidR="00865ED5" w:rsidRPr="00CE046F">
              <w:rPr>
                <w:lang w:val="sr-Latn-ME"/>
              </w:rPr>
              <w:t>kao uslova za ostvarivanje prava na porodičnu penziju, što nije međunarodni standard i vodilo bi u sivu ekonomiju jer ne bi bilo bitno plaćanje doprinosa za ostvarivanje prava. Postojećim zakonom štite se članovi porodice</w:t>
            </w:r>
            <w:r w:rsidR="00865ED5">
              <w:rPr>
                <w:lang w:val="sr-Latn-ME"/>
              </w:rPr>
              <w:t xml:space="preserve"> umrlog osiguranika odnosno korisnika prava.</w:t>
            </w:r>
            <w:r w:rsidR="00865ED5" w:rsidRPr="00CE046F">
              <w:rPr>
                <w:lang w:val="sr-Latn-ME"/>
              </w:rPr>
              <w:t xml:space="preserve"> Tako, za slučaj smrti usljed povrede na radu i profesionalne bolesti ne traži se uslov staža, kao ni za lica mlađa od 20 godina. Za lica starosti od 20-30 godina minimalni uslov staža je jedna godina, dok za lica starija od 30 godina </w:t>
            </w:r>
            <w:r w:rsidR="00865ED5">
              <w:rPr>
                <w:lang w:val="sr-Latn-ME"/>
              </w:rPr>
              <w:t>potreban</w:t>
            </w:r>
            <w:r w:rsidR="00865ED5" w:rsidRPr="00CE046F">
              <w:rPr>
                <w:lang w:val="sr-Latn-ME"/>
              </w:rPr>
              <w:t xml:space="preserve"> staž treba da pokriva 1/3 radnog vijeka. Takođe, pravo na porodičnu penziju imaju članovi porodice korisnika </w:t>
            </w:r>
            <w:r w:rsidR="00865ED5" w:rsidRPr="00CE046F">
              <w:rPr>
                <w:lang w:val="sr-Latn-ME"/>
              </w:rPr>
              <w:lastRenderedPageBreak/>
              <w:t xml:space="preserve">starosne i invalidske penzije. Postojeća rješenja su u skladu sa međunarodnim standardima u ovoj oblasti. </w:t>
            </w:r>
            <w:r w:rsidR="00865ED5">
              <w:rPr>
                <w:lang w:val="sr-Latn-ME"/>
              </w:rPr>
              <w:t>P</w:t>
            </w:r>
            <w:r w:rsidR="00865ED5" w:rsidRPr="00CE046F">
              <w:rPr>
                <w:lang w:val="sr-Latn-ME"/>
              </w:rPr>
              <w:t>ravo na porodičnu penziju mogu ostvariti članovi porodice umrlog osiguranika koji je navršio najmanje pet godina staža osiguranja ili ispunio uslove za starosnu ili invalidsku penziju. Ako je smrt osiguranika nastupila kao posljedica povrede na radu ili profesionalne bolesti, članovi njegove porodice mogu ostvariti pravo na porodičnu penziju, bez obzira na dužinu staža osiguranja osiguranika.</w:t>
            </w:r>
          </w:p>
        </w:tc>
      </w:tr>
      <w:tr w:rsidR="00D902E9" w14:paraId="0529CBDB" w14:textId="77777777" w:rsidTr="00B912E2">
        <w:tc>
          <w:tcPr>
            <w:tcW w:w="4316" w:type="dxa"/>
            <w:vMerge/>
          </w:tcPr>
          <w:p w14:paraId="24A22F2C" w14:textId="77777777" w:rsidR="00D902E9" w:rsidRPr="005F01A8" w:rsidRDefault="00D902E9" w:rsidP="00D902E9">
            <w:pPr>
              <w:rPr>
                <w:rFonts w:ascii="Times New Roman" w:hAnsi="Times New Roman" w:cs="Times New Roman"/>
                <w:b/>
                <w:sz w:val="24"/>
                <w:szCs w:val="24"/>
              </w:rPr>
            </w:pPr>
          </w:p>
        </w:tc>
        <w:tc>
          <w:tcPr>
            <w:tcW w:w="4317" w:type="dxa"/>
            <w:tcBorders>
              <w:bottom w:val="single" w:sz="4" w:space="0" w:color="auto"/>
            </w:tcBorders>
          </w:tcPr>
          <w:p w14:paraId="7CF87695" w14:textId="77777777" w:rsidR="00D902E9" w:rsidRPr="007E5B6F" w:rsidRDefault="00D902E9" w:rsidP="00D902E9">
            <w:pPr>
              <w:pStyle w:val="NormalWeb"/>
              <w:numPr>
                <w:ilvl w:val="0"/>
                <w:numId w:val="7"/>
              </w:numPr>
              <w:spacing w:line="276" w:lineRule="auto"/>
              <w:ind w:left="256"/>
              <w:jc w:val="both"/>
              <w:rPr>
                <w:lang w:val="sr-Latn-ME"/>
              </w:rPr>
            </w:pPr>
            <w:r w:rsidRPr="006F6958">
              <w:rPr>
                <w:lang w:val="sr-Latn-ME"/>
              </w:rPr>
              <w:t>članovi 9 i 13 prihvatljivi pod uslovom da se prije utvrđivanja Predloga zakona o izmjenama i dopunama Zakona o penzijskom i invalidskom osiguranju usvoji Zakon o životnom partnerstvu lica istog pola.</w:t>
            </w:r>
            <w:r>
              <w:t xml:space="preserve"> </w:t>
            </w:r>
            <w:r w:rsidRPr="006F6958">
              <w:rPr>
                <w:lang w:val="sr-Latn-ME"/>
              </w:rPr>
              <w:t>Takođe, neophodno je isto pravo obezbijediti za partnere koji žive u vanbračnoj zajednici;</w:t>
            </w:r>
          </w:p>
        </w:tc>
        <w:tc>
          <w:tcPr>
            <w:tcW w:w="4317" w:type="dxa"/>
          </w:tcPr>
          <w:p w14:paraId="62EA3CE5" w14:textId="77777777" w:rsidR="001B0BBB" w:rsidRDefault="00D902E9" w:rsidP="00D902E9">
            <w:pPr>
              <w:pStyle w:val="NormalWeb"/>
              <w:spacing w:line="276" w:lineRule="auto"/>
              <w:jc w:val="both"/>
              <w:rPr>
                <w:lang w:val="sr-Latn-ME"/>
              </w:rPr>
            </w:pPr>
            <w:r>
              <w:rPr>
                <w:b/>
                <w:lang w:val="sr-Latn-ME"/>
              </w:rPr>
              <w:t>Odgovor:</w:t>
            </w:r>
            <w:r w:rsidRPr="0075443C">
              <w:rPr>
                <w:lang w:val="sr-Latn-ME"/>
              </w:rPr>
              <w:t xml:space="preserve"> </w:t>
            </w:r>
            <w:r w:rsidR="001B0BBB">
              <w:rPr>
                <w:lang w:val="sr-Latn-ME"/>
              </w:rPr>
              <w:t xml:space="preserve">Predloženo rješenje je u skladu sa Zakonom o životnom partnerstvu lica istog pola. Usvajanje ovog rješenja svakako zavisi od prethodnog usvajanja navedenog zakona. </w:t>
            </w:r>
          </w:p>
          <w:p w14:paraId="4F2F0651" w14:textId="77777777" w:rsidR="001B0BBB" w:rsidRDefault="00D902E9" w:rsidP="001B0BBB">
            <w:pPr>
              <w:pStyle w:val="NormalWeb"/>
              <w:spacing w:line="276" w:lineRule="auto"/>
              <w:jc w:val="both"/>
              <w:rPr>
                <w:lang w:val="sr-Latn-ME"/>
              </w:rPr>
            </w:pPr>
            <w:r w:rsidRPr="0075443C">
              <w:rPr>
                <w:lang w:val="sr-Latn-ME"/>
              </w:rPr>
              <w:t xml:space="preserve">Razmatranjem </w:t>
            </w:r>
            <w:r w:rsidR="001B0BBB">
              <w:rPr>
                <w:lang w:val="sr-Latn-ME"/>
              </w:rPr>
              <w:t xml:space="preserve">drugog dijela </w:t>
            </w:r>
            <w:r w:rsidR="001B0BBB" w:rsidRPr="0075443C">
              <w:rPr>
                <w:lang w:val="sr-Latn-ME"/>
              </w:rPr>
              <w:t xml:space="preserve"> </w:t>
            </w:r>
            <w:r w:rsidRPr="0075443C">
              <w:rPr>
                <w:lang w:val="sr-Latn-ME"/>
              </w:rPr>
              <w:t>predloga</w:t>
            </w:r>
            <w:r w:rsidR="001B0BBB">
              <w:rPr>
                <w:lang w:val="sr-Latn-ME"/>
              </w:rPr>
              <w:t xml:space="preserve">, a imajući u vidu da </w:t>
            </w:r>
            <w:r w:rsidR="001B0BBB" w:rsidRPr="00AF09F7">
              <w:rPr>
                <w:lang w:val="sr-Latn-ME"/>
              </w:rPr>
              <w:t>vanbračne zajednice</w:t>
            </w:r>
            <w:r w:rsidR="001B0BBB" w:rsidRPr="00AF09F7">
              <w:rPr>
                <w:i/>
                <w:lang w:val="sr-Latn-ME"/>
              </w:rPr>
              <w:t xml:space="preserve"> de facto</w:t>
            </w:r>
            <w:r w:rsidR="001B0BBB" w:rsidRPr="00AF09F7">
              <w:rPr>
                <w:lang w:val="sr-Latn-ME"/>
              </w:rPr>
              <w:t xml:space="preserve"> postoje, </w:t>
            </w:r>
            <w:r w:rsidR="001B0BBB">
              <w:rPr>
                <w:lang w:val="sr-Latn-ME"/>
              </w:rPr>
              <w:t xml:space="preserve">došlo se do zaključka da je </w:t>
            </w:r>
            <w:r w:rsidR="001B0BBB" w:rsidRPr="005B3792">
              <w:rPr>
                <w:color w:val="000000" w:themeColor="text1"/>
                <w:lang w:val="sr-Latn-ME"/>
              </w:rPr>
              <w:t>dokazivanje postojanja iste vrlo teško jer u Crnoj Gori ne postoji institucija koja vodi evidenciju o ovoj vrsti zajednica, pa bi usvajanje predloga za ostvarivanje prava na porodičnu penziju vanbračnih drugova moglo dovesti do zloupotreba sistema.</w:t>
            </w:r>
            <w:r w:rsidR="001B0BBB">
              <w:rPr>
                <w:color w:val="000000" w:themeColor="text1"/>
                <w:lang w:val="sr-Latn-ME"/>
              </w:rPr>
              <w:t xml:space="preserve"> </w:t>
            </w:r>
            <w:r w:rsidR="001B0BBB">
              <w:rPr>
                <w:color w:val="000000" w:themeColor="text1"/>
                <w:lang w:val="sr-Latn-ME"/>
              </w:rPr>
              <w:lastRenderedPageBreak/>
              <w:t xml:space="preserve">Takođe, odredbe </w:t>
            </w:r>
            <w:r w:rsidR="001B0BBB">
              <w:rPr>
                <w:lang w:val="sr-Latn-ME"/>
              </w:rPr>
              <w:t>Porodičnog zakona propisuju da je vanbračna zajednica zajednica života muškarca i žene, koja traje najmanje tri godine, ali ne i  način dokazivanja postojanja vanbračne zajednice.</w:t>
            </w:r>
          </w:p>
          <w:p w14:paraId="5A122532" w14:textId="77777777" w:rsidR="00D902E9" w:rsidRDefault="001B0BBB" w:rsidP="00CF6EA5">
            <w:pPr>
              <w:pStyle w:val="NormalWeb"/>
              <w:spacing w:line="276" w:lineRule="auto"/>
              <w:jc w:val="both"/>
            </w:pPr>
            <w:r w:rsidRPr="005B3792">
              <w:rPr>
                <w:color w:val="000000" w:themeColor="text1"/>
                <w:lang w:val="sr-Latn-ME"/>
              </w:rPr>
              <w:t>Ovdje treba istaći da se članovima porodice, koji mogu ostvariti pravo na porodičnu penziju, smatraju i djeca rođena van braka, odnosno u vanbračnim zajednicama.</w:t>
            </w:r>
            <w:r w:rsidR="00D902E9" w:rsidRPr="0075443C">
              <w:rPr>
                <w:lang w:val="sr-Latn-ME"/>
              </w:rPr>
              <w:t xml:space="preserve"> </w:t>
            </w:r>
          </w:p>
        </w:tc>
      </w:tr>
      <w:tr w:rsidR="00D902E9" w14:paraId="0D11023F" w14:textId="77777777" w:rsidTr="00B912E2">
        <w:tc>
          <w:tcPr>
            <w:tcW w:w="4316" w:type="dxa"/>
            <w:vMerge/>
          </w:tcPr>
          <w:p w14:paraId="2F7E381F" w14:textId="77777777" w:rsidR="00D902E9" w:rsidRPr="005F01A8" w:rsidRDefault="00D902E9" w:rsidP="00D902E9">
            <w:pPr>
              <w:rPr>
                <w:rFonts w:ascii="Times New Roman" w:hAnsi="Times New Roman" w:cs="Times New Roman"/>
                <w:sz w:val="24"/>
                <w:szCs w:val="24"/>
              </w:rPr>
            </w:pPr>
          </w:p>
        </w:tc>
        <w:tc>
          <w:tcPr>
            <w:tcW w:w="4317" w:type="dxa"/>
            <w:tcBorders>
              <w:bottom w:val="single" w:sz="4" w:space="0" w:color="auto"/>
            </w:tcBorders>
          </w:tcPr>
          <w:p w14:paraId="183BD382" w14:textId="77777777" w:rsidR="00D902E9" w:rsidRDefault="00D902E9" w:rsidP="00D902E9">
            <w:pPr>
              <w:pStyle w:val="NormalWeb"/>
              <w:numPr>
                <w:ilvl w:val="0"/>
                <w:numId w:val="7"/>
              </w:numPr>
              <w:spacing w:line="276" w:lineRule="auto"/>
              <w:ind w:left="256"/>
              <w:jc w:val="both"/>
              <w:rPr>
                <w:lang w:val="sr-Latn-ME"/>
              </w:rPr>
            </w:pPr>
            <w:r w:rsidRPr="006F6958">
              <w:rPr>
                <w:lang w:val="sr-Latn-ME"/>
              </w:rPr>
              <w:t>Poslije člana 9 dodaje se novi član koji glasi:</w:t>
            </w:r>
            <w:r>
              <w:rPr>
                <w:lang w:val="sr-Latn-ME"/>
              </w:rPr>
              <w:t xml:space="preserve"> </w:t>
            </w:r>
          </w:p>
          <w:p w14:paraId="4A2DD853" w14:textId="77777777" w:rsidR="00D902E9" w:rsidRPr="006F6958" w:rsidRDefault="00D902E9" w:rsidP="00D902E9">
            <w:pPr>
              <w:pStyle w:val="NormalWeb"/>
              <w:spacing w:line="276" w:lineRule="auto"/>
              <w:ind w:left="256"/>
              <w:jc w:val="both"/>
              <w:rPr>
                <w:lang w:val="sr-Latn-ME"/>
              </w:rPr>
            </w:pPr>
            <w:r w:rsidRPr="006F6958">
              <w:rPr>
                <w:lang w:val="sr-Latn-ME"/>
              </w:rPr>
              <w:t xml:space="preserve">U članu 44 stav 1 broj "52" zamjenjuje se brojem "48", uz napomenu da je na osnovu ove izmjene potrebno usaglasiti </w:t>
            </w:r>
            <w:r>
              <w:rPr>
                <w:lang w:val="sr-Latn-ME"/>
              </w:rPr>
              <w:t>ostale</w:t>
            </w:r>
            <w:r w:rsidRPr="006F6958">
              <w:rPr>
                <w:lang w:val="sr-Latn-ME"/>
              </w:rPr>
              <w:t xml:space="preserve"> članove Zakona o penzijskom i invalidskom osiguranju;</w:t>
            </w:r>
          </w:p>
        </w:tc>
        <w:tc>
          <w:tcPr>
            <w:tcW w:w="4317" w:type="dxa"/>
          </w:tcPr>
          <w:p w14:paraId="5BD0C789" w14:textId="77777777" w:rsidR="00D902E9" w:rsidRDefault="00D902E9" w:rsidP="00D902E9">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7383B55F" w14:textId="77777777" w:rsidR="00940BDC" w:rsidRPr="00940BDC" w:rsidRDefault="00D902E9" w:rsidP="00940BDC">
            <w:pPr>
              <w:spacing w:after="0"/>
              <w:jc w:val="both"/>
              <w:rPr>
                <w:rFonts w:ascii="Times New Roman" w:hAnsi="Times New Roman" w:cs="Times New Roman"/>
                <w:sz w:val="24"/>
                <w:szCs w:val="24"/>
                <w:lang w:val="sr-Latn-ME"/>
              </w:rPr>
            </w:pPr>
            <w:r w:rsidRPr="008E783D">
              <w:rPr>
                <w:rFonts w:ascii="Times New Roman" w:hAnsi="Times New Roman" w:cs="Times New Roman"/>
                <w:b/>
                <w:sz w:val="24"/>
                <w:szCs w:val="24"/>
                <w:lang w:val="sr-Latn-ME"/>
              </w:rPr>
              <w:t>Odgovor:</w:t>
            </w:r>
            <w:r>
              <w:rPr>
                <w:b/>
                <w:lang w:val="sr-Latn-ME"/>
              </w:rPr>
              <w:t xml:space="preserve"> </w:t>
            </w:r>
            <w:r w:rsidR="00940BDC" w:rsidRPr="00940BDC">
              <w:rPr>
                <w:rFonts w:ascii="Times New Roman" w:hAnsi="Times New Roman" w:cs="Times New Roman"/>
                <w:sz w:val="24"/>
                <w:szCs w:val="24"/>
                <w:lang w:val="sr-Latn-ME"/>
              </w:rPr>
              <w:t>U odnosu na predmetni predlog za izmjenu zakona ističemo da je odredbom člana 206b već propisano da pravo na porodičnu penziju imaju udovac, odnosno udovica, ako do smrti bračnog druga nijesu navršili 52 godine života, ali su imali navršenih 45 godina, kada navrše 52 godine života.</w:t>
            </w:r>
          </w:p>
          <w:p w14:paraId="1ED1FF37" w14:textId="77777777" w:rsidR="00940BDC" w:rsidRDefault="00940BDC" w:rsidP="00D902E9">
            <w:pPr>
              <w:pStyle w:val="NormalWeb"/>
              <w:spacing w:line="276" w:lineRule="auto"/>
              <w:jc w:val="both"/>
              <w:rPr>
                <w:b/>
                <w:lang w:val="sr-Latn-ME"/>
              </w:rPr>
            </w:pPr>
            <w:r w:rsidRPr="00940BDC">
              <w:rPr>
                <w:lang w:val="sr-Latn-ME"/>
              </w:rPr>
              <w:t>Predlog faktički znači da se starosna granica za sticanje prava na porodičnu penziju vrati na uslove koji su u Crnoj Gori bili u primjeni godinama unazad. Predlog ne uzima u obzir demografske trendove</w:t>
            </w:r>
            <w:r w:rsidR="00130EA2">
              <w:rPr>
                <w:lang w:val="sr-Latn-ME"/>
              </w:rPr>
              <w:t>,</w:t>
            </w:r>
            <w:r w:rsidRPr="00940BDC">
              <w:rPr>
                <w:lang w:val="sr-Latn-ME"/>
              </w:rPr>
              <w:t xml:space="preserve"> činjenicu da je lice sa 48 godina radno </w:t>
            </w:r>
            <w:r w:rsidRPr="00940BDC">
              <w:rPr>
                <w:lang w:val="sr-Latn-ME"/>
              </w:rPr>
              <w:lastRenderedPageBreak/>
              <w:t xml:space="preserve">sposobno, kao i da je trend u EU i okruženju povećanje starosne granice za ostvarivanje prava na porodičnu penziju. </w:t>
            </w:r>
          </w:p>
          <w:p w14:paraId="7938A4A3" w14:textId="77777777" w:rsidR="00940BDC" w:rsidRPr="00D96A7B" w:rsidRDefault="00940BDC" w:rsidP="00D902E9">
            <w:pPr>
              <w:pStyle w:val="NormalWeb"/>
              <w:spacing w:line="276" w:lineRule="auto"/>
              <w:jc w:val="both"/>
              <w:rPr>
                <w:b/>
                <w:lang w:val="sr-Latn-ME"/>
              </w:rPr>
            </w:pPr>
          </w:p>
        </w:tc>
      </w:tr>
      <w:tr w:rsidR="00D902E9" w14:paraId="3E8567C6" w14:textId="77777777" w:rsidTr="00B912E2">
        <w:tc>
          <w:tcPr>
            <w:tcW w:w="4316" w:type="dxa"/>
            <w:vMerge/>
          </w:tcPr>
          <w:p w14:paraId="608FD645" w14:textId="77777777" w:rsidR="00D902E9" w:rsidRDefault="00D902E9" w:rsidP="00D902E9"/>
        </w:tc>
        <w:tc>
          <w:tcPr>
            <w:tcW w:w="4317" w:type="dxa"/>
            <w:tcBorders>
              <w:bottom w:val="single" w:sz="4" w:space="0" w:color="auto"/>
            </w:tcBorders>
          </w:tcPr>
          <w:p w14:paraId="091BF56E" w14:textId="77777777" w:rsidR="00D902E9" w:rsidRPr="00C87BA8" w:rsidRDefault="00D902E9" w:rsidP="00D902E9">
            <w:pPr>
              <w:pStyle w:val="NormalWeb"/>
              <w:numPr>
                <w:ilvl w:val="0"/>
                <w:numId w:val="7"/>
              </w:numPr>
              <w:spacing w:line="276" w:lineRule="auto"/>
              <w:ind w:left="256"/>
              <w:jc w:val="both"/>
              <w:rPr>
                <w:color w:val="000000" w:themeColor="text1"/>
                <w:lang w:val="sr-Latn-ME"/>
              </w:rPr>
            </w:pPr>
            <w:r w:rsidRPr="00C87BA8">
              <w:rPr>
                <w:color w:val="000000" w:themeColor="text1"/>
                <w:lang w:val="sr-Latn-ME"/>
              </w:rPr>
              <w:t>u članu 17 u novom predloženom članu 100a broj "12" zamijeniti sa brojem "36";</w:t>
            </w:r>
          </w:p>
        </w:tc>
        <w:tc>
          <w:tcPr>
            <w:tcW w:w="4317" w:type="dxa"/>
          </w:tcPr>
          <w:p w14:paraId="10A320B4" w14:textId="77777777" w:rsidR="00D902E9" w:rsidRPr="00C87BA8" w:rsidRDefault="00D902E9" w:rsidP="00D902E9">
            <w:pPr>
              <w:pStyle w:val="NormalWeb"/>
              <w:spacing w:line="276" w:lineRule="auto"/>
              <w:jc w:val="both"/>
              <w:rPr>
                <w:b/>
                <w:color w:val="000000" w:themeColor="text1"/>
                <w:lang w:val="sr-Latn-ME"/>
              </w:rPr>
            </w:pPr>
            <w:r w:rsidRPr="00C87BA8">
              <w:rPr>
                <w:b/>
                <w:color w:val="000000" w:themeColor="text1"/>
                <w:lang w:val="sr-Latn-ME"/>
              </w:rPr>
              <w:t>Predlog  nije prihvatljiv.</w:t>
            </w:r>
          </w:p>
          <w:p w14:paraId="5D2A6584" w14:textId="77777777" w:rsidR="00D902E9" w:rsidRPr="00C87BA8" w:rsidRDefault="00D902E9" w:rsidP="00CF6EA5">
            <w:pPr>
              <w:pStyle w:val="NormalWeb"/>
              <w:spacing w:before="0" w:beforeAutospacing="0" w:after="200" w:afterAutospacing="0" w:line="276" w:lineRule="auto"/>
              <w:jc w:val="both"/>
              <w:rPr>
                <w:color w:val="000000" w:themeColor="text1"/>
                <w:lang w:val="sr-Latn-ME"/>
              </w:rPr>
            </w:pPr>
            <w:r w:rsidRPr="00C87BA8">
              <w:rPr>
                <w:b/>
                <w:color w:val="000000" w:themeColor="text1"/>
                <w:lang w:val="sr-Latn-ME"/>
              </w:rPr>
              <w:t>Odgovor:</w:t>
            </w:r>
            <w:r w:rsidRPr="00C87BA8">
              <w:rPr>
                <w:color w:val="000000" w:themeColor="text1"/>
                <w:lang w:val="sr-Latn-ME"/>
              </w:rPr>
              <w:t xml:space="preserve"> Predlog da se mjesečni iznosi penzije i novčane naknade za tjelesno oštećenje koji nijesu mogli biti isplaćeni zbog okolnosti koje je prouzrokovao korisnik isplaćuju za 36 mjeseci unazad nije prihvatljiv iz razloga što se budžetska sredstva Fonda penzijskog i invalidskog osiguranja planiraju na godišnjem nivou</w:t>
            </w:r>
            <w:r w:rsidRPr="00C87BA8">
              <w:rPr>
                <w:b/>
                <w:color w:val="000000" w:themeColor="text1"/>
                <w:lang w:val="sr-Latn-ME"/>
              </w:rPr>
              <w:t xml:space="preserve">, </w:t>
            </w:r>
            <w:r w:rsidRPr="00C87BA8">
              <w:rPr>
                <w:color w:val="000000" w:themeColor="text1"/>
                <w:lang w:val="sr-Latn-ME"/>
              </w:rPr>
              <w:t>te se shodno tome i zaost</w:t>
            </w:r>
            <w:r w:rsidR="00741F02">
              <w:rPr>
                <w:color w:val="000000" w:themeColor="text1"/>
                <w:lang w:val="sr-Latn-ME"/>
              </w:rPr>
              <w:t>a</w:t>
            </w:r>
            <w:r w:rsidRPr="00C87BA8">
              <w:rPr>
                <w:color w:val="000000" w:themeColor="text1"/>
                <w:lang w:val="sr-Latn-ME"/>
              </w:rPr>
              <w:t xml:space="preserve">le penzije i novčane naknade </w:t>
            </w:r>
            <w:r w:rsidR="00741F02">
              <w:rPr>
                <w:color w:val="000000" w:themeColor="text1"/>
                <w:lang w:val="sr-Latn-ME"/>
              </w:rPr>
              <w:t>trebaju</w:t>
            </w:r>
            <w:r w:rsidR="00741F02" w:rsidRPr="00C87BA8">
              <w:rPr>
                <w:color w:val="000000" w:themeColor="text1"/>
                <w:lang w:val="sr-Latn-ME"/>
              </w:rPr>
              <w:t xml:space="preserve"> </w:t>
            </w:r>
            <w:r w:rsidRPr="00C87BA8">
              <w:rPr>
                <w:color w:val="000000" w:themeColor="text1"/>
                <w:lang w:val="sr-Latn-ME"/>
              </w:rPr>
              <w:t>ispla</w:t>
            </w:r>
            <w:r w:rsidR="00741F02">
              <w:rPr>
                <w:color w:val="000000" w:themeColor="text1"/>
                <w:lang w:val="sr-Latn-ME"/>
              </w:rPr>
              <w:t>ćivati</w:t>
            </w:r>
            <w:r w:rsidRPr="00C87BA8">
              <w:rPr>
                <w:color w:val="000000" w:themeColor="text1"/>
                <w:lang w:val="sr-Latn-ME"/>
              </w:rPr>
              <w:t xml:space="preserve"> za godinu dana.</w:t>
            </w:r>
            <w:r w:rsidR="00741F02">
              <w:rPr>
                <w:color w:val="000000" w:themeColor="text1"/>
                <w:lang w:val="sr-Latn-ME"/>
              </w:rPr>
              <w:t xml:space="preserve"> </w:t>
            </w:r>
          </w:p>
        </w:tc>
      </w:tr>
      <w:tr w:rsidR="00D902E9" w14:paraId="36C231FD" w14:textId="77777777" w:rsidTr="00B912E2">
        <w:tc>
          <w:tcPr>
            <w:tcW w:w="4316" w:type="dxa"/>
            <w:vMerge/>
          </w:tcPr>
          <w:p w14:paraId="1EEAE336" w14:textId="77777777" w:rsidR="00D902E9" w:rsidRDefault="00D902E9" w:rsidP="00D902E9"/>
        </w:tc>
        <w:tc>
          <w:tcPr>
            <w:tcW w:w="4317" w:type="dxa"/>
            <w:tcBorders>
              <w:bottom w:val="single" w:sz="4" w:space="0" w:color="auto"/>
            </w:tcBorders>
          </w:tcPr>
          <w:p w14:paraId="341B3EA6" w14:textId="77777777" w:rsidR="00D902E9" w:rsidRPr="00AF09F7" w:rsidRDefault="00D902E9" w:rsidP="00D902E9">
            <w:pPr>
              <w:pStyle w:val="NormalWeb"/>
              <w:numPr>
                <w:ilvl w:val="0"/>
                <w:numId w:val="7"/>
              </w:numPr>
              <w:spacing w:line="276" w:lineRule="auto"/>
              <w:ind w:left="256"/>
              <w:jc w:val="both"/>
              <w:rPr>
                <w:lang w:val="sr-Latn-ME"/>
              </w:rPr>
            </w:pPr>
            <w:r w:rsidRPr="00AF09F7">
              <w:rPr>
                <w:lang w:val="sr-Latn-ME"/>
              </w:rPr>
              <w:t>poslije člana 17 dodaju se tri nova člana koji glase:</w:t>
            </w:r>
          </w:p>
          <w:p w14:paraId="143F2A58" w14:textId="011B2121" w:rsidR="00D902E9" w:rsidRPr="00AF09F7" w:rsidRDefault="00D902E9" w:rsidP="008F0B96">
            <w:pPr>
              <w:pStyle w:val="NormalWeb"/>
              <w:numPr>
                <w:ilvl w:val="0"/>
                <w:numId w:val="14"/>
              </w:numPr>
              <w:spacing w:after="240" w:afterAutospacing="0" w:line="276" w:lineRule="auto"/>
              <w:jc w:val="both"/>
              <w:rPr>
                <w:lang w:val="sr-Latn-ME"/>
              </w:rPr>
            </w:pPr>
            <w:r w:rsidRPr="00AF09F7">
              <w:rPr>
                <w:lang w:val="sr-Latn-ME"/>
              </w:rPr>
              <w:t xml:space="preserve">u članu 117 stav 3 mijenja se tako da glasi: „Upravni odbor Fonda imenuje i razrješava Vlada, a čine ga po: jedan član na predlog reprezentativnih organizacija sindikata u Crnoj Gori, jedan član na predlog reprezentativnih udruženja poslodavaca u Crnoj Gori, </w:t>
            </w:r>
            <w:r w:rsidR="008F0B96">
              <w:rPr>
                <w:lang w:val="sr-Latn-ME"/>
              </w:rPr>
              <w:t>jedan</w:t>
            </w:r>
            <w:r w:rsidR="008F0B96" w:rsidRPr="00AF09F7">
              <w:rPr>
                <w:lang w:val="sr-Latn-ME"/>
              </w:rPr>
              <w:t xml:space="preserve"> </w:t>
            </w:r>
            <w:r w:rsidRPr="00AF09F7">
              <w:rPr>
                <w:lang w:val="sr-Latn-ME"/>
              </w:rPr>
              <w:t xml:space="preserve">član na predlog Saveza udruženja </w:t>
            </w:r>
            <w:r w:rsidRPr="00AF09F7">
              <w:rPr>
                <w:lang w:val="sr-Latn-ME"/>
              </w:rPr>
              <w:lastRenderedPageBreak/>
              <w:t>penzionera Crne Gore i četiri člana na predlog organa državne uprave nadležnog za poslove penzijskog i invalidskog osiguranja“. U istom članu briše se stav 4.</w:t>
            </w:r>
          </w:p>
        </w:tc>
        <w:tc>
          <w:tcPr>
            <w:tcW w:w="4317" w:type="dxa"/>
          </w:tcPr>
          <w:p w14:paraId="564822BF" w14:textId="77777777" w:rsidR="00D902E9" w:rsidRPr="00AF09F7" w:rsidRDefault="00D902E9" w:rsidP="00D902E9">
            <w:pPr>
              <w:pStyle w:val="NormalWeb"/>
              <w:spacing w:line="276" w:lineRule="auto"/>
              <w:jc w:val="both"/>
              <w:rPr>
                <w:b/>
                <w:lang w:val="sr-Latn-ME"/>
              </w:rPr>
            </w:pPr>
            <w:r w:rsidRPr="00AF09F7">
              <w:rPr>
                <w:b/>
                <w:lang w:val="sr-Latn-ME"/>
              </w:rPr>
              <w:lastRenderedPageBreak/>
              <w:t>Predlog  nije prihvatljiv.</w:t>
            </w:r>
          </w:p>
          <w:p w14:paraId="2869DCBE" w14:textId="11A8B7B1" w:rsidR="002C069E" w:rsidRPr="00AF09F7" w:rsidRDefault="00D902E9" w:rsidP="002C069E">
            <w:pPr>
              <w:spacing w:after="0"/>
              <w:jc w:val="both"/>
              <w:rPr>
                <w:rFonts w:ascii="Times New Roman" w:hAnsi="Times New Roman"/>
                <w:sz w:val="24"/>
                <w:szCs w:val="24"/>
                <w:lang w:val="sr-Latn-ME"/>
              </w:rPr>
            </w:pPr>
            <w:r w:rsidRPr="00AF09F7">
              <w:rPr>
                <w:rFonts w:ascii="Times New Roman" w:hAnsi="Times New Roman" w:cs="Times New Roman"/>
                <w:b/>
                <w:sz w:val="24"/>
                <w:szCs w:val="24"/>
                <w:lang w:val="sr-Latn-ME"/>
              </w:rPr>
              <w:t>Odgovor:</w:t>
            </w:r>
            <w:r w:rsidRPr="00AF09F7">
              <w:rPr>
                <w:rFonts w:ascii="Times New Roman" w:hAnsi="Times New Roman"/>
                <w:sz w:val="24"/>
                <w:szCs w:val="24"/>
                <w:lang w:val="sr-Latn-ME"/>
              </w:rPr>
              <w:t xml:space="preserve"> </w:t>
            </w:r>
            <w:r w:rsidR="002C069E" w:rsidRPr="00AF09F7">
              <w:rPr>
                <w:rFonts w:ascii="Times New Roman" w:hAnsi="Times New Roman"/>
                <w:sz w:val="24"/>
                <w:szCs w:val="24"/>
                <w:lang w:val="sr-Latn-ME"/>
              </w:rPr>
              <w:t xml:space="preserve">Odredbom člana 6 Zakona o reprezentativnosti sindikata propisano je da sindikat, kome je utvrđena reprezentativnost u skladu sa tim zakonom, ima pravo na učešće u radu organa upravljanja, između ostalog i Fonda penzijskog i invalidskog osiguranja Crne Gore. Stavom 2 navedenog </w:t>
            </w:r>
            <w:r w:rsidR="00EE1376">
              <w:rPr>
                <w:rFonts w:ascii="Times New Roman" w:hAnsi="Times New Roman" w:cs="Times New Roman"/>
                <w:sz w:val="24"/>
                <w:szCs w:val="24"/>
                <w:lang w:val="sr-Latn-ME"/>
              </w:rPr>
              <w:t>č</w:t>
            </w:r>
            <w:bookmarkStart w:id="0" w:name="_GoBack"/>
            <w:bookmarkEnd w:id="0"/>
            <w:r w:rsidR="00EE1376">
              <w:rPr>
                <w:rFonts w:ascii="Times New Roman" w:hAnsi="Times New Roman"/>
                <w:sz w:val="24"/>
                <w:szCs w:val="24"/>
                <w:lang w:val="sr-Latn-ME"/>
              </w:rPr>
              <w:t xml:space="preserve">ana </w:t>
            </w:r>
            <w:r w:rsidR="002C069E" w:rsidRPr="00AF09F7">
              <w:rPr>
                <w:rFonts w:ascii="Times New Roman" w:hAnsi="Times New Roman"/>
                <w:sz w:val="24"/>
                <w:szCs w:val="24"/>
                <w:lang w:val="sr-Latn-ME"/>
              </w:rPr>
              <w:t xml:space="preserve">propisano je da se, ako je u tijelima upravljanja propisano učešće manjeg broja </w:t>
            </w:r>
            <w:r w:rsidR="002C069E" w:rsidRPr="00AF09F7">
              <w:rPr>
                <w:rFonts w:ascii="Times New Roman" w:hAnsi="Times New Roman"/>
                <w:sz w:val="24"/>
                <w:szCs w:val="24"/>
                <w:lang w:val="sr-Latn-ME"/>
              </w:rPr>
              <w:lastRenderedPageBreak/>
              <w:t>predstavnika sindikata u odnosu na broj reprezentativnosti sindikata na odgovarajućem nivou, primjenjuje princip rotacije u skladu sa posebnim sporazumom tih sindikata.</w:t>
            </w:r>
          </w:p>
          <w:p w14:paraId="00463952" w14:textId="28E82E89" w:rsidR="002C069E" w:rsidRPr="00AF09F7" w:rsidRDefault="002C069E" w:rsidP="002C069E">
            <w:pPr>
              <w:spacing w:after="0"/>
              <w:jc w:val="both"/>
              <w:rPr>
                <w:rFonts w:ascii="Times New Roman" w:hAnsi="Times New Roman"/>
                <w:sz w:val="24"/>
                <w:szCs w:val="24"/>
                <w:lang w:val="sr-Latn-ME"/>
              </w:rPr>
            </w:pPr>
            <w:r w:rsidRPr="00AF09F7">
              <w:rPr>
                <w:rFonts w:ascii="Times New Roman" w:hAnsi="Times New Roman"/>
                <w:sz w:val="24"/>
                <w:szCs w:val="24"/>
                <w:lang w:val="sr-Latn-ME"/>
              </w:rPr>
              <w:t xml:space="preserve">Analizom uporednih iskustava u državama okruženja </w:t>
            </w:r>
            <w:r w:rsidR="004B1B56">
              <w:rPr>
                <w:rFonts w:ascii="Times New Roman" w:hAnsi="Times New Roman"/>
                <w:sz w:val="24"/>
                <w:szCs w:val="24"/>
                <w:lang w:val="sr-Latn-ME"/>
              </w:rPr>
              <w:t>utvrđeno</w:t>
            </w:r>
            <w:r w:rsidR="004B1B56" w:rsidRPr="00AF09F7">
              <w:rPr>
                <w:rFonts w:ascii="Times New Roman" w:hAnsi="Times New Roman"/>
                <w:sz w:val="24"/>
                <w:szCs w:val="24"/>
                <w:lang w:val="sr-Latn-ME"/>
              </w:rPr>
              <w:t xml:space="preserve"> </w:t>
            </w:r>
            <w:r w:rsidRPr="00AF09F7">
              <w:rPr>
                <w:rFonts w:ascii="Times New Roman" w:hAnsi="Times New Roman"/>
                <w:sz w:val="24"/>
                <w:szCs w:val="24"/>
                <w:lang w:val="sr-Latn-ME"/>
              </w:rPr>
              <w:t>je da je sastav organa upravljanja penzijskim fondovima, odnosno zavodima u državama u okruženju gotovo identičan Upravnom odboru Fonda PIO Crne Gore. Takođe, ističemo da je situacija slična i u organima upravljanja u Zavodu za zapošljavanje Crne Gore, kao i Fondu za zdravstveno osiguranje Crne Gore.</w:t>
            </w:r>
          </w:p>
          <w:p w14:paraId="2111BF88" w14:textId="77777777" w:rsidR="00D902E9" w:rsidRPr="00AF09F7" w:rsidRDefault="002C069E" w:rsidP="00D902E9">
            <w:pPr>
              <w:spacing w:after="0"/>
              <w:jc w:val="both"/>
              <w:rPr>
                <w:rFonts w:ascii="Times New Roman" w:hAnsi="Times New Roman"/>
                <w:sz w:val="24"/>
                <w:szCs w:val="24"/>
                <w:lang w:val="sr-Latn-ME"/>
              </w:rPr>
            </w:pPr>
            <w:r w:rsidRPr="00AF09F7">
              <w:rPr>
                <w:rFonts w:ascii="Times New Roman" w:hAnsi="Times New Roman"/>
                <w:sz w:val="24"/>
                <w:szCs w:val="24"/>
                <w:lang w:val="sr-Latn-ME"/>
              </w:rPr>
              <w:t>Eventualno povećanje broja predstavnika sindikata u Upravnom odboru Fonda PIO iniciralo bi zahtjeve za povećanjem broja predstavnika drugih subjekata koji participiraju u Upravnom odboru (poslodavci, penzioneri) što nije racionalno.</w:t>
            </w:r>
          </w:p>
          <w:p w14:paraId="40ED757C" w14:textId="77777777" w:rsidR="00D902E9" w:rsidRPr="00AF09F7" w:rsidRDefault="00D902E9" w:rsidP="00D902E9">
            <w:pPr>
              <w:spacing w:after="0"/>
              <w:jc w:val="both"/>
              <w:rPr>
                <w:rFonts w:ascii="Times New Roman" w:hAnsi="Times New Roman"/>
                <w:sz w:val="24"/>
                <w:szCs w:val="24"/>
                <w:lang w:val="sr-Latn-ME"/>
              </w:rPr>
            </w:pPr>
            <w:r w:rsidRPr="00AF09F7">
              <w:rPr>
                <w:rFonts w:ascii="Times New Roman" w:hAnsi="Times New Roman"/>
                <w:sz w:val="24"/>
                <w:szCs w:val="24"/>
                <w:lang w:val="sr-Latn-ME"/>
              </w:rPr>
              <w:t xml:space="preserve">U dijelu predloga koji se odnosi na stav 4 postojećeg člana 117 Zakona o penzijskom i invalidskom osiguranju, ističemo da je članom 161 Zakona o radu propisano da se udruženje poslodavaca, u smislu ovog zakona smatra reprezentativnim ukoliko njegovi članovi zapošljavaju najmanje </w:t>
            </w:r>
            <w:r w:rsidRPr="00AF09F7">
              <w:rPr>
                <w:rFonts w:ascii="Times New Roman" w:hAnsi="Times New Roman"/>
                <w:sz w:val="24"/>
                <w:szCs w:val="24"/>
                <w:lang w:val="sr-Latn-ME"/>
              </w:rPr>
              <w:lastRenderedPageBreak/>
              <w:t xml:space="preserve">25% zaposlenih u privredi Crne Gore i učestvuju u društvenom bruto proizvodu Crne Gore sa najmanje 25%. </w:t>
            </w:r>
          </w:p>
          <w:p w14:paraId="70C0FD4C" w14:textId="77777777" w:rsidR="00D902E9" w:rsidRPr="00AF09F7" w:rsidRDefault="00D902E9" w:rsidP="00D902E9">
            <w:pPr>
              <w:spacing w:after="0"/>
              <w:jc w:val="both"/>
              <w:rPr>
                <w:rFonts w:ascii="Times New Roman" w:hAnsi="Times New Roman"/>
                <w:sz w:val="24"/>
                <w:szCs w:val="24"/>
                <w:lang w:val="sr-Latn-ME"/>
              </w:rPr>
            </w:pPr>
          </w:p>
        </w:tc>
      </w:tr>
      <w:tr w:rsidR="00D902E9" w14:paraId="7323BBE7" w14:textId="77777777" w:rsidTr="00B912E2">
        <w:tc>
          <w:tcPr>
            <w:tcW w:w="4316" w:type="dxa"/>
            <w:vMerge/>
          </w:tcPr>
          <w:p w14:paraId="5304879B" w14:textId="77777777" w:rsidR="00D902E9" w:rsidRDefault="00D902E9" w:rsidP="00D902E9"/>
        </w:tc>
        <w:tc>
          <w:tcPr>
            <w:tcW w:w="4317" w:type="dxa"/>
            <w:tcBorders>
              <w:bottom w:val="single" w:sz="4" w:space="0" w:color="auto"/>
            </w:tcBorders>
          </w:tcPr>
          <w:p w14:paraId="6FD33732" w14:textId="77777777" w:rsidR="00D902E9" w:rsidRPr="00E52E82" w:rsidRDefault="00D902E9" w:rsidP="00D902E9">
            <w:pPr>
              <w:pStyle w:val="NormalWeb"/>
              <w:numPr>
                <w:ilvl w:val="0"/>
                <w:numId w:val="14"/>
              </w:numPr>
              <w:spacing w:line="276" w:lineRule="auto"/>
              <w:jc w:val="both"/>
              <w:rPr>
                <w:lang w:val="sr-Latn-ME"/>
              </w:rPr>
            </w:pPr>
            <w:r w:rsidRPr="00E52E82">
              <w:rPr>
                <w:lang w:val="sr-Latn-ME"/>
              </w:rPr>
              <w:t xml:space="preserve">član 197a mijenja se tako da glasi: </w:t>
            </w:r>
          </w:p>
          <w:p w14:paraId="14F97CF7" w14:textId="77777777" w:rsidR="00D902E9" w:rsidRPr="00E52E82" w:rsidRDefault="00D902E9" w:rsidP="00D902E9">
            <w:pPr>
              <w:pStyle w:val="NormalWeb"/>
              <w:spacing w:after="240" w:afterAutospacing="0" w:line="276" w:lineRule="auto"/>
              <w:jc w:val="both"/>
              <w:rPr>
                <w:lang w:val="sr-Latn-ME"/>
              </w:rPr>
            </w:pPr>
            <w:r w:rsidRPr="00E52E82">
              <w:rPr>
                <w:lang w:val="sr-Latn-ME"/>
              </w:rPr>
              <w:t>“Izuzetno od čl. 17, 197 i 198 ovog zakona, pravo na starosnu penziju mogu ostvariti osiguranici - zaposleni koji rade</w:t>
            </w:r>
            <w:r w:rsidRPr="00E52E82">
              <w:t xml:space="preserve"> </w:t>
            </w:r>
            <w:r w:rsidRPr="00E52E82">
              <w:rPr>
                <w:lang w:val="sr-Latn-ME"/>
              </w:rPr>
              <w:t>na poslovima na kojima se staž osiguranja računa sa uvećanim trajanjem, i to: 1. profesionalni vatrogasci - spasioci zaposleni u službama zaštite i spašavanja i preduzetnoj jedinici; 2. zaposleni u Zavodu za izvršenje krivičnih sankcija“.</w:t>
            </w:r>
          </w:p>
        </w:tc>
        <w:tc>
          <w:tcPr>
            <w:tcW w:w="4317" w:type="dxa"/>
          </w:tcPr>
          <w:p w14:paraId="423BD6B0" w14:textId="77777777" w:rsidR="00D902E9" w:rsidRPr="00E52E82" w:rsidRDefault="00D902E9" w:rsidP="00D902E9">
            <w:pPr>
              <w:pStyle w:val="NormalWeb"/>
              <w:spacing w:line="276" w:lineRule="auto"/>
              <w:jc w:val="both"/>
              <w:rPr>
                <w:b/>
                <w:lang w:val="sr-Latn-ME"/>
              </w:rPr>
            </w:pPr>
            <w:r w:rsidRPr="00E52E82">
              <w:rPr>
                <w:b/>
                <w:lang w:val="sr-Latn-ME"/>
              </w:rPr>
              <w:t>Predlog  nije prihvatljiv.</w:t>
            </w:r>
          </w:p>
          <w:p w14:paraId="0CA7F84E" w14:textId="77777777" w:rsidR="00D902E9" w:rsidRDefault="00D902E9" w:rsidP="00D902E9">
            <w:pPr>
              <w:pStyle w:val="NormalWeb"/>
              <w:spacing w:line="276" w:lineRule="auto"/>
              <w:jc w:val="both"/>
            </w:pPr>
            <w:r w:rsidRPr="00E52E82">
              <w:rPr>
                <w:b/>
                <w:lang w:val="sr-Latn-ME"/>
              </w:rPr>
              <w:t>Odgovor:</w:t>
            </w:r>
            <w:r w:rsidRPr="00E52E82">
              <w:rPr>
                <w:lang w:val="pl-PL"/>
              </w:rPr>
              <w:t xml:space="preserve"> Prava iz penzijskog i invalidskog osiguranja zavise od dužine ulaganja i visine osnovice na koju je plaćen doprinos za penzijsko i invalidsko osiguranje, pa bi propisivanje povoljnijih uslova penzionisanja za određene kategorije lica, kako je predloženo, zahtijevalo redistribuciju sredstava od osiguranika koji po opštim uslovima ostvaruju pravo na penziju ka osiguranicima koji to pravo ostvaruju pod povoljnijim uslovima. </w:t>
            </w:r>
            <w:r w:rsidRPr="00E52E82">
              <w:rPr>
                <w:bCs/>
                <w:lang w:val="sr-Latn-CS"/>
              </w:rPr>
              <w:t xml:space="preserve">Prihvatanje predloženih rješenja i propisivanje posebnih uslova penzionisanja za navedene kategorije lica </w:t>
            </w:r>
            <w:r w:rsidRPr="00E52E82">
              <w:rPr>
                <w:lang w:val="pl-PL"/>
              </w:rPr>
              <w:t xml:space="preserve">u odnosu na druge osiguranike u Crnoj Gori koji pravo ostvaruju po opštim propisima, dovelo bi do narušavanja principa ravnopravnosti, povećanja broja korisnika, kao i povećanja sredstava za finansiranje penzijskog sistema, što bi uticalo na </w:t>
            </w:r>
            <w:r w:rsidRPr="00E52E82">
              <w:t xml:space="preserve">stabilnost i </w:t>
            </w:r>
            <w:r w:rsidRPr="00E52E82">
              <w:lastRenderedPageBreak/>
              <w:t>održivost budžetskog finansiranja prava iz penzijskog i invalidskog osiguranja</w:t>
            </w:r>
            <w:r w:rsidR="00F8617D">
              <w:t>.</w:t>
            </w:r>
          </w:p>
          <w:p w14:paraId="22ED7E10" w14:textId="37D69CEE" w:rsidR="00F8617D" w:rsidRPr="00E52E82" w:rsidRDefault="00F8617D" w:rsidP="00D902E9">
            <w:pPr>
              <w:pStyle w:val="NormalWeb"/>
              <w:spacing w:line="276" w:lineRule="auto"/>
              <w:jc w:val="both"/>
            </w:pPr>
            <w:r w:rsidRPr="0075443C">
              <w:rPr>
                <w:lang w:val="sr-Latn-ME"/>
              </w:rPr>
              <w:t xml:space="preserve">Ističemo takođe da u cilju ravnopravnosti osiguranika u penzijskom sistemu, </w:t>
            </w:r>
            <w:r>
              <w:rPr>
                <w:lang w:val="sr-Latn-ME"/>
              </w:rPr>
              <w:t xml:space="preserve">prema rješenjima predloženim </w:t>
            </w:r>
            <w:r w:rsidR="0097358A">
              <w:rPr>
                <w:lang w:val="sr-Latn-ME"/>
              </w:rPr>
              <w:t xml:space="preserve">Nacrtom </w:t>
            </w:r>
            <w:r>
              <w:rPr>
                <w:lang w:val="sr-Latn-ME"/>
              </w:rPr>
              <w:t xml:space="preserve">zakona, </w:t>
            </w:r>
            <w:r w:rsidRPr="0075443C">
              <w:rPr>
                <w:lang w:val="sr-Latn-ME"/>
              </w:rPr>
              <w:t xml:space="preserve">od 2020. godine neće biti posebnih uslova penzionisanja,  ni u zakonu o penzijskom i invalidskom osiguranju, </w:t>
            </w:r>
            <w:r w:rsidRPr="00B34591">
              <w:rPr>
                <w:lang w:val="sr-Latn-ME"/>
              </w:rPr>
              <w:t>ni u drugim zakonima.</w:t>
            </w:r>
          </w:p>
          <w:p w14:paraId="0C09E85C" w14:textId="77777777" w:rsidR="00D902E9" w:rsidRPr="00E52E82" w:rsidRDefault="00D902E9" w:rsidP="00D902E9">
            <w:pPr>
              <w:pStyle w:val="NormalWeb"/>
              <w:spacing w:line="276" w:lineRule="auto"/>
              <w:jc w:val="both"/>
              <w:rPr>
                <w:b/>
                <w:lang w:val="sr-Latn-ME"/>
              </w:rPr>
            </w:pPr>
          </w:p>
        </w:tc>
      </w:tr>
      <w:tr w:rsidR="00D902E9" w14:paraId="0015C551" w14:textId="77777777" w:rsidTr="007E5B6F">
        <w:tc>
          <w:tcPr>
            <w:tcW w:w="4316" w:type="dxa"/>
            <w:vMerge/>
          </w:tcPr>
          <w:p w14:paraId="3CEC8CBF" w14:textId="77777777" w:rsidR="00D902E9" w:rsidRDefault="00D902E9" w:rsidP="00D902E9"/>
        </w:tc>
        <w:tc>
          <w:tcPr>
            <w:tcW w:w="4317" w:type="dxa"/>
            <w:tcBorders>
              <w:top w:val="single" w:sz="4" w:space="0" w:color="auto"/>
              <w:bottom w:val="single" w:sz="4" w:space="0" w:color="auto"/>
            </w:tcBorders>
          </w:tcPr>
          <w:p w14:paraId="59E050BB" w14:textId="77777777" w:rsidR="00D902E9" w:rsidRPr="00E54BA5" w:rsidRDefault="00D902E9" w:rsidP="00D902E9">
            <w:pPr>
              <w:pStyle w:val="NormalWeb"/>
              <w:numPr>
                <w:ilvl w:val="0"/>
                <w:numId w:val="14"/>
              </w:numPr>
              <w:spacing w:line="276" w:lineRule="auto"/>
              <w:jc w:val="both"/>
              <w:rPr>
                <w:lang w:val="sr-Latn-ME"/>
              </w:rPr>
            </w:pPr>
            <w:r w:rsidRPr="00E54BA5">
              <w:rPr>
                <w:lang w:val="sr-Latn-ME"/>
              </w:rPr>
              <w:t xml:space="preserve">član 197d mijenja se tako da glasi: </w:t>
            </w:r>
          </w:p>
          <w:p w14:paraId="0D85EB81" w14:textId="77777777" w:rsidR="00D902E9" w:rsidRPr="006F6958" w:rsidRDefault="00D902E9" w:rsidP="00D902E9">
            <w:pPr>
              <w:pStyle w:val="NormalWeb"/>
              <w:spacing w:after="240" w:afterAutospacing="0" w:line="276" w:lineRule="auto"/>
              <w:jc w:val="both"/>
              <w:rPr>
                <w:lang w:val="sr-Latn-ME"/>
              </w:rPr>
            </w:pPr>
            <w:r w:rsidRPr="00E54BA5">
              <w:rPr>
                <w:lang w:val="sr-Latn-ME"/>
              </w:rPr>
              <w:t>„Pravo na penziju primjenom odredaba čl. 197a, 197b i 197v ovog zakona može se ostvariti do 31. decembra 2020. godine“.</w:t>
            </w:r>
          </w:p>
        </w:tc>
        <w:tc>
          <w:tcPr>
            <w:tcW w:w="4317" w:type="dxa"/>
          </w:tcPr>
          <w:p w14:paraId="65A877F9" w14:textId="77777777" w:rsidR="00D902E9" w:rsidRDefault="00D902E9" w:rsidP="00D902E9">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0B0F6992" w14:textId="77777777" w:rsidR="00D902E9" w:rsidRPr="007844B6" w:rsidRDefault="00D902E9" w:rsidP="00D902E9">
            <w:pPr>
              <w:pStyle w:val="NormalWeb"/>
              <w:spacing w:line="276" w:lineRule="auto"/>
              <w:jc w:val="both"/>
              <w:rPr>
                <w:b/>
                <w:lang w:val="sr-Latn-ME"/>
              </w:rPr>
            </w:pPr>
            <w:r>
              <w:rPr>
                <w:b/>
                <w:lang w:val="sr-Latn-ME"/>
              </w:rPr>
              <w:t>Odgovor:</w:t>
            </w:r>
            <w:r w:rsidRPr="00F73887">
              <w:rPr>
                <w:lang w:val="sr-Latn-ME"/>
              </w:rPr>
              <w:t xml:space="preserve"> Već obrazloženo u prethodnom odgovoru</w:t>
            </w:r>
            <w:r w:rsidR="000F0611">
              <w:rPr>
                <w:lang w:val="sr-Latn-ME"/>
              </w:rPr>
              <w:t>.</w:t>
            </w:r>
          </w:p>
          <w:p w14:paraId="6951BEE8" w14:textId="77777777" w:rsidR="00D902E9" w:rsidRDefault="00D902E9" w:rsidP="00D902E9"/>
        </w:tc>
      </w:tr>
      <w:tr w:rsidR="00D902E9" w14:paraId="454D9EAF" w14:textId="77777777" w:rsidTr="007E5B6F">
        <w:tc>
          <w:tcPr>
            <w:tcW w:w="4316" w:type="dxa"/>
          </w:tcPr>
          <w:p w14:paraId="5E3F71A4" w14:textId="77777777" w:rsidR="00D902E9" w:rsidRDefault="00D902E9" w:rsidP="00D902E9"/>
        </w:tc>
        <w:tc>
          <w:tcPr>
            <w:tcW w:w="4317" w:type="dxa"/>
            <w:tcBorders>
              <w:top w:val="single" w:sz="4" w:space="0" w:color="auto"/>
              <w:bottom w:val="single" w:sz="4" w:space="0" w:color="auto"/>
            </w:tcBorders>
          </w:tcPr>
          <w:p w14:paraId="42F789C7" w14:textId="77777777" w:rsidR="00D902E9" w:rsidRDefault="00D902E9" w:rsidP="00D902E9">
            <w:pPr>
              <w:pStyle w:val="NormalWeb"/>
              <w:spacing w:line="276" w:lineRule="auto"/>
              <w:jc w:val="both"/>
              <w:rPr>
                <w:lang w:val="sr-Latn-ME"/>
              </w:rPr>
            </w:pPr>
            <w:r>
              <w:rPr>
                <w:lang w:val="sr-Latn-ME"/>
              </w:rPr>
              <w:t>U članu 74a dodaje se novi stav 2 koji glasi:</w:t>
            </w:r>
          </w:p>
          <w:p w14:paraId="2D6D7FAB" w14:textId="77777777" w:rsidR="00D902E9" w:rsidRDefault="00D902E9" w:rsidP="00D902E9">
            <w:pPr>
              <w:pStyle w:val="NormalWeb"/>
              <w:spacing w:after="0" w:afterAutospacing="0" w:line="276" w:lineRule="auto"/>
              <w:jc w:val="both"/>
              <w:rPr>
                <w:lang w:val="sr-Latn-ME"/>
              </w:rPr>
            </w:pPr>
            <w:r>
              <w:rPr>
                <w:lang w:val="sr-Latn-ME"/>
              </w:rPr>
              <w:t xml:space="preserve">„U poseban staž računa se vrijeme koje je osiguranik proveo na odsluženju vojnog roka.“ </w:t>
            </w:r>
          </w:p>
          <w:p w14:paraId="5CC79DEF" w14:textId="77777777" w:rsidR="00D902E9" w:rsidRPr="00E54BA5" w:rsidRDefault="00D902E9" w:rsidP="00D902E9">
            <w:pPr>
              <w:pStyle w:val="NormalWeb"/>
              <w:spacing w:line="276" w:lineRule="auto"/>
              <w:jc w:val="both"/>
              <w:rPr>
                <w:lang w:val="sr-Latn-ME"/>
              </w:rPr>
            </w:pPr>
          </w:p>
        </w:tc>
        <w:tc>
          <w:tcPr>
            <w:tcW w:w="4317" w:type="dxa"/>
          </w:tcPr>
          <w:p w14:paraId="7102B95B" w14:textId="77777777" w:rsidR="00D902E9" w:rsidRDefault="00D902E9" w:rsidP="00D902E9">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108DC89B" w14:textId="77777777" w:rsidR="00D902E9" w:rsidRPr="000F7A9D" w:rsidRDefault="00D902E9" w:rsidP="00D902E9">
            <w:pPr>
              <w:jc w:val="both"/>
              <w:rPr>
                <w:rFonts w:ascii="Times New Roman" w:hAnsi="Times New Roman" w:cs="Times New Roman"/>
                <w:sz w:val="24"/>
                <w:szCs w:val="24"/>
              </w:rPr>
            </w:pPr>
            <w:r w:rsidRPr="000F7A9D">
              <w:rPr>
                <w:rFonts w:ascii="Times New Roman" w:hAnsi="Times New Roman" w:cs="Times New Roman"/>
                <w:b/>
                <w:sz w:val="24"/>
                <w:szCs w:val="24"/>
                <w:lang w:val="sr-Latn-ME"/>
              </w:rPr>
              <w:t>Odgovor:</w:t>
            </w:r>
            <w:r w:rsidRPr="000F7A9D">
              <w:rPr>
                <w:rFonts w:ascii="Times New Roman" w:hAnsi="Times New Roman" w:cs="Times New Roman"/>
                <w:sz w:val="24"/>
                <w:szCs w:val="24"/>
              </w:rPr>
              <w:t xml:space="preserve"> Osnovni princip na kojem se temelji sistem penzijskog i invalidskog osiguranja je princip da prava iz ovog osiguranja zavise od dužine ulaganja i visine osnovice na koju je plaćen doprinos za penzijsko i invalidsko osiguranje.</w:t>
            </w:r>
          </w:p>
          <w:p w14:paraId="2A558F31" w14:textId="77777777" w:rsidR="00D902E9" w:rsidRDefault="00D902E9" w:rsidP="00D902E9">
            <w:pPr>
              <w:jc w:val="both"/>
              <w:rPr>
                <w:rFonts w:ascii="Times New Roman" w:hAnsi="Times New Roman" w:cs="Times New Roman"/>
                <w:sz w:val="24"/>
                <w:szCs w:val="24"/>
                <w:lang w:val="sr-Latn-RS"/>
              </w:rPr>
            </w:pPr>
            <w:r w:rsidRPr="000F7A9D">
              <w:rPr>
                <w:rFonts w:ascii="Times New Roman" w:hAnsi="Times New Roman" w:cs="Times New Roman"/>
                <w:sz w:val="24"/>
                <w:szCs w:val="24"/>
              </w:rPr>
              <w:t xml:space="preserve">Za vrijeme služenja vojnog roka nije plaćan doprinos za penzijsko i invalidsko </w:t>
            </w:r>
            <w:r w:rsidRPr="000F7A9D">
              <w:rPr>
                <w:rFonts w:ascii="Times New Roman" w:hAnsi="Times New Roman" w:cs="Times New Roman"/>
                <w:sz w:val="24"/>
                <w:szCs w:val="24"/>
              </w:rPr>
              <w:lastRenderedPageBreak/>
              <w:t xml:space="preserve">osiguranje, niti su se ti periodi po propisima koji su se primjenjivali u vrijeme kada je postojala obaveza služenja vojnog roka, mogli računati kao penzijski staž. </w:t>
            </w:r>
            <w:r w:rsidRPr="00002093">
              <w:rPr>
                <w:rFonts w:ascii="Times New Roman" w:hAnsi="Times New Roman" w:cs="Times New Roman"/>
                <w:sz w:val="24"/>
                <w:szCs w:val="24"/>
              </w:rPr>
              <w:t>Veliki je broj postojećih korisnika penzija koji su služili vojni rok, a taj period im, shodno propisima koji su se na njih primjenjivali, nije mogao uzeti u obzir prilikom ostvarivanja prava na penziju</w:t>
            </w:r>
            <w:r>
              <w:rPr>
                <w:rFonts w:ascii="Times New Roman" w:hAnsi="Times New Roman" w:cs="Times New Roman"/>
                <w:sz w:val="24"/>
                <w:szCs w:val="24"/>
              </w:rPr>
              <w:t>.</w:t>
            </w:r>
          </w:p>
          <w:p w14:paraId="2F631D13" w14:textId="77777777" w:rsidR="00D902E9" w:rsidRPr="00482AAC" w:rsidRDefault="00D902E9" w:rsidP="00D902E9">
            <w:pPr>
              <w:jc w:val="both"/>
              <w:rPr>
                <w:rFonts w:ascii="Times New Roman" w:hAnsi="Times New Roman" w:cs="Times New Roman"/>
                <w:sz w:val="24"/>
                <w:szCs w:val="24"/>
              </w:rPr>
            </w:pPr>
            <w:proofErr w:type="gramStart"/>
            <w:r w:rsidRPr="00482AAC">
              <w:rPr>
                <w:rFonts w:ascii="Times New Roman" w:hAnsi="Times New Roman" w:cs="Times New Roman"/>
                <w:sz w:val="24"/>
                <w:szCs w:val="24"/>
              </w:rPr>
              <w:t>Kako je navedenim Predlogom zakona predloženo da se u penzijski, odnosno poseban staž računaju ranije provedeni periodi na odsluženju vojnog roka za koji nije plaćen doprinos i koji nijesu mogli biti osnov za ostvarivanje prava na penziju korisnicima koji su do sada stekli to pravo, to bi usvajanjem predloženog zakona, došlo, ne samo do stvaranja novih finansijskih obaveza za penzijski sistem, već i do narušavanja principa ravnopravnosti, kao i drugih sličnih zahtjeva za računanjem u penzijski staž perioda za koji nije uplaćen doprinos za penzijsko i invalidsko osiguranje.</w:t>
            </w:r>
            <w:proofErr w:type="gramEnd"/>
            <w:r w:rsidRPr="00482AAC">
              <w:rPr>
                <w:rFonts w:ascii="Times New Roman" w:hAnsi="Times New Roman" w:cs="Times New Roman"/>
                <w:sz w:val="24"/>
                <w:szCs w:val="24"/>
              </w:rPr>
              <w:t xml:space="preserve"> </w:t>
            </w:r>
          </w:p>
          <w:p w14:paraId="085F2651" w14:textId="77777777" w:rsidR="00D902E9" w:rsidRPr="007844B6" w:rsidRDefault="00D902E9" w:rsidP="00D902E9">
            <w:pPr>
              <w:pStyle w:val="NormalWeb"/>
              <w:spacing w:line="276" w:lineRule="auto"/>
              <w:jc w:val="both"/>
              <w:rPr>
                <w:b/>
                <w:lang w:val="sr-Latn-ME"/>
              </w:rPr>
            </w:pPr>
          </w:p>
        </w:tc>
      </w:tr>
      <w:tr w:rsidR="00D902E9" w14:paraId="1B9CECBD" w14:textId="77777777" w:rsidTr="00263913">
        <w:tc>
          <w:tcPr>
            <w:tcW w:w="4316" w:type="dxa"/>
            <w:tcBorders>
              <w:top w:val="single" w:sz="12" w:space="0" w:color="auto"/>
              <w:bottom w:val="single" w:sz="12" w:space="0" w:color="auto"/>
            </w:tcBorders>
          </w:tcPr>
          <w:p w14:paraId="4DCD6E53" w14:textId="77777777" w:rsidR="00D902E9" w:rsidRPr="005F01A8" w:rsidRDefault="00D902E9" w:rsidP="00D902E9">
            <w:pPr>
              <w:rPr>
                <w:rFonts w:ascii="Times New Roman" w:hAnsi="Times New Roman" w:cs="Times New Roman"/>
                <w:sz w:val="24"/>
                <w:szCs w:val="24"/>
              </w:rPr>
            </w:pPr>
            <w:r w:rsidRPr="005F01A8">
              <w:rPr>
                <w:rFonts w:ascii="Times New Roman" w:hAnsi="Times New Roman" w:cs="Times New Roman"/>
                <w:b/>
                <w:sz w:val="24"/>
                <w:szCs w:val="24"/>
              </w:rPr>
              <w:lastRenderedPageBreak/>
              <w:t>Radenko Radević</w:t>
            </w:r>
          </w:p>
        </w:tc>
        <w:tc>
          <w:tcPr>
            <w:tcW w:w="4317" w:type="dxa"/>
            <w:tcBorders>
              <w:top w:val="single" w:sz="12" w:space="0" w:color="auto"/>
              <w:bottom w:val="single" w:sz="12" w:space="0" w:color="auto"/>
            </w:tcBorders>
          </w:tcPr>
          <w:p w14:paraId="5D0E3C52" w14:textId="77777777" w:rsidR="00D902E9" w:rsidRDefault="00D902E9" w:rsidP="00D902E9">
            <w:pPr>
              <w:jc w:val="both"/>
            </w:pPr>
            <w:r w:rsidRPr="007E5B6F">
              <w:rPr>
                <w:rFonts w:ascii="Times New Roman" w:hAnsi="Times New Roman" w:cs="Times New Roman"/>
                <w:sz w:val="24"/>
                <w:szCs w:val="24"/>
              </w:rPr>
              <w:t xml:space="preserve">U sklopu člana 18 Zakona o izmjenama i dopunama Zakona o PIO u član 197đ u </w:t>
            </w:r>
            <w:r w:rsidRPr="007E5B6F">
              <w:rPr>
                <w:rFonts w:ascii="Times New Roman" w:hAnsi="Times New Roman" w:cs="Times New Roman"/>
                <w:sz w:val="24"/>
                <w:szCs w:val="24"/>
              </w:rPr>
              <w:lastRenderedPageBreak/>
              <w:t>stavu 1, izuzetno uz staž osiguranja za sticanje prava na penziju priznaje poseban staž iz člana 74a koji bi pripadao majkama koje su rodile djecu.</w:t>
            </w:r>
          </w:p>
        </w:tc>
        <w:tc>
          <w:tcPr>
            <w:tcW w:w="4317" w:type="dxa"/>
            <w:tcBorders>
              <w:top w:val="single" w:sz="12" w:space="0" w:color="auto"/>
              <w:bottom w:val="single" w:sz="12" w:space="0" w:color="auto"/>
            </w:tcBorders>
          </w:tcPr>
          <w:p w14:paraId="062CEB49" w14:textId="77777777" w:rsidR="00D902E9" w:rsidRDefault="00D902E9" w:rsidP="00D902E9">
            <w:pPr>
              <w:pStyle w:val="NormalWeb"/>
              <w:spacing w:line="276" w:lineRule="auto"/>
              <w:jc w:val="both"/>
              <w:rPr>
                <w:b/>
                <w:lang w:val="sr-Latn-ME"/>
              </w:rPr>
            </w:pPr>
            <w:r w:rsidRPr="007844B6">
              <w:rPr>
                <w:b/>
                <w:lang w:val="sr-Latn-ME"/>
              </w:rPr>
              <w:lastRenderedPageBreak/>
              <w:t xml:space="preserve">Predlog  </w:t>
            </w:r>
            <w:r>
              <w:rPr>
                <w:b/>
                <w:lang w:val="sr-Latn-ME"/>
              </w:rPr>
              <w:t>ni</w:t>
            </w:r>
            <w:r w:rsidRPr="007844B6">
              <w:rPr>
                <w:b/>
                <w:lang w:val="sr-Latn-ME"/>
              </w:rPr>
              <w:t>je prihvatljiv.</w:t>
            </w:r>
          </w:p>
          <w:p w14:paraId="044B0CAA" w14:textId="3223D76F" w:rsidR="001F2EF4" w:rsidRDefault="00D902E9" w:rsidP="00C910D7">
            <w:pPr>
              <w:pStyle w:val="NoSpacing"/>
              <w:jc w:val="both"/>
              <w:rPr>
                <w:rFonts w:ascii="Times New Roman" w:hAnsi="Times New Roman"/>
                <w:sz w:val="24"/>
                <w:szCs w:val="24"/>
              </w:rPr>
            </w:pPr>
            <w:r w:rsidRPr="0033044F">
              <w:rPr>
                <w:rFonts w:ascii="Times New Roman" w:hAnsi="Times New Roman"/>
                <w:b/>
                <w:sz w:val="24"/>
                <w:szCs w:val="24"/>
                <w:lang w:val="sr-Latn-ME"/>
              </w:rPr>
              <w:lastRenderedPageBreak/>
              <w:t>Odgovor:</w:t>
            </w:r>
            <w:r>
              <w:rPr>
                <w:color w:val="FF0000"/>
              </w:rPr>
              <w:t xml:space="preserve"> </w:t>
            </w:r>
            <w:r w:rsidRPr="00DC3267">
              <w:rPr>
                <w:rFonts w:ascii="Times New Roman" w:hAnsi="Times New Roman"/>
                <w:sz w:val="24"/>
                <w:szCs w:val="24"/>
              </w:rPr>
              <w:t xml:space="preserve">Po pitanju ovog predloga ističemo da je članom 74a </w:t>
            </w:r>
            <w:r w:rsidR="00C910D7">
              <w:rPr>
                <w:rFonts w:ascii="Times New Roman" w:hAnsi="Times New Roman"/>
                <w:sz w:val="24"/>
                <w:szCs w:val="24"/>
              </w:rPr>
              <w:t xml:space="preserve">Zakona o PIO </w:t>
            </w:r>
            <w:r w:rsidRPr="00DC3267">
              <w:rPr>
                <w:rFonts w:ascii="Times New Roman" w:hAnsi="Times New Roman"/>
                <w:sz w:val="24"/>
                <w:szCs w:val="24"/>
              </w:rPr>
              <w:t>propisano da se osiguraniku – ženi za djecu koju je rodila u poseban staž uračunava šest mjeseci za sv</w:t>
            </w:r>
            <w:r>
              <w:rPr>
                <w:rFonts w:ascii="Times New Roman" w:hAnsi="Times New Roman"/>
                <w:sz w:val="24"/>
                <w:szCs w:val="24"/>
              </w:rPr>
              <w:t>a</w:t>
            </w:r>
            <w:r w:rsidRPr="00DC3267">
              <w:rPr>
                <w:rFonts w:ascii="Times New Roman" w:hAnsi="Times New Roman"/>
                <w:sz w:val="24"/>
                <w:szCs w:val="24"/>
              </w:rPr>
              <w:t>ko ro</w:t>
            </w:r>
            <w:r>
              <w:rPr>
                <w:rFonts w:ascii="Times New Roman" w:hAnsi="Times New Roman"/>
                <w:sz w:val="24"/>
                <w:szCs w:val="24"/>
              </w:rPr>
              <w:t>đ</w:t>
            </w:r>
            <w:r w:rsidRPr="00DC3267">
              <w:rPr>
                <w:rFonts w:ascii="Times New Roman" w:hAnsi="Times New Roman"/>
                <w:sz w:val="24"/>
                <w:szCs w:val="24"/>
              </w:rPr>
              <w:t xml:space="preserve">eno dijete. </w:t>
            </w:r>
            <w:r w:rsidR="00EC6FDD">
              <w:rPr>
                <w:rFonts w:ascii="Times New Roman" w:hAnsi="Times New Roman"/>
                <w:sz w:val="24"/>
                <w:szCs w:val="24"/>
              </w:rPr>
              <w:t>P</w:t>
            </w:r>
            <w:r w:rsidRPr="00DC3267">
              <w:rPr>
                <w:rFonts w:ascii="Times New Roman" w:hAnsi="Times New Roman"/>
                <w:sz w:val="24"/>
                <w:szCs w:val="24"/>
              </w:rPr>
              <w:t>oseban staž i staž osiguranja predstavljaju vrste penzijskog staža koje se međusobno razlikuju zbog čega imaju i različit tretman prilikom propisivanja uslova za sticanje prava iz penzijskog i invalidskog osiguranja.</w:t>
            </w:r>
            <w:r w:rsidR="009F31EE" w:rsidRPr="00DC3267">
              <w:rPr>
                <w:rFonts w:ascii="Times New Roman" w:hAnsi="Times New Roman"/>
                <w:sz w:val="24"/>
                <w:szCs w:val="24"/>
              </w:rPr>
              <w:t xml:space="preserve"> </w:t>
            </w:r>
            <w:r w:rsidR="009F31EE">
              <w:rPr>
                <w:rFonts w:ascii="Times New Roman" w:hAnsi="Times New Roman"/>
                <w:sz w:val="24"/>
                <w:szCs w:val="24"/>
              </w:rPr>
              <w:t>P</w:t>
            </w:r>
            <w:r w:rsidR="009F31EE" w:rsidRPr="00DC3267">
              <w:rPr>
                <w:rFonts w:ascii="Times New Roman" w:hAnsi="Times New Roman"/>
                <w:sz w:val="24"/>
                <w:szCs w:val="24"/>
              </w:rPr>
              <w:t>oseban staž je vrijeme provedeno van rada, za koje nije uplaćen doprinos za penzijsko i invalidsko osiguranje, a koje se iz društveno opravdanih razloga, priznaje u penzijski staž za sticanje i određivanje prava iz penzijskog i invalidskog osiguranja.</w:t>
            </w:r>
            <w:r w:rsidRPr="00DC3267">
              <w:rPr>
                <w:rFonts w:ascii="Times New Roman" w:hAnsi="Times New Roman"/>
                <w:sz w:val="24"/>
                <w:szCs w:val="24"/>
              </w:rPr>
              <w:t xml:space="preserve"> </w:t>
            </w:r>
            <w:r w:rsidR="00E75A08">
              <w:rPr>
                <w:rFonts w:ascii="Times New Roman" w:hAnsi="Times New Roman"/>
                <w:sz w:val="24"/>
                <w:szCs w:val="24"/>
              </w:rPr>
              <w:t>Z</w:t>
            </w:r>
            <w:r w:rsidR="006E3E72">
              <w:rPr>
                <w:rFonts w:ascii="Times New Roman" w:hAnsi="Times New Roman"/>
                <w:sz w:val="24"/>
                <w:szCs w:val="24"/>
              </w:rPr>
              <w:t>a</w:t>
            </w:r>
            <w:r w:rsidR="00765D41">
              <w:rPr>
                <w:rFonts w:ascii="Times New Roman" w:hAnsi="Times New Roman"/>
                <w:sz w:val="24"/>
                <w:szCs w:val="24"/>
              </w:rPr>
              <w:t xml:space="preserve"> ispunjenje uslova </w:t>
            </w:r>
            <w:proofErr w:type="gramStart"/>
            <w:r w:rsidR="00765D41">
              <w:rPr>
                <w:rFonts w:ascii="Times New Roman" w:hAnsi="Times New Roman"/>
                <w:sz w:val="24"/>
                <w:szCs w:val="24"/>
              </w:rPr>
              <w:t xml:space="preserve">za </w:t>
            </w:r>
            <w:r w:rsidR="006E3E72">
              <w:rPr>
                <w:rFonts w:ascii="Times New Roman" w:hAnsi="Times New Roman"/>
                <w:sz w:val="24"/>
                <w:szCs w:val="24"/>
              </w:rPr>
              <w:t xml:space="preserve"> sticanje</w:t>
            </w:r>
            <w:proofErr w:type="gramEnd"/>
            <w:r w:rsidR="006E3E72">
              <w:rPr>
                <w:rFonts w:ascii="Times New Roman" w:hAnsi="Times New Roman"/>
                <w:sz w:val="24"/>
                <w:szCs w:val="24"/>
              </w:rPr>
              <w:t xml:space="preserve"> </w:t>
            </w:r>
            <w:r w:rsidR="00FB747E">
              <w:rPr>
                <w:rFonts w:ascii="Times New Roman" w:hAnsi="Times New Roman"/>
                <w:sz w:val="24"/>
                <w:szCs w:val="24"/>
              </w:rPr>
              <w:t xml:space="preserve">prava </w:t>
            </w:r>
            <w:r w:rsidR="006E3E72">
              <w:rPr>
                <w:rFonts w:ascii="Times New Roman" w:hAnsi="Times New Roman"/>
                <w:sz w:val="24"/>
                <w:szCs w:val="24"/>
              </w:rPr>
              <w:t>na starosnu penziju sa 40 godina staža osiguranja, bez obzira na navršene godine života</w:t>
            </w:r>
            <w:r w:rsidR="00E75A08">
              <w:rPr>
                <w:rFonts w:ascii="Times New Roman" w:hAnsi="Times New Roman"/>
                <w:sz w:val="24"/>
                <w:szCs w:val="24"/>
              </w:rPr>
              <w:t>,</w:t>
            </w:r>
            <w:r w:rsidR="006E3E72">
              <w:rPr>
                <w:rFonts w:ascii="Times New Roman" w:hAnsi="Times New Roman"/>
                <w:sz w:val="24"/>
                <w:szCs w:val="24"/>
              </w:rPr>
              <w:t xml:space="preserve"> ni</w:t>
            </w:r>
            <w:r w:rsidR="00765D41">
              <w:rPr>
                <w:rFonts w:ascii="Times New Roman" w:hAnsi="Times New Roman"/>
                <w:sz w:val="24"/>
                <w:szCs w:val="24"/>
              </w:rPr>
              <w:t xml:space="preserve"> </w:t>
            </w:r>
            <w:r w:rsidR="006E3E72">
              <w:rPr>
                <w:rFonts w:ascii="Times New Roman" w:hAnsi="Times New Roman"/>
                <w:sz w:val="24"/>
                <w:szCs w:val="24"/>
              </w:rPr>
              <w:t>po važećem zakonu periodi posebnog staža se ne uzimaju u obzir</w:t>
            </w:r>
            <w:r w:rsidR="00765D41">
              <w:rPr>
                <w:rFonts w:ascii="Times New Roman" w:hAnsi="Times New Roman"/>
                <w:sz w:val="24"/>
                <w:szCs w:val="24"/>
              </w:rPr>
              <w:t>.</w:t>
            </w:r>
            <w:r w:rsidR="00E75A08">
              <w:rPr>
                <w:rFonts w:ascii="Times New Roman" w:hAnsi="Times New Roman"/>
                <w:sz w:val="24"/>
                <w:szCs w:val="24"/>
              </w:rPr>
              <w:t xml:space="preserve"> </w:t>
            </w:r>
            <w:proofErr w:type="gramStart"/>
            <w:r w:rsidR="00B71DE9">
              <w:rPr>
                <w:rFonts w:ascii="Times New Roman" w:hAnsi="Times New Roman"/>
                <w:sz w:val="24"/>
                <w:szCs w:val="24"/>
              </w:rPr>
              <w:t xml:space="preserve">Na navedenom principu se temelji Nacrt Zakona  o izmjenama </w:t>
            </w:r>
            <w:r w:rsidR="00E75A08">
              <w:rPr>
                <w:rFonts w:ascii="Times New Roman" w:hAnsi="Times New Roman"/>
                <w:sz w:val="24"/>
                <w:szCs w:val="24"/>
              </w:rPr>
              <w:t>i</w:t>
            </w:r>
            <w:r w:rsidR="00B71DE9">
              <w:rPr>
                <w:rFonts w:ascii="Times New Roman" w:hAnsi="Times New Roman"/>
                <w:sz w:val="24"/>
                <w:szCs w:val="24"/>
              </w:rPr>
              <w:t xml:space="preserve"> </w:t>
            </w:r>
            <w:r w:rsidR="00E75A08">
              <w:rPr>
                <w:rFonts w:ascii="Times New Roman" w:hAnsi="Times New Roman"/>
                <w:sz w:val="24"/>
                <w:szCs w:val="24"/>
              </w:rPr>
              <w:t xml:space="preserve">dopunama Zakona o PIO, prema kome </w:t>
            </w:r>
            <w:r w:rsidR="001F2EF4">
              <w:rPr>
                <w:rFonts w:ascii="Times New Roman" w:hAnsi="Times New Roman"/>
                <w:sz w:val="24"/>
                <w:szCs w:val="24"/>
              </w:rPr>
              <w:t xml:space="preserve">se za ispunjenje uslova za sticanje prava na penziju uzima u obzir staž osiguranja, odnosno periodi provedeni na radu za koje je uplaćen doprinos za penzijsko </w:t>
            </w:r>
            <w:r w:rsidR="00D23C5E">
              <w:rPr>
                <w:rFonts w:ascii="Times New Roman" w:hAnsi="Times New Roman"/>
                <w:sz w:val="24"/>
                <w:szCs w:val="24"/>
              </w:rPr>
              <w:t>i</w:t>
            </w:r>
            <w:r w:rsidR="001F2EF4">
              <w:rPr>
                <w:rFonts w:ascii="Times New Roman" w:hAnsi="Times New Roman"/>
                <w:sz w:val="24"/>
                <w:szCs w:val="24"/>
              </w:rPr>
              <w:t xml:space="preserve"> invalidsko osiguranje, dok se za određivanje visine penzije uzima u obzir penzijski staž (u koji osim staža osiguranja spadaju i periodi posebnog staža za koje </w:t>
            </w:r>
            <w:r w:rsidR="001F2EF4">
              <w:rPr>
                <w:rFonts w:ascii="Times New Roman" w:hAnsi="Times New Roman"/>
                <w:sz w:val="24"/>
                <w:szCs w:val="24"/>
              </w:rPr>
              <w:lastRenderedPageBreak/>
              <w:t>nijesu plaćeni doprinosi za penzijsko i invalidsko osiguranje).</w:t>
            </w:r>
            <w:proofErr w:type="gramEnd"/>
          </w:p>
          <w:p w14:paraId="4E3191A0" w14:textId="77777777" w:rsidR="00E75A08" w:rsidRPr="00E75A08" w:rsidRDefault="00D23C5E" w:rsidP="001F2EF4">
            <w:pPr>
              <w:pStyle w:val="NoSpacing"/>
              <w:jc w:val="both"/>
              <w:rPr>
                <w:rFonts w:ascii="Times New Roman" w:eastAsia="Calibri" w:hAnsi="Times New Roman"/>
                <w:sz w:val="24"/>
                <w:szCs w:val="24"/>
                <w:lang w:val="sr-Latn-CS"/>
              </w:rPr>
            </w:pPr>
            <w:r>
              <w:rPr>
                <w:rFonts w:ascii="Times New Roman" w:eastAsia="Calibri" w:hAnsi="Times New Roman"/>
                <w:sz w:val="24"/>
                <w:szCs w:val="24"/>
              </w:rPr>
              <w:t>Dakle, p</w:t>
            </w:r>
            <w:r w:rsidR="00E75A08" w:rsidRPr="00E75A08">
              <w:rPr>
                <w:rFonts w:ascii="Times New Roman" w:eastAsia="Calibri" w:hAnsi="Times New Roman"/>
                <w:sz w:val="24"/>
                <w:szCs w:val="24"/>
              </w:rPr>
              <w:t>oseban staž će se uzimati u obzir za određivanje visine penzije, odnosno po tom osnovu osiguraniku se dodaju bodovi i povećava iznos penzije.</w:t>
            </w:r>
            <w:r w:rsidR="00E75A08" w:rsidRPr="00E75A08">
              <w:rPr>
                <w:rFonts w:ascii="Times New Roman" w:eastAsia="Calibri" w:hAnsi="Times New Roman"/>
                <w:sz w:val="24"/>
                <w:szCs w:val="24"/>
                <w:lang w:val="sr-Latn-CS"/>
              </w:rPr>
              <w:t xml:space="preserve"> </w:t>
            </w:r>
          </w:p>
          <w:p w14:paraId="5EAC85FC" w14:textId="77777777" w:rsidR="00D902E9" w:rsidRPr="0033044F" w:rsidRDefault="00D902E9" w:rsidP="009F31EE">
            <w:pPr>
              <w:jc w:val="both"/>
              <w:rPr>
                <w:rFonts w:ascii="Times New Roman" w:eastAsiaTheme="minorHAnsi" w:hAnsi="Times New Roman" w:cs="Times New Roman"/>
                <w:sz w:val="24"/>
                <w:szCs w:val="24"/>
              </w:rPr>
            </w:pPr>
          </w:p>
        </w:tc>
      </w:tr>
      <w:tr w:rsidR="00D902E9" w14:paraId="2B284397" w14:textId="77777777" w:rsidTr="00263913">
        <w:tc>
          <w:tcPr>
            <w:tcW w:w="4316" w:type="dxa"/>
            <w:tcBorders>
              <w:top w:val="single" w:sz="12" w:space="0" w:color="auto"/>
              <w:bottom w:val="single" w:sz="12" w:space="0" w:color="auto"/>
            </w:tcBorders>
          </w:tcPr>
          <w:p w14:paraId="6E32E07B" w14:textId="77777777" w:rsidR="00D902E9" w:rsidRPr="005F01A8" w:rsidRDefault="00D902E9" w:rsidP="00D902E9">
            <w:pPr>
              <w:rPr>
                <w:rFonts w:ascii="Times New Roman" w:hAnsi="Times New Roman" w:cs="Times New Roman"/>
                <w:sz w:val="24"/>
                <w:szCs w:val="24"/>
              </w:rPr>
            </w:pPr>
            <w:r w:rsidRPr="005F01A8">
              <w:rPr>
                <w:rFonts w:ascii="Times New Roman" w:hAnsi="Times New Roman" w:cs="Times New Roman"/>
                <w:b/>
                <w:sz w:val="24"/>
                <w:szCs w:val="24"/>
                <w:lang w:val="sr-Latn-ME"/>
              </w:rPr>
              <w:lastRenderedPageBreak/>
              <w:t>Stojan Mitrović</w:t>
            </w:r>
          </w:p>
        </w:tc>
        <w:tc>
          <w:tcPr>
            <w:tcW w:w="4317" w:type="dxa"/>
            <w:tcBorders>
              <w:top w:val="single" w:sz="12" w:space="0" w:color="auto"/>
              <w:bottom w:val="single" w:sz="12" w:space="0" w:color="auto"/>
            </w:tcBorders>
          </w:tcPr>
          <w:p w14:paraId="30DAB603" w14:textId="77777777" w:rsidR="00D902E9" w:rsidRDefault="00D902E9" w:rsidP="00B22E1A">
            <w:pPr>
              <w:jc w:val="both"/>
            </w:pPr>
            <w:r w:rsidRPr="007E5B6F">
              <w:rPr>
                <w:rFonts w:ascii="Times New Roman" w:eastAsia="Times New Roman" w:hAnsi="Times New Roman" w:cs="Times New Roman"/>
                <w:sz w:val="24"/>
                <w:szCs w:val="24"/>
              </w:rPr>
              <w:t>Sve države bivše Jugoslavije, sem Crne Gore, priznale su u radni staž služenje vojnog roka. Predlažem da to uradi i Crna Gora kroz izmjene i dopun</w:t>
            </w:r>
            <w:r w:rsidR="00B22E1A">
              <w:rPr>
                <w:rFonts w:ascii="Times New Roman" w:eastAsia="Times New Roman" w:hAnsi="Times New Roman" w:cs="Times New Roman"/>
                <w:sz w:val="24"/>
                <w:szCs w:val="24"/>
              </w:rPr>
              <w:t>e</w:t>
            </w:r>
            <w:r w:rsidRPr="007E5B6F">
              <w:rPr>
                <w:rFonts w:ascii="Times New Roman" w:eastAsia="Times New Roman" w:hAnsi="Times New Roman" w:cs="Times New Roman"/>
                <w:sz w:val="24"/>
                <w:szCs w:val="24"/>
              </w:rPr>
              <w:t xml:space="preserve"> ovog Zakona, samim tim bi se ispravila velika nepravda prema jednoj gen</w:t>
            </w:r>
            <w:r>
              <w:rPr>
                <w:rFonts w:ascii="Times New Roman" w:eastAsia="Times New Roman" w:hAnsi="Times New Roman" w:cs="Times New Roman"/>
                <w:sz w:val="24"/>
                <w:szCs w:val="24"/>
              </w:rPr>
              <w:t>eraciji odnosno diskriminacija </w:t>
            </w:r>
            <w:r w:rsidRPr="007E5B6F">
              <w:rPr>
                <w:rFonts w:ascii="Times New Roman" w:eastAsia="Times New Roman" w:hAnsi="Times New Roman" w:cs="Times New Roman"/>
                <w:sz w:val="24"/>
                <w:szCs w:val="24"/>
              </w:rPr>
              <w:t>u odnosu na one koji nemaju tu obavezu.</w:t>
            </w:r>
          </w:p>
        </w:tc>
        <w:tc>
          <w:tcPr>
            <w:tcW w:w="4317" w:type="dxa"/>
            <w:tcBorders>
              <w:top w:val="single" w:sz="12" w:space="0" w:color="auto"/>
              <w:bottom w:val="single" w:sz="12" w:space="0" w:color="auto"/>
            </w:tcBorders>
          </w:tcPr>
          <w:p w14:paraId="51855726" w14:textId="77777777" w:rsidR="00D902E9" w:rsidRDefault="00D902E9" w:rsidP="00D902E9">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036D2047" w14:textId="77777777" w:rsidR="001A13D4" w:rsidRPr="000F7A9D" w:rsidRDefault="00D902E9" w:rsidP="001A13D4">
            <w:pPr>
              <w:jc w:val="both"/>
              <w:rPr>
                <w:rFonts w:ascii="Times New Roman" w:hAnsi="Times New Roman" w:cs="Times New Roman"/>
                <w:sz w:val="24"/>
                <w:szCs w:val="24"/>
              </w:rPr>
            </w:pPr>
            <w:r w:rsidRPr="00E21A5D">
              <w:rPr>
                <w:rFonts w:ascii="Times New Roman" w:hAnsi="Times New Roman" w:cs="Times New Roman"/>
                <w:b/>
                <w:sz w:val="24"/>
                <w:szCs w:val="24"/>
                <w:lang w:val="sr-Latn-ME"/>
              </w:rPr>
              <w:t>Odgovor:</w:t>
            </w:r>
            <w:r>
              <w:rPr>
                <w:rFonts w:ascii="Times New Roman" w:hAnsi="Times New Roman"/>
                <w:color w:val="FF0000"/>
                <w:lang w:val="sr-Latn-ME"/>
              </w:rPr>
              <w:t xml:space="preserve"> </w:t>
            </w:r>
            <w:r w:rsidR="001A13D4" w:rsidRPr="000F7A9D">
              <w:rPr>
                <w:rFonts w:ascii="Times New Roman" w:hAnsi="Times New Roman" w:cs="Times New Roman"/>
                <w:sz w:val="24"/>
                <w:szCs w:val="24"/>
              </w:rPr>
              <w:t>Osnovni princip na kojem se temelji sistem penzijskog i invalidskog osiguranja je princip da prava iz ovog osiguranja zavise od dužine ulaganja i visine osnovice na koju je plaćen doprinos za penzijsko i invalidsko osiguranje.</w:t>
            </w:r>
          </w:p>
          <w:p w14:paraId="0C7C049C" w14:textId="77777777" w:rsidR="001A13D4" w:rsidRDefault="001A13D4" w:rsidP="001A13D4">
            <w:pPr>
              <w:jc w:val="both"/>
              <w:rPr>
                <w:rFonts w:ascii="Times New Roman" w:hAnsi="Times New Roman" w:cs="Times New Roman"/>
                <w:sz w:val="24"/>
                <w:szCs w:val="24"/>
                <w:lang w:val="sr-Latn-RS"/>
              </w:rPr>
            </w:pPr>
            <w:r w:rsidRPr="000F7A9D">
              <w:rPr>
                <w:rFonts w:ascii="Times New Roman" w:hAnsi="Times New Roman" w:cs="Times New Roman"/>
                <w:sz w:val="24"/>
                <w:szCs w:val="24"/>
              </w:rPr>
              <w:t xml:space="preserve">Za vrijeme služenja vojnog roka nije plaćan doprinos za penzijsko i invalidsko osiguranje, niti su se ti periodi po propisima koji su se primjenjivali u vrijeme kada je postojala obaveza služenja vojnog roka, mogli računati kao penzijski staž. </w:t>
            </w:r>
            <w:r w:rsidRPr="00002093">
              <w:rPr>
                <w:rFonts w:ascii="Times New Roman" w:hAnsi="Times New Roman" w:cs="Times New Roman"/>
                <w:sz w:val="24"/>
                <w:szCs w:val="24"/>
              </w:rPr>
              <w:t>Veliki je broj postojećih korisnika penzija koji su služili vojni rok, a taj period im, shodno propisima koji su se na njih primjenjivali, nije mogao uzeti u obzir prilikom ostvarivanja prava na penziju</w:t>
            </w:r>
            <w:r>
              <w:rPr>
                <w:rFonts w:ascii="Times New Roman" w:hAnsi="Times New Roman" w:cs="Times New Roman"/>
                <w:sz w:val="24"/>
                <w:szCs w:val="24"/>
              </w:rPr>
              <w:t>.</w:t>
            </w:r>
          </w:p>
          <w:p w14:paraId="0CC98CB9" w14:textId="77777777" w:rsidR="00D902E9" w:rsidRPr="001A13D4" w:rsidRDefault="001A13D4" w:rsidP="00D902E9">
            <w:pPr>
              <w:jc w:val="both"/>
              <w:rPr>
                <w:rFonts w:ascii="Times New Roman" w:hAnsi="Times New Roman" w:cs="Times New Roman"/>
                <w:sz w:val="24"/>
                <w:szCs w:val="24"/>
              </w:rPr>
            </w:pPr>
            <w:proofErr w:type="gramStart"/>
            <w:r w:rsidRPr="00482AAC">
              <w:rPr>
                <w:rFonts w:ascii="Times New Roman" w:hAnsi="Times New Roman" w:cs="Times New Roman"/>
                <w:sz w:val="24"/>
                <w:szCs w:val="24"/>
              </w:rPr>
              <w:t xml:space="preserve">Kako je navedenim Predlogom zakona predloženo da se u penzijski, odnosno </w:t>
            </w:r>
            <w:r w:rsidRPr="00482AAC">
              <w:rPr>
                <w:rFonts w:ascii="Times New Roman" w:hAnsi="Times New Roman" w:cs="Times New Roman"/>
                <w:sz w:val="24"/>
                <w:szCs w:val="24"/>
              </w:rPr>
              <w:lastRenderedPageBreak/>
              <w:t xml:space="preserve">poseban staž računaju ranije provedeni periodi na odsluženju vojnog roka za koji nije plaćen doprinos i koji nijesu mogli biti osnov za ostvarivanje prava na penziju korisnicima koji su do sada stekli to pravo, to bi usvajanjem predloženog zakona, došlo, ne samo do stvaranja novih finansijskih obaveza za penzijski sistem, već i do narušavanja principa ravnopravnosti, kao i drugih sličnih zahtjeva za računanjem u penzijski staž perioda za koji nije uplaćen doprinos za penzijsko </w:t>
            </w:r>
            <w:r>
              <w:rPr>
                <w:rFonts w:ascii="Times New Roman" w:hAnsi="Times New Roman" w:cs="Times New Roman"/>
                <w:sz w:val="24"/>
                <w:szCs w:val="24"/>
              </w:rPr>
              <w:t>i invalidsko osiguranje.</w:t>
            </w:r>
            <w:proofErr w:type="gramEnd"/>
            <w:r>
              <w:rPr>
                <w:rFonts w:ascii="Times New Roman" w:hAnsi="Times New Roman" w:cs="Times New Roman"/>
                <w:sz w:val="24"/>
                <w:szCs w:val="24"/>
              </w:rPr>
              <w:t xml:space="preserve"> </w:t>
            </w:r>
          </w:p>
        </w:tc>
      </w:tr>
      <w:tr w:rsidR="00D902E9" w14:paraId="0CDE2F3D" w14:textId="77777777" w:rsidTr="00263913">
        <w:tc>
          <w:tcPr>
            <w:tcW w:w="4316" w:type="dxa"/>
            <w:tcBorders>
              <w:top w:val="single" w:sz="12" w:space="0" w:color="auto"/>
            </w:tcBorders>
          </w:tcPr>
          <w:p w14:paraId="42B5BC0A" w14:textId="77777777" w:rsidR="00D902E9" w:rsidRPr="005F01A8" w:rsidRDefault="00D902E9" w:rsidP="00D902E9">
            <w:pPr>
              <w:rPr>
                <w:rFonts w:ascii="Times New Roman" w:hAnsi="Times New Roman" w:cs="Times New Roman"/>
                <w:sz w:val="24"/>
                <w:szCs w:val="24"/>
              </w:rPr>
            </w:pPr>
            <w:r w:rsidRPr="005F01A8">
              <w:rPr>
                <w:rFonts w:ascii="Times New Roman" w:hAnsi="Times New Roman" w:cs="Times New Roman"/>
                <w:b/>
                <w:sz w:val="24"/>
                <w:szCs w:val="24"/>
              </w:rPr>
              <w:lastRenderedPageBreak/>
              <w:t>Branislav Mitrović</w:t>
            </w:r>
          </w:p>
        </w:tc>
        <w:tc>
          <w:tcPr>
            <w:tcW w:w="4317" w:type="dxa"/>
            <w:tcBorders>
              <w:top w:val="single" w:sz="12" w:space="0" w:color="auto"/>
            </w:tcBorders>
          </w:tcPr>
          <w:p w14:paraId="50FBB0B6" w14:textId="77777777" w:rsidR="00D902E9" w:rsidRPr="007E5B6F" w:rsidRDefault="00D902E9" w:rsidP="00D902E9">
            <w:pPr>
              <w:spacing w:after="0"/>
              <w:jc w:val="both"/>
              <w:rPr>
                <w:rFonts w:ascii="Times New Roman" w:eastAsia="Times New Roman" w:hAnsi="Times New Roman" w:cs="Times New Roman"/>
                <w:sz w:val="24"/>
                <w:szCs w:val="24"/>
              </w:rPr>
            </w:pPr>
            <w:r w:rsidRPr="007E5B6F">
              <w:rPr>
                <w:rFonts w:ascii="Times New Roman" w:eastAsia="Times New Roman" w:hAnsi="Times New Roman" w:cs="Times New Roman"/>
                <w:sz w:val="24"/>
                <w:szCs w:val="24"/>
              </w:rPr>
              <w:t>Predlažem da se izmjenama zakona vrijeme provedeno na redovnom služenju vojnog roka računa u radni staž, odnosno staž osiguranja, ako poslodavac ili sam osiguranik uplati doprinos za penziono osiguranje na osnovicu minimalne (ili prosječne) zarade u Crnoj Gori.</w:t>
            </w:r>
          </w:p>
          <w:p w14:paraId="62B7113A" w14:textId="5FE05DED" w:rsidR="00D902E9" w:rsidRDefault="00D902E9" w:rsidP="006709D1">
            <w:pPr>
              <w:jc w:val="both"/>
            </w:pPr>
            <w:r w:rsidRPr="001008B1">
              <w:rPr>
                <w:rFonts w:ascii="Times New Roman" w:eastAsia="Times New Roman" w:hAnsi="Times New Roman" w:cs="Times New Roman"/>
                <w:sz w:val="24"/>
                <w:szCs w:val="24"/>
              </w:rPr>
              <w:t xml:space="preserve">O B R A Z L O Ž E N J E: Na odsluženje vojnog roka se odlazilo na poziv tadašnje države. Radnik je tokom služenja vojnog roka primao platu (bilo kakvu) i imao je zdravstveno osiguranje. Jedino je potrebno da uplati doprinos za penziono osiguranje i eventualno određeni porez. Mnogim poslodavcima će </w:t>
            </w:r>
            <w:r w:rsidR="0049423A">
              <w:rPr>
                <w:rFonts w:ascii="Times New Roman" w:eastAsia="Times New Roman" w:hAnsi="Times New Roman" w:cs="Times New Roman"/>
                <w:sz w:val="24"/>
                <w:szCs w:val="24"/>
              </w:rPr>
              <w:t>jeftinije</w:t>
            </w:r>
            <w:r w:rsidR="0049423A" w:rsidRPr="001008B1">
              <w:rPr>
                <w:rFonts w:ascii="Times New Roman" w:eastAsia="Times New Roman" w:hAnsi="Times New Roman" w:cs="Times New Roman"/>
                <w:sz w:val="24"/>
                <w:szCs w:val="24"/>
              </w:rPr>
              <w:t xml:space="preserve"> </w:t>
            </w:r>
            <w:r w:rsidRPr="001008B1">
              <w:rPr>
                <w:rFonts w:ascii="Times New Roman" w:eastAsia="Times New Roman" w:hAnsi="Times New Roman" w:cs="Times New Roman"/>
                <w:sz w:val="24"/>
                <w:szCs w:val="24"/>
              </w:rPr>
              <w:t xml:space="preserve">biti da uplate </w:t>
            </w:r>
            <w:r w:rsidRPr="001008B1">
              <w:rPr>
                <w:rFonts w:ascii="Times New Roman" w:eastAsia="Times New Roman" w:hAnsi="Times New Roman" w:cs="Times New Roman"/>
                <w:sz w:val="24"/>
                <w:szCs w:val="24"/>
              </w:rPr>
              <w:lastRenderedPageBreak/>
              <w:t>doprinos za penziono osiguranje na period 12 do 15 mjeseci (zavisi koliko je radnik proveo na odsluženju vojnog roka), nego da isplaćuju otpremnine radnicima za sporazumni raskid radnog odnosa. Ako poslodavac to ne želi, treba omogućiti radniku da, ako želi, sam uplati doprinos. Obračun iznosa doprinosa bi uradio Fond</w:t>
            </w:r>
            <w:r>
              <w:rPr>
                <w:rFonts w:ascii="Times New Roman" w:eastAsia="Times New Roman" w:hAnsi="Times New Roman" w:cs="Times New Roman"/>
                <w:sz w:val="24"/>
                <w:szCs w:val="24"/>
              </w:rPr>
              <w:t xml:space="preserve"> </w:t>
            </w:r>
            <w:r w:rsidRPr="001008B1">
              <w:rPr>
                <w:rFonts w:ascii="Times New Roman" w:hAnsi="Times New Roman" w:cs="Times New Roman"/>
                <w:sz w:val="24"/>
                <w:szCs w:val="24"/>
              </w:rPr>
              <w:t>P</w:t>
            </w:r>
            <w:r>
              <w:rPr>
                <w:rFonts w:ascii="Times New Roman" w:hAnsi="Times New Roman" w:cs="Times New Roman"/>
                <w:sz w:val="24"/>
                <w:szCs w:val="24"/>
              </w:rPr>
              <w:t>IO</w:t>
            </w:r>
            <w:r w:rsidRPr="001008B1">
              <w:rPr>
                <w:rFonts w:ascii="Times New Roman" w:hAnsi="Times New Roman" w:cs="Times New Roman"/>
                <w:sz w:val="24"/>
                <w:szCs w:val="24"/>
              </w:rPr>
              <w:t xml:space="preserve"> po prethodno </w:t>
            </w:r>
            <w:r w:rsidR="006709D1">
              <w:rPr>
                <w:rFonts w:ascii="Times New Roman" w:hAnsi="Times New Roman" w:cs="Times New Roman"/>
                <w:sz w:val="24"/>
                <w:szCs w:val="24"/>
              </w:rPr>
              <w:t>podnesenom</w:t>
            </w:r>
            <w:r w:rsidR="006709D1" w:rsidRPr="001008B1">
              <w:rPr>
                <w:rFonts w:ascii="Times New Roman" w:hAnsi="Times New Roman" w:cs="Times New Roman"/>
                <w:sz w:val="24"/>
                <w:szCs w:val="24"/>
              </w:rPr>
              <w:t xml:space="preserve"> </w:t>
            </w:r>
            <w:r w:rsidRPr="001008B1">
              <w:rPr>
                <w:rFonts w:ascii="Times New Roman" w:hAnsi="Times New Roman" w:cs="Times New Roman"/>
                <w:sz w:val="24"/>
                <w:szCs w:val="24"/>
              </w:rPr>
              <w:t>zahtjevu poslodavca ili radnika.</w:t>
            </w:r>
          </w:p>
        </w:tc>
        <w:tc>
          <w:tcPr>
            <w:tcW w:w="4317" w:type="dxa"/>
            <w:tcBorders>
              <w:top w:val="single" w:sz="12" w:space="0" w:color="auto"/>
            </w:tcBorders>
          </w:tcPr>
          <w:p w14:paraId="241CD97B" w14:textId="77777777" w:rsidR="00D902E9" w:rsidRDefault="00D902E9" w:rsidP="00D902E9">
            <w:pPr>
              <w:pStyle w:val="NormalWeb"/>
              <w:spacing w:line="276" w:lineRule="auto"/>
              <w:jc w:val="both"/>
              <w:rPr>
                <w:b/>
                <w:lang w:val="sr-Latn-ME"/>
              </w:rPr>
            </w:pPr>
            <w:r w:rsidRPr="007844B6">
              <w:rPr>
                <w:b/>
                <w:lang w:val="sr-Latn-ME"/>
              </w:rPr>
              <w:lastRenderedPageBreak/>
              <w:t xml:space="preserve">Predlog  </w:t>
            </w:r>
            <w:r>
              <w:rPr>
                <w:b/>
                <w:lang w:val="sr-Latn-ME"/>
              </w:rPr>
              <w:t>ni</w:t>
            </w:r>
            <w:r w:rsidRPr="007844B6">
              <w:rPr>
                <w:b/>
                <w:lang w:val="sr-Latn-ME"/>
              </w:rPr>
              <w:t>je prihvatljiv.</w:t>
            </w:r>
          </w:p>
          <w:p w14:paraId="01CFFD62" w14:textId="77777777" w:rsidR="005D07A9" w:rsidRPr="000F7A9D" w:rsidRDefault="00D902E9" w:rsidP="005D07A9">
            <w:pPr>
              <w:jc w:val="both"/>
              <w:rPr>
                <w:rFonts w:ascii="Times New Roman" w:hAnsi="Times New Roman" w:cs="Times New Roman"/>
                <w:sz w:val="24"/>
                <w:szCs w:val="24"/>
              </w:rPr>
            </w:pPr>
            <w:r w:rsidRPr="00617075">
              <w:rPr>
                <w:rFonts w:ascii="Times New Roman" w:hAnsi="Times New Roman" w:cs="Times New Roman"/>
                <w:b/>
                <w:sz w:val="24"/>
                <w:szCs w:val="24"/>
                <w:lang w:val="sr-Latn-ME"/>
              </w:rPr>
              <w:t>Odgovor:</w:t>
            </w:r>
            <w:r>
              <w:rPr>
                <w:rFonts w:ascii="Times New Roman" w:hAnsi="Times New Roman"/>
                <w:color w:val="FF0000"/>
                <w:lang w:val="sr-Latn-ME"/>
              </w:rPr>
              <w:t xml:space="preserve"> </w:t>
            </w:r>
            <w:r w:rsidR="005D07A9" w:rsidRPr="000F7A9D">
              <w:rPr>
                <w:rFonts w:ascii="Times New Roman" w:hAnsi="Times New Roman" w:cs="Times New Roman"/>
                <w:sz w:val="24"/>
                <w:szCs w:val="24"/>
              </w:rPr>
              <w:t>Osnovni princip na kojem se temelji sistem penzijskog i invalidskog osiguranja je princip da prava iz ovog osiguranja zavise od dužine ulaganja i visine osnovice na koju je plaćen doprinos za penzijsko i invalidsko osiguranje.</w:t>
            </w:r>
          </w:p>
          <w:p w14:paraId="233846D6" w14:textId="77777777" w:rsidR="005D07A9" w:rsidRDefault="005D07A9" w:rsidP="005D07A9">
            <w:pPr>
              <w:jc w:val="both"/>
              <w:rPr>
                <w:rFonts w:ascii="Times New Roman" w:hAnsi="Times New Roman" w:cs="Times New Roman"/>
                <w:sz w:val="24"/>
                <w:szCs w:val="24"/>
                <w:lang w:val="sr-Latn-RS"/>
              </w:rPr>
            </w:pPr>
            <w:r w:rsidRPr="000F7A9D">
              <w:rPr>
                <w:rFonts w:ascii="Times New Roman" w:hAnsi="Times New Roman" w:cs="Times New Roman"/>
                <w:sz w:val="24"/>
                <w:szCs w:val="24"/>
              </w:rPr>
              <w:t xml:space="preserve">Za vrijeme služenja vojnog roka nije plaćan doprinos za penzijsko i invalidsko osiguranje, niti su se ti periodi po propisima koji su se primjenjivali u vrijeme kada je postojala obaveza služenja vojnog roka, mogli računati kao penzijski staž. </w:t>
            </w:r>
            <w:r w:rsidRPr="00002093">
              <w:rPr>
                <w:rFonts w:ascii="Times New Roman" w:hAnsi="Times New Roman" w:cs="Times New Roman"/>
                <w:sz w:val="24"/>
                <w:szCs w:val="24"/>
              </w:rPr>
              <w:t xml:space="preserve">Veliki je broj postojećih korisnika </w:t>
            </w:r>
            <w:r w:rsidRPr="00002093">
              <w:rPr>
                <w:rFonts w:ascii="Times New Roman" w:hAnsi="Times New Roman" w:cs="Times New Roman"/>
                <w:sz w:val="24"/>
                <w:szCs w:val="24"/>
              </w:rPr>
              <w:lastRenderedPageBreak/>
              <w:t>penzija koji su služili vojni rok, a taj period im, shodno propisima koji su se na njih primjenjivali, nije mogao uzeti u obzir prilikom ostvarivanja prava na penziju</w:t>
            </w:r>
            <w:r>
              <w:rPr>
                <w:rFonts w:ascii="Times New Roman" w:hAnsi="Times New Roman" w:cs="Times New Roman"/>
                <w:sz w:val="24"/>
                <w:szCs w:val="24"/>
              </w:rPr>
              <w:t>.</w:t>
            </w:r>
          </w:p>
          <w:p w14:paraId="410235FE" w14:textId="77777777" w:rsidR="00D902E9" w:rsidRPr="005D07A9" w:rsidRDefault="005D07A9" w:rsidP="005D07A9">
            <w:pPr>
              <w:jc w:val="both"/>
              <w:rPr>
                <w:rFonts w:ascii="Times New Roman" w:hAnsi="Times New Roman" w:cs="Times New Roman"/>
                <w:sz w:val="24"/>
                <w:szCs w:val="24"/>
              </w:rPr>
            </w:pPr>
            <w:proofErr w:type="gramStart"/>
            <w:r w:rsidRPr="00482AAC">
              <w:rPr>
                <w:rFonts w:ascii="Times New Roman" w:hAnsi="Times New Roman" w:cs="Times New Roman"/>
                <w:sz w:val="24"/>
                <w:szCs w:val="24"/>
              </w:rPr>
              <w:t xml:space="preserve">Kako je navedenim Predlogom zakona predloženo da se u penzijski, odnosno poseban staž računaju ranije provedeni periodi na odsluženju vojnog roka za koji nije plaćen doprinos i koji nijesu mogli biti osnov za ostvarivanje prava na penziju korisnicima koji su do sada stekli to pravo, to bi usvajanjem predloženog zakona, došlo, ne samo do stvaranja novih finansijskih obaveza za penzijski sistem, već i do narušavanja principa ravnopravnosti, kao i drugih sličnih zahtjeva za računanjem u penzijski staž perioda za koji nije uplaćen doprinos za penzijsko </w:t>
            </w:r>
            <w:r>
              <w:rPr>
                <w:rFonts w:ascii="Times New Roman" w:hAnsi="Times New Roman" w:cs="Times New Roman"/>
                <w:sz w:val="24"/>
                <w:szCs w:val="24"/>
              </w:rPr>
              <w:t>i invalidsko osiguranje.</w:t>
            </w:r>
            <w:proofErr w:type="gramEnd"/>
            <w:r>
              <w:rPr>
                <w:rFonts w:ascii="Times New Roman" w:hAnsi="Times New Roman" w:cs="Times New Roman"/>
                <w:sz w:val="24"/>
                <w:szCs w:val="24"/>
              </w:rPr>
              <w:t xml:space="preserve"> </w:t>
            </w:r>
          </w:p>
        </w:tc>
      </w:tr>
      <w:tr w:rsidR="00D902E9" w14:paraId="4B55D08E" w14:textId="77777777" w:rsidTr="00263913">
        <w:tc>
          <w:tcPr>
            <w:tcW w:w="4316" w:type="dxa"/>
            <w:tcBorders>
              <w:top w:val="single" w:sz="12" w:space="0" w:color="auto"/>
            </w:tcBorders>
          </w:tcPr>
          <w:p w14:paraId="42C6E218" w14:textId="77777777" w:rsidR="00D902E9" w:rsidRPr="005F01A8" w:rsidRDefault="00D902E9" w:rsidP="00D902E9">
            <w:pPr>
              <w:rPr>
                <w:rFonts w:ascii="Times New Roman" w:hAnsi="Times New Roman" w:cs="Times New Roman"/>
                <w:sz w:val="24"/>
                <w:szCs w:val="24"/>
              </w:rPr>
            </w:pPr>
            <w:r w:rsidRPr="005F01A8">
              <w:rPr>
                <w:rFonts w:ascii="Times New Roman" w:hAnsi="Times New Roman" w:cs="Times New Roman"/>
                <w:b/>
                <w:sz w:val="24"/>
                <w:szCs w:val="24"/>
              </w:rPr>
              <w:lastRenderedPageBreak/>
              <w:t>Olga Kapičić</w:t>
            </w:r>
          </w:p>
        </w:tc>
        <w:tc>
          <w:tcPr>
            <w:tcW w:w="4317" w:type="dxa"/>
            <w:tcBorders>
              <w:top w:val="single" w:sz="12" w:space="0" w:color="auto"/>
            </w:tcBorders>
          </w:tcPr>
          <w:p w14:paraId="62DC8FA1" w14:textId="31CF928A" w:rsidR="00D902E9" w:rsidRPr="007E5B6F" w:rsidRDefault="00D902E9" w:rsidP="00FB71F7">
            <w:pPr>
              <w:jc w:val="both"/>
              <w:rPr>
                <w:rFonts w:ascii="Times New Roman" w:eastAsia="Times New Roman" w:hAnsi="Times New Roman" w:cs="Times New Roman"/>
                <w:sz w:val="24"/>
                <w:szCs w:val="24"/>
              </w:rPr>
            </w:pPr>
            <w:r w:rsidRPr="007E5B6F">
              <w:rPr>
                <w:rFonts w:ascii="Times New Roman" w:hAnsi="Times New Roman" w:cs="Times New Roman"/>
                <w:sz w:val="24"/>
                <w:szCs w:val="24"/>
              </w:rPr>
              <w:t xml:space="preserve">Kao roditelj djeteta sa autizmom, i kao zaposlena majka moram da se osvrnem na predlog Zakona. Koliko sam mogla da vidim, nas roditelja dece sa težim smetnjama nema u ovom </w:t>
            </w:r>
            <w:proofErr w:type="gramStart"/>
            <w:r w:rsidRPr="007E5B6F">
              <w:rPr>
                <w:rFonts w:ascii="Times New Roman" w:hAnsi="Times New Roman" w:cs="Times New Roman"/>
                <w:sz w:val="24"/>
                <w:szCs w:val="24"/>
              </w:rPr>
              <w:t xml:space="preserve">predlogu </w:t>
            </w:r>
            <w:r w:rsidR="00FB71F7">
              <w:rPr>
                <w:rFonts w:ascii="Times New Roman" w:hAnsi="Times New Roman" w:cs="Times New Roman"/>
                <w:sz w:val="24"/>
                <w:szCs w:val="24"/>
              </w:rPr>
              <w:t>,</w:t>
            </w:r>
            <w:proofErr w:type="gramEnd"/>
            <w:r w:rsidRPr="007E5B6F">
              <w:rPr>
                <w:rFonts w:ascii="Times New Roman" w:hAnsi="Times New Roman" w:cs="Times New Roman"/>
                <w:sz w:val="24"/>
                <w:szCs w:val="24"/>
              </w:rPr>
              <w:t xml:space="preserve">, tj. </w:t>
            </w:r>
            <w:proofErr w:type="gramStart"/>
            <w:r w:rsidRPr="007E5B6F">
              <w:rPr>
                <w:rFonts w:ascii="Times New Roman" w:hAnsi="Times New Roman" w:cs="Times New Roman"/>
                <w:sz w:val="24"/>
                <w:szCs w:val="24"/>
              </w:rPr>
              <w:t>nemamo</w:t>
            </w:r>
            <w:proofErr w:type="gramEnd"/>
            <w:r w:rsidRPr="007E5B6F">
              <w:rPr>
                <w:rFonts w:ascii="Times New Roman" w:hAnsi="Times New Roman" w:cs="Times New Roman"/>
                <w:sz w:val="24"/>
                <w:szCs w:val="24"/>
              </w:rPr>
              <w:t xml:space="preserve"> više pravo na penziju nakon 20 godina radnog staža.  S obzirom na teške uslove u kojima naše porodice jedva funkcionišu, ovaj uslov za penziju nam je </w:t>
            </w:r>
            <w:r w:rsidRPr="007E5B6F">
              <w:rPr>
                <w:rFonts w:ascii="Times New Roman" w:hAnsi="Times New Roman" w:cs="Times New Roman"/>
                <w:sz w:val="24"/>
                <w:szCs w:val="24"/>
              </w:rPr>
              <w:lastRenderedPageBreak/>
              <w:t xml:space="preserve">bio slamka spasa. </w:t>
            </w:r>
            <w:r w:rsidRPr="007E5B6F">
              <w:rPr>
                <w:rFonts w:ascii="Times New Roman" w:eastAsia="Times New Roman" w:hAnsi="Times New Roman" w:cs="Times New Roman"/>
                <w:sz w:val="24"/>
                <w:szCs w:val="24"/>
              </w:rPr>
              <w:t>Molim Vas, da učinite što možete kako bi naša prava zadržali.</w:t>
            </w:r>
          </w:p>
        </w:tc>
        <w:tc>
          <w:tcPr>
            <w:tcW w:w="4317" w:type="dxa"/>
            <w:tcBorders>
              <w:top w:val="single" w:sz="12" w:space="0" w:color="auto"/>
            </w:tcBorders>
          </w:tcPr>
          <w:p w14:paraId="427EF652" w14:textId="77777777" w:rsidR="00D902E9" w:rsidRDefault="00D902E9" w:rsidP="00D902E9">
            <w:pPr>
              <w:pStyle w:val="NormalWeb"/>
              <w:spacing w:line="276" w:lineRule="auto"/>
              <w:jc w:val="both"/>
              <w:rPr>
                <w:b/>
                <w:lang w:val="sr-Latn-ME"/>
              </w:rPr>
            </w:pPr>
            <w:r w:rsidRPr="007844B6">
              <w:rPr>
                <w:b/>
                <w:lang w:val="sr-Latn-ME"/>
              </w:rPr>
              <w:lastRenderedPageBreak/>
              <w:t xml:space="preserve">Predlog  </w:t>
            </w:r>
            <w:r>
              <w:rPr>
                <w:b/>
                <w:lang w:val="sr-Latn-ME"/>
              </w:rPr>
              <w:t>ni</w:t>
            </w:r>
            <w:r w:rsidRPr="007844B6">
              <w:rPr>
                <w:b/>
                <w:lang w:val="sr-Latn-ME"/>
              </w:rPr>
              <w:t>je prihvatljiv.</w:t>
            </w:r>
          </w:p>
          <w:p w14:paraId="1BBC71AC" w14:textId="77777777" w:rsidR="00473623" w:rsidRPr="00473623" w:rsidRDefault="00D902E9" w:rsidP="00473623">
            <w:pPr>
              <w:autoSpaceDE w:val="0"/>
              <w:autoSpaceDN w:val="0"/>
              <w:adjustRightInd w:val="0"/>
              <w:jc w:val="both"/>
              <w:rPr>
                <w:rFonts w:ascii="Times New Roman" w:hAnsi="Times New Roman" w:cs="Times New Roman"/>
                <w:color w:val="000000"/>
                <w:sz w:val="24"/>
                <w:szCs w:val="24"/>
              </w:rPr>
            </w:pPr>
            <w:r w:rsidRPr="00AF09F7">
              <w:rPr>
                <w:rFonts w:ascii="Times New Roman" w:hAnsi="Times New Roman" w:cs="Times New Roman"/>
                <w:b/>
                <w:sz w:val="24"/>
                <w:szCs w:val="24"/>
                <w:lang w:val="sr-Latn-ME"/>
              </w:rPr>
              <w:t>Odgovor</w:t>
            </w:r>
            <w:r w:rsidR="00D37214">
              <w:rPr>
                <w:rFonts w:ascii="Times New Roman" w:hAnsi="Times New Roman" w:cs="Times New Roman"/>
                <w:b/>
                <w:sz w:val="24"/>
                <w:szCs w:val="24"/>
                <w:lang w:val="sr-Latn-ME"/>
              </w:rPr>
              <w:t>:</w:t>
            </w:r>
            <w:r w:rsidR="00762C73" w:rsidRPr="0014373C">
              <w:rPr>
                <w:rFonts w:ascii="Times New Roman" w:hAnsi="Times New Roman" w:cs="Times New Roman"/>
                <w:b/>
                <w:lang w:val="sr-Latn-ME"/>
              </w:rPr>
              <w:t xml:space="preserve"> </w:t>
            </w:r>
            <w:r w:rsidR="00473623" w:rsidRPr="00473623">
              <w:rPr>
                <w:rFonts w:ascii="Times New Roman" w:hAnsi="Times New Roman" w:cs="Times New Roman"/>
                <w:color w:val="000000"/>
                <w:sz w:val="24"/>
                <w:szCs w:val="24"/>
              </w:rPr>
              <w:t xml:space="preserve">Prava iz penzijskog i invalidskog osiguranja zavise od dužine ulaganja i visine osnovice na koju je plaćen doprinos za penzijsko i invalidsko osiguranje. Uz razumijevanje teškog položaja djece sa teškim smetnjama u razvoju, kao i njihovih roditelja, smatramo </w:t>
            </w:r>
            <w:r w:rsidR="00473623" w:rsidRPr="00473623">
              <w:rPr>
                <w:rFonts w:ascii="Times New Roman" w:hAnsi="Times New Roman" w:cs="Times New Roman"/>
                <w:color w:val="000000"/>
                <w:sz w:val="24"/>
                <w:szCs w:val="24"/>
              </w:rPr>
              <w:lastRenderedPageBreak/>
              <w:t xml:space="preserve">da se pitanja iz socijalne i dječije zaštite, kao i pitanja vezana za druge sisteme ne mogu rješavati u penzijskom sistemu. Prava iz penzijskog i invalidskog osiguranja su lična prava po osnovu nastupanja rizika starosti, invalidnosti ili smrti osiguranika. Kao lična prava ona nijesu vezana za svojstvo drugog lica. </w:t>
            </w:r>
          </w:p>
          <w:p w14:paraId="27618AB5" w14:textId="4FE895A9" w:rsidR="00473623" w:rsidRPr="00473623" w:rsidRDefault="00473623" w:rsidP="00473623">
            <w:pPr>
              <w:autoSpaceDE w:val="0"/>
              <w:autoSpaceDN w:val="0"/>
              <w:adjustRightInd w:val="0"/>
              <w:jc w:val="both"/>
              <w:rPr>
                <w:rFonts w:ascii="Times New Roman" w:hAnsi="Times New Roman" w:cs="Times New Roman"/>
                <w:color w:val="000000"/>
                <w:sz w:val="24"/>
                <w:szCs w:val="24"/>
              </w:rPr>
            </w:pPr>
            <w:proofErr w:type="gramStart"/>
            <w:r w:rsidRPr="00473623">
              <w:rPr>
                <w:rFonts w:ascii="Times New Roman" w:hAnsi="Times New Roman" w:cs="Times New Roman"/>
                <w:color w:val="000000"/>
                <w:sz w:val="24"/>
                <w:szCs w:val="24"/>
              </w:rPr>
              <w:t xml:space="preserve">Napominjemo da roditelji djeteta koje ima smetnje u razvoju, odnosno dijete sa smetnjama u razvoju mogu ostvariti sljedeća prava iz socijalne i dječije zaštite: rad sa polovinom punog radnog vremena (jedan od zaposlenih roditelja), pravo na ličnu invalidninu, dodatak za djecu, naknadu po osnovu rođenja djeteta za lice koje je na evidenciji ZZZ CG i redovnog studenta, pravo na dnevni boravak u dnevnom centru, pravo na povlastice u putničkom saobraćaju, pravo na naknadu roditelju ili staratelju korisnika prava na ličnu invalidninu, kao i pravo na troškove smještaja u </w:t>
            </w:r>
            <w:r w:rsidR="00FB71F7" w:rsidRPr="00473623">
              <w:rPr>
                <w:rFonts w:ascii="Times New Roman" w:hAnsi="Times New Roman" w:cs="Times New Roman"/>
                <w:color w:val="000000"/>
                <w:sz w:val="24"/>
                <w:szCs w:val="24"/>
              </w:rPr>
              <w:t>ustanov</w:t>
            </w:r>
            <w:r w:rsidR="00FB71F7">
              <w:rPr>
                <w:rFonts w:ascii="Times New Roman" w:hAnsi="Times New Roman" w:cs="Times New Roman"/>
                <w:color w:val="000000"/>
                <w:sz w:val="24"/>
                <w:szCs w:val="24"/>
              </w:rPr>
              <w:t>u</w:t>
            </w:r>
            <w:r w:rsidR="00FB71F7" w:rsidRPr="00473623">
              <w:rPr>
                <w:rFonts w:ascii="Times New Roman" w:hAnsi="Times New Roman" w:cs="Times New Roman"/>
                <w:color w:val="000000"/>
                <w:sz w:val="24"/>
                <w:szCs w:val="24"/>
              </w:rPr>
              <w:t xml:space="preserve"> </w:t>
            </w:r>
            <w:r w:rsidRPr="00473623">
              <w:rPr>
                <w:rFonts w:ascii="Times New Roman" w:hAnsi="Times New Roman" w:cs="Times New Roman"/>
                <w:color w:val="000000"/>
                <w:sz w:val="24"/>
                <w:szCs w:val="24"/>
              </w:rPr>
              <w:t>i troškove prevoza.</w:t>
            </w:r>
            <w:proofErr w:type="gramEnd"/>
          </w:p>
          <w:p w14:paraId="64131692" w14:textId="77777777" w:rsidR="00D902E9" w:rsidRPr="00365906" w:rsidRDefault="00473623" w:rsidP="00762C73">
            <w:pPr>
              <w:pStyle w:val="NormalWeb"/>
              <w:spacing w:line="276" w:lineRule="auto"/>
              <w:jc w:val="both"/>
              <w:rPr>
                <w:b/>
                <w:lang w:val="sr-Latn-ME"/>
              </w:rPr>
            </w:pPr>
            <w:r w:rsidRPr="00473623">
              <w:rPr>
                <w:color w:val="000000"/>
              </w:rPr>
              <w:t xml:space="preserve">Takođe, shodno Zakonu o zapošljavanju i ostvarivanju prava iz osiguranja od nezaposlenosti nezaposlenom licu koje ima više od 25 godina staža osiguranja, a </w:t>
            </w:r>
            <w:r w:rsidRPr="00473623">
              <w:rPr>
                <w:color w:val="000000"/>
              </w:rPr>
              <w:lastRenderedPageBreak/>
              <w:t>roditelj je lica koje u skladu sa zakonom ostvaruje pravo na ličnu invalidninu, pripada pravo na novčanu naknadu do ponovnog zaposlenja, odnosno do nastupanja nekog od osnova za prestanak prava na novčanu naknadu po ovom zakonu.</w:t>
            </w:r>
          </w:p>
        </w:tc>
      </w:tr>
      <w:tr w:rsidR="00D902E9" w14:paraId="73EB172C" w14:textId="77777777" w:rsidTr="00263913">
        <w:tc>
          <w:tcPr>
            <w:tcW w:w="4316" w:type="dxa"/>
            <w:tcBorders>
              <w:top w:val="single" w:sz="12" w:space="0" w:color="auto"/>
              <w:bottom w:val="single" w:sz="12" w:space="0" w:color="auto"/>
            </w:tcBorders>
          </w:tcPr>
          <w:p w14:paraId="362EB88B" w14:textId="77777777" w:rsidR="00D902E9" w:rsidRPr="005F01A8" w:rsidRDefault="00D902E9" w:rsidP="00D902E9">
            <w:pPr>
              <w:rPr>
                <w:rFonts w:ascii="Times New Roman" w:hAnsi="Times New Roman" w:cs="Times New Roman"/>
                <w:sz w:val="24"/>
                <w:szCs w:val="24"/>
              </w:rPr>
            </w:pPr>
            <w:r w:rsidRPr="005F01A8">
              <w:rPr>
                <w:rFonts w:ascii="Times New Roman" w:hAnsi="Times New Roman" w:cs="Times New Roman"/>
                <w:b/>
                <w:sz w:val="24"/>
                <w:szCs w:val="24"/>
              </w:rPr>
              <w:lastRenderedPageBreak/>
              <w:t>Biljana Jerković</w:t>
            </w:r>
          </w:p>
        </w:tc>
        <w:tc>
          <w:tcPr>
            <w:tcW w:w="4317" w:type="dxa"/>
            <w:tcBorders>
              <w:top w:val="single" w:sz="12" w:space="0" w:color="auto"/>
              <w:bottom w:val="single" w:sz="12" w:space="0" w:color="auto"/>
            </w:tcBorders>
          </w:tcPr>
          <w:p w14:paraId="396A87FC" w14:textId="27A544AF" w:rsidR="00D902E9" w:rsidRDefault="00D902E9" w:rsidP="00585E43">
            <w:pPr>
              <w:jc w:val="both"/>
            </w:pPr>
            <w:r w:rsidRPr="007E5B6F">
              <w:rPr>
                <w:rFonts w:ascii="Times New Roman" w:eastAsia="Times New Roman" w:hAnsi="Times New Roman" w:cs="Times New Roman"/>
                <w:sz w:val="24"/>
                <w:szCs w:val="24"/>
              </w:rPr>
              <w:t>Uočavam da po ovom nacrtu, roditelji djece sa teškim i težim smetnjama u razvoju, nemaju pravo na penziju nakon 20 godina radnog staža,</w:t>
            </w:r>
            <w:r>
              <w:rPr>
                <w:rFonts w:ascii="Times New Roman" w:eastAsia="Times New Roman" w:hAnsi="Times New Roman" w:cs="Times New Roman"/>
                <w:sz w:val="24"/>
                <w:szCs w:val="24"/>
              </w:rPr>
              <w:t xml:space="preserve"> </w:t>
            </w:r>
            <w:r w:rsidRPr="007E5B6F">
              <w:rPr>
                <w:rFonts w:ascii="Times New Roman" w:eastAsia="Times New Roman" w:hAnsi="Times New Roman" w:cs="Times New Roman"/>
                <w:sz w:val="24"/>
                <w:szCs w:val="24"/>
              </w:rPr>
              <w:t xml:space="preserve">kako je prethodnim zakonom bilo predviđeno.  </w:t>
            </w:r>
            <w:proofErr w:type="gramStart"/>
            <w:r w:rsidRPr="007E5B6F">
              <w:rPr>
                <w:rFonts w:ascii="Times New Roman" w:eastAsia="Times New Roman" w:hAnsi="Times New Roman" w:cs="Times New Roman"/>
                <w:sz w:val="24"/>
                <w:szCs w:val="24"/>
              </w:rPr>
              <w:t>Sigurno  Vam j</w:t>
            </w:r>
            <w:r>
              <w:rPr>
                <w:rFonts w:ascii="Times New Roman" w:eastAsia="Times New Roman" w:hAnsi="Times New Roman" w:cs="Times New Roman"/>
                <w:sz w:val="24"/>
                <w:szCs w:val="24"/>
              </w:rPr>
              <w:t xml:space="preserve">e poznato u kakvoj situaciji se </w:t>
            </w:r>
            <w:r w:rsidRPr="007E5B6F">
              <w:rPr>
                <w:rFonts w:ascii="Times New Roman" w:eastAsia="Times New Roman" w:hAnsi="Times New Roman" w:cs="Times New Roman"/>
                <w:sz w:val="24"/>
                <w:szCs w:val="24"/>
              </w:rPr>
              <w:t>mi, r</w:t>
            </w:r>
            <w:r>
              <w:rPr>
                <w:rFonts w:ascii="Times New Roman" w:eastAsia="Times New Roman" w:hAnsi="Times New Roman" w:cs="Times New Roman"/>
                <w:sz w:val="24"/>
                <w:szCs w:val="24"/>
              </w:rPr>
              <w:t xml:space="preserve">oditelji takve djece nalazimo, </w:t>
            </w:r>
            <w:r w:rsidRPr="007E5B6F">
              <w:rPr>
                <w:rFonts w:ascii="Times New Roman" w:eastAsia="Times New Roman" w:hAnsi="Times New Roman" w:cs="Times New Roman"/>
                <w:sz w:val="24"/>
                <w:szCs w:val="24"/>
              </w:rPr>
              <w:t>i možda možete da zamislite koliko nam je teško organizovati čuvanje djeteta da bi išli na posao,</w:t>
            </w:r>
            <w:r>
              <w:rPr>
                <w:rFonts w:ascii="Times New Roman" w:eastAsia="Times New Roman" w:hAnsi="Times New Roman" w:cs="Times New Roman"/>
                <w:sz w:val="24"/>
                <w:szCs w:val="24"/>
              </w:rPr>
              <w:t xml:space="preserve"> (ako smo imali ludu sre</w:t>
            </w:r>
            <w:r w:rsidRPr="007E5B6F">
              <w:rPr>
                <w:rFonts w:ascii="Times New Roman" w:eastAsia="Times New Roman" w:hAnsi="Times New Roman" w:cs="Times New Roman"/>
                <w:sz w:val="24"/>
                <w:szCs w:val="24"/>
              </w:rPr>
              <w:t xml:space="preserve">ću da radimo u momentu kad dobismo bolesno dijete, jer poslodavci jako teško zapošljavaju roditelje djece </w:t>
            </w:r>
            <w:r w:rsidR="00585E43">
              <w:rPr>
                <w:rFonts w:ascii="Times New Roman" w:eastAsia="Times New Roman" w:hAnsi="Times New Roman" w:cs="Times New Roman"/>
                <w:sz w:val="24"/>
                <w:szCs w:val="24"/>
              </w:rPr>
              <w:t>sa</w:t>
            </w:r>
            <w:r w:rsidR="00585E43" w:rsidRPr="007E5B6F">
              <w:rPr>
                <w:rFonts w:ascii="Times New Roman" w:eastAsia="Times New Roman" w:hAnsi="Times New Roman" w:cs="Times New Roman"/>
                <w:sz w:val="24"/>
                <w:szCs w:val="24"/>
              </w:rPr>
              <w:t xml:space="preserve"> </w:t>
            </w:r>
            <w:r w:rsidRPr="007E5B6F">
              <w:rPr>
                <w:rFonts w:ascii="Times New Roman" w:eastAsia="Times New Roman" w:hAnsi="Times New Roman" w:cs="Times New Roman"/>
                <w:sz w:val="24"/>
                <w:szCs w:val="24"/>
              </w:rPr>
              <w:t>teškim invaliditetom)</w:t>
            </w:r>
            <w:r>
              <w:rPr>
                <w:rFonts w:ascii="Times New Roman" w:eastAsia="Times New Roman" w:hAnsi="Times New Roman" w:cs="Times New Roman"/>
                <w:sz w:val="24"/>
                <w:szCs w:val="24"/>
              </w:rPr>
              <w:t xml:space="preserve"> </w:t>
            </w:r>
            <w:r w:rsidRPr="007E5B6F">
              <w:rPr>
                <w:rFonts w:ascii="Times New Roman" w:eastAsia="Times New Roman" w:hAnsi="Times New Roman" w:cs="Times New Roman"/>
                <w:sz w:val="24"/>
                <w:szCs w:val="24"/>
              </w:rPr>
              <w:t>i u kakvoj se teškoj materijalnoj situaciji izlažemo ak</w:t>
            </w:r>
            <w:r>
              <w:rPr>
                <w:rFonts w:ascii="Times New Roman" w:eastAsia="Times New Roman" w:hAnsi="Times New Roman" w:cs="Times New Roman"/>
                <w:sz w:val="24"/>
                <w:szCs w:val="24"/>
              </w:rPr>
              <w:t>o se ukine ovo pravo.</w:t>
            </w:r>
            <w:proofErr w:type="gramEnd"/>
            <w:r>
              <w:rPr>
                <w:rFonts w:ascii="Times New Roman" w:eastAsia="Times New Roman" w:hAnsi="Times New Roman" w:cs="Times New Roman"/>
                <w:sz w:val="24"/>
                <w:szCs w:val="24"/>
              </w:rPr>
              <w:t xml:space="preserve"> Molim Vas</w:t>
            </w:r>
            <w:r w:rsidRPr="007E5B6F">
              <w:rPr>
                <w:rFonts w:ascii="Times New Roman" w:eastAsia="Times New Roman" w:hAnsi="Times New Roman" w:cs="Times New Roman"/>
                <w:sz w:val="24"/>
                <w:szCs w:val="24"/>
              </w:rPr>
              <w:t>, da učinite što možete, što je do Vas da se zadrži norma iz prethodnih propisa. </w:t>
            </w:r>
          </w:p>
        </w:tc>
        <w:tc>
          <w:tcPr>
            <w:tcW w:w="4317" w:type="dxa"/>
            <w:tcBorders>
              <w:top w:val="single" w:sz="12" w:space="0" w:color="auto"/>
              <w:bottom w:val="single" w:sz="12" w:space="0" w:color="auto"/>
            </w:tcBorders>
          </w:tcPr>
          <w:p w14:paraId="46EFA012" w14:textId="77777777" w:rsidR="00D902E9" w:rsidRDefault="00D902E9" w:rsidP="00D902E9">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71DC9DFD" w14:textId="77777777" w:rsidR="00D902E9" w:rsidRPr="007844B6" w:rsidRDefault="00D902E9" w:rsidP="00D902E9">
            <w:pPr>
              <w:pStyle w:val="NormalWeb"/>
              <w:spacing w:line="276" w:lineRule="auto"/>
              <w:jc w:val="both"/>
              <w:rPr>
                <w:b/>
                <w:lang w:val="sr-Latn-ME"/>
              </w:rPr>
            </w:pPr>
            <w:r>
              <w:rPr>
                <w:b/>
                <w:lang w:val="sr-Latn-ME"/>
              </w:rPr>
              <w:t>Odgovor dat na prethodni predlog</w:t>
            </w:r>
            <w:r w:rsidRPr="0075443C">
              <w:rPr>
                <w:color w:val="000000"/>
              </w:rPr>
              <w:t>.</w:t>
            </w:r>
          </w:p>
          <w:p w14:paraId="37A5EFBE" w14:textId="77777777" w:rsidR="00D902E9" w:rsidRDefault="00D902E9" w:rsidP="00D902E9"/>
        </w:tc>
      </w:tr>
      <w:tr w:rsidR="00D902E9" w14:paraId="768131E2" w14:textId="77777777" w:rsidTr="00263913">
        <w:tc>
          <w:tcPr>
            <w:tcW w:w="4316" w:type="dxa"/>
            <w:tcBorders>
              <w:top w:val="single" w:sz="12" w:space="0" w:color="auto"/>
            </w:tcBorders>
          </w:tcPr>
          <w:p w14:paraId="1CE4FA4F" w14:textId="77777777" w:rsidR="00D902E9" w:rsidRPr="005F01A8" w:rsidRDefault="00D902E9" w:rsidP="00D902E9">
            <w:pPr>
              <w:rPr>
                <w:rFonts w:ascii="Times New Roman" w:hAnsi="Times New Roman" w:cs="Times New Roman"/>
                <w:b/>
                <w:sz w:val="24"/>
                <w:szCs w:val="24"/>
              </w:rPr>
            </w:pPr>
            <w:r w:rsidRPr="006D3E01">
              <w:rPr>
                <w:rFonts w:ascii="Times New Roman" w:hAnsi="Times New Roman" w:cs="Times New Roman"/>
                <w:b/>
                <w:sz w:val="24"/>
                <w:szCs w:val="24"/>
              </w:rPr>
              <w:t>Savez invalida rada sa potpunim gubit</w:t>
            </w:r>
            <w:r>
              <w:rPr>
                <w:rFonts w:ascii="Times New Roman" w:hAnsi="Times New Roman" w:cs="Times New Roman"/>
                <w:b/>
                <w:sz w:val="24"/>
                <w:szCs w:val="24"/>
              </w:rPr>
              <w:t>kom radne sposobnosti Crne Gore</w:t>
            </w:r>
          </w:p>
        </w:tc>
        <w:tc>
          <w:tcPr>
            <w:tcW w:w="4317" w:type="dxa"/>
            <w:tcBorders>
              <w:top w:val="single" w:sz="12" w:space="0" w:color="auto"/>
            </w:tcBorders>
          </w:tcPr>
          <w:p w14:paraId="17635DFA" w14:textId="77777777" w:rsidR="00D902E9" w:rsidRPr="007E5B6F" w:rsidRDefault="00D902E9" w:rsidP="00D902E9">
            <w:pPr>
              <w:jc w:val="both"/>
              <w:rPr>
                <w:rFonts w:ascii="Times New Roman" w:hAnsi="Times New Roman" w:cs="Times New Roman"/>
                <w:sz w:val="24"/>
                <w:szCs w:val="24"/>
              </w:rPr>
            </w:pPr>
            <w:r w:rsidRPr="007E5B6F">
              <w:rPr>
                <w:rFonts w:ascii="Times New Roman" w:hAnsi="Times New Roman" w:cs="Times New Roman"/>
                <w:sz w:val="24"/>
                <w:szCs w:val="24"/>
              </w:rPr>
              <w:t xml:space="preserve">Odredbama važećeg Zakona i podzakonskih akata, napravljena je razlika između invalida rada sa potpunim gubitkom radne sposobnosti i ostalih lica </w:t>
            </w:r>
            <w:r w:rsidRPr="007E5B6F">
              <w:rPr>
                <w:rFonts w:ascii="Times New Roman" w:hAnsi="Times New Roman" w:cs="Times New Roman"/>
                <w:sz w:val="24"/>
                <w:szCs w:val="24"/>
              </w:rPr>
              <w:lastRenderedPageBreak/>
              <w:t xml:space="preserve">sa invaliditetom, na način što određena prava i prinadležnosti koje iz tog prava proističu nisu istovjetne za obje ove kategorije. Invalidna lica sa potpunim gubitkom radne sposobnosti koja su nesposobna za rad, bilo zbog povrede na radu, profesionalnog oboljenja, bilo zbog bolesti ili povrede van rada, ne uživaju ista prava, kao i osobe, koje imaju status invalidnog lica zbog invaliditeta bilo fizičkog bilo duševnog. </w:t>
            </w:r>
          </w:p>
          <w:p w14:paraId="5A18F8EA" w14:textId="77777777" w:rsidR="00D902E9" w:rsidRPr="007E5B6F" w:rsidRDefault="00D902E9" w:rsidP="00D902E9">
            <w:pPr>
              <w:jc w:val="both"/>
              <w:rPr>
                <w:rFonts w:ascii="Times New Roman" w:hAnsi="Times New Roman" w:cs="Times New Roman"/>
                <w:sz w:val="24"/>
                <w:szCs w:val="24"/>
              </w:rPr>
            </w:pPr>
            <w:r w:rsidRPr="007E5B6F">
              <w:rPr>
                <w:rFonts w:ascii="Times New Roman" w:hAnsi="Times New Roman" w:cs="Times New Roman"/>
                <w:sz w:val="24"/>
                <w:szCs w:val="24"/>
              </w:rPr>
              <w:t xml:space="preserve">Pitamo se zašto je napravljena ovakva razlika i zašto i lica sa potpunim gubitkom radne sposobnosti nemaju pravo u istom obimu, kao i druga lica sa invaliditetom. Zašto nemaju pravo na subvenciju za električnu energiju, telekomunikacije, pravo na popuste u prevozu, pravo na popust prilikom pregleda i liječenja, kao i sva druga prava, koja imaju druga lica sa invaliditetom. </w:t>
            </w:r>
          </w:p>
          <w:p w14:paraId="0B121296" w14:textId="77777777" w:rsidR="00D902E9" w:rsidRPr="007E5B6F" w:rsidRDefault="00D902E9" w:rsidP="00D902E9">
            <w:pPr>
              <w:spacing w:after="0"/>
              <w:jc w:val="both"/>
              <w:rPr>
                <w:rFonts w:ascii="Times New Roman" w:hAnsi="Times New Roman" w:cs="Times New Roman"/>
                <w:sz w:val="24"/>
                <w:szCs w:val="24"/>
              </w:rPr>
            </w:pPr>
            <w:r w:rsidRPr="007E5B6F">
              <w:rPr>
                <w:rFonts w:ascii="Times New Roman" w:hAnsi="Times New Roman" w:cs="Times New Roman"/>
                <w:sz w:val="24"/>
                <w:szCs w:val="24"/>
              </w:rPr>
              <w:t xml:space="preserve">Smatramo da Konvencije o zaštiti prava invalida, kao i drugi međunarodni akti, štite invalidna lica i garantuju svim invalidnim licima posebnu zaštitu nezavisno da li je invalidnost stečena rođenjem ili povredom na poslu, van posla, profesionalnom bolešću ili bolešću van </w:t>
            </w:r>
            <w:r w:rsidRPr="007E5B6F">
              <w:rPr>
                <w:rFonts w:ascii="Times New Roman" w:hAnsi="Times New Roman" w:cs="Times New Roman"/>
                <w:sz w:val="24"/>
                <w:szCs w:val="24"/>
              </w:rPr>
              <w:lastRenderedPageBreak/>
              <w:t>posla. Zbog svega navedenog, molimo Vas da snagom Vašeg autoriteta, a u skladu sa Vašim nadležnostima učinite da se sva invalidna lica u pravima izjednače, odnosno da lica sa potpunim gubitkom radne sposobnosti imaju pravo u pogledu:</w:t>
            </w:r>
          </w:p>
          <w:p w14:paraId="4F5FB558" w14:textId="77777777" w:rsidR="00D902E9" w:rsidRPr="007E5B6F" w:rsidRDefault="00D902E9" w:rsidP="00D902E9">
            <w:pPr>
              <w:spacing w:after="0"/>
              <w:jc w:val="both"/>
              <w:rPr>
                <w:rFonts w:ascii="Times New Roman" w:hAnsi="Times New Roman" w:cs="Times New Roman"/>
                <w:sz w:val="24"/>
                <w:szCs w:val="24"/>
              </w:rPr>
            </w:pPr>
            <w:r w:rsidRPr="007E5B6F">
              <w:rPr>
                <w:rFonts w:ascii="Times New Roman" w:hAnsi="Times New Roman" w:cs="Times New Roman"/>
                <w:sz w:val="24"/>
                <w:szCs w:val="24"/>
              </w:rPr>
              <w:t>-Subvencija za električnu energiju</w:t>
            </w:r>
          </w:p>
          <w:p w14:paraId="25BCDB4B" w14:textId="77777777" w:rsidR="00D902E9" w:rsidRPr="007E5B6F" w:rsidRDefault="00D902E9" w:rsidP="00D902E9">
            <w:pPr>
              <w:spacing w:after="0"/>
              <w:jc w:val="both"/>
              <w:rPr>
                <w:rFonts w:ascii="Times New Roman" w:hAnsi="Times New Roman" w:cs="Times New Roman"/>
                <w:sz w:val="24"/>
                <w:szCs w:val="24"/>
              </w:rPr>
            </w:pPr>
            <w:r w:rsidRPr="007E5B6F">
              <w:rPr>
                <w:rFonts w:ascii="Times New Roman" w:hAnsi="Times New Roman" w:cs="Times New Roman"/>
                <w:sz w:val="24"/>
                <w:szCs w:val="24"/>
              </w:rPr>
              <w:t>-Popust u telekomunikacijama</w:t>
            </w:r>
          </w:p>
          <w:p w14:paraId="59359C6B" w14:textId="77777777" w:rsidR="00D902E9" w:rsidRPr="007E5B6F" w:rsidRDefault="00D902E9" w:rsidP="00D902E9">
            <w:pPr>
              <w:spacing w:after="0"/>
              <w:jc w:val="both"/>
              <w:rPr>
                <w:rFonts w:ascii="Times New Roman" w:hAnsi="Times New Roman" w:cs="Times New Roman"/>
                <w:sz w:val="24"/>
                <w:szCs w:val="24"/>
              </w:rPr>
            </w:pPr>
            <w:r w:rsidRPr="007E5B6F">
              <w:rPr>
                <w:rFonts w:ascii="Times New Roman" w:hAnsi="Times New Roman" w:cs="Times New Roman"/>
                <w:sz w:val="24"/>
                <w:szCs w:val="24"/>
              </w:rPr>
              <w:t>-Telefon internet i slično</w:t>
            </w:r>
          </w:p>
          <w:p w14:paraId="78BE9C58" w14:textId="77777777" w:rsidR="00D902E9" w:rsidRPr="007E5B6F" w:rsidRDefault="00D902E9" w:rsidP="00D902E9">
            <w:pPr>
              <w:spacing w:after="0"/>
              <w:jc w:val="both"/>
              <w:rPr>
                <w:rFonts w:ascii="Times New Roman" w:hAnsi="Times New Roman" w:cs="Times New Roman"/>
                <w:sz w:val="24"/>
                <w:szCs w:val="24"/>
              </w:rPr>
            </w:pPr>
            <w:r w:rsidRPr="007E5B6F">
              <w:rPr>
                <w:rFonts w:ascii="Times New Roman" w:hAnsi="Times New Roman" w:cs="Times New Roman"/>
                <w:sz w:val="24"/>
                <w:szCs w:val="24"/>
              </w:rPr>
              <w:t>-Povlastice u prevozu</w:t>
            </w:r>
          </w:p>
          <w:p w14:paraId="4380D640" w14:textId="77777777" w:rsidR="00D902E9" w:rsidRPr="007E5B6F" w:rsidRDefault="00D902E9" w:rsidP="00D902E9">
            <w:pPr>
              <w:spacing w:after="0"/>
              <w:jc w:val="both"/>
              <w:rPr>
                <w:rFonts w:ascii="Times New Roman" w:hAnsi="Times New Roman" w:cs="Times New Roman"/>
                <w:sz w:val="24"/>
                <w:szCs w:val="24"/>
              </w:rPr>
            </w:pPr>
            <w:r w:rsidRPr="007E5B6F">
              <w:rPr>
                <w:rFonts w:ascii="Times New Roman" w:hAnsi="Times New Roman" w:cs="Times New Roman"/>
                <w:sz w:val="24"/>
                <w:szCs w:val="24"/>
              </w:rPr>
              <w:t>-Povlastice kod pregleda i liječenja</w:t>
            </w:r>
          </w:p>
          <w:p w14:paraId="40A83FE0" w14:textId="77777777" w:rsidR="00D902E9" w:rsidRPr="007E5B6F" w:rsidRDefault="00D902E9" w:rsidP="00D902E9">
            <w:pPr>
              <w:spacing w:after="0"/>
              <w:jc w:val="both"/>
              <w:rPr>
                <w:rFonts w:ascii="Times New Roman" w:hAnsi="Times New Roman" w:cs="Times New Roman"/>
                <w:sz w:val="24"/>
                <w:szCs w:val="24"/>
              </w:rPr>
            </w:pPr>
            <w:r w:rsidRPr="007E5B6F">
              <w:rPr>
                <w:rFonts w:ascii="Times New Roman" w:hAnsi="Times New Roman" w:cs="Times New Roman"/>
                <w:sz w:val="24"/>
                <w:szCs w:val="24"/>
              </w:rPr>
              <w:t>-Lakše ostvarivanje prava na novčanu naknadu, za tuđu pomoć i njegu</w:t>
            </w:r>
          </w:p>
          <w:p w14:paraId="11A73A10" w14:textId="77777777" w:rsidR="00D902E9" w:rsidRPr="007E5B6F" w:rsidRDefault="00D902E9" w:rsidP="00D902E9">
            <w:pPr>
              <w:jc w:val="both"/>
              <w:rPr>
                <w:rFonts w:ascii="Times New Roman" w:hAnsi="Times New Roman" w:cs="Times New Roman"/>
                <w:sz w:val="24"/>
                <w:szCs w:val="24"/>
              </w:rPr>
            </w:pPr>
            <w:r w:rsidRPr="007E5B6F">
              <w:rPr>
                <w:rFonts w:ascii="Times New Roman" w:hAnsi="Times New Roman" w:cs="Times New Roman"/>
                <w:sz w:val="24"/>
                <w:szCs w:val="24"/>
              </w:rPr>
              <w:t xml:space="preserve">Nadamo </w:t>
            </w:r>
            <w:r w:rsidR="00BE5C85">
              <w:rPr>
                <w:rFonts w:ascii="Times New Roman" w:hAnsi="Times New Roman" w:cs="Times New Roman"/>
                <w:sz w:val="24"/>
                <w:szCs w:val="24"/>
              </w:rPr>
              <w:t xml:space="preserve">se </w:t>
            </w:r>
            <w:r w:rsidRPr="007E5B6F">
              <w:rPr>
                <w:rFonts w:ascii="Times New Roman" w:hAnsi="Times New Roman" w:cs="Times New Roman"/>
                <w:sz w:val="24"/>
                <w:szCs w:val="24"/>
              </w:rPr>
              <w:t>da ćete imati razumijevanje za gore navedeno i da ćete sva lica sa invaliditetom izjednačiti u pogledu prava, što je i naloženo međunarodnim konvencijama.</w:t>
            </w:r>
          </w:p>
        </w:tc>
        <w:tc>
          <w:tcPr>
            <w:tcW w:w="4317" w:type="dxa"/>
            <w:tcBorders>
              <w:top w:val="single" w:sz="12" w:space="0" w:color="auto"/>
            </w:tcBorders>
          </w:tcPr>
          <w:p w14:paraId="576B2871" w14:textId="77777777" w:rsidR="00D902E9" w:rsidRDefault="00D902E9" w:rsidP="00D902E9">
            <w:pPr>
              <w:pStyle w:val="NormalWeb"/>
              <w:spacing w:line="276" w:lineRule="auto"/>
              <w:jc w:val="both"/>
              <w:rPr>
                <w:b/>
                <w:lang w:val="sr-Latn-ME"/>
              </w:rPr>
            </w:pPr>
            <w:r w:rsidRPr="007844B6">
              <w:rPr>
                <w:b/>
                <w:lang w:val="sr-Latn-ME"/>
              </w:rPr>
              <w:lastRenderedPageBreak/>
              <w:t xml:space="preserve">Predlog  </w:t>
            </w:r>
            <w:r>
              <w:rPr>
                <w:b/>
                <w:lang w:val="sr-Latn-ME"/>
              </w:rPr>
              <w:t>ni</w:t>
            </w:r>
            <w:r w:rsidRPr="007844B6">
              <w:rPr>
                <w:b/>
                <w:lang w:val="sr-Latn-ME"/>
              </w:rPr>
              <w:t>je prihvatljiv.</w:t>
            </w:r>
          </w:p>
          <w:p w14:paraId="44FB4C78" w14:textId="77777777" w:rsidR="00D902E9" w:rsidRPr="0002613F" w:rsidRDefault="00D902E9" w:rsidP="00D902E9">
            <w:pPr>
              <w:jc w:val="both"/>
              <w:rPr>
                <w:rFonts w:ascii="Times New Roman" w:eastAsiaTheme="minorHAnsi" w:hAnsi="Times New Roman"/>
                <w:sz w:val="24"/>
                <w:szCs w:val="24"/>
              </w:rPr>
            </w:pPr>
            <w:r w:rsidRPr="004B17E7">
              <w:rPr>
                <w:rFonts w:ascii="Times New Roman" w:hAnsi="Times New Roman" w:cs="Times New Roman"/>
                <w:b/>
                <w:sz w:val="24"/>
                <w:szCs w:val="24"/>
                <w:lang w:val="sr-Latn-ME"/>
              </w:rPr>
              <w:t>Odgovor:</w:t>
            </w:r>
            <w:r>
              <w:rPr>
                <w:rFonts w:ascii="Times New Roman" w:hAnsi="Times New Roman"/>
                <w:color w:val="FF0000"/>
                <w:sz w:val="24"/>
                <w:szCs w:val="24"/>
                <w:lang w:val="sr-Latn-ME"/>
              </w:rPr>
              <w:t xml:space="preserve"> </w:t>
            </w:r>
            <w:r w:rsidRPr="0002613F">
              <w:rPr>
                <w:rFonts w:ascii="Times New Roman" w:hAnsi="Times New Roman"/>
                <w:sz w:val="24"/>
                <w:szCs w:val="24"/>
                <w:lang w:val="sr-Latn-ME"/>
              </w:rPr>
              <w:t>Program</w:t>
            </w:r>
            <w:r w:rsidRPr="0002613F">
              <w:rPr>
                <w:b/>
                <w:bCs/>
                <w:lang w:val="sr-Latn-ME"/>
              </w:rPr>
              <w:t xml:space="preserve"> </w:t>
            </w:r>
            <w:r w:rsidRPr="0002613F">
              <w:rPr>
                <w:rFonts w:ascii="Times New Roman" w:hAnsi="Times New Roman"/>
                <w:sz w:val="24"/>
                <w:szCs w:val="24"/>
                <w:lang w:val="sr-Latn-ME"/>
              </w:rPr>
              <w:t xml:space="preserve">subvencioniranja određenih kategorija lica </w:t>
            </w:r>
            <w:r w:rsidRPr="0002613F">
              <w:rPr>
                <w:rFonts w:ascii="Times New Roman" w:hAnsi="Times New Roman"/>
                <w:sz w:val="24"/>
                <w:szCs w:val="24"/>
              </w:rPr>
              <w:t xml:space="preserve">za utrošenu </w:t>
            </w:r>
            <w:r w:rsidRPr="0002613F">
              <w:rPr>
                <w:rFonts w:ascii="Times New Roman" w:hAnsi="Times New Roman"/>
                <w:sz w:val="24"/>
                <w:szCs w:val="24"/>
              </w:rPr>
              <w:lastRenderedPageBreak/>
              <w:t xml:space="preserve">električnu energiju, ostvarivanje popusta u telekomunikacijama, povlastica u prevozu, povlastica </w:t>
            </w:r>
            <w:r>
              <w:rPr>
                <w:rFonts w:ascii="Times New Roman" w:hAnsi="Times New Roman"/>
                <w:sz w:val="24"/>
                <w:szCs w:val="24"/>
              </w:rPr>
              <w:t>kod pregleda i liječenja, lakše</w:t>
            </w:r>
            <w:r w:rsidRPr="0002613F">
              <w:rPr>
                <w:rFonts w:ascii="Times New Roman" w:hAnsi="Times New Roman"/>
                <w:sz w:val="24"/>
                <w:szCs w:val="24"/>
              </w:rPr>
              <w:t xml:space="preserve"> ostvarivanj</w:t>
            </w:r>
            <w:r>
              <w:rPr>
                <w:rFonts w:ascii="Times New Roman" w:hAnsi="Times New Roman"/>
                <w:sz w:val="24"/>
                <w:szCs w:val="24"/>
              </w:rPr>
              <w:t>e</w:t>
            </w:r>
            <w:r w:rsidRPr="0002613F">
              <w:rPr>
                <w:rFonts w:ascii="Times New Roman" w:hAnsi="Times New Roman"/>
                <w:sz w:val="24"/>
                <w:szCs w:val="24"/>
              </w:rPr>
              <w:t xml:space="preserve"> prava na novčanu naknadu za tuđu pomoć i njegu nijesu </w:t>
            </w:r>
            <w:r>
              <w:rPr>
                <w:rFonts w:ascii="Times New Roman" w:hAnsi="Times New Roman"/>
                <w:sz w:val="24"/>
                <w:szCs w:val="24"/>
              </w:rPr>
              <w:t>predmet regulative</w:t>
            </w:r>
            <w:r w:rsidRPr="0002613F">
              <w:rPr>
                <w:rFonts w:ascii="Times New Roman" w:hAnsi="Times New Roman"/>
                <w:sz w:val="24"/>
                <w:szCs w:val="24"/>
              </w:rPr>
              <w:t xml:space="preserve"> Zakona o penzijskom i invalidskom osiguranju.</w:t>
            </w:r>
          </w:p>
          <w:p w14:paraId="77B17421" w14:textId="77777777" w:rsidR="00D902E9" w:rsidRDefault="00D902E9" w:rsidP="00D902E9">
            <w:pPr>
              <w:rPr>
                <w:rFonts w:ascii="Calibri" w:hAnsi="Calibri"/>
              </w:rPr>
            </w:pPr>
          </w:p>
          <w:p w14:paraId="6DC0FC56" w14:textId="77777777" w:rsidR="00D902E9" w:rsidRPr="007844B6" w:rsidRDefault="00D902E9" w:rsidP="00D902E9">
            <w:pPr>
              <w:pStyle w:val="NormalWeb"/>
              <w:spacing w:line="276" w:lineRule="auto"/>
              <w:jc w:val="both"/>
              <w:rPr>
                <w:b/>
                <w:lang w:val="sr-Latn-ME"/>
              </w:rPr>
            </w:pPr>
          </w:p>
          <w:p w14:paraId="1F9D743E" w14:textId="77777777" w:rsidR="00D902E9" w:rsidRDefault="00D902E9" w:rsidP="00D902E9"/>
        </w:tc>
      </w:tr>
      <w:tr w:rsidR="00D902E9" w14:paraId="72106E19" w14:textId="77777777" w:rsidTr="00263913">
        <w:tc>
          <w:tcPr>
            <w:tcW w:w="4316" w:type="dxa"/>
            <w:tcBorders>
              <w:top w:val="single" w:sz="12" w:space="0" w:color="auto"/>
            </w:tcBorders>
          </w:tcPr>
          <w:p w14:paraId="55639041" w14:textId="77777777" w:rsidR="00D902E9" w:rsidRPr="005F01A8" w:rsidRDefault="00F12351" w:rsidP="00D902E9">
            <w:pPr>
              <w:rPr>
                <w:rFonts w:ascii="Times New Roman" w:hAnsi="Times New Roman" w:cs="Times New Roman"/>
                <w:sz w:val="24"/>
                <w:szCs w:val="24"/>
              </w:rPr>
            </w:pPr>
            <w:hyperlink r:id="rId9" w:history="1">
              <w:r w:rsidR="00D902E9" w:rsidRPr="005F01A8">
                <w:rPr>
                  <w:rStyle w:val="Hyperlink"/>
                  <w:rFonts w:ascii="Times New Roman" w:eastAsia="Times New Roman" w:hAnsi="Times New Roman" w:cs="Times New Roman"/>
                  <w:b/>
                  <w:sz w:val="24"/>
                  <w:szCs w:val="24"/>
                </w:rPr>
                <w:t>mihailodjur1984@gmail.com</w:t>
              </w:r>
            </w:hyperlink>
          </w:p>
        </w:tc>
        <w:tc>
          <w:tcPr>
            <w:tcW w:w="4317" w:type="dxa"/>
            <w:tcBorders>
              <w:top w:val="single" w:sz="12" w:space="0" w:color="auto"/>
            </w:tcBorders>
          </w:tcPr>
          <w:p w14:paraId="67A1EFD8" w14:textId="77777777" w:rsidR="00D902E9" w:rsidRPr="007E5B6F" w:rsidRDefault="00D902E9" w:rsidP="00D902E9">
            <w:pPr>
              <w:jc w:val="both"/>
              <w:rPr>
                <w:rFonts w:ascii="Times New Roman" w:hAnsi="Times New Roman" w:cs="Times New Roman"/>
                <w:sz w:val="24"/>
                <w:szCs w:val="24"/>
              </w:rPr>
            </w:pPr>
            <w:r w:rsidRPr="007E5B6F">
              <w:rPr>
                <w:rFonts w:ascii="Times New Roman" w:hAnsi="Times New Roman" w:cs="Times New Roman"/>
                <w:sz w:val="24"/>
                <w:szCs w:val="24"/>
              </w:rPr>
              <w:t>Poštovani, uvidom u Nacrt zakona o izmjenama i dopunama Zakona o penzijskom i invalidskom osiguranju, koji se trenutno nalazi u fazi javne rasprave, sa pozicije radnika koga ovaj Nacrt direktno pogađa, iznio bih par komentara.</w:t>
            </w:r>
          </w:p>
          <w:p w14:paraId="4A7B1054" w14:textId="77777777" w:rsidR="00D902E9" w:rsidRPr="007E5B6F" w:rsidRDefault="00D902E9" w:rsidP="00D902E9">
            <w:pPr>
              <w:jc w:val="both"/>
              <w:rPr>
                <w:rFonts w:ascii="Times New Roman" w:hAnsi="Times New Roman" w:cs="Times New Roman"/>
                <w:sz w:val="24"/>
                <w:szCs w:val="24"/>
              </w:rPr>
            </w:pPr>
            <w:r w:rsidRPr="007E5B6F">
              <w:rPr>
                <w:rFonts w:ascii="Times New Roman" w:hAnsi="Times New Roman" w:cs="Times New Roman"/>
                <w:sz w:val="24"/>
                <w:szCs w:val="24"/>
              </w:rPr>
              <w:t>Smatram da je dodavanje novih riječi „i 65 godina života</w:t>
            </w:r>
            <w:proofErr w:type="gramStart"/>
            <w:r w:rsidRPr="007E5B6F">
              <w:rPr>
                <w:rFonts w:ascii="Times New Roman" w:hAnsi="Times New Roman" w:cs="Times New Roman"/>
                <w:sz w:val="24"/>
                <w:szCs w:val="24"/>
              </w:rPr>
              <w:t>“ članu</w:t>
            </w:r>
            <w:proofErr w:type="gramEnd"/>
            <w:r w:rsidRPr="007E5B6F">
              <w:rPr>
                <w:rFonts w:ascii="Times New Roman" w:hAnsi="Times New Roman" w:cs="Times New Roman"/>
                <w:sz w:val="24"/>
                <w:szCs w:val="24"/>
              </w:rPr>
              <w:t xml:space="preserve"> 17 postojećeg zakona nepravedno  prema radnicima koji su sa 40 godina staža stekli uslov za penziju. </w:t>
            </w:r>
            <w:r w:rsidRPr="007E5B6F">
              <w:rPr>
                <w:rFonts w:ascii="Times New Roman" w:hAnsi="Times New Roman" w:cs="Times New Roman"/>
                <w:sz w:val="24"/>
                <w:szCs w:val="24"/>
              </w:rPr>
              <w:lastRenderedPageBreak/>
              <w:t xml:space="preserve">Produžavanjem radnog vijeka radnika, “zarobljava” se radno mjesto za mlađe populacije koje čekaju na posao, za još 5 godina. U obzir je trebalo uzeti </w:t>
            </w:r>
            <w:r w:rsidR="00F653E0">
              <w:rPr>
                <w:rFonts w:ascii="Times New Roman" w:hAnsi="Times New Roman" w:cs="Times New Roman"/>
                <w:sz w:val="24"/>
                <w:szCs w:val="24"/>
              </w:rPr>
              <w:t>i</w:t>
            </w:r>
            <w:r w:rsidR="00F653E0" w:rsidRPr="007E5B6F">
              <w:rPr>
                <w:rFonts w:ascii="Times New Roman" w:hAnsi="Times New Roman" w:cs="Times New Roman"/>
                <w:sz w:val="24"/>
                <w:szCs w:val="24"/>
              </w:rPr>
              <w:t xml:space="preserve"> </w:t>
            </w:r>
            <w:r w:rsidRPr="007E5B6F">
              <w:rPr>
                <w:rFonts w:ascii="Times New Roman" w:hAnsi="Times New Roman" w:cs="Times New Roman"/>
                <w:sz w:val="24"/>
                <w:szCs w:val="24"/>
              </w:rPr>
              <w:t>podatak da je prosječan životni vijek muškarca u Crnoj Gori 72</w:t>
            </w:r>
            <w:proofErr w:type="gramStart"/>
            <w:r w:rsidRPr="007E5B6F">
              <w:rPr>
                <w:rFonts w:ascii="Times New Roman" w:hAnsi="Times New Roman" w:cs="Times New Roman"/>
                <w:sz w:val="24"/>
                <w:szCs w:val="24"/>
              </w:rPr>
              <w:t>,4</w:t>
            </w:r>
            <w:proofErr w:type="gramEnd"/>
            <w:r w:rsidRPr="007E5B6F">
              <w:rPr>
                <w:rFonts w:ascii="Times New Roman" w:hAnsi="Times New Roman" w:cs="Times New Roman"/>
                <w:sz w:val="24"/>
                <w:szCs w:val="24"/>
              </w:rPr>
              <w:t xml:space="preserve"> godine a žena 76,8 godina.</w:t>
            </w:r>
          </w:p>
          <w:p w14:paraId="6E2E3EB4" w14:textId="77777777" w:rsidR="00D902E9" w:rsidRPr="007E5B6F" w:rsidRDefault="00D902E9" w:rsidP="00D902E9">
            <w:pPr>
              <w:jc w:val="both"/>
              <w:rPr>
                <w:rFonts w:ascii="Times New Roman" w:hAnsi="Times New Roman" w:cs="Times New Roman"/>
                <w:sz w:val="24"/>
                <w:szCs w:val="24"/>
              </w:rPr>
            </w:pPr>
            <w:r>
              <w:rPr>
                <w:rFonts w:ascii="Times New Roman" w:hAnsi="Times New Roman" w:cs="Times New Roman"/>
                <w:sz w:val="24"/>
                <w:szCs w:val="24"/>
              </w:rPr>
              <w:t>Treba uzeti u </w:t>
            </w:r>
            <w:r w:rsidRPr="007E5B6F">
              <w:rPr>
                <w:rFonts w:ascii="Times New Roman" w:hAnsi="Times New Roman" w:cs="Times New Roman"/>
                <w:sz w:val="24"/>
                <w:szCs w:val="24"/>
              </w:rPr>
              <w:t>obzir i “produktivnost” na poslu koju osobe starije od 60 godina imaju. Prije svega poslovi koji zahtijevaju od radnika da su veći dio radnog vremena na nogama, u pokretu, da obavljaju određene lakše ili teže fizičke aktivnost</w:t>
            </w:r>
            <w:r w:rsidR="00BB253D">
              <w:rPr>
                <w:rFonts w:ascii="Times New Roman" w:hAnsi="Times New Roman" w:cs="Times New Roman"/>
                <w:sz w:val="24"/>
                <w:szCs w:val="24"/>
              </w:rPr>
              <w:t>i.</w:t>
            </w:r>
            <w:r w:rsidRPr="007E5B6F">
              <w:rPr>
                <w:rFonts w:ascii="Times New Roman" w:hAnsi="Times New Roman" w:cs="Times New Roman"/>
                <w:sz w:val="24"/>
                <w:szCs w:val="24"/>
              </w:rPr>
              <w:t xml:space="preserve"> Molio bih da realno sagledate situaciju u kojoj će se naći zaposleni u privatnom sektoru. Da li mislite da će za radnike starije od 60 godina stvarno biti mjesta i potražnje u privatnom i javnom sektoru?</w:t>
            </w:r>
          </w:p>
          <w:p w14:paraId="7F287792" w14:textId="26D6D816" w:rsidR="00D902E9" w:rsidRPr="007E5B6F" w:rsidRDefault="00D902E9" w:rsidP="00D902E9">
            <w:pPr>
              <w:jc w:val="both"/>
              <w:rPr>
                <w:rFonts w:ascii="Times New Roman" w:hAnsi="Times New Roman" w:cs="Times New Roman"/>
                <w:sz w:val="24"/>
                <w:szCs w:val="24"/>
              </w:rPr>
            </w:pPr>
            <w:r w:rsidRPr="007E5B6F">
              <w:rPr>
                <w:rFonts w:ascii="Times New Roman" w:hAnsi="Times New Roman" w:cs="Times New Roman"/>
                <w:sz w:val="24"/>
                <w:szCs w:val="24"/>
              </w:rPr>
              <w:t xml:space="preserve">Zbog svega gore navedenog, mišljenja sam da je stav </w:t>
            </w:r>
            <w:r w:rsidR="004911C2">
              <w:rPr>
                <w:rFonts w:ascii="Times New Roman" w:hAnsi="Times New Roman" w:cs="Times New Roman"/>
                <w:sz w:val="24"/>
                <w:szCs w:val="24"/>
              </w:rPr>
              <w:t>2</w:t>
            </w:r>
            <w:r w:rsidR="004911C2" w:rsidRPr="007E5B6F">
              <w:rPr>
                <w:rFonts w:ascii="Times New Roman" w:hAnsi="Times New Roman" w:cs="Times New Roman"/>
                <w:sz w:val="24"/>
                <w:szCs w:val="24"/>
              </w:rPr>
              <w:t xml:space="preserve"> </w:t>
            </w:r>
            <w:r w:rsidRPr="007E5B6F">
              <w:rPr>
                <w:rFonts w:ascii="Times New Roman" w:hAnsi="Times New Roman" w:cs="Times New Roman"/>
                <w:sz w:val="24"/>
                <w:szCs w:val="24"/>
              </w:rPr>
              <w:t>člana 17 Zakona trebalo ostaviti nepromijenjen i kao osnovni kriterijum za starosnu penziju uzeti 40 godina radnog staža. Napomenuo b</w:t>
            </w:r>
            <w:r w:rsidR="001A1E13">
              <w:rPr>
                <w:rFonts w:ascii="Times New Roman" w:hAnsi="Times New Roman" w:cs="Times New Roman"/>
                <w:sz w:val="24"/>
                <w:szCs w:val="24"/>
              </w:rPr>
              <w:t>ih da mislim na 40 godina nebene</w:t>
            </w:r>
            <w:r w:rsidRPr="007E5B6F">
              <w:rPr>
                <w:rFonts w:ascii="Times New Roman" w:hAnsi="Times New Roman" w:cs="Times New Roman"/>
                <w:sz w:val="24"/>
                <w:szCs w:val="24"/>
              </w:rPr>
              <w:t>ficiranog radnog staža.</w:t>
            </w:r>
          </w:p>
          <w:p w14:paraId="4E8029BA" w14:textId="77777777" w:rsidR="00D902E9" w:rsidRPr="007E5B6F" w:rsidRDefault="00D902E9" w:rsidP="00D902E9">
            <w:pPr>
              <w:jc w:val="both"/>
              <w:rPr>
                <w:rFonts w:ascii="Times New Roman" w:hAnsi="Times New Roman" w:cs="Times New Roman"/>
                <w:sz w:val="24"/>
                <w:szCs w:val="24"/>
              </w:rPr>
            </w:pPr>
            <w:r w:rsidRPr="007E5B6F">
              <w:rPr>
                <w:rFonts w:ascii="Times New Roman" w:hAnsi="Times New Roman" w:cs="Times New Roman"/>
                <w:sz w:val="24"/>
                <w:szCs w:val="24"/>
              </w:rPr>
              <w:t xml:space="preserve">Druga stvar koja je naročito sporna je član 20 Nacrta, koji dodaje novi član 197lj postojećem Zakonu. Smatram da je za </w:t>
            </w:r>
            <w:r w:rsidRPr="007E5B6F">
              <w:rPr>
                <w:rFonts w:ascii="Times New Roman" w:hAnsi="Times New Roman" w:cs="Times New Roman"/>
                <w:sz w:val="24"/>
                <w:szCs w:val="24"/>
              </w:rPr>
              <w:lastRenderedPageBreak/>
              <w:t xml:space="preserve">osobu koja, recimo 2019. </w:t>
            </w:r>
            <w:proofErr w:type="gramStart"/>
            <w:r w:rsidRPr="007E5B6F">
              <w:rPr>
                <w:rFonts w:ascii="Times New Roman" w:hAnsi="Times New Roman" w:cs="Times New Roman"/>
                <w:sz w:val="24"/>
                <w:szCs w:val="24"/>
              </w:rPr>
              <w:t>god</w:t>
            </w:r>
            <w:proofErr w:type="gramEnd"/>
            <w:r w:rsidRPr="007E5B6F">
              <w:rPr>
                <w:rFonts w:ascii="Times New Roman" w:hAnsi="Times New Roman" w:cs="Times New Roman"/>
                <w:sz w:val="24"/>
                <w:szCs w:val="24"/>
              </w:rPr>
              <w:t xml:space="preserve">.  </w:t>
            </w:r>
            <w:proofErr w:type="gramStart"/>
            <w:r w:rsidRPr="007E5B6F">
              <w:rPr>
                <w:rFonts w:ascii="Times New Roman" w:hAnsi="Times New Roman" w:cs="Times New Roman"/>
                <w:sz w:val="24"/>
                <w:szCs w:val="24"/>
              </w:rPr>
              <w:t>puni</w:t>
            </w:r>
            <w:proofErr w:type="gramEnd"/>
            <w:r w:rsidRPr="007E5B6F">
              <w:rPr>
                <w:rFonts w:ascii="Times New Roman" w:hAnsi="Times New Roman" w:cs="Times New Roman"/>
                <w:sz w:val="24"/>
                <w:szCs w:val="24"/>
              </w:rPr>
              <w:t xml:space="preserve"> 60 godina života i 40 godina staža a 2020. </w:t>
            </w:r>
            <w:proofErr w:type="gramStart"/>
            <w:r w:rsidRPr="007E5B6F">
              <w:rPr>
                <w:rFonts w:ascii="Times New Roman" w:hAnsi="Times New Roman" w:cs="Times New Roman"/>
                <w:sz w:val="24"/>
                <w:szCs w:val="24"/>
              </w:rPr>
              <w:t>god</w:t>
            </w:r>
            <w:proofErr w:type="gramEnd"/>
            <w:r w:rsidRPr="007E5B6F">
              <w:rPr>
                <w:rFonts w:ascii="Times New Roman" w:hAnsi="Times New Roman" w:cs="Times New Roman"/>
                <w:sz w:val="24"/>
                <w:szCs w:val="24"/>
              </w:rPr>
              <w:t xml:space="preserve">. 61 godinu i 40 godina staža… ovaj prelazni period, postavljen na ovaj način potpuno besmislen, pa bi ovo trebalo promijeniti. Jer kome 2019. </w:t>
            </w:r>
            <w:proofErr w:type="gramStart"/>
            <w:r>
              <w:rPr>
                <w:rFonts w:ascii="Times New Roman" w:hAnsi="Times New Roman" w:cs="Times New Roman"/>
                <w:sz w:val="24"/>
                <w:szCs w:val="24"/>
              </w:rPr>
              <w:t>godine</w:t>
            </w:r>
            <w:proofErr w:type="gramEnd"/>
            <w:r>
              <w:rPr>
                <w:rFonts w:ascii="Times New Roman" w:hAnsi="Times New Roman" w:cs="Times New Roman"/>
                <w:sz w:val="24"/>
                <w:szCs w:val="24"/>
              </w:rPr>
              <w:t xml:space="preserve"> </w:t>
            </w:r>
            <w:r w:rsidRPr="007E5B6F">
              <w:rPr>
                <w:rFonts w:ascii="Times New Roman" w:hAnsi="Times New Roman" w:cs="Times New Roman"/>
                <w:sz w:val="24"/>
                <w:szCs w:val="24"/>
              </w:rPr>
              <w:t xml:space="preserve">nedostaje jedna godina života ili manje, isto će mu nedostajati i svih narednih 5 godina. Ili da se promijene godine, tj 2019. </w:t>
            </w:r>
            <w:proofErr w:type="gramStart"/>
            <w:r w:rsidRPr="007E5B6F">
              <w:rPr>
                <w:rFonts w:ascii="Times New Roman" w:hAnsi="Times New Roman" w:cs="Times New Roman"/>
                <w:sz w:val="24"/>
                <w:szCs w:val="24"/>
              </w:rPr>
              <w:t>da</w:t>
            </w:r>
            <w:proofErr w:type="gramEnd"/>
            <w:r w:rsidRPr="007E5B6F">
              <w:rPr>
                <w:rFonts w:ascii="Times New Roman" w:hAnsi="Times New Roman" w:cs="Times New Roman"/>
                <w:sz w:val="24"/>
                <w:szCs w:val="24"/>
              </w:rPr>
              <w:t xml:space="preserve"> puni 60 godina i prelazni period sa sadašnje godine smanjiti na po pola godine.</w:t>
            </w:r>
          </w:p>
          <w:p w14:paraId="25CDB0FE" w14:textId="77777777" w:rsidR="00D902E9" w:rsidRDefault="00D902E9" w:rsidP="00D902E9">
            <w:pPr>
              <w:jc w:val="both"/>
            </w:pPr>
            <w:r w:rsidRPr="007E5B6F">
              <w:rPr>
                <w:rFonts w:ascii="Times New Roman" w:hAnsi="Times New Roman" w:cs="Times New Roman"/>
                <w:sz w:val="24"/>
                <w:szCs w:val="24"/>
              </w:rPr>
              <w:t>Zaključak, uslov od 40 godina, nebeneficiranog radnog staža za ost</w:t>
            </w:r>
            <w:r>
              <w:rPr>
                <w:rFonts w:ascii="Times New Roman" w:hAnsi="Times New Roman" w:cs="Times New Roman"/>
                <w:sz w:val="24"/>
                <w:szCs w:val="24"/>
              </w:rPr>
              <w:t>va</w:t>
            </w:r>
            <w:r w:rsidRPr="007E5B6F">
              <w:rPr>
                <w:rFonts w:ascii="Times New Roman" w:hAnsi="Times New Roman" w:cs="Times New Roman"/>
                <w:sz w:val="24"/>
                <w:szCs w:val="24"/>
              </w:rPr>
              <w:t>renj</w:t>
            </w:r>
            <w:r>
              <w:rPr>
                <w:rFonts w:ascii="Times New Roman" w:hAnsi="Times New Roman" w:cs="Times New Roman"/>
                <w:sz w:val="24"/>
                <w:szCs w:val="24"/>
              </w:rPr>
              <w:t>e</w:t>
            </w:r>
            <w:r w:rsidRPr="007E5B6F">
              <w:rPr>
                <w:rFonts w:ascii="Times New Roman" w:hAnsi="Times New Roman" w:cs="Times New Roman"/>
                <w:sz w:val="24"/>
                <w:szCs w:val="24"/>
              </w:rPr>
              <w:t xml:space="preserve"> prava na penziju ne mijenjati bez obzira na godine starosti.</w:t>
            </w:r>
          </w:p>
        </w:tc>
        <w:tc>
          <w:tcPr>
            <w:tcW w:w="4317" w:type="dxa"/>
            <w:tcBorders>
              <w:top w:val="single" w:sz="12" w:space="0" w:color="auto"/>
            </w:tcBorders>
          </w:tcPr>
          <w:p w14:paraId="2243F6F5" w14:textId="3A37D8A9" w:rsidR="00D902E9" w:rsidRPr="007844B6" w:rsidRDefault="007962A9" w:rsidP="00D902E9">
            <w:pPr>
              <w:pStyle w:val="NormalWeb"/>
              <w:spacing w:line="276" w:lineRule="auto"/>
              <w:jc w:val="both"/>
              <w:rPr>
                <w:b/>
                <w:lang w:val="sr-Latn-ME"/>
              </w:rPr>
            </w:pPr>
            <w:r>
              <w:rPr>
                <w:lang w:val="sr-Latn-ME"/>
              </w:rPr>
              <w:lastRenderedPageBreak/>
              <w:t>Nakon</w:t>
            </w:r>
            <w:r>
              <w:rPr>
                <w:lang w:val="sr-Latn-RS"/>
              </w:rPr>
              <w:t xml:space="preserve"> </w:t>
            </w:r>
            <w:r w:rsidR="00145535">
              <w:rPr>
                <w:lang w:val="sr-Latn-RS"/>
              </w:rPr>
              <w:t>razgovora</w:t>
            </w:r>
            <w:r>
              <w:rPr>
                <w:lang w:val="sr-Latn-RS"/>
              </w:rPr>
              <w:t xml:space="preserve"> održanih sa predstavnicima sindikata dogovoreno je da se uz uslov za starosnu penziju od 40 godina staža osiguranja, kumalativno, propiše 61 godina života. </w:t>
            </w:r>
          </w:p>
          <w:p w14:paraId="2465D7B1" w14:textId="77777777" w:rsidR="00D902E9" w:rsidRDefault="00D902E9" w:rsidP="00D902E9"/>
        </w:tc>
      </w:tr>
      <w:tr w:rsidR="00D902E9" w14:paraId="38620417" w14:textId="77777777" w:rsidTr="001658A9">
        <w:tc>
          <w:tcPr>
            <w:tcW w:w="4316" w:type="dxa"/>
            <w:vMerge w:val="restart"/>
            <w:tcBorders>
              <w:top w:val="single" w:sz="12" w:space="0" w:color="auto"/>
            </w:tcBorders>
          </w:tcPr>
          <w:p w14:paraId="7B5CBC40" w14:textId="77777777" w:rsidR="00D902E9" w:rsidRPr="005F01A8"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Advokat Nikola Kovačević</w:t>
            </w:r>
          </w:p>
        </w:tc>
        <w:tc>
          <w:tcPr>
            <w:tcW w:w="4317" w:type="dxa"/>
            <w:tcBorders>
              <w:top w:val="single" w:sz="12" w:space="0" w:color="auto"/>
              <w:bottom w:val="single" w:sz="4" w:space="0" w:color="auto"/>
            </w:tcBorders>
          </w:tcPr>
          <w:p w14:paraId="2FAED72A" w14:textId="77777777" w:rsidR="00D902E9" w:rsidRPr="00084EF1" w:rsidRDefault="00D902E9" w:rsidP="00D902E9">
            <w:pPr>
              <w:pStyle w:val="ListParagraph"/>
              <w:numPr>
                <w:ilvl w:val="0"/>
                <w:numId w:val="12"/>
              </w:numPr>
              <w:jc w:val="both"/>
              <w:rPr>
                <w:rFonts w:ascii="Times New Roman" w:hAnsi="Times New Roman" w:cs="Times New Roman"/>
                <w:sz w:val="24"/>
                <w:szCs w:val="24"/>
              </w:rPr>
            </w:pPr>
            <w:r w:rsidRPr="00084EF1">
              <w:rPr>
                <w:rFonts w:ascii="Times New Roman" w:hAnsi="Times New Roman" w:cs="Times New Roman"/>
                <w:sz w:val="24"/>
                <w:szCs w:val="24"/>
              </w:rPr>
              <w:t xml:space="preserve">Ako se, u konačnom, prihvati utvrđivanje starosne granice za ostvarivanje prava na starosnu penziju i u slučaju kada osiguranik ima navršenih 40 godina staža osiguranja, član 197lj bi trebalo izmijeniti na način da se starosna granica za ostvarivanje prava na starosnu penziju pomjera za po 6 mjeseci godišnje, umjesto za 12 mjeseci i to tako što bi u 2019. </w:t>
            </w:r>
            <w:proofErr w:type="gramStart"/>
            <w:r w:rsidRPr="00084EF1">
              <w:rPr>
                <w:rFonts w:ascii="Times New Roman" w:hAnsi="Times New Roman" w:cs="Times New Roman"/>
                <w:sz w:val="24"/>
                <w:szCs w:val="24"/>
              </w:rPr>
              <w:t>godini</w:t>
            </w:r>
            <w:proofErr w:type="gramEnd"/>
            <w:r w:rsidRPr="00084EF1">
              <w:rPr>
                <w:rFonts w:ascii="Times New Roman" w:hAnsi="Times New Roman" w:cs="Times New Roman"/>
                <w:sz w:val="24"/>
                <w:szCs w:val="24"/>
              </w:rPr>
              <w:t xml:space="preserve"> starosnu granicu trebalo utvrditi na 60 godina i 6 mjeseci, u 2020. </w:t>
            </w:r>
            <w:proofErr w:type="gramStart"/>
            <w:r w:rsidRPr="00084EF1">
              <w:rPr>
                <w:rFonts w:ascii="Times New Roman" w:hAnsi="Times New Roman" w:cs="Times New Roman"/>
                <w:sz w:val="24"/>
                <w:szCs w:val="24"/>
              </w:rPr>
              <w:t>godini</w:t>
            </w:r>
            <w:proofErr w:type="gramEnd"/>
            <w:r w:rsidRPr="00084EF1">
              <w:rPr>
                <w:rFonts w:ascii="Times New Roman" w:hAnsi="Times New Roman" w:cs="Times New Roman"/>
                <w:sz w:val="24"/>
                <w:szCs w:val="24"/>
              </w:rPr>
              <w:t xml:space="preserve"> na </w:t>
            </w:r>
            <w:r w:rsidRPr="00084EF1">
              <w:rPr>
                <w:rFonts w:ascii="Times New Roman" w:hAnsi="Times New Roman" w:cs="Times New Roman"/>
                <w:sz w:val="24"/>
                <w:szCs w:val="24"/>
              </w:rPr>
              <w:lastRenderedPageBreak/>
              <w:t xml:space="preserve">61 godinu, u 2021. </w:t>
            </w:r>
            <w:proofErr w:type="gramStart"/>
            <w:r w:rsidRPr="00084EF1">
              <w:rPr>
                <w:rFonts w:ascii="Times New Roman" w:hAnsi="Times New Roman" w:cs="Times New Roman"/>
                <w:sz w:val="24"/>
                <w:szCs w:val="24"/>
              </w:rPr>
              <w:t>godini</w:t>
            </w:r>
            <w:proofErr w:type="gramEnd"/>
            <w:r w:rsidRPr="00084EF1">
              <w:rPr>
                <w:rFonts w:ascii="Times New Roman" w:hAnsi="Times New Roman" w:cs="Times New Roman"/>
                <w:sz w:val="24"/>
                <w:szCs w:val="24"/>
              </w:rPr>
              <w:t xml:space="preserve"> na 61 godinu i 6 mjeseci i tako dalje, do navršetka 65 godina života.</w:t>
            </w:r>
          </w:p>
        </w:tc>
        <w:tc>
          <w:tcPr>
            <w:tcW w:w="4317" w:type="dxa"/>
            <w:tcBorders>
              <w:top w:val="single" w:sz="12" w:space="0" w:color="auto"/>
              <w:bottom w:val="single" w:sz="4" w:space="0" w:color="auto"/>
            </w:tcBorders>
          </w:tcPr>
          <w:p w14:paraId="20495581" w14:textId="3A858562" w:rsidR="00BB253D" w:rsidRPr="00084EF1" w:rsidRDefault="007962A9" w:rsidP="00D902E9">
            <w:pPr>
              <w:jc w:val="both"/>
              <w:rPr>
                <w:rFonts w:ascii="Times New Roman" w:eastAsiaTheme="minorHAnsi" w:hAnsi="Times New Roman" w:cs="Times New Roman"/>
                <w:sz w:val="24"/>
                <w:szCs w:val="24"/>
              </w:rPr>
            </w:pPr>
            <w:r>
              <w:rPr>
                <w:rFonts w:ascii="Times New Roman" w:hAnsi="Times New Roman" w:cs="Times New Roman"/>
                <w:sz w:val="24"/>
                <w:szCs w:val="24"/>
                <w:lang w:val="sr-Latn-ME"/>
              </w:rPr>
              <w:lastRenderedPageBreak/>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uz uslov za starosnu penziju od 40 godina staža osiguranja, kumalativno, propiše 61 godina života.</w:t>
            </w:r>
          </w:p>
        </w:tc>
      </w:tr>
      <w:tr w:rsidR="00D902E9" w14:paraId="23000BA7" w14:textId="77777777" w:rsidTr="004272FB">
        <w:tc>
          <w:tcPr>
            <w:tcW w:w="4316" w:type="dxa"/>
            <w:vMerge/>
          </w:tcPr>
          <w:p w14:paraId="2343B21C"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4" w:space="0" w:color="auto"/>
              <w:bottom w:val="single" w:sz="4" w:space="0" w:color="auto"/>
            </w:tcBorders>
          </w:tcPr>
          <w:p w14:paraId="7714A825" w14:textId="52DD267B" w:rsidR="00D902E9" w:rsidRPr="00084EF1" w:rsidRDefault="00D902E9" w:rsidP="00EB702A">
            <w:pPr>
              <w:pStyle w:val="ListParagraph"/>
              <w:numPr>
                <w:ilvl w:val="0"/>
                <w:numId w:val="12"/>
              </w:numPr>
              <w:jc w:val="both"/>
              <w:rPr>
                <w:rFonts w:ascii="Times New Roman" w:hAnsi="Times New Roman" w:cs="Times New Roman"/>
                <w:sz w:val="24"/>
                <w:szCs w:val="24"/>
              </w:rPr>
            </w:pPr>
            <w:r w:rsidRPr="00084EF1">
              <w:rPr>
                <w:rFonts w:ascii="Times New Roman" w:hAnsi="Times New Roman" w:cs="Times New Roman"/>
                <w:sz w:val="24"/>
                <w:szCs w:val="24"/>
              </w:rPr>
              <w:t xml:space="preserve">Penzije se trebaju utvrđivati prema prosjeku ostvarene zarade, odnosno osnovice osiguranja iz </w:t>
            </w:r>
            <w:proofErr w:type="gramStart"/>
            <w:r w:rsidRPr="00084EF1">
              <w:rPr>
                <w:rFonts w:ascii="Times New Roman" w:hAnsi="Times New Roman" w:cs="Times New Roman"/>
                <w:sz w:val="24"/>
                <w:szCs w:val="24"/>
              </w:rPr>
              <w:t xml:space="preserve">bilo </w:t>
            </w:r>
            <w:r w:rsidR="00EB702A">
              <w:rPr>
                <w:rFonts w:ascii="Times New Roman" w:hAnsi="Times New Roman" w:cs="Times New Roman"/>
                <w:sz w:val="24"/>
                <w:szCs w:val="24"/>
              </w:rPr>
              <w:t xml:space="preserve"> kojih</w:t>
            </w:r>
            <w:proofErr w:type="gramEnd"/>
            <w:r w:rsidR="00EB702A" w:rsidRPr="00084EF1">
              <w:rPr>
                <w:rFonts w:ascii="Times New Roman" w:hAnsi="Times New Roman" w:cs="Times New Roman"/>
                <w:sz w:val="24"/>
                <w:szCs w:val="24"/>
              </w:rPr>
              <w:t xml:space="preserve"> </w:t>
            </w:r>
            <w:r w:rsidRPr="00084EF1">
              <w:rPr>
                <w:rFonts w:ascii="Times New Roman" w:hAnsi="Times New Roman" w:cs="Times New Roman"/>
                <w:sz w:val="24"/>
                <w:szCs w:val="24"/>
              </w:rPr>
              <w:t xml:space="preserve">uzastopnih 20 godina osiguranja, umjesto dosadašnjih 40 godina. Utvrđivanjem visine penzije </w:t>
            </w:r>
            <w:proofErr w:type="gramStart"/>
            <w:r w:rsidRPr="00084EF1">
              <w:rPr>
                <w:rFonts w:ascii="Times New Roman" w:hAnsi="Times New Roman" w:cs="Times New Roman"/>
                <w:sz w:val="24"/>
                <w:szCs w:val="24"/>
              </w:rPr>
              <w:t>na</w:t>
            </w:r>
            <w:proofErr w:type="gramEnd"/>
            <w:r w:rsidRPr="00084EF1">
              <w:rPr>
                <w:rFonts w:ascii="Times New Roman" w:hAnsi="Times New Roman" w:cs="Times New Roman"/>
                <w:sz w:val="24"/>
                <w:szCs w:val="24"/>
              </w:rPr>
              <w:t xml:space="preserve"> ovaj način, osiguranicima bi se omogućilo da svoje pravo na penziju, koliko toliko, ostvaruju srazmjerno svojim ulaganjima, čime bi se ispunio jedan od osnovnih ciljeva donošenja predloženih izmjena i dopuna Zakon o penzijskom i invalidskom osiguranju, tj. </w:t>
            </w:r>
            <w:proofErr w:type="gramStart"/>
            <w:r w:rsidRPr="00084EF1">
              <w:rPr>
                <w:rFonts w:ascii="Times New Roman" w:hAnsi="Times New Roman" w:cs="Times New Roman"/>
                <w:sz w:val="24"/>
                <w:szCs w:val="24"/>
              </w:rPr>
              <w:t>veća</w:t>
            </w:r>
            <w:proofErr w:type="gramEnd"/>
            <w:r w:rsidRPr="00084EF1">
              <w:rPr>
                <w:rFonts w:ascii="Times New Roman" w:hAnsi="Times New Roman" w:cs="Times New Roman"/>
                <w:sz w:val="24"/>
                <w:szCs w:val="24"/>
              </w:rPr>
              <w:t xml:space="preserve"> pravednost i adekvatnost penzijskih davanja.</w:t>
            </w:r>
          </w:p>
        </w:tc>
        <w:tc>
          <w:tcPr>
            <w:tcW w:w="4317" w:type="dxa"/>
            <w:tcBorders>
              <w:top w:val="single" w:sz="4" w:space="0" w:color="auto"/>
              <w:bottom w:val="single" w:sz="12" w:space="0" w:color="auto"/>
            </w:tcBorders>
          </w:tcPr>
          <w:p w14:paraId="7AFBA544" w14:textId="27D1BBE9" w:rsidR="00D902E9" w:rsidRPr="00084EF1" w:rsidRDefault="005C5B86" w:rsidP="00D902E9">
            <w:pPr>
              <w:spacing w:after="0"/>
              <w:jc w:val="both"/>
              <w:rPr>
                <w:rFonts w:ascii="Times New Roman" w:eastAsiaTheme="minorHAnsi" w:hAnsi="Times New Roman" w:cs="Times New Roman"/>
                <w:sz w:val="24"/>
                <w:szCs w:val="24"/>
                <w:lang w:val="sr-Latn-ME"/>
              </w:rPr>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iz obračunskog</w:t>
            </w:r>
            <w:r w:rsidR="00C21DB7">
              <w:rPr>
                <w:rFonts w:ascii="Times New Roman" w:hAnsi="Times New Roman" w:cs="Times New Roman"/>
                <w:sz w:val="24"/>
                <w:szCs w:val="24"/>
                <w:lang w:val="sr-Latn-RS"/>
              </w:rPr>
              <w:t xml:space="preserve"> perioda izračuna visine penzije</w:t>
            </w:r>
            <w:r>
              <w:rPr>
                <w:rFonts w:ascii="Times New Roman" w:hAnsi="Times New Roman" w:cs="Times New Roman"/>
                <w:sz w:val="24"/>
                <w:szCs w:val="24"/>
                <w:lang w:val="sr-Latn-RS"/>
              </w:rPr>
              <w:t>, do 2030. godine, isključe zarade, odnosno osnovice osiguranja iz ¼ perioda staža osiguranja</w:t>
            </w:r>
            <w:r w:rsidR="00C21DB7">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koje su za osiguranika najnepovoljnije ( u koje ulazi 1992. i 1993. godina)</w:t>
            </w:r>
          </w:p>
        </w:tc>
      </w:tr>
      <w:tr w:rsidR="00D902E9" w14:paraId="75A46FD7" w14:textId="77777777" w:rsidTr="004272FB">
        <w:tc>
          <w:tcPr>
            <w:tcW w:w="4316" w:type="dxa"/>
            <w:vMerge/>
            <w:tcBorders>
              <w:bottom w:val="single" w:sz="12" w:space="0" w:color="auto"/>
            </w:tcBorders>
          </w:tcPr>
          <w:p w14:paraId="53CBD983"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4" w:space="0" w:color="auto"/>
              <w:bottom w:val="single" w:sz="12" w:space="0" w:color="auto"/>
            </w:tcBorders>
          </w:tcPr>
          <w:p w14:paraId="4E645A3E" w14:textId="77777777" w:rsidR="00D902E9" w:rsidRPr="004272FB" w:rsidRDefault="00D902E9" w:rsidP="00D902E9">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Treba povećati iznos najniže penzije za “puni” radni staž, tj. </w:t>
            </w:r>
            <w:proofErr w:type="gramStart"/>
            <w:r>
              <w:rPr>
                <w:rFonts w:ascii="Times New Roman" w:hAnsi="Times New Roman" w:cs="Times New Roman"/>
                <w:sz w:val="24"/>
                <w:szCs w:val="24"/>
              </w:rPr>
              <w:t>staž</w:t>
            </w:r>
            <w:proofErr w:type="gramEnd"/>
            <w:r>
              <w:rPr>
                <w:rFonts w:ascii="Times New Roman" w:hAnsi="Times New Roman" w:cs="Times New Roman"/>
                <w:sz w:val="24"/>
                <w:szCs w:val="24"/>
              </w:rPr>
              <w:t xml:space="preserve"> osiguranja od 40 i više godina, jer je sadašnje zakonsko rješenje skoro ponižavajuće i ni u kom slučaju ne odgovara dužini ulaganja i uplaćenim doprinosima ove kategorije osiguranika.</w:t>
            </w:r>
          </w:p>
        </w:tc>
        <w:tc>
          <w:tcPr>
            <w:tcW w:w="4317" w:type="dxa"/>
            <w:tcBorders>
              <w:top w:val="single" w:sz="4" w:space="0" w:color="auto"/>
              <w:bottom w:val="single" w:sz="12" w:space="0" w:color="auto"/>
            </w:tcBorders>
          </w:tcPr>
          <w:p w14:paraId="5FAFC84F" w14:textId="0B7A0F1C" w:rsidR="00D902E9" w:rsidRDefault="00E0319B" w:rsidP="00E0319B">
            <w:pPr>
              <w:jc w:val="both"/>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u Budžetu za 2019. godinu obezbijede sredstva za povećanje nominalnog iznosa najniže penzije.</w:t>
            </w:r>
          </w:p>
        </w:tc>
      </w:tr>
      <w:tr w:rsidR="00D902E9" w14:paraId="26DADCF2" w14:textId="77777777" w:rsidTr="00064AB6">
        <w:tc>
          <w:tcPr>
            <w:tcW w:w="4316" w:type="dxa"/>
            <w:vMerge w:val="restart"/>
            <w:tcBorders>
              <w:top w:val="single" w:sz="12" w:space="0" w:color="auto"/>
            </w:tcBorders>
          </w:tcPr>
          <w:p w14:paraId="40636F96"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NVO “Udruženje za zaštitu prava vojnih invalida”</w:t>
            </w:r>
          </w:p>
        </w:tc>
        <w:tc>
          <w:tcPr>
            <w:tcW w:w="4317" w:type="dxa"/>
            <w:tcBorders>
              <w:top w:val="single" w:sz="12" w:space="0" w:color="auto"/>
              <w:bottom w:val="single" w:sz="4" w:space="0" w:color="auto"/>
            </w:tcBorders>
          </w:tcPr>
          <w:p w14:paraId="41BC974C" w14:textId="77777777" w:rsidR="00D902E9" w:rsidRPr="00084EF1" w:rsidRDefault="00D902E9" w:rsidP="00D902E9">
            <w:pPr>
              <w:pStyle w:val="ListParagraph"/>
              <w:numPr>
                <w:ilvl w:val="0"/>
                <w:numId w:val="13"/>
              </w:numPr>
              <w:jc w:val="both"/>
              <w:rPr>
                <w:rFonts w:ascii="Times New Roman" w:hAnsi="Times New Roman" w:cs="Times New Roman"/>
                <w:sz w:val="24"/>
                <w:szCs w:val="24"/>
              </w:rPr>
            </w:pPr>
            <w:r w:rsidRPr="00084EF1">
              <w:rPr>
                <w:rFonts w:ascii="Times New Roman" w:hAnsi="Times New Roman" w:cs="Times New Roman"/>
                <w:sz w:val="24"/>
                <w:szCs w:val="24"/>
              </w:rPr>
              <w:t>Za svaki mjesec penzijskog staža preko 40 godina obračunata penzija se uvećava za 0,35%</w:t>
            </w:r>
          </w:p>
        </w:tc>
        <w:tc>
          <w:tcPr>
            <w:tcW w:w="4317" w:type="dxa"/>
            <w:tcBorders>
              <w:top w:val="single" w:sz="12" w:space="0" w:color="auto"/>
              <w:bottom w:val="single" w:sz="4" w:space="0" w:color="auto"/>
            </w:tcBorders>
          </w:tcPr>
          <w:p w14:paraId="7B051539" w14:textId="77777777" w:rsidR="00D902E9" w:rsidRPr="00084EF1" w:rsidRDefault="00D902E9" w:rsidP="00D902E9">
            <w:pPr>
              <w:pStyle w:val="NormalWeb"/>
              <w:spacing w:line="276" w:lineRule="auto"/>
              <w:jc w:val="both"/>
              <w:rPr>
                <w:b/>
                <w:lang w:val="sr-Latn-ME"/>
              </w:rPr>
            </w:pPr>
            <w:r w:rsidRPr="00084EF1">
              <w:rPr>
                <w:b/>
                <w:lang w:val="sr-Latn-ME"/>
              </w:rPr>
              <w:t>Predlog  nije prihvatljiv.</w:t>
            </w:r>
          </w:p>
          <w:p w14:paraId="0D0C2B03" w14:textId="01BCFF1D" w:rsidR="00D902E9" w:rsidRPr="00084EF1" w:rsidRDefault="00D902E9" w:rsidP="00C21DB7">
            <w:pPr>
              <w:pStyle w:val="NormalWeb"/>
              <w:spacing w:after="240" w:afterAutospacing="0" w:line="276" w:lineRule="auto"/>
              <w:jc w:val="both"/>
              <w:rPr>
                <w:b/>
                <w:lang w:val="sr-Latn-ME"/>
              </w:rPr>
            </w:pPr>
            <w:r w:rsidRPr="00084EF1">
              <w:rPr>
                <w:b/>
                <w:lang w:val="sr-Latn-ME"/>
              </w:rPr>
              <w:t>Odgovor:</w:t>
            </w:r>
            <w:r w:rsidR="00C21DB7">
              <w:rPr>
                <w:b/>
                <w:lang w:val="sr-Latn-ME"/>
              </w:rPr>
              <w:t xml:space="preserve"> </w:t>
            </w:r>
            <w:r w:rsidRPr="00084EF1">
              <w:rPr>
                <w:lang w:val="sr-Latn-ME"/>
              </w:rPr>
              <w:t xml:space="preserve">Postojećim zakonskim rješenjem propisano je da se osiguraniku, koji primjenom člana 17 stav 2, ostvaruje pravo na starosnu penziju sa navršenih 40 godina staža osiguranja, prilikom određivanja visine penzije, staž osiguranja preko 40 godina uvećava za 40%. </w:t>
            </w:r>
            <w:r w:rsidR="00192895">
              <w:rPr>
                <w:lang w:val="sr-Latn-ME"/>
              </w:rPr>
              <w:t xml:space="preserve">Dakle, u važećem zakonu već postoji rješenje kojim se staž osiguranja preko 40 godina više vrednuje. </w:t>
            </w:r>
          </w:p>
        </w:tc>
      </w:tr>
      <w:tr w:rsidR="00D902E9" w14:paraId="0974E150" w14:textId="77777777" w:rsidTr="00064AB6">
        <w:tc>
          <w:tcPr>
            <w:tcW w:w="4316" w:type="dxa"/>
            <w:vMerge/>
          </w:tcPr>
          <w:p w14:paraId="355AF500"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4" w:space="0" w:color="auto"/>
              <w:bottom w:val="single" w:sz="4" w:space="0" w:color="auto"/>
            </w:tcBorders>
          </w:tcPr>
          <w:p w14:paraId="7D75C69B" w14:textId="77777777" w:rsidR="00D902E9" w:rsidRPr="007F376F" w:rsidRDefault="00D902E9" w:rsidP="00D902E9">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Udovica, odnosno udovac stiče pravo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porodičnu penziju kada navrši 50 godina života bez obzira koliko je godina imao-la u trenutku smrti bračnog druga.</w:t>
            </w:r>
          </w:p>
        </w:tc>
        <w:tc>
          <w:tcPr>
            <w:tcW w:w="4317" w:type="dxa"/>
            <w:tcBorders>
              <w:top w:val="single" w:sz="4" w:space="0" w:color="auto"/>
              <w:bottom w:val="single" w:sz="4" w:space="0" w:color="auto"/>
            </w:tcBorders>
          </w:tcPr>
          <w:p w14:paraId="2A511EB2" w14:textId="77777777" w:rsidR="00D902E9" w:rsidRDefault="00D902E9" w:rsidP="00D902E9">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05136C35" w14:textId="77777777" w:rsidR="00D902E9" w:rsidRDefault="00D902E9" w:rsidP="00D902E9">
            <w:pPr>
              <w:pStyle w:val="NormalWeb"/>
              <w:spacing w:after="240" w:afterAutospacing="0" w:line="276" w:lineRule="auto"/>
              <w:jc w:val="both"/>
              <w:rPr>
                <w:lang w:val="sr-Latn-ME"/>
              </w:rPr>
            </w:pPr>
            <w:r>
              <w:rPr>
                <w:b/>
                <w:lang w:val="sr-Latn-ME"/>
              </w:rPr>
              <w:t xml:space="preserve">Odgovor: </w:t>
            </w:r>
            <w:r w:rsidRPr="00D0551D">
              <w:rPr>
                <w:lang w:val="sr-Latn-ME"/>
              </w:rPr>
              <w:t xml:space="preserve">U odnosu na dostavljeni predlog ističemo da je izradi Nacrta zakona o izmjenama i dopunama Zakona o penzijskom i invalidskom osiguranju prethodila analiza postojećih rješenja i trendova, kako i penzijskom sistemu Crne Gore, tako i u državama u okruženju i državama članicama Evropske unije, kao i analiza finansijskog uticaja pojedinih zakonskih rješenja na penzijski sistem. Uporedna iskustva ukazala su da je trend u EU povećanje starosne granice za ostvarivanje prava na porodičnu penziju. Takođe, u određenom broju država nije </w:t>
            </w:r>
            <w:r w:rsidRPr="00D0551D">
              <w:rPr>
                <w:lang w:val="sr-Latn-ME"/>
              </w:rPr>
              <w:lastRenderedPageBreak/>
              <w:t>moguće ostvariti pravo na porodičnu penziju prije navršenja godina starosti neophodnih za ostvarivanje prava na starosnu penziju. Osim toga, u određenom broju država zadržane su nešto niže starosne granice za udovu, odnosno udovca, ali je uveden dodatan uslov određenog broja godina trajanja braka. Ukidanje uslova godina starosti za udovu, odnosno udovca za ostvarivanje prava na porodičnu penziju u suprotnosti je sa pozitivnom praksom i trendovima u Evropskoj uniji.</w:t>
            </w:r>
          </w:p>
          <w:p w14:paraId="552AE30D" w14:textId="77777777" w:rsidR="00130EA2" w:rsidRDefault="00130EA2" w:rsidP="00AF09F7">
            <w:pPr>
              <w:spacing w:after="0"/>
              <w:jc w:val="both"/>
              <w:rPr>
                <w:rFonts w:ascii="Times New Roman" w:hAnsi="Times New Roman" w:cs="Times New Roman"/>
                <w:sz w:val="24"/>
                <w:szCs w:val="24"/>
                <w:lang w:val="sr-Latn-ME"/>
              </w:rPr>
            </w:pPr>
            <w:r w:rsidRPr="00AF09F7">
              <w:rPr>
                <w:rFonts w:ascii="Times New Roman" w:hAnsi="Times New Roman" w:cs="Times New Roman"/>
                <w:sz w:val="24"/>
                <w:szCs w:val="24"/>
                <w:lang w:val="sr-Latn-ME"/>
              </w:rPr>
              <w:t xml:space="preserve">Podsjećamo </w:t>
            </w:r>
            <w:r w:rsidRPr="00940BDC">
              <w:rPr>
                <w:rFonts w:ascii="Times New Roman" w:hAnsi="Times New Roman" w:cs="Times New Roman"/>
                <w:sz w:val="24"/>
                <w:szCs w:val="24"/>
                <w:lang w:val="sr-Latn-ME"/>
              </w:rPr>
              <w:t>da je odredbom člana 206b već propisano da pravo na porodičnu penziju imaju udovac, odnosno udovica, ako do smrti bračnog druga nijesu navršili 52 godine života, ali su imali navršenih 45 godina, kada navrše 52 godine života.</w:t>
            </w:r>
          </w:p>
          <w:p w14:paraId="69555398" w14:textId="77777777" w:rsidR="00130EA2" w:rsidRPr="00AF09F7" w:rsidRDefault="00130EA2" w:rsidP="00AF09F7">
            <w:pPr>
              <w:spacing w:after="0"/>
              <w:jc w:val="both"/>
              <w:rPr>
                <w:rFonts w:ascii="Times New Roman" w:hAnsi="Times New Roman" w:cs="Times New Roman"/>
                <w:sz w:val="24"/>
                <w:szCs w:val="24"/>
                <w:lang w:val="sr-Latn-ME"/>
              </w:rPr>
            </w:pPr>
          </w:p>
        </w:tc>
      </w:tr>
      <w:tr w:rsidR="00D902E9" w14:paraId="086FBD4A" w14:textId="77777777" w:rsidTr="00064AB6">
        <w:tc>
          <w:tcPr>
            <w:tcW w:w="4316" w:type="dxa"/>
            <w:vMerge/>
          </w:tcPr>
          <w:p w14:paraId="63F46D89"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4" w:space="0" w:color="auto"/>
              <w:bottom w:val="single" w:sz="4" w:space="0" w:color="auto"/>
            </w:tcBorders>
          </w:tcPr>
          <w:p w14:paraId="331B18CE" w14:textId="77777777" w:rsidR="00D902E9" w:rsidRPr="00B912E2" w:rsidRDefault="00D902E9" w:rsidP="00D902E9">
            <w:pPr>
              <w:pStyle w:val="ListParagraph"/>
              <w:ind w:left="360"/>
              <w:jc w:val="both"/>
              <w:rPr>
                <w:rFonts w:ascii="Times New Roman" w:hAnsi="Times New Roman" w:cs="Times New Roman"/>
                <w:sz w:val="24"/>
                <w:szCs w:val="24"/>
              </w:rPr>
            </w:pPr>
            <w:r>
              <w:rPr>
                <w:rFonts w:ascii="Times New Roman" w:hAnsi="Times New Roman" w:cs="Times New Roman"/>
                <w:sz w:val="24"/>
                <w:szCs w:val="24"/>
              </w:rPr>
              <w:t>Poslije člana 197lj dodaju se novi članovi koji glase:</w:t>
            </w:r>
          </w:p>
          <w:p w14:paraId="3193703A" w14:textId="77777777" w:rsidR="00D902E9" w:rsidRDefault="00D902E9" w:rsidP="00D902E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Član 197m </w:t>
            </w:r>
          </w:p>
          <w:p w14:paraId="00452F4D" w14:textId="77777777" w:rsidR="00D902E9" w:rsidRPr="007F376F" w:rsidRDefault="00D902E9" w:rsidP="00D902E9">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Izuzetno od odredbe člana 17 ovog zakona vojni invalidi od I do VI grupe (60-100% invaliditeta), državljani Crne Gore, stiču pravo na starosnu penziju </w:t>
            </w:r>
            <w:r>
              <w:rPr>
                <w:rFonts w:ascii="Times New Roman" w:hAnsi="Times New Roman" w:cs="Times New Roman"/>
                <w:sz w:val="24"/>
                <w:szCs w:val="24"/>
              </w:rPr>
              <w:lastRenderedPageBreak/>
              <w:t>kad navrše 20 godina staža osiguranja i 60 godina života.</w:t>
            </w:r>
          </w:p>
        </w:tc>
        <w:tc>
          <w:tcPr>
            <w:tcW w:w="4317" w:type="dxa"/>
            <w:tcBorders>
              <w:top w:val="single" w:sz="4" w:space="0" w:color="auto"/>
              <w:bottom w:val="single" w:sz="4" w:space="0" w:color="auto"/>
            </w:tcBorders>
          </w:tcPr>
          <w:p w14:paraId="7934425C" w14:textId="77777777" w:rsidR="00D902E9" w:rsidRPr="00084EF1" w:rsidRDefault="00D902E9" w:rsidP="00D902E9">
            <w:pPr>
              <w:pStyle w:val="NormalWeb"/>
              <w:spacing w:line="276" w:lineRule="auto"/>
              <w:jc w:val="both"/>
              <w:rPr>
                <w:b/>
                <w:lang w:val="sr-Latn-ME"/>
              </w:rPr>
            </w:pPr>
            <w:r w:rsidRPr="00084EF1">
              <w:rPr>
                <w:b/>
                <w:lang w:val="sr-Latn-ME"/>
              </w:rPr>
              <w:lastRenderedPageBreak/>
              <w:t>Predlog  nije prihvatljiv.</w:t>
            </w:r>
          </w:p>
          <w:p w14:paraId="64E2B5C3" w14:textId="77777777" w:rsidR="00CF6EA5" w:rsidRDefault="00D902E9" w:rsidP="00D902E9">
            <w:pPr>
              <w:jc w:val="both"/>
              <w:rPr>
                <w:rFonts w:ascii="Times New Roman" w:hAnsi="Times New Roman" w:cs="Times New Roman"/>
                <w:sz w:val="24"/>
                <w:szCs w:val="24"/>
                <w:lang w:val="sr-Latn-RS"/>
              </w:rPr>
            </w:pPr>
            <w:r w:rsidRPr="00084EF1">
              <w:rPr>
                <w:rFonts w:ascii="Times New Roman" w:hAnsi="Times New Roman" w:cs="Times New Roman"/>
                <w:b/>
                <w:sz w:val="24"/>
                <w:szCs w:val="24"/>
                <w:lang w:val="sr-Latn-ME"/>
              </w:rPr>
              <w:t xml:space="preserve">Odgovor: </w:t>
            </w:r>
            <w:r w:rsidRPr="00084EF1">
              <w:rPr>
                <w:rFonts w:ascii="Times New Roman" w:hAnsi="Times New Roman" w:cs="Times New Roman"/>
                <w:sz w:val="24"/>
                <w:szCs w:val="24"/>
                <w:lang w:val="sr-Latn-RS"/>
              </w:rPr>
              <w:t xml:space="preserve">Donošenje Zakona o izmjenama i dopunama Zakona o penzijskom i invalidskom osiguranju predlaže se u cilju stabilnosti i održivosti penzijskog sistema, veće pravednosti i adekvatnosti penzijskih davanja, te njegovog prilagođavanja </w:t>
            </w:r>
            <w:r w:rsidRPr="00084EF1">
              <w:rPr>
                <w:rFonts w:ascii="Times New Roman" w:hAnsi="Times New Roman" w:cs="Times New Roman"/>
                <w:sz w:val="24"/>
                <w:szCs w:val="24"/>
                <w:lang w:val="sr-Latn-RS"/>
              </w:rPr>
              <w:lastRenderedPageBreak/>
              <w:t>ekonomskim i demografskim strukturama i kapacitetima društva. Navedene izmjene su predložene u cilju sprječavanja ran</w:t>
            </w:r>
            <w:r w:rsidR="00CF6EA5">
              <w:rPr>
                <w:rFonts w:ascii="Times New Roman" w:hAnsi="Times New Roman" w:cs="Times New Roman"/>
                <w:sz w:val="24"/>
                <w:szCs w:val="24"/>
                <w:lang w:val="sr-Latn-RS"/>
              </w:rPr>
              <w:t>o</w:t>
            </w:r>
            <w:r w:rsidRPr="00084EF1">
              <w:rPr>
                <w:rFonts w:ascii="Times New Roman" w:hAnsi="Times New Roman" w:cs="Times New Roman"/>
                <w:sz w:val="24"/>
                <w:szCs w:val="24"/>
                <w:lang w:val="sr-Latn-RS"/>
              </w:rPr>
              <w:t xml:space="preserve">g napuštanja tržišta rada i </w:t>
            </w:r>
            <w:r w:rsidR="00CF6EA5" w:rsidRPr="00084EF1">
              <w:rPr>
                <w:rFonts w:ascii="Times New Roman" w:hAnsi="Times New Roman" w:cs="Times New Roman"/>
                <w:sz w:val="24"/>
                <w:szCs w:val="24"/>
                <w:lang w:val="sr-Latn-RS"/>
              </w:rPr>
              <w:t>ran</w:t>
            </w:r>
            <w:r w:rsidR="00CF6EA5">
              <w:rPr>
                <w:rFonts w:ascii="Times New Roman" w:hAnsi="Times New Roman" w:cs="Times New Roman"/>
                <w:sz w:val="24"/>
                <w:szCs w:val="24"/>
                <w:lang w:val="sr-Latn-RS"/>
              </w:rPr>
              <w:t>ije</w:t>
            </w:r>
            <w:r w:rsidR="00CF6EA5" w:rsidRPr="00084EF1">
              <w:rPr>
                <w:rFonts w:ascii="Times New Roman" w:hAnsi="Times New Roman" w:cs="Times New Roman"/>
                <w:sz w:val="24"/>
                <w:szCs w:val="24"/>
                <w:lang w:val="sr-Latn-RS"/>
              </w:rPr>
              <w:t xml:space="preserve">g </w:t>
            </w:r>
            <w:r w:rsidRPr="00084EF1">
              <w:rPr>
                <w:rFonts w:ascii="Times New Roman" w:hAnsi="Times New Roman" w:cs="Times New Roman"/>
                <w:sz w:val="24"/>
                <w:szCs w:val="24"/>
                <w:lang w:val="sr-Latn-RS"/>
              </w:rPr>
              <w:t>penzionisanja</w:t>
            </w:r>
            <w:r w:rsidR="00CF6EA5">
              <w:rPr>
                <w:rFonts w:ascii="Times New Roman" w:hAnsi="Times New Roman" w:cs="Times New Roman"/>
                <w:sz w:val="24"/>
                <w:szCs w:val="24"/>
                <w:lang w:val="sr-Latn-RS"/>
              </w:rPr>
              <w:t xml:space="preserve">. </w:t>
            </w:r>
          </w:p>
          <w:p w14:paraId="6863E91B" w14:textId="77777777" w:rsidR="00CF6EA5" w:rsidRDefault="00CF6EA5" w:rsidP="00D902E9">
            <w:pPr>
              <w:jc w:val="both"/>
              <w:rPr>
                <w:rFonts w:ascii="Times New Roman" w:hAnsi="Times New Roman" w:cs="Times New Roman"/>
                <w:sz w:val="24"/>
                <w:szCs w:val="24"/>
              </w:rPr>
            </w:pPr>
            <w:r w:rsidRPr="0075443C">
              <w:rPr>
                <w:rFonts w:ascii="Times New Roman" w:hAnsi="Times New Roman" w:cs="Times New Roman"/>
                <w:sz w:val="24"/>
                <w:szCs w:val="24"/>
                <w:lang w:val="sr-Latn-RS"/>
              </w:rPr>
              <w:t>Navedenim predlogom predloženo je propisivanje povoljnijih uslova penzionisanja za</w:t>
            </w:r>
            <w:r>
              <w:rPr>
                <w:rFonts w:ascii="Times New Roman" w:hAnsi="Times New Roman" w:cs="Times New Roman"/>
                <w:sz w:val="24"/>
                <w:szCs w:val="24"/>
              </w:rPr>
              <w:t xml:space="preserve"> vojne invalide od I do VI grupe (60-100% invaliditeta).</w:t>
            </w:r>
          </w:p>
          <w:p w14:paraId="5BF2A6E5" w14:textId="77777777" w:rsidR="00CF6EA5" w:rsidRDefault="00CF6EA5" w:rsidP="00D902E9">
            <w:pPr>
              <w:jc w:val="both"/>
              <w:rPr>
                <w:rFonts w:ascii="Times New Roman" w:hAnsi="Times New Roman" w:cs="Times New Roman"/>
                <w:sz w:val="24"/>
                <w:szCs w:val="24"/>
                <w:lang w:val="sr-Latn-RS"/>
              </w:rPr>
            </w:pPr>
            <w:r w:rsidRPr="0075443C">
              <w:rPr>
                <w:rFonts w:ascii="Times New Roman" w:eastAsiaTheme="minorHAnsi" w:hAnsi="Times New Roman" w:cs="Times New Roman"/>
                <w:sz w:val="24"/>
                <w:szCs w:val="24"/>
              </w:rPr>
              <w:t>Osnovni princip na kojem se temelji sistem penzijskog i invalidskog osiguranja je princip da prava iz ovog osiguranja zavise od dužine ulaganja i visine osnovice na koju je plaćen doprinos za penzijsko i invalidsko osiguranje. Za sve osiguranike doprinos za penzijsko i invalidsko osiguranje plaća se po istoj stopi. Stoga bi trebalo da svi osiguranici pod istim uslovima ostvaruju pravo na penziju.</w:t>
            </w:r>
          </w:p>
          <w:p w14:paraId="06F98339" w14:textId="77777777" w:rsidR="00D902E9" w:rsidRDefault="00CF6EA5" w:rsidP="00D902E9">
            <w:pPr>
              <w:jc w:val="both"/>
              <w:rPr>
                <w:rFonts w:ascii="Times New Roman" w:hAnsi="Times New Roman" w:cs="Times New Roman"/>
                <w:sz w:val="24"/>
                <w:szCs w:val="24"/>
              </w:rPr>
            </w:pPr>
            <w:r>
              <w:rPr>
                <w:rFonts w:ascii="Times New Roman" w:hAnsi="Times New Roman" w:cs="Times New Roman"/>
                <w:sz w:val="24"/>
                <w:szCs w:val="24"/>
                <w:lang w:val="sr-Latn-RS"/>
              </w:rPr>
              <w:t>O</w:t>
            </w:r>
            <w:r w:rsidR="00D902E9" w:rsidRPr="00084EF1">
              <w:rPr>
                <w:rFonts w:ascii="Times New Roman" w:hAnsi="Times New Roman" w:cs="Times New Roman"/>
                <w:sz w:val="24"/>
                <w:szCs w:val="24"/>
                <w:lang w:val="sr-Latn-ME"/>
              </w:rPr>
              <w:t xml:space="preserve">vaj predlog nije u skladu sa sistemom penzijskog i invalidskog osiguranja, jer bi usvajanje istog </w:t>
            </w:r>
            <w:r w:rsidR="00D902E9" w:rsidRPr="00084EF1">
              <w:rPr>
                <w:rFonts w:ascii="Times New Roman" w:hAnsi="Times New Roman" w:cs="Times New Roman"/>
                <w:sz w:val="24"/>
                <w:szCs w:val="24"/>
                <w:lang w:val="pl-PL"/>
              </w:rPr>
              <w:t xml:space="preserve">zahtijevalo redistribuciju sredstava od osiguranika koji po opštim uslovima ostvaruju pravo na penziju ka osiguranicima koji to pravo ostvaruju pod povoljnijim uslovima, odnosno to bi dovelo do narušavanja principa </w:t>
            </w:r>
            <w:r w:rsidR="00D902E9" w:rsidRPr="00084EF1">
              <w:rPr>
                <w:rFonts w:ascii="Times New Roman" w:hAnsi="Times New Roman" w:cs="Times New Roman"/>
                <w:sz w:val="24"/>
                <w:szCs w:val="24"/>
                <w:lang w:val="pl-PL"/>
              </w:rPr>
              <w:lastRenderedPageBreak/>
              <w:t xml:space="preserve">ravnopravnosti, povećanja broja korisnika, kao i povećanja sredstava za finansiranje penzijskog sistema, što bi uticalo na </w:t>
            </w:r>
            <w:r w:rsidR="00D902E9" w:rsidRPr="00084EF1">
              <w:rPr>
                <w:rFonts w:ascii="Times New Roman" w:hAnsi="Times New Roman" w:cs="Times New Roman"/>
                <w:sz w:val="24"/>
                <w:szCs w:val="24"/>
              </w:rPr>
              <w:t>stabilnost i održivost budžetskog finansiranja prava iz penzijskog i invalidskog osiguranja.</w:t>
            </w:r>
          </w:p>
          <w:p w14:paraId="2D2BE7FE" w14:textId="4E1EE768" w:rsidR="00CF6EA5" w:rsidRPr="00084EF1" w:rsidRDefault="00CF6EA5" w:rsidP="0075314B">
            <w:pPr>
              <w:jc w:val="both"/>
              <w:rPr>
                <w:rFonts w:ascii="Times New Roman" w:eastAsiaTheme="minorHAnsi" w:hAnsi="Times New Roman" w:cs="Times New Roman"/>
                <w:sz w:val="24"/>
                <w:szCs w:val="24"/>
              </w:rPr>
            </w:pPr>
            <w:r w:rsidRPr="0075443C">
              <w:rPr>
                <w:rFonts w:ascii="Times New Roman" w:hAnsi="Times New Roman" w:cs="Times New Roman"/>
                <w:sz w:val="24"/>
                <w:szCs w:val="24"/>
                <w:lang w:val="sr-Latn-ME"/>
              </w:rPr>
              <w:t xml:space="preserve">Ističemo takođe da u cilju ravnopravnosti osiguranika u penzijskom sistemu, </w:t>
            </w:r>
            <w:r>
              <w:rPr>
                <w:rFonts w:ascii="Times New Roman" w:hAnsi="Times New Roman" w:cs="Times New Roman"/>
                <w:sz w:val="24"/>
                <w:szCs w:val="24"/>
                <w:lang w:val="sr-Latn-ME"/>
              </w:rPr>
              <w:t xml:space="preserve">prema rješenjima predloženim </w:t>
            </w:r>
            <w:r w:rsidR="0075314B">
              <w:rPr>
                <w:rFonts w:ascii="Times New Roman" w:hAnsi="Times New Roman" w:cs="Times New Roman"/>
                <w:sz w:val="24"/>
                <w:szCs w:val="24"/>
                <w:lang w:val="sr-Latn-ME"/>
              </w:rPr>
              <w:t xml:space="preserve">Nacrtom </w:t>
            </w:r>
            <w:r>
              <w:rPr>
                <w:rFonts w:ascii="Times New Roman" w:hAnsi="Times New Roman" w:cs="Times New Roman"/>
                <w:sz w:val="24"/>
                <w:szCs w:val="24"/>
                <w:lang w:val="sr-Latn-ME"/>
              </w:rPr>
              <w:t xml:space="preserve">zakona, </w:t>
            </w:r>
            <w:r w:rsidRPr="0075443C">
              <w:rPr>
                <w:rFonts w:ascii="Times New Roman" w:hAnsi="Times New Roman" w:cs="Times New Roman"/>
                <w:sz w:val="24"/>
                <w:szCs w:val="24"/>
                <w:lang w:val="sr-Latn-ME"/>
              </w:rPr>
              <w:t xml:space="preserve">od 2020. godine neće biti posebnih uslova penzionisanja,  ni u </w:t>
            </w:r>
            <w:r w:rsidR="0075314B">
              <w:rPr>
                <w:rFonts w:ascii="Times New Roman" w:hAnsi="Times New Roman" w:cs="Times New Roman"/>
                <w:sz w:val="24"/>
                <w:szCs w:val="24"/>
                <w:lang w:val="sr-Latn-ME"/>
              </w:rPr>
              <w:t>Zakonu</w:t>
            </w:r>
            <w:r w:rsidR="0075314B" w:rsidRPr="0075443C">
              <w:rPr>
                <w:rFonts w:ascii="Times New Roman" w:hAnsi="Times New Roman" w:cs="Times New Roman"/>
                <w:sz w:val="24"/>
                <w:szCs w:val="24"/>
                <w:lang w:val="sr-Latn-ME"/>
              </w:rPr>
              <w:t xml:space="preserve"> </w:t>
            </w:r>
            <w:r w:rsidRPr="0075443C">
              <w:rPr>
                <w:rFonts w:ascii="Times New Roman" w:hAnsi="Times New Roman" w:cs="Times New Roman"/>
                <w:sz w:val="24"/>
                <w:szCs w:val="24"/>
                <w:lang w:val="sr-Latn-ME"/>
              </w:rPr>
              <w:t xml:space="preserve">o penzijskom i invalidskom osiguranju, </w:t>
            </w:r>
            <w:r w:rsidRPr="00B34591">
              <w:rPr>
                <w:rFonts w:ascii="Times New Roman" w:hAnsi="Times New Roman" w:cs="Times New Roman"/>
                <w:sz w:val="24"/>
                <w:szCs w:val="24"/>
                <w:lang w:val="sr-Latn-ME"/>
              </w:rPr>
              <w:t>ni u drugim zakonima.</w:t>
            </w:r>
          </w:p>
        </w:tc>
      </w:tr>
      <w:tr w:rsidR="00D902E9" w14:paraId="42EBB701" w14:textId="77777777" w:rsidTr="00064AB6">
        <w:tc>
          <w:tcPr>
            <w:tcW w:w="4316" w:type="dxa"/>
            <w:vMerge/>
          </w:tcPr>
          <w:p w14:paraId="41BD7455"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4" w:space="0" w:color="auto"/>
              <w:bottom w:val="single" w:sz="4" w:space="0" w:color="auto"/>
            </w:tcBorders>
          </w:tcPr>
          <w:p w14:paraId="1C24C06A" w14:textId="77777777" w:rsidR="00D902E9" w:rsidRDefault="00D902E9" w:rsidP="00D902E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Član 197n</w:t>
            </w:r>
          </w:p>
          <w:p w14:paraId="48F66CB0" w14:textId="77777777" w:rsidR="00D902E9" w:rsidRDefault="00D902E9" w:rsidP="00D902E9">
            <w:pPr>
              <w:pStyle w:val="ListParagraph"/>
              <w:ind w:left="360"/>
              <w:jc w:val="both"/>
              <w:rPr>
                <w:rFonts w:ascii="Times New Roman" w:hAnsi="Times New Roman" w:cs="Times New Roman"/>
                <w:sz w:val="24"/>
                <w:szCs w:val="24"/>
              </w:rPr>
            </w:pPr>
            <w:r>
              <w:rPr>
                <w:rFonts w:ascii="Times New Roman" w:hAnsi="Times New Roman" w:cs="Times New Roman"/>
                <w:sz w:val="24"/>
                <w:szCs w:val="24"/>
              </w:rPr>
              <w:t>Izuzetno od odredbi iz člana 19, 22, 24 i 27a ovog zakona za vojne invalide od I do VI grupe utvrđuje se lični koeficijent osiguranika shodno stepenu stručne spreme i to:</w:t>
            </w:r>
          </w:p>
          <w:p w14:paraId="30B46F09" w14:textId="77777777" w:rsidR="00D902E9" w:rsidRDefault="00D902E9" w:rsidP="00D902E9">
            <w:pPr>
              <w:pStyle w:val="ListParagraph"/>
              <w:ind w:left="360"/>
              <w:rPr>
                <w:rFonts w:ascii="Times New Roman" w:hAnsi="Times New Roman" w:cs="Times New Roman"/>
                <w:sz w:val="24"/>
                <w:szCs w:val="24"/>
              </w:rPr>
            </w:pPr>
            <w:r>
              <w:rPr>
                <w:rFonts w:ascii="Times New Roman" w:hAnsi="Times New Roman" w:cs="Times New Roman"/>
                <w:sz w:val="24"/>
                <w:szCs w:val="24"/>
              </w:rPr>
              <w:t>I (nk) ……………………….  0,80</w:t>
            </w:r>
          </w:p>
          <w:p w14:paraId="1514709B" w14:textId="77777777" w:rsidR="00D902E9" w:rsidRDefault="00D902E9" w:rsidP="00D902E9">
            <w:pPr>
              <w:pStyle w:val="ListParagraph"/>
              <w:ind w:left="360"/>
              <w:rPr>
                <w:rFonts w:ascii="Times New Roman" w:hAnsi="Times New Roman" w:cs="Times New Roman"/>
                <w:sz w:val="24"/>
                <w:szCs w:val="24"/>
              </w:rPr>
            </w:pPr>
            <w:r>
              <w:rPr>
                <w:rFonts w:ascii="Times New Roman" w:hAnsi="Times New Roman" w:cs="Times New Roman"/>
                <w:sz w:val="24"/>
                <w:szCs w:val="24"/>
              </w:rPr>
              <w:t>II (pk) ………………………. 0,90</w:t>
            </w:r>
          </w:p>
          <w:p w14:paraId="4C30B6F6" w14:textId="77777777" w:rsidR="00D902E9" w:rsidRDefault="00D902E9" w:rsidP="00D902E9">
            <w:pPr>
              <w:pStyle w:val="ListParagraph"/>
              <w:ind w:left="360"/>
              <w:rPr>
                <w:rFonts w:ascii="Times New Roman" w:hAnsi="Times New Roman" w:cs="Times New Roman"/>
                <w:sz w:val="24"/>
                <w:szCs w:val="24"/>
              </w:rPr>
            </w:pPr>
            <w:r>
              <w:rPr>
                <w:rFonts w:ascii="Times New Roman" w:hAnsi="Times New Roman" w:cs="Times New Roman"/>
                <w:sz w:val="24"/>
                <w:szCs w:val="24"/>
              </w:rPr>
              <w:t>III (kv) ……………………… 1,10</w:t>
            </w:r>
          </w:p>
          <w:p w14:paraId="03E7CE3E" w14:textId="77777777" w:rsidR="00D902E9" w:rsidRDefault="00D902E9" w:rsidP="00D902E9">
            <w:pPr>
              <w:pStyle w:val="ListParagraph"/>
              <w:ind w:left="360"/>
              <w:rPr>
                <w:rFonts w:ascii="Times New Roman" w:hAnsi="Times New Roman" w:cs="Times New Roman"/>
                <w:sz w:val="24"/>
                <w:szCs w:val="24"/>
              </w:rPr>
            </w:pPr>
            <w:r>
              <w:rPr>
                <w:rFonts w:ascii="Times New Roman" w:hAnsi="Times New Roman" w:cs="Times New Roman"/>
                <w:sz w:val="24"/>
                <w:szCs w:val="24"/>
              </w:rPr>
              <w:t>IV (sss) ………………………1,40</w:t>
            </w:r>
          </w:p>
          <w:p w14:paraId="6EDFCFF3" w14:textId="77777777" w:rsidR="00D902E9" w:rsidRDefault="00D902E9" w:rsidP="00D902E9">
            <w:pPr>
              <w:pStyle w:val="ListParagraph"/>
              <w:ind w:left="360"/>
              <w:rPr>
                <w:rFonts w:ascii="Times New Roman" w:hAnsi="Times New Roman" w:cs="Times New Roman"/>
                <w:sz w:val="24"/>
                <w:szCs w:val="24"/>
              </w:rPr>
            </w:pPr>
            <w:r>
              <w:rPr>
                <w:rFonts w:ascii="Times New Roman" w:hAnsi="Times New Roman" w:cs="Times New Roman"/>
                <w:sz w:val="24"/>
                <w:szCs w:val="24"/>
              </w:rPr>
              <w:t>V (vkv) ………………………1,80</w:t>
            </w:r>
          </w:p>
          <w:p w14:paraId="1B399CA8" w14:textId="77777777" w:rsidR="00D902E9" w:rsidRDefault="00D902E9" w:rsidP="00D902E9">
            <w:pPr>
              <w:pStyle w:val="ListParagraph"/>
              <w:ind w:left="360"/>
              <w:rPr>
                <w:rFonts w:ascii="Times New Roman" w:hAnsi="Times New Roman" w:cs="Times New Roman"/>
                <w:sz w:val="24"/>
                <w:szCs w:val="24"/>
              </w:rPr>
            </w:pPr>
            <w:r>
              <w:rPr>
                <w:rFonts w:ascii="Times New Roman" w:hAnsi="Times New Roman" w:cs="Times New Roman"/>
                <w:sz w:val="24"/>
                <w:szCs w:val="24"/>
              </w:rPr>
              <w:t>VI (všs) ………………………3,00</w:t>
            </w:r>
          </w:p>
          <w:p w14:paraId="0C3BAAC8" w14:textId="77777777" w:rsidR="00D902E9" w:rsidRDefault="00D902E9" w:rsidP="00D902E9">
            <w:pPr>
              <w:pStyle w:val="ListParagraph"/>
              <w:ind w:left="360"/>
              <w:rPr>
                <w:rFonts w:ascii="Times New Roman" w:hAnsi="Times New Roman" w:cs="Times New Roman"/>
                <w:sz w:val="24"/>
                <w:szCs w:val="24"/>
              </w:rPr>
            </w:pPr>
            <w:r>
              <w:rPr>
                <w:rFonts w:ascii="Times New Roman" w:hAnsi="Times New Roman" w:cs="Times New Roman"/>
                <w:sz w:val="24"/>
                <w:szCs w:val="24"/>
              </w:rPr>
              <w:t>VII (vss) ……………………...4,00</w:t>
            </w:r>
          </w:p>
          <w:p w14:paraId="681374A6" w14:textId="77777777" w:rsidR="00D902E9" w:rsidRDefault="00D902E9" w:rsidP="00D902E9">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Lični bodovi osiguranika – vojnog invalida od I do VI grupe utvrđuju se </w:t>
            </w:r>
            <w:r>
              <w:rPr>
                <w:rFonts w:ascii="Times New Roman" w:hAnsi="Times New Roman" w:cs="Times New Roman"/>
                <w:sz w:val="24"/>
                <w:szCs w:val="24"/>
              </w:rPr>
              <w:lastRenderedPageBreak/>
              <w:t>množenjem ličnog koeficijenta osiguranika i njegovog penzijskog staža.</w:t>
            </w:r>
          </w:p>
          <w:p w14:paraId="4D6EF4C6" w14:textId="77777777" w:rsidR="00D902E9" w:rsidRDefault="00D902E9" w:rsidP="00D902E9">
            <w:pPr>
              <w:pStyle w:val="ListParagraph"/>
              <w:ind w:left="360"/>
              <w:jc w:val="both"/>
              <w:rPr>
                <w:rFonts w:ascii="Times New Roman" w:hAnsi="Times New Roman" w:cs="Times New Roman"/>
                <w:sz w:val="24"/>
                <w:szCs w:val="24"/>
              </w:rPr>
            </w:pPr>
            <w:r>
              <w:rPr>
                <w:rFonts w:ascii="Times New Roman" w:hAnsi="Times New Roman" w:cs="Times New Roman"/>
                <w:sz w:val="24"/>
                <w:szCs w:val="24"/>
              </w:rPr>
              <w:t>Stav 1 i 2 ovog člana primjenjuje se ako je to za vojne invalide od I do VI grupe povoljnije, u odnosu na penziju koja bi bila određena u skladu sa odredbama člana 19 do 27a ovog Zakona.</w:t>
            </w:r>
          </w:p>
          <w:p w14:paraId="34B11C0F" w14:textId="77777777" w:rsidR="00D902E9" w:rsidRDefault="00D902E9" w:rsidP="00D902E9">
            <w:pPr>
              <w:pStyle w:val="ListParagraph"/>
              <w:ind w:left="360"/>
              <w:jc w:val="both"/>
              <w:rPr>
                <w:rFonts w:ascii="Times New Roman" w:hAnsi="Times New Roman" w:cs="Times New Roman"/>
                <w:sz w:val="24"/>
                <w:szCs w:val="24"/>
              </w:rPr>
            </w:pPr>
            <w:r>
              <w:rPr>
                <w:rFonts w:ascii="Times New Roman" w:hAnsi="Times New Roman" w:cs="Times New Roman"/>
                <w:sz w:val="24"/>
                <w:szCs w:val="24"/>
              </w:rPr>
              <w:t>Pravo na penziju o ovom Zakonu stiču vojni invalidi od I do VI grupe, koji ispunjavaju uslove iz člana 197m, bez obzira da li su već ostvarili penziju, ako je to za njih povoljnije. Penzija po ovom Zakonu počinje da se isplaćuje od dana podnošenja zahtjeva nadležnom Fondu PIO.</w:t>
            </w:r>
          </w:p>
          <w:p w14:paraId="098E33E9" w14:textId="77777777" w:rsidR="00D902E9" w:rsidRPr="007F376F" w:rsidRDefault="00D902E9" w:rsidP="00D902E9">
            <w:pPr>
              <w:pStyle w:val="ListParagraph"/>
              <w:ind w:left="360"/>
              <w:jc w:val="both"/>
              <w:rPr>
                <w:rFonts w:ascii="Times New Roman" w:hAnsi="Times New Roman" w:cs="Times New Roman"/>
                <w:sz w:val="24"/>
                <w:szCs w:val="24"/>
              </w:rPr>
            </w:pPr>
            <w:r>
              <w:rPr>
                <w:rFonts w:ascii="Times New Roman" w:hAnsi="Times New Roman" w:cs="Times New Roman"/>
                <w:sz w:val="24"/>
                <w:szCs w:val="24"/>
              </w:rPr>
              <w:t>Razlika između penzije utvrđene primjenom odredaba člana 197n ovog Zakona i penzije koju bi osiguranik ostvario primjenom odredaba iz člana 19 do 27a ovog zakona obezbjeđuje se u Budžetu Crne Gore.</w:t>
            </w:r>
          </w:p>
        </w:tc>
        <w:tc>
          <w:tcPr>
            <w:tcW w:w="4317" w:type="dxa"/>
            <w:tcBorders>
              <w:top w:val="single" w:sz="4" w:space="0" w:color="auto"/>
              <w:bottom w:val="single" w:sz="4" w:space="0" w:color="auto"/>
            </w:tcBorders>
          </w:tcPr>
          <w:p w14:paraId="2F6A178F" w14:textId="77777777" w:rsidR="00D902E9" w:rsidRDefault="00D902E9" w:rsidP="00D902E9">
            <w:pPr>
              <w:pStyle w:val="NormalWeb"/>
              <w:spacing w:line="276" w:lineRule="auto"/>
              <w:jc w:val="both"/>
              <w:rPr>
                <w:b/>
                <w:lang w:val="sr-Latn-ME"/>
              </w:rPr>
            </w:pPr>
            <w:r w:rsidRPr="007844B6">
              <w:rPr>
                <w:b/>
                <w:lang w:val="sr-Latn-ME"/>
              </w:rPr>
              <w:lastRenderedPageBreak/>
              <w:t xml:space="preserve">Predlog  </w:t>
            </w:r>
            <w:r>
              <w:rPr>
                <w:b/>
                <w:lang w:val="sr-Latn-ME"/>
              </w:rPr>
              <w:t>ni</w:t>
            </w:r>
            <w:r w:rsidRPr="007844B6">
              <w:rPr>
                <w:b/>
                <w:lang w:val="sr-Latn-ME"/>
              </w:rPr>
              <w:t>je prihvatljiv.</w:t>
            </w:r>
          </w:p>
          <w:p w14:paraId="14169F58" w14:textId="77777777" w:rsidR="00D902E9" w:rsidRPr="00685E65" w:rsidRDefault="00D902E9" w:rsidP="00D902E9">
            <w:pPr>
              <w:jc w:val="both"/>
              <w:rPr>
                <w:rFonts w:ascii="Times New Roman" w:hAnsi="Times New Roman" w:cs="Times New Roman"/>
                <w:sz w:val="24"/>
                <w:szCs w:val="24"/>
              </w:rPr>
            </w:pPr>
            <w:r w:rsidRPr="00685E65">
              <w:rPr>
                <w:rFonts w:ascii="Times New Roman" w:hAnsi="Times New Roman" w:cs="Times New Roman"/>
                <w:b/>
                <w:sz w:val="24"/>
                <w:szCs w:val="24"/>
                <w:lang w:val="sr-Latn-ME"/>
              </w:rPr>
              <w:t>Odgovor</w:t>
            </w:r>
            <w:r>
              <w:rPr>
                <w:rFonts w:ascii="Times New Roman" w:hAnsi="Times New Roman" w:cs="Times New Roman"/>
                <w:b/>
                <w:sz w:val="24"/>
                <w:szCs w:val="24"/>
                <w:lang w:val="sr-Latn-ME"/>
              </w:rPr>
              <w:t xml:space="preserve"> dat u prethodnom predlogu. </w:t>
            </w:r>
          </w:p>
        </w:tc>
      </w:tr>
      <w:tr w:rsidR="00D902E9" w14:paraId="2C7D3568" w14:textId="77777777" w:rsidTr="00263913">
        <w:tc>
          <w:tcPr>
            <w:tcW w:w="4316" w:type="dxa"/>
            <w:tcBorders>
              <w:top w:val="single" w:sz="12" w:space="0" w:color="auto"/>
              <w:bottom w:val="single" w:sz="12" w:space="0" w:color="auto"/>
            </w:tcBorders>
          </w:tcPr>
          <w:p w14:paraId="67D87881"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Savez invalida rada Crne Gore</w:t>
            </w:r>
          </w:p>
        </w:tc>
        <w:tc>
          <w:tcPr>
            <w:tcW w:w="4317" w:type="dxa"/>
            <w:tcBorders>
              <w:top w:val="single" w:sz="12" w:space="0" w:color="auto"/>
              <w:bottom w:val="single" w:sz="12" w:space="0" w:color="auto"/>
            </w:tcBorders>
          </w:tcPr>
          <w:p w14:paraId="7693D037" w14:textId="77777777" w:rsidR="00D902E9" w:rsidRPr="007F376F" w:rsidRDefault="00D902E9" w:rsidP="00D902E9">
            <w:pPr>
              <w:pStyle w:val="ListParagraph"/>
              <w:numPr>
                <w:ilvl w:val="0"/>
                <w:numId w:val="15"/>
              </w:numPr>
              <w:jc w:val="both"/>
              <w:rPr>
                <w:rFonts w:ascii="Times New Roman" w:hAnsi="Times New Roman" w:cs="Times New Roman"/>
                <w:sz w:val="24"/>
                <w:szCs w:val="24"/>
              </w:rPr>
            </w:pPr>
            <w:r w:rsidRPr="006D0AC2">
              <w:rPr>
                <w:rFonts w:ascii="Times New Roman" w:hAnsi="Times New Roman" w:cs="Times New Roman"/>
                <w:sz w:val="24"/>
                <w:szCs w:val="24"/>
              </w:rPr>
              <w:t>Da se invalidima rada koji se nalaze, ili su se nalazili, na evidenciji Zavoda za zapošljavanje, vrijeme provedeno na evidenciji Zavoda, za koje vrijeme nijesu primali novčanu naknadu, te im</w:t>
            </w:r>
            <w:r>
              <w:rPr>
                <w:rFonts w:ascii="Times New Roman" w:hAnsi="Times New Roman" w:cs="Times New Roman"/>
                <w:sz w:val="24"/>
                <w:szCs w:val="24"/>
              </w:rPr>
              <w:t xml:space="preserve"> p</w:t>
            </w:r>
            <w:r w:rsidRPr="006D0AC2">
              <w:rPr>
                <w:rFonts w:ascii="Times New Roman" w:hAnsi="Times New Roman" w:cs="Times New Roman"/>
                <w:sz w:val="24"/>
                <w:szCs w:val="24"/>
              </w:rPr>
              <w:t xml:space="preserve">o tom osnovu nijesu uplaćivani </w:t>
            </w:r>
            <w:r w:rsidRPr="006D0AC2">
              <w:rPr>
                <w:rFonts w:ascii="Times New Roman" w:hAnsi="Times New Roman" w:cs="Times New Roman"/>
                <w:sz w:val="24"/>
                <w:szCs w:val="24"/>
              </w:rPr>
              <w:lastRenderedPageBreak/>
              <w:t xml:space="preserve">doprinosi za PIO, to vrijeme reguliše kao penzioni staž, kako bi što je moguće prije regulisali penzije. Ti invalidi, kojih je </w:t>
            </w:r>
            <w:proofErr w:type="gramStart"/>
            <w:r w:rsidRPr="006D0AC2">
              <w:rPr>
                <w:rFonts w:ascii="Times New Roman" w:hAnsi="Times New Roman" w:cs="Times New Roman"/>
                <w:sz w:val="24"/>
                <w:szCs w:val="24"/>
              </w:rPr>
              <w:t>mali</w:t>
            </w:r>
            <w:proofErr w:type="gramEnd"/>
            <w:r w:rsidRPr="006D0AC2">
              <w:rPr>
                <w:rFonts w:ascii="Times New Roman" w:hAnsi="Times New Roman" w:cs="Times New Roman"/>
                <w:sz w:val="24"/>
                <w:szCs w:val="24"/>
              </w:rPr>
              <w:t xml:space="preserve"> broj u </w:t>
            </w:r>
            <w:r>
              <w:rPr>
                <w:rFonts w:ascii="Times New Roman" w:hAnsi="Times New Roman" w:cs="Times New Roman"/>
                <w:sz w:val="24"/>
                <w:szCs w:val="24"/>
              </w:rPr>
              <w:t>C</w:t>
            </w:r>
            <w:r w:rsidRPr="006D0AC2">
              <w:rPr>
                <w:rFonts w:ascii="Times New Roman" w:hAnsi="Times New Roman" w:cs="Times New Roman"/>
                <w:sz w:val="24"/>
                <w:szCs w:val="24"/>
              </w:rPr>
              <w:t xml:space="preserve">rnoj Gori do 2012. </w:t>
            </w:r>
            <w:proofErr w:type="gramStart"/>
            <w:r>
              <w:rPr>
                <w:rFonts w:ascii="Times New Roman" w:hAnsi="Times New Roman" w:cs="Times New Roman"/>
                <w:sz w:val="24"/>
                <w:szCs w:val="24"/>
              </w:rPr>
              <w:t>g</w:t>
            </w:r>
            <w:r w:rsidRPr="006D0AC2">
              <w:rPr>
                <w:rFonts w:ascii="Times New Roman" w:hAnsi="Times New Roman" w:cs="Times New Roman"/>
                <w:sz w:val="24"/>
                <w:szCs w:val="24"/>
              </w:rPr>
              <w:t>odine</w:t>
            </w:r>
            <w:proofErr w:type="gramEnd"/>
            <w:r w:rsidRPr="006D0AC2">
              <w:rPr>
                <w:rFonts w:ascii="Times New Roman" w:hAnsi="Times New Roman" w:cs="Times New Roman"/>
                <w:sz w:val="24"/>
                <w:szCs w:val="24"/>
              </w:rPr>
              <w:t xml:space="preserve"> nijesu mogli ostvariti pravo na novčanu naknadu preko Zavoda za zapošljavanje, već su imali tretman kao svi ostali nezaposleni na evidenciji Zavoda iako im je radni odnos prestajao po sili zakona, a ne njihovom voljom.</w:t>
            </w:r>
            <w:r>
              <w:rPr>
                <w:rFonts w:ascii="Times New Roman" w:hAnsi="Times New Roman" w:cs="Times New Roman"/>
                <w:sz w:val="24"/>
                <w:szCs w:val="24"/>
              </w:rPr>
              <w:t xml:space="preserve"> </w:t>
            </w:r>
            <w:r w:rsidRPr="006D0AC2">
              <w:rPr>
                <w:rFonts w:ascii="Times New Roman" w:hAnsi="Times New Roman" w:cs="Times New Roman"/>
                <w:sz w:val="24"/>
                <w:szCs w:val="24"/>
              </w:rPr>
              <w:t xml:space="preserve">Regulisanjem tog vremena provedenog </w:t>
            </w:r>
            <w:proofErr w:type="gramStart"/>
            <w:r w:rsidRPr="006D0AC2">
              <w:rPr>
                <w:rFonts w:ascii="Times New Roman" w:hAnsi="Times New Roman" w:cs="Times New Roman"/>
                <w:sz w:val="24"/>
                <w:szCs w:val="24"/>
              </w:rPr>
              <w:t>na</w:t>
            </w:r>
            <w:proofErr w:type="gramEnd"/>
            <w:r w:rsidRPr="006D0AC2">
              <w:rPr>
                <w:rFonts w:ascii="Times New Roman" w:hAnsi="Times New Roman" w:cs="Times New Roman"/>
                <w:sz w:val="24"/>
                <w:szCs w:val="24"/>
              </w:rPr>
              <w:t xml:space="preserve"> evidenciji Zavoda za zapošljavanje kao penzionog, prema tim invalidima bi se ispravila nepravda </w:t>
            </w:r>
            <w:r>
              <w:rPr>
                <w:rFonts w:ascii="Times New Roman" w:hAnsi="Times New Roman" w:cs="Times New Roman"/>
                <w:sz w:val="24"/>
                <w:szCs w:val="24"/>
              </w:rPr>
              <w:t>i</w:t>
            </w:r>
            <w:r w:rsidRPr="006D0AC2">
              <w:rPr>
                <w:rFonts w:ascii="Times New Roman" w:hAnsi="Times New Roman" w:cs="Times New Roman"/>
                <w:sz w:val="24"/>
                <w:szCs w:val="24"/>
              </w:rPr>
              <w:t xml:space="preserve"> stekli bi uslove da što </w:t>
            </w:r>
            <w:r>
              <w:rPr>
                <w:rFonts w:ascii="Times New Roman" w:hAnsi="Times New Roman" w:cs="Times New Roman"/>
                <w:sz w:val="24"/>
                <w:szCs w:val="24"/>
              </w:rPr>
              <w:t xml:space="preserve">je </w:t>
            </w:r>
            <w:r w:rsidRPr="006D0AC2">
              <w:rPr>
                <w:rFonts w:ascii="Times New Roman" w:hAnsi="Times New Roman" w:cs="Times New Roman"/>
                <w:sz w:val="24"/>
                <w:szCs w:val="24"/>
              </w:rPr>
              <w:t xml:space="preserve">moguće prije ostvare pravo na penziju. Nije teško pretpostaviti kolike bi bile </w:t>
            </w:r>
            <w:proofErr w:type="gramStart"/>
            <w:r w:rsidRPr="006D0AC2">
              <w:rPr>
                <w:rFonts w:ascii="Times New Roman" w:hAnsi="Times New Roman" w:cs="Times New Roman"/>
                <w:sz w:val="24"/>
                <w:szCs w:val="24"/>
              </w:rPr>
              <w:t>te</w:t>
            </w:r>
            <w:proofErr w:type="gramEnd"/>
            <w:r w:rsidRPr="006D0AC2">
              <w:rPr>
                <w:rFonts w:ascii="Times New Roman" w:hAnsi="Times New Roman" w:cs="Times New Roman"/>
                <w:sz w:val="24"/>
                <w:szCs w:val="24"/>
              </w:rPr>
              <w:t xml:space="preserve"> penzije s obzirom na visinu uplate penzionog doprinosa.</w:t>
            </w:r>
            <w:r>
              <w:rPr>
                <w:rFonts w:ascii="Times New Roman" w:hAnsi="Times New Roman" w:cs="Times New Roman"/>
                <w:sz w:val="24"/>
                <w:szCs w:val="24"/>
              </w:rPr>
              <w:t xml:space="preserve"> </w:t>
            </w:r>
            <w:r w:rsidRPr="006D0AC2">
              <w:rPr>
                <w:rFonts w:ascii="Times New Roman" w:hAnsi="Times New Roman" w:cs="Times New Roman"/>
                <w:sz w:val="24"/>
                <w:szCs w:val="24"/>
              </w:rPr>
              <w:t xml:space="preserve">S druge strane to ne bi bio neki dodatni trošak </w:t>
            </w:r>
            <w:proofErr w:type="gramStart"/>
            <w:r w:rsidRPr="006D0AC2">
              <w:rPr>
                <w:rFonts w:ascii="Times New Roman" w:hAnsi="Times New Roman" w:cs="Times New Roman"/>
                <w:sz w:val="24"/>
                <w:szCs w:val="24"/>
              </w:rPr>
              <w:t>na</w:t>
            </w:r>
            <w:proofErr w:type="gramEnd"/>
            <w:r w:rsidRPr="006D0AC2">
              <w:rPr>
                <w:rFonts w:ascii="Times New Roman" w:hAnsi="Times New Roman" w:cs="Times New Roman"/>
                <w:sz w:val="24"/>
                <w:szCs w:val="24"/>
              </w:rPr>
              <w:t xml:space="preserve"> budžet jer oni sada primaju novčane naknade sa Zavoda.</w:t>
            </w:r>
            <w:r>
              <w:rPr>
                <w:rFonts w:ascii="Times New Roman" w:hAnsi="Times New Roman" w:cs="Times New Roman"/>
                <w:sz w:val="24"/>
                <w:szCs w:val="24"/>
              </w:rPr>
              <w:t xml:space="preserve"> </w:t>
            </w:r>
            <w:r w:rsidRPr="006D0AC2">
              <w:rPr>
                <w:rFonts w:ascii="Times New Roman" w:hAnsi="Times New Roman" w:cs="Times New Roman"/>
                <w:sz w:val="24"/>
                <w:szCs w:val="24"/>
              </w:rPr>
              <w:t xml:space="preserve">Ostvarivanjem prava </w:t>
            </w:r>
            <w:proofErr w:type="gramStart"/>
            <w:r w:rsidRPr="006D0AC2">
              <w:rPr>
                <w:rFonts w:ascii="Times New Roman" w:hAnsi="Times New Roman" w:cs="Times New Roman"/>
                <w:sz w:val="24"/>
                <w:szCs w:val="24"/>
              </w:rPr>
              <w:t>na</w:t>
            </w:r>
            <w:proofErr w:type="gramEnd"/>
            <w:r w:rsidRPr="006D0AC2">
              <w:rPr>
                <w:rFonts w:ascii="Times New Roman" w:hAnsi="Times New Roman" w:cs="Times New Roman"/>
                <w:sz w:val="24"/>
                <w:szCs w:val="24"/>
              </w:rPr>
              <w:t xml:space="preserve"> penziju uglavnom bi se samo promijenio pravni osnov po kojem ostvaruju pravo.</w:t>
            </w:r>
          </w:p>
        </w:tc>
        <w:tc>
          <w:tcPr>
            <w:tcW w:w="4317" w:type="dxa"/>
            <w:tcBorders>
              <w:top w:val="single" w:sz="12" w:space="0" w:color="auto"/>
              <w:bottom w:val="single" w:sz="12" w:space="0" w:color="auto"/>
            </w:tcBorders>
          </w:tcPr>
          <w:p w14:paraId="1FA7C8A4" w14:textId="77777777" w:rsidR="00D902E9" w:rsidRPr="00946D08" w:rsidRDefault="00D902E9" w:rsidP="00D902E9">
            <w:pPr>
              <w:rPr>
                <w:rFonts w:ascii="Times New Roman" w:hAnsi="Times New Roman" w:cs="Times New Roman"/>
                <w:b/>
                <w:sz w:val="24"/>
                <w:szCs w:val="24"/>
                <w:lang w:val="sr-Latn-ME"/>
              </w:rPr>
            </w:pPr>
            <w:r w:rsidRPr="00946D08">
              <w:rPr>
                <w:rFonts w:ascii="Times New Roman" w:hAnsi="Times New Roman" w:cs="Times New Roman"/>
                <w:b/>
                <w:sz w:val="24"/>
                <w:szCs w:val="24"/>
                <w:lang w:val="sr-Latn-ME"/>
              </w:rPr>
              <w:lastRenderedPageBreak/>
              <w:t>Predlog nije prihvatljiv.</w:t>
            </w:r>
          </w:p>
          <w:p w14:paraId="02C8FC65" w14:textId="77777777" w:rsidR="00D902E9" w:rsidRDefault="00D902E9" w:rsidP="00D902E9">
            <w:pPr>
              <w:jc w:val="both"/>
              <w:rPr>
                <w:rFonts w:ascii="Times New Roman" w:hAnsi="Times New Roman" w:cs="Times New Roman"/>
                <w:sz w:val="24"/>
                <w:szCs w:val="24"/>
                <w:lang w:val="sr-Latn-ME"/>
              </w:rPr>
            </w:pPr>
            <w:r w:rsidRPr="00946D08">
              <w:rPr>
                <w:rFonts w:ascii="Times New Roman" w:hAnsi="Times New Roman" w:cs="Times New Roman"/>
                <w:b/>
                <w:sz w:val="24"/>
                <w:szCs w:val="24"/>
                <w:lang w:val="sr-Latn-ME"/>
              </w:rPr>
              <w:t xml:space="preserve">Odgovor: </w:t>
            </w:r>
            <w:r w:rsidRPr="00946D08">
              <w:rPr>
                <w:rFonts w:ascii="Times New Roman" w:hAnsi="Times New Roman" w:cs="Times New Roman"/>
                <w:sz w:val="24"/>
                <w:szCs w:val="24"/>
                <w:lang w:val="sr-Latn-ME"/>
              </w:rPr>
              <w:t>Prava iz osiguranja od nezaposlenosti</w:t>
            </w:r>
            <w:r>
              <w:rPr>
                <w:rFonts w:ascii="Times New Roman" w:hAnsi="Times New Roman" w:cs="Times New Roman"/>
                <w:sz w:val="24"/>
                <w:szCs w:val="24"/>
                <w:lang w:val="sr-Latn-ME"/>
              </w:rPr>
              <w:t>, uslovi za sticanje prava, ostvarivanje i prestanak, te dužina trajanja prava, kao i visina novčane naknade</w:t>
            </w:r>
            <w:r w:rsidRPr="00946D08">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utvrđeni su</w:t>
            </w:r>
            <w:r w:rsidRPr="00946D08">
              <w:rPr>
                <w:rFonts w:ascii="Times New Roman" w:hAnsi="Times New Roman" w:cs="Times New Roman"/>
                <w:sz w:val="24"/>
                <w:szCs w:val="24"/>
                <w:lang w:val="sr-Latn-ME"/>
              </w:rPr>
              <w:t xml:space="preserve"> Zakonom o zapošljavanju i </w:t>
            </w:r>
            <w:r w:rsidRPr="00946D08">
              <w:rPr>
                <w:rFonts w:ascii="Times New Roman" w:hAnsi="Times New Roman" w:cs="Times New Roman"/>
                <w:sz w:val="24"/>
                <w:szCs w:val="24"/>
                <w:lang w:val="sr-Latn-ME"/>
              </w:rPr>
              <w:lastRenderedPageBreak/>
              <w:t xml:space="preserve">ostvarivanju prava iz osiguranja od nezaposlenosti. Ovim zakonom propisano je da se osiguranjem od nezaposlenosti nezaposlenom licu obezbjeđuje pravo na novčanu naknadu </w:t>
            </w:r>
            <w:r>
              <w:rPr>
                <w:rFonts w:ascii="Times New Roman" w:hAnsi="Times New Roman" w:cs="Times New Roman"/>
                <w:sz w:val="24"/>
                <w:szCs w:val="24"/>
                <w:lang w:val="sr-Latn-ME"/>
              </w:rPr>
              <w:t>i</w:t>
            </w:r>
            <w:r w:rsidRPr="00946D08">
              <w:rPr>
                <w:rFonts w:ascii="Times New Roman" w:hAnsi="Times New Roman" w:cs="Times New Roman"/>
                <w:sz w:val="24"/>
                <w:szCs w:val="24"/>
                <w:lang w:val="sr-Latn-ME"/>
              </w:rPr>
              <w:t xml:space="preserve"> pravo na zdravstveno osiguranje, penzijsko </w:t>
            </w:r>
            <w:r>
              <w:rPr>
                <w:rFonts w:ascii="Times New Roman" w:hAnsi="Times New Roman" w:cs="Times New Roman"/>
                <w:sz w:val="24"/>
                <w:szCs w:val="24"/>
                <w:lang w:val="sr-Latn-ME"/>
              </w:rPr>
              <w:t>i</w:t>
            </w:r>
            <w:r w:rsidRPr="00946D08">
              <w:rPr>
                <w:rFonts w:ascii="Times New Roman" w:hAnsi="Times New Roman" w:cs="Times New Roman"/>
                <w:sz w:val="24"/>
                <w:szCs w:val="24"/>
                <w:lang w:val="sr-Latn-ME"/>
              </w:rPr>
              <w:t xml:space="preserve"> invalidsko osiguranje za vr</w:t>
            </w:r>
            <w:r>
              <w:rPr>
                <w:rFonts w:ascii="Times New Roman" w:hAnsi="Times New Roman" w:cs="Times New Roman"/>
                <w:sz w:val="24"/>
                <w:szCs w:val="24"/>
                <w:lang w:val="sr-Latn-ME"/>
              </w:rPr>
              <w:t>ijeme korišćenja novčane naknade, pri čemu se doprinosi za zdravstveno i penzijsko i invalidsko osiguranje obračunavaju i plaćaju na iznos isplaćene novčane naknade.</w:t>
            </w:r>
          </w:p>
          <w:p w14:paraId="738766BC" w14:textId="77777777" w:rsidR="00D902E9" w:rsidRPr="00C635BA" w:rsidRDefault="00D902E9" w:rsidP="00D902E9">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Novčana naknada nezaposlenim invalidima rada II i III kategorije invalidnosti uvedena je u sistem osiguranja od nezaposlenosti izmjenama i dopunama Zakona </w:t>
            </w:r>
            <w:r w:rsidRPr="00946D08">
              <w:rPr>
                <w:rFonts w:ascii="Times New Roman" w:hAnsi="Times New Roman" w:cs="Times New Roman"/>
                <w:sz w:val="24"/>
                <w:szCs w:val="24"/>
                <w:lang w:val="sr-Latn-ME"/>
              </w:rPr>
              <w:t>o zapošljavanju i ostvarivanju prava iz osiguranja od nezaposlenosti</w:t>
            </w:r>
            <w:r>
              <w:rPr>
                <w:rFonts w:ascii="Times New Roman" w:hAnsi="Times New Roman" w:cs="Times New Roman"/>
                <w:sz w:val="24"/>
                <w:szCs w:val="24"/>
                <w:lang w:val="sr-Latn-ME"/>
              </w:rPr>
              <w:t xml:space="preserve"> iz 2012. godine, koje propisuju da novčana naknada pripada nezaposlenom invalidu rada II i III kategorije invalidnosti, koji nije korisnik privremene naknade po propisima o penzijskom i invalidskom osiguranju, bez obzira na ostvareni staž. Zakonom o dopunama Zakona </w:t>
            </w:r>
            <w:r w:rsidRPr="00946D08">
              <w:rPr>
                <w:rFonts w:ascii="Times New Roman" w:hAnsi="Times New Roman" w:cs="Times New Roman"/>
                <w:sz w:val="24"/>
                <w:szCs w:val="24"/>
                <w:lang w:val="sr-Latn-ME"/>
              </w:rPr>
              <w:t>o zapošljavanju i ostvarivanju prava iz osiguranja od nezaposlenosti</w:t>
            </w:r>
            <w:r>
              <w:rPr>
                <w:rFonts w:ascii="Times New Roman" w:hAnsi="Times New Roman" w:cs="Times New Roman"/>
                <w:sz w:val="24"/>
                <w:szCs w:val="24"/>
                <w:lang w:val="sr-Latn-ME"/>
              </w:rPr>
              <w:t>, počev od 1. januara 2014. godine, novčana naknada je određena u iznosu najniže penzije u Crnoj Gori.</w:t>
            </w:r>
          </w:p>
        </w:tc>
      </w:tr>
      <w:tr w:rsidR="00D902E9" w14:paraId="7EF99E25" w14:textId="77777777" w:rsidTr="007A199B">
        <w:tc>
          <w:tcPr>
            <w:tcW w:w="4316" w:type="dxa"/>
            <w:vMerge w:val="restart"/>
            <w:tcBorders>
              <w:top w:val="single" w:sz="12" w:space="0" w:color="auto"/>
            </w:tcBorders>
          </w:tcPr>
          <w:p w14:paraId="5A76B1F8"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Agencija za nacionalnu bezbjednost Crne Gore</w:t>
            </w:r>
          </w:p>
        </w:tc>
        <w:tc>
          <w:tcPr>
            <w:tcW w:w="4317" w:type="dxa"/>
            <w:tcBorders>
              <w:top w:val="single" w:sz="12" w:space="0" w:color="auto"/>
              <w:bottom w:val="single" w:sz="12" w:space="0" w:color="auto"/>
            </w:tcBorders>
          </w:tcPr>
          <w:p w14:paraId="1696531C" w14:textId="77777777" w:rsidR="00D902E9" w:rsidRPr="00601EF2" w:rsidRDefault="00D902E9" w:rsidP="00D902E9">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Neophodno je posebno regulisati status osiguranika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radnim mjestima sa beneficiranim stažom u sektoru bezbjednosti u pogledu ostvarivanja prava na penziju.</w:t>
            </w:r>
          </w:p>
        </w:tc>
        <w:tc>
          <w:tcPr>
            <w:tcW w:w="4317" w:type="dxa"/>
            <w:tcBorders>
              <w:top w:val="single" w:sz="12" w:space="0" w:color="auto"/>
              <w:bottom w:val="single" w:sz="12" w:space="0" w:color="auto"/>
            </w:tcBorders>
          </w:tcPr>
          <w:p w14:paraId="1FFF0EBF" w14:textId="77777777" w:rsidR="00D902E9" w:rsidRPr="0033044F" w:rsidRDefault="00D902E9" w:rsidP="00D902E9">
            <w:pPr>
              <w:pStyle w:val="NormalWeb"/>
              <w:spacing w:line="276" w:lineRule="auto"/>
              <w:jc w:val="both"/>
              <w:rPr>
                <w:b/>
                <w:lang w:val="sr-Latn-ME"/>
              </w:rPr>
            </w:pPr>
            <w:r w:rsidRPr="0033044F">
              <w:rPr>
                <w:b/>
                <w:lang w:val="sr-Latn-ME"/>
              </w:rPr>
              <w:t>Predlog  nije prihvatljiv.</w:t>
            </w:r>
          </w:p>
          <w:p w14:paraId="16E58A5C" w14:textId="3C9E2BBD" w:rsidR="00D902E9" w:rsidRPr="000B4945" w:rsidRDefault="00D902E9" w:rsidP="008437AF">
            <w:pPr>
              <w:jc w:val="both"/>
              <w:rPr>
                <w:rFonts w:ascii="Times New Roman" w:hAnsi="Times New Roman" w:cs="Times New Roman"/>
                <w:sz w:val="24"/>
                <w:szCs w:val="24"/>
                <w:lang w:val="sr-Latn-CS"/>
              </w:rPr>
            </w:pPr>
            <w:r w:rsidRPr="0033044F">
              <w:rPr>
                <w:rFonts w:ascii="Times New Roman" w:hAnsi="Times New Roman" w:cs="Times New Roman"/>
                <w:b/>
                <w:sz w:val="24"/>
                <w:szCs w:val="24"/>
                <w:lang w:val="sr-Latn-ME"/>
              </w:rPr>
              <w:t>Odgovor:</w:t>
            </w:r>
            <w:r>
              <w:rPr>
                <w:rFonts w:ascii="Times New Roman" w:hAnsi="Times New Roman" w:cs="Times New Roman"/>
                <w:sz w:val="24"/>
                <w:szCs w:val="24"/>
                <w:lang w:val="sr-Latn-CS"/>
              </w:rPr>
              <w:t xml:space="preserve"> </w:t>
            </w:r>
            <w:r w:rsidR="00FC05AE">
              <w:rPr>
                <w:rFonts w:ascii="Times New Roman" w:hAnsi="Times New Roman" w:cs="Times New Roman"/>
                <w:color w:val="000000"/>
                <w:sz w:val="24"/>
                <w:szCs w:val="24"/>
                <w:lang w:val="pl-PL"/>
              </w:rPr>
              <w:t>P</w:t>
            </w:r>
            <w:r w:rsidR="00FC05AE" w:rsidRPr="0075443C">
              <w:rPr>
                <w:rFonts w:ascii="Times New Roman" w:hAnsi="Times New Roman" w:cs="Times New Roman"/>
                <w:color w:val="000000"/>
                <w:sz w:val="24"/>
                <w:szCs w:val="24"/>
                <w:lang w:val="pl-PL"/>
              </w:rPr>
              <w:t xml:space="preserve">rava iz penzijskog i invalidskog osiguranja zavise od dužine ulaganja i visine osnovice na koju je plaćen doprinos za penzijsko i invalidsko osiguranje, pa bi propisivanje povoljnijih uslova penzionisanja za određene kategorije lica, kako je predloženo, zahtijevalo redistribuciju sredstava od osiguranika koji po opštim uslovima ostvaruju pravo na penziju ka osiguranicima koji to pravo ostvaruju pod povoljnijim uslovima. </w:t>
            </w:r>
            <w:r w:rsidR="008437AF">
              <w:rPr>
                <w:rFonts w:ascii="Times New Roman" w:hAnsi="Times New Roman" w:cs="Times New Roman"/>
                <w:bCs/>
                <w:color w:val="000000"/>
                <w:sz w:val="24"/>
                <w:szCs w:val="24"/>
                <w:lang w:val="sr-Latn-CS"/>
              </w:rPr>
              <w:t>Prihvatanje</w:t>
            </w:r>
            <w:r w:rsidR="008437AF" w:rsidRPr="0075443C">
              <w:rPr>
                <w:rFonts w:ascii="Times New Roman" w:hAnsi="Times New Roman" w:cs="Times New Roman"/>
                <w:bCs/>
                <w:color w:val="000000"/>
                <w:sz w:val="24"/>
                <w:szCs w:val="24"/>
                <w:lang w:val="sr-Latn-CS"/>
              </w:rPr>
              <w:t xml:space="preserve"> </w:t>
            </w:r>
            <w:r w:rsidR="00FC05AE" w:rsidRPr="0075443C">
              <w:rPr>
                <w:rFonts w:ascii="Times New Roman" w:hAnsi="Times New Roman" w:cs="Times New Roman"/>
                <w:bCs/>
                <w:color w:val="000000"/>
                <w:sz w:val="24"/>
                <w:szCs w:val="24"/>
                <w:lang w:val="sr-Latn-CS"/>
              </w:rPr>
              <w:t xml:space="preserve">predloženih rješenja i propisivanje posebnih uslova penzionisanja za navedene kategorije lica </w:t>
            </w:r>
            <w:r w:rsidR="00FC05AE" w:rsidRPr="0075443C">
              <w:rPr>
                <w:rFonts w:ascii="Times New Roman" w:hAnsi="Times New Roman" w:cs="Times New Roman"/>
                <w:color w:val="000000"/>
                <w:sz w:val="24"/>
                <w:szCs w:val="24"/>
                <w:lang w:val="pl-PL"/>
              </w:rPr>
              <w:t>u odnosu na druge osiguranike u Crnoj Gori koji pravo ostvaruju po opštim propisima, dovelo</w:t>
            </w:r>
            <w:r w:rsidR="00824E60">
              <w:rPr>
                <w:rFonts w:ascii="Times New Roman" w:hAnsi="Times New Roman" w:cs="Times New Roman"/>
                <w:color w:val="000000"/>
                <w:sz w:val="24"/>
                <w:szCs w:val="24"/>
                <w:lang w:val="pl-PL"/>
              </w:rPr>
              <w:t xml:space="preserve"> bi</w:t>
            </w:r>
            <w:r w:rsidR="00FC05AE" w:rsidRPr="0075443C">
              <w:rPr>
                <w:rFonts w:ascii="Times New Roman" w:hAnsi="Times New Roman" w:cs="Times New Roman"/>
                <w:color w:val="000000"/>
                <w:sz w:val="24"/>
                <w:szCs w:val="24"/>
                <w:lang w:val="pl-PL"/>
              </w:rPr>
              <w:t xml:space="preserve"> do narušavanja principa ravnopravnosti, drugih sličnih zahtjeva za posebnim uslovima penzionisanja, povećanja broja korisnika, kao i povećanja sredstava za finansiranje penzijskog sistema, što bi uticalo na </w:t>
            </w:r>
            <w:r w:rsidR="00FC05AE" w:rsidRPr="0075443C">
              <w:rPr>
                <w:rFonts w:ascii="Times New Roman" w:hAnsi="Times New Roman" w:cs="Times New Roman"/>
                <w:sz w:val="24"/>
                <w:szCs w:val="24"/>
              </w:rPr>
              <w:t>stabilnost i održivost budžetskog finansiranja prava iz penzijskog i invalidskog osiguranja.</w:t>
            </w:r>
          </w:p>
        </w:tc>
      </w:tr>
      <w:tr w:rsidR="00D902E9" w14:paraId="0973B78B" w14:textId="77777777" w:rsidTr="007A199B">
        <w:tc>
          <w:tcPr>
            <w:tcW w:w="4316" w:type="dxa"/>
            <w:vMerge/>
            <w:tcBorders>
              <w:bottom w:val="single" w:sz="12" w:space="0" w:color="auto"/>
            </w:tcBorders>
          </w:tcPr>
          <w:p w14:paraId="4934F085"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0EFBFA8E" w14:textId="77777777" w:rsidR="00D902E9" w:rsidRPr="00694885" w:rsidRDefault="00D902E9" w:rsidP="00D902E9">
            <w:pPr>
              <w:pStyle w:val="ListParagraph"/>
              <w:numPr>
                <w:ilvl w:val="0"/>
                <w:numId w:val="21"/>
              </w:numPr>
              <w:jc w:val="both"/>
              <w:rPr>
                <w:rFonts w:ascii="Times New Roman" w:hAnsi="Times New Roman" w:cs="Times New Roman"/>
                <w:sz w:val="24"/>
                <w:szCs w:val="24"/>
              </w:rPr>
            </w:pPr>
            <w:r w:rsidRPr="00694885">
              <w:rPr>
                <w:rFonts w:ascii="Times New Roman" w:hAnsi="Times New Roman" w:cs="Times New Roman"/>
                <w:sz w:val="24"/>
                <w:szCs w:val="24"/>
              </w:rPr>
              <w:t xml:space="preserve">Preispitati predloženu starosnu granicu za ostvarivanje prava </w:t>
            </w:r>
            <w:proofErr w:type="gramStart"/>
            <w:r w:rsidRPr="00694885">
              <w:rPr>
                <w:rFonts w:ascii="Times New Roman" w:hAnsi="Times New Roman" w:cs="Times New Roman"/>
                <w:sz w:val="24"/>
                <w:szCs w:val="24"/>
              </w:rPr>
              <w:t>na</w:t>
            </w:r>
            <w:proofErr w:type="gramEnd"/>
            <w:r w:rsidRPr="00694885">
              <w:rPr>
                <w:rFonts w:ascii="Times New Roman" w:hAnsi="Times New Roman" w:cs="Times New Roman"/>
                <w:sz w:val="24"/>
                <w:szCs w:val="24"/>
              </w:rPr>
              <w:t xml:space="preserve"> penziju sa 40 godina staža osiguranja za zaposlene u bezbjednosnom sektoru.</w:t>
            </w:r>
          </w:p>
        </w:tc>
        <w:tc>
          <w:tcPr>
            <w:tcW w:w="4317" w:type="dxa"/>
            <w:tcBorders>
              <w:top w:val="single" w:sz="12" w:space="0" w:color="auto"/>
              <w:bottom w:val="single" w:sz="12" w:space="0" w:color="auto"/>
            </w:tcBorders>
          </w:tcPr>
          <w:p w14:paraId="4DAD3915" w14:textId="45129440" w:rsidR="00D902E9" w:rsidRPr="00F87004" w:rsidRDefault="007962A9" w:rsidP="002B27B1">
            <w:pPr>
              <w:jc w:val="both"/>
              <w:rPr>
                <w:rFonts w:ascii="Times New Roman" w:hAnsi="Times New Roman" w:cs="Times New Roman"/>
                <w:sz w:val="24"/>
                <w:szCs w:val="24"/>
                <w:lang w:val="sr-Latn-RS"/>
              </w:rPr>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uz uslov za starosnu penziju od 40 godina staža osiguranja, kumalativno, propiše 61 godina života.</w:t>
            </w:r>
          </w:p>
        </w:tc>
      </w:tr>
      <w:tr w:rsidR="00D902E9" w14:paraId="4EA1C37C" w14:textId="77777777" w:rsidTr="00263913">
        <w:tc>
          <w:tcPr>
            <w:tcW w:w="4316" w:type="dxa"/>
            <w:tcBorders>
              <w:top w:val="single" w:sz="12" w:space="0" w:color="auto"/>
              <w:bottom w:val="single" w:sz="12" w:space="0" w:color="auto"/>
            </w:tcBorders>
          </w:tcPr>
          <w:p w14:paraId="37550BF7"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Rasema Hekalo, Udruženje roditelja djece sa smetnjama u razvoju “OAZA” Bijelo Polje</w:t>
            </w:r>
          </w:p>
        </w:tc>
        <w:tc>
          <w:tcPr>
            <w:tcW w:w="4317" w:type="dxa"/>
            <w:tcBorders>
              <w:top w:val="single" w:sz="12" w:space="0" w:color="auto"/>
              <w:bottom w:val="single" w:sz="12" w:space="0" w:color="auto"/>
            </w:tcBorders>
          </w:tcPr>
          <w:p w14:paraId="54B8CC9C" w14:textId="77777777" w:rsidR="00D902E9" w:rsidRPr="007F376F" w:rsidRDefault="00D902E9" w:rsidP="00D902E9">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Preispitati odluku o brisanju člana 197i i dodatno poboljšati uslove penzionisanja za roditelje djece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xml:space="preserve"> smetnjama u razvoju.</w:t>
            </w:r>
          </w:p>
        </w:tc>
        <w:tc>
          <w:tcPr>
            <w:tcW w:w="4317" w:type="dxa"/>
            <w:tcBorders>
              <w:top w:val="single" w:sz="12" w:space="0" w:color="auto"/>
              <w:bottom w:val="single" w:sz="12" w:space="0" w:color="auto"/>
            </w:tcBorders>
          </w:tcPr>
          <w:p w14:paraId="508E5A42" w14:textId="77777777" w:rsidR="00D902E9" w:rsidRPr="0033044F" w:rsidRDefault="00D902E9" w:rsidP="00D902E9">
            <w:pPr>
              <w:pStyle w:val="NormalWeb"/>
              <w:spacing w:line="276" w:lineRule="auto"/>
              <w:jc w:val="both"/>
              <w:rPr>
                <w:b/>
                <w:lang w:val="sr-Latn-ME"/>
              </w:rPr>
            </w:pPr>
            <w:r w:rsidRPr="0033044F">
              <w:rPr>
                <w:b/>
                <w:lang w:val="sr-Latn-ME"/>
              </w:rPr>
              <w:t>Predlog  nije prihvatljiv.</w:t>
            </w:r>
          </w:p>
          <w:p w14:paraId="00296ACD" w14:textId="77777777" w:rsidR="00DD63C7" w:rsidRPr="00DD63C7" w:rsidRDefault="00D902E9" w:rsidP="00DD63C7">
            <w:pPr>
              <w:autoSpaceDE w:val="0"/>
              <w:autoSpaceDN w:val="0"/>
              <w:adjustRightInd w:val="0"/>
              <w:jc w:val="both"/>
              <w:rPr>
                <w:rFonts w:ascii="Times New Roman" w:hAnsi="Times New Roman" w:cs="Times New Roman"/>
                <w:color w:val="000000"/>
                <w:sz w:val="24"/>
                <w:szCs w:val="24"/>
              </w:rPr>
            </w:pPr>
            <w:r w:rsidRPr="0033044F">
              <w:rPr>
                <w:rFonts w:ascii="Times New Roman" w:hAnsi="Times New Roman" w:cs="Times New Roman"/>
                <w:b/>
                <w:sz w:val="24"/>
                <w:szCs w:val="24"/>
                <w:lang w:val="sr-Latn-ME"/>
              </w:rPr>
              <w:t>Odgovor:</w:t>
            </w:r>
            <w:r w:rsidRPr="0033044F">
              <w:rPr>
                <w:rFonts w:ascii="Times New Roman" w:hAnsi="Times New Roman" w:cs="Times New Roman"/>
                <w:color w:val="000000"/>
                <w:sz w:val="24"/>
                <w:szCs w:val="24"/>
              </w:rPr>
              <w:t xml:space="preserve"> </w:t>
            </w:r>
            <w:r w:rsidR="00DD63C7" w:rsidRPr="00DD63C7">
              <w:rPr>
                <w:rFonts w:ascii="Times New Roman" w:hAnsi="Times New Roman" w:cs="Times New Roman"/>
                <w:color w:val="000000"/>
                <w:sz w:val="24"/>
                <w:szCs w:val="24"/>
              </w:rPr>
              <w:t xml:space="preserve">Prava iz penzijskog i invalidskog osiguranja zavise od dužine ulaganja i visine osnovice na koju je plaćen doprinos za penzijsko i invalidsko osiguranje. Uz razumijevanje teškog položaja djece sa teškim smetnjama u razvoju, kao i njihovih roditelja, smatramo da se pitanja iz socijalne i dječije zaštite, kao i pitanja vezana za druge sisteme ne mogu rješavati u penzijskom sistemu. Prava iz penzijskog i invalidskog osiguranja su lična prava po osnovu nastupanja rizika starosti, invalidnosti ili smrti osiguranika. Kao lična prava ona nijesu vezana za svojstvo drugog lica. </w:t>
            </w:r>
          </w:p>
          <w:p w14:paraId="4FF2DF43" w14:textId="77777777" w:rsidR="00DD63C7" w:rsidRPr="00DD63C7" w:rsidRDefault="00DD63C7" w:rsidP="00DD63C7">
            <w:pPr>
              <w:autoSpaceDE w:val="0"/>
              <w:autoSpaceDN w:val="0"/>
              <w:adjustRightInd w:val="0"/>
              <w:jc w:val="both"/>
              <w:rPr>
                <w:rFonts w:ascii="Times New Roman" w:hAnsi="Times New Roman" w:cs="Times New Roman"/>
                <w:color w:val="000000"/>
                <w:sz w:val="24"/>
                <w:szCs w:val="24"/>
              </w:rPr>
            </w:pPr>
            <w:proofErr w:type="gramStart"/>
            <w:r w:rsidRPr="00DD63C7">
              <w:rPr>
                <w:rFonts w:ascii="Times New Roman" w:hAnsi="Times New Roman" w:cs="Times New Roman"/>
                <w:color w:val="000000"/>
                <w:sz w:val="24"/>
                <w:szCs w:val="24"/>
              </w:rPr>
              <w:t xml:space="preserve">Napominjemo da roditelji djeteta koje ima smetnje u razvoju, odnosno dijete sa smetnjama u razvoju mogu ostvariti sljedeća prava iz socijalne i dječije zaštite: rad sa polovinom punog radnog vremena (jedan od zaposlenih roditelja), pravo na </w:t>
            </w:r>
            <w:r w:rsidRPr="00DD63C7">
              <w:rPr>
                <w:rFonts w:ascii="Times New Roman" w:hAnsi="Times New Roman" w:cs="Times New Roman"/>
                <w:color w:val="000000"/>
                <w:sz w:val="24"/>
                <w:szCs w:val="24"/>
              </w:rPr>
              <w:lastRenderedPageBreak/>
              <w:t>ličnu invalidninu, dodatak za djecu, naknadu po osnovu rođenja djeteta za lice koje je na evidenciji ZZZ CG i redovnog studenta, pravo na dnevni boravak u dnevnom centru, pravo na povlastice u putničkom saobraćaju, pravo na naknadu roditelju ili staratelju korisnika prava na ličnu invalidninu, kao i pravo na troškove smještaja u ustanovi i troškove prevoza.</w:t>
            </w:r>
            <w:proofErr w:type="gramEnd"/>
          </w:p>
          <w:p w14:paraId="336BEE4D" w14:textId="77777777" w:rsidR="00D902E9" w:rsidRDefault="00DD63C7" w:rsidP="00FC05AE">
            <w:pPr>
              <w:jc w:val="both"/>
            </w:pPr>
            <w:r w:rsidRPr="00DD63C7">
              <w:rPr>
                <w:rFonts w:ascii="Times New Roman" w:hAnsi="Times New Roman" w:cs="Times New Roman"/>
                <w:color w:val="000000"/>
                <w:sz w:val="24"/>
                <w:szCs w:val="24"/>
              </w:rPr>
              <w:t>Takođe, shodno Zakonu o zapošljavanju i ostvarivanju prava iz osiguranja od nezaposlenosti nezaposlenom licu koje ima više od 25 godina staža osiguranja, a roditelj je lica koje u skladu sa zakonom ostvaruje pravo na ličnu invalidninu, pripada pravo na novčanu naknadu do ponovnog zaposlenja, odnosno do nastupanja nekog od osnova za prestanak prava na novčanu naknadu po ovom zakonu.</w:t>
            </w:r>
          </w:p>
        </w:tc>
      </w:tr>
      <w:tr w:rsidR="00D902E9" w14:paraId="7D829F87" w14:textId="77777777" w:rsidTr="00263913">
        <w:tc>
          <w:tcPr>
            <w:tcW w:w="4316" w:type="dxa"/>
            <w:tcBorders>
              <w:top w:val="single" w:sz="12" w:space="0" w:color="auto"/>
              <w:bottom w:val="single" w:sz="12" w:space="0" w:color="auto"/>
            </w:tcBorders>
          </w:tcPr>
          <w:p w14:paraId="2ED538C6"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Marko Hajduković, Udruženje invalida rada Bijelo Polje</w:t>
            </w:r>
          </w:p>
        </w:tc>
        <w:tc>
          <w:tcPr>
            <w:tcW w:w="4317" w:type="dxa"/>
            <w:tcBorders>
              <w:top w:val="single" w:sz="12" w:space="0" w:color="auto"/>
              <w:bottom w:val="single" w:sz="12" w:space="0" w:color="auto"/>
            </w:tcBorders>
          </w:tcPr>
          <w:p w14:paraId="44EFDDC5" w14:textId="77777777" w:rsidR="00D902E9" w:rsidRPr="007F376F" w:rsidRDefault="00D902E9" w:rsidP="00D902E9">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Povećati iznos najniže penzije i omogućiti subvencioniranje električne energije invalidima rada koji su ostvarili pravo na penziju</w:t>
            </w:r>
          </w:p>
        </w:tc>
        <w:tc>
          <w:tcPr>
            <w:tcW w:w="4317" w:type="dxa"/>
            <w:tcBorders>
              <w:top w:val="single" w:sz="12" w:space="0" w:color="auto"/>
              <w:bottom w:val="single" w:sz="12" w:space="0" w:color="auto"/>
            </w:tcBorders>
          </w:tcPr>
          <w:p w14:paraId="411BA03D" w14:textId="77777777" w:rsidR="00D902E9" w:rsidRDefault="00D902E9" w:rsidP="00D902E9">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5BDF1D8C" w14:textId="77777777" w:rsidR="00FC05AE" w:rsidRPr="003448ED" w:rsidRDefault="00D902E9" w:rsidP="00FC05AE">
            <w:pPr>
              <w:contextualSpacing/>
              <w:jc w:val="both"/>
              <w:rPr>
                <w:rFonts w:ascii="Garamond" w:eastAsiaTheme="minorHAnsi" w:hAnsi="Garamond"/>
                <w:color w:val="000000"/>
                <w:lang w:val="sr-Latn-ME"/>
              </w:rPr>
            </w:pPr>
            <w:r w:rsidRPr="00912BF9">
              <w:rPr>
                <w:rFonts w:ascii="Times New Roman" w:hAnsi="Times New Roman" w:cs="Times New Roman"/>
                <w:b/>
                <w:sz w:val="24"/>
                <w:szCs w:val="24"/>
                <w:lang w:val="sr-Latn-ME"/>
              </w:rPr>
              <w:t>Odgovor:</w:t>
            </w:r>
            <w:r w:rsidRPr="00D418A4">
              <w:rPr>
                <w:rFonts w:ascii="Times New Roman" w:eastAsiaTheme="minorHAnsi" w:hAnsi="Times New Roman" w:cs="Times New Roman"/>
                <w:lang w:val="sr-Latn-ME"/>
              </w:rPr>
              <w:t xml:space="preserve"> </w:t>
            </w:r>
            <w:r w:rsidR="00C76314" w:rsidRPr="00C76314">
              <w:rPr>
                <w:rFonts w:ascii="Times New Roman" w:hAnsi="Times New Roman" w:cs="Times New Roman"/>
                <w:color w:val="000000"/>
                <w:sz w:val="24"/>
                <w:szCs w:val="24"/>
                <w:lang w:val="sr-Latn-ME"/>
              </w:rPr>
              <w:t xml:space="preserve">Prilikom razmatranja predloga pošlo se od činjenice da je u cilju zaštite materijalnog položaja korisnika prava iz penzijskog i invalidskog osiguranja, od 1. jula 2016. godine, izvršeno vanredno usklađivanje nominalnog iznosa najniže </w:t>
            </w:r>
            <w:r w:rsidR="00C76314" w:rsidRPr="00C76314">
              <w:rPr>
                <w:rFonts w:ascii="Times New Roman" w:hAnsi="Times New Roman" w:cs="Times New Roman"/>
                <w:color w:val="000000"/>
                <w:sz w:val="24"/>
                <w:szCs w:val="24"/>
                <w:lang w:val="sr-Latn-ME"/>
              </w:rPr>
              <w:lastRenderedPageBreak/>
              <w:t>penzije za 20%, kada su sve ostale penzije usklađene za 3%. Trenutno nominalni iznos najniže penzije iznosi 125,63 eura. Iako se radi o nominalno malom iznosu, on čini 24,7% prosječne zarade u Crnoj Gori (prosječna zarada za jul 2018. godine iznosi 508,00 eura) i prema kriterijumu upoređenja odnosa visine najniže penzije i prosječne zarade u državi u skladu je sa standardima EU u ovoj oblasti. Dodatno povećanje isključivo najniže penzije, pri čemu bi sve ostale penzije ostale na istom nivou, nije pravično prema korisnicima koji imaju penzije svega par eura veće od najniže, tim prije što su platili veći doprinos za penzijsko i invalidsko osiguranje. Takođe, navedeno bi negativno uticalo na plaćanje doprinosa za penzijsko i invalidsko osiguranje i stimulisalo bi plaćanje doprinosa na minimalnu, umjesto na stvarnu zaradu.</w:t>
            </w:r>
          </w:p>
          <w:p w14:paraId="197D7873" w14:textId="77777777" w:rsidR="00D902E9" w:rsidRDefault="00D902E9" w:rsidP="00FC05AE">
            <w:pPr>
              <w:jc w:val="both"/>
            </w:pPr>
            <w:r>
              <w:rPr>
                <w:rFonts w:ascii="Times New Roman" w:hAnsi="Times New Roman"/>
                <w:sz w:val="24"/>
                <w:szCs w:val="24"/>
                <w:lang w:val="sr-Latn-ME"/>
              </w:rPr>
              <w:t>Takođe ističemo da p</w:t>
            </w:r>
            <w:r w:rsidRPr="0002613F">
              <w:rPr>
                <w:rFonts w:ascii="Times New Roman" w:hAnsi="Times New Roman"/>
                <w:sz w:val="24"/>
                <w:szCs w:val="24"/>
                <w:lang w:val="sr-Latn-ME"/>
              </w:rPr>
              <w:t>rogram</w:t>
            </w:r>
            <w:r w:rsidRPr="0002613F">
              <w:rPr>
                <w:b/>
                <w:bCs/>
                <w:lang w:val="sr-Latn-ME"/>
              </w:rPr>
              <w:t xml:space="preserve"> </w:t>
            </w:r>
            <w:r w:rsidRPr="0002613F">
              <w:rPr>
                <w:rFonts w:ascii="Times New Roman" w:hAnsi="Times New Roman"/>
                <w:sz w:val="24"/>
                <w:szCs w:val="24"/>
                <w:lang w:val="sr-Latn-ME"/>
              </w:rPr>
              <w:t xml:space="preserve">subvencioniranja određenih kategorija lica </w:t>
            </w:r>
            <w:r w:rsidRPr="0002613F">
              <w:rPr>
                <w:rFonts w:ascii="Times New Roman" w:hAnsi="Times New Roman"/>
                <w:sz w:val="24"/>
                <w:szCs w:val="24"/>
              </w:rPr>
              <w:t xml:space="preserve">za utrošenu električnu energiju, ostvarivanje popusta u telekomunikacijama, povlastica u prevozu, povlastica </w:t>
            </w:r>
            <w:r>
              <w:rPr>
                <w:rFonts w:ascii="Times New Roman" w:hAnsi="Times New Roman"/>
                <w:sz w:val="24"/>
                <w:szCs w:val="24"/>
              </w:rPr>
              <w:t>kod pregleda i liječenja, lakše</w:t>
            </w:r>
            <w:r w:rsidRPr="0002613F">
              <w:rPr>
                <w:rFonts w:ascii="Times New Roman" w:hAnsi="Times New Roman"/>
                <w:sz w:val="24"/>
                <w:szCs w:val="24"/>
              </w:rPr>
              <w:t xml:space="preserve"> ostvarivanj</w:t>
            </w:r>
            <w:r>
              <w:rPr>
                <w:rFonts w:ascii="Times New Roman" w:hAnsi="Times New Roman"/>
                <w:sz w:val="24"/>
                <w:szCs w:val="24"/>
              </w:rPr>
              <w:t>e</w:t>
            </w:r>
            <w:r w:rsidRPr="0002613F">
              <w:rPr>
                <w:rFonts w:ascii="Times New Roman" w:hAnsi="Times New Roman"/>
                <w:sz w:val="24"/>
                <w:szCs w:val="24"/>
              </w:rPr>
              <w:t xml:space="preserve"> prava na novčanu naknadu za tuđu pomoć i njegu nijesu </w:t>
            </w:r>
            <w:r w:rsidR="00FC05AE">
              <w:rPr>
                <w:rFonts w:ascii="Times New Roman" w:hAnsi="Times New Roman"/>
                <w:sz w:val="24"/>
                <w:szCs w:val="24"/>
              </w:rPr>
              <w:t xml:space="preserve">predmet </w:t>
            </w:r>
            <w:r w:rsidR="00FC05AE">
              <w:rPr>
                <w:rFonts w:ascii="Times New Roman" w:hAnsi="Times New Roman"/>
                <w:sz w:val="24"/>
                <w:szCs w:val="24"/>
              </w:rPr>
              <w:lastRenderedPageBreak/>
              <w:t xml:space="preserve">regulative </w:t>
            </w:r>
            <w:r w:rsidRPr="0002613F">
              <w:rPr>
                <w:rFonts w:ascii="Times New Roman" w:hAnsi="Times New Roman"/>
                <w:sz w:val="24"/>
                <w:szCs w:val="24"/>
              </w:rPr>
              <w:t>Zakona o penz</w:t>
            </w:r>
            <w:r w:rsidR="00FC05AE">
              <w:rPr>
                <w:rFonts w:ascii="Times New Roman" w:hAnsi="Times New Roman"/>
                <w:sz w:val="24"/>
                <w:szCs w:val="24"/>
              </w:rPr>
              <w:t>ijskom i invalidskom osiguranju.</w:t>
            </w:r>
          </w:p>
        </w:tc>
      </w:tr>
      <w:tr w:rsidR="00D902E9" w14:paraId="7D0D493F" w14:textId="77777777" w:rsidTr="00263913">
        <w:tc>
          <w:tcPr>
            <w:tcW w:w="4316" w:type="dxa"/>
            <w:tcBorders>
              <w:top w:val="single" w:sz="12" w:space="0" w:color="auto"/>
              <w:bottom w:val="single" w:sz="12" w:space="0" w:color="auto"/>
            </w:tcBorders>
          </w:tcPr>
          <w:p w14:paraId="172EF063"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Mićo Radović, penzioner</w:t>
            </w:r>
          </w:p>
        </w:tc>
        <w:tc>
          <w:tcPr>
            <w:tcW w:w="4317" w:type="dxa"/>
            <w:tcBorders>
              <w:top w:val="single" w:sz="12" w:space="0" w:color="auto"/>
              <w:bottom w:val="single" w:sz="12" w:space="0" w:color="auto"/>
            </w:tcBorders>
          </w:tcPr>
          <w:p w14:paraId="7EC8C0A1" w14:textId="77777777" w:rsidR="00D902E9" w:rsidRPr="007F376F" w:rsidRDefault="00D902E9" w:rsidP="00D902E9">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Naći način za povezivanje staža radnicima koji su u periodu tranzicije ostali bez posla i isplatu zaostalih zarada</w:t>
            </w:r>
          </w:p>
        </w:tc>
        <w:tc>
          <w:tcPr>
            <w:tcW w:w="4317" w:type="dxa"/>
            <w:tcBorders>
              <w:top w:val="single" w:sz="12" w:space="0" w:color="auto"/>
              <w:bottom w:val="single" w:sz="12" w:space="0" w:color="auto"/>
            </w:tcBorders>
          </w:tcPr>
          <w:p w14:paraId="7692E94E" w14:textId="4ACE1515" w:rsidR="00D902E9" w:rsidRDefault="00D902E9" w:rsidP="00050B13">
            <w:pPr>
              <w:jc w:val="both"/>
            </w:pPr>
            <w:r w:rsidRPr="002F696F">
              <w:rPr>
                <w:rFonts w:ascii="Times New Roman" w:hAnsi="Times New Roman" w:cs="Times New Roman"/>
                <w:b/>
                <w:sz w:val="24"/>
                <w:szCs w:val="24"/>
                <w:lang w:val="sr-Latn-ME"/>
              </w:rPr>
              <w:t>Odgovor:</w:t>
            </w:r>
            <w:r>
              <w:rPr>
                <w:rFonts w:ascii="Times New Roman" w:hAnsi="Times New Roman" w:cs="Times New Roman"/>
                <w:sz w:val="24"/>
                <w:szCs w:val="24"/>
                <w:lang w:val="sr-Latn-ME"/>
              </w:rPr>
              <w:t xml:space="preserve"> </w:t>
            </w:r>
            <w:r w:rsidRPr="000B2C62">
              <w:rPr>
                <w:rFonts w:ascii="Times New Roman" w:hAnsi="Times New Roman" w:cs="Times New Roman"/>
                <w:sz w:val="24"/>
                <w:szCs w:val="24"/>
                <w:lang w:val="sr-Latn-ME"/>
              </w:rPr>
              <w:t xml:space="preserve">Povezivanje staža radnicima kao i </w:t>
            </w:r>
            <w:r w:rsidR="00050B13">
              <w:rPr>
                <w:rFonts w:ascii="Times New Roman" w:hAnsi="Times New Roman" w:cs="Times New Roman"/>
                <w:sz w:val="24"/>
                <w:szCs w:val="24"/>
                <w:lang w:val="sr-Latn-ME"/>
              </w:rPr>
              <w:t>isplata</w:t>
            </w:r>
            <w:r w:rsidR="00050B13" w:rsidRPr="000B2C62">
              <w:rPr>
                <w:rFonts w:ascii="Times New Roman" w:hAnsi="Times New Roman" w:cs="Times New Roman"/>
                <w:sz w:val="24"/>
                <w:szCs w:val="24"/>
                <w:lang w:val="sr-Latn-ME"/>
              </w:rPr>
              <w:t xml:space="preserve"> </w:t>
            </w:r>
            <w:r w:rsidRPr="000B2C62">
              <w:rPr>
                <w:rFonts w:ascii="Times New Roman" w:hAnsi="Times New Roman" w:cs="Times New Roman"/>
                <w:sz w:val="24"/>
                <w:szCs w:val="24"/>
                <w:lang w:val="sr-Latn-ME"/>
              </w:rPr>
              <w:t xml:space="preserve">zaostalih zarada </w:t>
            </w:r>
            <w:r>
              <w:rPr>
                <w:rFonts w:ascii="Times New Roman" w:hAnsi="Times New Roman" w:cs="Times New Roman"/>
                <w:sz w:val="24"/>
                <w:szCs w:val="24"/>
                <w:lang w:val="sr-Latn-ME"/>
              </w:rPr>
              <w:t>se ne uređuje</w:t>
            </w:r>
            <w:r w:rsidRPr="000B2C62">
              <w:rPr>
                <w:rFonts w:ascii="Times New Roman" w:hAnsi="Times New Roman" w:cs="Times New Roman"/>
                <w:sz w:val="24"/>
                <w:szCs w:val="24"/>
                <w:lang w:val="sr-Latn-ME"/>
              </w:rPr>
              <w:t xml:space="preserve"> Zakon</w:t>
            </w:r>
            <w:r>
              <w:rPr>
                <w:rFonts w:ascii="Times New Roman" w:hAnsi="Times New Roman" w:cs="Times New Roman"/>
                <w:sz w:val="24"/>
                <w:szCs w:val="24"/>
                <w:lang w:val="sr-Latn-ME"/>
              </w:rPr>
              <w:t>om</w:t>
            </w:r>
            <w:r w:rsidRPr="000B2C62">
              <w:rPr>
                <w:rFonts w:ascii="Times New Roman" w:hAnsi="Times New Roman" w:cs="Times New Roman"/>
                <w:sz w:val="24"/>
                <w:szCs w:val="24"/>
                <w:lang w:val="sr-Latn-ME"/>
              </w:rPr>
              <w:t xml:space="preserve"> o penzijskom i invalidskom osiguranju.</w:t>
            </w:r>
          </w:p>
        </w:tc>
      </w:tr>
      <w:tr w:rsidR="00D902E9" w14:paraId="472E40FA" w14:textId="77777777" w:rsidTr="00263913">
        <w:tc>
          <w:tcPr>
            <w:tcW w:w="4316" w:type="dxa"/>
            <w:tcBorders>
              <w:top w:val="single" w:sz="12" w:space="0" w:color="auto"/>
              <w:bottom w:val="single" w:sz="12" w:space="0" w:color="auto"/>
            </w:tcBorders>
          </w:tcPr>
          <w:p w14:paraId="01BFF618"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Milosav Tomović, Zavod za izvršenje krivičnih sankcija Bijelo Polje</w:t>
            </w:r>
          </w:p>
        </w:tc>
        <w:tc>
          <w:tcPr>
            <w:tcW w:w="4317" w:type="dxa"/>
            <w:tcBorders>
              <w:top w:val="single" w:sz="12" w:space="0" w:color="auto"/>
              <w:bottom w:val="single" w:sz="12" w:space="0" w:color="auto"/>
            </w:tcBorders>
          </w:tcPr>
          <w:p w14:paraId="3C50A21A" w14:textId="77777777" w:rsidR="00D902E9" w:rsidRPr="007F376F" w:rsidRDefault="00D902E9" w:rsidP="00D902E9">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Predložene izmjene zakona obesmišljavaju beneficirani staž i predlaže se uvođenje povoljnijih uslova penzionisanja za policiju, kao što je već urađeno za vojsku.</w:t>
            </w:r>
          </w:p>
        </w:tc>
        <w:tc>
          <w:tcPr>
            <w:tcW w:w="4317" w:type="dxa"/>
            <w:tcBorders>
              <w:top w:val="single" w:sz="12" w:space="0" w:color="auto"/>
              <w:bottom w:val="single" w:sz="12" w:space="0" w:color="auto"/>
            </w:tcBorders>
          </w:tcPr>
          <w:p w14:paraId="7C679FCD" w14:textId="77777777" w:rsidR="00D902E9" w:rsidRDefault="00D902E9" w:rsidP="00D902E9">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2E6A82F2" w14:textId="4444B5EC" w:rsidR="00D902E9" w:rsidRDefault="00D902E9" w:rsidP="00AF59DA">
            <w:pPr>
              <w:jc w:val="both"/>
            </w:pPr>
            <w:r w:rsidRPr="006D322F">
              <w:rPr>
                <w:rFonts w:ascii="Times New Roman" w:hAnsi="Times New Roman" w:cs="Times New Roman"/>
                <w:b/>
                <w:sz w:val="24"/>
                <w:szCs w:val="24"/>
                <w:lang w:val="sr-Latn-ME"/>
              </w:rPr>
              <w:t>Odgovor</w:t>
            </w:r>
            <w:r w:rsidRPr="006D322F">
              <w:rPr>
                <w:rFonts w:ascii="Times New Roman" w:hAnsi="Times New Roman" w:cs="Times New Roman"/>
                <w:sz w:val="24"/>
                <w:szCs w:val="24"/>
                <w:lang w:val="sr-Latn-ME"/>
              </w:rPr>
              <w:t>:</w:t>
            </w:r>
            <w:r w:rsidRPr="006D322F">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P</w:t>
            </w:r>
            <w:r w:rsidRPr="0075443C">
              <w:rPr>
                <w:rFonts w:ascii="Times New Roman" w:hAnsi="Times New Roman" w:cs="Times New Roman"/>
                <w:color w:val="000000"/>
                <w:sz w:val="24"/>
                <w:szCs w:val="24"/>
                <w:lang w:val="pl-PL"/>
              </w:rPr>
              <w:t xml:space="preserve">rava iz penzijskog i invalidskog osiguranja zavise od dužine ulaganja i visine osnovice na koju je plaćen doprinos za penzijsko i invalidsko osiguranje, pa bi propisivanje povoljnijih uslova penzionisanja za određene kategorije lica, kako je predloženo, zahtijevalo redistribuciju sredstava od osiguranika koji po opštim uslovima ostvaruju pravo na penziju ka osiguranicima koji to pravo ostvaruju pod povoljnijim uslovima. </w:t>
            </w:r>
            <w:r>
              <w:rPr>
                <w:rFonts w:ascii="Times New Roman" w:hAnsi="Times New Roman" w:cs="Times New Roman"/>
                <w:bCs/>
                <w:color w:val="000000"/>
                <w:sz w:val="24"/>
                <w:szCs w:val="24"/>
                <w:lang w:val="sr-Latn-CS"/>
              </w:rPr>
              <w:t>P</w:t>
            </w:r>
            <w:r w:rsidRPr="0075443C">
              <w:rPr>
                <w:rFonts w:ascii="Times New Roman" w:hAnsi="Times New Roman" w:cs="Times New Roman"/>
                <w:bCs/>
                <w:color w:val="000000"/>
                <w:sz w:val="24"/>
                <w:szCs w:val="24"/>
                <w:lang w:val="sr-Latn-CS"/>
              </w:rPr>
              <w:t xml:space="preserve">rihvatanje predloženih rješenja i propisivanje posebnih uslova penzionisanja za navedene kategorije lica </w:t>
            </w:r>
            <w:r w:rsidRPr="0075443C">
              <w:rPr>
                <w:rFonts w:ascii="Times New Roman" w:hAnsi="Times New Roman" w:cs="Times New Roman"/>
                <w:color w:val="000000"/>
                <w:sz w:val="24"/>
                <w:szCs w:val="24"/>
                <w:lang w:val="pl-PL"/>
              </w:rPr>
              <w:t>u odnosu na druge osiguranike u Crnoj Gori koji pravo ostvaruju po opštim propisima, dovelo</w:t>
            </w:r>
            <w:r>
              <w:rPr>
                <w:rFonts w:ascii="Times New Roman" w:hAnsi="Times New Roman" w:cs="Times New Roman"/>
                <w:color w:val="000000"/>
                <w:sz w:val="24"/>
                <w:szCs w:val="24"/>
                <w:lang w:val="pl-PL"/>
              </w:rPr>
              <w:t xml:space="preserve"> bi</w:t>
            </w:r>
            <w:r w:rsidRPr="0075443C">
              <w:rPr>
                <w:rFonts w:ascii="Times New Roman" w:hAnsi="Times New Roman" w:cs="Times New Roman"/>
                <w:color w:val="000000"/>
                <w:sz w:val="24"/>
                <w:szCs w:val="24"/>
                <w:lang w:val="pl-PL"/>
              </w:rPr>
              <w:t xml:space="preserve"> do narušavanja principa ravnopravnosti, drugih sličnih zahtjeva za posebnim </w:t>
            </w:r>
            <w:r w:rsidRPr="0075443C">
              <w:rPr>
                <w:rFonts w:ascii="Times New Roman" w:hAnsi="Times New Roman" w:cs="Times New Roman"/>
                <w:color w:val="000000"/>
                <w:sz w:val="24"/>
                <w:szCs w:val="24"/>
                <w:lang w:val="pl-PL"/>
              </w:rPr>
              <w:lastRenderedPageBreak/>
              <w:t xml:space="preserve">uslovima penzionisanja, povećanja broja korisnika, kao i povećanja sredstava za finansiranje penzijskog sistema, što bi uticalo na </w:t>
            </w:r>
            <w:r w:rsidRPr="0075443C">
              <w:rPr>
                <w:rFonts w:ascii="Times New Roman" w:hAnsi="Times New Roman" w:cs="Times New Roman"/>
                <w:sz w:val="24"/>
                <w:szCs w:val="24"/>
              </w:rPr>
              <w:t>stabilnost i održivost budžetskog finansiranja prava iz penzijskog i invalidskog osiguranja.</w:t>
            </w:r>
            <w:r w:rsidRPr="0075443C">
              <w:rPr>
                <w:rFonts w:ascii="Times New Roman" w:hAnsi="Times New Roman" w:cs="Times New Roman"/>
                <w:sz w:val="24"/>
                <w:szCs w:val="24"/>
                <w:lang w:val="sr-Latn-ME"/>
              </w:rPr>
              <w:t xml:space="preserve"> Ističemo takođe da u cilju ravnopravnosti osiguranika u penzijskom sistemu, od 2020. godine neće biti posebnih uslova penzionisanja,  ni u </w:t>
            </w:r>
            <w:r w:rsidR="00AF59DA">
              <w:rPr>
                <w:rFonts w:ascii="Times New Roman" w:hAnsi="Times New Roman" w:cs="Times New Roman"/>
                <w:sz w:val="24"/>
                <w:szCs w:val="24"/>
                <w:lang w:val="sr-Latn-ME"/>
              </w:rPr>
              <w:t>Zakonu</w:t>
            </w:r>
            <w:r w:rsidR="00AF59DA" w:rsidRPr="0075443C">
              <w:rPr>
                <w:rFonts w:ascii="Times New Roman" w:hAnsi="Times New Roman" w:cs="Times New Roman"/>
                <w:sz w:val="24"/>
                <w:szCs w:val="24"/>
                <w:lang w:val="sr-Latn-ME"/>
              </w:rPr>
              <w:t xml:space="preserve"> </w:t>
            </w:r>
            <w:r w:rsidRPr="0075443C">
              <w:rPr>
                <w:rFonts w:ascii="Times New Roman" w:hAnsi="Times New Roman" w:cs="Times New Roman"/>
                <w:sz w:val="24"/>
                <w:szCs w:val="24"/>
                <w:lang w:val="sr-Latn-ME"/>
              </w:rPr>
              <w:t xml:space="preserve">o penzijskom i invalidskom osiguranju, </w:t>
            </w:r>
            <w:r w:rsidRPr="00B34591">
              <w:rPr>
                <w:rFonts w:ascii="Times New Roman" w:hAnsi="Times New Roman" w:cs="Times New Roman"/>
                <w:sz w:val="24"/>
                <w:szCs w:val="24"/>
                <w:lang w:val="sr-Latn-ME"/>
              </w:rPr>
              <w:t>ni u drugim zakonima.</w:t>
            </w:r>
          </w:p>
        </w:tc>
      </w:tr>
      <w:tr w:rsidR="00D902E9" w14:paraId="78737B1F" w14:textId="77777777" w:rsidTr="00263913">
        <w:tc>
          <w:tcPr>
            <w:tcW w:w="4316" w:type="dxa"/>
            <w:tcBorders>
              <w:top w:val="single" w:sz="12" w:space="0" w:color="auto"/>
              <w:bottom w:val="single" w:sz="12" w:space="0" w:color="auto"/>
            </w:tcBorders>
          </w:tcPr>
          <w:p w14:paraId="547F8019"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Vukoman Furtula, Udruženje penzionera Bijelo Polje </w:t>
            </w:r>
          </w:p>
        </w:tc>
        <w:tc>
          <w:tcPr>
            <w:tcW w:w="4317" w:type="dxa"/>
            <w:tcBorders>
              <w:top w:val="single" w:sz="12" w:space="0" w:color="auto"/>
              <w:bottom w:val="single" w:sz="12" w:space="0" w:color="auto"/>
            </w:tcBorders>
          </w:tcPr>
          <w:p w14:paraId="3A6231A6" w14:textId="77777777" w:rsidR="00D902E9" w:rsidRPr="007F376F" w:rsidRDefault="00D902E9" w:rsidP="00D902E9">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Predlaže da odnos prosječne penzije i zarade bude 63%</w:t>
            </w:r>
          </w:p>
        </w:tc>
        <w:tc>
          <w:tcPr>
            <w:tcW w:w="4317" w:type="dxa"/>
            <w:tcBorders>
              <w:top w:val="single" w:sz="12" w:space="0" w:color="auto"/>
              <w:bottom w:val="single" w:sz="12" w:space="0" w:color="auto"/>
            </w:tcBorders>
          </w:tcPr>
          <w:p w14:paraId="64177CBA" w14:textId="77777777" w:rsidR="00D902E9" w:rsidRPr="00351384" w:rsidRDefault="00D902E9" w:rsidP="00D902E9">
            <w:pPr>
              <w:jc w:val="both"/>
              <w:rPr>
                <w:rFonts w:ascii="Times New Roman" w:hAnsi="Times New Roman" w:cs="Times New Roman"/>
                <w:b/>
                <w:sz w:val="24"/>
                <w:szCs w:val="24"/>
              </w:rPr>
            </w:pPr>
            <w:r>
              <w:rPr>
                <w:rFonts w:ascii="Times New Roman" w:hAnsi="Times New Roman" w:cs="Times New Roman"/>
                <w:b/>
                <w:sz w:val="24"/>
                <w:szCs w:val="24"/>
              </w:rPr>
              <w:t xml:space="preserve">Predlog </w:t>
            </w:r>
            <w:r w:rsidRPr="00351384">
              <w:rPr>
                <w:rFonts w:ascii="Times New Roman" w:hAnsi="Times New Roman" w:cs="Times New Roman"/>
                <w:b/>
                <w:sz w:val="24"/>
                <w:szCs w:val="24"/>
              </w:rPr>
              <w:t>nije prihvatljiv.</w:t>
            </w:r>
          </w:p>
          <w:p w14:paraId="7418DA16" w14:textId="47C127C7" w:rsidR="00D902E9" w:rsidRPr="00C910AF" w:rsidRDefault="00D902E9" w:rsidP="008B32A0">
            <w:pPr>
              <w:jc w:val="both"/>
              <w:rPr>
                <w:rFonts w:ascii="Times New Roman" w:hAnsi="Times New Roman" w:cs="Times New Roman"/>
                <w:sz w:val="24"/>
                <w:szCs w:val="24"/>
              </w:rPr>
            </w:pPr>
            <w:r w:rsidRPr="00351384">
              <w:rPr>
                <w:rFonts w:ascii="Times New Roman" w:hAnsi="Times New Roman" w:cs="Times New Roman"/>
                <w:b/>
                <w:sz w:val="24"/>
                <w:szCs w:val="24"/>
              </w:rPr>
              <w:t>Odgovor:</w:t>
            </w:r>
            <w:r w:rsidRPr="00351384">
              <w:rPr>
                <w:rFonts w:ascii="Times New Roman" w:hAnsi="Times New Roman" w:cs="Times New Roman"/>
                <w:sz w:val="24"/>
                <w:szCs w:val="24"/>
              </w:rPr>
              <w:t xml:space="preserve"> </w:t>
            </w:r>
            <w:r>
              <w:rPr>
                <w:rFonts w:ascii="Times New Roman" w:hAnsi="Times New Roman" w:cs="Times New Roman"/>
                <w:sz w:val="24"/>
                <w:szCs w:val="24"/>
              </w:rPr>
              <w:t xml:space="preserve">U odnosu na dostavljeni predlog ističemo da je Savez udruženja penzionera Crne Gore dostavio istovjetan predlog, koji je analiziran i o kojem se raspravljalo tokom rada radne grupe za izradu </w:t>
            </w:r>
            <w:r w:rsidR="008B32A0">
              <w:rPr>
                <w:rFonts w:ascii="Times New Roman" w:hAnsi="Times New Roman" w:cs="Times New Roman"/>
                <w:sz w:val="24"/>
                <w:szCs w:val="24"/>
              </w:rPr>
              <w:t xml:space="preserve">Nacrta </w:t>
            </w:r>
            <w:r>
              <w:rPr>
                <w:rFonts w:ascii="Times New Roman" w:hAnsi="Times New Roman" w:cs="Times New Roman"/>
                <w:sz w:val="24"/>
                <w:szCs w:val="24"/>
              </w:rPr>
              <w:t>zakona.  Detaljne analize pokazale su</w:t>
            </w:r>
            <w:r>
              <w:rPr>
                <w:rFonts w:ascii="Times New Roman" w:hAnsi="Times New Roman" w:cs="Times New Roman"/>
                <w:sz w:val="24"/>
                <w:szCs w:val="24"/>
                <w:lang w:val="sr-Latn-ME"/>
              </w:rPr>
              <w:t xml:space="preserve"> da bi prihvatanje ovog predloga </w:t>
            </w:r>
            <w:r w:rsidR="00E52C8E">
              <w:rPr>
                <w:rFonts w:ascii="Times New Roman" w:hAnsi="Times New Roman" w:cs="Times New Roman"/>
                <w:sz w:val="24"/>
                <w:szCs w:val="24"/>
                <w:lang w:val="sr-Latn-ME"/>
              </w:rPr>
              <w:t>i njegova primjena iziskivali velika finansijska sredstva, što bi uticalo na stabilnost i održivost budžetskog finansiranja prava iz penzijskog i invalidskog osiguranja, što ovaj predlog čini neprihvatljivim</w:t>
            </w:r>
            <w:r>
              <w:rPr>
                <w:rFonts w:ascii="Times New Roman" w:hAnsi="Times New Roman" w:cs="Times New Roman"/>
                <w:sz w:val="24"/>
                <w:szCs w:val="24"/>
                <w:lang w:val="sr-Latn-ME"/>
              </w:rPr>
              <w:t>.</w:t>
            </w:r>
          </w:p>
        </w:tc>
      </w:tr>
      <w:tr w:rsidR="00D902E9" w14:paraId="6DA8AE10" w14:textId="77777777" w:rsidTr="000766A6">
        <w:tc>
          <w:tcPr>
            <w:tcW w:w="4316" w:type="dxa"/>
            <w:vMerge w:val="restart"/>
            <w:tcBorders>
              <w:top w:val="single" w:sz="12" w:space="0" w:color="auto"/>
            </w:tcBorders>
          </w:tcPr>
          <w:p w14:paraId="01473B4B"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Nedžat Pinčić, član Upravnog odbora sindikata lučkih radnika Luka Bar</w:t>
            </w:r>
          </w:p>
        </w:tc>
        <w:tc>
          <w:tcPr>
            <w:tcW w:w="4317" w:type="dxa"/>
            <w:tcBorders>
              <w:top w:val="single" w:sz="12" w:space="0" w:color="auto"/>
              <w:bottom w:val="single" w:sz="4" w:space="0" w:color="auto"/>
            </w:tcBorders>
          </w:tcPr>
          <w:p w14:paraId="24BA566F" w14:textId="77777777" w:rsidR="00D902E9" w:rsidRPr="007F376F" w:rsidRDefault="00D902E9" w:rsidP="00D902E9">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Sniziti starosnu granicu za odlazak u penziju</w:t>
            </w:r>
          </w:p>
        </w:tc>
        <w:tc>
          <w:tcPr>
            <w:tcW w:w="4317" w:type="dxa"/>
            <w:tcBorders>
              <w:top w:val="single" w:sz="12" w:space="0" w:color="auto"/>
              <w:bottom w:val="single" w:sz="4" w:space="0" w:color="auto"/>
            </w:tcBorders>
          </w:tcPr>
          <w:p w14:paraId="52F89194" w14:textId="7E87B6E1" w:rsidR="007962A9" w:rsidRPr="001A24CD" w:rsidRDefault="007962A9" w:rsidP="007962A9">
            <w:pPr>
              <w:pStyle w:val="ListParagraph"/>
              <w:ind w:left="0"/>
              <w:jc w:val="both"/>
              <w:rPr>
                <w:rFonts w:ascii="Times New Roman" w:hAnsi="Times New Roman" w:cs="Times New Roman"/>
                <w:sz w:val="24"/>
                <w:szCs w:val="24"/>
                <w:lang w:val="sr-Latn-RS"/>
              </w:rPr>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starosna granica za sticanje prava na </w:t>
            </w:r>
            <w:r>
              <w:rPr>
                <w:rFonts w:ascii="Times New Roman" w:hAnsi="Times New Roman" w:cs="Times New Roman"/>
                <w:sz w:val="24"/>
                <w:szCs w:val="24"/>
                <w:lang w:val="sr-Latn-RS"/>
              </w:rPr>
              <w:lastRenderedPageBreak/>
              <w:t xml:space="preserve">starosnu penziju zaustavi na 66 godina života-za muškarca i 64 godine-za ženu, kao i to da se poveća starosna granica za ostvarivanje prava na prijevremenu starosnu penziju na 63 godine života, uz prelazni period od 6 godina, odnosno povećenaj starosne granice za po dva mjeseca na godišnjem nivou. </w:t>
            </w:r>
          </w:p>
          <w:p w14:paraId="2DF01029" w14:textId="7623B58B" w:rsidR="00D902E9" w:rsidRPr="00F816D1" w:rsidRDefault="00D902E9" w:rsidP="00F43241">
            <w:pPr>
              <w:pStyle w:val="ListParagraph"/>
              <w:ind w:left="0"/>
              <w:jc w:val="both"/>
              <w:rPr>
                <w:rFonts w:ascii="Times New Roman" w:hAnsi="Times New Roman" w:cs="Times New Roman"/>
                <w:lang w:val="sr-Latn-CS"/>
              </w:rPr>
            </w:pPr>
          </w:p>
        </w:tc>
      </w:tr>
      <w:tr w:rsidR="00D902E9" w14:paraId="07DFB531" w14:textId="77777777" w:rsidTr="000766A6">
        <w:tc>
          <w:tcPr>
            <w:tcW w:w="4316" w:type="dxa"/>
            <w:vMerge/>
            <w:tcBorders>
              <w:bottom w:val="single" w:sz="12" w:space="0" w:color="auto"/>
            </w:tcBorders>
          </w:tcPr>
          <w:p w14:paraId="7B2A8C5A"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4" w:space="0" w:color="auto"/>
              <w:bottom w:val="single" w:sz="12" w:space="0" w:color="auto"/>
            </w:tcBorders>
          </w:tcPr>
          <w:p w14:paraId="2A57524E" w14:textId="77777777" w:rsidR="00D902E9" w:rsidRPr="007F376F" w:rsidRDefault="00D902E9" w:rsidP="00D902E9">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Preispitati predloženu starosnu granicu za ostvarivanje prava na penziju sa 40 godina staža osiguranja</w:t>
            </w:r>
          </w:p>
        </w:tc>
        <w:tc>
          <w:tcPr>
            <w:tcW w:w="4317" w:type="dxa"/>
            <w:tcBorders>
              <w:top w:val="single" w:sz="4" w:space="0" w:color="auto"/>
              <w:bottom w:val="single" w:sz="12" w:space="0" w:color="auto"/>
            </w:tcBorders>
          </w:tcPr>
          <w:p w14:paraId="32307405" w14:textId="2AB1D6F8" w:rsidR="00D902E9" w:rsidRDefault="00E0319B" w:rsidP="00D902E9">
            <w:pPr>
              <w:jc w:val="both"/>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uz uslov za starosnu penziju od 40 godina staža osiguranja, kumalativno, propiše 61 godina života.</w:t>
            </w:r>
          </w:p>
        </w:tc>
      </w:tr>
      <w:tr w:rsidR="00D902E9" w14:paraId="24E91FC0" w14:textId="77777777" w:rsidTr="00202356">
        <w:tc>
          <w:tcPr>
            <w:tcW w:w="4316" w:type="dxa"/>
            <w:vMerge w:val="restart"/>
            <w:tcBorders>
              <w:top w:val="single" w:sz="12" w:space="0" w:color="auto"/>
            </w:tcBorders>
          </w:tcPr>
          <w:p w14:paraId="2C36D652"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Svjetlana Lalić, predsjednica Sindikalne organizacije Vodovod i kanalizacija Budva</w:t>
            </w:r>
          </w:p>
        </w:tc>
        <w:tc>
          <w:tcPr>
            <w:tcW w:w="4317" w:type="dxa"/>
            <w:tcBorders>
              <w:top w:val="single" w:sz="12" w:space="0" w:color="auto"/>
              <w:bottom w:val="single" w:sz="4" w:space="0" w:color="auto"/>
            </w:tcBorders>
          </w:tcPr>
          <w:p w14:paraId="4EC8C022" w14:textId="77777777" w:rsidR="00D902E9" w:rsidRPr="007F376F" w:rsidRDefault="00D902E9" w:rsidP="00D902E9">
            <w:pPr>
              <w:pStyle w:val="ListParagraph"/>
              <w:numPr>
                <w:ilvl w:val="0"/>
                <w:numId w:val="23"/>
              </w:numPr>
              <w:jc w:val="both"/>
              <w:rPr>
                <w:rFonts w:ascii="Times New Roman" w:hAnsi="Times New Roman" w:cs="Times New Roman"/>
                <w:sz w:val="24"/>
                <w:szCs w:val="24"/>
              </w:rPr>
            </w:pPr>
            <w:r w:rsidRPr="00202356">
              <w:rPr>
                <w:rFonts w:ascii="Times New Roman" w:hAnsi="Times New Roman" w:cs="Times New Roman"/>
                <w:sz w:val="24"/>
                <w:szCs w:val="24"/>
              </w:rPr>
              <w:t>Ženama smanjiti starosnu granicu za ostvarivanje prava na starosnu penziju sa 40 godina staža osiguranja na 6</w:t>
            </w:r>
            <w:r>
              <w:rPr>
                <w:rFonts w:ascii="Times New Roman" w:hAnsi="Times New Roman" w:cs="Times New Roman"/>
                <w:sz w:val="24"/>
                <w:szCs w:val="24"/>
              </w:rPr>
              <w:t>2</w:t>
            </w:r>
            <w:r w:rsidRPr="00202356">
              <w:rPr>
                <w:rFonts w:ascii="Times New Roman" w:hAnsi="Times New Roman" w:cs="Times New Roman"/>
                <w:sz w:val="24"/>
                <w:szCs w:val="24"/>
              </w:rPr>
              <w:t xml:space="preserve"> godine</w:t>
            </w:r>
          </w:p>
        </w:tc>
        <w:tc>
          <w:tcPr>
            <w:tcW w:w="4317" w:type="dxa"/>
            <w:tcBorders>
              <w:top w:val="single" w:sz="12" w:space="0" w:color="auto"/>
              <w:bottom w:val="single" w:sz="4" w:space="0" w:color="auto"/>
            </w:tcBorders>
          </w:tcPr>
          <w:p w14:paraId="4EE43C46" w14:textId="5FEBE7D8" w:rsidR="00D902E9" w:rsidRPr="0015268A" w:rsidRDefault="007962A9" w:rsidP="007962A9">
            <w:pPr>
              <w:pStyle w:val="ListParagraph"/>
              <w:ind w:left="0"/>
              <w:jc w:val="both"/>
              <w:rPr>
                <w:rFonts w:ascii="Times New Roman" w:hAnsi="Times New Roman" w:cs="Times New Roman"/>
                <w:sz w:val="24"/>
                <w:szCs w:val="24"/>
                <w:lang w:val="sr-Latn-CS"/>
              </w:rPr>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uz uslov za starosnu penziju od 40 godina staža osiguranja, kumalativno, propiše 61 godina života. </w:t>
            </w:r>
          </w:p>
        </w:tc>
      </w:tr>
      <w:tr w:rsidR="00D902E9" w14:paraId="5B7352B0" w14:textId="77777777" w:rsidTr="00202356">
        <w:tc>
          <w:tcPr>
            <w:tcW w:w="4316" w:type="dxa"/>
            <w:vMerge/>
            <w:tcBorders>
              <w:bottom w:val="single" w:sz="12" w:space="0" w:color="auto"/>
            </w:tcBorders>
          </w:tcPr>
          <w:p w14:paraId="1E73C5D2"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4" w:space="0" w:color="auto"/>
              <w:bottom w:val="single" w:sz="12" w:space="0" w:color="auto"/>
            </w:tcBorders>
          </w:tcPr>
          <w:p w14:paraId="5A78BE30" w14:textId="77777777" w:rsidR="00D902E9" w:rsidRPr="007F376F" w:rsidRDefault="00D902E9" w:rsidP="00D902E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Ženama koje su rodile djecu uslov staža osiguranja smanjiti za 12 mjeseci za svako rođeno dijete.</w:t>
            </w:r>
          </w:p>
        </w:tc>
        <w:tc>
          <w:tcPr>
            <w:tcW w:w="4317" w:type="dxa"/>
            <w:tcBorders>
              <w:top w:val="single" w:sz="4" w:space="0" w:color="auto"/>
              <w:bottom w:val="single" w:sz="12" w:space="0" w:color="auto"/>
            </w:tcBorders>
          </w:tcPr>
          <w:p w14:paraId="65251A6A" w14:textId="77777777" w:rsidR="00D902E9" w:rsidRPr="00B77A1E" w:rsidRDefault="00D902E9" w:rsidP="00D902E9">
            <w:pPr>
              <w:rPr>
                <w:rFonts w:ascii="Times New Roman" w:hAnsi="Times New Roman" w:cs="Times New Roman"/>
                <w:b/>
                <w:sz w:val="24"/>
                <w:szCs w:val="24"/>
              </w:rPr>
            </w:pPr>
            <w:r w:rsidRPr="00B77A1E">
              <w:rPr>
                <w:rFonts w:ascii="Times New Roman" w:hAnsi="Times New Roman" w:cs="Times New Roman"/>
                <w:b/>
                <w:sz w:val="24"/>
                <w:szCs w:val="24"/>
              </w:rPr>
              <w:t>Odgovor kao u prethodnom predlogu.</w:t>
            </w:r>
          </w:p>
        </w:tc>
      </w:tr>
      <w:tr w:rsidR="00D902E9" w14:paraId="64E08A54" w14:textId="77777777" w:rsidTr="0031400B">
        <w:tc>
          <w:tcPr>
            <w:tcW w:w="4316" w:type="dxa"/>
            <w:vMerge w:val="restart"/>
            <w:tcBorders>
              <w:top w:val="single" w:sz="12" w:space="0" w:color="auto"/>
            </w:tcBorders>
          </w:tcPr>
          <w:p w14:paraId="7237FF47"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Nada Matković, predsjednica sindikata Psihijatrijske bolnice u Kotoru</w:t>
            </w:r>
          </w:p>
        </w:tc>
        <w:tc>
          <w:tcPr>
            <w:tcW w:w="4317" w:type="dxa"/>
            <w:tcBorders>
              <w:top w:val="single" w:sz="12" w:space="0" w:color="auto"/>
              <w:bottom w:val="single" w:sz="4" w:space="0" w:color="auto"/>
            </w:tcBorders>
          </w:tcPr>
          <w:p w14:paraId="694942B9" w14:textId="77777777" w:rsidR="00D902E9" w:rsidRPr="007F376F" w:rsidRDefault="00D902E9" w:rsidP="00D902E9">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Preispitati predloženu starosnu granicu za ostvarivanje prava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penziju sa 40 godina staža osiguranja.</w:t>
            </w:r>
          </w:p>
        </w:tc>
        <w:tc>
          <w:tcPr>
            <w:tcW w:w="4317" w:type="dxa"/>
            <w:tcBorders>
              <w:top w:val="single" w:sz="12" w:space="0" w:color="auto"/>
              <w:bottom w:val="single" w:sz="4" w:space="0" w:color="auto"/>
            </w:tcBorders>
          </w:tcPr>
          <w:p w14:paraId="3CCECECE" w14:textId="067EFE02" w:rsidR="00D902E9" w:rsidRPr="002747F3" w:rsidRDefault="007962A9" w:rsidP="009F648C">
            <w:pPr>
              <w:jc w:val="both"/>
              <w:rPr>
                <w:rFonts w:ascii="Times New Roman" w:hAnsi="Times New Roman" w:cs="Times New Roman"/>
                <w:sz w:val="24"/>
                <w:szCs w:val="24"/>
                <w:lang w:val="sr-Latn-RS"/>
              </w:rPr>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uz uslov za starosnu penziju od 40 </w:t>
            </w:r>
            <w:r>
              <w:rPr>
                <w:rFonts w:ascii="Times New Roman" w:hAnsi="Times New Roman" w:cs="Times New Roman"/>
                <w:sz w:val="24"/>
                <w:szCs w:val="24"/>
                <w:lang w:val="sr-Latn-RS"/>
              </w:rPr>
              <w:lastRenderedPageBreak/>
              <w:t>godina staža osiguranja, kumalativno, propiše 61 godina života.</w:t>
            </w:r>
          </w:p>
        </w:tc>
      </w:tr>
      <w:tr w:rsidR="00D902E9" w14:paraId="12DAFE2F" w14:textId="77777777" w:rsidTr="0031400B">
        <w:tc>
          <w:tcPr>
            <w:tcW w:w="4316" w:type="dxa"/>
            <w:vMerge/>
            <w:tcBorders>
              <w:bottom w:val="single" w:sz="12" w:space="0" w:color="auto"/>
            </w:tcBorders>
          </w:tcPr>
          <w:p w14:paraId="15279C06"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4" w:space="0" w:color="auto"/>
              <w:bottom w:val="single" w:sz="12" w:space="0" w:color="auto"/>
            </w:tcBorders>
          </w:tcPr>
          <w:p w14:paraId="2B994E0D" w14:textId="77777777" w:rsidR="00D902E9" w:rsidRPr="007F376F" w:rsidRDefault="00D902E9" w:rsidP="00D902E9">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Uvesti beneficirani staž zaposlenima u Psihijatrijskoj bolnici u Kotoru.</w:t>
            </w:r>
          </w:p>
        </w:tc>
        <w:tc>
          <w:tcPr>
            <w:tcW w:w="4317" w:type="dxa"/>
            <w:tcBorders>
              <w:top w:val="single" w:sz="4" w:space="0" w:color="auto"/>
              <w:bottom w:val="single" w:sz="12" w:space="0" w:color="auto"/>
            </w:tcBorders>
          </w:tcPr>
          <w:p w14:paraId="33540138" w14:textId="77777777" w:rsidR="00D902E9" w:rsidRDefault="00D902E9" w:rsidP="00D902E9">
            <w:pPr>
              <w:jc w:val="both"/>
              <w:rPr>
                <w:rFonts w:ascii="Times New Roman" w:hAnsi="Times New Roman" w:cs="Times New Roman"/>
                <w:sz w:val="24"/>
                <w:szCs w:val="24"/>
                <w:lang w:val="sr-Latn-ME"/>
              </w:rPr>
            </w:pPr>
            <w:r w:rsidRPr="002C28FA">
              <w:rPr>
                <w:rFonts w:ascii="Times New Roman" w:hAnsi="Times New Roman" w:cs="Times New Roman"/>
                <w:b/>
                <w:sz w:val="24"/>
                <w:szCs w:val="24"/>
                <w:lang w:val="sr-Latn-ME"/>
              </w:rPr>
              <w:t xml:space="preserve">Odgovor: </w:t>
            </w:r>
            <w:r w:rsidRPr="002C28FA">
              <w:rPr>
                <w:rFonts w:ascii="Times New Roman" w:hAnsi="Times New Roman" w:cs="Times New Roman"/>
                <w:sz w:val="24"/>
                <w:szCs w:val="24"/>
                <w:lang w:val="sr-Latn-ME"/>
              </w:rPr>
              <w:t xml:space="preserve">U odnosu na </w:t>
            </w:r>
            <w:r>
              <w:rPr>
                <w:rFonts w:ascii="Times New Roman" w:hAnsi="Times New Roman" w:cs="Times New Roman"/>
                <w:sz w:val="24"/>
                <w:szCs w:val="24"/>
                <w:lang w:val="sr-Latn-ME"/>
              </w:rPr>
              <w:t>dostavljeni predlog ističemo da</w:t>
            </w:r>
            <w:r w:rsidRPr="002C28FA">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r</w:t>
            </w:r>
            <w:r w:rsidRPr="002C28FA">
              <w:rPr>
                <w:rFonts w:ascii="Times New Roman" w:hAnsi="Times New Roman" w:cs="Times New Roman"/>
                <w:sz w:val="24"/>
                <w:szCs w:val="24"/>
                <w:lang w:val="sr-Latn-ME"/>
              </w:rPr>
              <w:t xml:space="preserve">adno mjesto, odnosno posao na kome se staž osiguranja računa sa uvećanim trajanjem zato što je rad naročito težak, opasan </w:t>
            </w:r>
            <w:r>
              <w:rPr>
                <w:rFonts w:ascii="Times New Roman" w:hAnsi="Times New Roman" w:cs="Times New Roman"/>
                <w:sz w:val="24"/>
                <w:szCs w:val="24"/>
                <w:lang w:val="sr-Latn-ME"/>
              </w:rPr>
              <w:t>i</w:t>
            </w:r>
            <w:r w:rsidRPr="002C28FA">
              <w:rPr>
                <w:rFonts w:ascii="Times New Roman" w:hAnsi="Times New Roman" w:cs="Times New Roman"/>
                <w:sz w:val="24"/>
                <w:szCs w:val="24"/>
                <w:lang w:val="sr-Latn-ME"/>
              </w:rPr>
              <w:t xml:space="preserve"> štetan za zdravlje</w:t>
            </w:r>
            <w:r>
              <w:rPr>
                <w:rFonts w:ascii="Times New Roman" w:hAnsi="Times New Roman" w:cs="Times New Roman"/>
                <w:sz w:val="24"/>
                <w:szCs w:val="24"/>
                <w:lang w:val="sr-Latn-ME"/>
              </w:rPr>
              <w:t xml:space="preserve"> predstavlja radno mjesto, odnosno posao na kome, i pored toga što su primijenjene sve opšte i posebne zaštitne mjere utvrđene propisima, postoje znatni štetni uticaji na zdravstveno stanje i radnu sposobnost osiguranika koji, u toku punog radnog vremena, radi neposredno pored izvora štetnih uticaja. Ova radna mjesta utvrđuju se u postupku i na način utvrđen Pravilnikom o utvrđivanju radnih mjesta, odnosno poslova na kojima se staž osiguranja računa sa uvećanim trajanjem.</w:t>
            </w:r>
          </w:p>
          <w:p w14:paraId="38BF9989" w14:textId="77777777" w:rsidR="00D902E9" w:rsidRPr="008F2855" w:rsidRDefault="00D902E9" w:rsidP="00D902E9">
            <w:pPr>
              <w:jc w:val="both"/>
              <w:rPr>
                <w:rFonts w:ascii="Times New Roman" w:hAnsi="Times New Roman" w:cs="Times New Roman"/>
                <w:sz w:val="24"/>
                <w:szCs w:val="24"/>
              </w:rPr>
            </w:pPr>
            <w:r>
              <w:rPr>
                <w:rFonts w:ascii="Times New Roman" w:hAnsi="Times New Roman" w:cs="Times New Roman"/>
                <w:sz w:val="24"/>
                <w:szCs w:val="24"/>
                <w:lang w:val="sr-Latn-ME"/>
              </w:rPr>
              <w:t xml:space="preserve">Članom 3 navedenog Pravilnika utvrđeno je da se radna mjesta, odnosno poslovi na kojima se staž osiguranja računa sa uvećanim trajanjem utvrđuju na osnovu inicijative  </w:t>
            </w:r>
            <w:r w:rsidRPr="008F2855">
              <w:rPr>
                <w:rFonts w:ascii="Times New Roman" w:hAnsi="Times New Roman" w:cs="Times New Roman"/>
                <w:sz w:val="24"/>
                <w:szCs w:val="24"/>
              </w:rPr>
              <w:t xml:space="preserve">za utvrđivanje novih i reviziju utvrđenih radnih mjesta, odnosno poslova na kojima se staž osiguranja računa sa uvećanim trajanjem i stepen uvećanja staža </w:t>
            </w:r>
            <w:r>
              <w:rPr>
                <w:rFonts w:ascii="Times New Roman" w:hAnsi="Times New Roman" w:cs="Times New Roman"/>
                <w:sz w:val="24"/>
                <w:szCs w:val="24"/>
              </w:rPr>
              <w:t xml:space="preserve">koju </w:t>
            </w:r>
            <w:r w:rsidRPr="008F2855">
              <w:rPr>
                <w:rFonts w:ascii="Times New Roman" w:hAnsi="Times New Roman" w:cs="Times New Roman"/>
                <w:sz w:val="24"/>
                <w:szCs w:val="24"/>
              </w:rPr>
              <w:t xml:space="preserve">mogu dati privredno društvo, drugo </w:t>
            </w:r>
            <w:r w:rsidRPr="008F2855">
              <w:rPr>
                <w:rFonts w:ascii="Times New Roman" w:hAnsi="Times New Roman" w:cs="Times New Roman"/>
                <w:sz w:val="24"/>
                <w:szCs w:val="24"/>
              </w:rPr>
              <w:lastRenderedPageBreak/>
              <w:t>zainteres</w:t>
            </w:r>
            <w:r>
              <w:rPr>
                <w:rFonts w:ascii="Times New Roman" w:hAnsi="Times New Roman" w:cs="Times New Roman"/>
                <w:sz w:val="24"/>
                <w:szCs w:val="24"/>
              </w:rPr>
              <w:t>ovano pravno lice i preduzetnik, odnosno poslodavac</w:t>
            </w:r>
            <w:r w:rsidRPr="008F2855">
              <w:rPr>
                <w:rFonts w:ascii="Times New Roman" w:hAnsi="Times New Roman" w:cs="Times New Roman"/>
                <w:sz w:val="24"/>
                <w:szCs w:val="24"/>
              </w:rPr>
              <w:t xml:space="preserve"> i Fond penzijskog i invalidskog osiguranja Crne Gor</w:t>
            </w:r>
            <w:r>
              <w:rPr>
                <w:rFonts w:ascii="Times New Roman" w:hAnsi="Times New Roman" w:cs="Times New Roman"/>
                <w:sz w:val="24"/>
                <w:szCs w:val="24"/>
              </w:rPr>
              <w:t>e</w:t>
            </w:r>
            <w:r w:rsidRPr="008F2855">
              <w:rPr>
                <w:rFonts w:ascii="Times New Roman" w:hAnsi="Times New Roman" w:cs="Times New Roman"/>
                <w:sz w:val="24"/>
                <w:szCs w:val="24"/>
              </w:rPr>
              <w:t>.</w:t>
            </w:r>
          </w:p>
          <w:p w14:paraId="2971EE98" w14:textId="44264217" w:rsidR="00D902E9" w:rsidRPr="00435665" w:rsidRDefault="00D902E9" w:rsidP="00C845A9">
            <w:pPr>
              <w:jc w:val="both"/>
              <w:rPr>
                <w:rFonts w:ascii="Times New Roman" w:hAnsi="Times New Roman" w:cs="Times New Roman"/>
                <w:sz w:val="24"/>
                <w:szCs w:val="24"/>
              </w:rPr>
            </w:pPr>
            <w:r w:rsidRPr="008F2855">
              <w:rPr>
                <w:rFonts w:ascii="Times New Roman" w:hAnsi="Times New Roman" w:cs="Times New Roman"/>
                <w:sz w:val="24"/>
                <w:szCs w:val="24"/>
              </w:rPr>
              <w:t xml:space="preserve">Uz </w:t>
            </w:r>
            <w:r>
              <w:rPr>
                <w:rFonts w:ascii="Times New Roman" w:hAnsi="Times New Roman" w:cs="Times New Roman"/>
                <w:sz w:val="24"/>
                <w:szCs w:val="24"/>
              </w:rPr>
              <w:t xml:space="preserve">navedenu </w:t>
            </w:r>
            <w:r w:rsidRPr="008F2855">
              <w:rPr>
                <w:rFonts w:ascii="Times New Roman" w:hAnsi="Times New Roman" w:cs="Times New Roman"/>
                <w:sz w:val="24"/>
                <w:szCs w:val="24"/>
              </w:rPr>
              <w:t xml:space="preserve">inicijativu dostavlja se stručna dokumentacija izrađena po Metodologiji za izradu stručne dokumentacije za utvrđivanje i reviziju radnih mjesta, odnosno poslova na kojima se staž osiguranja računa sa uvećanim trajanjem koja je sastavni dio </w:t>
            </w:r>
            <w:proofErr w:type="gramStart"/>
            <w:r w:rsidRPr="008F2855">
              <w:rPr>
                <w:rFonts w:ascii="Times New Roman" w:hAnsi="Times New Roman" w:cs="Times New Roman"/>
                <w:sz w:val="24"/>
                <w:szCs w:val="24"/>
              </w:rPr>
              <w:t xml:space="preserve">ovog </w:t>
            </w:r>
            <w:r w:rsidR="00C845A9">
              <w:rPr>
                <w:rFonts w:ascii="Times New Roman" w:hAnsi="Times New Roman" w:cs="Times New Roman"/>
                <w:sz w:val="24"/>
                <w:szCs w:val="24"/>
              </w:rPr>
              <w:t xml:space="preserve"> P</w:t>
            </w:r>
            <w:r w:rsidR="00C845A9" w:rsidRPr="008F2855">
              <w:rPr>
                <w:rFonts w:ascii="Times New Roman" w:hAnsi="Times New Roman" w:cs="Times New Roman"/>
                <w:sz w:val="24"/>
                <w:szCs w:val="24"/>
              </w:rPr>
              <w:t>ravilnika</w:t>
            </w:r>
            <w:proofErr w:type="gramEnd"/>
            <w:r w:rsidRPr="008F2855">
              <w:rPr>
                <w:rFonts w:ascii="Times New Roman" w:hAnsi="Times New Roman" w:cs="Times New Roman"/>
                <w:sz w:val="24"/>
                <w:szCs w:val="24"/>
              </w:rPr>
              <w:t>.</w:t>
            </w:r>
            <w:r>
              <w:rPr>
                <w:rFonts w:ascii="Times New Roman" w:hAnsi="Times New Roman" w:cs="Times New Roman"/>
                <w:sz w:val="24"/>
                <w:szCs w:val="24"/>
              </w:rPr>
              <w:t xml:space="preserve"> </w:t>
            </w:r>
            <w:r w:rsidRPr="008F2855">
              <w:rPr>
                <w:rFonts w:ascii="Times New Roman" w:hAnsi="Times New Roman" w:cs="Times New Roman"/>
                <w:sz w:val="24"/>
                <w:szCs w:val="24"/>
              </w:rPr>
              <w:t>Stručnu dokumentaciju izrađuje ovlašćena organizacija registrovana za obavljanje stručnih poslova iz zaštite na radu</w:t>
            </w:r>
            <w:r>
              <w:rPr>
                <w:rFonts w:ascii="Times New Roman" w:hAnsi="Times New Roman" w:cs="Times New Roman"/>
                <w:sz w:val="24"/>
                <w:szCs w:val="24"/>
              </w:rPr>
              <w:t>.</w:t>
            </w:r>
          </w:p>
        </w:tc>
      </w:tr>
      <w:tr w:rsidR="00D902E9" w14:paraId="592295A2" w14:textId="77777777" w:rsidTr="00BB1325">
        <w:tc>
          <w:tcPr>
            <w:tcW w:w="4316" w:type="dxa"/>
            <w:vMerge w:val="restart"/>
            <w:tcBorders>
              <w:top w:val="single" w:sz="12" w:space="0" w:color="auto"/>
            </w:tcBorders>
          </w:tcPr>
          <w:p w14:paraId="7656170E"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Nikolaj Knežević, predsjednik sindikalne organizacije prosvjetnih radnika Budve</w:t>
            </w:r>
          </w:p>
        </w:tc>
        <w:tc>
          <w:tcPr>
            <w:tcW w:w="4317" w:type="dxa"/>
            <w:tcBorders>
              <w:top w:val="single" w:sz="12" w:space="0" w:color="auto"/>
              <w:bottom w:val="single" w:sz="4" w:space="0" w:color="auto"/>
            </w:tcBorders>
          </w:tcPr>
          <w:p w14:paraId="5FBF66F3" w14:textId="77777777" w:rsidR="00D902E9" w:rsidRPr="007F376F" w:rsidRDefault="00D902E9" w:rsidP="00D902E9">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Preispitati predloženu starosnu granicu od 65 godina starosti za ostvarivanje prava na penziju sa 40 godina staža osiguranja</w:t>
            </w:r>
          </w:p>
        </w:tc>
        <w:tc>
          <w:tcPr>
            <w:tcW w:w="4317" w:type="dxa"/>
            <w:tcBorders>
              <w:top w:val="single" w:sz="12" w:space="0" w:color="auto"/>
              <w:bottom w:val="single" w:sz="4" w:space="0" w:color="auto"/>
            </w:tcBorders>
          </w:tcPr>
          <w:p w14:paraId="3BF8F6D8" w14:textId="3B9B7875" w:rsidR="00D902E9" w:rsidRPr="00052293" w:rsidRDefault="00E0319B" w:rsidP="00D902E9">
            <w:pPr>
              <w:jc w:val="both"/>
              <w:rPr>
                <w:rFonts w:ascii="Times New Roman" w:hAnsi="Times New Roman" w:cs="Times New Roman"/>
                <w:sz w:val="24"/>
                <w:szCs w:val="24"/>
                <w:lang w:val="sr-Latn-RS"/>
              </w:rPr>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uz uslov za starosnu penziju od 40 godina staža osiguranja, kumalativno, propiše 61 godina života.</w:t>
            </w:r>
          </w:p>
        </w:tc>
      </w:tr>
      <w:tr w:rsidR="00195D63" w14:paraId="31A424A5" w14:textId="77777777" w:rsidTr="00BB1325">
        <w:tc>
          <w:tcPr>
            <w:tcW w:w="4316" w:type="dxa"/>
            <w:vMerge/>
          </w:tcPr>
          <w:p w14:paraId="1ED3478A" w14:textId="77777777" w:rsidR="00195D63" w:rsidRDefault="00195D63" w:rsidP="00195D63">
            <w:pPr>
              <w:rPr>
                <w:rFonts w:ascii="Times New Roman" w:eastAsia="Times New Roman" w:hAnsi="Times New Roman" w:cs="Times New Roman"/>
                <w:b/>
                <w:sz w:val="24"/>
                <w:szCs w:val="24"/>
              </w:rPr>
            </w:pPr>
          </w:p>
        </w:tc>
        <w:tc>
          <w:tcPr>
            <w:tcW w:w="4317" w:type="dxa"/>
            <w:tcBorders>
              <w:top w:val="single" w:sz="4" w:space="0" w:color="auto"/>
              <w:bottom w:val="single" w:sz="4" w:space="0" w:color="auto"/>
            </w:tcBorders>
          </w:tcPr>
          <w:p w14:paraId="2A6C2AE3" w14:textId="77777777" w:rsidR="00195D63" w:rsidRPr="007F376F" w:rsidRDefault="00195D63" w:rsidP="00195D63">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Smanjiti starosnu granicu za ostvarivanje prava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porodičnu penziju za udovu/udovca sa 52 godine na 48 godina.</w:t>
            </w:r>
          </w:p>
        </w:tc>
        <w:tc>
          <w:tcPr>
            <w:tcW w:w="4317" w:type="dxa"/>
            <w:tcBorders>
              <w:top w:val="single" w:sz="4" w:space="0" w:color="auto"/>
              <w:bottom w:val="single" w:sz="4" w:space="0" w:color="auto"/>
            </w:tcBorders>
          </w:tcPr>
          <w:p w14:paraId="12B61152" w14:textId="77777777" w:rsidR="00195D63" w:rsidRDefault="00195D63" w:rsidP="00195D63">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6DC33BDF" w14:textId="77777777" w:rsidR="00AE159D" w:rsidRPr="00CD6E24" w:rsidRDefault="00195D63" w:rsidP="00AE159D">
            <w:pPr>
              <w:spacing w:after="0"/>
              <w:jc w:val="both"/>
              <w:rPr>
                <w:rFonts w:ascii="Times New Roman" w:hAnsi="Times New Roman" w:cs="Times New Roman"/>
                <w:sz w:val="24"/>
                <w:szCs w:val="24"/>
                <w:lang w:val="sr-Latn-ME"/>
              </w:rPr>
            </w:pPr>
            <w:r w:rsidRPr="00CD6E24">
              <w:rPr>
                <w:rFonts w:ascii="Times New Roman" w:hAnsi="Times New Roman" w:cs="Times New Roman"/>
                <w:b/>
                <w:sz w:val="24"/>
                <w:szCs w:val="24"/>
                <w:lang w:val="sr-Latn-ME"/>
              </w:rPr>
              <w:t xml:space="preserve">Odgovor: </w:t>
            </w:r>
            <w:r w:rsidR="00AE159D">
              <w:rPr>
                <w:rFonts w:ascii="Times New Roman" w:hAnsi="Times New Roman" w:cs="Times New Roman"/>
                <w:sz w:val="24"/>
                <w:szCs w:val="24"/>
                <w:lang w:val="sr-Latn-ME"/>
              </w:rPr>
              <w:t xml:space="preserve">U odnosu na predmetni predlog za izmjenu zakona ističemo da je odredbom člana 206b već propisano da pravo na porodičnu penziju imaju udovac, odnosno udovica, ako do smrti bračnog druga nijesu navršili 52 godine života, ali </w:t>
            </w:r>
            <w:r w:rsidR="00AE159D">
              <w:rPr>
                <w:rFonts w:ascii="Times New Roman" w:hAnsi="Times New Roman" w:cs="Times New Roman"/>
                <w:sz w:val="24"/>
                <w:szCs w:val="24"/>
                <w:lang w:val="sr-Latn-ME"/>
              </w:rPr>
              <w:lastRenderedPageBreak/>
              <w:t xml:space="preserve">su imali navršenih 45 godina, kada navrše </w:t>
            </w:r>
            <w:r w:rsidR="00AE159D" w:rsidRPr="00925C6C">
              <w:rPr>
                <w:rFonts w:ascii="Times New Roman" w:hAnsi="Times New Roman" w:cs="Times New Roman"/>
                <w:sz w:val="24"/>
                <w:szCs w:val="24"/>
                <w:lang w:val="sr-Latn-ME"/>
              </w:rPr>
              <w:t>52 godine života</w:t>
            </w:r>
            <w:r w:rsidR="00AE159D">
              <w:rPr>
                <w:rFonts w:ascii="Times New Roman" w:hAnsi="Times New Roman" w:cs="Times New Roman"/>
                <w:sz w:val="24"/>
                <w:szCs w:val="24"/>
                <w:lang w:val="sr-Latn-ME"/>
              </w:rPr>
              <w:t>.</w:t>
            </w:r>
          </w:p>
          <w:p w14:paraId="75DCC5FB" w14:textId="77777777" w:rsidR="00195D63" w:rsidRDefault="00AE159D" w:rsidP="00EC66E6">
            <w:pPr>
              <w:spacing w:after="160"/>
              <w:jc w:val="both"/>
              <w:rPr>
                <w:b/>
                <w:lang w:val="sr-Latn-ME"/>
              </w:rPr>
            </w:pPr>
            <w:r>
              <w:rPr>
                <w:rFonts w:ascii="Times New Roman" w:eastAsiaTheme="minorHAnsi" w:hAnsi="Times New Roman" w:cs="Times New Roman"/>
                <w:sz w:val="24"/>
                <w:szCs w:val="24"/>
                <w:lang w:val="sr-Latn-ME"/>
              </w:rPr>
              <w:t xml:space="preserve">Predlog faktički znači da se starosna granica za sticanje prava na porodičnu penziju vrati na uslove koji su u Crnoj Gori bili u primjeni godinama unazad. Predlog ne uzima u obzir demografske trendove činjenicu da je lice sa 48 godina radno sposobno, kao i da je trend u EU i okruženju povećanje </w:t>
            </w:r>
            <w:r w:rsidRPr="00CD6E24">
              <w:rPr>
                <w:rFonts w:ascii="Times New Roman" w:eastAsiaTheme="minorHAnsi" w:hAnsi="Times New Roman" w:cs="Times New Roman"/>
                <w:sz w:val="24"/>
                <w:szCs w:val="24"/>
                <w:lang w:val="sr-Latn-ME"/>
              </w:rPr>
              <w:t>starosne granice za ostvarivanje prava na porodičnu penziju</w:t>
            </w:r>
            <w:r w:rsidR="00195D63" w:rsidRPr="00CD6E24">
              <w:rPr>
                <w:rFonts w:ascii="Times New Roman" w:eastAsiaTheme="minorHAnsi" w:hAnsi="Times New Roman" w:cs="Times New Roman"/>
                <w:sz w:val="24"/>
                <w:szCs w:val="24"/>
                <w:lang w:val="sr-Latn-ME"/>
              </w:rPr>
              <w:t xml:space="preserve">. </w:t>
            </w:r>
          </w:p>
        </w:tc>
      </w:tr>
      <w:tr w:rsidR="00D902E9" w14:paraId="3A998FC4" w14:textId="77777777" w:rsidTr="0031400B">
        <w:tc>
          <w:tcPr>
            <w:tcW w:w="4316" w:type="dxa"/>
            <w:vMerge/>
            <w:tcBorders>
              <w:bottom w:val="single" w:sz="12" w:space="0" w:color="auto"/>
            </w:tcBorders>
          </w:tcPr>
          <w:p w14:paraId="011EAE87"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4" w:space="0" w:color="auto"/>
              <w:bottom w:val="single" w:sz="12" w:space="0" w:color="auto"/>
            </w:tcBorders>
          </w:tcPr>
          <w:p w14:paraId="111A29B1" w14:textId="77777777" w:rsidR="00D902E9" w:rsidRPr="008D79E2" w:rsidRDefault="00D902E9" w:rsidP="00D902E9">
            <w:pPr>
              <w:pStyle w:val="ListParagraph"/>
              <w:numPr>
                <w:ilvl w:val="0"/>
                <w:numId w:val="25"/>
              </w:numPr>
              <w:jc w:val="both"/>
              <w:rPr>
                <w:rFonts w:ascii="Times New Roman" w:hAnsi="Times New Roman" w:cs="Times New Roman"/>
                <w:sz w:val="24"/>
                <w:szCs w:val="24"/>
              </w:rPr>
            </w:pPr>
            <w:r w:rsidRPr="008D79E2">
              <w:rPr>
                <w:rFonts w:ascii="Times New Roman" w:hAnsi="Times New Roman" w:cs="Times New Roman"/>
                <w:sz w:val="24"/>
                <w:szCs w:val="24"/>
              </w:rPr>
              <w:t xml:space="preserve">Snižavanje starosne granice za ostvarivanje prava </w:t>
            </w:r>
            <w:proofErr w:type="gramStart"/>
            <w:r w:rsidRPr="008D79E2">
              <w:rPr>
                <w:rFonts w:ascii="Times New Roman" w:hAnsi="Times New Roman" w:cs="Times New Roman"/>
                <w:sz w:val="24"/>
                <w:szCs w:val="24"/>
              </w:rPr>
              <w:t>na</w:t>
            </w:r>
            <w:proofErr w:type="gramEnd"/>
            <w:r w:rsidRPr="008D79E2">
              <w:rPr>
                <w:rFonts w:ascii="Times New Roman" w:hAnsi="Times New Roman" w:cs="Times New Roman"/>
                <w:sz w:val="24"/>
                <w:szCs w:val="24"/>
              </w:rPr>
              <w:t xml:space="preserve"> penziju i za muškarce i za žene sa 67 na 65 godina starosti.</w:t>
            </w:r>
          </w:p>
        </w:tc>
        <w:tc>
          <w:tcPr>
            <w:tcW w:w="4317" w:type="dxa"/>
            <w:tcBorders>
              <w:top w:val="single" w:sz="12" w:space="0" w:color="auto"/>
            </w:tcBorders>
          </w:tcPr>
          <w:p w14:paraId="4F102CF5" w14:textId="140E1702" w:rsidR="00D902E9" w:rsidRPr="008D79E2" w:rsidRDefault="0093660A" w:rsidP="00D902E9">
            <w:pPr>
              <w:pStyle w:val="ListParagraph"/>
              <w:ind w:left="0"/>
              <w:jc w:val="both"/>
              <w:rPr>
                <w:rFonts w:ascii="Times New Roman" w:hAnsi="Times New Roman" w:cs="Times New Roman"/>
                <w:lang w:val="sr-Latn-CS"/>
              </w:rPr>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starosna granica za sticanje prava na starosnu penziju zaustavi na 66 godina života- za muškarca i 64 godine-za ženu, kao i to da se poveća starosna granica za ostvarivanje prava na prijevremenu starosnu penziju na 63 godine života, uz prelazni period od 6 godina, odnosno povećenaj starosne granice za po dva mjeseca na godišnjem nivou</w:t>
            </w:r>
            <w:r w:rsidR="00DE4241">
              <w:rPr>
                <w:rFonts w:ascii="Times New Roman" w:hAnsi="Times New Roman" w:cs="Times New Roman"/>
                <w:sz w:val="24"/>
                <w:szCs w:val="24"/>
                <w:lang w:val="sr-Latn-CS"/>
              </w:rPr>
              <w:t>.</w:t>
            </w:r>
          </w:p>
        </w:tc>
      </w:tr>
      <w:tr w:rsidR="00D902E9" w14:paraId="2CB19A63" w14:textId="77777777" w:rsidTr="0009283D">
        <w:tc>
          <w:tcPr>
            <w:tcW w:w="4316" w:type="dxa"/>
            <w:vMerge w:val="restart"/>
            <w:tcBorders>
              <w:top w:val="single" w:sz="12" w:space="0" w:color="auto"/>
            </w:tcBorders>
          </w:tcPr>
          <w:p w14:paraId="302D2719"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Granica Rovčanin, sindikalna organizacija Opštine Budva</w:t>
            </w:r>
          </w:p>
        </w:tc>
        <w:tc>
          <w:tcPr>
            <w:tcW w:w="4317" w:type="dxa"/>
            <w:tcBorders>
              <w:top w:val="single" w:sz="12" w:space="0" w:color="auto"/>
              <w:bottom w:val="single" w:sz="4" w:space="0" w:color="auto"/>
            </w:tcBorders>
          </w:tcPr>
          <w:p w14:paraId="4F41BC34" w14:textId="77777777" w:rsidR="00D902E9" w:rsidRPr="007F376F" w:rsidRDefault="00D902E9" w:rsidP="00D902E9">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 xml:space="preserve">Pogrebnim radnicima koji su u kontaktu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xml:space="preserve"> pokojnim licima dati beneficirani staž.</w:t>
            </w:r>
          </w:p>
        </w:tc>
        <w:tc>
          <w:tcPr>
            <w:tcW w:w="4317" w:type="dxa"/>
            <w:tcBorders>
              <w:top w:val="single" w:sz="12" w:space="0" w:color="auto"/>
              <w:bottom w:val="single" w:sz="4" w:space="0" w:color="auto"/>
            </w:tcBorders>
          </w:tcPr>
          <w:p w14:paraId="27DDF3BB" w14:textId="77777777" w:rsidR="00D902E9" w:rsidRDefault="00D902E9" w:rsidP="00D902E9">
            <w:pPr>
              <w:pStyle w:val="NormalWeb"/>
              <w:spacing w:line="276" w:lineRule="auto"/>
              <w:jc w:val="both"/>
              <w:rPr>
                <w:b/>
                <w:lang w:val="sr-Latn-ME"/>
              </w:rPr>
            </w:pPr>
            <w:r>
              <w:rPr>
                <w:b/>
                <w:lang w:val="sr-Latn-ME"/>
              </w:rPr>
              <w:t>Predlog  nije prihvatljiv.</w:t>
            </w:r>
          </w:p>
          <w:p w14:paraId="08DC0270" w14:textId="77777777" w:rsidR="00D902E9" w:rsidRDefault="00D902E9" w:rsidP="00D902E9">
            <w:pPr>
              <w:jc w:val="both"/>
              <w:rPr>
                <w:rFonts w:ascii="Times New Roman" w:hAnsi="Times New Roman" w:cs="Times New Roman"/>
                <w:sz w:val="24"/>
                <w:szCs w:val="24"/>
                <w:lang w:val="sr-Latn-ME"/>
              </w:rPr>
            </w:pPr>
            <w:r w:rsidRPr="002C28FA">
              <w:rPr>
                <w:rFonts w:ascii="Times New Roman" w:hAnsi="Times New Roman" w:cs="Times New Roman"/>
                <w:b/>
                <w:sz w:val="24"/>
                <w:szCs w:val="24"/>
                <w:lang w:val="sr-Latn-ME"/>
              </w:rPr>
              <w:t xml:space="preserve">Odgovor: </w:t>
            </w:r>
            <w:r w:rsidRPr="002C28FA">
              <w:rPr>
                <w:rFonts w:ascii="Times New Roman" w:hAnsi="Times New Roman" w:cs="Times New Roman"/>
                <w:sz w:val="24"/>
                <w:szCs w:val="24"/>
                <w:lang w:val="sr-Latn-ME"/>
              </w:rPr>
              <w:t xml:space="preserve">U odnosu na </w:t>
            </w:r>
            <w:r>
              <w:rPr>
                <w:rFonts w:ascii="Times New Roman" w:hAnsi="Times New Roman" w:cs="Times New Roman"/>
                <w:sz w:val="24"/>
                <w:szCs w:val="24"/>
                <w:lang w:val="sr-Latn-ME"/>
              </w:rPr>
              <w:t>dostavljeni predlog ističemo da</w:t>
            </w:r>
            <w:r w:rsidRPr="002C28FA">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r</w:t>
            </w:r>
            <w:r w:rsidRPr="002C28FA">
              <w:rPr>
                <w:rFonts w:ascii="Times New Roman" w:hAnsi="Times New Roman" w:cs="Times New Roman"/>
                <w:sz w:val="24"/>
                <w:szCs w:val="24"/>
                <w:lang w:val="sr-Latn-ME"/>
              </w:rPr>
              <w:t xml:space="preserve">adno mjesto, odnosno posao na kome se staž osiguranja računa sa uvećanim trajanjem zato što je rad naročito </w:t>
            </w:r>
            <w:r w:rsidRPr="002C28FA">
              <w:rPr>
                <w:rFonts w:ascii="Times New Roman" w:hAnsi="Times New Roman" w:cs="Times New Roman"/>
                <w:sz w:val="24"/>
                <w:szCs w:val="24"/>
                <w:lang w:val="sr-Latn-ME"/>
              </w:rPr>
              <w:lastRenderedPageBreak/>
              <w:t xml:space="preserve">težak, opasan </w:t>
            </w:r>
            <w:r>
              <w:rPr>
                <w:rFonts w:ascii="Times New Roman" w:hAnsi="Times New Roman" w:cs="Times New Roman"/>
                <w:sz w:val="24"/>
                <w:szCs w:val="24"/>
                <w:lang w:val="sr-Latn-ME"/>
              </w:rPr>
              <w:t>i</w:t>
            </w:r>
            <w:r w:rsidRPr="002C28FA">
              <w:rPr>
                <w:rFonts w:ascii="Times New Roman" w:hAnsi="Times New Roman" w:cs="Times New Roman"/>
                <w:sz w:val="24"/>
                <w:szCs w:val="24"/>
                <w:lang w:val="sr-Latn-ME"/>
              </w:rPr>
              <w:t xml:space="preserve"> štetan za zdravlje</w:t>
            </w:r>
            <w:r>
              <w:rPr>
                <w:rFonts w:ascii="Times New Roman" w:hAnsi="Times New Roman" w:cs="Times New Roman"/>
                <w:sz w:val="24"/>
                <w:szCs w:val="24"/>
                <w:lang w:val="sr-Latn-ME"/>
              </w:rPr>
              <w:t xml:space="preserve"> predstavlja radno mjesto, odnosno posao na kome, i pored toga što su primijenjene sve opšte i posebne zaštitne mjere utvrđene propisima, postoje znatni štetni uticaji na zdravstveno stanje i radnu sposobnost osiguranika koji, u toku punog radnog vremena, radi neposredno pored izvora štetnih uticaja. Ova radna mjesta utvrđuju se u postupku i na način utvrđen Pravilnikom o utvrđivanju radnih mjesta, odnosno poslova na kojima se staž osiguranja računa sa uvećanim trajanjem.</w:t>
            </w:r>
          </w:p>
          <w:p w14:paraId="7B562A52" w14:textId="77777777" w:rsidR="00D902E9" w:rsidRPr="008F2855" w:rsidRDefault="00D902E9" w:rsidP="00D902E9">
            <w:pPr>
              <w:jc w:val="both"/>
              <w:rPr>
                <w:rFonts w:ascii="Times New Roman" w:hAnsi="Times New Roman" w:cs="Times New Roman"/>
                <w:sz w:val="24"/>
                <w:szCs w:val="24"/>
              </w:rPr>
            </w:pPr>
            <w:r>
              <w:rPr>
                <w:rFonts w:ascii="Times New Roman" w:hAnsi="Times New Roman" w:cs="Times New Roman"/>
                <w:sz w:val="24"/>
                <w:szCs w:val="24"/>
                <w:lang w:val="sr-Latn-ME"/>
              </w:rPr>
              <w:t xml:space="preserve">Članom 3 navedenog Pravilnika utvrđeno je da se radna mjesta, odnosno poslovi na kojima se staž osiguranja računa sa uvećanim trajanjem utvrđuju na osnovu inicijative  </w:t>
            </w:r>
            <w:r w:rsidRPr="008F2855">
              <w:rPr>
                <w:rFonts w:ascii="Times New Roman" w:hAnsi="Times New Roman" w:cs="Times New Roman"/>
                <w:sz w:val="24"/>
                <w:szCs w:val="24"/>
              </w:rPr>
              <w:t xml:space="preserve">za utvrđivanje novih i reviziju utvrđenih radnih mjesta, odnosno poslova na kojima se staž osiguranja računa sa uvećanim trajanjem i stepen uvećanja staža </w:t>
            </w:r>
            <w:r>
              <w:rPr>
                <w:rFonts w:ascii="Times New Roman" w:hAnsi="Times New Roman" w:cs="Times New Roman"/>
                <w:sz w:val="24"/>
                <w:szCs w:val="24"/>
              </w:rPr>
              <w:t xml:space="preserve">koju </w:t>
            </w:r>
            <w:r w:rsidRPr="008F2855">
              <w:rPr>
                <w:rFonts w:ascii="Times New Roman" w:hAnsi="Times New Roman" w:cs="Times New Roman"/>
                <w:sz w:val="24"/>
                <w:szCs w:val="24"/>
              </w:rPr>
              <w:t>mogu dati privredno društvo, drugo zainteres</w:t>
            </w:r>
            <w:r>
              <w:rPr>
                <w:rFonts w:ascii="Times New Roman" w:hAnsi="Times New Roman" w:cs="Times New Roman"/>
                <w:sz w:val="24"/>
                <w:szCs w:val="24"/>
              </w:rPr>
              <w:t>ovano pravno lice i preduzetnik, odnosno poslodavac</w:t>
            </w:r>
            <w:r w:rsidRPr="008F2855">
              <w:rPr>
                <w:rFonts w:ascii="Times New Roman" w:hAnsi="Times New Roman" w:cs="Times New Roman"/>
                <w:sz w:val="24"/>
                <w:szCs w:val="24"/>
              </w:rPr>
              <w:t xml:space="preserve"> i Fond penzijskog i invalidskog osiguranja Crne Gor</w:t>
            </w:r>
            <w:r>
              <w:rPr>
                <w:rFonts w:ascii="Times New Roman" w:hAnsi="Times New Roman" w:cs="Times New Roman"/>
                <w:sz w:val="24"/>
                <w:szCs w:val="24"/>
              </w:rPr>
              <w:t>e</w:t>
            </w:r>
            <w:r w:rsidRPr="008F2855">
              <w:rPr>
                <w:rFonts w:ascii="Times New Roman" w:hAnsi="Times New Roman" w:cs="Times New Roman"/>
                <w:sz w:val="24"/>
                <w:szCs w:val="24"/>
              </w:rPr>
              <w:t>.</w:t>
            </w:r>
          </w:p>
          <w:p w14:paraId="33A28F5D" w14:textId="771C6128" w:rsidR="00D902E9" w:rsidRPr="008F2855" w:rsidRDefault="00D902E9" w:rsidP="00D902E9">
            <w:pPr>
              <w:jc w:val="both"/>
              <w:rPr>
                <w:rFonts w:ascii="Times New Roman" w:hAnsi="Times New Roman" w:cs="Times New Roman"/>
                <w:sz w:val="24"/>
                <w:szCs w:val="24"/>
              </w:rPr>
            </w:pPr>
            <w:r w:rsidRPr="008F2855">
              <w:rPr>
                <w:rFonts w:ascii="Times New Roman" w:hAnsi="Times New Roman" w:cs="Times New Roman"/>
                <w:sz w:val="24"/>
                <w:szCs w:val="24"/>
              </w:rPr>
              <w:t xml:space="preserve">Uz </w:t>
            </w:r>
            <w:r>
              <w:rPr>
                <w:rFonts w:ascii="Times New Roman" w:hAnsi="Times New Roman" w:cs="Times New Roman"/>
                <w:sz w:val="24"/>
                <w:szCs w:val="24"/>
              </w:rPr>
              <w:t xml:space="preserve">navedenu </w:t>
            </w:r>
            <w:r w:rsidRPr="008F2855">
              <w:rPr>
                <w:rFonts w:ascii="Times New Roman" w:hAnsi="Times New Roman" w:cs="Times New Roman"/>
                <w:sz w:val="24"/>
                <w:szCs w:val="24"/>
              </w:rPr>
              <w:t xml:space="preserve">inicijativu dostavlja se stručna dokumentacija izrađena po Metodologiji za izradu stručne </w:t>
            </w:r>
            <w:r w:rsidRPr="008F2855">
              <w:rPr>
                <w:rFonts w:ascii="Times New Roman" w:hAnsi="Times New Roman" w:cs="Times New Roman"/>
                <w:sz w:val="24"/>
                <w:szCs w:val="24"/>
              </w:rPr>
              <w:lastRenderedPageBreak/>
              <w:t xml:space="preserve">dokumentacije za utvrđivanje i reviziju radnih mjesta, odnosno poslova na kojima se staž osiguranja računa sa uvećanim trajanjem koja je sastavni dio </w:t>
            </w:r>
            <w:proofErr w:type="gramStart"/>
            <w:r w:rsidRPr="008F2855">
              <w:rPr>
                <w:rFonts w:ascii="Times New Roman" w:hAnsi="Times New Roman" w:cs="Times New Roman"/>
                <w:sz w:val="24"/>
                <w:szCs w:val="24"/>
              </w:rPr>
              <w:t xml:space="preserve">ovog </w:t>
            </w:r>
            <w:r w:rsidR="009F17D1">
              <w:rPr>
                <w:rFonts w:ascii="Times New Roman" w:hAnsi="Times New Roman" w:cs="Times New Roman"/>
                <w:sz w:val="24"/>
                <w:szCs w:val="24"/>
              </w:rPr>
              <w:t xml:space="preserve"> P</w:t>
            </w:r>
            <w:r w:rsidR="009F17D1" w:rsidRPr="008F2855">
              <w:rPr>
                <w:rFonts w:ascii="Times New Roman" w:hAnsi="Times New Roman" w:cs="Times New Roman"/>
                <w:sz w:val="24"/>
                <w:szCs w:val="24"/>
              </w:rPr>
              <w:t>ravilnika</w:t>
            </w:r>
            <w:proofErr w:type="gramEnd"/>
            <w:r w:rsidRPr="008F2855">
              <w:rPr>
                <w:rFonts w:ascii="Times New Roman" w:hAnsi="Times New Roman" w:cs="Times New Roman"/>
                <w:sz w:val="24"/>
                <w:szCs w:val="24"/>
              </w:rPr>
              <w:t>.</w:t>
            </w:r>
          </w:p>
          <w:p w14:paraId="7E62BB1F" w14:textId="77777777" w:rsidR="00D902E9" w:rsidRPr="006412CE" w:rsidRDefault="00D902E9" w:rsidP="00D902E9">
            <w:pPr>
              <w:jc w:val="both"/>
              <w:rPr>
                <w:rFonts w:ascii="Times New Roman" w:hAnsi="Times New Roman" w:cs="Times New Roman"/>
                <w:sz w:val="24"/>
                <w:szCs w:val="24"/>
                <w:lang w:val="sr-Latn-ME"/>
              </w:rPr>
            </w:pPr>
            <w:r w:rsidRPr="008F2855">
              <w:rPr>
                <w:rFonts w:ascii="Times New Roman" w:hAnsi="Times New Roman" w:cs="Times New Roman"/>
                <w:sz w:val="24"/>
                <w:szCs w:val="24"/>
              </w:rPr>
              <w:t>Stručnu dokumentaciju izrađuje ovlašćena organizacija registrovana za obavljanje stručnih poslova iz zaštite na radu</w:t>
            </w:r>
            <w:r>
              <w:rPr>
                <w:rFonts w:ascii="Times New Roman" w:hAnsi="Times New Roman" w:cs="Times New Roman"/>
                <w:sz w:val="24"/>
                <w:szCs w:val="24"/>
              </w:rPr>
              <w:t>.</w:t>
            </w:r>
            <w:r>
              <w:rPr>
                <w:rFonts w:ascii="Times New Roman" w:hAnsi="Times New Roman" w:cs="Times New Roman"/>
                <w:sz w:val="24"/>
                <w:szCs w:val="24"/>
                <w:lang w:val="sr-Latn-ME"/>
              </w:rPr>
              <w:t xml:space="preserve"> </w:t>
            </w:r>
          </w:p>
        </w:tc>
      </w:tr>
      <w:tr w:rsidR="00D902E9" w14:paraId="3BD1F167" w14:textId="77777777" w:rsidTr="0009283D">
        <w:tc>
          <w:tcPr>
            <w:tcW w:w="4316" w:type="dxa"/>
            <w:vMerge/>
            <w:tcBorders>
              <w:bottom w:val="single" w:sz="12" w:space="0" w:color="auto"/>
            </w:tcBorders>
          </w:tcPr>
          <w:p w14:paraId="347C80D6"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4" w:space="0" w:color="auto"/>
              <w:bottom w:val="single" w:sz="12" w:space="0" w:color="auto"/>
            </w:tcBorders>
          </w:tcPr>
          <w:p w14:paraId="2767666A" w14:textId="77777777" w:rsidR="00D902E9" w:rsidRPr="007F376F" w:rsidRDefault="00D902E9" w:rsidP="00D902E9">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 xml:space="preserve">Smanjiti uslov za ostvarivanje prava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starosnu penziju na 65 godina staža osiguranja.</w:t>
            </w:r>
          </w:p>
        </w:tc>
        <w:tc>
          <w:tcPr>
            <w:tcW w:w="4317" w:type="dxa"/>
            <w:tcBorders>
              <w:top w:val="single" w:sz="4" w:space="0" w:color="auto"/>
              <w:bottom w:val="single" w:sz="12" w:space="0" w:color="auto"/>
            </w:tcBorders>
          </w:tcPr>
          <w:p w14:paraId="53D209E1" w14:textId="2A858D42" w:rsidR="00D902E9" w:rsidRPr="006E2E1C" w:rsidRDefault="00E0319B" w:rsidP="006E2E1C">
            <w:pPr>
              <w:pStyle w:val="ListParagraph"/>
              <w:ind w:left="0"/>
              <w:jc w:val="both"/>
              <w:rPr>
                <w:rFonts w:ascii="Times New Roman" w:hAnsi="Times New Roman" w:cs="Times New Roman"/>
                <w:sz w:val="24"/>
                <w:szCs w:val="24"/>
                <w:lang w:val="sr-Latn-RS"/>
              </w:rPr>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starosna granica za sticanje prava na starosnu penzij</w:t>
            </w:r>
            <w:r w:rsidR="002B108C">
              <w:rPr>
                <w:rFonts w:ascii="Times New Roman" w:hAnsi="Times New Roman" w:cs="Times New Roman"/>
                <w:sz w:val="24"/>
                <w:szCs w:val="24"/>
                <w:lang w:val="sr-Latn-RS"/>
              </w:rPr>
              <w:t>u zaustavi na 66 godina života-</w:t>
            </w:r>
            <w:r>
              <w:rPr>
                <w:rFonts w:ascii="Times New Roman" w:hAnsi="Times New Roman" w:cs="Times New Roman"/>
                <w:sz w:val="24"/>
                <w:szCs w:val="24"/>
                <w:lang w:val="sr-Latn-RS"/>
              </w:rPr>
              <w:t xml:space="preserve">za muškarca i 64 godine-za ženu, kao i to da se poveća starosna granica za ostvarivanje prava na prijevremenu starosnu penziju na 63 godine života, uz prelazni period od 6 godina, odnosno povećenaj starosne granice za po dva mjeseca na godišnjem nivou. </w:t>
            </w:r>
          </w:p>
        </w:tc>
      </w:tr>
      <w:tr w:rsidR="00D902E9" w14:paraId="123E4D23" w14:textId="77777777" w:rsidTr="00263913">
        <w:tc>
          <w:tcPr>
            <w:tcW w:w="4316" w:type="dxa"/>
            <w:tcBorders>
              <w:top w:val="single" w:sz="12" w:space="0" w:color="auto"/>
              <w:bottom w:val="single" w:sz="12" w:space="0" w:color="auto"/>
            </w:tcBorders>
          </w:tcPr>
          <w:p w14:paraId="0026CF25"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Lidija Pejović, predsjednica Sindikata banaka</w:t>
            </w:r>
          </w:p>
        </w:tc>
        <w:tc>
          <w:tcPr>
            <w:tcW w:w="4317" w:type="dxa"/>
            <w:tcBorders>
              <w:top w:val="single" w:sz="12" w:space="0" w:color="auto"/>
              <w:bottom w:val="single" w:sz="12" w:space="0" w:color="auto"/>
            </w:tcBorders>
          </w:tcPr>
          <w:p w14:paraId="6BE55FEF" w14:textId="77777777" w:rsidR="00D902E9" w:rsidRPr="009A393B" w:rsidRDefault="00D902E9" w:rsidP="00D902E9">
            <w:pPr>
              <w:jc w:val="both"/>
              <w:rPr>
                <w:rFonts w:ascii="Times New Roman" w:hAnsi="Times New Roman" w:cs="Times New Roman"/>
                <w:sz w:val="24"/>
                <w:szCs w:val="24"/>
              </w:rPr>
            </w:pPr>
            <w:r w:rsidRPr="009A393B">
              <w:rPr>
                <w:rFonts w:ascii="Times New Roman" w:hAnsi="Times New Roman" w:cs="Times New Roman"/>
                <w:sz w:val="24"/>
                <w:szCs w:val="24"/>
              </w:rPr>
              <w:t>Penzije se trebaju utvrđivati prema prosjeku ostvarene zarade, odnosno osnovice osiguranja iz najpovoljnijih 20 godina osiguranja.</w:t>
            </w:r>
          </w:p>
        </w:tc>
        <w:tc>
          <w:tcPr>
            <w:tcW w:w="4317" w:type="dxa"/>
            <w:tcBorders>
              <w:top w:val="single" w:sz="12" w:space="0" w:color="auto"/>
              <w:bottom w:val="single" w:sz="12" w:space="0" w:color="auto"/>
            </w:tcBorders>
          </w:tcPr>
          <w:p w14:paraId="5D1BE573" w14:textId="7C0E8610" w:rsidR="00D902E9" w:rsidRPr="008D79E2" w:rsidRDefault="005848A5" w:rsidP="0040342F">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iz obračunskog</w:t>
            </w:r>
            <w:r w:rsidR="006E2E1C">
              <w:rPr>
                <w:rFonts w:ascii="Times New Roman" w:hAnsi="Times New Roman" w:cs="Times New Roman"/>
                <w:sz w:val="24"/>
                <w:szCs w:val="24"/>
                <w:lang w:val="sr-Latn-RS"/>
              </w:rPr>
              <w:t xml:space="preserve"> perioda izračuna visine penzije</w:t>
            </w:r>
            <w:r>
              <w:rPr>
                <w:rFonts w:ascii="Times New Roman" w:hAnsi="Times New Roman" w:cs="Times New Roman"/>
                <w:sz w:val="24"/>
                <w:szCs w:val="24"/>
                <w:lang w:val="sr-Latn-RS"/>
              </w:rPr>
              <w:t>, do 2030. godine, isključe zarade, odnosno osnovice osiguranja iz ¼ perioda staža osiguranja</w:t>
            </w:r>
            <w:r w:rsidR="006E2E1C">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koje su za osiguranika najnepovoljnije ( u koje ulazi 1992. i 1993. godina)</w:t>
            </w:r>
          </w:p>
        </w:tc>
      </w:tr>
      <w:tr w:rsidR="00D902E9" w14:paraId="796B9B1C" w14:textId="77777777" w:rsidTr="00CC4239">
        <w:tc>
          <w:tcPr>
            <w:tcW w:w="4316" w:type="dxa"/>
            <w:vMerge w:val="restart"/>
            <w:tcBorders>
              <w:top w:val="single" w:sz="12" w:space="0" w:color="auto"/>
            </w:tcBorders>
          </w:tcPr>
          <w:p w14:paraId="7B2201D1"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Vladimir Obradović, predsjednik sindikata lučkih radnika Luke Bar</w:t>
            </w:r>
          </w:p>
        </w:tc>
        <w:tc>
          <w:tcPr>
            <w:tcW w:w="4317" w:type="dxa"/>
            <w:tcBorders>
              <w:top w:val="single" w:sz="12" w:space="0" w:color="auto"/>
              <w:bottom w:val="single" w:sz="4" w:space="0" w:color="auto"/>
            </w:tcBorders>
          </w:tcPr>
          <w:p w14:paraId="62ACA16A" w14:textId="77777777" w:rsidR="00D902E9" w:rsidRPr="00CC4239" w:rsidRDefault="00D902E9" w:rsidP="00D902E9">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Propisati mogućnost zaposlenima da biraju da li </w:t>
            </w:r>
            <w:proofErr w:type="gramStart"/>
            <w:r>
              <w:rPr>
                <w:rFonts w:ascii="Times New Roman" w:hAnsi="Times New Roman" w:cs="Times New Roman"/>
                <w:sz w:val="24"/>
                <w:szCs w:val="24"/>
              </w:rPr>
              <w:t>će</w:t>
            </w:r>
            <w:proofErr w:type="gramEnd"/>
            <w:r>
              <w:rPr>
                <w:rFonts w:ascii="Times New Roman" w:hAnsi="Times New Roman" w:cs="Times New Roman"/>
                <w:sz w:val="24"/>
                <w:szCs w:val="24"/>
              </w:rPr>
              <w:t xml:space="preserve"> i kome uplaćivati doprinose za penzijsko i invalidsko osiguranje.</w:t>
            </w:r>
          </w:p>
        </w:tc>
        <w:tc>
          <w:tcPr>
            <w:tcW w:w="4317" w:type="dxa"/>
            <w:tcBorders>
              <w:top w:val="single" w:sz="12" w:space="0" w:color="auto"/>
              <w:bottom w:val="single" w:sz="4" w:space="0" w:color="auto"/>
            </w:tcBorders>
          </w:tcPr>
          <w:p w14:paraId="13B94E54" w14:textId="77777777" w:rsidR="00D902E9" w:rsidRDefault="00D902E9" w:rsidP="00D902E9">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46FEB8CB" w14:textId="77777777" w:rsidR="005E72FF" w:rsidRDefault="00D902E9" w:rsidP="00D902E9">
            <w:pPr>
              <w:jc w:val="both"/>
              <w:rPr>
                <w:rFonts w:ascii="Times New Roman" w:hAnsi="Times New Roman" w:cs="Times New Roman"/>
                <w:sz w:val="24"/>
                <w:szCs w:val="24"/>
                <w:lang w:val="sr-Latn-ME"/>
              </w:rPr>
            </w:pPr>
            <w:r w:rsidRPr="007202A6">
              <w:rPr>
                <w:rFonts w:ascii="Times New Roman" w:hAnsi="Times New Roman" w:cs="Times New Roman"/>
                <w:b/>
                <w:sz w:val="24"/>
                <w:szCs w:val="24"/>
                <w:lang w:val="sr-Latn-ME"/>
              </w:rPr>
              <w:t xml:space="preserve">Odgovor: </w:t>
            </w:r>
            <w:r w:rsidR="009B0AA0" w:rsidRPr="00AF09F7">
              <w:rPr>
                <w:rFonts w:ascii="Times New Roman" w:hAnsi="Times New Roman" w:cs="Times New Roman"/>
                <w:sz w:val="24"/>
                <w:szCs w:val="24"/>
                <w:lang w:val="sr-Latn-ME"/>
              </w:rPr>
              <w:t>Po svom karakteru, penzijsko i invalidsko osiguranje na osnovu tekućeg finansiranja je obaveznog karaktera, nezavisno od volje osiguranika. Obaveznim penzijskim i invalidskim osiguranjem, na osnovu tekućeg finansiranja osiguranicima se, po osnovu rada, zavisno od dužine ulaganja i visine osnovice na koju je plaćen doprinos za penzijsko i invalidsko osiguranje, uz primjenu načela uzajamnosti i solidarnosti, obezbjeđuju prava za slučaj starosti, invalidnosti i tjelesnog oštećenja, a članovima njihovih porodica, prava za slučaj smrti osiguranika, odnosno korisnika prava.</w:t>
            </w:r>
          </w:p>
          <w:p w14:paraId="35041A24" w14:textId="77777777" w:rsidR="00D902E9" w:rsidRPr="007202A6" w:rsidRDefault="005E72FF" w:rsidP="00AF09F7">
            <w:pPr>
              <w:jc w:val="both"/>
              <w:rPr>
                <w:rFonts w:ascii="Times New Roman" w:hAnsi="Times New Roman" w:cs="Times New Roman"/>
                <w:sz w:val="24"/>
                <w:szCs w:val="24"/>
                <w:lang w:val="sr-Latn-ME"/>
              </w:rPr>
            </w:pPr>
            <w:r>
              <w:rPr>
                <w:rFonts w:ascii="Times New Roman" w:hAnsi="Times New Roman" w:cs="Times New Roman"/>
                <w:sz w:val="24"/>
                <w:szCs w:val="24"/>
                <w:lang w:val="sr-Latn-ME"/>
              </w:rPr>
              <w:t>S druge strane, d</w:t>
            </w:r>
            <w:r w:rsidR="00D902E9" w:rsidRPr="007202A6">
              <w:rPr>
                <w:rFonts w:ascii="Times New Roman" w:hAnsi="Times New Roman" w:cs="Times New Roman"/>
                <w:sz w:val="24"/>
                <w:szCs w:val="24"/>
                <w:lang w:val="sr-Latn-ME"/>
              </w:rPr>
              <w:t xml:space="preserve">oprinosi za obavezno socijalno osiguranje, obveznici uplate doprinosa, osnovice i stope doprinosa, obveznik obračunavanja </w:t>
            </w:r>
            <w:r w:rsidR="00D902E9">
              <w:rPr>
                <w:rFonts w:ascii="Times New Roman" w:hAnsi="Times New Roman" w:cs="Times New Roman"/>
                <w:sz w:val="24"/>
                <w:szCs w:val="24"/>
                <w:lang w:val="sr-Latn-ME"/>
              </w:rPr>
              <w:t>i</w:t>
            </w:r>
            <w:r w:rsidR="00D902E9" w:rsidRPr="007202A6">
              <w:rPr>
                <w:rFonts w:ascii="Times New Roman" w:hAnsi="Times New Roman" w:cs="Times New Roman"/>
                <w:sz w:val="24"/>
                <w:szCs w:val="24"/>
                <w:lang w:val="sr-Latn-ME"/>
              </w:rPr>
              <w:t xml:space="preserve"> plaćanja doprinosa, kao </w:t>
            </w:r>
            <w:r w:rsidR="00D902E9">
              <w:rPr>
                <w:rFonts w:ascii="Times New Roman" w:hAnsi="Times New Roman" w:cs="Times New Roman"/>
                <w:sz w:val="24"/>
                <w:szCs w:val="24"/>
                <w:lang w:val="sr-Latn-ME"/>
              </w:rPr>
              <w:t>i</w:t>
            </w:r>
            <w:r w:rsidR="00D902E9" w:rsidRPr="007202A6">
              <w:rPr>
                <w:rFonts w:ascii="Times New Roman" w:hAnsi="Times New Roman" w:cs="Times New Roman"/>
                <w:sz w:val="24"/>
                <w:szCs w:val="24"/>
                <w:lang w:val="sr-Latn-ME"/>
              </w:rPr>
              <w:t xml:space="preserve"> sva druga pitanja koja se odnose na plaćanje doprinosa </w:t>
            </w:r>
            <w:r w:rsidR="00D902E9">
              <w:rPr>
                <w:rFonts w:ascii="Times New Roman" w:hAnsi="Times New Roman" w:cs="Times New Roman"/>
                <w:sz w:val="24"/>
                <w:szCs w:val="24"/>
                <w:lang w:val="sr-Latn-ME"/>
              </w:rPr>
              <w:t>propisani</w:t>
            </w:r>
            <w:r w:rsidR="00D902E9" w:rsidRPr="007202A6">
              <w:rPr>
                <w:rFonts w:ascii="Times New Roman" w:hAnsi="Times New Roman" w:cs="Times New Roman"/>
                <w:sz w:val="24"/>
                <w:szCs w:val="24"/>
                <w:lang w:val="sr-Latn-ME"/>
              </w:rPr>
              <w:t xml:space="preserve"> su Zakon</w:t>
            </w:r>
            <w:r w:rsidR="00D902E9">
              <w:rPr>
                <w:rFonts w:ascii="Times New Roman" w:hAnsi="Times New Roman" w:cs="Times New Roman"/>
                <w:sz w:val="24"/>
                <w:szCs w:val="24"/>
                <w:lang w:val="sr-Latn-ME"/>
              </w:rPr>
              <w:t>om</w:t>
            </w:r>
            <w:r w:rsidR="00D902E9" w:rsidRPr="007202A6">
              <w:rPr>
                <w:rFonts w:ascii="Times New Roman" w:hAnsi="Times New Roman" w:cs="Times New Roman"/>
                <w:sz w:val="24"/>
                <w:szCs w:val="24"/>
                <w:lang w:val="sr-Latn-ME"/>
              </w:rPr>
              <w:t xml:space="preserve"> o doprinosima za obavezno socijalno osiguranje</w:t>
            </w:r>
            <w:r w:rsidR="00003ACC">
              <w:rPr>
                <w:rFonts w:ascii="Times New Roman" w:hAnsi="Times New Roman" w:cs="Times New Roman"/>
                <w:sz w:val="24"/>
                <w:szCs w:val="24"/>
                <w:lang w:val="sr-Latn-ME"/>
              </w:rPr>
              <w:t>.</w:t>
            </w:r>
            <w:r w:rsidR="00D902E9" w:rsidRPr="007202A6">
              <w:rPr>
                <w:rFonts w:ascii="Times New Roman" w:hAnsi="Times New Roman" w:cs="Times New Roman"/>
                <w:sz w:val="24"/>
                <w:szCs w:val="24"/>
                <w:lang w:val="sr-Latn-ME"/>
              </w:rPr>
              <w:t xml:space="preserve"> </w:t>
            </w:r>
            <w:r w:rsidR="00003ACC">
              <w:rPr>
                <w:rFonts w:ascii="Times New Roman" w:hAnsi="Times New Roman" w:cs="Times New Roman"/>
                <w:sz w:val="24"/>
                <w:szCs w:val="24"/>
                <w:lang w:val="sr-Latn-ME"/>
              </w:rPr>
              <w:t xml:space="preserve">Dakle, predmet regulative tog zakona je obaveza plaćanja doprinosa za penzijsko i invalidsko </w:t>
            </w:r>
            <w:r w:rsidR="00003ACC">
              <w:rPr>
                <w:rFonts w:ascii="Times New Roman" w:hAnsi="Times New Roman" w:cs="Times New Roman"/>
                <w:sz w:val="24"/>
                <w:szCs w:val="24"/>
                <w:lang w:val="sr-Latn-ME"/>
              </w:rPr>
              <w:lastRenderedPageBreak/>
              <w:t>osiguranje, kao i drugih doprinosa za socijaln</w:t>
            </w:r>
            <w:r w:rsidR="00341AAB">
              <w:rPr>
                <w:rFonts w:ascii="Times New Roman" w:hAnsi="Times New Roman" w:cs="Times New Roman"/>
                <w:sz w:val="24"/>
                <w:szCs w:val="24"/>
                <w:lang w:val="sr-Latn-ME"/>
              </w:rPr>
              <w:t>o osiguranje, što ovaj predlog čini neprihvatljivim.</w:t>
            </w:r>
          </w:p>
        </w:tc>
      </w:tr>
      <w:tr w:rsidR="00D902E9" w14:paraId="533A897D" w14:textId="77777777" w:rsidTr="00CC4239">
        <w:tc>
          <w:tcPr>
            <w:tcW w:w="4316" w:type="dxa"/>
            <w:vMerge/>
            <w:tcBorders>
              <w:bottom w:val="single" w:sz="12" w:space="0" w:color="auto"/>
            </w:tcBorders>
          </w:tcPr>
          <w:p w14:paraId="302A7EAE"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4" w:space="0" w:color="auto"/>
              <w:bottom w:val="single" w:sz="12" w:space="0" w:color="auto"/>
            </w:tcBorders>
          </w:tcPr>
          <w:p w14:paraId="694A9646" w14:textId="77777777" w:rsidR="00D902E9" w:rsidRPr="00EB4764" w:rsidRDefault="00D902E9" w:rsidP="00D902E9">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Penzije ne treba određivati prema stažu i zaradama već ih izjednačiti svim korisnicima.</w:t>
            </w:r>
          </w:p>
        </w:tc>
        <w:tc>
          <w:tcPr>
            <w:tcW w:w="4317" w:type="dxa"/>
            <w:tcBorders>
              <w:top w:val="single" w:sz="4" w:space="0" w:color="auto"/>
              <w:bottom w:val="single" w:sz="12" w:space="0" w:color="auto"/>
            </w:tcBorders>
          </w:tcPr>
          <w:p w14:paraId="6D73FD0E" w14:textId="77777777" w:rsidR="00D902E9" w:rsidRDefault="00D902E9" w:rsidP="00D902E9">
            <w:pPr>
              <w:pStyle w:val="NormalWeb"/>
              <w:spacing w:line="276" w:lineRule="auto"/>
              <w:jc w:val="both"/>
              <w:rPr>
                <w:b/>
                <w:lang w:val="sr-Latn-ME"/>
              </w:rPr>
            </w:pPr>
            <w:r w:rsidRPr="007844B6">
              <w:rPr>
                <w:b/>
                <w:lang w:val="sr-Latn-ME"/>
              </w:rPr>
              <w:t xml:space="preserve">Predlog  </w:t>
            </w:r>
            <w:r>
              <w:rPr>
                <w:b/>
                <w:lang w:val="sr-Latn-ME"/>
              </w:rPr>
              <w:t>ni</w:t>
            </w:r>
            <w:r w:rsidRPr="007844B6">
              <w:rPr>
                <w:b/>
                <w:lang w:val="sr-Latn-ME"/>
              </w:rPr>
              <w:t>je prihvatljiv.</w:t>
            </w:r>
          </w:p>
          <w:p w14:paraId="15BFE512" w14:textId="77777777" w:rsidR="00D902E9" w:rsidRPr="0075443C" w:rsidRDefault="00D902E9" w:rsidP="00D902E9">
            <w:pPr>
              <w:spacing w:after="0"/>
              <w:jc w:val="both"/>
              <w:rPr>
                <w:rFonts w:ascii="Times New Roman" w:eastAsiaTheme="minorHAnsi" w:hAnsi="Times New Roman" w:cs="Times New Roman"/>
                <w:sz w:val="24"/>
                <w:szCs w:val="24"/>
                <w:lang w:val="sr-Latn-ME"/>
              </w:rPr>
            </w:pPr>
            <w:r w:rsidRPr="0083357D">
              <w:rPr>
                <w:rFonts w:ascii="Times New Roman" w:hAnsi="Times New Roman" w:cs="Times New Roman"/>
                <w:b/>
                <w:sz w:val="24"/>
                <w:szCs w:val="24"/>
                <w:lang w:val="sr-Latn-ME"/>
              </w:rPr>
              <w:t>Odgovor:</w:t>
            </w:r>
            <w:r w:rsidRPr="0075443C">
              <w:rPr>
                <w:rFonts w:ascii="Times New Roman" w:hAnsi="Times New Roman" w:cs="Times New Roman"/>
                <w:sz w:val="24"/>
                <w:szCs w:val="24"/>
                <w:lang w:val="sr-Latn-ME"/>
              </w:rPr>
              <w:t xml:space="preserve"> U odnosu na ovaj </w:t>
            </w:r>
            <w:r w:rsidRPr="0075443C">
              <w:rPr>
                <w:rFonts w:ascii="Times New Roman" w:eastAsiaTheme="minorHAnsi" w:hAnsi="Times New Roman" w:cs="Times New Roman"/>
                <w:sz w:val="24"/>
                <w:szCs w:val="24"/>
                <w:lang w:val="sr-Latn-ME"/>
              </w:rPr>
              <w:t>predlog ističemo</w:t>
            </w:r>
            <w:r>
              <w:rPr>
                <w:rFonts w:ascii="Times New Roman" w:eastAsiaTheme="minorHAnsi" w:hAnsi="Times New Roman" w:cs="Times New Roman"/>
                <w:sz w:val="24"/>
                <w:szCs w:val="24"/>
                <w:lang w:val="sr-Latn-ME"/>
              </w:rPr>
              <w:t xml:space="preserve"> </w:t>
            </w:r>
            <w:r w:rsidRPr="0075443C">
              <w:rPr>
                <w:rFonts w:ascii="Times New Roman" w:hAnsi="Times New Roman" w:cs="Times New Roman"/>
                <w:sz w:val="24"/>
                <w:szCs w:val="24"/>
                <w:lang w:val="sr-Latn-CS"/>
              </w:rPr>
              <w:t>da prava iz penzijskog i invalidskog osiguranja zavise od dužine ulaganja i visine osnovice na koju je plaćen doprinos za penzijsko i invalidsko osiguranje, uzimanjem u obzir zarade, odnosno osnovice osiguranja za obračun ličnog koeficijenta iz cijelog perioda osiguranja. Na ovaj način uspostavlja se čvršća veza između uplaćenih doprinosa i visine penzije i postiže se veća pravednost u penzijskom sistemu, što su razlozi zbog kojih navedeni predlog nije prihvatljiv.</w:t>
            </w:r>
          </w:p>
          <w:p w14:paraId="7DC39510" w14:textId="77777777" w:rsidR="00D902E9" w:rsidRDefault="00D902E9" w:rsidP="00D902E9"/>
        </w:tc>
      </w:tr>
      <w:tr w:rsidR="00D902E9" w14:paraId="79856BCD" w14:textId="77777777" w:rsidTr="00EB4764">
        <w:tc>
          <w:tcPr>
            <w:tcW w:w="4316" w:type="dxa"/>
            <w:vMerge w:val="restart"/>
            <w:tcBorders>
              <w:top w:val="single" w:sz="12" w:space="0" w:color="auto"/>
            </w:tcBorders>
          </w:tcPr>
          <w:p w14:paraId="07B951DC"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Dušan Kašćelan, sindikalna organizacija Daido metal Kotor AD</w:t>
            </w:r>
          </w:p>
        </w:tc>
        <w:tc>
          <w:tcPr>
            <w:tcW w:w="4317" w:type="dxa"/>
            <w:tcBorders>
              <w:top w:val="single" w:sz="12" w:space="0" w:color="auto"/>
              <w:bottom w:val="single" w:sz="12" w:space="0" w:color="auto"/>
            </w:tcBorders>
          </w:tcPr>
          <w:p w14:paraId="6B862967" w14:textId="77777777" w:rsidR="00D902E9" w:rsidRPr="007F376F" w:rsidRDefault="00D902E9" w:rsidP="00D902E9">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Penzije se trebaju utvrđivati prema prosjeku ostvarene zarade, odnosno osnovice osiguranja iz najpovoljnijih 20 godina osiguranja.</w:t>
            </w:r>
          </w:p>
        </w:tc>
        <w:tc>
          <w:tcPr>
            <w:tcW w:w="4317" w:type="dxa"/>
            <w:tcBorders>
              <w:top w:val="single" w:sz="12" w:space="0" w:color="auto"/>
              <w:bottom w:val="single" w:sz="4" w:space="0" w:color="auto"/>
            </w:tcBorders>
          </w:tcPr>
          <w:p w14:paraId="796D849D" w14:textId="01DF9C72" w:rsidR="00D902E9" w:rsidRPr="00D76447" w:rsidRDefault="005C5B86" w:rsidP="00D902E9">
            <w:pPr>
              <w:jc w:val="both"/>
              <w:rPr>
                <w:rFonts w:ascii="Times New Roman" w:hAnsi="Times New Roman" w:cs="Times New Roman"/>
                <w:sz w:val="24"/>
                <w:szCs w:val="24"/>
                <w:lang w:val="sr-Latn-ME"/>
              </w:rPr>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iz obračunskog</w:t>
            </w:r>
            <w:r w:rsidR="006E2E1C">
              <w:rPr>
                <w:rFonts w:ascii="Times New Roman" w:hAnsi="Times New Roman" w:cs="Times New Roman"/>
                <w:sz w:val="24"/>
                <w:szCs w:val="24"/>
                <w:lang w:val="sr-Latn-RS"/>
              </w:rPr>
              <w:t xml:space="preserve"> perioda izračuna visine penzije</w:t>
            </w:r>
            <w:r>
              <w:rPr>
                <w:rFonts w:ascii="Times New Roman" w:hAnsi="Times New Roman" w:cs="Times New Roman"/>
                <w:sz w:val="24"/>
                <w:szCs w:val="24"/>
                <w:lang w:val="sr-Latn-RS"/>
              </w:rPr>
              <w:t>, do 2030. godine, isključe zarade, odnosno osnovice osiguranja iz ¼ perioda staža osiguranja</w:t>
            </w:r>
            <w:r w:rsidR="006E2E1C">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koje su za osiguranika najnepovoljnije ( u koje ulazi 1992. i 1993. godina)</w:t>
            </w:r>
          </w:p>
        </w:tc>
      </w:tr>
      <w:tr w:rsidR="00D902E9" w14:paraId="65031BA8" w14:textId="77777777" w:rsidTr="00EB4764">
        <w:tc>
          <w:tcPr>
            <w:tcW w:w="4316" w:type="dxa"/>
            <w:vMerge/>
            <w:tcBorders>
              <w:bottom w:val="single" w:sz="12" w:space="0" w:color="auto"/>
            </w:tcBorders>
          </w:tcPr>
          <w:p w14:paraId="0E857F8D"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4" w:space="0" w:color="auto"/>
              <w:bottom w:val="single" w:sz="12" w:space="0" w:color="auto"/>
            </w:tcBorders>
          </w:tcPr>
          <w:p w14:paraId="327B033D" w14:textId="77777777" w:rsidR="00D902E9" w:rsidRPr="007F376F" w:rsidRDefault="00D902E9" w:rsidP="00D902E9">
            <w:pPr>
              <w:pStyle w:val="ListParagraph"/>
              <w:numPr>
                <w:ilvl w:val="0"/>
                <w:numId w:val="28"/>
              </w:numPr>
              <w:jc w:val="both"/>
              <w:rPr>
                <w:rFonts w:ascii="Times New Roman" w:hAnsi="Times New Roman" w:cs="Times New Roman"/>
                <w:sz w:val="24"/>
                <w:szCs w:val="24"/>
              </w:rPr>
            </w:pPr>
            <w:r w:rsidRPr="00EB4764">
              <w:rPr>
                <w:rFonts w:ascii="Times New Roman" w:hAnsi="Times New Roman" w:cs="Times New Roman"/>
                <w:sz w:val="24"/>
                <w:szCs w:val="24"/>
              </w:rPr>
              <w:t>Preispitati predloženu starosnu granicu od 65 godina starosti za ostvarivanje prava na penziju sa 40 godina staža osiguranja</w:t>
            </w:r>
          </w:p>
        </w:tc>
        <w:tc>
          <w:tcPr>
            <w:tcW w:w="4317" w:type="dxa"/>
            <w:tcBorders>
              <w:top w:val="single" w:sz="4" w:space="0" w:color="auto"/>
              <w:bottom w:val="single" w:sz="12" w:space="0" w:color="auto"/>
            </w:tcBorders>
          </w:tcPr>
          <w:p w14:paraId="6C892952" w14:textId="42E4F33F" w:rsidR="00D902E9" w:rsidRPr="00052293" w:rsidRDefault="007962A9" w:rsidP="00D902E9">
            <w:pPr>
              <w:jc w:val="both"/>
              <w:rPr>
                <w:rFonts w:ascii="Times New Roman" w:hAnsi="Times New Roman" w:cs="Times New Roman"/>
                <w:sz w:val="24"/>
                <w:szCs w:val="24"/>
                <w:lang w:val="sr-Latn-RS"/>
              </w:rPr>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uz uslov za starosnu penziju od 40 godina staža osiguranja, kumalativno, propiše 61 godina života.</w:t>
            </w:r>
          </w:p>
        </w:tc>
      </w:tr>
      <w:tr w:rsidR="00D902E9" w14:paraId="20FBE43D" w14:textId="77777777" w:rsidTr="00263913">
        <w:tc>
          <w:tcPr>
            <w:tcW w:w="4316" w:type="dxa"/>
            <w:tcBorders>
              <w:top w:val="single" w:sz="12" w:space="0" w:color="auto"/>
              <w:bottom w:val="single" w:sz="12" w:space="0" w:color="auto"/>
            </w:tcBorders>
          </w:tcPr>
          <w:p w14:paraId="4348F963"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Milan Lakićević</w:t>
            </w:r>
          </w:p>
        </w:tc>
        <w:tc>
          <w:tcPr>
            <w:tcW w:w="4317" w:type="dxa"/>
            <w:tcBorders>
              <w:top w:val="single" w:sz="12" w:space="0" w:color="auto"/>
              <w:bottom w:val="single" w:sz="12" w:space="0" w:color="auto"/>
            </w:tcBorders>
          </w:tcPr>
          <w:p w14:paraId="61942062" w14:textId="77777777" w:rsidR="00D902E9" w:rsidRPr="009A393B" w:rsidRDefault="00D902E9" w:rsidP="00D902E9">
            <w:pPr>
              <w:jc w:val="both"/>
              <w:rPr>
                <w:rFonts w:ascii="Times New Roman" w:hAnsi="Times New Roman" w:cs="Times New Roman"/>
                <w:sz w:val="24"/>
                <w:szCs w:val="24"/>
              </w:rPr>
            </w:pPr>
            <w:r w:rsidRPr="009A393B">
              <w:rPr>
                <w:rFonts w:ascii="Times New Roman" w:hAnsi="Times New Roman" w:cs="Times New Roman"/>
                <w:sz w:val="24"/>
                <w:szCs w:val="24"/>
              </w:rPr>
              <w:t xml:space="preserve">Preispitati predloženu starosnu granicu od 65 godina starosti za ostvarivanje prava na penziju sa 40 godina staža osiguranja ili je smanjiti na 62 godine uz prelazni period od 2021. </w:t>
            </w:r>
            <w:proofErr w:type="gramStart"/>
            <w:r w:rsidRPr="009A393B">
              <w:rPr>
                <w:rFonts w:ascii="Times New Roman" w:hAnsi="Times New Roman" w:cs="Times New Roman"/>
                <w:sz w:val="24"/>
                <w:szCs w:val="24"/>
              </w:rPr>
              <w:t>do</w:t>
            </w:r>
            <w:proofErr w:type="gramEnd"/>
            <w:r w:rsidRPr="009A393B">
              <w:rPr>
                <w:rFonts w:ascii="Times New Roman" w:hAnsi="Times New Roman" w:cs="Times New Roman"/>
                <w:sz w:val="24"/>
                <w:szCs w:val="24"/>
              </w:rPr>
              <w:t xml:space="preserve"> 2025. godine</w:t>
            </w:r>
          </w:p>
        </w:tc>
        <w:tc>
          <w:tcPr>
            <w:tcW w:w="4317" w:type="dxa"/>
            <w:tcBorders>
              <w:top w:val="single" w:sz="12" w:space="0" w:color="auto"/>
              <w:bottom w:val="single" w:sz="12" w:space="0" w:color="auto"/>
            </w:tcBorders>
          </w:tcPr>
          <w:p w14:paraId="2EC39A1C" w14:textId="198473F9" w:rsidR="00D902E9" w:rsidRPr="008D663F" w:rsidRDefault="005848A5" w:rsidP="008D663F">
            <w:pPr>
              <w:jc w:val="both"/>
              <w:rPr>
                <w:rFonts w:ascii="Times New Roman" w:hAnsi="Times New Roman" w:cs="Times New Roman"/>
                <w:color w:val="FF0000"/>
                <w:sz w:val="24"/>
                <w:szCs w:val="24"/>
              </w:rPr>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uz uslov za starosnu penziju od 40 godina staža osiguranja, kumalativno, propiše 61 godina života.</w:t>
            </w:r>
          </w:p>
        </w:tc>
      </w:tr>
      <w:tr w:rsidR="00D902E9" w14:paraId="3962E296" w14:textId="77777777" w:rsidTr="00D27D60">
        <w:tc>
          <w:tcPr>
            <w:tcW w:w="4316" w:type="dxa"/>
            <w:vMerge w:val="restart"/>
            <w:tcBorders>
              <w:top w:val="single" w:sz="12" w:space="0" w:color="auto"/>
            </w:tcBorders>
          </w:tcPr>
          <w:p w14:paraId="7A6FB73F"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Momo Joksimović, predsjednik Partije penzionera, invalida i restitucije</w:t>
            </w:r>
          </w:p>
        </w:tc>
        <w:tc>
          <w:tcPr>
            <w:tcW w:w="4317" w:type="dxa"/>
            <w:tcBorders>
              <w:top w:val="single" w:sz="12" w:space="0" w:color="auto"/>
              <w:bottom w:val="single" w:sz="12" w:space="0" w:color="auto"/>
            </w:tcBorders>
          </w:tcPr>
          <w:p w14:paraId="2AD5E9D8" w14:textId="77777777" w:rsidR="00D902E9" w:rsidRPr="007F376F" w:rsidRDefault="00D902E9" w:rsidP="00D902E9">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Penzije se trebaju utvrđivati prema prosjeku ostvarene zarade, odnosno osnovice osiguranja iz najpovoljnijih 15 godina osiguranja</w:t>
            </w:r>
          </w:p>
        </w:tc>
        <w:tc>
          <w:tcPr>
            <w:tcW w:w="4317" w:type="dxa"/>
            <w:tcBorders>
              <w:top w:val="single" w:sz="12" w:space="0" w:color="auto"/>
              <w:bottom w:val="single" w:sz="12" w:space="0" w:color="auto"/>
            </w:tcBorders>
          </w:tcPr>
          <w:p w14:paraId="6967422F" w14:textId="778CE7CE" w:rsidR="00D902E9" w:rsidRPr="00FA15B3" w:rsidRDefault="005C5B86" w:rsidP="00D902E9">
            <w:pPr>
              <w:jc w:val="both"/>
              <w:rPr>
                <w:rFonts w:ascii="Times New Roman" w:hAnsi="Times New Roman" w:cs="Times New Roman"/>
                <w:sz w:val="24"/>
                <w:szCs w:val="24"/>
                <w:lang w:val="sr-Latn-ME"/>
              </w:rPr>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iz obračunskog</w:t>
            </w:r>
            <w:r w:rsidR="006E2E1C">
              <w:rPr>
                <w:rFonts w:ascii="Times New Roman" w:hAnsi="Times New Roman" w:cs="Times New Roman"/>
                <w:sz w:val="24"/>
                <w:szCs w:val="24"/>
                <w:lang w:val="sr-Latn-RS"/>
              </w:rPr>
              <w:t xml:space="preserve"> perioda izračuna visine penzije</w:t>
            </w:r>
            <w:r>
              <w:rPr>
                <w:rFonts w:ascii="Times New Roman" w:hAnsi="Times New Roman" w:cs="Times New Roman"/>
                <w:sz w:val="24"/>
                <w:szCs w:val="24"/>
                <w:lang w:val="sr-Latn-RS"/>
              </w:rPr>
              <w:t>, do 2030. godine, isključe zarade, odnosno osnovice osiguranja iz ¼ perioda staža osiguranja</w:t>
            </w:r>
            <w:r w:rsidR="006E2E1C">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koje su za osiguranika najnepovoljnije ( u koje ulazi 1992. i 1993. godina)</w:t>
            </w:r>
          </w:p>
        </w:tc>
      </w:tr>
      <w:tr w:rsidR="00D902E9" w14:paraId="5ED6C5D5" w14:textId="77777777" w:rsidTr="00D27D60">
        <w:tc>
          <w:tcPr>
            <w:tcW w:w="4316" w:type="dxa"/>
            <w:vMerge/>
            <w:tcBorders>
              <w:bottom w:val="single" w:sz="12" w:space="0" w:color="auto"/>
            </w:tcBorders>
          </w:tcPr>
          <w:p w14:paraId="219B6258"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6118993E" w14:textId="77777777" w:rsidR="00D902E9" w:rsidRPr="007F376F" w:rsidRDefault="00D902E9" w:rsidP="00D902E9">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Smanjiti starosnu granicu za ostvarivanje prava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porodičnu penziju za udovu, odnosno udovca na 48 godina.</w:t>
            </w:r>
          </w:p>
        </w:tc>
        <w:tc>
          <w:tcPr>
            <w:tcW w:w="4317" w:type="dxa"/>
            <w:tcBorders>
              <w:top w:val="single" w:sz="12" w:space="0" w:color="auto"/>
              <w:bottom w:val="single" w:sz="12" w:space="0" w:color="auto"/>
            </w:tcBorders>
          </w:tcPr>
          <w:p w14:paraId="07BBC01C" w14:textId="77777777" w:rsidR="00D902E9" w:rsidRDefault="00D902E9" w:rsidP="00D902E9">
            <w:pPr>
              <w:spacing w:after="0"/>
              <w:jc w:val="both"/>
              <w:rPr>
                <w:rFonts w:ascii="Times New Roman" w:hAnsi="Times New Roman" w:cs="Times New Roman"/>
                <w:b/>
                <w:sz w:val="24"/>
                <w:szCs w:val="24"/>
                <w:lang w:val="sr-Latn-ME"/>
              </w:rPr>
            </w:pPr>
            <w:r w:rsidRPr="00B401BC">
              <w:rPr>
                <w:rFonts w:ascii="Times New Roman" w:hAnsi="Times New Roman" w:cs="Times New Roman"/>
                <w:b/>
                <w:sz w:val="24"/>
                <w:szCs w:val="24"/>
                <w:lang w:val="sr-Latn-ME"/>
              </w:rPr>
              <w:t>Predlog nije prihvatljiv.</w:t>
            </w:r>
          </w:p>
          <w:p w14:paraId="48C5AAD1" w14:textId="77777777" w:rsidR="00D902E9" w:rsidRPr="00B401BC" w:rsidRDefault="00D902E9" w:rsidP="00D902E9">
            <w:pPr>
              <w:spacing w:after="0"/>
              <w:jc w:val="both"/>
              <w:rPr>
                <w:rFonts w:ascii="Times New Roman" w:hAnsi="Times New Roman" w:cs="Times New Roman"/>
                <w:b/>
                <w:sz w:val="24"/>
                <w:szCs w:val="24"/>
                <w:lang w:val="sr-Latn-ME"/>
              </w:rPr>
            </w:pPr>
          </w:p>
          <w:p w14:paraId="6236FA0D" w14:textId="77777777" w:rsidR="001B3A31" w:rsidRPr="00CD6E24" w:rsidRDefault="00D902E9" w:rsidP="001B3A31">
            <w:pPr>
              <w:spacing w:after="0"/>
              <w:jc w:val="both"/>
              <w:rPr>
                <w:rFonts w:ascii="Times New Roman" w:hAnsi="Times New Roman" w:cs="Times New Roman"/>
                <w:sz w:val="24"/>
                <w:szCs w:val="24"/>
                <w:lang w:val="sr-Latn-ME"/>
              </w:rPr>
            </w:pPr>
            <w:r w:rsidRPr="00B401BC">
              <w:rPr>
                <w:rFonts w:ascii="Times New Roman" w:hAnsi="Times New Roman" w:cs="Times New Roman"/>
                <w:b/>
                <w:sz w:val="24"/>
                <w:szCs w:val="24"/>
                <w:lang w:val="sr-Latn-ME"/>
              </w:rPr>
              <w:t>Odgovor:</w:t>
            </w:r>
            <w:r>
              <w:rPr>
                <w:rFonts w:ascii="Times New Roman" w:hAnsi="Times New Roman" w:cs="Times New Roman"/>
                <w:sz w:val="24"/>
                <w:szCs w:val="24"/>
                <w:lang w:val="sr-Latn-ME"/>
              </w:rPr>
              <w:t xml:space="preserve"> </w:t>
            </w:r>
            <w:r w:rsidR="001B3A31">
              <w:rPr>
                <w:rFonts w:ascii="Times New Roman" w:hAnsi="Times New Roman" w:cs="Times New Roman"/>
                <w:sz w:val="24"/>
                <w:szCs w:val="24"/>
                <w:lang w:val="sr-Latn-ME"/>
              </w:rPr>
              <w:t xml:space="preserve">U odnosu na predmetni predlog za izmjenu zakona ističemo da je odredbom člana 206b već propisano da pravo na porodičnu penziju imaju udovac, odnosno udovica, ako do smrti bračnog druga nijesu navršili 52 godine života, ali </w:t>
            </w:r>
            <w:r w:rsidR="001B3A31">
              <w:rPr>
                <w:rFonts w:ascii="Times New Roman" w:hAnsi="Times New Roman" w:cs="Times New Roman"/>
                <w:sz w:val="24"/>
                <w:szCs w:val="24"/>
                <w:lang w:val="sr-Latn-ME"/>
              </w:rPr>
              <w:lastRenderedPageBreak/>
              <w:t xml:space="preserve">su imali navršenih 45 godina, kada navrše </w:t>
            </w:r>
            <w:r w:rsidR="001B3A31" w:rsidRPr="00925C6C">
              <w:rPr>
                <w:rFonts w:ascii="Times New Roman" w:hAnsi="Times New Roman" w:cs="Times New Roman"/>
                <w:sz w:val="24"/>
                <w:szCs w:val="24"/>
                <w:lang w:val="sr-Latn-ME"/>
              </w:rPr>
              <w:t>52 godine života</w:t>
            </w:r>
            <w:r w:rsidR="001B3A31">
              <w:rPr>
                <w:rFonts w:ascii="Times New Roman" w:hAnsi="Times New Roman" w:cs="Times New Roman"/>
                <w:sz w:val="24"/>
                <w:szCs w:val="24"/>
                <w:lang w:val="sr-Latn-ME"/>
              </w:rPr>
              <w:t>.</w:t>
            </w:r>
          </w:p>
          <w:p w14:paraId="7223B4AA" w14:textId="77777777" w:rsidR="00D902E9" w:rsidRDefault="001B3A31" w:rsidP="00D6695F">
            <w:pPr>
              <w:jc w:val="both"/>
            </w:pPr>
            <w:r>
              <w:rPr>
                <w:rFonts w:ascii="Times New Roman" w:eastAsiaTheme="minorHAnsi" w:hAnsi="Times New Roman" w:cs="Times New Roman"/>
                <w:sz w:val="24"/>
                <w:szCs w:val="24"/>
                <w:lang w:val="sr-Latn-ME"/>
              </w:rPr>
              <w:t xml:space="preserve">Predlog faktički znači da se starosna granica za sticanje prava na porodičnu penziju vrati na uslove koji su u Crnoj Gori bili u primjeni godinama unazad. Predlog ne uzima u obzir demografske trendove činjenicu da je lice sa 48 godina radno sposobno, kao i da je trend u EU i okruženju povećanje </w:t>
            </w:r>
            <w:r w:rsidRPr="00CD6E24">
              <w:rPr>
                <w:rFonts w:ascii="Times New Roman" w:eastAsiaTheme="minorHAnsi" w:hAnsi="Times New Roman" w:cs="Times New Roman"/>
                <w:sz w:val="24"/>
                <w:szCs w:val="24"/>
                <w:lang w:val="sr-Latn-ME"/>
              </w:rPr>
              <w:t>starosne granice za ostvarivanje prava na porodičnu penziju.</w:t>
            </w:r>
          </w:p>
        </w:tc>
      </w:tr>
      <w:tr w:rsidR="00D902E9" w14:paraId="6C772398" w14:textId="77777777" w:rsidTr="00263913">
        <w:tc>
          <w:tcPr>
            <w:tcW w:w="4316" w:type="dxa"/>
            <w:tcBorders>
              <w:top w:val="single" w:sz="12" w:space="0" w:color="auto"/>
              <w:bottom w:val="single" w:sz="12" w:space="0" w:color="auto"/>
            </w:tcBorders>
          </w:tcPr>
          <w:p w14:paraId="707061C1"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Predrag Milikić, predstavnik strukovnog sindikata vatrogasaca Crne Gore</w:t>
            </w:r>
          </w:p>
        </w:tc>
        <w:tc>
          <w:tcPr>
            <w:tcW w:w="4317" w:type="dxa"/>
            <w:tcBorders>
              <w:top w:val="single" w:sz="12" w:space="0" w:color="auto"/>
              <w:bottom w:val="single" w:sz="12" w:space="0" w:color="auto"/>
            </w:tcBorders>
          </w:tcPr>
          <w:p w14:paraId="2263201A" w14:textId="77777777" w:rsidR="00D902E9" w:rsidRPr="009A393B" w:rsidRDefault="00D902E9" w:rsidP="00D902E9">
            <w:pPr>
              <w:jc w:val="both"/>
              <w:rPr>
                <w:rFonts w:ascii="Times New Roman" w:hAnsi="Times New Roman" w:cs="Times New Roman"/>
                <w:sz w:val="24"/>
                <w:szCs w:val="24"/>
              </w:rPr>
            </w:pPr>
            <w:r w:rsidRPr="009A393B">
              <w:rPr>
                <w:rFonts w:ascii="Times New Roman" w:hAnsi="Times New Roman" w:cs="Times New Roman"/>
                <w:sz w:val="24"/>
                <w:szCs w:val="24"/>
              </w:rPr>
              <w:t>Preispitati predloženu starosnu granicu od 65 godina starosti za ostvarivanje prava na penziju sa 40 godina staža osiguranja za vatrogasce, jer vatrogasci ne mogu u tim godinama da rade tako težak posao.</w:t>
            </w:r>
          </w:p>
        </w:tc>
        <w:tc>
          <w:tcPr>
            <w:tcW w:w="4317" w:type="dxa"/>
            <w:tcBorders>
              <w:top w:val="single" w:sz="12" w:space="0" w:color="auto"/>
              <w:bottom w:val="single" w:sz="12" w:space="0" w:color="auto"/>
            </w:tcBorders>
          </w:tcPr>
          <w:p w14:paraId="4E3899F5" w14:textId="1DFB8DEC" w:rsidR="00D902E9" w:rsidRDefault="007962A9" w:rsidP="00112A46">
            <w:pPr>
              <w:jc w:val="both"/>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uz uslov za starosnu penziju od 40 godina staža osiguranja, kumalativno, propiše 61 godina života.</w:t>
            </w:r>
          </w:p>
        </w:tc>
      </w:tr>
      <w:tr w:rsidR="00D902E9" w14:paraId="4B8E695B" w14:textId="77777777" w:rsidTr="00263913">
        <w:tc>
          <w:tcPr>
            <w:tcW w:w="4316" w:type="dxa"/>
            <w:tcBorders>
              <w:top w:val="single" w:sz="12" w:space="0" w:color="auto"/>
              <w:bottom w:val="single" w:sz="12" w:space="0" w:color="auto"/>
            </w:tcBorders>
          </w:tcPr>
          <w:p w14:paraId="319D6506"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Nikola Žugić, predstavnik radnika Rudnika “Boksiti” u Nikšiću</w:t>
            </w:r>
          </w:p>
        </w:tc>
        <w:tc>
          <w:tcPr>
            <w:tcW w:w="4317" w:type="dxa"/>
            <w:tcBorders>
              <w:top w:val="single" w:sz="12" w:space="0" w:color="auto"/>
              <w:bottom w:val="single" w:sz="12" w:space="0" w:color="auto"/>
            </w:tcBorders>
          </w:tcPr>
          <w:p w14:paraId="7E3952BF" w14:textId="77777777" w:rsidR="00D902E9" w:rsidRPr="009A393B" w:rsidRDefault="00D902E9" w:rsidP="00D902E9">
            <w:pPr>
              <w:jc w:val="both"/>
              <w:rPr>
                <w:rFonts w:ascii="Times New Roman" w:hAnsi="Times New Roman" w:cs="Times New Roman"/>
                <w:sz w:val="24"/>
                <w:szCs w:val="24"/>
              </w:rPr>
            </w:pPr>
            <w:r w:rsidRPr="009A393B">
              <w:rPr>
                <w:rFonts w:ascii="Times New Roman" w:hAnsi="Times New Roman" w:cs="Times New Roman"/>
                <w:sz w:val="24"/>
                <w:szCs w:val="24"/>
              </w:rPr>
              <w:t>Preispitati predloženu starosnu granicu od 65 godina starosti za ostvarivanje prava na penziju sa 40 godina staža osiguranja</w:t>
            </w:r>
            <w:r>
              <w:rPr>
                <w:rFonts w:ascii="Times New Roman" w:hAnsi="Times New Roman" w:cs="Times New Roman"/>
                <w:sz w:val="24"/>
                <w:szCs w:val="24"/>
              </w:rPr>
              <w:t>.</w:t>
            </w:r>
          </w:p>
        </w:tc>
        <w:tc>
          <w:tcPr>
            <w:tcW w:w="4317" w:type="dxa"/>
            <w:tcBorders>
              <w:top w:val="single" w:sz="12" w:space="0" w:color="auto"/>
              <w:bottom w:val="single" w:sz="12" w:space="0" w:color="auto"/>
            </w:tcBorders>
          </w:tcPr>
          <w:p w14:paraId="5C4E8698" w14:textId="128F0C96" w:rsidR="00D902E9" w:rsidRPr="00216682" w:rsidRDefault="005848A5" w:rsidP="005848A5">
            <w:pPr>
              <w:jc w:val="both"/>
              <w:rPr>
                <w:rFonts w:ascii="Times New Roman" w:hAnsi="Times New Roman" w:cs="Times New Roman"/>
                <w:b/>
                <w:sz w:val="24"/>
                <w:szCs w:val="24"/>
              </w:rPr>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uz uslov za starosnu penziju od 40 godina staža osiguranja, kumalativno, propiše 61 godina života.</w:t>
            </w:r>
          </w:p>
        </w:tc>
      </w:tr>
      <w:tr w:rsidR="00D902E9" w14:paraId="753366FF" w14:textId="77777777" w:rsidTr="00263913">
        <w:tc>
          <w:tcPr>
            <w:tcW w:w="4316" w:type="dxa"/>
            <w:tcBorders>
              <w:top w:val="single" w:sz="12" w:space="0" w:color="auto"/>
              <w:bottom w:val="single" w:sz="12" w:space="0" w:color="auto"/>
            </w:tcBorders>
          </w:tcPr>
          <w:p w14:paraId="316CB6BB" w14:textId="77777777" w:rsidR="00D902E9" w:rsidRPr="004F498A" w:rsidRDefault="00D902E9" w:rsidP="00D902E9">
            <w:pPr>
              <w:rPr>
                <w:rFonts w:ascii="Times New Roman" w:eastAsia="Times New Roman" w:hAnsi="Times New Roman" w:cs="Times New Roman"/>
                <w:b/>
                <w:sz w:val="24"/>
                <w:szCs w:val="24"/>
              </w:rPr>
            </w:pPr>
            <w:r w:rsidRPr="004F498A">
              <w:rPr>
                <w:rFonts w:ascii="Times New Roman" w:hAnsi="Times New Roman" w:cs="Times New Roman"/>
                <w:b/>
                <w:sz w:val="24"/>
                <w:szCs w:val="24"/>
                <w:lang w:val="sr-Latn-ME"/>
              </w:rPr>
              <w:t>Branko Milošević, predstavnik Saveza udruženja penzionera Crne Gore</w:t>
            </w:r>
          </w:p>
        </w:tc>
        <w:tc>
          <w:tcPr>
            <w:tcW w:w="4317" w:type="dxa"/>
            <w:tcBorders>
              <w:top w:val="single" w:sz="12" w:space="0" w:color="auto"/>
              <w:bottom w:val="single" w:sz="12" w:space="0" w:color="auto"/>
            </w:tcBorders>
          </w:tcPr>
          <w:p w14:paraId="32AAE246" w14:textId="77777777" w:rsidR="00D902E9" w:rsidRDefault="00D902E9" w:rsidP="00D902E9">
            <w:pPr>
              <w:jc w:val="both"/>
              <w:rPr>
                <w:rFonts w:ascii="Times New Roman" w:hAnsi="Times New Roman" w:cs="Times New Roman"/>
                <w:sz w:val="24"/>
                <w:szCs w:val="24"/>
              </w:rPr>
            </w:pPr>
            <w:r w:rsidRPr="004F498A">
              <w:rPr>
                <w:rFonts w:ascii="Times New Roman" w:hAnsi="Times New Roman" w:cs="Times New Roman"/>
                <w:sz w:val="24"/>
                <w:szCs w:val="24"/>
              </w:rPr>
              <w:t xml:space="preserve">Posle člana 11 </w:t>
            </w:r>
            <w:r>
              <w:rPr>
                <w:rFonts w:ascii="Times New Roman" w:hAnsi="Times New Roman" w:cs="Times New Roman"/>
                <w:sz w:val="24"/>
                <w:szCs w:val="24"/>
              </w:rPr>
              <w:t>Nacrta Zakona o izmjenama i dopunama Zakona o penzijskom i invalidskom osiguranju dodati novi član 12 koji glasi:</w:t>
            </w:r>
          </w:p>
          <w:p w14:paraId="60B77610" w14:textId="77777777" w:rsidR="00D902E9" w:rsidRPr="009A393B" w:rsidRDefault="00D902E9" w:rsidP="00D902E9">
            <w:pPr>
              <w:jc w:val="both"/>
              <w:rPr>
                <w:rFonts w:ascii="Times New Roman" w:hAnsi="Times New Roman" w:cs="Times New Roman"/>
                <w:sz w:val="24"/>
                <w:szCs w:val="24"/>
              </w:rPr>
            </w:pPr>
            <w:r w:rsidRPr="004F1557">
              <w:rPr>
                <w:rFonts w:ascii="Times New Roman" w:hAnsi="Times New Roman" w:cs="Times New Roman"/>
                <w:sz w:val="24"/>
                <w:szCs w:val="24"/>
              </w:rPr>
              <w:lastRenderedPageBreak/>
              <w:t>Penzije se usklađuju sa rastom zarada u odnosu 1:63%.</w:t>
            </w:r>
          </w:p>
        </w:tc>
        <w:tc>
          <w:tcPr>
            <w:tcW w:w="4317" w:type="dxa"/>
            <w:tcBorders>
              <w:top w:val="single" w:sz="12" w:space="0" w:color="auto"/>
              <w:bottom w:val="single" w:sz="12" w:space="0" w:color="auto"/>
            </w:tcBorders>
          </w:tcPr>
          <w:p w14:paraId="79392D75" w14:textId="77777777" w:rsidR="00D902E9" w:rsidRPr="00351384" w:rsidRDefault="00D902E9" w:rsidP="00D902E9">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Predlog </w:t>
            </w:r>
            <w:r w:rsidRPr="00351384">
              <w:rPr>
                <w:rFonts w:ascii="Times New Roman" w:hAnsi="Times New Roman" w:cs="Times New Roman"/>
                <w:b/>
                <w:sz w:val="24"/>
                <w:szCs w:val="24"/>
              </w:rPr>
              <w:t>nije prihvatljiv.</w:t>
            </w:r>
          </w:p>
          <w:p w14:paraId="2191E60E" w14:textId="77777777" w:rsidR="00D902E9" w:rsidRDefault="00D902E9" w:rsidP="00D902E9">
            <w:pPr>
              <w:jc w:val="both"/>
            </w:pPr>
            <w:r w:rsidRPr="00351384">
              <w:rPr>
                <w:rFonts w:ascii="Times New Roman" w:hAnsi="Times New Roman" w:cs="Times New Roman"/>
                <w:b/>
                <w:sz w:val="24"/>
                <w:szCs w:val="24"/>
              </w:rPr>
              <w:t>Odgovor:</w:t>
            </w:r>
            <w:r w:rsidRPr="00351384">
              <w:rPr>
                <w:rFonts w:ascii="Times New Roman" w:hAnsi="Times New Roman" w:cs="Times New Roman"/>
                <w:sz w:val="24"/>
                <w:szCs w:val="24"/>
              </w:rPr>
              <w:t xml:space="preserve"> </w:t>
            </w:r>
            <w:r w:rsidR="00ED7179">
              <w:rPr>
                <w:rFonts w:ascii="Times New Roman" w:hAnsi="Times New Roman" w:cs="Times New Roman"/>
                <w:sz w:val="24"/>
                <w:szCs w:val="24"/>
              </w:rPr>
              <w:t xml:space="preserve">U odnosu na dostavljeni predlog ističemo da je Savez udruženja penzionera Crne Gore dostavio istovjetan predlog, koji je analiziran i o kojem se raspravljalo </w:t>
            </w:r>
            <w:r w:rsidR="00ED7179">
              <w:rPr>
                <w:rFonts w:ascii="Times New Roman" w:hAnsi="Times New Roman" w:cs="Times New Roman"/>
                <w:sz w:val="24"/>
                <w:szCs w:val="24"/>
              </w:rPr>
              <w:lastRenderedPageBreak/>
              <w:t>tokom rada radne grupe za izradu nacrta zakona.  Detaljne analize pokazale su</w:t>
            </w:r>
            <w:r w:rsidR="00ED7179">
              <w:rPr>
                <w:rFonts w:ascii="Times New Roman" w:hAnsi="Times New Roman" w:cs="Times New Roman"/>
                <w:sz w:val="24"/>
                <w:szCs w:val="24"/>
                <w:lang w:val="sr-Latn-ME"/>
              </w:rPr>
              <w:t xml:space="preserve"> da bi prihvatanje ovog predloga i njegova primjena iziskivali velika finansijska sredstva, što bi uticalo na stabilnost i održivost budžetskog finansiranja prava iz penzijskog i invalidskog osiguranja, što ovaj predlog čini neprihvatljivim.</w:t>
            </w:r>
          </w:p>
        </w:tc>
      </w:tr>
      <w:tr w:rsidR="00D902E9" w14:paraId="06B363A7" w14:textId="77777777" w:rsidTr="00263913">
        <w:tc>
          <w:tcPr>
            <w:tcW w:w="4316" w:type="dxa"/>
            <w:tcBorders>
              <w:top w:val="single" w:sz="12" w:space="0" w:color="auto"/>
              <w:bottom w:val="single" w:sz="12" w:space="0" w:color="auto"/>
            </w:tcBorders>
          </w:tcPr>
          <w:p w14:paraId="50034284"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Radoman Milić, </w:t>
            </w:r>
            <w:r w:rsidRPr="009A393B">
              <w:rPr>
                <w:rFonts w:ascii="Times New Roman" w:hAnsi="Times New Roman" w:cs="Times New Roman"/>
                <w:b/>
                <w:sz w:val="24"/>
                <w:szCs w:val="24"/>
                <w:lang w:val="sr-Latn-ME"/>
              </w:rPr>
              <w:t>predsjednik sindikata KAPa u stečaju</w:t>
            </w:r>
          </w:p>
        </w:tc>
        <w:tc>
          <w:tcPr>
            <w:tcW w:w="4317" w:type="dxa"/>
            <w:tcBorders>
              <w:top w:val="single" w:sz="12" w:space="0" w:color="auto"/>
              <w:bottom w:val="single" w:sz="12" w:space="0" w:color="auto"/>
            </w:tcBorders>
          </w:tcPr>
          <w:p w14:paraId="281BA1CA" w14:textId="77777777" w:rsidR="00D902E9" w:rsidRPr="009A393B" w:rsidRDefault="00D902E9" w:rsidP="00D902E9">
            <w:pPr>
              <w:jc w:val="both"/>
              <w:rPr>
                <w:rFonts w:ascii="Times New Roman" w:hAnsi="Times New Roman" w:cs="Times New Roman"/>
                <w:sz w:val="24"/>
                <w:szCs w:val="24"/>
              </w:rPr>
            </w:pPr>
            <w:r w:rsidRPr="009A393B">
              <w:rPr>
                <w:rFonts w:ascii="Times New Roman" w:hAnsi="Times New Roman" w:cs="Times New Roman"/>
                <w:sz w:val="24"/>
                <w:szCs w:val="24"/>
              </w:rPr>
              <w:t xml:space="preserve">U članu 17 u stavu 3 dodati da pravo na starosnu penziju osiguranik stiče kada navrši 30 godina staža osiguranja, od čega najmanje 20 godina efektivno provedenih na radnim mjestima na kojima se u rudnicima i industriji, koja je štetna po zdravlje, staž osiguranja računa sa uvećanim trajanjem. </w:t>
            </w:r>
          </w:p>
        </w:tc>
        <w:tc>
          <w:tcPr>
            <w:tcW w:w="4317" w:type="dxa"/>
            <w:tcBorders>
              <w:top w:val="single" w:sz="12" w:space="0" w:color="auto"/>
              <w:bottom w:val="single" w:sz="12" w:space="0" w:color="auto"/>
            </w:tcBorders>
          </w:tcPr>
          <w:p w14:paraId="471A8212" w14:textId="77777777" w:rsidR="00D902E9" w:rsidRPr="00351384" w:rsidRDefault="00D902E9" w:rsidP="00D902E9">
            <w:pPr>
              <w:jc w:val="both"/>
              <w:rPr>
                <w:rFonts w:ascii="Times New Roman" w:hAnsi="Times New Roman" w:cs="Times New Roman"/>
                <w:b/>
                <w:sz w:val="24"/>
                <w:szCs w:val="24"/>
              </w:rPr>
            </w:pPr>
            <w:r>
              <w:rPr>
                <w:rFonts w:ascii="Times New Roman" w:hAnsi="Times New Roman" w:cs="Times New Roman"/>
                <w:b/>
                <w:sz w:val="24"/>
                <w:szCs w:val="24"/>
              </w:rPr>
              <w:t xml:space="preserve">Predlog </w:t>
            </w:r>
            <w:r w:rsidRPr="00351384">
              <w:rPr>
                <w:rFonts w:ascii="Times New Roman" w:hAnsi="Times New Roman" w:cs="Times New Roman"/>
                <w:b/>
                <w:sz w:val="24"/>
                <w:szCs w:val="24"/>
              </w:rPr>
              <w:t>nije prihvatljiv.</w:t>
            </w:r>
          </w:p>
          <w:p w14:paraId="5EFCD583" w14:textId="77777777" w:rsidR="00CC1D36" w:rsidRDefault="00D902E9" w:rsidP="00CC1D36">
            <w:pPr>
              <w:jc w:val="both"/>
              <w:rPr>
                <w:rFonts w:ascii="Times New Roman" w:hAnsi="Times New Roman" w:cs="Times New Roman"/>
                <w:sz w:val="24"/>
                <w:szCs w:val="24"/>
                <w:lang w:val="sr-Latn-RS"/>
              </w:rPr>
            </w:pPr>
            <w:r w:rsidRPr="00351384">
              <w:rPr>
                <w:rFonts w:ascii="Times New Roman" w:hAnsi="Times New Roman" w:cs="Times New Roman"/>
                <w:b/>
                <w:sz w:val="24"/>
                <w:szCs w:val="24"/>
              </w:rPr>
              <w:t>Odgovor</w:t>
            </w:r>
            <w:r>
              <w:rPr>
                <w:rFonts w:ascii="Times New Roman" w:hAnsi="Times New Roman" w:cs="Times New Roman"/>
                <w:b/>
                <w:sz w:val="24"/>
                <w:szCs w:val="24"/>
                <w:lang w:val="sr-Latn-RS"/>
              </w:rPr>
              <w:t>:</w:t>
            </w:r>
            <w:r w:rsidRPr="0075443C">
              <w:rPr>
                <w:rFonts w:ascii="Times New Roman" w:hAnsi="Times New Roman" w:cs="Times New Roman"/>
                <w:sz w:val="24"/>
                <w:szCs w:val="24"/>
                <w:lang w:val="sr-Latn-ME"/>
              </w:rPr>
              <w:t xml:space="preserve"> </w:t>
            </w:r>
            <w:r w:rsidR="00CC1D36" w:rsidRPr="00084EF1">
              <w:rPr>
                <w:rFonts w:ascii="Times New Roman" w:hAnsi="Times New Roman" w:cs="Times New Roman"/>
                <w:sz w:val="24"/>
                <w:szCs w:val="24"/>
                <w:lang w:val="sr-Latn-RS"/>
              </w:rPr>
              <w:t>Donošenje Zakona o izmjenama i dopunama Zakona o penzijskom i invalidskom osiguranju predlaže se u cilju stabilnosti i održivosti penzijskog sistema, veće pravednosti i adekvatnosti penzijskih davanja, te njegovog prilagođavanja ekonomskim i demografskim strukturama i kapacitetima društva. Navedene izmjene su predložene u cilju sprječavanja ran</w:t>
            </w:r>
            <w:r w:rsidR="00CC1D36">
              <w:rPr>
                <w:rFonts w:ascii="Times New Roman" w:hAnsi="Times New Roman" w:cs="Times New Roman"/>
                <w:sz w:val="24"/>
                <w:szCs w:val="24"/>
                <w:lang w:val="sr-Latn-RS"/>
              </w:rPr>
              <w:t>o</w:t>
            </w:r>
            <w:r w:rsidR="00CC1D36" w:rsidRPr="00084EF1">
              <w:rPr>
                <w:rFonts w:ascii="Times New Roman" w:hAnsi="Times New Roman" w:cs="Times New Roman"/>
                <w:sz w:val="24"/>
                <w:szCs w:val="24"/>
                <w:lang w:val="sr-Latn-RS"/>
              </w:rPr>
              <w:t>g napuštanja tržišta rada i ran</w:t>
            </w:r>
            <w:r w:rsidR="00CC1D36">
              <w:rPr>
                <w:rFonts w:ascii="Times New Roman" w:hAnsi="Times New Roman" w:cs="Times New Roman"/>
                <w:sz w:val="24"/>
                <w:szCs w:val="24"/>
                <w:lang w:val="sr-Latn-RS"/>
              </w:rPr>
              <w:t>ije</w:t>
            </w:r>
            <w:r w:rsidR="00CC1D36" w:rsidRPr="00084EF1">
              <w:rPr>
                <w:rFonts w:ascii="Times New Roman" w:hAnsi="Times New Roman" w:cs="Times New Roman"/>
                <w:sz w:val="24"/>
                <w:szCs w:val="24"/>
                <w:lang w:val="sr-Latn-RS"/>
              </w:rPr>
              <w:t>g penzionisanja</w:t>
            </w:r>
            <w:r w:rsidR="00CC1D36">
              <w:rPr>
                <w:rFonts w:ascii="Times New Roman" w:hAnsi="Times New Roman" w:cs="Times New Roman"/>
                <w:sz w:val="24"/>
                <w:szCs w:val="24"/>
                <w:lang w:val="sr-Latn-RS"/>
              </w:rPr>
              <w:t xml:space="preserve">. </w:t>
            </w:r>
          </w:p>
          <w:p w14:paraId="2497EECA" w14:textId="77777777" w:rsidR="00CC1D36" w:rsidRDefault="00CC1D36" w:rsidP="00CC1D36">
            <w:pPr>
              <w:jc w:val="both"/>
              <w:rPr>
                <w:rFonts w:ascii="Times New Roman" w:hAnsi="Times New Roman" w:cs="Times New Roman"/>
                <w:sz w:val="24"/>
                <w:szCs w:val="24"/>
              </w:rPr>
            </w:pPr>
            <w:r w:rsidRPr="0075443C">
              <w:rPr>
                <w:rFonts w:ascii="Times New Roman" w:hAnsi="Times New Roman" w:cs="Times New Roman"/>
                <w:sz w:val="24"/>
                <w:szCs w:val="24"/>
                <w:lang w:val="sr-Latn-RS"/>
              </w:rPr>
              <w:t>Navedenim predlogom predloženo je propisivanje povoljnijih uslova penzionisanja</w:t>
            </w:r>
            <w:r>
              <w:rPr>
                <w:rFonts w:ascii="Times New Roman" w:hAnsi="Times New Roman" w:cs="Times New Roman"/>
                <w:sz w:val="24"/>
                <w:szCs w:val="24"/>
              </w:rPr>
              <w:t>.</w:t>
            </w:r>
          </w:p>
          <w:p w14:paraId="73B079F2" w14:textId="77777777" w:rsidR="00CC1D36" w:rsidRDefault="00CC1D36" w:rsidP="00CC1D36">
            <w:pPr>
              <w:jc w:val="both"/>
              <w:rPr>
                <w:rFonts w:ascii="Times New Roman" w:hAnsi="Times New Roman" w:cs="Times New Roman"/>
                <w:sz w:val="24"/>
                <w:szCs w:val="24"/>
                <w:lang w:val="sr-Latn-RS"/>
              </w:rPr>
            </w:pPr>
            <w:r w:rsidRPr="0075443C">
              <w:rPr>
                <w:rFonts w:ascii="Times New Roman" w:eastAsiaTheme="minorHAnsi" w:hAnsi="Times New Roman" w:cs="Times New Roman"/>
                <w:sz w:val="24"/>
                <w:szCs w:val="24"/>
              </w:rPr>
              <w:t xml:space="preserve">Osnovni princip na kojem se temelji sistem penzijskog i invalidskog osiguranja je princip da prava iz ovog osiguranja zavise </w:t>
            </w:r>
            <w:r w:rsidRPr="0075443C">
              <w:rPr>
                <w:rFonts w:ascii="Times New Roman" w:eastAsiaTheme="minorHAnsi" w:hAnsi="Times New Roman" w:cs="Times New Roman"/>
                <w:sz w:val="24"/>
                <w:szCs w:val="24"/>
              </w:rPr>
              <w:lastRenderedPageBreak/>
              <w:t>od dužine ulaganja i visine osnovice na koju je plaćen doprinos za penzijsko i invalidsko osiguranje. Za sve osiguranike doprinos za penzijsko i invalidsko osiguranje plaća se po istoj stopi. Stoga bi trebalo da svi osiguranici pod istim uslovima ostvaruju pravo na penziju.</w:t>
            </w:r>
          </w:p>
          <w:p w14:paraId="54432C74" w14:textId="77777777" w:rsidR="00CC1D36" w:rsidRDefault="00CC1D36" w:rsidP="00CC1D36">
            <w:pPr>
              <w:jc w:val="both"/>
              <w:rPr>
                <w:rFonts w:ascii="Times New Roman" w:hAnsi="Times New Roman" w:cs="Times New Roman"/>
                <w:sz w:val="24"/>
                <w:szCs w:val="24"/>
              </w:rPr>
            </w:pPr>
            <w:r>
              <w:rPr>
                <w:rFonts w:ascii="Times New Roman" w:hAnsi="Times New Roman" w:cs="Times New Roman"/>
                <w:sz w:val="24"/>
                <w:szCs w:val="24"/>
                <w:lang w:val="sr-Latn-RS"/>
              </w:rPr>
              <w:t>O</w:t>
            </w:r>
            <w:r w:rsidRPr="00084EF1">
              <w:rPr>
                <w:rFonts w:ascii="Times New Roman" w:hAnsi="Times New Roman" w:cs="Times New Roman"/>
                <w:sz w:val="24"/>
                <w:szCs w:val="24"/>
                <w:lang w:val="sr-Latn-ME"/>
              </w:rPr>
              <w:t xml:space="preserve">vaj predlog nije u skladu sa sistemom penzijskog i invalidskog osiguranja, jer bi usvajanje istog </w:t>
            </w:r>
            <w:r w:rsidRPr="00084EF1">
              <w:rPr>
                <w:rFonts w:ascii="Times New Roman" w:hAnsi="Times New Roman" w:cs="Times New Roman"/>
                <w:sz w:val="24"/>
                <w:szCs w:val="24"/>
                <w:lang w:val="pl-PL"/>
              </w:rPr>
              <w:t xml:space="preserve">zahtijevalo redistribuciju sredstava od osiguranika koji po opštim uslovima ostvaruju pravo na penziju ka osiguranicima koji to pravo ostvaruju pod povoljnijim uslovima, odnosno to bi dovelo do narušavanja principa ravnopravnosti, povećanja broja korisnika, kao i povećanja sredstava za finansiranje penzijskog sistema, što bi uticalo na </w:t>
            </w:r>
            <w:r w:rsidRPr="00084EF1">
              <w:rPr>
                <w:rFonts w:ascii="Times New Roman" w:hAnsi="Times New Roman" w:cs="Times New Roman"/>
                <w:sz w:val="24"/>
                <w:szCs w:val="24"/>
              </w:rPr>
              <w:t>stabilnost i održivost budžetskog finansiranja prava iz penzijskog i invalidskog osiguranja.</w:t>
            </w:r>
          </w:p>
          <w:p w14:paraId="300D3B94" w14:textId="1E6CD4D6" w:rsidR="00D902E9" w:rsidRDefault="00CC1D36" w:rsidP="005E74E8">
            <w:pPr>
              <w:jc w:val="both"/>
            </w:pPr>
            <w:r w:rsidRPr="0075443C">
              <w:rPr>
                <w:rFonts w:ascii="Times New Roman" w:hAnsi="Times New Roman" w:cs="Times New Roman"/>
                <w:sz w:val="24"/>
                <w:szCs w:val="24"/>
                <w:lang w:val="sr-Latn-ME"/>
              </w:rPr>
              <w:t xml:space="preserve">Ističemo takođe da u cilju ravnopravnosti osiguranika u penzijskom sistemu, </w:t>
            </w:r>
            <w:r>
              <w:rPr>
                <w:rFonts w:ascii="Times New Roman" w:hAnsi="Times New Roman" w:cs="Times New Roman"/>
                <w:sz w:val="24"/>
                <w:szCs w:val="24"/>
                <w:lang w:val="sr-Latn-ME"/>
              </w:rPr>
              <w:t xml:space="preserve">prema rješenjima predloženim </w:t>
            </w:r>
            <w:r w:rsidR="00E81F64">
              <w:rPr>
                <w:rFonts w:ascii="Times New Roman" w:hAnsi="Times New Roman" w:cs="Times New Roman"/>
                <w:sz w:val="24"/>
                <w:szCs w:val="24"/>
                <w:lang w:val="sr-Latn-ME"/>
              </w:rPr>
              <w:t xml:space="preserve">Nacrtom </w:t>
            </w:r>
            <w:r>
              <w:rPr>
                <w:rFonts w:ascii="Times New Roman" w:hAnsi="Times New Roman" w:cs="Times New Roman"/>
                <w:sz w:val="24"/>
                <w:szCs w:val="24"/>
                <w:lang w:val="sr-Latn-ME"/>
              </w:rPr>
              <w:t xml:space="preserve">zakona, </w:t>
            </w:r>
            <w:r w:rsidRPr="0075443C">
              <w:rPr>
                <w:rFonts w:ascii="Times New Roman" w:hAnsi="Times New Roman" w:cs="Times New Roman"/>
                <w:sz w:val="24"/>
                <w:szCs w:val="24"/>
                <w:lang w:val="sr-Latn-ME"/>
              </w:rPr>
              <w:t xml:space="preserve">od 2020. godine neće biti posebnih uslova penzionisanja,  ni u </w:t>
            </w:r>
            <w:r w:rsidR="005E74E8">
              <w:rPr>
                <w:rFonts w:ascii="Times New Roman" w:hAnsi="Times New Roman" w:cs="Times New Roman"/>
                <w:sz w:val="24"/>
                <w:szCs w:val="24"/>
                <w:lang w:val="sr-Latn-ME"/>
              </w:rPr>
              <w:t>Zakonu</w:t>
            </w:r>
            <w:r w:rsidR="005E74E8" w:rsidRPr="0075443C">
              <w:rPr>
                <w:rFonts w:ascii="Times New Roman" w:hAnsi="Times New Roman" w:cs="Times New Roman"/>
                <w:sz w:val="24"/>
                <w:szCs w:val="24"/>
                <w:lang w:val="sr-Latn-ME"/>
              </w:rPr>
              <w:t xml:space="preserve"> </w:t>
            </w:r>
            <w:r w:rsidRPr="0075443C">
              <w:rPr>
                <w:rFonts w:ascii="Times New Roman" w:hAnsi="Times New Roman" w:cs="Times New Roman"/>
                <w:sz w:val="24"/>
                <w:szCs w:val="24"/>
                <w:lang w:val="sr-Latn-ME"/>
              </w:rPr>
              <w:t xml:space="preserve">o penzijskom i </w:t>
            </w:r>
            <w:r w:rsidRPr="0075443C">
              <w:rPr>
                <w:rFonts w:ascii="Times New Roman" w:hAnsi="Times New Roman" w:cs="Times New Roman"/>
                <w:sz w:val="24"/>
                <w:szCs w:val="24"/>
                <w:lang w:val="sr-Latn-ME"/>
              </w:rPr>
              <w:lastRenderedPageBreak/>
              <w:t xml:space="preserve">invalidskom osiguranju, </w:t>
            </w:r>
            <w:r w:rsidRPr="00B34591">
              <w:rPr>
                <w:rFonts w:ascii="Times New Roman" w:hAnsi="Times New Roman" w:cs="Times New Roman"/>
                <w:sz w:val="24"/>
                <w:szCs w:val="24"/>
                <w:lang w:val="sr-Latn-ME"/>
              </w:rPr>
              <w:t>ni u drugim zakonima.</w:t>
            </w:r>
          </w:p>
        </w:tc>
      </w:tr>
      <w:tr w:rsidR="00D902E9" w14:paraId="16D1AB5C" w14:textId="77777777" w:rsidTr="00263913">
        <w:tc>
          <w:tcPr>
            <w:tcW w:w="4316" w:type="dxa"/>
            <w:tcBorders>
              <w:top w:val="single" w:sz="12" w:space="0" w:color="auto"/>
              <w:bottom w:val="single" w:sz="12" w:space="0" w:color="auto"/>
            </w:tcBorders>
          </w:tcPr>
          <w:p w14:paraId="2B02AAB4"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Dragana Ilić, profesorica u Gimnaziji “Slobodan Škerović”</w:t>
            </w:r>
          </w:p>
        </w:tc>
        <w:tc>
          <w:tcPr>
            <w:tcW w:w="4317" w:type="dxa"/>
            <w:tcBorders>
              <w:top w:val="single" w:sz="12" w:space="0" w:color="auto"/>
              <w:bottom w:val="single" w:sz="12" w:space="0" w:color="auto"/>
            </w:tcBorders>
          </w:tcPr>
          <w:p w14:paraId="205B753D" w14:textId="77777777" w:rsidR="00D902E9" w:rsidRDefault="00D902E9" w:rsidP="00D902E9">
            <w:pPr>
              <w:jc w:val="both"/>
              <w:rPr>
                <w:rFonts w:ascii="Times New Roman" w:hAnsi="Times New Roman" w:cs="Times New Roman"/>
                <w:sz w:val="24"/>
                <w:szCs w:val="24"/>
              </w:rPr>
            </w:pPr>
            <w:r w:rsidRPr="009A393B">
              <w:rPr>
                <w:rFonts w:ascii="Times New Roman" w:hAnsi="Times New Roman" w:cs="Times New Roman"/>
                <w:sz w:val="24"/>
                <w:szCs w:val="24"/>
              </w:rPr>
              <w:t>Preispitati predloženu starosnu granicu od 65 godina starosti za ostvarivanje prava na penziju sa 40 godina staža osiguranja</w:t>
            </w:r>
            <w:r>
              <w:rPr>
                <w:rFonts w:ascii="Times New Roman" w:hAnsi="Times New Roman" w:cs="Times New Roman"/>
                <w:sz w:val="24"/>
                <w:szCs w:val="24"/>
              </w:rPr>
              <w:t>.</w:t>
            </w:r>
          </w:p>
          <w:p w14:paraId="6FAD6153" w14:textId="77777777" w:rsidR="00D902E9" w:rsidRPr="009A393B" w:rsidRDefault="00D902E9" w:rsidP="00D902E9">
            <w:pPr>
              <w:rPr>
                <w:rFonts w:ascii="Times New Roman" w:hAnsi="Times New Roman" w:cs="Times New Roman"/>
                <w:sz w:val="24"/>
                <w:szCs w:val="24"/>
              </w:rPr>
            </w:pPr>
          </w:p>
        </w:tc>
        <w:tc>
          <w:tcPr>
            <w:tcW w:w="4317" w:type="dxa"/>
            <w:tcBorders>
              <w:top w:val="single" w:sz="12" w:space="0" w:color="auto"/>
              <w:bottom w:val="single" w:sz="12" w:space="0" w:color="auto"/>
            </w:tcBorders>
          </w:tcPr>
          <w:p w14:paraId="22C2660C" w14:textId="522FBCA0" w:rsidR="00D902E9" w:rsidRDefault="00A50478" w:rsidP="0085692C">
            <w:pPr>
              <w:jc w:val="both"/>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uz uslov za starosnu penziju od 40 godina staža osiguranja, kumalativno, propiše 61 godina života.</w:t>
            </w:r>
          </w:p>
        </w:tc>
      </w:tr>
      <w:tr w:rsidR="00D902E9" w14:paraId="4FA59614" w14:textId="77777777" w:rsidTr="00D27D60">
        <w:tc>
          <w:tcPr>
            <w:tcW w:w="4316" w:type="dxa"/>
            <w:vMerge w:val="restart"/>
            <w:tcBorders>
              <w:top w:val="single" w:sz="12" w:space="0" w:color="auto"/>
            </w:tcBorders>
          </w:tcPr>
          <w:p w14:paraId="04A7A977" w14:textId="77777777" w:rsidR="00D902E9" w:rsidRPr="00113C8B" w:rsidRDefault="00D902E9" w:rsidP="00D902E9">
            <w:pPr>
              <w:rPr>
                <w:rFonts w:ascii="Times New Roman" w:eastAsia="Times New Roman" w:hAnsi="Times New Roman" w:cs="Times New Roman"/>
                <w:b/>
                <w:sz w:val="24"/>
                <w:szCs w:val="24"/>
              </w:rPr>
            </w:pPr>
            <w:r w:rsidRPr="00113C8B">
              <w:rPr>
                <w:rFonts w:ascii="Times New Roman" w:hAnsi="Times New Roman" w:cs="Times New Roman"/>
                <w:b/>
                <w:bCs/>
                <w:sz w:val="24"/>
                <w:szCs w:val="24"/>
              </w:rPr>
              <w:t>Miloš Šaranović, Budva</w:t>
            </w:r>
          </w:p>
        </w:tc>
        <w:tc>
          <w:tcPr>
            <w:tcW w:w="4317" w:type="dxa"/>
            <w:tcBorders>
              <w:top w:val="single" w:sz="12" w:space="0" w:color="auto"/>
              <w:bottom w:val="single" w:sz="12" w:space="0" w:color="auto"/>
            </w:tcBorders>
          </w:tcPr>
          <w:p w14:paraId="2F1CE0D2" w14:textId="0464DB0C" w:rsidR="00D902E9" w:rsidRPr="00F0038F" w:rsidRDefault="00D902E9" w:rsidP="00D902E9">
            <w:pPr>
              <w:pStyle w:val="ListParagraph"/>
              <w:numPr>
                <w:ilvl w:val="0"/>
                <w:numId w:val="30"/>
              </w:numPr>
              <w:jc w:val="both"/>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Svaki </w:t>
            </w:r>
            <w:r w:rsidRPr="00113C8B">
              <w:rPr>
                <w:rFonts w:ascii="Times New Roman" w:eastAsia="Times New Roman" w:hAnsi="Times New Roman" w:cs="Times New Roman"/>
                <w:sz w:val="24"/>
                <w:szCs w:val="24"/>
                <w:lang w:val="sr-Latn-ME" w:eastAsia="sr-Latn-ME"/>
              </w:rPr>
              <w:t>građanin Crne Gore, koji nema</w:t>
            </w:r>
            <w:r w:rsidRPr="00113C8B">
              <w:rPr>
                <w:rFonts w:ascii="Times New Roman" w:eastAsia="Times New Roman" w:hAnsi="Times New Roman" w:cs="Times New Roman"/>
                <w:b/>
                <w:bCs/>
                <w:sz w:val="24"/>
                <w:szCs w:val="24"/>
                <w:lang w:val="sr-Latn-ME" w:eastAsia="sr-Latn-ME"/>
              </w:rPr>
              <w:t xml:space="preserve"> </w:t>
            </w:r>
            <w:r>
              <w:rPr>
                <w:rFonts w:ascii="Times New Roman" w:eastAsia="Times New Roman" w:hAnsi="Times New Roman" w:cs="Times New Roman"/>
                <w:bCs/>
                <w:sz w:val="24"/>
                <w:szCs w:val="24"/>
                <w:lang w:val="sr-Latn-ME" w:eastAsia="sr-Latn-ME"/>
              </w:rPr>
              <w:t>navršen</w:t>
            </w:r>
            <w:r>
              <w:rPr>
                <w:rFonts w:ascii="Times New Roman" w:eastAsia="Times New Roman" w:hAnsi="Times New Roman" w:cs="Times New Roman"/>
                <w:b/>
                <w:bCs/>
                <w:sz w:val="24"/>
                <w:szCs w:val="24"/>
                <w:lang w:val="sr-Latn-ME" w:eastAsia="sr-Latn-ME"/>
              </w:rPr>
              <w:t xml:space="preserve"> </w:t>
            </w:r>
            <w:r w:rsidR="008B09DD">
              <w:rPr>
                <w:rFonts w:ascii="Times New Roman" w:eastAsia="Times New Roman" w:hAnsi="Times New Roman" w:cs="Times New Roman"/>
                <w:sz w:val="24"/>
                <w:szCs w:val="24"/>
                <w:lang w:val="sr-Latn-ME" w:eastAsia="sr-Latn-ME"/>
              </w:rPr>
              <w:t>staž</w:t>
            </w:r>
            <w:r w:rsidR="008B09DD" w:rsidRPr="00113C8B">
              <w:rPr>
                <w:rFonts w:ascii="Times New Roman" w:eastAsia="Times New Roman" w:hAnsi="Times New Roman" w:cs="Times New Roman"/>
                <w:sz w:val="24"/>
                <w:szCs w:val="24"/>
                <w:lang w:val="sr-Latn-ME" w:eastAsia="sr-Latn-ME"/>
              </w:rPr>
              <w:t xml:space="preserve"> </w:t>
            </w:r>
            <w:r>
              <w:rPr>
                <w:rFonts w:ascii="Times New Roman" w:eastAsia="Times New Roman" w:hAnsi="Times New Roman" w:cs="Times New Roman"/>
                <w:sz w:val="24"/>
                <w:szCs w:val="24"/>
                <w:lang w:val="sr-Latn-ME" w:eastAsia="sr-Latn-ME"/>
              </w:rPr>
              <w:t xml:space="preserve">osiguranja, </w:t>
            </w:r>
            <w:r w:rsidRPr="00113C8B">
              <w:rPr>
                <w:rFonts w:ascii="Times New Roman" w:eastAsia="Times New Roman" w:hAnsi="Times New Roman" w:cs="Times New Roman"/>
                <w:sz w:val="24"/>
                <w:szCs w:val="24"/>
                <w:lang w:val="sr-Latn-ME" w:eastAsia="sr-Latn-ME"/>
              </w:rPr>
              <w:t xml:space="preserve">a pritom je navršio </w:t>
            </w:r>
            <w:r w:rsidRPr="00113C8B">
              <w:rPr>
                <w:rFonts w:ascii="Times New Roman" w:eastAsia="Times New Roman" w:hAnsi="Times New Roman" w:cs="Times New Roman"/>
                <w:bCs/>
                <w:sz w:val="24"/>
                <w:szCs w:val="24"/>
                <w:lang w:val="sr-Latn-ME" w:eastAsia="sr-Latn-ME"/>
              </w:rPr>
              <w:t>67</w:t>
            </w:r>
            <w:r w:rsidRPr="00113C8B">
              <w:rPr>
                <w:rFonts w:ascii="Times New Roman" w:eastAsia="Times New Roman" w:hAnsi="Times New Roman" w:cs="Times New Roman"/>
                <w:b/>
                <w:bCs/>
                <w:sz w:val="24"/>
                <w:szCs w:val="24"/>
                <w:lang w:val="sr-Latn-ME" w:eastAsia="sr-Latn-ME"/>
              </w:rPr>
              <w:t xml:space="preserve"> </w:t>
            </w:r>
            <w:r>
              <w:rPr>
                <w:rFonts w:ascii="Times New Roman" w:eastAsia="Times New Roman" w:hAnsi="Times New Roman" w:cs="Times New Roman"/>
                <w:sz w:val="24"/>
                <w:szCs w:val="24"/>
                <w:lang w:val="sr-Latn-ME" w:eastAsia="sr-Latn-ME"/>
              </w:rPr>
              <w:t>(šez</w:t>
            </w:r>
            <w:r w:rsidRPr="00113C8B">
              <w:rPr>
                <w:rFonts w:ascii="Times New Roman" w:eastAsia="Times New Roman" w:hAnsi="Times New Roman" w:cs="Times New Roman"/>
                <w:sz w:val="24"/>
                <w:szCs w:val="24"/>
                <w:lang w:val="sr-Latn-ME" w:eastAsia="sr-Latn-ME"/>
              </w:rPr>
              <w:t xml:space="preserve">desetsedam) godina starosti, ima pravo na </w:t>
            </w:r>
            <w:r>
              <w:rPr>
                <w:rFonts w:ascii="Times New Roman" w:eastAsia="Times New Roman" w:hAnsi="Times New Roman" w:cs="Times New Roman"/>
                <w:sz w:val="24"/>
                <w:szCs w:val="24"/>
                <w:lang w:val="sr-Latn-ME" w:eastAsia="sr-Latn-ME"/>
              </w:rPr>
              <w:t>socijalnu, odnosno ekonomsku</w:t>
            </w:r>
            <w:r w:rsidRPr="00113C8B">
              <w:rPr>
                <w:rFonts w:ascii="Times New Roman" w:eastAsia="Times New Roman" w:hAnsi="Times New Roman" w:cs="Times New Roman"/>
                <w:sz w:val="24"/>
                <w:szCs w:val="24"/>
                <w:lang w:val="sr-Latn-ME" w:eastAsia="sr-Latn-ME"/>
              </w:rPr>
              <w:t xml:space="preserve"> penzi</w:t>
            </w:r>
            <w:r>
              <w:rPr>
                <w:rFonts w:ascii="Times New Roman" w:eastAsia="Times New Roman" w:hAnsi="Times New Roman" w:cs="Times New Roman"/>
                <w:sz w:val="24"/>
                <w:szCs w:val="24"/>
                <w:lang w:val="sr-Latn-ME" w:eastAsia="sr-Latn-ME"/>
              </w:rPr>
              <w:t>ju</w:t>
            </w:r>
            <w:r w:rsidRPr="00113C8B">
              <w:rPr>
                <w:rFonts w:ascii="Calibri" w:eastAsia="Times New Roman" w:hAnsi="Calibri" w:cs="Calibri"/>
                <w:sz w:val="24"/>
                <w:szCs w:val="24"/>
                <w:lang w:val="sr-Latn-ME" w:eastAsia="sr-Latn-ME"/>
              </w:rPr>
              <w:t>.</w:t>
            </w:r>
          </w:p>
          <w:p w14:paraId="01E9A0AD" w14:textId="46ADC463" w:rsidR="00D902E9" w:rsidRPr="00113C8B" w:rsidRDefault="00D902E9" w:rsidP="00A16D50">
            <w:pPr>
              <w:pStyle w:val="ListParagraph"/>
              <w:ind w:left="360"/>
              <w:jc w:val="both"/>
              <w:rPr>
                <w:rFonts w:ascii="Times New Roman" w:eastAsia="Times New Roman" w:hAnsi="Times New Roman" w:cs="Times New Roman"/>
                <w:sz w:val="24"/>
                <w:szCs w:val="24"/>
                <w:lang w:val="sr-Latn-ME" w:eastAsia="sr-Latn-ME"/>
              </w:rPr>
            </w:pPr>
            <w:r w:rsidRPr="00113C8B">
              <w:rPr>
                <w:rFonts w:ascii="Times New Roman" w:hAnsi="Times New Roman" w:cs="Times New Roman"/>
                <w:sz w:val="24"/>
                <w:szCs w:val="24"/>
              </w:rPr>
              <w:t xml:space="preserve">Visina </w:t>
            </w:r>
            <w:r>
              <w:rPr>
                <w:rFonts w:ascii="Times New Roman" w:eastAsia="Times New Roman" w:hAnsi="Times New Roman" w:cs="Times New Roman"/>
                <w:sz w:val="24"/>
                <w:szCs w:val="24"/>
                <w:lang w:val="sr-Latn-ME" w:eastAsia="sr-Latn-ME"/>
              </w:rPr>
              <w:t xml:space="preserve">socijalne, odnosno </w:t>
            </w:r>
            <w:proofErr w:type="gramStart"/>
            <w:r>
              <w:rPr>
                <w:rFonts w:ascii="Times New Roman" w:eastAsia="Times New Roman" w:hAnsi="Times New Roman" w:cs="Times New Roman"/>
                <w:sz w:val="24"/>
                <w:szCs w:val="24"/>
                <w:lang w:val="sr-Latn-ME" w:eastAsia="sr-Latn-ME"/>
              </w:rPr>
              <w:t>ekonomske</w:t>
            </w:r>
            <w:r w:rsidRPr="00113C8B">
              <w:rPr>
                <w:rFonts w:ascii="Times New Roman" w:eastAsia="Times New Roman" w:hAnsi="Times New Roman" w:cs="Times New Roman"/>
                <w:sz w:val="24"/>
                <w:szCs w:val="24"/>
                <w:lang w:val="sr-Latn-ME" w:eastAsia="sr-Latn-ME"/>
              </w:rPr>
              <w:t xml:space="preserve"> </w:t>
            </w:r>
            <w:r w:rsidR="00A16D50" w:rsidRPr="00113C8B">
              <w:rPr>
                <w:rFonts w:ascii="Times New Roman" w:hAnsi="Times New Roman" w:cs="Times New Roman"/>
                <w:sz w:val="24"/>
                <w:szCs w:val="24"/>
              </w:rPr>
              <w:t xml:space="preserve"> </w:t>
            </w:r>
            <w:r w:rsidRPr="00113C8B">
              <w:rPr>
                <w:rFonts w:ascii="Times New Roman" w:hAnsi="Times New Roman" w:cs="Times New Roman"/>
                <w:sz w:val="24"/>
                <w:szCs w:val="24"/>
              </w:rPr>
              <w:t>penzije</w:t>
            </w:r>
            <w:proofErr w:type="gramEnd"/>
            <w:r w:rsidRPr="00113C8B">
              <w:rPr>
                <w:rFonts w:ascii="Times New Roman" w:hAnsi="Times New Roman" w:cs="Times New Roman"/>
                <w:sz w:val="24"/>
                <w:szCs w:val="24"/>
              </w:rPr>
              <w:t xml:space="preserve"> iznosi </w:t>
            </w:r>
            <w:r w:rsidRPr="00BD6C92">
              <w:rPr>
                <w:rFonts w:ascii="Times New Roman" w:hAnsi="Times New Roman" w:cs="Times New Roman"/>
                <w:bCs/>
                <w:sz w:val="24"/>
                <w:szCs w:val="24"/>
              </w:rPr>
              <w:t>150,00€</w:t>
            </w:r>
            <w:r w:rsidRPr="00113C8B">
              <w:rPr>
                <w:rFonts w:ascii="Times New Roman" w:hAnsi="Times New Roman" w:cs="Times New Roman"/>
                <w:sz w:val="24"/>
                <w:szCs w:val="24"/>
              </w:rPr>
              <w:t xml:space="preserve"> mjesečno, ili uzeti za osnovicu jednu i po obračunsku vrijednost zarade</w:t>
            </w:r>
            <w:r>
              <w:rPr>
                <w:rFonts w:ascii="Times New Roman" w:hAnsi="Times New Roman" w:cs="Times New Roman"/>
                <w:sz w:val="24"/>
                <w:szCs w:val="24"/>
              </w:rPr>
              <w:t>.</w:t>
            </w:r>
          </w:p>
        </w:tc>
        <w:tc>
          <w:tcPr>
            <w:tcW w:w="4317" w:type="dxa"/>
            <w:tcBorders>
              <w:top w:val="single" w:sz="12" w:space="0" w:color="auto"/>
              <w:bottom w:val="single" w:sz="12" w:space="0" w:color="auto"/>
            </w:tcBorders>
          </w:tcPr>
          <w:p w14:paraId="7AC5ABCA" w14:textId="77777777" w:rsidR="00D902E9" w:rsidRPr="000E114E" w:rsidRDefault="00D902E9" w:rsidP="00D902E9">
            <w:pPr>
              <w:rPr>
                <w:rFonts w:ascii="Times New Roman" w:hAnsi="Times New Roman" w:cs="Times New Roman"/>
                <w:b/>
                <w:sz w:val="24"/>
                <w:szCs w:val="24"/>
              </w:rPr>
            </w:pPr>
            <w:r>
              <w:rPr>
                <w:rFonts w:ascii="Times New Roman" w:hAnsi="Times New Roman" w:cs="Times New Roman"/>
                <w:b/>
                <w:sz w:val="24"/>
                <w:szCs w:val="24"/>
              </w:rPr>
              <w:t xml:space="preserve">Predlog </w:t>
            </w:r>
            <w:r w:rsidRPr="000E114E">
              <w:rPr>
                <w:rFonts w:ascii="Times New Roman" w:hAnsi="Times New Roman" w:cs="Times New Roman"/>
                <w:b/>
                <w:sz w:val="24"/>
                <w:szCs w:val="24"/>
              </w:rPr>
              <w:t>nije prihvatljiv.</w:t>
            </w:r>
          </w:p>
          <w:p w14:paraId="0C5C6544" w14:textId="77777777" w:rsidR="00D902E9" w:rsidRDefault="00D902E9" w:rsidP="00D902E9">
            <w:pPr>
              <w:jc w:val="both"/>
            </w:pPr>
            <w:r w:rsidRPr="000E114E">
              <w:rPr>
                <w:rFonts w:ascii="Times New Roman" w:hAnsi="Times New Roman" w:cs="Times New Roman"/>
                <w:b/>
                <w:sz w:val="24"/>
                <w:szCs w:val="24"/>
              </w:rPr>
              <w:t>Odgovor:</w:t>
            </w:r>
            <w:r w:rsidRPr="000E114E">
              <w:rPr>
                <w:rFonts w:ascii="Times New Roman" w:hAnsi="Times New Roman" w:cs="Times New Roman"/>
                <w:sz w:val="24"/>
                <w:szCs w:val="24"/>
              </w:rPr>
              <w:t xml:space="preserve"> Prava iz penzijskog i invalidskog osiguranja zavise od dužine ulaganja i visine osnovice na koju je plaćen doprinos za penzijsko i invalidsko osiguranje. </w:t>
            </w:r>
            <w:r>
              <w:rPr>
                <w:rFonts w:ascii="Times New Roman" w:hAnsi="Times New Roman" w:cs="Times New Roman"/>
                <w:sz w:val="24"/>
                <w:szCs w:val="24"/>
              </w:rPr>
              <w:t xml:space="preserve">Imajući u vidu da navedeni predlog za ostvarivanje prava na socijalnu, odnosno ekonomsku penziju, implicira ostvarivanje prava na davanja ne na osnovu staža osiguranja i uplaćenih doprinosa već na osnovu navršenja određenih godina starosti to ovaj predlog svrstava u oblast </w:t>
            </w:r>
            <w:r w:rsidRPr="000E114E">
              <w:rPr>
                <w:rFonts w:ascii="Times New Roman" w:hAnsi="Times New Roman" w:cs="Times New Roman"/>
                <w:sz w:val="24"/>
                <w:szCs w:val="24"/>
              </w:rPr>
              <w:t xml:space="preserve">socijalne i dječije zaštite, </w:t>
            </w:r>
            <w:r>
              <w:rPr>
                <w:rFonts w:ascii="Times New Roman" w:hAnsi="Times New Roman" w:cs="Times New Roman"/>
                <w:sz w:val="24"/>
                <w:szCs w:val="24"/>
              </w:rPr>
              <w:t>pa se samim tim pitanje socijalne penzije ne</w:t>
            </w:r>
            <w:r w:rsidRPr="000E114E">
              <w:rPr>
                <w:rFonts w:ascii="Times New Roman" w:hAnsi="Times New Roman" w:cs="Times New Roman"/>
                <w:sz w:val="24"/>
                <w:szCs w:val="24"/>
              </w:rPr>
              <w:t xml:space="preserve"> mo</w:t>
            </w:r>
            <w:r>
              <w:rPr>
                <w:rFonts w:ascii="Times New Roman" w:hAnsi="Times New Roman" w:cs="Times New Roman"/>
                <w:sz w:val="24"/>
                <w:szCs w:val="24"/>
              </w:rPr>
              <w:t>že</w:t>
            </w:r>
            <w:r w:rsidRPr="000E114E">
              <w:rPr>
                <w:rFonts w:ascii="Times New Roman" w:hAnsi="Times New Roman" w:cs="Times New Roman"/>
                <w:sz w:val="24"/>
                <w:szCs w:val="24"/>
              </w:rPr>
              <w:t xml:space="preserve"> rješavati </w:t>
            </w:r>
            <w:r>
              <w:rPr>
                <w:rFonts w:ascii="Times New Roman" w:hAnsi="Times New Roman" w:cs="Times New Roman"/>
                <w:sz w:val="24"/>
                <w:szCs w:val="24"/>
              </w:rPr>
              <w:t>kroz</w:t>
            </w:r>
            <w:r w:rsidRPr="000E114E">
              <w:rPr>
                <w:rFonts w:ascii="Times New Roman" w:hAnsi="Times New Roman" w:cs="Times New Roman"/>
                <w:sz w:val="24"/>
                <w:szCs w:val="24"/>
              </w:rPr>
              <w:t xml:space="preserve"> penzijsk</w:t>
            </w:r>
            <w:r>
              <w:rPr>
                <w:rFonts w:ascii="Times New Roman" w:hAnsi="Times New Roman" w:cs="Times New Roman"/>
                <w:sz w:val="24"/>
                <w:szCs w:val="24"/>
              </w:rPr>
              <w:t>i sistem</w:t>
            </w:r>
            <w:r w:rsidRPr="000E114E">
              <w:rPr>
                <w:rFonts w:ascii="Times New Roman" w:hAnsi="Times New Roman" w:cs="Times New Roman"/>
                <w:sz w:val="24"/>
                <w:szCs w:val="24"/>
              </w:rPr>
              <w:t>.</w:t>
            </w:r>
          </w:p>
        </w:tc>
      </w:tr>
      <w:tr w:rsidR="00D902E9" w14:paraId="754AB741" w14:textId="77777777" w:rsidTr="00D27D60">
        <w:tc>
          <w:tcPr>
            <w:tcW w:w="4316" w:type="dxa"/>
            <w:vMerge/>
            <w:tcBorders>
              <w:bottom w:val="single" w:sz="12" w:space="0" w:color="auto"/>
            </w:tcBorders>
          </w:tcPr>
          <w:p w14:paraId="1E7B55D5"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7C989AAD" w14:textId="77777777" w:rsidR="00D902E9" w:rsidRPr="00D27D60" w:rsidRDefault="00D902E9" w:rsidP="00D902E9">
            <w:pPr>
              <w:pStyle w:val="ListParagraph"/>
              <w:numPr>
                <w:ilvl w:val="0"/>
                <w:numId w:val="30"/>
              </w:numPr>
              <w:jc w:val="both"/>
              <w:rPr>
                <w:rFonts w:ascii="Times New Roman" w:hAnsi="Times New Roman" w:cs="Times New Roman"/>
                <w:sz w:val="24"/>
                <w:szCs w:val="24"/>
              </w:rPr>
            </w:pPr>
            <w:r>
              <w:rPr>
                <w:rFonts w:ascii="Times New Roman" w:hAnsi="Times New Roman" w:cs="Times New Roman"/>
                <w:bCs/>
                <w:sz w:val="24"/>
                <w:szCs w:val="24"/>
              </w:rPr>
              <w:t xml:space="preserve">Osiguranice (žene) stiču pravo </w:t>
            </w:r>
            <w:proofErr w:type="gramStart"/>
            <w:r>
              <w:rPr>
                <w:rFonts w:ascii="Times New Roman" w:hAnsi="Times New Roman" w:cs="Times New Roman"/>
                <w:bCs/>
                <w:sz w:val="24"/>
                <w:szCs w:val="24"/>
              </w:rPr>
              <w:t>na</w:t>
            </w:r>
            <w:proofErr w:type="gramEnd"/>
            <w:r>
              <w:rPr>
                <w:rFonts w:ascii="Times New Roman" w:hAnsi="Times New Roman" w:cs="Times New Roman"/>
                <w:bCs/>
                <w:sz w:val="24"/>
                <w:szCs w:val="24"/>
              </w:rPr>
              <w:t xml:space="preserve"> </w:t>
            </w:r>
            <w:r w:rsidRPr="0055566E">
              <w:rPr>
                <w:rFonts w:ascii="Times New Roman" w:hAnsi="Times New Roman" w:cs="Times New Roman"/>
                <w:bCs/>
                <w:sz w:val="24"/>
                <w:szCs w:val="24"/>
              </w:rPr>
              <w:t>star</w:t>
            </w:r>
            <w:r>
              <w:rPr>
                <w:rFonts w:ascii="Times New Roman" w:hAnsi="Times New Roman" w:cs="Times New Roman"/>
                <w:bCs/>
                <w:sz w:val="24"/>
                <w:szCs w:val="24"/>
              </w:rPr>
              <w:t>o</w:t>
            </w:r>
            <w:r w:rsidRPr="0055566E">
              <w:rPr>
                <w:rFonts w:ascii="Times New Roman" w:hAnsi="Times New Roman" w:cs="Times New Roman"/>
                <w:bCs/>
                <w:sz w:val="24"/>
                <w:szCs w:val="24"/>
              </w:rPr>
              <w:t>s</w:t>
            </w:r>
            <w:r>
              <w:rPr>
                <w:rFonts w:ascii="Times New Roman" w:hAnsi="Times New Roman" w:cs="Times New Roman"/>
                <w:bCs/>
                <w:sz w:val="24"/>
                <w:szCs w:val="24"/>
              </w:rPr>
              <w:t>nu penzija sa 62 godine života i 35 godina </w:t>
            </w:r>
            <w:r w:rsidRPr="0055566E">
              <w:rPr>
                <w:rFonts w:ascii="Times New Roman" w:hAnsi="Times New Roman" w:cs="Times New Roman"/>
                <w:bCs/>
                <w:sz w:val="24"/>
                <w:szCs w:val="24"/>
              </w:rPr>
              <w:t>staža osiguranja</w:t>
            </w:r>
            <w:r>
              <w:rPr>
                <w:rFonts w:ascii="Times New Roman" w:hAnsi="Times New Roman" w:cs="Times New Roman"/>
                <w:bCs/>
                <w:sz w:val="24"/>
                <w:szCs w:val="24"/>
              </w:rPr>
              <w:t>.</w:t>
            </w:r>
          </w:p>
        </w:tc>
        <w:tc>
          <w:tcPr>
            <w:tcW w:w="4317" w:type="dxa"/>
            <w:tcBorders>
              <w:top w:val="single" w:sz="12" w:space="0" w:color="auto"/>
              <w:bottom w:val="single" w:sz="12" w:space="0" w:color="auto"/>
            </w:tcBorders>
          </w:tcPr>
          <w:p w14:paraId="6A12FB97" w14:textId="4FAC3553" w:rsidR="00D902E9" w:rsidRDefault="005848A5" w:rsidP="005848A5">
            <w:pPr>
              <w:jc w:val="both"/>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starosna granica za sticanje prava na </w:t>
            </w:r>
            <w:r>
              <w:rPr>
                <w:rFonts w:ascii="Times New Roman" w:hAnsi="Times New Roman" w:cs="Times New Roman"/>
                <w:sz w:val="24"/>
                <w:szCs w:val="24"/>
                <w:lang w:val="sr-Latn-RS"/>
              </w:rPr>
              <w:lastRenderedPageBreak/>
              <w:t>starosnu penziju zaustavi na 66 godina života- za muškarca i 64 godine-za ženu</w:t>
            </w:r>
            <w:r w:rsidR="00CC55A8">
              <w:rPr>
                <w:rFonts w:ascii="Times New Roman" w:hAnsi="Times New Roman" w:cs="Times New Roman"/>
                <w:sz w:val="24"/>
                <w:szCs w:val="24"/>
                <w:lang w:val="sr-Latn-RS"/>
              </w:rPr>
              <w:t>.</w:t>
            </w:r>
            <w:r>
              <w:t xml:space="preserve"> </w:t>
            </w:r>
          </w:p>
        </w:tc>
      </w:tr>
      <w:tr w:rsidR="00D902E9" w14:paraId="6F17F1BC" w14:textId="77777777" w:rsidTr="00D27D60">
        <w:tc>
          <w:tcPr>
            <w:tcW w:w="4316" w:type="dxa"/>
            <w:vMerge w:val="restart"/>
            <w:tcBorders>
              <w:top w:val="single" w:sz="12" w:space="0" w:color="auto"/>
            </w:tcBorders>
          </w:tcPr>
          <w:p w14:paraId="4E652BED"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Udruženje sudija Crne Gore</w:t>
            </w:r>
          </w:p>
        </w:tc>
        <w:tc>
          <w:tcPr>
            <w:tcW w:w="4317" w:type="dxa"/>
            <w:tcBorders>
              <w:top w:val="single" w:sz="12" w:space="0" w:color="auto"/>
              <w:bottom w:val="single" w:sz="12" w:space="0" w:color="auto"/>
            </w:tcBorders>
          </w:tcPr>
          <w:p w14:paraId="1A5311EB" w14:textId="27C0318D" w:rsidR="00D902E9" w:rsidRDefault="00D902E9" w:rsidP="00D902E9">
            <w:pPr>
              <w:pStyle w:val="ListParagraph"/>
              <w:numPr>
                <w:ilvl w:val="0"/>
                <w:numId w:val="32"/>
              </w:numPr>
              <w:spacing w:after="0"/>
              <w:jc w:val="both"/>
              <w:rPr>
                <w:rFonts w:ascii="Times New Roman" w:hAnsi="Times New Roman" w:cs="Times New Roman"/>
                <w:sz w:val="24"/>
                <w:szCs w:val="24"/>
                <w:lang w:val="sr-Latn-ME"/>
              </w:rPr>
            </w:pPr>
            <w:r w:rsidRPr="00D27D60">
              <w:rPr>
                <w:rFonts w:ascii="Times New Roman" w:hAnsi="Times New Roman" w:cs="Times New Roman"/>
                <w:sz w:val="24"/>
                <w:szCs w:val="24"/>
                <w:lang w:val="sr-Latn-ME"/>
              </w:rPr>
              <w:t xml:space="preserve">Sudija stiče pravo na penziju sa </w:t>
            </w:r>
            <w:r w:rsidR="006B41EB">
              <w:rPr>
                <w:rFonts w:ascii="Times New Roman" w:hAnsi="Times New Roman" w:cs="Times New Roman"/>
                <w:sz w:val="24"/>
                <w:szCs w:val="24"/>
                <w:lang w:val="sr-Latn-ME"/>
              </w:rPr>
              <w:t>navršenih</w:t>
            </w:r>
            <w:r w:rsidR="006B41EB" w:rsidRPr="00D27D60">
              <w:rPr>
                <w:rFonts w:ascii="Times New Roman" w:hAnsi="Times New Roman" w:cs="Times New Roman"/>
                <w:sz w:val="24"/>
                <w:szCs w:val="24"/>
                <w:lang w:val="sr-Latn-ME"/>
              </w:rPr>
              <w:t xml:space="preserve"> </w:t>
            </w:r>
            <w:r w:rsidRPr="00D27D60">
              <w:rPr>
                <w:rFonts w:ascii="Times New Roman" w:hAnsi="Times New Roman" w:cs="Times New Roman"/>
                <w:sz w:val="24"/>
                <w:szCs w:val="24"/>
                <w:lang w:val="sr-Latn-ME"/>
              </w:rPr>
              <w:t>67 godina života ili sa navršenih 40 godina staža osiguranja.</w:t>
            </w:r>
          </w:p>
          <w:p w14:paraId="7FE330A5" w14:textId="77777777" w:rsidR="00D902E9" w:rsidRPr="00D27D60" w:rsidRDefault="00D902E9" w:rsidP="00D902E9">
            <w:pPr>
              <w:pStyle w:val="ListParagraph"/>
              <w:spacing w:after="0"/>
              <w:ind w:left="360"/>
              <w:jc w:val="both"/>
              <w:rPr>
                <w:rFonts w:ascii="Times New Roman" w:hAnsi="Times New Roman" w:cs="Times New Roman"/>
                <w:sz w:val="24"/>
                <w:szCs w:val="24"/>
                <w:lang w:val="sr-Latn-ME"/>
              </w:rPr>
            </w:pPr>
          </w:p>
        </w:tc>
        <w:tc>
          <w:tcPr>
            <w:tcW w:w="4317" w:type="dxa"/>
            <w:tcBorders>
              <w:top w:val="single" w:sz="12" w:space="0" w:color="auto"/>
              <w:bottom w:val="single" w:sz="12" w:space="0" w:color="auto"/>
            </w:tcBorders>
          </w:tcPr>
          <w:p w14:paraId="49CE26B2" w14:textId="77777777" w:rsidR="00D902E9" w:rsidRDefault="00D902E9" w:rsidP="00D902E9">
            <w:pPr>
              <w:rPr>
                <w:rFonts w:ascii="Times New Roman" w:hAnsi="Times New Roman" w:cs="Times New Roman"/>
                <w:b/>
                <w:sz w:val="24"/>
                <w:szCs w:val="24"/>
              </w:rPr>
            </w:pPr>
            <w:r>
              <w:rPr>
                <w:rFonts w:ascii="Times New Roman" w:hAnsi="Times New Roman" w:cs="Times New Roman"/>
                <w:b/>
                <w:sz w:val="24"/>
                <w:szCs w:val="24"/>
              </w:rPr>
              <w:t>Predlog nije prihvatljiv.</w:t>
            </w:r>
          </w:p>
          <w:p w14:paraId="04AF6524" w14:textId="77777777" w:rsidR="00941BC7" w:rsidRDefault="00D902E9" w:rsidP="00941BC7">
            <w:pPr>
              <w:jc w:val="both"/>
              <w:rPr>
                <w:rFonts w:ascii="Times New Roman" w:hAnsi="Times New Roman" w:cs="Times New Roman"/>
                <w:sz w:val="24"/>
                <w:szCs w:val="24"/>
                <w:lang w:val="sr-Latn-RS"/>
              </w:rPr>
            </w:pPr>
            <w:r w:rsidRPr="000E114E">
              <w:rPr>
                <w:rFonts w:ascii="Times New Roman" w:hAnsi="Times New Roman" w:cs="Times New Roman"/>
                <w:b/>
                <w:sz w:val="24"/>
                <w:szCs w:val="24"/>
              </w:rPr>
              <w:t>Odgovor:</w:t>
            </w:r>
            <w:r>
              <w:rPr>
                <w:rFonts w:ascii="Times New Roman" w:hAnsi="Times New Roman" w:cs="Times New Roman"/>
                <w:b/>
                <w:sz w:val="24"/>
                <w:szCs w:val="24"/>
              </w:rPr>
              <w:t xml:space="preserve"> </w:t>
            </w:r>
            <w:r w:rsidR="00941BC7" w:rsidRPr="00084EF1">
              <w:rPr>
                <w:rFonts w:ascii="Times New Roman" w:hAnsi="Times New Roman" w:cs="Times New Roman"/>
                <w:sz w:val="24"/>
                <w:szCs w:val="24"/>
                <w:lang w:val="sr-Latn-RS"/>
              </w:rPr>
              <w:t>Donošenje Zakona o izmjenama i dopunama Zakona o penzijskom i invalidskom osiguranju predlaže se u cilju stabilnosti i održivosti penzijskog sistema, veće pravednosti i adekvatnosti penzijskih davanja, te njegovog prilagođavanja ekonomskim i demografskim strukturama i kapacitetima društva. Navedene izmjene su predložene u cilju sprječavanja ran</w:t>
            </w:r>
            <w:r w:rsidR="00941BC7">
              <w:rPr>
                <w:rFonts w:ascii="Times New Roman" w:hAnsi="Times New Roman" w:cs="Times New Roman"/>
                <w:sz w:val="24"/>
                <w:szCs w:val="24"/>
                <w:lang w:val="sr-Latn-RS"/>
              </w:rPr>
              <w:t>o</w:t>
            </w:r>
            <w:r w:rsidR="00941BC7" w:rsidRPr="00084EF1">
              <w:rPr>
                <w:rFonts w:ascii="Times New Roman" w:hAnsi="Times New Roman" w:cs="Times New Roman"/>
                <w:sz w:val="24"/>
                <w:szCs w:val="24"/>
                <w:lang w:val="sr-Latn-RS"/>
              </w:rPr>
              <w:t>g napuštanja tržišta rada i ran</w:t>
            </w:r>
            <w:r w:rsidR="00941BC7">
              <w:rPr>
                <w:rFonts w:ascii="Times New Roman" w:hAnsi="Times New Roman" w:cs="Times New Roman"/>
                <w:sz w:val="24"/>
                <w:szCs w:val="24"/>
                <w:lang w:val="sr-Latn-RS"/>
              </w:rPr>
              <w:t>ije</w:t>
            </w:r>
            <w:r w:rsidR="00941BC7" w:rsidRPr="00084EF1">
              <w:rPr>
                <w:rFonts w:ascii="Times New Roman" w:hAnsi="Times New Roman" w:cs="Times New Roman"/>
                <w:sz w:val="24"/>
                <w:szCs w:val="24"/>
                <w:lang w:val="sr-Latn-RS"/>
              </w:rPr>
              <w:t>g penzionisanja</w:t>
            </w:r>
            <w:r w:rsidR="00941BC7">
              <w:rPr>
                <w:rFonts w:ascii="Times New Roman" w:hAnsi="Times New Roman" w:cs="Times New Roman"/>
                <w:sz w:val="24"/>
                <w:szCs w:val="24"/>
                <w:lang w:val="sr-Latn-RS"/>
              </w:rPr>
              <w:t xml:space="preserve">. </w:t>
            </w:r>
          </w:p>
          <w:p w14:paraId="57C7CDD3" w14:textId="77777777" w:rsidR="00941BC7" w:rsidRDefault="00941BC7" w:rsidP="00941BC7">
            <w:pPr>
              <w:jc w:val="both"/>
              <w:rPr>
                <w:rFonts w:ascii="Times New Roman" w:hAnsi="Times New Roman" w:cs="Times New Roman"/>
                <w:sz w:val="24"/>
                <w:szCs w:val="24"/>
              </w:rPr>
            </w:pPr>
            <w:r w:rsidRPr="0075443C">
              <w:rPr>
                <w:rFonts w:ascii="Times New Roman" w:hAnsi="Times New Roman" w:cs="Times New Roman"/>
                <w:sz w:val="24"/>
                <w:szCs w:val="24"/>
                <w:lang w:val="sr-Latn-RS"/>
              </w:rPr>
              <w:t>Navedenim predlogom predloženo je propisivanje povoljnijih uslova penzionisanja</w:t>
            </w:r>
            <w:r>
              <w:rPr>
                <w:rFonts w:ascii="Times New Roman" w:hAnsi="Times New Roman" w:cs="Times New Roman"/>
                <w:sz w:val="24"/>
                <w:szCs w:val="24"/>
                <w:lang w:val="sr-Latn-RS"/>
              </w:rPr>
              <w:t xml:space="preserve"> kao i povoljniji način izračuna visine penzije za sudije (tačke 2, 3, 4 i 5 koje slijede)</w:t>
            </w:r>
            <w:r>
              <w:rPr>
                <w:rFonts w:ascii="Times New Roman" w:hAnsi="Times New Roman" w:cs="Times New Roman"/>
                <w:sz w:val="24"/>
                <w:szCs w:val="24"/>
              </w:rPr>
              <w:t>.</w:t>
            </w:r>
          </w:p>
          <w:p w14:paraId="272FF6E3" w14:textId="77777777" w:rsidR="00941BC7" w:rsidRDefault="00941BC7" w:rsidP="00941BC7">
            <w:pPr>
              <w:jc w:val="both"/>
              <w:rPr>
                <w:rFonts w:ascii="Times New Roman" w:hAnsi="Times New Roman" w:cs="Times New Roman"/>
                <w:sz w:val="24"/>
                <w:szCs w:val="24"/>
                <w:lang w:val="sr-Latn-RS"/>
              </w:rPr>
            </w:pPr>
            <w:r w:rsidRPr="0075443C">
              <w:rPr>
                <w:rFonts w:ascii="Times New Roman" w:eastAsiaTheme="minorHAnsi" w:hAnsi="Times New Roman" w:cs="Times New Roman"/>
                <w:sz w:val="24"/>
                <w:szCs w:val="24"/>
              </w:rPr>
              <w:t xml:space="preserve">Osnovni princip na kojem se temelji sistem penzijskog i invalidskog osiguranja je princip da prava iz ovog osiguranja zavise od dužine ulaganja i visine osnovice na koju je plaćen doprinos za penzijsko i invalidsko osiguranje. Za sve osiguranike doprinos za penzijsko i invalidsko </w:t>
            </w:r>
            <w:r w:rsidRPr="0075443C">
              <w:rPr>
                <w:rFonts w:ascii="Times New Roman" w:eastAsiaTheme="minorHAnsi" w:hAnsi="Times New Roman" w:cs="Times New Roman"/>
                <w:sz w:val="24"/>
                <w:szCs w:val="24"/>
              </w:rPr>
              <w:lastRenderedPageBreak/>
              <w:t>osiguranje plaća se po istoj stopi. Stoga bi trebalo da svi osiguranici pod istim uslovima ostvaruju pravo na penziju</w:t>
            </w:r>
            <w:r w:rsidR="00AF09F7">
              <w:rPr>
                <w:rFonts w:ascii="Times New Roman" w:eastAsiaTheme="minorHAnsi" w:hAnsi="Times New Roman" w:cs="Times New Roman"/>
                <w:sz w:val="24"/>
                <w:szCs w:val="24"/>
              </w:rPr>
              <w:t>, kao i da im se na ist</w:t>
            </w:r>
            <w:r w:rsidR="001E2D09">
              <w:rPr>
                <w:rFonts w:ascii="Times New Roman" w:eastAsiaTheme="minorHAnsi" w:hAnsi="Times New Roman" w:cs="Times New Roman"/>
                <w:sz w:val="24"/>
                <w:szCs w:val="24"/>
              </w:rPr>
              <w:t>i</w:t>
            </w:r>
            <w:r w:rsidR="00AF09F7">
              <w:rPr>
                <w:rFonts w:ascii="Times New Roman" w:eastAsiaTheme="minorHAnsi" w:hAnsi="Times New Roman" w:cs="Times New Roman"/>
                <w:sz w:val="24"/>
                <w:szCs w:val="24"/>
              </w:rPr>
              <w:t xml:space="preserve"> način određuje visina penzije.</w:t>
            </w:r>
          </w:p>
          <w:p w14:paraId="761F3721" w14:textId="77777777" w:rsidR="00941BC7" w:rsidRDefault="00941BC7" w:rsidP="00941BC7">
            <w:pPr>
              <w:jc w:val="both"/>
              <w:rPr>
                <w:rFonts w:ascii="Times New Roman" w:hAnsi="Times New Roman" w:cs="Times New Roman"/>
                <w:sz w:val="24"/>
                <w:szCs w:val="24"/>
              </w:rPr>
            </w:pPr>
            <w:r>
              <w:rPr>
                <w:rFonts w:ascii="Times New Roman" w:hAnsi="Times New Roman" w:cs="Times New Roman"/>
                <w:sz w:val="24"/>
                <w:szCs w:val="24"/>
                <w:lang w:val="sr-Latn-RS"/>
              </w:rPr>
              <w:t>O</w:t>
            </w:r>
            <w:r w:rsidRPr="00084EF1">
              <w:rPr>
                <w:rFonts w:ascii="Times New Roman" w:hAnsi="Times New Roman" w:cs="Times New Roman"/>
                <w:sz w:val="24"/>
                <w:szCs w:val="24"/>
                <w:lang w:val="sr-Latn-ME"/>
              </w:rPr>
              <w:t xml:space="preserve">vaj predlog nije u skladu sa sistemom penzijskog i invalidskog osiguranja, jer bi usvajanje istog </w:t>
            </w:r>
            <w:r w:rsidRPr="00084EF1">
              <w:rPr>
                <w:rFonts w:ascii="Times New Roman" w:hAnsi="Times New Roman" w:cs="Times New Roman"/>
                <w:sz w:val="24"/>
                <w:szCs w:val="24"/>
                <w:lang w:val="pl-PL"/>
              </w:rPr>
              <w:t xml:space="preserve">zahtijevalo redistribuciju sredstava od osiguranika koji po opštim uslovima ostvaruju pravo na penziju ka osiguranicima koji to pravo ostvaruju pod povoljnijim uslovima, odnosno to bi dovelo do narušavanja principa ravnopravnosti, povećanja broja korisnika, kao i povećanja sredstava za finansiranje penzijskog sistema, što bi uticalo na </w:t>
            </w:r>
            <w:r w:rsidRPr="00084EF1">
              <w:rPr>
                <w:rFonts w:ascii="Times New Roman" w:hAnsi="Times New Roman" w:cs="Times New Roman"/>
                <w:sz w:val="24"/>
                <w:szCs w:val="24"/>
              </w:rPr>
              <w:t>stabilnost i održivost budžetskog finansiranja prava iz penzijskog i invalidskog osiguranja.</w:t>
            </w:r>
          </w:p>
          <w:p w14:paraId="2692F6EF" w14:textId="5D8247F4" w:rsidR="00D902E9" w:rsidRPr="00F95D81" w:rsidRDefault="00941BC7" w:rsidP="00FB4588">
            <w:pPr>
              <w:jc w:val="both"/>
              <w:rPr>
                <w:rFonts w:ascii="Times New Roman" w:eastAsia="Times New Roman" w:hAnsi="Times New Roman" w:cs="Times New Roman"/>
                <w:sz w:val="24"/>
                <w:szCs w:val="24"/>
                <w:lang w:val="sr-Latn-RS" w:eastAsia="en-GB"/>
              </w:rPr>
            </w:pPr>
            <w:r w:rsidRPr="0075443C">
              <w:rPr>
                <w:rFonts w:ascii="Times New Roman" w:hAnsi="Times New Roman" w:cs="Times New Roman"/>
                <w:sz w:val="24"/>
                <w:szCs w:val="24"/>
                <w:lang w:val="sr-Latn-ME"/>
              </w:rPr>
              <w:t xml:space="preserve">Ističemo takođe da u cilju ravnopravnosti osiguranika u penzijskom sistemu, </w:t>
            </w:r>
            <w:r>
              <w:rPr>
                <w:rFonts w:ascii="Times New Roman" w:hAnsi="Times New Roman" w:cs="Times New Roman"/>
                <w:sz w:val="24"/>
                <w:szCs w:val="24"/>
                <w:lang w:val="sr-Latn-ME"/>
              </w:rPr>
              <w:t xml:space="preserve">prema rješenjima predloženim </w:t>
            </w:r>
            <w:r w:rsidR="00A0611F">
              <w:rPr>
                <w:rFonts w:ascii="Times New Roman" w:hAnsi="Times New Roman" w:cs="Times New Roman"/>
                <w:sz w:val="24"/>
                <w:szCs w:val="24"/>
                <w:lang w:val="sr-Latn-ME"/>
              </w:rPr>
              <w:t xml:space="preserve">Nacrtom </w:t>
            </w:r>
            <w:r>
              <w:rPr>
                <w:rFonts w:ascii="Times New Roman" w:hAnsi="Times New Roman" w:cs="Times New Roman"/>
                <w:sz w:val="24"/>
                <w:szCs w:val="24"/>
                <w:lang w:val="sr-Latn-ME"/>
              </w:rPr>
              <w:t xml:space="preserve">zakona, </w:t>
            </w:r>
            <w:r w:rsidRPr="0075443C">
              <w:rPr>
                <w:rFonts w:ascii="Times New Roman" w:hAnsi="Times New Roman" w:cs="Times New Roman"/>
                <w:sz w:val="24"/>
                <w:szCs w:val="24"/>
                <w:lang w:val="sr-Latn-ME"/>
              </w:rPr>
              <w:t xml:space="preserve">od 2020. godine neće biti posebnih uslova penzionisanja,  ni u </w:t>
            </w:r>
            <w:r w:rsidR="00FB4588">
              <w:rPr>
                <w:rFonts w:ascii="Times New Roman" w:hAnsi="Times New Roman" w:cs="Times New Roman"/>
                <w:sz w:val="24"/>
                <w:szCs w:val="24"/>
                <w:lang w:val="sr-Latn-ME"/>
              </w:rPr>
              <w:t>Zakonu</w:t>
            </w:r>
            <w:r w:rsidR="00FB4588" w:rsidRPr="0075443C">
              <w:rPr>
                <w:rFonts w:ascii="Times New Roman" w:hAnsi="Times New Roman" w:cs="Times New Roman"/>
                <w:sz w:val="24"/>
                <w:szCs w:val="24"/>
                <w:lang w:val="sr-Latn-ME"/>
              </w:rPr>
              <w:t xml:space="preserve"> </w:t>
            </w:r>
            <w:r w:rsidRPr="0075443C">
              <w:rPr>
                <w:rFonts w:ascii="Times New Roman" w:hAnsi="Times New Roman" w:cs="Times New Roman"/>
                <w:sz w:val="24"/>
                <w:szCs w:val="24"/>
                <w:lang w:val="sr-Latn-ME"/>
              </w:rPr>
              <w:t xml:space="preserve">o penzijskom i invalidskom osiguranju, </w:t>
            </w:r>
            <w:r w:rsidRPr="00B34591">
              <w:rPr>
                <w:rFonts w:ascii="Times New Roman" w:hAnsi="Times New Roman" w:cs="Times New Roman"/>
                <w:sz w:val="24"/>
                <w:szCs w:val="24"/>
                <w:lang w:val="sr-Latn-ME"/>
              </w:rPr>
              <w:t>ni u drugim zakonima.</w:t>
            </w:r>
          </w:p>
        </w:tc>
      </w:tr>
      <w:tr w:rsidR="00D902E9" w14:paraId="6C6E5892" w14:textId="77777777" w:rsidTr="00D27D60">
        <w:tc>
          <w:tcPr>
            <w:tcW w:w="4316" w:type="dxa"/>
            <w:vMerge/>
          </w:tcPr>
          <w:p w14:paraId="04A19B02"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46C449CF" w14:textId="77777777" w:rsidR="00D902E9" w:rsidRPr="007F376F" w:rsidRDefault="00D902E9" w:rsidP="00D902E9">
            <w:pPr>
              <w:pStyle w:val="ListParagraph"/>
              <w:numPr>
                <w:ilvl w:val="0"/>
                <w:numId w:val="32"/>
              </w:numPr>
              <w:jc w:val="both"/>
              <w:rPr>
                <w:rFonts w:ascii="Times New Roman" w:hAnsi="Times New Roman" w:cs="Times New Roman"/>
                <w:sz w:val="24"/>
                <w:szCs w:val="24"/>
              </w:rPr>
            </w:pPr>
            <w:r w:rsidRPr="00D27D60">
              <w:rPr>
                <w:rFonts w:ascii="Times New Roman" w:hAnsi="Times New Roman" w:cs="Times New Roman"/>
                <w:sz w:val="24"/>
                <w:szCs w:val="24"/>
              </w:rPr>
              <w:t xml:space="preserve">Iznos starosne penzije sudije se određuje u odnosu </w:t>
            </w:r>
            <w:proofErr w:type="gramStart"/>
            <w:r w:rsidRPr="00D27D60">
              <w:rPr>
                <w:rFonts w:ascii="Times New Roman" w:hAnsi="Times New Roman" w:cs="Times New Roman"/>
                <w:sz w:val="24"/>
                <w:szCs w:val="24"/>
              </w:rPr>
              <w:t>na</w:t>
            </w:r>
            <w:proofErr w:type="gramEnd"/>
            <w:r w:rsidRPr="00D27D60">
              <w:rPr>
                <w:rFonts w:ascii="Times New Roman" w:hAnsi="Times New Roman" w:cs="Times New Roman"/>
                <w:sz w:val="24"/>
                <w:szCs w:val="24"/>
              </w:rPr>
              <w:t xml:space="preserve"> iznos poslednje plate koju je sudija primio po osnovu redovnog sudijskog rada.</w:t>
            </w:r>
          </w:p>
        </w:tc>
        <w:tc>
          <w:tcPr>
            <w:tcW w:w="4317" w:type="dxa"/>
            <w:tcBorders>
              <w:top w:val="single" w:sz="12" w:space="0" w:color="auto"/>
              <w:bottom w:val="single" w:sz="12" w:space="0" w:color="auto"/>
            </w:tcBorders>
          </w:tcPr>
          <w:p w14:paraId="735058DF" w14:textId="77777777" w:rsidR="00D902E9" w:rsidRPr="006F6F63" w:rsidRDefault="00D902E9" w:rsidP="00D902E9">
            <w:pPr>
              <w:rPr>
                <w:b/>
              </w:rPr>
            </w:pPr>
            <w:r w:rsidRPr="006F6F63">
              <w:rPr>
                <w:rFonts w:ascii="Times New Roman" w:hAnsi="Times New Roman" w:cs="Times New Roman"/>
                <w:b/>
                <w:sz w:val="24"/>
                <w:szCs w:val="24"/>
              </w:rPr>
              <w:t>Odgovor dat u predlogu broj 1.</w:t>
            </w:r>
          </w:p>
        </w:tc>
      </w:tr>
      <w:tr w:rsidR="00D902E9" w14:paraId="7F19B34B" w14:textId="77777777" w:rsidTr="00D27D60">
        <w:tc>
          <w:tcPr>
            <w:tcW w:w="4316" w:type="dxa"/>
            <w:vMerge/>
          </w:tcPr>
          <w:p w14:paraId="6048D917"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65BD3187" w14:textId="77777777" w:rsidR="00D902E9" w:rsidRPr="007F376F" w:rsidRDefault="00D902E9" w:rsidP="00D902E9">
            <w:pPr>
              <w:pStyle w:val="ListParagraph"/>
              <w:numPr>
                <w:ilvl w:val="0"/>
                <w:numId w:val="32"/>
              </w:numPr>
              <w:jc w:val="both"/>
              <w:rPr>
                <w:rFonts w:ascii="Times New Roman" w:hAnsi="Times New Roman" w:cs="Times New Roman"/>
                <w:sz w:val="24"/>
                <w:szCs w:val="24"/>
              </w:rPr>
            </w:pPr>
            <w:r w:rsidRPr="00D27D60">
              <w:rPr>
                <w:rFonts w:ascii="Times New Roman" w:hAnsi="Times New Roman" w:cs="Times New Roman"/>
                <w:sz w:val="24"/>
                <w:szCs w:val="24"/>
              </w:rPr>
              <w:t xml:space="preserve">Sudija ima pravo </w:t>
            </w:r>
            <w:proofErr w:type="gramStart"/>
            <w:r w:rsidRPr="00D27D60">
              <w:rPr>
                <w:rFonts w:ascii="Times New Roman" w:hAnsi="Times New Roman" w:cs="Times New Roman"/>
                <w:sz w:val="24"/>
                <w:szCs w:val="24"/>
              </w:rPr>
              <w:t>na</w:t>
            </w:r>
            <w:proofErr w:type="gramEnd"/>
            <w:r w:rsidRPr="00D27D60">
              <w:rPr>
                <w:rFonts w:ascii="Times New Roman" w:hAnsi="Times New Roman" w:cs="Times New Roman"/>
                <w:sz w:val="24"/>
                <w:szCs w:val="24"/>
              </w:rPr>
              <w:t xml:space="preserve"> starosnu penziju kada napuni najmanje 15 godina staža osiguranja na poslovima redovnog sudijskog rada, u visini od 75 % od zarad</w:t>
            </w:r>
            <w:r>
              <w:rPr>
                <w:rFonts w:ascii="Times New Roman" w:hAnsi="Times New Roman" w:cs="Times New Roman"/>
                <w:sz w:val="24"/>
                <w:szCs w:val="24"/>
              </w:rPr>
              <w:t xml:space="preserve">e koju je ostvario </w:t>
            </w:r>
            <w:r w:rsidRPr="00D27D60">
              <w:rPr>
                <w:rFonts w:ascii="Times New Roman" w:hAnsi="Times New Roman" w:cs="Times New Roman"/>
                <w:sz w:val="24"/>
                <w:szCs w:val="24"/>
              </w:rPr>
              <w:t>u zadnjem mjesecu prije penzionisanja.</w:t>
            </w:r>
          </w:p>
        </w:tc>
        <w:tc>
          <w:tcPr>
            <w:tcW w:w="4317" w:type="dxa"/>
            <w:tcBorders>
              <w:top w:val="single" w:sz="12" w:space="0" w:color="auto"/>
              <w:bottom w:val="single" w:sz="12" w:space="0" w:color="auto"/>
            </w:tcBorders>
          </w:tcPr>
          <w:p w14:paraId="2621F0A5" w14:textId="77777777" w:rsidR="00D902E9" w:rsidRPr="006F6F63" w:rsidRDefault="00D902E9" w:rsidP="00D902E9">
            <w:pPr>
              <w:rPr>
                <w:b/>
              </w:rPr>
            </w:pPr>
            <w:r w:rsidRPr="006F6F63">
              <w:rPr>
                <w:rFonts w:ascii="Times New Roman" w:hAnsi="Times New Roman" w:cs="Times New Roman"/>
                <w:b/>
                <w:sz w:val="24"/>
                <w:szCs w:val="24"/>
              </w:rPr>
              <w:t>Odgovor dat u predlogu broj 1.</w:t>
            </w:r>
          </w:p>
        </w:tc>
      </w:tr>
      <w:tr w:rsidR="00D902E9" w14:paraId="62BE3388" w14:textId="77777777" w:rsidTr="00D27D60">
        <w:tc>
          <w:tcPr>
            <w:tcW w:w="4316" w:type="dxa"/>
            <w:vMerge/>
            <w:tcBorders>
              <w:bottom w:val="single" w:sz="12" w:space="0" w:color="auto"/>
            </w:tcBorders>
          </w:tcPr>
          <w:p w14:paraId="18003DC8"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5C4EED1C" w14:textId="77777777" w:rsidR="00D902E9" w:rsidRDefault="00D902E9" w:rsidP="00D902E9">
            <w:pPr>
              <w:pStyle w:val="ListParagraph"/>
              <w:numPr>
                <w:ilvl w:val="0"/>
                <w:numId w:val="32"/>
              </w:numPr>
              <w:spacing w:after="0"/>
              <w:jc w:val="both"/>
              <w:rPr>
                <w:rFonts w:ascii="Times New Roman" w:hAnsi="Times New Roman" w:cs="Times New Roman"/>
                <w:sz w:val="24"/>
                <w:szCs w:val="24"/>
                <w:lang w:val="sr-Latn-ME"/>
              </w:rPr>
            </w:pPr>
            <w:r w:rsidRPr="00D27D60">
              <w:rPr>
                <w:rFonts w:ascii="Times New Roman" w:hAnsi="Times New Roman" w:cs="Times New Roman"/>
                <w:sz w:val="24"/>
                <w:szCs w:val="24"/>
              </w:rPr>
              <w:t xml:space="preserve">Ako sudija ima 20 godina staža osiguranja </w:t>
            </w:r>
            <w:proofErr w:type="gramStart"/>
            <w:r w:rsidRPr="00D27D60">
              <w:rPr>
                <w:rFonts w:ascii="Times New Roman" w:hAnsi="Times New Roman" w:cs="Times New Roman"/>
                <w:sz w:val="24"/>
                <w:szCs w:val="24"/>
              </w:rPr>
              <w:t>na</w:t>
            </w:r>
            <w:proofErr w:type="gramEnd"/>
            <w:r w:rsidRPr="00D27D60">
              <w:rPr>
                <w:rFonts w:ascii="Times New Roman" w:hAnsi="Times New Roman" w:cs="Times New Roman"/>
                <w:sz w:val="24"/>
                <w:szCs w:val="24"/>
              </w:rPr>
              <w:t xml:space="preserve"> poslovima redovnog sudijskog rada visina penzije iznosi 80% od zarade koju je ostvario u zadnjem mjesecu prije penzionisanja. </w:t>
            </w:r>
            <w:r w:rsidRPr="00D27D60">
              <w:rPr>
                <w:rFonts w:ascii="Times New Roman" w:hAnsi="Times New Roman" w:cs="Times New Roman"/>
                <w:sz w:val="24"/>
                <w:szCs w:val="24"/>
                <w:lang w:val="sr-Latn-ME"/>
              </w:rPr>
              <w:t>Ako sudija ima 30 godina radnog staža na poslovima redovnog sudijskog rada, visina penzije iznosi 90% od zarade koju je ostvario na poslovima redovnog sudijskog rada prije penzionisanja.</w:t>
            </w:r>
          </w:p>
          <w:p w14:paraId="5AEB21A3" w14:textId="77777777" w:rsidR="00D902E9" w:rsidRDefault="00D902E9" w:rsidP="00D902E9">
            <w:pPr>
              <w:pStyle w:val="ListParagraph"/>
              <w:spacing w:after="0"/>
              <w:ind w:left="360"/>
              <w:jc w:val="both"/>
              <w:rPr>
                <w:rFonts w:ascii="Times New Roman" w:hAnsi="Times New Roman" w:cs="Times New Roman"/>
                <w:sz w:val="24"/>
                <w:szCs w:val="24"/>
                <w:lang w:val="sr-Latn-ME"/>
              </w:rPr>
            </w:pPr>
            <w:r w:rsidRPr="00A22646">
              <w:rPr>
                <w:rFonts w:ascii="Times New Roman" w:hAnsi="Times New Roman" w:cs="Times New Roman"/>
                <w:sz w:val="24"/>
                <w:szCs w:val="24"/>
                <w:lang w:val="sr-Latn-ME"/>
              </w:rPr>
              <w:t>Izuzetno od stava 1 ovog člana sudija koji je u najmanje dva mandata obavljao funkciju predsjednika suda ostvaruje pravo na jednaku visinu starosne penzije kao sudije iz stava 1 ovog člana.</w:t>
            </w:r>
          </w:p>
          <w:p w14:paraId="09765B96" w14:textId="77777777" w:rsidR="00D902E9" w:rsidRPr="00A22646" w:rsidRDefault="00D902E9" w:rsidP="00D902E9">
            <w:pPr>
              <w:pStyle w:val="ListParagraph"/>
              <w:spacing w:after="0"/>
              <w:ind w:left="360"/>
              <w:jc w:val="both"/>
              <w:rPr>
                <w:rFonts w:ascii="Times New Roman" w:hAnsi="Times New Roman" w:cs="Times New Roman"/>
                <w:sz w:val="24"/>
                <w:szCs w:val="24"/>
                <w:lang w:val="sr-Latn-ME"/>
              </w:rPr>
            </w:pPr>
          </w:p>
        </w:tc>
        <w:tc>
          <w:tcPr>
            <w:tcW w:w="4317" w:type="dxa"/>
            <w:tcBorders>
              <w:top w:val="single" w:sz="12" w:space="0" w:color="auto"/>
              <w:bottom w:val="single" w:sz="12" w:space="0" w:color="auto"/>
            </w:tcBorders>
          </w:tcPr>
          <w:p w14:paraId="1CA43627" w14:textId="77777777" w:rsidR="00D902E9" w:rsidRPr="006F6F63" w:rsidRDefault="00D902E9" w:rsidP="00D902E9">
            <w:pPr>
              <w:rPr>
                <w:b/>
              </w:rPr>
            </w:pPr>
            <w:r w:rsidRPr="006F6F63">
              <w:rPr>
                <w:rFonts w:ascii="Times New Roman" w:hAnsi="Times New Roman" w:cs="Times New Roman"/>
                <w:b/>
                <w:sz w:val="24"/>
                <w:szCs w:val="24"/>
              </w:rPr>
              <w:t>Odgovor dat u predlogu broj 1.</w:t>
            </w:r>
          </w:p>
        </w:tc>
      </w:tr>
      <w:tr w:rsidR="00D902E9" w14:paraId="75DE2E68" w14:textId="77777777" w:rsidTr="00263913">
        <w:tc>
          <w:tcPr>
            <w:tcW w:w="4316" w:type="dxa"/>
            <w:tcBorders>
              <w:top w:val="single" w:sz="12" w:space="0" w:color="auto"/>
              <w:bottom w:val="single" w:sz="12" w:space="0" w:color="auto"/>
            </w:tcBorders>
          </w:tcPr>
          <w:p w14:paraId="35CBDF8B"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694BA9FD" w14:textId="77777777" w:rsidR="00D902E9" w:rsidRDefault="00D902E9" w:rsidP="00D902E9">
            <w:pPr>
              <w:pStyle w:val="ListParagraph"/>
              <w:numPr>
                <w:ilvl w:val="0"/>
                <w:numId w:val="32"/>
              </w:numPr>
              <w:spacing w:after="0"/>
              <w:jc w:val="both"/>
              <w:rPr>
                <w:rFonts w:ascii="Times New Roman" w:hAnsi="Times New Roman" w:cs="Times New Roman"/>
                <w:sz w:val="24"/>
                <w:szCs w:val="24"/>
                <w:lang w:val="sr-Latn-ME"/>
              </w:rPr>
            </w:pPr>
            <w:r w:rsidRPr="00A22646">
              <w:rPr>
                <w:rFonts w:ascii="Times New Roman" w:hAnsi="Times New Roman" w:cs="Times New Roman"/>
                <w:sz w:val="24"/>
                <w:szCs w:val="24"/>
                <w:lang w:val="sr-Latn-ME"/>
              </w:rPr>
              <w:t xml:space="preserve">Sudija stiče pravo na prijevremenu starosnu penziju kada navrši 62 godine života. </w:t>
            </w:r>
          </w:p>
          <w:p w14:paraId="16C54E97" w14:textId="77777777" w:rsidR="00D902E9" w:rsidRPr="00A22646" w:rsidRDefault="00D902E9" w:rsidP="00D902E9">
            <w:pPr>
              <w:pStyle w:val="ListParagraph"/>
              <w:spacing w:after="0"/>
              <w:ind w:left="360"/>
              <w:jc w:val="both"/>
              <w:rPr>
                <w:rFonts w:ascii="Times New Roman" w:hAnsi="Times New Roman" w:cs="Times New Roman"/>
                <w:sz w:val="24"/>
                <w:szCs w:val="24"/>
                <w:lang w:val="sr-Latn-ME"/>
              </w:rPr>
            </w:pPr>
            <w:r w:rsidRPr="00A22646">
              <w:rPr>
                <w:rFonts w:ascii="Times New Roman" w:hAnsi="Times New Roman" w:cs="Times New Roman"/>
                <w:sz w:val="24"/>
                <w:szCs w:val="24"/>
                <w:lang w:val="sr-Latn-ME"/>
              </w:rPr>
              <w:t>Prijevremena starosna penzija se određuje na način na koji se sudiji određuje starosna penzija, s tim što se iznos prijevremene starosne penzije umanjuje za svaki mjesec ranijeg odlaska u penziju prije ostvarivanja pr</w:t>
            </w:r>
            <w:r>
              <w:rPr>
                <w:rFonts w:ascii="Times New Roman" w:hAnsi="Times New Roman" w:cs="Times New Roman"/>
                <w:sz w:val="24"/>
                <w:szCs w:val="24"/>
                <w:lang w:val="sr-Latn-ME"/>
              </w:rPr>
              <w:t>ava na starosnu penziju za 0,25</w:t>
            </w:r>
            <w:r w:rsidRPr="00A22646">
              <w:rPr>
                <w:rFonts w:ascii="Times New Roman" w:hAnsi="Times New Roman" w:cs="Times New Roman"/>
                <w:sz w:val="24"/>
                <w:szCs w:val="24"/>
                <w:lang w:val="sr-Latn-ME"/>
              </w:rPr>
              <w:t>%.</w:t>
            </w:r>
          </w:p>
        </w:tc>
        <w:tc>
          <w:tcPr>
            <w:tcW w:w="4317" w:type="dxa"/>
            <w:tcBorders>
              <w:top w:val="single" w:sz="12" w:space="0" w:color="auto"/>
              <w:bottom w:val="single" w:sz="12" w:space="0" w:color="auto"/>
            </w:tcBorders>
          </w:tcPr>
          <w:p w14:paraId="2A64BE1D" w14:textId="77777777" w:rsidR="00D902E9" w:rsidRPr="006F6F63" w:rsidRDefault="00D902E9" w:rsidP="00D902E9">
            <w:pPr>
              <w:rPr>
                <w:b/>
              </w:rPr>
            </w:pPr>
            <w:r w:rsidRPr="006F6F63">
              <w:rPr>
                <w:rFonts w:ascii="Times New Roman" w:hAnsi="Times New Roman" w:cs="Times New Roman"/>
                <w:b/>
                <w:sz w:val="24"/>
                <w:szCs w:val="24"/>
              </w:rPr>
              <w:t>Odgovor dat u predlogu broj 1.</w:t>
            </w:r>
          </w:p>
        </w:tc>
      </w:tr>
      <w:tr w:rsidR="00D902E9" w14:paraId="7C257AE2" w14:textId="77777777" w:rsidTr="00263913">
        <w:tc>
          <w:tcPr>
            <w:tcW w:w="4316" w:type="dxa"/>
            <w:tcBorders>
              <w:top w:val="single" w:sz="12" w:space="0" w:color="auto"/>
              <w:bottom w:val="single" w:sz="12" w:space="0" w:color="auto"/>
            </w:tcBorders>
          </w:tcPr>
          <w:p w14:paraId="67A73DBF"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15F8ACDE" w14:textId="2507A8AC" w:rsidR="00D902E9" w:rsidRPr="00A22646" w:rsidRDefault="00D902E9" w:rsidP="00D902E9">
            <w:pPr>
              <w:pStyle w:val="ListParagraph"/>
              <w:numPr>
                <w:ilvl w:val="0"/>
                <w:numId w:val="32"/>
              </w:numPr>
              <w:spacing w:after="0"/>
              <w:jc w:val="both"/>
              <w:rPr>
                <w:rFonts w:ascii="Times New Roman" w:hAnsi="Times New Roman" w:cs="Times New Roman"/>
                <w:sz w:val="24"/>
                <w:szCs w:val="24"/>
                <w:lang w:val="sr-Latn-ME"/>
              </w:rPr>
            </w:pPr>
            <w:r w:rsidRPr="00A22646">
              <w:rPr>
                <w:rFonts w:ascii="Times New Roman" w:hAnsi="Times New Roman" w:cs="Times New Roman"/>
                <w:sz w:val="24"/>
                <w:szCs w:val="24"/>
                <w:lang w:val="sr-Latn-ME"/>
              </w:rPr>
              <w:t>Uslovi propisani u (prethodnim) čl.  ovog zakona se primjenjuju i na sudije koje obavljaju rad u sudovima za prekršaje, te druga lica koja su faktički obavljala sudijski rad.</w:t>
            </w:r>
          </w:p>
        </w:tc>
        <w:tc>
          <w:tcPr>
            <w:tcW w:w="4317" w:type="dxa"/>
            <w:tcBorders>
              <w:top w:val="single" w:sz="12" w:space="0" w:color="auto"/>
              <w:bottom w:val="single" w:sz="12" w:space="0" w:color="auto"/>
            </w:tcBorders>
          </w:tcPr>
          <w:p w14:paraId="000C8A62" w14:textId="77777777" w:rsidR="00D902E9" w:rsidRPr="006F6F63" w:rsidRDefault="00D902E9" w:rsidP="00D902E9">
            <w:pPr>
              <w:rPr>
                <w:b/>
              </w:rPr>
            </w:pPr>
            <w:r w:rsidRPr="006F6F63">
              <w:rPr>
                <w:rFonts w:ascii="Times New Roman" w:hAnsi="Times New Roman" w:cs="Times New Roman"/>
                <w:b/>
                <w:sz w:val="24"/>
                <w:szCs w:val="24"/>
              </w:rPr>
              <w:t>Odgovor dat u predlogu broj 1.</w:t>
            </w:r>
          </w:p>
        </w:tc>
      </w:tr>
      <w:tr w:rsidR="00D902E9" w14:paraId="3B98DDF6" w14:textId="77777777" w:rsidTr="00263913">
        <w:tc>
          <w:tcPr>
            <w:tcW w:w="4316" w:type="dxa"/>
            <w:tcBorders>
              <w:top w:val="single" w:sz="12" w:space="0" w:color="auto"/>
              <w:bottom w:val="single" w:sz="12" w:space="0" w:color="auto"/>
            </w:tcBorders>
          </w:tcPr>
          <w:p w14:paraId="44E83387" w14:textId="77777777" w:rsidR="00D902E9" w:rsidRPr="00A14070" w:rsidRDefault="00D902E9" w:rsidP="00D902E9">
            <w:pPr>
              <w:rPr>
                <w:rFonts w:ascii="Times New Roman" w:eastAsia="Times New Roman" w:hAnsi="Times New Roman" w:cs="Times New Roman"/>
                <w:b/>
                <w:sz w:val="24"/>
                <w:szCs w:val="24"/>
              </w:rPr>
            </w:pPr>
            <w:r w:rsidRPr="00A14070">
              <w:rPr>
                <w:rFonts w:ascii="Times New Roman" w:eastAsia="Times New Roman" w:hAnsi="Times New Roman" w:cs="Times New Roman"/>
                <w:b/>
                <w:sz w:val="24"/>
                <w:szCs w:val="24"/>
              </w:rPr>
              <w:t>Vladimir Mijailović, Podgorica</w:t>
            </w:r>
          </w:p>
        </w:tc>
        <w:tc>
          <w:tcPr>
            <w:tcW w:w="4317" w:type="dxa"/>
            <w:tcBorders>
              <w:top w:val="single" w:sz="12" w:space="0" w:color="auto"/>
              <w:bottom w:val="single" w:sz="12" w:space="0" w:color="auto"/>
            </w:tcBorders>
          </w:tcPr>
          <w:p w14:paraId="1B0D9A3C" w14:textId="77777777" w:rsidR="00D902E9" w:rsidRPr="00A14070" w:rsidRDefault="00D902E9" w:rsidP="00D902E9">
            <w:pPr>
              <w:jc w:val="both"/>
              <w:rPr>
                <w:rFonts w:ascii="Times New Roman" w:hAnsi="Times New Roman" w:cs="Times New Roman"/>
                <w:sz w:val="24"/>
                <w:szCs w:val="24"/>
              </w:rPr>
            </w:pPr>
            <w:r w:rsidRPr="00A14070">
              <w:rPr>
                <w:rFonts w:ascii="Times New Roman" w:hAnsi="Times New Roman" w:cs="Times New Roman"/>
                <w:sz w:val="24"/>
                <w:szCs w:val="24"/>
              </w:rPr>
              <w:t>U članu 10 Nacrta zakona poslije stava 3 dodaju se dva nova stava koja glase:</w:t>
            </w:r>
          </w:p>
          <w:p w14:paraId="73E2C19E" w14:textId="77777777" w:rsidR="00D902E9" w:rsidRPr="00A14070" w:rsidRDefault="00D902E9" w:rsidP="00D902E9">
            <w:pPr>
              <w:jc w:val="both"/>
              <w:rPr>
                <w:rFonts w:ascii="Times New Roman" w:hAnsi="Times New Roman" w:cs="Times New Roman"/>
                <w:sz w:val="24"/>
                <w:szCs w:val="24"/>
                <w:lang w:val="sr-Latn-CS"/>
              </w:rPr>
            </w:pPr>
            <w:r w:rsidRPr="00A14070">
              <w:rPr>
                <w:rFonts w:ascii="Times New Roman" w:hAnsi="Times New Roman" w:cs="Times New Roman"/>
                <w:sz w:val="24"/>
                <w:szCs w:val="24"/>
              </w:rPr>
              <w:t>“Ako dijete koje poha</w:t>
            </w:r>
            <w:r w:rsidRPr="00A14070">
              <w:rPr>
                <w:rFonts w:ascii="Times New Roman" w:hAnsi="Times New Roman" w:cs="Times New Roman"/>
                <w:sz w:val="24"/>
                <w:szCs w:val="24"/>
                <w:lang w:val="sr-Latn-CS"/>
              </w:rPr>
              <w:t>đa srednju školu navrši 19 godina života prije završetka nastavne godine u kojoj je navršilo 19 godina života, pravo na porodičnu penziju mu pripada do dana kada se, u toj kalendarskoj godini, računa trajanje nastavne godine, prema zakonu kojim se uređuje obrazovanje i vaspitanje.</w:t>
            </w:r>
          </w:p>
          <w:p w14:paraId="5D2AB1B9" w14:textId="77777777" w:rsidR="00D902E9" w:rsidRPr="00A14070" w:rsidRDefault="00D902E9" w:rsidP="00D902E9">
            <w:pPr>
              <w:jc w:val="both"/>
              <w:rPr>
                <w:rFonts w:ascii="Times New Roman" w:hAnsi="Times New Roman" w:cs="Times New Roman"/>
                <w:sz w:val="24"/>
                <w:szCs w:val="24"/>
                <w:lang w:val="sr-Latn-CS"/>
              </w:rPr>
            </w:pPr>
            <w:r w:rsidRPr="00A14070">
              <w:rPr>
                <w:rFonts w:ascii="Times New Roman" w:hAnsi="Times New Roman" w:cs="Times New Roman"/>
                <w:sz w:val="24"/>
                <w:szCs w:val="24"/>
                <w:lang w:val="sr-Latn-CS"/>
              </w:rPr>
              <w:t xml:space="preserve">Studentu čije studije traju preko pet godina, koji do dana kada je navršio 25 </w:t>
            </w:r>
            <w:r w:rsidRPr="00A14070">
              <w:rPr>
                <w:rFonts w:ascii="Times New Roman" w:hAnsi="Times New Roman" w:cs="Times New Roman"/>
                <w:sz w:val="24"/>
                <w:szCs w:val="24"/>
                <w:lang w:val="sr-Latn-CS"/>
              </w:rPr>
              <w:lastRenderedPageBreak/>
              <w:t xml:space="preserve">godina života nije završio studije, pravo na porodičnu penziju pripada do dana kada se u kalendarskoj godini u kojoj je navršio 25 godina života računa trajanje </w:t>
            </w:r>
            <w:r w:rsidRPr="00A14070">
              <w:rPr>
                <w:rFonts w:ascii="Times New Roman" w:hAnsi="Times New Roman" w:cs="Times New Roman"/>
                <w:b/>
                <w:i/>
                <w:sz w:val="24"/>
                <w:szCs w:val="24"/>
                <w:lang w:val="sr-Latn-CS"/>
              </w:rPr>
              <w:t>studijske</w:t>
            </w:r>
            <w:r w:rsidRPr="00A14070">
              <w:rPr>
                <w:rFonts w:ascii="Times New Roman" w:hAnsi="Times New Roman" w:cs="Times New Roman"/>
                <w:sz w:val="24"/>
                <w:szCs w:val="24"/>
                <w:lang w:val="sr-Latn-CS"/>
              </w:rPr>
              <w:t xml:space="preserve"> godine prema zakonu kojim se uređuje visoko obrazovanje.“ </w:t>
            </w:r>
          </w:p>
        </w:tc>
        <w:tc>
          <w:tcPr>
            <w:tcW w:w="4317" w:type="dxa"/>
            <w:tcBorders>
              <w:top w:val="single" w:sz="12" w:space="0" w:color="auto"/>
              <w:bottom w:val="single" w:sz="12" w:space="0" w:color="auto"/>
            </w:tcBorders>
          </w:tcPr>
          <w:p w14:paraId="49F0F2A1" w14:textId="77777777" w:rsidR="00D902E9" w:rsidRPr="00A14070" w:rsidRDefault="00D902E9" w:rsidP="00D902E9">
            <w:pPr>
              <w:jc w:val="both"/>
              <w:rPr>
                <w:rFonts w:ascii="Times New Roman" w:hAnsi="Times New Roman" w:cs="Times New Roman"/>
                <w:sz w:val="24"/>
                <w:szCs w:val="24"/>
              </w:rPr>
            </w:pPr>
            <w:r w:rsidRPr="00A14070">
              <w:rPr>
                <w:rFonts w:ascii="Times New Roman" w:hAnsi="Times New Roman" w:cs="Times New Roman"/>
                <w:sz w:val="24"/>
                <w:szCs w:val="24"/>
              </w:rPr>
              <w:lastRenderedPageBreak/>
              <w:t>Predlog prihvaćen i inkorporiran u tekst Nacrta zakona.</w:t>
            </w:r>
          </w:p>
        </w:tc>
      </w:tr>
      <w:tr w:rsidR="00D902E9" w14:paraId="66CD90D7" w14:textId="77777777" w:rsidTr="00263913">
        <w:tc>
          <w:tcPr>
            <w:tcW w:w="4316" w:type="dxa"/>
            <w:tcBorders>
              <w:top w:val="single" w:sz="12" w:space="0" w:color="auto"/>
              <w:bottom w:val="single" w:sz="12" w:space="0" w:color="auto"/>
            </w:tcBorders>
          </w:tcPr>
          <w:p w14:paraId="7287E72D" w14:textId="77777777" w:rsidR="00D902E9" w:rsidRPr="00544735" w:rsidRDefault="00D902E9" w:rsidP="00D902E9">
            <w:pPr>
              <w:pStyle w:val="NormalWeb"/>
              <w:spacing w:before="0" w:beforeAutospacing="0" w:after="0" w:afterAutospacing="0"/>
              <w:jc w:val="both"/>
              <w:rPr>
                <w:b/>
                <w:lang w:val="sr-Latn-ME"/>
              </w:rPr>
            </w:pPr>
            <w:r w:rsidRPr="00544735">
              <w:rPr>
                <w:rStyle w:val="st"/>
                <w:b/>
              </w:rPr>
              <w:t>Udruženje mladih sa hendikepom Crne Gore</w:t>
            </w:r>
          </w:p>
          <w:p w14:paraId="62BCAE1E"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7B70B001" w14:textId="7C737D63" w:rsidR="00D902E9" w:rsidRPr="00E73CF9" w:rsidRDefault="00D902E9" w:rsidP="00D902E9">
            <w:pPr>
              <w:pStyle w:val="ListParagraph"/>
              <w:numPr>
                <w:ilvl w:val="0"/>
                <w:numId w:val="35"/>
              </w:numPr>
              <w:autoSpaceDE w:val="0"/>
              <w:autoSpaceDN w:val="0"/>
              <w:adjustRightInd w:val="0"/>
              <w:spacing w:after="0"/>
              <w:jc w:val="both"/>
              <w:rPr>
                <w:rFonts w:ascii="Times New Roman" w:eastAsiaTheme="minorHAnsi" w:hAnsi="Times New Roman" w:cs="Times New Roman"/>
                <w:bCs/>
                <w:sz w:val="24"/>
                <w:szCs w:val="24"/>
              </w:rPr>
            </w:pPr>
            <w:r w:rsidRPr="00E73CF9">
              <w:rPr>
                <w:rFonts w:ascii="Times New Roman" w:eastAsiaTheme="minorHAnsi" w:hAnsi="Times New Roman" w:cs="Times New Roman"/>
                <w:bCs/>
                <w:sz w:val="24"/>
                <w:szCs w:val="24"/>
              </w:rPr>
              <w:t xml:space="preserve">Nacrtom zakona o izmjenama i dopunama </w:t>
            </w:r>
            <w:r w:rsidR="008B52BB">
              <w:rPr>
                <w:rFonts w:ascii="Times New Roman" w:eastAsiaTheme="minorHAnsi" w:hAnsi="Times New Roman" w:cs="Times New Roman"/>
                <w:bCs/>
                <w:sz w:val="24"/>
                <w:szCs w:val="24"/>
              </w:rPr>
              <w:t>Zakona</w:t>
            </w:r>
            <w:r w:rsidR="008B52BB" w:rsidRPr="00E73CF9">
              <w:rPr>
                <w:rFonts w:ascii="Times New Roman" w:eastAsiaTheme="minorHAnsi" w:hAnsi="Times New Roman" w:cs="Times New Roman"/>
                <w:bCs/>
                <w:sz w:val="24"/>
                <w:szCs w:val="24"/>
              </w:rPr>
              <w:t xml:space="preserve"> </w:t>
            </w:r>
            <w:r w:rsidRPr="00E73CF9">
              <w:rPr>
                <w:rFonts w:ascii="Times New Roman" w:eastAsiaTheme="minorHAnsi" w:hAnsi="Times New Roman" w:cs="Times New Roman"/>
                <w:bCs/>
                <w:sz w:val="24"/>
                <w:szCs w:val="24"/>
              </w:rPr>
              <w:t>o penzijskom i invalidskom osiguranju, u članu 14, stavu 1 neophodno je dodati novu tačku, koja glasi:</w:t>
            </w:r>
          </w:p>
          <w:p w14:paraId="2D1D00EA" w14:textId="77777777" w:rsidR="00D902E9" w:rsidRPr="00E73CF9" w:rsidRDefault="00D902E9" w:rsidP="00D902E9">
            <w:pPr>
              <w:autoSpaceDE w:val="0"/>
              <w:autoSpaceDN w:val="0"/>
              <w:adjustRightInd w:val="0"/>
              <w:spacing w:after="0"/>
              <w:jc w:val="both"/>
              <w:rPr>
                <w:rFonts w:ascii="Times New Roman" w:eastAsiaTheme="minorHAnsi" w:hAnsi="Times New Roman" w:cs="Times New Roman"/>
                <w:sz w:val="24"/>
                <w:szCs w:val="24"/>
              </w:rPr>
            </w:pPr>
            <w:r w:rsidRPr="00E73CF9">
              <w:rPr>
                <w:rFonts w:ascii="Times New Roman" w:eastAsiaTheme="minorHAnsi" w:hAnsi="Times New Roman" w:cs="Times New Roman"/>
                <w:sz w:val="24"/>
                <w:szCs w:val="24"/>
              </w:rPr>
              <w:t>- Lica sa invaliditetom, uključena u mjere profesionalne rehabilitacije, stručnog osposobljavanja, dokvalifikacije i/li prekvalifikacije, koja uputi Zavod za zapošljavanje.</w:t>
            </w:r>
          </w:p>
        </w:tc>
        <w:tc>
          <w:tcPr>
            <w:tcW w:w="4317" w:type="dxa"/>
            <w:tcBorders>
              <w:top w:val="single" w:sz="12" w:space="0" w:color="auto"/>
              <w:bottom w:val="single" w:sz="12" w:space="0" w:color="auto"/>
            </w:tcBorders>
          </w:tcPr>
          <w:p w14:paraId="4CB8CFDF" w14:textId="77777777" w:rsidR="00D902E9" w:rsidRPr="00E73CF9" w:rsidRDefault="00D902E9" w:rsidP="00D902E9">
            <w:pPr>
              <w:jc w:val="both"/>
              <w:rPr>
                <w:rFonts w:ascii="Times New Roman" w:hAnsi="Times New Roman" w:cs="Times New Roman"/>
                <w:b/>
                <w:sz w:val="24"/>
                <w:szCs w:val="24"/>
              </w:rPr>
            </w:pPr>
            <w:r w:rsidRPr="00E73CF9">
              <w:rPr>
                <w:rFonts w:ascii="Times New Roman" w:hAnsi="Times New Roman" w:cs="Times New Roman"/>
                <w:b/>
                <w:sz w:val="24"/>
                <w:szCs w:val="24"/>
              </w:rPr>
              <w:t>Predlog nije prihvatljiv.</w:t>
            </w:r>
          </w:p>
          <w:p w14:paraId="690B870F" w14:textId="500EFB3F" w:rsidR="00D902E9" w:rsidRPr="00E73CF9" w:rsidRDefault="00D902E9" w:rsidP="00D902E9">
            <w:pPr>
              <w:jc w:val="both"/>
            </w:pPr>
            <w:r w:rsidRPr="00E73CF9">
              <w:rPr>
                <w:rFonts w:ascii="Times New Roman" w:hAnsi="Times New Roman" w:cs="Times New Roman"/>
                <w:b/>
                <w:sz w:val="24"/>
                <w:szCs w:val="24"/>
              </w:rPr>
              <w:t>Odgovor</w:t>
            </w:r>
            <w:r w:rsidRPr="00E73CF9">
              <w:rPr>
                <w:rFonts w:ascii="Times New Roman" w:hAnsi="Times New Roman" w:cs="Times New Roman"/>
                <w:b/>
                <w:sz w:val="24"/>
                <w:szCs w:val="24"/>
                <w:lang w:val="sr-Latn-RS"/>
              </w:rPr>
              <w:t xml:space="preserve">: </w:t>
            </w:r>
            <w:r w:rsidRPr="00E73CF9">
              <w:rPr>
                <w:rFonts w:ascii="Times New Roman" w:hAnsi="Times New Roman" w:cs="Times New Roman"/>
                <w:sz w:val="24"/>
                <w:szCs w:val="24"/>
                <w:lang w:val="sr-Latn-RS"/>
              </w:rPr>
              <w:t xml:space="preserve">Postojeća odredba člana 14 stav 1 tačka 1 </w:t>
            </w:r>
            <w:r w:rsidR="00231698">
              <w:rPr>
                <w:rFonts w:ascii="Times New Roman" w:hAnsi="Times New Roman" w:cs="Times New Roman"/>
                <w:sz w:val="24"/>
                <w:szCs w:val="24"/>
                <w:lang w:val="sr-Latn-RS"/>
              </w:rPr>
              <w:t>Zakona</w:t>
            </w:r>
            <w:r w:rsidR="00231698" w:rsidRPr="00E73CF9">
              <w:rPr>
                <w:rFonts w:ascii="Times New Roman" w:hAnsi="Times New Roman" w:cs="Times New Roman"/>
                <w:sz w:val="24"/>
                <w:szCs w:val="24"/>
                <w:lang w:val="sr-Latn-RS"/>
              </w:rPr>
              <w:t xml:space="preserve"> </w:t>
            </w:r>
            <w:r w:rsidRPr="00E73CF9">
              <w:rPr>
                <w:rFonts w:ascii="Times New Roman" w:hAnsi="Times New Roman" w:cs="Times New Roman"/>
                <w:sz w:val="24"/>
                <w:szCs w:val="24"/>
                <w:lang w:val="sr-Latn-RS"/>
              </w:rPr>
              <w:t>o penzijskom i invalidskom osiguranju</w:t>
            </w:r>
            <w:r w:rsidRPr="00E73CF9">
              <w:rPr>
                <w:rFonts w:ascii="Times New Roman" w:hAnsi="Times New Roman" w:cs="Times New Roman"/>
                <w:b/>
                <w:sz w:val="24"/>
                <w:szCs w:val="24"/>
                <w:lang w:val="sr-Latn-RS"/>
              </w:rPr>
              <w:t xml:space="preserve"> </w:t>
            </w:r>
            <w:r w:rsidRPr="00E73CF9">
              <w:rPr>
                <w:rFonts w:ascii="Times New Roman" w:hAnsi="Times New Roman" w:cs="Times New Roman"/>
                <w:sz w:val="24"/>
                <w:szCs w:val="24"/>
                <w:lang w:val="sr-Latn-RS"/>
              </w:rPr>
              <w:t>već je</w:t>
            </w:r>
            <w:r w:rsidRPr="00E73CF9">
              <w:rPr>
                <w:rFonts w:ascii="Times New Roman" w:hAnsi="Times New Roman" w:cs="Times New Roman"/>
                <w:b/>
                <w:sz w:val="24"/>
                <w:szCs w:val="24"/>
                <w:lang w:val="sr-Latn-RS"/>
              </w:rPr>
              <w:t xml:space="preserve"> </w:t>
            </w:r>
            <w:r w:rsidRPr="00E73CF9">
              <w:rPr>
                <w:rFonts w:ascii="Times New Roman" w:hAnsi="Times New Roman" w:cs="Times New Roman"/>
                <w:sz w:val="24"/>
                <w:szCs w:val="24"/>
                <w:lang w:val="sr-Latn-RS"/>
              </w:rPr>
              <w:t>propisano da lica koja Zavod za zapošljavanje uputi na određeni vid osposobljavanja ostvaruju pravo za slučaj invalidnosti i tjelesnog oštećenja u slučaju povrede na radu ili profesionalne bolesti.</w:t>
            </w:r>
          </w:p>
          <w:p w14:paraId="7A493D9C" w14:textId="77777777" w:rsidR="00D902E9" w:rsidRPr="00E73CF9" w:rsidRDefault="00D902E9" w:rsidP="00D902E9">
            <w:pPr>
              <w:jc w:val="both"/>
            </w:pPr>
          </w:p>
        </w:tc>
      </w:tr>
      <w:tr w:rsidR="00D902E9" w14:paraId="1BFA6F93" w14:textId="77777777" w:rsidTr="00263913">
        <w:tc>
          <w:tcPr>
            <w:tcW w:w="4316" w:type="dxa"/>
            <w:tcBorders>
              <w:top w:val="single" w:sz="12" w:space="0" w:color="auto"/>
              <w:bottom w:val="single" w:sz="12" w:space="0" w:color="auto"/>
            </w:tcBorders>
          </w:tcPr>
          <w:p w14:paraId="773A7C04"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19B4A595" w14:textId="3A64C6B4" w:rsidR="00D902E9" w:rsidRPr="00E73CF9" w:rsidRDefault="00D902E9" w:rsidP="00D902E9">
            <w:pPr>
              <w:pStyle w:val="ListParagraph"/>
              <w:numPr>
                <w:ilvl w:val="0"/>
                <w:numId w:val="35"/>
              </w:numPr>
              <w:autoSpaceDE w:val="0"/>
              <w:autoSpaceDN w:val="0"/>
              <w:adjustRightInd w:val="0"/>
              <w:spacing w:after="0"/>
              <w:jc w:val="both"/>
              <w:rPr>
                <w:rFonts w:ascii="Times New Roman" w:eastAsiaTheme="minorHAnsi" w:hAnsi="Times New Roman" w:cs="Times New Roman"/>
                <w:bCs/>
                <w:sz w:val="24"/>
                <w:szCs w:val="24"/>
              </w:rPr>
            </w:pPr>
            <w:r w:rsidRPr="00E73CF9">
              <w:rPr>
                <w:rFonts w:ascii="Times New Roman" w:eastAsiaTheme="minorHAnsi" w:hAnsi="Times New Roman" w:cs="Times New Roman"/>
                <w:bCs/>
                <w:sz w:val="24"/>
                <w:szCs w:val="24"/>
              </w:rPr>
              <w:t xml:space="preserve">Nacrtom zakona o izmjenama i dopunama </w:t>
            </w:r>
            <w:r w:rsidR="00440FAE">
              <w:rPr>
                <w:rFonts w:ascii="Times New Roman" w:eastAsiaTheme="minorHAnsi" w:hAnsi="Times New Roman" w:cs="Times New Roman"/>
                <w:bCs/>
                <w:sz w:val="24"/>
                <w:szCs w:val="24"/>
              </w:rPr>
              <w:t>Zakona</w:t>
            </w:r>
            <w:r w:rsidR="00440FAE" w:rsidRPr="00E73CF9">
              <w:rPr>
                <w:rFonts w:ascii="Times New Roman" w:eastAsiaTheme="minorHAnsi" w:hAnsi="Times New Roman" w:cs="Times New Roman"/>
                <w:bCs/>
                <w:sz w:val="24"/>
                <w:szCs w:val="24"/>
              </w:rPr>
              <w:t xml:space="preserve"> </w:t>
            </w:r>
            <w:r w:rsidRPr="00E73CF9">
              <w:rPr>
                <w:rFonts w:ascii="Times New Roman" w:eastAsiaTheme="minorHAnsi" w:hAnsi="Times New Roman" w:cs="Times New Roman"/>
                <w:bCs/>
                <w:sz w:val="24"/>
                <w:szCs w:val="24"/>
              </w:rPr>
              <w:t>o penzijskom i invalidskom osiguranju u članu 30, neophodno je dodati novi stav koji glasi:</w:t>
            </w:r>
          </w:p>
          <w:p w14:paraId="42410FFC" w14:textId="77777777" w:rsidR="00D902E9" w:rsidRPr="00E73CF9" w:rsidRDefault="00D902E9" w:rsidP="00D902E9">
            <w:pPr>
              <w:autoSpaceDE w:val="0"/>
              <w:autoSpaceDN w:val="0"/>
              <w:adjustRightInd w:val="0"/>
              <w:spacing w:after="0"/>
              <w:jc w:val="both"/>
              <w:rPr>
                <w:rFonts w:ascii="Times New Roman" w:eastAsiaTheme="minorHAnsi" w:hAnsi="Times New Roman" w:cs="Times New Roman"/>
                <w:sz w:val="24"/>
                <w:szCs w:val="24"/>
              </w:rPr>
            </w:pPr>
            <w:r w:rsidRPr="00E73CF9">
              <w:rPr>
                <w:rFonts w:ascii="Times New Roman" w:eastAsiaTheme="minorHAnsi" w:hAnsi="Times New Roman" w:cs="Times New Roman"/>
                <w:sz w:val="24"/>
                <w:szCs w:val="24"/>
              </w:rPr>
              <w:t xml:space="preserve">- Invalidnost postoji i kao dugotrajno urođeno, ili prije 18 godine života stečeno fizičko, senzorno, intelektualno i mentalno (psihosocijalno) oštećenje, koje se ne može </w:t>
            </w:r>
            <w:r w:rsidRPr="00E73CF9">
              <w:rPr>
                <w:rFonts w:ascii="Times New Roman" w:eastAsiaTheme="minorHAnsi" w:hAnsi="Times New Roman" w:cs="Times New Roman"/>
                <w:sz w:val="24"/>
                <w:szCs w:val="24"/>
              </w:rPr>
              <w:lastRenderedPageBreak/>
              <w:t>otkloniti medicinskom rehabilitacijom i/li liječenjem.</w:t>
            </w:r>
          </w:p>
          <w:p w14:paraId="550EFBA1" w14:textId="77777777" w:rsidR="00D902E9" w:rsidRPr="00E73CF9" w:rsidRDefault="00D902E9" w:rsidP="00D902E9">
            <w:pPr>
              <w:autoSpaceDE w:val="0"/>
              <w:autoSpaceDN w:val="0"/>
              <w:adjustRightInd w:val="0"/>
              <w:spacing w:after="0"/>
              <w:jc w:val="both"/>
              <w:rPr>
                <w:rFonts w:ascii="Times New Roman" w:eastAsiaTheme="minorHAnsi" w:hAnsi="Times New Roman" w:cs="Times New Roman"/>
                <w:sz w:val="24"/>
                <w:szCs w:val="24"/>
              </w:rPr>
            </w:pPr>
          </w:p>
        </w:tc>
        <w:tc>
          <w:tcPr>
            <w:tcW w:w="4317" w:type="dxa"/>
            <w:tcBorders>
              <w:top w:val="single" w:sz="12" w:space="0" w:color="auto"/>
              <w:bottom w:val="single" w:sz="12" w:space="0" w:color="auto"/>
            </w:tcBorders>
          </w:tcPr>
          <w:p w14:paraId="3AD83B76" w14:textId="77777777" w:rsidR="00D902E9" w:rsidRPr="00E73CF9" w:rsidRDefault="00D902E9" w:rsidP="00D902E9">
            <w:pPr>
              <w:rPr>
                <w:rFonts w:ascii="Times New Roman" w:hAnsi="Times New Roman" w:cs="Times New Roman"/>
                <w:b/>
                <w:sz w:val="24"/>
                <w:szCs w:val="24"/>
              </w:rPr>
            </w:pPr>
            <w:r w:rsidRPr="00E73CF9">
              <w:rPr>
                <w:rFonts w:ascii="Times New Roman" w:hAnsi="Times New Roman" w:cs="Times New Roman"/>
                <w:b/>
                <w:sz w:val="24"/>
                <w:szCs w:val="24"/>
              </w:rPr>
              <w:lastRenderedPageBreak/>
              <w:t>Predlog nije prihvatljiv.</w:t>
            </w:r>
          </w:p>
          <w:p w14:paraId="146DEDE5" w14:textId="6FA6A238" w:rsidR="00181975" w:rsidRDefault="00D902E9" w:rsidP="00D902E9">
            <w:pPr>
              <w:jc w:val="both"/>
              <w:rPr>
                <w:rFonts w:ascii="Times New Roman" w:hAnsi="Times New Roman" w:cs="Times New Roman"/>
                <w:sz w:val="24"/>
                <w:szCs w:val="24"/>
                <w:lang w:val="sl-SI"/>
              </w:rPr>
            </w:pPr>
            <w:r w:rsidRPr="00E73CF9">
              <w:rPr>
                <w:rFonts w:ascii="Times New Roman" w:hAnsi="Times New Roman" w:cs="Times New Roman"/>
                <w:b/>
                <w:sz w:val="24"/>
                <w:szCs w:val="24"/>
              </w:rPr>
              <w:t>Odgovor</w:t>
            </w:r>
            <w:r w:rsidRPr="00E73CF9">
              <w:rPr>
                <w:rFonts w:ascii="Times New Roman" w:hAnsi="Times New Roman" w:cs="Times New Roman"/>
                <w:b/>
                <w:sz w:val="24"/>
                <w:szCs w:val="24"/>
                <w:lang w:val="sr-Latn-RS"/>
              </w:rPr>
              <w:t>:</w:t>
            </w:r>
            <w:r w:rsidRPr="00E73CF9">
              <w:rPr>
                <w:rFonts w:asciiTheme="majorHAnsi" w:hAnsiTheme="majorHAnsi" w:cs="Arial"/>
                <w:sz w:val="28"/>
                <w:szCs w:val="28"/>
                <w:lang w:val="sl-SI"/>
              </w:rPr>
              <w:t xml:space="preserve"> </w:t>
            </w:r>
            <w:r w:rsidRPr="00E73CF9">
              <w:rPr>
                <w:rFonts w:ascii="Times New Roman" w:hAnsi="Times New Roman" w:cs="Times New Roman"/>
                <w:sz w:val="24"/>
                <w:szCs w:val="24"/>
                <w:lang w:val="sr-Latn-ME"/>
              </w:rPr>
              <w:t>U crnogorskom zakonodavstvu pojam invalidnosti vezuje se, za razliku od invaliditeta, za sistem penzijskog i invalidskog osiguranja, odnosno za radnu sposobnost osiguranika</w:t>
            </w:r>
            <w:r w:rsidRPr="00E73CF9">
              <w:rPr>
                <w:rFonts w:ascii="Times New Roman" w:hAnsi="Times New Roman" w:cs="Times New Roman"/>
                <w:sz w:val="24"/>
                <w:szCs w:val="24"/>
                <w:lang w:val="sl-SI"/>
              </w:rPr>
              <w:t xml:space="preserve">. Shodno tome, članom 30 Zakonom o penzijskom i invalidskom osiguranju utvrđena definicija invalidnosti koja, pored starosti i smrti </w:t>
            </w:r>
            <w:r w:rsidRPr="00E73CF9">
              <w:rPr>
                <w:rFonts w:ascii="Times New Roman" w:hAnsi="Times New Roman" w:cs="Times New Roman"/>
                <w:sz w:val="24"/>
                <w:szCs w:val="24"/>
                <w:lang w:val="sl-SI"/>
              </w:rPr>
              <w:lastRenderedPageBreak/>
              <w:t xml:space="preserve">predstavlja osnovni rizik zastupljen u svim sistemima socijalnog osiguranja u svijetu. Invalidnost </w:t>
            </w:r>
            <w:r w:rsidR="00181975">
              <w:rPr>
                <w:rFonts w:ascii="Times New Roman" w:hAnsi="Times New Roman" w:cs="Times New Roman"/>
                <w:sz w:val="24"/>
                <w:szCs w:val="24"/>
                <w:lang w:val="sl-SI"/>
              </w:rPr>
              <w:t xml:space="preserve">u smislu propisa o penzijskom i invalidskom osiguranju postoji kad kod osiguranika zbog promjena u zdravstvenom stanju, koje se ne mogu otkloniti liječenjem ili medicinskom rehabilitacijom, nastane potpuni gubitak radne sposobnosti. Invalidnost postoji i kad kod </w:t>
            </w:r>
            <w:r w:rsidR="00786A01">
              <w:rPr>
                <w:rFonts w:ascii="Times New Roman" w:hAnsi="Times New Roman" w:cs="Times New Roman"/>
                <w:sz w:val="24"/>
                <w:szCs w:val="24"/>
                <w:lang w:val="sl-SI"/>
              </w:rPr>
              <w:t xml:space="preserve">osiguranika </w:t>
            </w:r>
            <w:r w:rsidR="00181975">
              <w:rPr>
                <w:rFonts w:ascii="Times New Roman" w:hAnsi="Times New Roman" w:cs="Times New Roman"/>
                <w:sz w:val="24"/>
                <w:szCs w:val="24"/>
                <w:lang w:val="sl-SI"/>
              </w:rPr>
              <w:t xml:space="preserve">zbog promjena u zdravstvenom stanju koje se ne mogu otkloniti liječenjem </w:t>
            </w:r>
            <w:r w:rsidR="001943F3">
              <w:rPr>
                <w:rFonts w:ascii="Times New Roman" w:hAnsi="Times New Roman" w:cs="Times New Roman"/>
                <w:sz w:val="24"/>
                <w:szCs w:val="24"/>
                <w:lang w:val="sl-SI"/>
              </w:rPr>
              <w:t>ili medicinskom rehabilitacijom</w:t>
            </w:r>
            <w:r w:rsidR="00181975">
              <w:rPr>
                <w:rFonts w:ascii="Times New Roman" w:hAnsi="Times New Roman" w:cs="Times New Roman"/>
                <w:sz w:val="24"/>
                <w:szCs w:val="24"/>
                <w:lang w:val="sl-SI"/>
              </w:rPr>
              <w:t>, nastane djelimični gubitak radne sposobnosti od 75%. Uzrok invalidnosti može biti povreda na radu, profesionalna bolest, povreda va</w:t>
            </w:r>
            <w:r w:rsidR="001943F3">
              <w:rPr>
                <w:rFonts w:ascii="Times New Roman" w:hAnsi="Times New Roman" w:cs="Times New Roman"/>
                <w:sz w:val="24"/>
                <w:szCs w:val="24"/>
                <w:lang w:val="sl-SI"/>
              </w:rPr>
              <w:t xml:space="preserve">n rada ili bolest. Invalidnost se cijeni u odnosu na opštu radnu sposobnost. </w:t>
            </w:r>
          </w:p>
          <w:p w14:paraId="584C1D5E" w14:textId="77777777" w:rsidR="00D902E9" w:rsidRPr="00E73CF9" w:rsidRDefault="00D902E9" w:rsidP="00D902E9">
            <w:pPr>
              <w:jc w:val="both"/>
              <w:rPr>
                <w:rFonts w:ascii="Times New Roman" w:hAnsi="Times New Roman" w:cs="Times New Roman"/>
                <w:sz w:val="24"/>
                <w:szCs w:val="24"/>
              </w:rPr>
            </w:pPr>
            <w:r w:rsidRPr="00E73CF9">
              <w:rPr>
                <w:rFonts w:ascii="Times New Roman" w:hAnsi="Times New Roman" w:cs="Times New Roman"/>
                <w:sz w:val="24"/>
                <w:szCs w:val="24"/>
                <w:lang w:val="sr-Latn-ME"/>
              </w:rPr>
              <w:t>S druge strane, invaliditet</w:t>
            </w:r>
            <w:r w:rsidRPr="00E73CF9">
              <w:t xml:space="preserve"> </w:t>
            </w:r>
            <w:r w:rsidRPr="00E73CF9">
              <w:rPr>
                <w:rFonts w:ascii="Times New Roman" w:hAnsi="Times New Roman" w:cs="Times New Roman"/>
                <w:sz w:val="24"/>
                <w:szCs w:val="24"/>
              </w:rPr>
              <w:t>se definiše kao trajno urođena ili stečena fizička, senzorna, intelektualna ili emocionalna umanjena sposobnost, odnosno ograničenje, smanjenje ili gubitak sposobnosti izvršenja neke fizičke aktivnosti ili psihičke funkcije koje se ne mogu otkloniti liječenjem ili medicinskom rehabilitacijom.</w:t>
            </w:r>
          </w:p>
          <w:p w14:paraId="7B0F7B4F" w14:textId="77777777" w:rsidR="00D902E9" w:rsidRPr="00E73CF9" w:rsidRDefault="00D902E9" w:rsidP="00D902E9">
            <w:pPr>
              <w:jc w:val="both"/>
            </w:pPr>
            <w:proofErr w:type="gramStart"/>
            <w:r w:rsidRPr="00E73CF9">
              <w:rPr>
                <w:rFonts w:ascii="Times New Roman" w:hAnsi="Times New Roman" w:cs="Times New Roman"/>
                <w:sz w:val="24"/>
                <w:szCs w:val="24"/>
              </w:rPr>
              <w:t xml:space="preserve">S obzirom da se </w:t>
            </w:r>
            <w:r w:rsidRPr="00E73CF9">
              <w:rPr>
                <w:rFonts w:ascii="Times New Roman" w:hAnsi="Times New Roman" w:cs="Times New Roman"/>
                <w:sz w:val="24"/>
                <w:szCs w:val="24"/>
                <w:lang w:val="sl-SI"/>
              </w:rPr>
              <w:t xml:space="preserve">predložena definicija invalidnosti ne odnosi na nesposobnost </w:t>
            </w:r>
            <w:r w:rsidRPr="00E73CF9">
              <w:rPr>
                <w:rFonts w:ascii="Times New Roman" w:hAnsi="Times New Roman" w:cs="Times New Roman"/>
                <w:sz w:val="24"/>
                <w:szCs w:val="24"/>
                <w:lang w:val="sl-SI"/>
              </w:rPr>
              <w:lastRenderedPageBreak/>
              <w:t>koja je posljedica povrede na radu, profesionalne bolesti, kao ni povrede van rada ili bolesti do kojih je došlo u vrijeme kada je lice bilo u osiguranju, već se odnosi na trajna urođena ili stečena fizička oštećenja, samim tim nije u duhu sistema penzijskog i invalidskog osiguranja, što ovaj predlog čini neprihvatljivim.</w:t>
            </w:r>
            <w:proofErr w:type="gramEnd"/>
          </w:p>
        </w:tc>
      </w:tr>
      <w:tr w:rsidR="00D902E9" w14:paraId="1B5760AF" w14:textId="77777777" w:rsidTr="00263913">
        <w:tc>
          <w:tcPr>
            <w:tcW w:w="4316" w:type="dxa"/>
            <w:tcBorders>
              <w:top w:val="single" w:sz="12" w:space="0" w:color="auto"/>
              <w:bottom w:val="single" w:sz="12" w:space="0" w:color="auto"/>
            </w:tcBorders>
          </w:tcPr>
          <w:p w14:paraId="71972733"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4EC7D6B3" w14:textId="77777777" w:rsidR="00D902E9" w:rsidRPr="00E73CF9" w:rsidRDefault="00D902E9" w:rsidP="00D902E9">
            <w:pPr>
              <w:pStyle w:val="ListParagraph"/>
              <w:numPr>
                <w:ilvl w:val="0"/>
                <w:numId w:val="35"/>
              </w:numPr>
              <w:jc w:val="both"/>
              <w:rPr>
                <w:rFonts w:ascii="Times New Roman" w:hAnsi="Times New Roman" w:cs="Times New Roman"/>
                <w:sz w:val="24"/>
                <w:szCs w:val="24"/>
              </w:rPr>
            </w:pPr>
            <w:r w:rsidRPr="00E73CF9">
              <w:rPr>
                <w:rFonts w:ascii="Times New Roman" w:hAnsi="Times New Roman" w:cs="Times New Roman"/>
                <w:sz w:val="24"/>
                <w:szCs w:val="24"/>
              </w:rPr>
              <w:t>U stavu 2 riječi 75% zamijeniti riječima 50%, tako da glasi:</w:t>
            </w:r>
          </w:p>
          <w:p w14:paraId="63845E94" w14:textId="77777777" w:rsidR="00D902E9" w:rsidRPr="00E73CF9" w:rsidRDefault="00D902E9" w:rsidP="00D902E9">
            <w:pPr>
              <w:pStyle w:val="ListParagraph"/>
              <w:ind w:left="360"/>
              <w:jc w:val="both"/>
              <w:rPr>
                <w:rFonts w:ascii="Times New Roman" w:hAnsi="Times New Roman" w:cs="Times New Roman"/>
                <w:sz w:val="24"/>
                <w:szCs w:val="24"/>
              </w:rPr>
            </w:pPr>
            <w:r w:rsidRPr="00E73CF9">
              <w:rPr>
                <w:rFonts w:ascii="Times New Roman" w:hAnsi="Times New Roman" w:cs="Times New Roman"/>
                <w:sz w:val="24"/>
                <w:szCs w:val="24"/>
              </w:rPr>
              <w:t>- Invalidnost postoji i kad kod osiguranika zbog promjena u zdravstvenom stanju koje se ne mogu otkloniti liječenjem ili medicinskom rehabilitacijom, nastane djelimični gubitak radne sposobnosti od 75%.</w:t>
            </w:r>
          </w:p>
        </w:tc>
        <w:tc>
          <w:tcPr>
            <w:tcW w:w="4317" w:type="dxa"/>
            <w:tcBorders>
              <w:top w:val="single" w:sz="12" w:space="0" w:color="auto"/>
              <w:bottom w:val="single" w:sz="12" w:space="0" w:color="auto"/>
            </w:tcBorders>
          </w:tcPr>
          <w:p w14:paraId="682D2D87" w14:textId="77777777" w:rsidR="00D902E9" w:rsidRPr="00E73CF9" w:rsidRDefault="00D902E9" w:rsidP="00D902E9">
            <w:pPr>
              <w:rPr>
                <w:rFonts w:ascii="Times New Roman" w:hAnsi="Times New Roman" w:cs="Times New Roman"/>
                <w:b/>
                <w:sz w:val="24"/>
                <w:szCs w:val="24"/>
              </w:rPr>
            </w:pPr>
            <w:r w:rsidRPr="00E73CF9">
              <w:rPr>
                <w:rFonts w:ascii="Times New Roman" w:hAnsi="Times New Roman" w:cs="Times New Roman"/>
                <w:b/>
                <w:sz w:val="24"/>
                <w:szCs w:val="24"/>
              </w:rPr>
              <w:t>Predlog nije prihvatljiv.</w:t>
            </w:r>
          </w:p>
          <w:p w14:paraId="2838851D" w14:textId="77777777" w:rsidR="00D902E9" w:rsidRPr="00D6695F" w:rsidRDefault="00D902E9" w:rsidP="007C2CA3">
            <w:pPr>
              <w:jc w:val="both"/>
              <w:rPr>
                <w:rFonts w:ascii="Times New Roman" w:eastAsia="Times New Roman" w:hAnsi="Times New Roman" w:cs="Times New Roman"/>
                <w:noProof/>
                <w:sz w:val="24"/>
                <w:szCs w:val="24"/>
                <w:lang w:val="sr-Latn-CS"/>
              </w:rPr>
            </w:pPr>
            <w:proofErr w:type="gramStart"/>
            <w:r w:rsidRPr="00E73CF9">
              <w:rPr>
                <w:rFonts w:ascii="Times New Roman" w:hAnsi="Times New Roman" w:cs="Times New Roman"/>
                <w:b/>
                <w:sz w:val="24"/>
                <w:szCs w:val="24"/>
              </w:rPr>
              <w:t>Odgovor</w:t>
            </w:r>
            <w:r w:rsidRPr="00E73CF9">
              <w:rPr>
                <w:rFonts w:ascii="Times New Roman" w:hAnsi="Times New Roman" w:cs="Times New Roman"/>
                <w:b/>
                <w:sz w:val="24"/>
                <w:szCs w:val="24"/>
                <w:lang w:val="sr-Latn-RS"/>
              </w:rPr>
              <w:t>:</w:t>
            </w:r>
            <w:r w:rsidRPr="00E73CF9">
              <w:rPr>
                <w:rFonts w:asciiTheme="majorHAnsi" w:hAnsiTheme="majorHAnsi" w:cs="Arial"/>
                <w:sz w:val="28"/>
                <w:szCs w:val="28"/>
                <w:lang w:val="sl-SI"/>
              </w:rPr>
              <w:t xml:space="preserve"> </w:t>
            </w:r>
            <w:r w:rsidRPr="00E73CF9">
              <w:rPr>
                <w:rFonts w:ascii="Times New Roman" w:eastAsia="Times New Roman" w:hAnsi="Times New Roman" w:cs="Times New Roman"/>
                <w:noProof/>
                <w:sz w:val="24"/>
                <w:szCs w:val="24"/>
                <w:lang w:val="sr-Latn-CS"/>
              </w:rPr>
              <w:t>Razmatrajući predlog da se djelimična invalidska penzija stiče sa 50% gubitka radne sposobnosti ističemo da se prije nego je zakonom propisan  djelimični gubitak radne sposobnosti od 75% pošlo od činjenica i stručnih mišljenja datih od strane ljekara</w:t>
            </w:r>
            <w:r w:rsidR="001943F3">
              <w:rPr>
                <w:rFonts w:ascii="Times New Roman" w:eastAsia="Times New Roman" w:hAnsi="Times New Roman" w:cs="Times New Roman"/>
                <w:noProof/>
                <w:sz w:val="24"/>
                <w:szCs w:val="24"/>
                <w:lang w:val="sr-Latn-CS"/>
              </w:rPr>
              <w:t xml:space="preserve">, odnosno </w:t>
            </w:r>
            <w:r w:rsidRPr="00E73CF9">
              <w:rPr>
                <w:rFonts w:ascii="Times New Roman" w:eastAsia="Times New Roman" w:hAnsi="Times New Roman" w:cs="Times New Roman"/>
                <w:noProof/>
                <w:sz w:val="24"/>
                <w:szCs w:val="24"/>
                <w:lang w:val="sr-Latn-CS"/>
              </w:rPr>
              <w:t>invalidsk</w:t>
            </w:r>
            <w:r w:rsidR="001943F3">
              <w:rPr>
                <w:rFonts w:ascii="Times New Roman" w:eastAsia="Times New Roman" w:hAnsi="Times New Roman" w:cs="Times New Roman"/>
                <w:noProof/>
                <w:sz w:val="24"/>
                <w:szCs w:val="24"/>
                <w:lang w:val="sr-Latn-CS"/>
              </w:rPr>
              <w:t>ih</w:t>
            </w:r>
            <w:r w:rsidRPr="00E73CF9">
              <w:rPr>
                <w:rFonts w:ascii="Times New Roman" w:eastAsia="Times New Roman" w:hAnsi="Times New Roman" w:cs="Times New Roman"/>
                <w:noProof/>
                <w:sz w:val="24"/>
                <w:szCs w:val="24"/>
                <w:lang w:val="sr-Latn-CS"/>
              </w:rPr>
              <w:t xml:space="preserve"> komisij</w:t>
            </w:r>
            <w:r w:rsidR="001943F3">
              <w:rPr>
                <w:rFonts w:ascii="Times New Roman" w:eastAsia="Times New Roman" w:hAnsi="Times New Roman" w:cs="Times New Roman"/>
                <w:noProof/>
                <w:sz w:val="24"/>
                <w:szCs w:val="24"/>
                <w:lang w:val="sr-Latn-CS"/>
              </w:rPr>
              <w:t>a, kao i stručne javnosti</w:t>
            </w:r>
            <w:r w:rsidRPr="00E73CF9">
              <w:rPr>
                <w:rFonts w:ascii="Times New Roman" w:eastAsia="Times New Roman" w:hAnsi="Times New Roman" w:cs="Times New Roman"/>
                <w:noProof/>
                <w:sz w:val="24"/>
                <w:szCs w:val="24"/>
                <w:lang w:val="sr-Latn-CS"/>
              </w:rPr>
              <w:t xml:space="preserve"> da se pored potpunog gubitka radne sposobnosti utvrdi i djelimični gubitak od 75% zbog specifičnih bolesti koje izuzetno otežavaju radnu aktivnost a nijesu dovoljne za utvrđivanje potpunog gubitka radne sposobnosti.</w:t>
            </w:r>
            <w:proofErr w:type="gramEnd"/>
            <w:r w:rsidRPr="00E73CF9">
              <w:rPr>
                <w:rFonts w:ascii="Times New Roman" w:eastAsia="Times New Roman" w:hAnsi="Times New Roman" w:cs="Times New Roman"/>
                <w:noProof/>
                <w:sz w:val="24"/>
                <w:szCs w:val="24"/>
                <w:lang w:val="sr-Latn-CS"/>
              </w:rPr>
              <w:t xml:space="preserve"> Snižavanje procenta djelimične invalidnosti ispod 75% značilo bi vraćanje već ukinute druge kategorije invalidnosti, odnosno rada sa polovinom radnog vremena, čije postojanje se </w:t>
            </w:r>
            <w:r w:rsidR="00D6695F">
              <w:rPr>
                <w:rFonts w:ascii="Times New Roman" w:eastAsia="Times New Roman" w:hAnsi="Times New Roman" w:cs="Times New Roman"/>
                <w:noProof/>
                <w:sz w:val="24"/>
                <w:szCs w:val="24"/>
                <w:lang w:val="sr-Latn-CS"/>
              </w:rPr>
              <w:t xml:space="preserve">u praksi </w:t>
            </w:r>
            <w:r w:rsidR="00D6695F">
              <w:rPr>
                <w:rFonts w:ascii="Times New Roman" w:eastAsia="Times New Roman" w:hAnsi="Times New Roman" w:cs="Times New Roman"/>
                <w:noProof/>
                <w:sz w:val="24"/>
                <w:szCs w:val="24"/>
                <w:lang w:val="sr-Latn-CS"/>
              </w:rPr>
              <w:lastRenderedPageBreak/>
              <w:t>pokazalo neopravdanim.</w:t>
            </w:r>
            <w:r w:rsidR="00D3180F">
              <w:rPr>
                <w:rFonts w:ascii="Times New Roman" w:eastAsia="Times New Roman" w:hAnsi="Times New Roman" w:cs="Times New Roman"/>
                <w:noProof/>
                <w:sz w:val="24"/>
                <w:szCs w:val="24"/>
                <w:lang w:val="sr-Latn-CS"/>
              </w:rPr>
              <w:t xml:space="preserve"> Takođe, preostala radna sposobnost za rad sa ¼ punog radnog vremena koju posjeduje lice kod kog postoji djelimični gubitak radne sposobnosti u skladu je sa rješenjem propisanim </w:t>
            </w:r>
            <w:r w:rsidR="00D3180F" w:rsidRPr="007C2CA3">
              <w:rPr>
                <w:rFonts w:ascii="Times New Roman" w:eastAsia="Times New Roman" w:hAnsi="Times New Roman" w:cs="Times New Roman"/>
                <w:noProof/>
                <w:sz w:val="24"/>
                <w:szCs w:val="24"/>
                <w:lang w:val="sr-Latn-CS"/>
              </w:rPr>
              <w:t xml:space="preserve">Zakonom o radu da se </w:t>
            </w:r>
            <w:r w:rsidR="007C2CA3" w:rsidRPr="007C2CA3">
              <w:rPr>
                <w:rFonts w:ascii="Times New Roman" w:eastAsia="Times New Roman" w:hAnsi="Times New Roman" w:cs="Times New Roman"/>
                <w:noProof/>
                <w:sz w:val="24"/>
                <w:szCs w:val="24"/>
                <w:lang w:val="sr-Latn-CS"/>
              </w:rPr>
              <w:t xml:space="preserve">ugovor o radu može zaključiti </w:t>
            </w:r>
            <w:r w:rsidR="007C2CA3" w:rsidRPr="007C2CA3">
              <w:rPr>
                <w:rFonts w:ascii="Times New Roman" w:hAnsi="Times New Roman"/>
                <w:sz w:val="24"/>
                <w:szCs w:val="24"/>
              </w:rPr>
              <w:t>sa nepunim radnim vremenom, ali ne kraćim</w:t>
            </w:r>
            <w:r w:rsidR="00D3180F" w:rsidRPr="007C2CA3">
              <w:rPr>
                <w:rFonts w:ascii="Times New Roman" w:eastAsia="Times New Roman" w:hAnsi="Times New Roman" w:cs="Times New Roman"/>
                <w:noProof/>
                <w:sz w:val="24"/>
                <w:szCs w:val="24"/>
                <w:lang w:val="sr-Latn-CS"/>
              </w:rPr>
              <w:t xml:space="preserve"> </w:t>
            </w:r>
            <w:r w:rsidR="007C2CA3" w:rsidRPr="007C2CA3">
              <w:rPr>
                <w:rFonts w:ascii="Times New Roman" w:eastAsia="Times New Roman" w:hAnsi="Times New Roman" w:cs="Times New Roman"/>
                <w:noProof/>
                <w:sz w:val="24"/>
                <w:szCs w:val="24"/>
                <w:lang w:val="sr-Latn-CS"/>
              </w:rPr>
              <w:t>od</w:t>
            </w:r>
            <w:r w:rsidR="00D3180F" w:rsidRPr="007C2CA3">
              <w:rPr>
                <w:rFonts w:ascii="Times New Roman" w:eastAsia="Times New Roman" w:hAnsi="Times New Roman" w:cs="Times New Roman"/>
                <w:noProof/>
                <w:sz w:val="24"/>
                <w:szCs w:val="24"/>
                <w:lang w:val="sr-Latn-CS"/>
              </w:rPr>
              <w:t xml:space="preserve"> ¼ </w:t>
            </w:r>
            <w:r w:rsidR="007C2CA3" w:rsidRPr="007C2CA3">
              <w:rPr>
                <w:rFonts w:ascii="Times New Roman" w:eastAsia="Times New Roman" w:hAnsi="Times New Roman" w:cs="Times New Roman"/>
                <w:noProof/>
                <w:sz w:val="24"/>
                <w:szCs w:val="24"/>
                <w:lang w:val="sr-Latn-CS"/>
              </w:rPr>
              <w:t xml:space="preserve">punog </w:t>
            </w:r>
            <w:r w:rsidR="00D3180F" w:rsidRPr="007C2CA3">
              <w:rPr>
                <w:rFonts w:ascii="Times New Roman" w:eastAsia="Times New Roman" w:hAnsi="Times New Roman" w:cs="Times New Roman"/>
                <w:noProof/>
                <w:sz w:val="24"/>
                <w:szCs w:val="24"/>
                <w:lang w:val="sr-Latn-CS"/>
              </w:rPr>
              <w:t xml:space="preserve">radnog vremena. </w:t>
            </w:r>
          </w:p>
        </w:tc>
      </w:tr>
      <w:tr w:rsidR="00D902E9" w14:paraId="262C0DB0" w14:textId="77777777" w:rsidTr="00263913">
        <w:tc>
          <w:tcPr>
            <w:tcW w:w="4316" w:type="dxa"/>
            <w:tcBorders>
              <w:top w:val="single" w:sz="12" w:space="0" w:color="auto"/>
              <w:bottom w:val="single" w:sz="12" w:space="0" w:color="auto"/>
            </w:tcBorders>
          </w:tcPr>
          <w:p w14:paraId="0224E76E"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5CCF0FDF" w14:textId="77777777" w:rsidR="00D902E9" w:rsidRPr="00E73CF9" w:rsidRDefault="00D902E9" w:rsidP="00D902E9">
            <w:pPr>
              <w:pStyle w:val="ListParagraph"/>
              <w:numPr>
                <w:ilvl w:val="0"/>
                <w:numId w:val="35"/>
              </w:numPr>
              <w:jc w:val="both"/>
              <w:rPr>
                <w:rFonts w:ascii="Times New Roman" w:hAnsi="Times New Roman" w:cs="Times New Roman"/>
                <w:sz w:val="24"/>
                <w:szCs w:val="24"/>
              </w:rPr>
            </w:pPr>
            <w:r w:rsidRPr="00E73CF9">
              <w:rPr>
                <w:rFonts w:ascii="Times New Roman" w:hAnsi="Times New Roman" w:cs="Times New Roman"/>
                <w:sz w:val="24"/>
                <w:szCs w:val="24"/>
              </w:rPr>
              <w:t>Član 37, stav 2 Zakona o penzijskom i invalidskom osiguranju mijenja se i glasi:</w:t>
            </w:r>
          </w:p>
          <w:p w14:paraId="0EA0BE9A" w14:textId="77777777" w:rsidR="00D902E9" w:rsidRPr="00E73CF9" w:rsidRDefault="00D902E9" w:rsidP="001576FF">
            <w:pPr>
              <w:pStyle w:val="ListParagraph"/>
              <w:ind w:left="346" w:firstLine="14"/>
              <w:jc w:val="both"/>
              <w:rPr>
                <w:rFonts w:ascii="Times New Roman" w:hAnsi="Times New Roman" w:cs="Times New Roman"/>
                <w:sz w:val="24"/>
                <w:szCs w:val="24"/>
              </w:rPr>
            </w:pPr>
            <w:r w:rsidRPr="00E73CF9">
              <w:rPr>
                <w:rFonts w:ascii="Times New Roman" w:hAnsi="Times New Roman" w:cs="Times New Roman"/>
                <w:sz w:val="24"/>
                <w:szCs w:val="24"/>
              </w:rPr>
              <w:t>- Osiguranik kod koga je invalidnost prouzrokovana urođenim ili stečenim oštećenjem, bolešću ili povredom van rada nastala prije navršenja 30 godina života stiče pravo na invalidsku penziju.</w:t>
            </w:r>
          </w:p>
        </w:tc>
        <w:tc>
          <w:tcPr>
            <w:tcW w:w="4317" w:type="dxa"/>
            <w:tcBorders>
              <w:top w:val="single" w:sz="12" w:space="0" w:color="auto"/>
              <w:bottom w:val="single" w:sz="12" w:space="0" w:color="auto"/>
            </w:tcBorders>
          </w:tcPr>
          <w:p w14:paraId="47BCC33B" w14:textId="77777777" w:rsidR="00D902E9" w:rsidRPr="00E73CF9" w:rsidRDefault="00D902E9" w:rsidP="00D902E9">
            <w:pPr>
              <w:jc w:val="both"/>
              <w:rPr>
                <w:rFonts w:ascii="Times New Roman" w:hAnsi="Times New Roman" w:cs="Times New Roman"/>
                <w:b/>
                <w:sz w:val="24"/>
                <w:szCs w:val="24"/>
                <w:lang w:val="sr-Latn-ME"/>
              </w:rPr>
            </w:pPr>
            <w:r w:rsidRPr="00E73CF9">
              <w:rPr>
                <w:rFonts w:ascii="Times New Roman" w:hAnsi="Times New Roman" w:cs="Times New Roman"/>
                <w:b/>
                <w:sz w:val="24"/>
                <w:szCs w:val="24"/>
                <w:lang w:val="sr-Latn-ME"/>
              </w:rPr>
              <w:t>Predlog nije prihvatljiv.</w:t>
            </w:r>
          </w:p>
          <w:p w14:paraId="2F9A8B7F" w14:textId="77777777" w:rsidR="00D902E9" w:rsidRDefault="00D902E9" w:rsidP="00D902E9">
            <w:pPr>
              <w:spacing w:after="0"/>
              <w:jc w:val="both"/>
              <w:rPr>
                <w:rFonts w:ascii="Times New Roman" w:hAnsi="Times New Roman" w:cs="Times New Roman"/>
                <w:sz w:val="24"/>
                <w:szCs w:val="24"/>
              </w:rPr>
            </w:pPr>
            <w:r w:rsidRPr="00E73CF9">
              <w:rPr>
                <w:rFonts w:ascii="Times New Roman" w:hAnsi="Times New Roman" w:cs="Times New Roman"/>
                <w:b/>
                <w:sz w:val="24"/>
                <w:szCs w:val="24"/>
                <w:lang w:val="sr-Latn-ME"/>
              </w:rPr>
              <w:t xml:space="preserve">Odgovor: </w:t>
            </w:r>
            <w:r w:rsidRPr="00E73CF9">
              <w:rPr>
                <w:rFonts w:ascii="Times New Roman" w:hAnsi="Times New Roman" w:cs="Times New Roman"/>
                <w:sz w:val="24"/>
                <w:szCs w:val="24"/>
                <w:lang w:val="sr-Latn-ME"/>
              </w:rPr>
              <w:t xml:space="preserve">Imajući u vidu da je odredbom člana </w:t>
            </w:r>
            <w:r w:rsidRPr="00E73CF9">
              <w:rPr>
                <w:rFonts w:ascii="Times New Roman" w:hAnsi="Times New Roman" w:cs="Times New Roman"/>
                <w:sz w:val="24"/>
                <w:szCs w:val="24"/>
              </w:rPr>
              <w:t>30 Zakona o penzijskom i invalidskom osiguranju propisano da invalidnost može nastati zbog povrede na radu, profesionalne bolesti, povrede van rada ili bolesti, odnosno da se nastanak invalidnosti vezuje direktno za radnu sposobnost osiguranika, u odnosu na obavljanje bilo ko</w:t>
            </w:r>
            <w:r w:rsidR="0029125B">
              <w:rPr>
                <w:rFonts w:ascii="Times New Roman" w:hAnsi="Times New Roman" w:cs="Times New Roman"/>
                <w:sz w:val="24"/>
                <w:szCs w:val="24"/>
              </w:rPr>
              <w:t>ga</w:t>
            </w:r>
            <w:r w:rsidRPr="00E73CF9">
              <w:rPr>
                <w:rFonts w:ascii="Times New Roman" w:hAnsi="Times New Roman" w:cs="Times New Roman"/>
                <w:sz w:val="24"/>
                <w:szCs w:val="24"/>
              </w:rPr>
              <w:t xml:space="preserve"> posla, to nije prihvatljiva predložena izmjena iz razloga što se urođeno ili stečeno oštećenje odnosi na i</w:t>
            </w:r>
            <w:r w:rsidR="00D3180F">
              <w:rPr>
                <w:rFonts w:ascii="Times New Roman" w:hAnsi="Times New Roman" w:cs="Times New Roman"/>
                <w:sz w:val="24"/>
                <w:szCs w:val="24"/>
              </w:rPr>
              <w:t>nvaliditet, a ne na invalidnost u smislu propisa o penzijskom i invalidskom osiguranju.</w:t>
            </w:r>
          </w:p>
          <w:p w14:paraId="56E6518A" w14:textId="77777777" w:rsidR="00D3180F" w:rsidRPr="002E5C8A" w:rsidRDefault="00D3180F" w:rsidP="00D902E9">
            <w:pPr>
              <w:spacing w:after="0"/>
              <w:jc w:val="both"/>
              <w:rPr>
                <w:rFonts w:ascii="Times New Roman" w:hAnsi="Times New Roman" w:cs="Times New Roman"/>
                <w:sz w:val="24"/>
                <w:szCs w:val="24"/>
              </w:rPr>
            </w:pPr>
            <w:r w:rsidRPr="002E5C8A">
              <w:rPr>
                <w:rFonts w:ascii="Times New Roman" w:hAnsi="Times New Roman" w:cs="Times New Roman"/>
                <w:sz w:val="24"/>
                <w:szCs w:val="24"/>
              </w:rPr>
              <w:t xml:space="preserve">Važećim Zakonom o penzijskom i invalidskom osiguranju propisano je da osiguranik kod koga nastane gubitak radne </w:t>
            </w:r>
            <w:r w:rsidRPr="002E5C8A">
              <w:rPr>
                <w:rFonts w:ascii="Times New Roman" w:hAnsi="Times New Roman" w:cs="Times New Roman"/>
                <w:sz w:val="24"/>
                <w:szCs w:val="24"/>
              </w:rPr>
              <w:lastRenderedPageBreak/>
              <w:t xml:space="preserve">sposobnosti stiče pravo na invalidsku penziju ako je invalidnost prouzrokovana povredom na radu ili profesionalnom bolešću bez obzira na dužinu penzijskog staža. Takođe, osiguranik kod koga je invalidnost prouzrokovana bolešću ili povredom van rada nastala prije navršenja 30. godine života stiče pravo na invalidsku penziju kada je invalidnost nastala do navršenih 20 godina života bez obzira na dužinu staža osiguranja, odnosno kada je invalidnost nastala od 20. </w:t>
            </w:r>
            <w:proofErr w:type="gramStart"/>
            <w:r w:rsidRPr="002E5C8A">
              <w:rPr>
                <w:rFonts w:ascii="Times New Roman" w:hAnsi="Times New Roman" w:cs="Times New Roman"/>
                <w:sz w:val="24"/>
                <w:szCs w:val="24"/>
              </w:rPr>
              <w:t>godine</w:t>
            </w:r>
            <w:proofErr w:type="gramEnd"/>
            <w:r w:rsidRPr="002E5C8A">
              <w:rPr>
                <w:rFonts w:ascii="Times New Roman" w:hAnsi="Times New Roman" w:cs="Times New Roman"/>
                <w:sz w:val="24"/>
                <w:szCs w:val="24"/>
              </w:rPr>
              <w:t xml:space="preserve"> do navršenih 30 godina života, ako do nastanka invalidnosti ima ukupno najmanje godinu dana staža osiguranja.</w:t>
            </w:r>
          </w:p>
          <w:p w14:paraId="5CD30322" w14:textId="77777777" w:rsidR="00D902E9" w:rsidRPr="00E73CF9" w:rsidRDefault="00D902E9" w:rsidP="00D902E9">
            <w:pPr>
              <w:spacing w:after="0"/>
              <w:jc w:val="both"/>
              <w:rPr>
                <w:rFonts w:ascii="Times New Roman" w:hAnsi="Times New Roman" w:cs="Times New Roman"/>
                <w:b/>
                <w:sz w:val="24"/>
                <w:szCs w:val="24"/>
                <w:lang w:val="sr-Latn-ME"/>
              </w:rPr>
            </w:pPr>
          </w:p>
        </w:tc>
      </w:tr>
      <w:tr w:rsidR="00D902E9" w14:paraId="2C7B5550" w14:textId="77777777" w:rsidTr="00263913">
        <w:tc>
          <w:tcPr>
            <w:tcW w:w="4316" w:type="dxa"/>
            <w:tcBorders>
              <w:top w:val="single" w:sz="12" w:space="0" w:color="auto"/>
              <w:bottom w:val="single" w:sz="12" w:space="0" w:color="auto"/>
            </w:tcBorders>
          </w:tcPr>
          <w:p w14:paraId="0315E6B8"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7A40C2C8" w14:textId="77777777" w:rsidR="00D902E9" w:rsidRPr="00E73CF9" w:rsidRDefault="00D902E9" w:rsidP="00D902E9">
            <w:pPr>
              <w:pStyle w:val="ListParagraph"/>
              <w:numPr>
                <w:ilvl w:val="0"/>
                <w:numId w:val="35"/>
              </w:numPr>
              <w:jc w:val="both"/>
              <w:rPr>
                <w:rFonts w:ascii="Times New Roman" w:hAnsi="Times New Roman" w:cs="Times New Roman"/>
                <w:sz w:val="24"/>
                <w:szCs w:val="24"/>
              </w:rPr>
            </w:pPr>
            <w:r w:rsidRPr="00E73CF9">
              <w:rPr>
                <w:rFonts w:ascii="Times New Roman" w:hAnsi="Times New Roman" w:cs="Times New Roman"/>
                <w:sz w:val="24"/>
                <w:szCs w:val="24"/>
              </w:rPr>
              <w:t>Član 39, stav 1 Zakona o penzijskom i invalidskom osiguranju mijenja se i glasi:</w:t>
            </w:r>
          </w:p>
          <w:p w14:paraId="217D7DBA" w14:textId="77777777" w:rsidR="00D902E9" w:rsidRPr="00E73CF9" w:rsidRDefault="00D902E9" w:rsidP="00D902E9">
            <w:pPr>
              <w:pStyle w:val="ListParagraph"/>
              <w:ind w:left="360"/>
              <w:jc w:val="both"/>
              <w:rPr>
                <w:rFonts w:ascii="Times New Roman" w:hAnsi="Times New Roman" w:cs="Times New Roman"/>
                <w:sz w:val="24"/>
                <w:szCs w:val="24"/>
              </w:rPr>
            </w:pPr>
            <w:r w:rsidRPr="00E73CF9">
              <w:rPr>
                <w:rFonts w:ascii="Times New Roman" w:hAnsi="Times New Roman" w:cs="Times New Roman"/>
                <w:sz w:val="24"/>
                <w:szCs w:val="24"/>
              </w:rPr>
              <w:t>- Invalidska penzija u slučaju invalidnosti iz člana 30 stav 1 ovog zakona koja je prouzrokovana urođenim ili stečenim oštećenjem, povredom na radu ili profesionalnom bolešću određuje se u visini starosne penzije koja bi osiguraniku pripadala za 40 godina penzijskog staža</w:t>
            </w:r>
          </w:p>
        </w:tc>
        <w:tc>
          <w:tcPr>
            <w:tcW w:w="4317" w:type="dxa"/>
            <w:tcBorders>
              <w:top w:val="single" w:sz="12" w:space="0" w:color="auto"/>
              <w:bottom w:val="single" w:sz="12" w:space="0" w:color="auto"/>
            </w:tcBorders>
          </w:tcPr>
          <w:p w14:paraId="664D17EB" w14:textId="77777777" w:rsidR="00D902E9" w:rsidRPr="00E73CF9" w:rsidRDefault="00D902E9" w:rsidP="00D902E9">
            <w:pPr>
              <w:jc w:val="both"/>
              <w:rPr>
                <w:rFonts w:ascii="Times New Roman" w:hAnsi="Times New Roman" w:cs="Times New Roman"/>
                <w:b/>
                <w:sz w:val="24"/>
                <w:szCs w:val="24"/>
                <w:lang w:val="sr-Latn-ME"/>
              </w:rPr>
            </w:pPr>
            <w:r w:rsidRPr="00E73CF9">
              <w:rPr>
                <w:rFonts w:ascii="Times New Roman" w:hAnsi="Times New Roman" w:cs="Times New Roman"/>
                <w:b/>
                <w:sz w:val="24"/>
                <w:szCs w:val="24"/>
                <w:lang w:val="sr-Latn-ME"/>
              </w:rPr>
              <w:t>Predlog nije prihvatljiv.</w:t>
            </w:r>
          </w:p>
          <w:p w14:paraId="369B79EC" w14:textId="77777777" w:rsidR="00D902E9" w:rsidRPr="00E73CF9" w:rsidRDefault="00D902E9" w:rsidP="00D902E9">
            <w:pPr>
              <w:jc w:val="both"/>
              <w:rPr>
                <w:rFonts w:ascii="Times New Roman" w:hAnsi="Times New Roman" w:cs="Times New Roman"/>
                <w:sz w:val="24"/>
                <w:szCs w:val="24"/>
                <w:lang w:val="sr-Latn-ME"/>
              </w:rPr>
            </w:pPr>
            <w:r w:rsidRPr="00E73CF9">
              <w:rPr>
                <w:rFonts w:ascii="Times New Roman" w:hAnsi="Times New Roman" w:cs="Times New Roman"/>
                <w:b/>
                <w:sz w:val="24"/>
                <w:szCs w:val="24"/>
                <w:lang w:val="sr-Latn-ME"/>
              </w:rPr>
              <w:t>Odgovor:</w:t>
            </w:r>
            <w:r w:rsidRPr="00E73CF9">
              <w:rPr>
                <w:rFonts w:ascii="Times New Roman" w:hAnsi="Times New Roman" w:cs="Times New Roman"/>
                <w:sz w:val="24"/>
                <w:szCs w:val="24"/>
                <w:lang w:val="sr-Latn-ME"/>
              </w:rPr>
              <w:t xml:space="preserve"> Ističemo da se povredom na radu smatra povreda osiguranika koja se dogodi u direktnoj, uzročnoj, prostornoj i vremenskoj povezanosti sa obavljanjem posla po osnovu koga je osiguran, prouzrokovana neposrednim i kratkotrajnim mehaničkim, fizičkim ili hemijskim dejstvom, naglim promjenama položaja tijela, iznenadnim opterećenjem tijela ili drugim promjenama fiziološkog stanja organizma. Profesionalne bolesti su </w:t>
            </w:r>
            <w:r w:rsidRPr="00E73CF9">
              <w:rPr>
                <w:rFonts w:ascii="Times New Roman" w:hAnsi="Times New Roman" w:cs="Times New Roman"/>
                <w:sz w:val="24"/>
                <w:szCs w:val="24"/>
                <w:lang w:val="sr-Latn-ME"/>
              </w:rPr>
              <w:lastRenderedPageBreak/>
              <w:t xml:space="preserve">određene bolesti nastale na radnim mjestima, odnosno poslovima koje je osiguranik obavljao. </w:t>
            </w:r>
          </w:p>
          <w:p w14:paraId="05A12DA0" w14:textId="77777777" w:rsidR="00D902E9" w:rsidRDefault="00D902E9" w:rsidP="00D902E9">
            <w:pPr>
              <w:jc w:val="both"/>
              <w:rPr>
                <w:rFonts w:ascii="Times New Roman" w:hAnsi="Times New Roman" w:cs="Times New Roman"/>
                <w:sz w:val="24"/>
                <w:szCs w:val="24"/>
                <w:lang w:val="sr-Latn-ME"/>
              </w:rPr>
            </w:pPr>
            <w:r w:rsidRPr="00E73CF9">
              <w:rPr>
                <w:rFonts w:ascii="Times New Roman" w:hAnsi="Times New Roman" w:cs="Times New Roman"/>
                <w:sz w:val="24"/>
                <w:szCs w:val="24"/>
                <w:lang w:val="sr-Latn-ME"/>
              </w:rPr>
              <w:t>Predložena izmjena stava 1 člana 39 Zakona o penzijskom i invalidskom osiguranju poistovjećuje pojam urođenog, odnosno stečenog invaliditeta, u smislu ograničenja obavljanja životnih funkcija i invalidnosti prouzrokovane  povredom na radu ili profesionalnom bolešću, što nije u skladu sa sistemom penzijskog i invalidskog osiguranja.</w:t>
            </w:r>
          </w:p>
          <w:p w14:paraId="13601344" w14:textId="77777777" w:rsidR="007F7852" w:rsidRDefault="007F7852" w:rsidP="00A14070">
            <w:pPr>
              <w:pStyle w:val="T30X"/>
              <w:spacing w:line="276" w:lineRule="auto"/>
              <w:ind w:firstLine="0"/>
              <w:rPr>
                <w:sz w:val="24"/>
                <w:szCs w:val="24"/>
              </w:rPr>
            </w:pPr>
            <w:r>
              <w:rPr>
                <w:sz w:val="24"/>
                <w:szCs w:val="24"/>
                <w:lang w:val="sr-Latn-ME"/>
              </w:rPr>
              <w:t xml:space="preserve">Takođe, u skladu sa Zakonom o penzijskom i invalidskom osiguranju </w:t>
            </w:r>
            <w:r>
              <w:rPr>
                <w:sz w:val="24"/>
                <w:szCs w:val="24"/>
              </w:rPr>
              <w:t>i</w:t>
            </w:r>
            <w:r w:rsidRPr="007F7852">
              <w:rPr>
                <w:sz w:val="24"/>
                <w:szCs w:val="24"/>
              </w:rPr>
              <w:t>nvalidska penzija u slučaju invalidnosti koja je prouzrokovana povredom na radu ili profesionalnom bolešću određuje se u visini starosne penzije koja bi osiguraniku pripadala za 40 godina penzijskog staža.</w:t>
            </w:r>
          </w:p>
          <w:p w14:paraId="67CFDDC2" w14:textId="77777777" w:rsidR="007F7852" w:rsidRPr="007F7852" w:rsidRDefault="007F7852" w:rsidP="007F7852">
            <w:pPr>
              <w:pStyle w:val="T30X"/>
              <w:spacing w:line="276" w:lineRule="auto"/>
              <w:rPr>
                <w:sz w:val="24"/>
                <w:szCs w:val="24"/>
              </w:rPr>
            </w:pPr>
          </w:p>
        </w:tc>
      </w:tr>
      <w:tr w:rsidR="00D902E9" w14:paraId="3114D46E" w14:textId="77777777" w:rsidTr="00263913">
        <w:tc>
          <w:tcPr>
            <w:tcW w:w="4316" w:type="dxa"/>
            <w:tcBorders>
              <w:top w:val="single" w:sz="12" w:space="0" w:color="auto"/>
              <w:bottom w:val="single" w:sz="12" w:space="0" w:color="auto"/>
            </w:tcBorders>
          </w:tcPr>
          <w:p w14:paraId="12849EE1"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04CFD5CA" w14:textId="77777777" w:rsidR="00D902E9" w:rsidRPr="00E73CF9" w:rsidRDefault="00D902E9" w:rsidP="00D902E9">
            <w:pPr>
              <w:pStyle w:val="ListParagraph"/>
              <w:numPr>
                <w:ilvl w:val="0"/>
                <w:numId w:val="35"/>
              </w:numPr>
              <w:jc w:val="both"/>
              <w:rPr>
                <w:rFonts w:ascii="Times New Roman" w:hAnsi="Times New Roman" w:cs="Times New Roman"/>
                <w:sz w:val="24"/>
                <w:szCs w:val="24"/>
              </w:rPr>
            </w:pPr>
            <w:r w:rsidRPr="00E73CF9">
              <w:rPr>
                <w:rFonts w:ascii="Times New Roman" w:hAnsi="Times New Roman" w:cs="Times New Roman"/>
                <w:sz w:val="24"/>
                <w:szCs w:val="24"/>
              </w:rPr>
              <w:t>Član 10 Nacrta zakona o penzijskom i invalidskom osiguranju, stav 6 (odnosno član 46, stav 6 važećeg Zakona) mijenja se i glasi:</w:t>
            </w:r>
          </w:p>
          <w:p w14:paraId="344954C4" w14:textId="77777777" w:rsidR="00D902E9" w:rsidRPr="00E73CF9" w:rsidRDefault="00D902E9" w:rsidP="00D902E9">
            <w:pPr>
              <w:pStyle w:val="ListParagraph"/>
              <w:ind w:left="360"/>
              <w:jc w:val="both"/>
              <w:rPr>
                <w:rFonts w:ascii="Times New Roman" w:hAnsi="Times New Roman" w:cs="Times New Roman"/>
                <w:sz w:val="24"/>
                <w:szCs w:val="24"/>
              </w:rPr>
            </w:pPr>
            <w:r w:rsidRPr="00E73CF9">
              <w:rPr>
                <w:rFonts w:ascii="Times New Roman" w:hAnsi="Times New Roman" w:cs="Times New Roman"/>
                <w:sz w:val="24"/>
                <w:szCs w:val="24"/>
              </w:rPr>
              <w:t>„Dijete s invaliditetom, koje je uključeno ili je bilo uključeno u mjere</w:t>
            </w:r>
          </w:p>
          <w:p w14:paraId="7C45A762" w14:textId="77777777" w:rsidR="00D902E9" w:rsidRPr="00E73CF9" w:rsidRDefault="00D902E9" w:rsidP="00D902E9">
            <w:pPr>
              <w:pStyle w:val="ListParagraph"/>
              <w:ind w:left="360"/>
              <w:jc w:val="both"/>
              <w:rPr>
                <w:rFonts w:ascii="Times New Roman" w:hAnsi="Times New Roman" w:cs="Times New Roman"/>
                <w:sz w:val="24"/>
                <w:szCs w:val="24"/>
              </w:rPr>
            </w:pPr>
            <w:proofErr w:type="gramStart"/>
            <w:r w:rsidRPr="00E73CF9">
              <w:rPr>
                <w:rFonts w:ascii="Times New Roman" w:hAnsi="Times New Roman" w:cs="Times New Roman"/>
                <w:sz w:val="24"/>
                <w:szCs w:val="24"/>
              </w:rPr>
              <w:lastRenderedPageBreak/>
              <w:t>profesionalne</w:t>
            </w:r>
            <w:proofErr w:type="gramEnd"/>
            <w:r w:rsidRPr="00E73CF9">
              <w:rPr>
                <w:rFonts w:ascii="Times New Roman" w:hAnsi="Times New Roman" w:cs="Times New Roman"/>
                <w:sz w:val="24"/>
                <w:szCs w:val="24"/>
              </w:rPr>
              <w:t xml:space="preserve"> rehabilitacije, stiče pravo na porodičnu penziju i ona mu pripada od prestanka zaposlenja, odnosno obavljanja samostalne djelatnosti.“</w:t>
            </w:r>
          </w:p>
          <w:p w14:paraId="1733660C" w14:textId="77777777" w:rsidR="00D902E9" w:rsidRPr="00E73CF9" w:rsidRDefault="00D902E9" w:rsidP="00D902E9">
            <w:pPr>
              <w:pStyle w:val="ListParagraph"/>
              <w:ind w:left="360"/>
              <w:jc w:val="both"/>
              <w:rPr>
                <w:rFonts w:ascii="Times New Roman" w:hAnsi="Times New Roman" w:cs="Times New Roman"/>
                <w:sz w:val="24"/>
                <w:szCs w:val="24"/>
              </w:rPr>
            </w:pPr>
            <w:r w:rsidRPr="00E73CF9">
              <w:rPr>
                <w:rFonts w:ascii="Times New Roman" w:hAnsi="Times New Roman" w:cs="Times New Roman"/>
                <w:sz w:val="24"/>
                <w:szCs w:val="24"/>
              </w:rPr>
              <w:t>Poslije ovog stava dodaje se novi stav (stav 7 u važećem zakonu) koji glasi:</w:t>
            </w:r>
          </w:p>
          <w:p w14:paraId="29DE8F2F" w14:textId="77777777" w:rsidR="00D902E9" w:rsidRPr="00E73CF9" w:rsidRDefault="00D902E9" w:rsidP="00D902E9">
            <w:pPr>
              <w:pStyle w:val="ListParagraph"/>
              <w:ind w:left="360"/>
              <w:jc w:val="both"/>
              <w:rPr>
                <w:rFonts w:ascii="Times New Roman" w:hAnsi="Times New Roman" w:cs="Times New Roman"/>
                <w:sz w:val="24"/>
                <w:szCs w:val="24"/>
              </w:rPr>
            </w:pPr>
            <w:r w:rsidRPr="00E73CF9">
              <w:rPr>
                <w:rFonts w:ascii="Times New Roman" w:hAnsi="Times New Roman" w:cs="Times New Roman"/>
                <w:sz w:val="24"/>
                <w:szCs w:val="24"/>
              </w:rPr>
              <w:t>„Licu sa invaliditetom iz stava 6 ovog člana prestaje isplata porodične penzije za vrijeme ostvarivanja prava na zaposlenje i prava po osnovu rada, do ponovnog prestanka zaposlenja</w:t>
            </w:r>
            <w:proofErr w:type="gramStart"/>
            <w:r w:rsidRPr="00E73CF9">
              <w:rPr>
                <w:rFonts w:ascii="Times New Roman" w:hAnsi="Times New Roman" w:cs="Times New Roman"/>
                <w:sz w:val="24"/>
                <w:szCs w:val="24"/>
              </w:rPr>
              <w:t>.“</w:t>
            </w:r>
            <w:proofErr w:type="gramEnd"/>
          </w:p>
        </w:tc>
        <w:tc>
          <w:tcPr>
            <w:tcW w:w="4317" w:type="dxa"/>
            <w:tcBorders>
              <w:top w:val="single" w:sz="12" w:space="0" w:color="auto"/>
              <w:bottom w:val="single" w:sz="12" w:space="0" w:color="auto"/>
            </w:tcBorders>
          </w:tcPr>
          <w:p w14:paraId="5A27DA16" w14:textId="77777777" w:rsidR="00D902E9" w:rsidRPr="00E73CF9" w:rsidRDefault="00D902E9" w:rsidP="00D902E9">
            <w:pPr>
              <w:jc w:val="both"/>
              <w:rPr>
                <w:rFonts w:ascii="Times New Roman" w:hAnsi="Times New Roman" w:cs="Times New Roman"/>
                <w:b/>
                <w:sz w:val="24"/>
                <w:szCs w:val="24"/>
                <w:lang w:val="sr-Latn-ME"/>
              </w:rPr>
            </w:pPr>
            <w:r w:rsidRPr="00E73CF9">
              <w:rPr>
                <w:rFonts w:ascii="Times New Roman" w:hAnsi="Times New Roman" w:cs="Times New Roman"/>
                <w:b/>
                <w:sz w:val="24"/>
                <w:szCs w:val="24"/>
                <w:lang w:val="sr-Latn-ME"/>
              </w:rPr>
              <w:lastRenderedPageBreak/>
              <w:t>Predlog nije prihvatljiv.</w:t>
            </w:r>
          </w:p>
          <w:p w14:paraId="45E659EE" w14:textId="7C2FF341" w:rsidR="00D902E9" w:rsidRPr="00E73CF9" w:rsidRDefault="00D902E9" w:rsidP="00F84D68">
            <w:pPr>
              <w:jc w:val="both"/>
              <w:rPr>
                <w:rFonts w:ascii="Times New Roman" w:hAnsi="Times New Roman" w:cs="Times New Roman"/>
                <w:sz w:val="24"/>
                <w:szCs w:val="24"/>
                <w:lang w:val="sr-Latn-ME"/>
              </w:rPr>
            </w:pPr>
            <w:r w:rsidRPr="00E73CF9">
              <w:rPr>
                <w:rFonts w:ascii="Times New Roman" w:hAnsi="Times New Roman" w:cs="Times New Roman"/>
                <w:b/>
                <w:sz w:val="24"/>
                <w:szCs w:val="24"/>
                <w:lang w:val="sr-Latn-ME"/>
              </w:rPr>
              <w:t>Odgovor:</w:t>
            </w:r>
            <w:r w:rsidRPr="00E73CF9">
              <w:rPr>
                <w:rFonts w:ascii="Times New Roman" w:hAnsi="Times New Roman" w:cs="Times New Roman"/>
                <w:sz w:val="24"/>
                <w:szCs w:val="24"/>
                <w:lang w:val="sr-Latn-ME"/>
              </w:rPr>
              <w:t xml:space="preserve"> U odnosu na navedeni predlog ističemo da je predloženom izmjenom zakona predviđeno da pravo na porodičnu penziju pored djece nesposobne za samostalan život i rad nastale do uzrasta do </w:t>
            </w:r>
            <w:r w:rsidRPr="00E73CF9">
              <w:rPr>
                <w:rFonts w:ascii="Times New Roman" w:hAnsi="Times New Roman" w:cs="Times New Roman"/>
                <w:sz w:val="24"/>
                <w:szCs w:val="24"/>
                <w:lang w:val="sr-Latn-ME"/>
              </w:rPr>
              <w:lastRenderedPageBreak/>
              <w:t>koga se djeci obezbjeđuje pravo na porodičnu penziju i djece kod koje je nesposobnost za samostalan život i rad nastala poslije uzrasta do koga se djeci obezbjeđuje pravo na porodičnu penziju, a prije smrti osiguranika, odnosno korisnika prava, pod uslovom da ga je korisnik prava izdržavao do svoje smrti, stiču i djeca sa smetnjama u razvoju, odnosno djeca</w:t>
            </w:r>
            <w:r w:rsidRPr="00E73CF9">
              <w:rPr>
                <w:rFonts w:ascii="Times New Roman" w:eastAsia="Times New Roman" w:hAnsi="Times New Roman" w:cs="Times New Roman"/>
                <w:sz w:val="24"/>
                <w:szCs w:val="24"/>
                <w:lang w:val="sr-Latn-CS" w:eastAsia="en-GB"/>
              </w:rPr>
              <w:t xml:space="preserve"> sa tjelesnim, intelektualnim, senzornim smetnjama, kao i djeca sa kombinovanim smetnjama iz spektra autizma, shodno propisima o vaspitanju i obrazovanju djece sa posebnim potrebama i ona im pripada od prestanka zaposlenja, odnosno obavljanja samostalne djelatnosti.</w:t>
            </w:r>
            <w:r w:rsidR="0029125B">
              <w:rPr>
                <w:rFonts w:ascii="Times New Roman" w:eastAsia="Times New Roman" w:hAnsi="Times New Roman" w:cs="Times New Roman"/>
                <w:sz w:val="24"/>
                <w:szCs w:val="24"/>
                <w:lang w:val="sr-Latn-CS" w:eastAsia="en-GB"/>
              </w:rPr>
              <w:t xml:space="preserve"> </w:t>
            </w:r>
            <w:r w:rsidRPr="00E73CF9">
              <w:rPr>
                <w:rFonts w:ascii="Times New Roman" w:eastAsia="Times New Roman" w:hAnsi="Times New Roman" w:cs="Times New Roman"/>
                <w:sz w:val="24"/>
                <w:szCs w:val="24"/>
                <w:lang w:val="sr-Latn-CS" w:eastAsia="en-GB"/>
              </w:rPr>
              <w:t xml:space="preserve">Dakle, normom je predviđena posebna zaštita djece nesposobne za samostalan život i rad, odnosno djece sa smetnjama u razvoju koja se zaposle, odnosno obavljaju samostalnu djelatnost, jer se zbog </w:t>
            </w:r>
            <w:r w:rsidR="00F84D68">
              <w:rPr>
                <w:rFonts w:ascii="Times New Roman" w:eastAsia="Times New Roman" w:hAnsi="Times New Roman" w:cs="Times New Roman"/>
                <w:sz w:val="24"/>
                <w:szCs w:val="24"/>
                <w:lang w:val="sr-Latn-CS" w:eastAsia="en-GB"/>
              </w:rPr>
              <w:t>njihove</w:t>
            </w:r>
            <w:r w:rsidR="00F84D68" w:rsidRPr="00E73CF9">
              <w:rPr>
                <w:rFonts w:ascii="Times New Roman" w:eastAsia="Times New Roman" w:hAnsi="Times New Roman" w:cs="Times New Roman"/>
                <w:sz w:val="24"/>
                <w:szCs w:val="24"/>
                <w:lang w:val="sr-Latn-CS" w:eastAsia="en-GB"/>
              </w:rPr>
              <w:t xml:space="preserve"> </w:t>
            </w:r>
            <w:r w:rsidRPr="00E73CF9">
              <w:rPr>
                <w:rFonts w:ascii="Times New Roman" w:eastAsia="Times New Roman" w:hAnsi="Times New Roman" w:cs="Times New Roman"/>
                <w:sz w:val="24"/>
                <w:szCs w:val="24"/>
                <w:lang w:val="sr-Latn-CS" w:eastAsia="en-GB"/>
              </w:rPr>
              <w:t xml:space="preserve">opšte radne sposobnosti pretpostavlja da svojim radom ne </w:t>
            </w:r>
            <w:r w:rsidR="00F84D68">
              <w:rPr>
                <w:rFonts w:ascii="Times New Roman" w:eastAsia="Times New Roman" w:hAnsi="Times New Roman" w:cs="Times New Roman"/>
                <w:sz w:val="24"/>
                <w:szCs w:val="24"/>
                <w:lang w:val="sr-Latn-CS" w:eastAsia="en-GB"/>
              </w:rPr>
              <w:t>mogu</w:t>
            </w:r>
            <w:r w:rsidR="00F84D68" w:rsidRPr="00E73CF9">
              <w:rPr>
                <w:rFonts w:ascii="Times New Roman" w:eastAsia="Times New Roman" w:hAnsi="Times New Roman" w:cs="Times New Roman"/>
                <w:sz w:val="24"/>
                <w:szCs w:val="24"/>
                <w:lang w:val="sr-Latn-CS" w:eastAsia="en-GB"/>
              </w:rPr>
              <w:t xml:space="preserve"> </w:t>
            </w:r>
            <w:r w:rsidRPr="00E73CF9">
              <w:rPr>
                <w:rFonts w:ascii="Times New Roman" w:eastAsia="Times New Roman" w:hAnsi="Times New Roman" w:cs="Times New Roman"/>
                <w:sz w:val="24"/>
                <w:szCs w:val="24"/>
                <w:lang w:val="sr-Latn-CS" w:eastAsia="en-GB"/>
              </w:rPr>
              <w:t xml:space="preserve">na zadovoljavajući način obezbijediti adekvatnu materijalnu i socijanu sigurnost. </w:t>
            </w:r>
          </w:p>
        </w:tc>
      </w:tr>
      <w:tr w:rsidR="00D902E9" w14:paraId="682CC68A" w14:textId="77777777" w:rsidTr="00263913">
        <w:tc>
          <w:tcPr>
            <w:tcW w:w="4316" w:type="dxa"/>
            <w:tcBorders>
              <w:top w:val="single" w:sz="12" w:space="0" w:color="auto"/>
              <w:bottom w:val="single" w:sz="12" w:space="0" w:color="auto"/>
            </w:tcBorders>
          </w:tcPr>
          <w:p w14:paraId="0726590E"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65332070" w14:textId="77777777" w:rsidR="00D902E9" w:rsidRPr="00E73CF9" w:rsidRDefault="00D902E9" w:rsidP="00D902E9">
            <w:pPr>
              <w:pStyle w:val="ListParagraph"/>
              <w:numPr>
                <w:ilvl w:val="0"/>
                <w:numId w:val="35"/>
              </w:numPr>
              <w:jc w:val="both"/>
              <w:rPr>
                <w:rFonts w:ascii="Times New Roman" w:hAnsi="Times New Roman" w:cs="Times New Roman"/>
                <w:sz w:val="24"/>
                <w:szCs w:val="24"/>
              </w:rPr>
            </w:pPr>
            <w:r w:rsidRPr="00E73CF9">
              <w:rPr>
                <w:rFonts w:ascii="Times New Roman" w:hAnsi="Times New Roman" w:cs="Times New Roman"/>
                <w:sz w:val="24"/>
                <w:szCs w:val="24"/>
              </w:rPr>
              <w:t>Član 52, stav 2 Zakona o penzijskom i invalidskom osiguranju mijenja se i glasi:</w:t>
            </w:r>
          </w:p>
          <w:p w14:paraId="757044EC" w14:textId="55DEDA88" w:rsidR="00D902E9" w:rsidRPr="00E73CF9" w:rsidRDefault="00D902E9" w:rsidP="00D902E9">
            <w:pPr>
              <w:pStyle w:val="ListParagraph"/>
              <w:ind w:left="360"/>
              <w:jc w:val="both"/>
              <w:rPr>
                <w:rFonts w:ascii="Times New Roman" w:hAnsi="Times New Roman" w:cs="Times New Roman"/>
                <w:sz w:val="24"/>
                <w:szCs w:val="24"/>
              </w:rPr>
            </w:pPr>
            <w:r w:rsidRPr="00E73CF9">
              <w:rPr>
                <w:rFonts w:ascii="Times New Roman" w:hAnsi="Times New Roman" w:cs="Times New Roman"/>
                <w:sz w:val="24"/>
                <w:szCs w:val="24"/>
              </w:rPr>
              <w:lastRenderedPageBreak/>
              <w:t>- Osiguranik ili lice iz čl. 14 i 15 ovog zakona kod koga</w:t>
            </w:r>
            <w:r w:rsidR="002A731C">
              <w:rPr>
                <w:rFonts w:ascii="Times New Roman" w:hAnsi="Times New Roman" w:cs="Times New Roman"/>
                <w:sz w:val="24"/>
                <w:szCs w:val="24"/>
              </w:rPr>
              <w:t xml:space="preserve"> </w:t>
            </w:r>
            <w:proofErr w:type="gramStart"/>
            <w:r w:rsidR="002A731C">
              <w:rPr>
                <w:rFonts w:ascii="Times New Roman" w:hAnsi="Times New Roman" w:cs="Times New Roman"/>
                <w:sz w:val="24"/>
                <w:szCs w:val="24"/>
              </w:rPr>
              <w:t xml:space="preserve">je </w:t>
            </w:r>
            <w:r w:rsidRPr="00E73CF9">
              <w:rPr>
                <w:rFonts w:ascii="Times New Roman" w:hAnsi="Times New Roman" w:cs="Times New Roman"/>
                <w:sz w:val="24"/>
                <w:szCs w:val="24"/>
              </w:rPr>
              <w:t xml:space="preserve"> urođeno</w:t>
            </w:r>
            <w:proofErr w:type="gramEnd"/>
            <w:r w:rsidRPr="00E73CF9">
              <w:rPr>
                <w:rFonts w:ascii="Times New Roman" w:hAnsi="Times New Roman" w:cs="Times New Roman"/>
                <w:sz w:val="24"/>
                <w:szCs w:val="24"/>
              </w:rPr>
              <w:t xml:space="preserve"> ili stečeno oštećenje, ili tjelesno oštećenje prouzrokovano povredom na radu ili profesionalnom bolešću iznosi najmanje 50% stiče pravo na novčanu naknadu.</w:t>
            </w:r>
          </w:p>
        </w:tc>
        <w:tc>
          <w:tcPr>
            <w:tcW w:w="4317" w:type="dxa"/>
            <w:tcBorders>
              <w:top w:val="single" w:sz="12" w:space="0" w:color="auto"/>
              <w:bottom w:val="single" w:sz="12" w:space="0" w:color="auto"/>
            </w:tcBorders>
          </w:tcPr>
          <w:p w14:paraId="6F110293" w14:textId="77777777" w:rsidR="00D902E9" w:rsidRPr="00E73CF9" w:rsidRDefault="00D902E9" w:rsidP="00D902E9">
            <w:pPr>
              <w:jc w:val="both"/>
              <w:rPr>
                <w:rFonts w:ascii="Times New Roman" w:hAnsi="Times New Roman" w:cs="Times New Roman"/>
                <w:b/>
                <w:sz w:val="24"/>
                <w:szCs w:val="24"/>
                <w:lang w:val="sr-Latn-ME"/>
              </w:rPr>
            </w:pPr>
            <w:r w:rsidRPr="00E73CF9">
              <w:rPr>
                <w:rFonts w:ascii="Times New Roman" w:hAnsi="Times New Roman" w:cs="Times New Roman"/>
                <w:b/>
                <w:sz w:val="24"/>
                <w:szCs w:val="24"/>
                <w:lang w:val="sr-Latn-ME"/>
              </w:rPr>
              <w:lastRenderedPageBreak/>
              <w:t>Predlog nije prihvatljiv.</w:t>
            </w:r>
          </w:p>
          <w:p w14:paraId="7A9CB085" w14:textId="77777777" w:rsidR="00D902E9" w:rsidRPr="00E73CF9" w:rsidRDefault="00D902E9" w:rsidP="00D902E9">
            <w:pPr>
              <w:jc w:val="both"/>
              <w:rPr>
                <w:sz w:val="24"/>
                <w:szCs w:val="24"/>
                <w:lang w:val="sr-Latn-ME"/>
              </w:rPr>
            </w:pPr>
            <w:r w:rsidRPr="00E73CF9">
              <w:rPr>
                <w:rFonts w:ascii="Times New Roman" w:hAnsi="Times New Roman" w:cs="Times New Roman"/>
                <w:b/>
                <w:sz w:val="24"/>
                <w:szCs w:val="24"/>
                <w:lang w:val="sr-Latn-ME"/>
              </w:rPr>
              <w:lastRenderedPageBreak/>
              <w:t xml:space="preserve">Odgovor: </w:t>
            </w:r>
            <w:r w:rsidRPr="00E73CF9">
              <w:rPr>
                <w:rFonts w:ascii="Times New Roman" w:hAnsi="Times New Roman" w:cs="Times New Roman"/>
                <w:sz w:val="24"/>
                <w:szCs w:val="24"/>
                <w:lang w:val="sr-Latn-ME"/>
              </w:rPr>
              <w:t>Članom 52 stav 1 precizno je definisan pojam tjelesnog oštećenja, odnosno propisano je da isto postoji kad kod osiguranika nastane gubitak, bitnije oštećenje ili znatnija onesposobljenost pojedinih organa ili djelova tijela, što otežava normalnu aktivnost organizma i iziskuje veće napore u ostvarivanju životnih potreba, bez obzira na to da li prouzrokuje ili ne prouzrokuje invalidnost. Stavom 2 istog člana propisano je da osiguranik ili lice iz čl. 14 i 15 ovog zakona kod koga je tjelesno oštećenje prouzrokovano povredom na radu ili profesionalnom bolešću iznosi najmanje 50% stiče pravo na novčanu naknadu. Dakle, novčanu naknadu je moguće ostvariti isključivo ukoliko je tjelesno oštećenje prouzrokovano povredom na radu ili profesionalnom bolešću, tako da urođeno ili stečeno oštećenje samo po sebi ne može biti osnov za ostvarivanje ove naknade.</w:t>
            </w:r>
          </w:p>
        </w:tc>
      </w:tr>
      <w:tr w:rsidR="00D902E9" w14:paraId="528FE4CA" w14:textId="77777777" w:rsidTr="00263913">
        <w:tc>
          <w:tcPr>
            <w:tcW w:w="4316" w:type="dxa"/>
            <w:tcBorders>
              <w:top w:val="single" w:sz="12" w:space="0" w:color="auto"/>
              <w:bottom w:val="single" w:sz="12" w:space="0" w:color="auto"/>
            </w:tcBorders>
          </w:tcPr>
          <w:p w14:paraId="18C98F73"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0790F729" w14:textId="77777777" w:rsidR="00D902E9" w:rsidRPr="00391714" w:rsidRDefault="00D902E9" w:rsidP="00D902E9">
            <w:pPr>
              <w:pStyle w:val="ListParagraph"/>
              <w:numPr>
                <w:ilvl w:val="0"/>
                <w:numId w:val="35"/>
              </w:numPr>
              <w:jc w:val="both"/>
              <w:rPr>
                <w:rFonts w:ascii="Times New Roman" w:hAnsi="Times New Roman" w:cs="Times New Roman"/>
                <w:sz w:val="24"/>
                <w:szCs w:val="24"/>
              </w:rPr>
            </w:pPr>
            <w:r w:rsidRPr="00391714">
              <w:rPr>
                <w:rFonts w:ascii="Times New Roman" w:hAnsi="Times New Roman" w:cs="Times New Roman"/>
                <w:sz w:val="24"/>
                <w:szCs w:val="24"/>
              </w:rPr>
              <w:t xml:space="preserve">U </w:t>
            </w:r>
            <w:r>
              <w:rPr>
                <w:rFonts w:ascii="Times New Roman" w:hAnsi="Times New Roman" w:cs="Times New Roman"/>
                <w:sz w:val="24"/>
                <w:szCs w:val="24"/>
              </w:rPr>
              <w:t>č</w:t>
            </w:r>
            <w:r w:rsidRPr="00391714">
              <w:rPr>
                <w:rFonts w:ascii="Times New Roman" w:hAnsi="Times New Roman" w:cs="Times New Roman"/>
                <w:sz w:val="24"/>
                <w:szCs w:val="24"/>
              </w:rPr>
              <w:t>lanu 66, Zakona o penzij</w:t>
            </w:r>
            <w:r>
              <w:rPr>
                <w:rFonts w:ascii="Times New Roman" w:hAnsi="Times New Roman" w:cs="Times New Roman"/>
                <w:sz w:val="24"/>
                <w:szCs w:val="24"/>
              </w:rPr>
              <w:t>s</w:t>
            </w:r>
            <w:r w:rsidRPr="00391714">
              <w:rPr>
                <w:rFonts w:ascii="Times New Roman" w:hAnsi="Times New Roman" w:cs="Times New Roman"/>
                <w:sz w:val="24"/>
                <w:szCs w:val="24"/>
              </w:rPr>
              <w:t>kom i invalidskom osiguranju dodaje se stav</w:t>
            </w:r>
            <w:r>
              <w:rPr>
                <w:rFonts w:ascii="Times New Roman" w:hAnsi="Times New Roman" w:cs="Times New Roman"/>
                <w:sz w:val="24"/>
                <w:szCs w:val="24"/>
              </w:rPr>
              <w:t xml:space="preserve"> </w:t>
            </w:r>
            <w:r w:rsidRPr="00391714">
              <w:rPr>
                <w:rFonts w:ascii="Times New Roman" w:hAnsi="Times New Roman" w:cs="Times New Roman"/>
                <w:sz w:val="24"/>
                <w:szCs w:val="24"/>
              </w:rPr>
              <w:t>2 koji glasi:</w:t>
            </w:r>
          </w:p>
          <w:p w14:paraId="5F66A534" w14:textId="77777777" w:rsidR="00D902E9" w:rsidRPr="00391714" w:rsidRDefault="00D902E9" w:rsidP="00D902E9">
            <w:pPr>
              <w:pStyle w:val="ListParagraph"/>
              <w:ind w:left="360"/>
              <w:jc w:val="both"/>
              <w:rPr>
                <w:rFonts w:ascii="Times New Roman" w:hAnsi="Times New Roman" w:cs="Times New Roman"/>
                <w:sz w:val="24"/>
                <w:szCs w:val="24"/>
              </w:rPr>
            </w:pPr>
            <w:r w:rsidRPr="00391714">
              <w:rPr>
                <w:rFonts w:ascii="Times New Roman" w:hAnsi="Times New Roman" w:cs="Times New Roman"/>
                <w:sz w:val="24"/>
                <w:szCs w:val="24"/>
              </w:rPr>
              <w:t xml:space="preserve">Pravo iz stava 1 ovog člana pripada i licu sa invaliditetom za vrijeme za koje </w:t>
            </w:r>
            <w:r w:rsidRPr="00391714">
              <w:rPr>
                <w:rFonts w:ascii="Times New Roman" w:hAnsi="Times New Roman" w:cs="Times New Roman"/>
                <w:sz w:val="24"/>
                <w:szCs w:val="24"/>
              </w:rPr>
              <w:lastRenderedPageBreak/>
              <w:t>je</w:t>
            </w:r>
            <w:r>
              <w:rPr>
                <w:rFonts w:ascii="Times New Roman" w:hAnsi="Times New Roman" w:cs="Times New Roman"/>
                <w:sz w:val="24"/>
                <w:szCs w:val="24"/>
              </w:rPr>
              <w:t xml:space="preserve"> </w:t>
            </w:r>
            <w:r w:rsidRPr="00391714">
              <w:rPr>
                <w:rFonts w:ascii="Times New Roman" w:hAnsi="Times New Roman" w:cs="Times New Roman"/>
                <w:sz w:val="24"/>
                <w:szCs w:val="24"/>
              </w:rPr>
              <w:t>prijavljeno na Zavodu za zapošljavanje, u slučaju da koristi pravo na naknadu po</w:t>
            </w:r>
            <w:r>
              <w:rPr>
                <w:rFonts w:ascii="Times New Roman" w:hAnsi="Times New Roman" w:cs="Times New Roman"/>
                <w:sz w:val="24"/>
                <w:szCs w:val="24"/>
              </w:rPr>
              <w:t xml:space="preserve"> </w:t>
            </w:r>
            <w:r w:rsidRPr="00391714">
              <w:rPr>
                <w:rFonts w:ascii="Times New Roman" w:hAnsi="Times New Roman" w:cs="Times New Roman"/>
                <w:sz w:val="24"/>
                <w:szCs w:val="24"/>
              </w:rPr>
              <w:t>osnovu nezaposlenosti, do sticanja prava na penziju.</w:t>
            </w:r>
          </w:p>
        </w:tc>
        <w:tc>
          <w:tcPr>
            <w:tcW w:w="4317" w:type="dxa"/>
            <w:tcBorders>
              <w:top w:val="single" w:sz="12" w:space="0" w:color="auto"/>
              <w:bottom w:val="single" w:sz="12" w:space="0" w:color="auto"/>
            </w:tcBorders>
          </w:tcPr>
          <w:p w14:paraId="7FDC9667" w14:textId="77777777" w:rsidR="00D902E9" w:rsidRPr="004C54AF" w:rsidRDefault="00D902E9" w:rsidP="00D902E9">
            <w:pPr>
              <w:jc w:val="both"/>
              <w:rPr>
                <w:rFonts w:ascii="Times New Roman" w:hAnsi="Times New Roman" w:cs="Times New Roman"/>
                <w:b/>
                <w:sz w:val="24"/>
                <w:szCs w:val="24"/>
                <w:lang w:val="sr-Latn-ME"/>
              </w:rPr>
            </w:pPr>
            <w:r w:rsidRPr="004C54AF">
              <w:rPr>
                <w:rFonts w:ascii="Times New Roman" w:hAnsi="Times New Roman" w:cs="Times New Roman"/>
                <w:b/>
                <w:sz w:val="24"/>
                <w:szCs w:val="24"/>
                <w:lang w:val="sr-Latn-ME"/>
              </w:rPr>
              <w:lastRenderedPageBreak/>
              <w:t>Predlog nije prihvatljiv.</w:t>
            </w:r>
          </w:p>
          <w:p w14:paraId="4C82D771" w14:textId="77777777" w:rsidR="00D902E9" w:rsidRPr="004C54AF" w:rsidRDefault="00D902E9" w:rsidP="00D902E9">
            <w:pPr>
              <w:jc w:val="both"/>
              <w:rPr>
                <w:lang w:val="sr-Latn-ME"/>
              </w:rPr>
            </w:pPr>
            <w:r w:rsidRPr="00E4447F">
              <w:rPr>
                <w:rFonts w:ascii="Times New Roman" w:hAnsi="Times New Roman" w:cs="Times New Roman"/>
                <w:b/>
                <w:sz w:val="24"/>
                <w:szCs w:val="24"/>
                <w:lang w:val="sr-Latn-ME"/>
              </w:rPr>
              <w:t>Odgovor:</w:t>
            </w:r>
            <w:r w:rsidRPr="004C54AF">
              <w:rPr>
                <w:rFonts w:ascii="Times New Roman" w:hAnsi="Times New Roman" w:cs="Times New Roman"/>
                <w:b/>
                <w:lang w:val="sr-Latn-ME"/>
              </w:rPr>
              <w:t xml:space="preserve"> </w:t>
            </w:r>
            <w:r w:rsidRPr="004C54AF">
              <w:rPr>
                <w:rFonts w:ascii="Times New Roman" w:hAnsi="Times New Roman" w:cs="Times New Roman"/>
                <w:sz w:val="24"/>
                <w:szCs w:val="24"/>
                <w:lang w:val="sr-Latn-ME"/>
              </w:rPr>
              <w:t>Regulisano Zakonom o zapošljavanju i ostvarivanju prava iz osiguranja od nezaposlenosti</w:t>
            </w:r>
            <w:r>
              <w:rPr>
                <w:rFonts w:ascii="Times New Roman" w:hAnsi="Times New Roman" w:cs="Times New Roman"/>
                <w:sz w:val="24"/>
                <w:szCs w:val="24"/>
                <w:lang w:val="sr-Latn-ME"/>
              </w:rPr>
              <w:t>.</w:t>
            </w:r>
          </w:p>
        </w:tc>
      </w:tr>
      <w:tr w:rsidR="00D902E9" w14:paraId="02C2DB92" w14:textId="77777777" w:rsidTr="00263913">
        <w:tc>
          <w:tcPr>
            <w:tcW w:w="4316" w:type="dxa"/>
            <w:tcBorders>
              <w:top w:val="single" w:sz="12" w:space="0" w:color="auto"/>
              <w:bottom w:val="single" w:sz="12" w:space="0" w:color="auto"/>
            </w:tcBorders>
          </w:tcPr>
          <w:p w14:paraId="7548F1F2"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0A76C595" w14:textId="77777777" w:rsidR="00D902E9" w:rsidRPr="00D44B63" w:rsidRDefault="00D902E9" w:rsidP="00D902E9">
            <w:pPr>
              <w:pStyle w:val="ListParagraph"/>
              <w:numPr>
                <w:ilvl w:val="0"/>
                <w:numId w:val="35"/>
              </w:numPr>
              <w:jc w:val="both"/>
              <w:rPr>
                <w:rFonts w:ascii="Times New Roman" w:hAnsi="Times New Roman" w:cs="Times New Roman"/>
                <w:sz w:val="24"/>
                <w:szCs w:val="24"/>
              </w:rPr>
            </w:pPr>
            <w:r w:rsidRPr="00D44B63">
              <w:rPr>
                <w:rFonts w:ascii="Times New Roman" w:hAnsi="Times New Roman" w:cs="Times New Roman"/>
                <w:sz w:val="24"/>
                <w:szCs w:val="24"/>
              </w:rPr>
              <w:t>Član 69, stav 1 Zakona o penzijskom i invalidskom osiguranju mijenja se</w:t>
            </w:r>
            <w:r>
              <w:rPr>
                <w:rFonts w:ascii="Times New Roman" w:hAnsi="Times New Roman" w:cs="Times New Roman"/>
                <w:sz w:val="24"/>
                <w:szCs w:val="24"/>
              </w:rPr>
              <w:t xml:space="preserve"> </w:t>
            </w:r>
            <w:r w:rsidRPr="00D44B63">
              <w:rPr>
                <w:rFonts w:ascii="Times New Roman" w:hAnsi="Times New Roman" w:cs="Times New Roman"/>
                <w:sz w:val="24"/>
                <w:szCs w:val="24"/>
              </w:rPr>
              <w:t>i glasi:</w:t>
            </w:r>
          </w:p>
          <w:p w14:paraId="09869191" w14:textId="77777777" w:rsidR="00D902E9" w:rsidRPr="00D44B63" w:rsidRDefault="00D902E9" w:rsidP="00D902E9">
            <w:pPr>
              <w:pStyle w:val="ListParagraph"/>
              <w:ind w:left="360"/>
              <w:jc w:val="both"/>
              <w:rPr>
                <w:rFonts w:ascii="Times New Roman" w:hAnsi="Times New Roman" w:cs="Times New Roman"/>
                <w:sz w:val="24"/>
                <w:szCs w:val="24"/>
              </w:rPr>
            </w:pPr>
            <w:r w:rsidRPr="00D44B63">
              <w:rPr>
                <w:rFonts w:ascii="Times New Roman" w:hAnsi="Times New Roman" w:cs="Times New Roman"/>
                <w:sz w:val="24"/>
                <w:szCs w:val="24"/>
              </w:rPr>
              <w:t>- Osiguraniku koji radi na naročito teškim, opasnim i za zdravlje štetnim</w:t>
            </w:r>
            <w:r>
              <w:rPr>
                <w:rFonts w:ascii="Times New Roman" w:hAnsi="Times New Roman" w:cs="Times New Roman"/>
                <w:sz w:val="24"/>
                <w:szCs w:val="24"/>
              </w:rPr>
              <w:t xml:space="preserve"> </w:t>
            </w:r>
            <w:r w:rsidRPr="00D44B63">
              <w:rPr>
                <w:rFonts w:ascii="Times New Roman" w:hAnsi="Times New Roman" w:cs="Times New Roman"/>
                <w:sz w:val="24"/>
                <w:szCs w:val="24"/>
              </w:rPr>
              <w:t>radnim mjestima, odnosno poslovima, osiguraniku koji je lice sa</w:t>
            </w:r>
            <w:r>
              <w:rPr>
                <w:rFonts w:ascii="Times New Roman" w:hAnsi="Times New Roman" w:cs="Times New Roman"/>
                <w:sz w:val="24"/>
                <w:szCs w:val="24"/>
              </w:rPr>
              <w:t xml:space="preserve"> </w:t>
            </w:r>
            <w:r w:rsidRPr="00D44B63">
              <w:rPr>
                <w:rFonts w:ascii="Times New Roman" w:hAnsi="Times New Roman" w:cs="Times New Roman"/>
                <w:sz w:val="24"/>
                <w:szCs w:val="24"/>
              </w:rPr>
              <w:t>invaliditetom, i osiguraniku koji radi na radnim mjestima, odnosno</w:t>
            </w:r>
            <w:r>
              <w:rPr>
                <w:rFonts w:ascii="Times New Roman" w:hAnsi="Times New Roman" w:cs="Times New Roman"/>
                <w:sz w:val="24"/>
                <w:szCs w:val="24"/>
              </w:rPr>
              <w:t xml:space="preserve"> </w:t>
            </w:r>
            <w:r w:rsidRPr="00D44B63">
              <w:rPr>
                <w:rFonts w:ascii="Times New Roman" w:hAnsi="Times New Roman" w:cs="Times New Roman"/>
                <w:sz w:val="24"/>
                <w:szCs w:val="24"/>
              </w:rPr>
              <w:t>poslovima na kojima posle navršenja određenih godina života ne može</w:t>
            </w:r>
            <w:r>
              <w:rPr>
                <w:rFonts w:ascii="Times New Roman" w:hAnsi="Times New Roman" w:cs="Times New Roman"/>
                <w:sz w:val="24"/>
                <w:szCs w:val="24"/>
              </w:rPr>
              <w:t xml:space="preserve"> </w:t>
            </w:r>
            <w:r w:rsidRPr="00D44B63">
              <w:rPr>
                <w:rFonts w:ascii="Times New Roman" w:hAnsi="Times New Roman" w:cs="Times New Roman"/>
                <w:sz w:val="24"/>
                <w:szCs w:val="24"/>
              </w:rPr>
              <w:t>uspješno obavljati svoju profesionalnu djelatnost, staž osiguranja u</w:t>
            </w:r>
            <w:r>
              <w:rPr>
                <w:rFonts w:ascii="Times New Roman" w:hAnsi="Times New Roman" w:cs="Times New Roman"/>
                <w:sz w:val="24"/>
                <w:szCs w:val="24"/>
              </w:rPr>
              <w:t xml:space="preserve"> </w:t>
            </w:r>
            <w:r w:rsidRPr="00D44B63">
              <w:rPr>
                <w:rFonts w:ascii="Times New Roman" w:hAnsi="Times New Roman" w:cs="Times New Roman"/>
                <w:sz w:val="24"/>
                <w:szCs w:val="24"/>
              </w:rPr>
              <w:t>efektivnom trajanju računa se sa uvećanim trajanjem, pod uslovima</w:t>
            </w:r>
            <w:r>
              <w:rPr>
                <w:rFonts w:ascii="Times New Roman" w:hAnsi="Times New Roman" w:cs="Times New Roman"/>
                <w:sz w:val="24"/>
                <w:szCs w:val="24"/>
              </w:rPr>
              <w:t xml:space="preserve"> </w:t>
            </w:r>
            <w:r w:rsidRPr="00D44B63">
              <w:rPr>
                <w:rFonts w:ascii="Times New Roman" w:hAnsi="Times New Roman" w:cs="Times New Roman"/>
                <w:sz w:val="24"/>
                <w:szCs w:val="24"/>
              </w:rPr>
              <w:t>utvrđenim ovim zakonom.</w:t>
            </w:r>
          </w:p>
        </w:tc>
        <w:tc>
          <w:tcPr>
            <w:tcW w:w="4317" w:type="dxa"/>
            <w:tcBorders>
              <w:top w:val="single" w:sz="12" w:space="0" w:color="auto"/>
              <w:bottom w:val="single" w:sz="12" w:space="0" w:color="auto"/>
            </w:tcBorders>
          </w:tcPr>
          <w:p w14:paraId="0A8B1024" w14:textId="77777777" w:rsidR="00D902E9" w:rsidRPr="004C54AF" w:rsidRDefault="00D902E9" w:rsidP="00D902E9">
            <w:pPr>
              <w:jc w:val="both"/>
              <w:rPr>
                <w:rFonts w:ascii="Times New Roman" w:hAnsi="Times New Roman" w:cs="Times New Roman"/>
                <w:b/>
                <w:sz w:val="24"/>
                <w:szCs w:val="24"/>
                <w:lang w:val="sr-Latn-ME"/>
              </w:rPr>
            </w:pPr>
            <w:r w:rsidRPr="004C54AF">
              <w:rPr>
                <w:rFonts w:ascii="Times New Roman" w:hAnsi="Times New Roman" w:cs="Times New Roman"/>
                <w:b/>
                <w:sz w:val="24"/>
                <w:szCs w:val="24"/>
                <w:lang w:val="sr-Latn-ME"/>
              </w:rPr>
              <w:t>Predlog nije prihvatljiv.</w:t>
            </w:r>
          </w:p>
          <w:p w14:paraId="13F6EBDB" w14:textId="59AB4488" w:rsidR="00D902E9" w:rsidRPr="004C54AF" w:rsidRDefault="00D902E9" w:rsidP="00CC2B6C">
            <w:pPr>
              <w:jc w:val="both"/>
              <w:rPr>
                <w:sz w:val="24"/>
                <w:szCs w:val="24"/>
                <w:lang w:val="sr-Latn-ME"/>
              </w:rPr>
            </w:pPr>
            <w:r w:rsidRPr="004C54AF">
              <w:rPr>
                <w:rFonts w:ascii="Times New Roman" w:hAnsi="Times New Roman" w:cs="Times New Roman"/>
                <w:b/>
                <w:sz w:val="24"/>
                <w:szCs w:val="24"/>
                <w:lang w:val="sr-Latn-ME"/>
              </w:rPr>
              <w:t xml:space="preserve">Odgovor: </w:t>
            </w:r>
            <w:r w:rsidRPr="004C54AF">
              <w:rPr>
                <w:rFonts w:ascii="Times New Roman" w:hAnsi="Times New Roman" w:cs="Times New Roman"/>
                <w:sz w:val="24"/>
                <w:szCs w:val="24"/>
                <w:lang w:val="sr-Latn-ME"/>
              </w:rPr>
              <w:t>U odnosu na navedeni predlog ističemo da je članom 74 Zakona o penzijskom i invalidskom osiguranju već propisano da se staž osiguranja sa uvećanim trajanjem računa i osiguranicima koji su na radu, po osnovu koga su bili obavezno osigurani, proveli radeći u smislu člana 62 Zakona o PIO kao: osiguranici sa tjel</w:t>
            </w:r>
            <w:r w:rsidR="0058285E">
              <w:rPr>
                <w:rFonts w:ascii="Times New Roman" w:hAnsi="Times New Roman" w:cs="Times New Roman"/>
                <w:sz w:val="24"/>
                <w:szCs w:val="24"/>
                <w:lang w:val="sr-Latn-ME"/>
              </w:rPr>
              <w:t>esnim oštećenjem od najmanje 70</w:t>
            </w:r>
            <w:r w:rsidRPr="004C54AF">
              <w:rPr>
                <w:rFonts w:ascii="Times New Roman" w:hAnsi="Times New Roman" w:cs="Times New Roman"/>
                <w:sz w:val="24"/>
                <w:szCs w:val="24"/>
                <w:lang w:val="sr-Latn-ME"/>
              </w:rPr>
              <w:t>%, vojni invalidi od prve do šeste grupe,</w:t>
            </w:r>
            <w:r w:rsidR="00CC2B6C">
              <w:rPr>
                <w:rFonts w:ascii="Times New Roman" w:hAnsi="Times New Roman" w:cs="Times New Roman"/>
                <w:sz w:val="24"/>
                <w:szCs w:val="24"/>
                <w:lang w:val="sr-Latn-ME"/>
              </w:rPr>
              <w:t xml:space="preserve"> civilni</w:t>
            </w:r>
            <w:r w:rsidRPr="004C54AF">
              <w:rPr>
                <w:rFonts w:ascii="Times New Roman" w:hAnsi="Times New Roman" w:cs="Times New Roman"/>
                <w:sz w:val="24"/>
                <w:szCs w:val="24"/>
                <w:lang w:val="sr-Latn-ME"/>
              </w:rPr>
              <w:t xml:space="preserve"> invalidi rata od prve do šeste grupe, slijepa lica, lica oboljela od distrofije ili srodnih mišićnih i neuromišićnih oboljenja, od paraplegije i cerebralne i dječije paralize i multipleks skleroze.</w:t>
            </w:r>
          </w:p>
        </w:tc>
      </w:tr>
      <w:tr w:rsidR="00D902E9" w14:paraId="2BB74D6F" w14:textId="77777777" w:rsidTr="00263913">
        <w:tc>
          <w:tcPr>
            <w:tcW w:w="4316" w:type="dxa"/>
            <w:tcBorders>
              <w:top w:val="single" w:sz="12" w:space="0" w:color="auto"/>
              <w:bottom w:val="single" w:sz="12" w:space="0" w:color="auto"/>
            </w:tcBorders>
          </w:tcPr>
          <w:p w14:paraId="086E2D8F"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05D67F4D" w14:textId="77777777" w:rsidR="00D902E9" w:rsidRPr="00BD6FF9" w:rsidRDefault="00D902E9" w:rsidP="00D902E9">
            <w:pPr>
              <w:pStyle w:val="ListParagraph"/>
              <w:numPr>
                <w:ilvl w:val="0"/>
                <w:numId w:val="35"/>
              </w:numPr>
              <w:jc w:val="both"/>
              <w:rPr>
                <w:rFonts w:ascii="Times New Roman" w:hAnsi="Times New Roman" w:cs="Times New Roman"/>
                <w:sz w:val="24"/>
                <w:szCs w:val="24"/>
              </w:rPr>
            </w:pPr>
            <w:r w:rsidRPr="00BD6FF9">
              <w:rPr>
                <w:rFonts w:ascii="Times New Roman" w:hAnsi="Times New Roman" w:cs="Times New Roman"/>
                <w:sz w:val="24"/>
                <w:szCs w:val="24"/>
              </w:rPr>
              <w:t xml:space="preserve">Član 71, stav 1 Zakona o penzijskom i invalidskom osiguranju mijenja se </w:t>
            </w:r>
            <w:r>
              <w:rPr>
                <w:rFonts w:ascii="Times New Roman" w:hAnsi="Times New Roman" w:cs="Times New Roman"/>
                <w:sz w:val="24"/>
                <w:szCs w:val="24"/>
              </w:rPr>
              <w:t xml:space="preserve">i </w:t>
            </w:r>
            <w:r w:rsidRPr="00BD6FF9">
              <w:rPr>
                <w:rFonts w:ascii="Times New Roman" w:hAnsi="Times New Roman" w:cs="Times New Roman"/>
                <w:sz w:val="24"/>
                <w:szCs w:val="24"/>
              </w:rPr>
              <w:t>glasi:</w:t>
            </w:r>
          </w:p>
          <w:p w14:paraId="10DE67DC" w14:textId="77777777" w:rsidR="00D902E9" w:rsidRPr="00BD6FF9" w:rsidRDefault="00D902E9" w:rsidP="00D902E9">
            <w:pPr>
              <w:pStyle w:val="ListParagraph"/>
              <w:ind w:left="360"/>
              <w:jc w:val="both"/>
              <w:rPr>
                <w:rFonts w:ascii="Times New Roman" w:hAnsi="Times New Roman" w:cs="Times New Roman"/>
                <w:sz w:val="24"/>
                <w:szCs w:val="24"/>
              </w:rPr>
            </w:pPr>
            <w:proofErr w:type="gramStart"/>
            <w:r w:rsidRPr="00BD6FF9">
              <w:rPr>
                <w:rFonts w:ascii="Times New Roman" w:hAnsi="Times New Roman" w:cs="Times New Roman"/>
                <w:sz w:val="24"/>
                <w:szCs w:val="24"/>
              </w:rPr>
              <w:t>- Osiguraniku iz člana 69 stav 1 ovog zakona staž osiguranja računa se sa</w:t>
            </w:r>
            <w:r>
              <w:rPr>
                <w:rFonts w:ascii="Times New Roman" w:hAnsi="Times New Roman" w:cs="Times New Roman"/>
                <w:sz w:val="24"/>
                <w:szCs w:val="24"/>
              </w:rPr>
              <w:t xml:space="preserve"> </w:t>
            </w:r>
            <w:r w:rsidRPr="00BD6FF9">
              <w:rPr>
                <w:rFonts w:ascii="Times New Roman" w:hAnsi="Times New Roman" w:cs="Times New Roman"/>
                <w:sz w:val="24"/>
                <w:szCs w:val="24"/>
              </w:rPr>
              <w:lastRenderedPageBreak/>
              <w:t>uvećanim trajanjem, pod uslovom da je na radnim mjestima, odnosno</w:t>
            </w:r>
            <w:r>
              <w:rPr>
                <w:rFonts w:ascii="Times New Roman" w:hAnsi="Times New Roman" w:cs="Times New Roman"/>
                <w:sz w:val="24"/>
                <w:szCs w:val="24"/>
              </w:rPr>
              <w:t xml:space="preserve"> </w:t>
            </w:r>
            <w:r w:rsidRPr="00BD6FF9">
              <w:rPr>
                <w:rFonts w:ascii="Times New Roman" w:hAnsi="Times New Roman" w:cs="Times New Roman"/>
                <w:sz w:val="24"/>
                <w:szCs w:val="24"/>
              </w:rPr>
              <w:t>poslovima iz člana 70 ovog zakona efektivno proveo ukupno najmanje 10</w:t>
            </w:r>
            <w:r>
              <w:rPr>
                <w:rFonts w:ascii="Times New Roman" w:hAnsi="Times New Roman" w:cs="Times New Roman"/>
                <w:sz w:val="24"/>
                <w:szCs w:val="24"/>
              </w:rPr>
              <w:t xml:space="preserve"> </w:t>
            </w:r>
            <w:r w:rsidRPr="00BD6FF9">
              <w:rPr>
                <w:rFonts w:ascii="Times New Roman" w:hAnsi="Times New Roman" w:cs="Times New Roman"/>
                <w:sz w:val="24"/>
                <w:szCs w:val="24"/>
              </w:rPr>
              <w:t>godina, odnosno ukupno najmanje pet godina ako je, po osnovu rada na</w:t>
            </w:r>
            <w:r>
              <w:rPr>
                <w:rFonts w:ascii="Times New Roman" w:hAnsi="Times New Roman" w:cs="Times New Roman"/>
                <w:sz w:val="24"/>
                <w:szCs w:val="24"/>
              </w:rPr>
              <w:t xml:space="preserve"> </w:t>
            </w:r>
            <w:r w:rsidRPr="00BD6FF9">
              <w:rPr>
                <w:rFonts w:ascii="Times New Roman" w:hAnsi="Times New Roman" w:cs="Times New Roman"/>
                <w:sz w:val="24"/>
                <w:szCs w:val="24"/>
              </w:rPr>
              <w:t>tim radnim mjestima, odnosno poslovima, utvrđena invalidnost, odnosno</w:t>
            </w:r>
            <w:r>
              <w:rPr>
                <w:rFonts w:ascii="Times New Roman" w:hAnsi="Times New Roman" w:cs="Times New Roman"/>
                <w:sz w:val="24"/>
                <w:szCs w:val="24"/>
              </w:rPr>
              <w:t xml:space="preserve"> </w:t>
            </w:r>
            <w:r w:rsidRPr="00BD6FF9">
              <w:rPr>
                <w:rFonts w:ascii="Times New Roman" w:hAnsi="Times New Roman" w:cs="Times New Roman"/>
                <w:sz w:val="24"/>
                <w:szCs w:val="24"/>
              </w:rPr>
              <w:t>najmanje godinu ako je invalidnost stečena prije 18 godine života.</w:t>
            </w:r>
            <w:proofErr w:type="gramEnd"/>
          </w:p>
        </w:tc>
        <w:tc>
          <w:tcPr>
            <w:tcW w:w="4317" w:type="dxa"/>
            <w:tcBorders>
              <w:top w:val="single" w:sz="12" w:space="0" w:color="auto"/>
              <w:bottom w:val="single" w:sz="12" w:space="0" w:color="auto"/>
            </w:tcBorders>
          </w:tcPr>
          <w:p w14:paraId="3F4324AA" w14:textId="77777777" w:rsidR="00D902E9" w:rsidRPr="004C54AF" w:rsidRDefault="00D902E9" w:rsidP="00D902E9">
            <w:pPr>
              <w:jc w:val="both"/>
              <w:rPr>
                <w:rFonts w:ascii="Times New Roman" w:hAnsi="Times New Roman" w:cs="Times New Roman"/>
                <w:b/>
                <w:sz w:val="24"/>
                <w:szCs w:val="24"/>
                <w:lang w:val="sr-Latn-ME"/>
              </w:rPr>
            </w:pPr>
            <w:r w:rsidRPr="004C54AF">
              <w:rPr>
                <w:rFonts w:ascii="Times New Roman" w:hAnsi="Times New Roman" w:cs="Times New Roman"/>
                <w:b/>
                <w:sz w:val="24"/>
                <w:szCs w:val="24"/>
                <w:lang w:val="sr-Latn-ME"/>
              </w:rPr>
              <w:lastRenderedPageBreak/>
              <w:t>Predlog nije prihvatljiv.</w:t>
            </w:r>
          </w:p>
          <w:p w14:paraId="0DE2541E" w14:textId="77777777" w:rsidR="00D902E9" w:rsidRPr="004C54AF" w:rsidRDefault="00D902E9" w:rsidP="00D902E9">
            <w:pPr>
              <w:jc w:val="both"/>
              <w:rPr>
                <w:rFonts w:ascii="Times New Roman" w:hAnsi="Times New Roman" w:cs="Times New Roman"/>
                <w:sz w:val="24"/>
                <w:szCs w:val="24"/>
                <w:lang w:val="sr-Latn-ME"/>
              </w:rPr>
            </w:pPr>
            <w:r w:rsidRPr="00471EA9">
              <w:rPr>
                <w:rFonts w:ascii="Times New Roman" w:hAnsi="Times New Roman" w:cs="Times New Roman"/>
                <w:b/>
                <w:sz w:val="24"/>
                <w:szCs w:val="24"/>
                <w:lang w:val="sr-Latn-ME"/>
              </w:rPr>
              <w:t>Odgovor:</w:t>
            </w:r>
            <w:r w:rsidRPr="004C54AF">
              <w:rPr>
                <w:rFonts w:ascii="Times New Roman" w:hAnsi="Times New Roman" w:cs="Times New Roman"/>
                <w:b/>
                <w:lang w:val="sr-Latn-ME"/>
              </w:rPr>
              <w:t xml:space="preserve"> </w:t>
            </w:r>
            <w:r w:rsidRPr="004C54AF">
              <w:rPr>
                <w:rFonts w:ascii="Times New Roman" w:hAnsi="Times New Roman" w:cs="Times New Roman"/>
                <w:sz w:val="24"/>
                <w:szCs w:val="24"/>
                <w:lang w:val="sr-Latn-ME"/>
              </w:rPr>
              <w:t xml:space="preserve">Računanje staža osiguranja sa uvećanim trajanjem predstavlja izuzetnu, krajnju mjeru zaštite osiguranika koji rade </w:t>
            </w:r>
            <w:r w:rsidRPr="004C54AF">
              <w:rPr>
                <w:rFonts w:ascii="Times New Roman" w:hAnsi="Times New Roman" w:cs="Times New Roman"/>
                <w:sz w:val="24"/>
                <w:szCs w:val="24"/>
                <w:lang w:val="sr-Latn-ME"/>
              </w:rPr>
              <w:lastRenderedPageBreak/>
              <w:t>na naročito teškim, opasnim i za zdravlje štetnim radnim mjestima, odnosno poslovima, kao i osiguranika koji se sa navršenjem određenih godina života ne mogu uspješno baviti profesionalnom djelatnošću. Neophodno je da osiguranik na tim radnim mjestima, odnosno poslovima efektivno provede ukupno najmanje 10 godina. U cilju zaštite osiguranika kod kojih je po osnovu rada na tim radnim mjestima, odnosno poslovima utvrđena invalidnost, predviđen je blaži uslov od ukupno najmanje pet godina efektivnog rada.</w:t>
            </w:r>
          </w:p>
          <w:p w14:paraId="3EC1CBE1" w14:textId="77777777" w:rsidR="00D902E9" w:rsidRPr="00053C08" w:rsidRDefault="00D902E9" w:rsidP="00D902E9">
            <w:pPr>
              <w:jc w:val="both"/>
              <w:rPr>
                <w:sz w:val="24"/>
                <w:szCs w:val="24"/>
                <w:lang w:val="sr-Latn-RS"/>
              </w:rPr>
            </w:pPr>
            <w:r w:rsidRPr="00040CD5">
              <w:rPr>
                <w:rFonts w:ascii="Times New Roman" w:hAnsi="Times New Roman" w:cs="Times New Roman"/>
                <w:sz w:val="24"/>
                <w:szCs w:val="24"/>
                <w:lang w:val="sr-Latn-ME"/>
              </w:rPr>
              <w:t>Dakle, staž se uvećava samo za vrijeme efektivno provedeno na radu, kao i u slučaju da je prilikom obavljanja rada na tim radnim mjestima utvrđena invalidnost, tako da predmetni predlog nije prihvatljiv jer se istim traži priznavanje staža osiguranja sa uvećanim trajanjem licima po osnovu “stečene “ inva</w:t>
            </w:r>
            <w:r w:rsidR="00053C08">
              <w:rPr>
                <w:rFonts w:ascii="Times New Roman" w:hAnsi="Times New Roman" w:cs="Times New Roman"/>
                <w:sz w:val="24"/>
                <w:szCs w:val="24"/>
                <w:lang w:val="sr-Latn-ME"/>
              </w:rPr>
              <w:t>lidnosti prije 18 godine života, bez ob</w:t>
            </w:r>
            <w:r w:rsidR="00053C08">
              <w:rPr>
                <w:rFonts w:ascii="Times New Roman" w:hAnsi="Times New Roman" w:cs="Times New Roman"/>
                <w:sz w:val="24"/>
                <w:szCs w:val="24"/>
                <w:lang w:val="sr-Latn-RS"/>
              </w:rPr>
              <w:t>zira da li je radio ili ne.</w:t>
            </w:r>
          </w:p>
        </w:tc>
      </w:tr>
      <w:tr w:rsidR="00D902E9" w14:paraId="7DAEA035" w14:textId="77777777" w:rsidTr="00B34591">
        <w:tc>
          <w:tcPr>
            <w:tcW w:w="4316" w:type="dxa"/>
            <w:vMerge w:val="restart"/>
            <w:tcBorders>
              <w:top w:val="single" w:sz="12" w:space="0" w:color="auto"/>
            </w:tcBorders>
          </w:tcPr>
          <w:p w14:paraId="322254DF"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Tužilački savjet</w:t>
            </w:r>
          </w:p>
        </w:tc>
        <w:tc>
          <w:tcPr>
            <w:tcW w:w="4317" w:type="dxa"/>
            <w:tcBorders>
              <w:top w:val="single" w:sz="12" w:space="0" w:color="auto"/>
              <w:bottom w:val="single" w:sz="12" w:space="0" w:color="auto"/>
            </w:tcBorders>
          </w:tcPr>
          <w:p w14:paraId="6A1EB5AB" w14:textId="77777777" w:rsidR="00D902E9" w:rsidRPr="00E73CF9" w:rsidRDefault="00D902E9" w:rsidP="00D902E9">
            <w:pPr>
              <w:pStyle w:val="ListParagraph"/>
              <w:numPr>
                <w:ilvl w:val="0"/>
                <w:numId w:val="36"/>
              </w:numPr>
              <w:jc w:val="both"/>
              <w:rPr>
                <w:rFonts w:ascii="Times New Roman" w:hAnsi="Times New Roman" w:cs="Times New Roman"/>
                <w:sz w:val="24"/>
                <w:szCs w:val="24"/>
                <w:lang w:val="sr-Latn-ME"/>
              </w:rPr>
            </w:pPr>
            <w:r w:rsidRPr="00E73CF9">
              <w:rPr>
                <w:rFonts w:ascii="Times New Roman" w:hAnsi="Times New Roman" w:cs="Times New Roman"/>
                <w:sz w:val="24"/>
                <w:szCs w:val="24"/>
                <w:lang w:val="sr-Latn-ME"/>
              </w:rPr>
              <w:t xml:space="preserve">Povećati starosnu granicu za ostvarivanje prava na penziju za </w:t>
            </w:r>
            <w:r w:rsidRPr="00E73CF9">
              <w:rPr>
                <w:rFonts w:ascii="Times New Roman" w:hAnsi="Times New Roman" w:cs="Times New Roman"/>
                <w:sz w:val="24"/>
                <w:szCs w:val="24"/>
                <w:lang w:val="sr-Latn-ME"/>
              </w:rPr>
              <w:lastRenderedPageBreak/>
              <w:t>državne tužioce na navršenih 70 godina života.</w:t>
            </w:r>
          </w:p>
          <w:p w14:paraId="372C45FA" w14:textId="77777777" w:rsidR="00D902E9" w:rsidRPr="00E73CF9" w:rsidRDefault="00D902E9" w:rsidP="00D902E9">
            <w:pPr>
              <w:jc w:val="both"/>
              <w:rPr>
                <w:rFonts w:ascii="Times New Roman" w:hAnsi="Times New Roman" w:cs="Times New Roman"/>
                <w:sz w:val="24"/>
                <w:szCs w:val="24"/>
                <w:lang w:val="sr-Latn-ME"/>
              </w:rPr>
            </w:pPr>
            <w:r w:rsidRPr="00E73CF9">
              <w:rPr>
                <w:rFonts w:ascii="Times New Roman" w:hAnsi="Times New Roman" w:cs="Times New Roman"/>
                <w:sz w:val="24"/>
                <w:szCs w:val="24"/>
                <w:lang w:val="sr-Latn-ME"/>
              </w:rPr>
              <w:t>U skladu sa Odlukom o broju državnih tužilaca tužilačku funkciju vrši 116 državnih tužilaca, a prema starosnoj strukturi i godinama penzijskog staža  u narednih pet godina pravo na penziju bi ostvarilo 16 državnih tužilaca po važećem zakonu.</w:t>
            </w:r>
          </w:p>
        </w:tc>
        <w:tc>
          <w:tcPr>
            <w:tcW w:w="4317" w:type="dxa"/>
            <w:tcBorders>
              <w:top w:val="single" w:sz="12" w:space="0" w:color="auto"/>
              <w:bottom w:val="single" w:sz="12" w:space="0" w:color="auto"/>
            </w:tcBorders>
          </w:tcPr>
          <w:p w14:paraId="38854E07" w14:textId="77777777" w:rsidR="00D902E9" w:rsidRPr="00E73CF9" w:rsidRDefault="00D902E9" w:rsidP="00D902E9">
            <w:pPr>
              <w:rPr>
                <w:rFonts w:ascii="Times New Roman" w:hAnsi="Times New Roman" w:cs="Times New Roman"/>
                <w:b/>
                <w:sz w:val="24"/>
                <w:szCs w:val="24"/>
                <w:lang w:val="sr-Latn-ME"/>
              </w:rPr>
            </w:pPr>
            <w:r w:rsidRPr="00E73CF9">
              <w:rPr>
                <w:rFonts w:ascii="Times New Roman" w:hAnsi="Times New Roman" w:cs="Times New Roman"/>
                <w:b/>
                <w:sz w:val="24"/>
                <w:szCs w:val="24"/>
                <w:lang w:val="sr-Latn-ME"/>
              </w:rPr>
              <w:lastRenderedPageBreak/>
              <w:t xml:space="preserve">Predlog nije prihvatljiv. </w:t>
            </w:r>
          </w:p>
          <w:p w14:paraId="6D0F43F3" w14:textId="77777777" w:rsidR="00D902E9" w:rsidRPr="00E73CF9" w:rsidRDefault="00D902E9" w:rsidP="00D902E9">
            <w:pPr>
              <w:jc w:val="both"/>
              <w:rPr>
                <w:rFonts w:ascii="Times New Roman" w:hAnsi="Times New Roman" w:cs="Times New Roman"/>
                <w:sz w:val="24"/>
                <w:szCs w:val="24"/>
                <w:lang w:val="sr-Latn-ME"/>
              </w:rPr>
            </w:pPr>
            <w:r w:rsidRPr="00E73CF9">
              <w:rPr>
                <w:rFonts w:ascii="Times New Roman" w:hAnsi="Times New Roman" w:cs="Times New Roman"/>
                <w:b/>
                <w:sz w:val="24"/>
                <w:szCs w:val="24"/>
                <w:lang w:val="sr-Latn-ME"/>
              </w:rPr>
              <w:t xml:space="preserve">Odgovor: </w:t>
            </w:r>
            <w:r w:rsidRPr="00E73CF9">
              <w:rPr>
                <w:rFonts w:ascii="Times New Roman" w:hAnsi="Times New Roman" w:cs="Times New Roman"/>
                <w:sz w:val="24"/>
                <w:szCs w:val="24"/>
                <w:lang w:val="sr-Latn-ME"/>
              </w:rPr>
              <w:t>Navedeni predlog</w:t>
            </w:r>
            <w:r w:rsidRPr="00E73CF9">
              <w:rPr>
                <w:rFonts w:ascii="Times New Roman" w:hAnsi="Times New Roman" w:cs="Times New Roman"/>
                <w:b/>
                <w:sz w:val="24"/>
                <w:szCs w:val="24"/>
                <w:lang w:val="sr-Latn-ME"/>
              </w:rPr>
              <w:t xml:space="preserve"> </w:t>
            </w:r>
            <w:r w:rsidRPr="00E73CF9">
              <w:rPr>
                <w:rFonts w:ascii="Times New Roman" w:hAnsi="Times New Roman" w:cs="Times New Roman"/>
                <w:sz w:val="24"/>
                <w:szCs w:val="24"/>
                <w:lang w:val="sr-Latn-ME"/>
              </w:rPr>
              <w:t>je u suprotnosti sa</w:t>
            </w:r>
            <w:r w:rsidRPr="00E73CF9">
              <w:rPr>
                <w:rFonts w:ascii="Times New Roman" w:hAnsi="Times New Roman" w:cs="Times New Roman"/>
                <w:b/>
                <w:sz w:val="24"/>
                <w:szCs w:val="24"/>
                <w:lang w:val="sr-Latn-ME"/>
              </w:rPr>
              <w:t xml:space="preserve"> </w:t>
            </w:r>
            <w:r w:rsidRPr="00E73CF9">
              <w:rPr>
                <w:rFonts w:ascii="Times New Roman" w:hAnsi="Times New Roman" w:cs="Times New Roman"/>
                <w:sz w:val="24"/>
                <w:szCs w:val="24"/>
                <w:lang w:val="sr-Latn-ME"/>
              </w:rPr>
              <w:t xml:space="preserve">zakonodavstvom kojim je </w:t>
            </w:r>
            <w:r w:rsidRPr="00E73CF9">
              <w:rPr>
                <w:rFonts w:ascii="Times New Roman" w:hAnsi="Times New Roman" w:cs="Times New Roman"/>
                <w:sz w:val="24"/>
                <w:szCs w:val="24"/>
                <w:lang w:val="sr-Latn-ME"/>
              </w:rPr>
              <w:lastRenderedPageBreak/>
              <w:t>regulisana oblast rada i radnih odnosa, kojim je propisano da radni odnos prestaje, po sili zakona, sa navršenih 67 godina života.</w:t>
            </w:r>
          </w:p>
        </w:tc>
      </w:tr>
      <w:tr w:rsidR="00D902E9" w14:paraId="582ABAD5" w14:textId="77777777" w:rsidTr="00B34591">
        <w:tc>
          <w:tcPr>
            <w:tcW w:w="4316" w:type="dxa"/>
            <w:vMerge/>
            <w:tcBorders>
              <w:bottom w:val="single" w:sz="12" w:space="0" w:color="auto"/>
            </w:tcBorders>
          </w:tcPr>
          <w:p w14:paraId="2F4516DA"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088A7DF1" w14:textId="77777777" w:rsidR="00D902E9" w:rsidRPr="00E73CF9" w:rsidRDefault="00D902E9" w:rsidP="00D902E9">
            <w:pPr>
              <w:pStyle w:val="ListParagraph"/>
              <w:numPr>
                <w:ilvl w:val="0"/>
                <w:numId w:val="36"/>
              </w:numPr>
              <w:jc w:val="both"/>
              <w:rPr>
                <w:rFonts w:ascii="Times New Roman" w:hAnsi="Times New Roman" w:cs="Times New Roman"/>
                <w:sz w:val="24"/>
                <w:szCs w:val="24"/>
                <w:lang w:val="sr-Latn-ME"/>
              </w:rPr>
            </w:pPr>
            <w:r w:rsidRPr="00E73CF9">
              <w:rPr>
                <w:rFonts w:ascii="Times New Roman" w:hAnsi="Times New Roman" w:cs="Times New Roman"/>
                <w:sz w:val="24"/>
                <w:szCs w:val="24"/>
                <w:lang w:val="sr-Latn-ME"/>
              </w:rPr>
              <w:t>Za penzijski osnov za izračun visine penzije uzeti prosjek za poslednjih 10 godina ili iz godine penzionisanja.</w:t>
            </w:r>
          </w:p>
          <w:p w14:paraId="440E4ABC" w14:textId="6222ECAF" w:rsidR="00D902E9" w:rsidRPr="00E73CF9" w:rsidRDefault="00D902E9" w:rsidP="006B36AB">
            <w:pPr>
              <w:jc w:val="both"/>
              <w:rPr>
                <w:rFonts w:ascii="Times New Roman" w:hAnsi="Times New Roman" w:cs="Times New Roman"/>
                <w:sz w:val="24"/>
                <w:szCs w:val="24"/>
                <w:lang w:val="sr-Latn-ME"/>
              </w:rPr>
            </w:pPr>
            <w:r w:rsidRPr="00E73CF9">
              <w:rPr>
                <w:rFonts w:ascii="Times New Roman" w:hAnsi="Times New Roman" w:cs="Times New Roman"/>
                <w:sz w:val="24"/>
                <w:szCs w:val="24"/>
                <w:lang w:val="sr-Latn-ME"/>
              </w:rPr>
              <w:t xml:space="preserve">Naime, rukovodilac višeg državnog tužilaštva, koji je imao zaradu 1.770,00 EUR, po važećem Zakonu o penzijskom i invalidskom osiguranju ostvario je pravo na penziju u iznosu od 800,00 EUR, što ukazuje da je iznos penzije koji je ostvario dugogodišnji državni tužilac degradirajući i prilično </w:t>
            </w:r>
            <w:r w:rsidR="006B36AB">
              <w:rPr>
                <w:rFonts w:ascii="Times New Roman" w:hAnsi="Times New Roman" w:cs="Times New Roman"/>
                <w:sz w:val="24"/>
                <w:szCs w:val="24"/>
                <w:lang w:val="sr-Latn-ME"/>
              </w:rPr>
              <w:t>ugrožava</w:t>
            </w:r>
            <w:r w:rsidR="006B36AB" w:rsidRPr="00E73CF9">
              <w:rPr>
                <w:rFonts w:ascii="Times New Roman" w:hAnsi="Times New Roman" w:cs="Times New Roman"/>
                <w:sz w:val="24"/>
                <w:szCs w:val="24"/>
                <w:lang w:val="sr-Latn-ME"/>
              </w:rPr>
              <w:t xml:space="preserve"> </w:t>
            </w:r>
            <w:r w:rsidRPr="00E73CF9">
              <w:rPr>
                <w:rFonts w:ascii="Times New Roman" w:hAnsi="Times New Roman" w:cs="Times New Roman"/>
                <w:sz w:val="24"/>
                <w:szCs w:val="24"/>
                <w:lang w:val="sr-Latn-ME"/>
              </w:rPr>
              <w:t xml:space="preserve">materijalni položaj državnog tužioca prilikom odlaska u penziju. Takođe, ovaj model obračuna penzija je i u suprotnosti sa međunarodnim standardima, kojima je predviđeno da penzija državnog tužioca mora biti </w:t>
            </w:r>
            <w:r w:rsidRPr="00E73CF9">
              <w:rPr>
                <w:rFonts w:ascii="Times New Roman" w:hAnsi="Times New Roman" w:cs="Times New Roman"/>
                <w:sz w:val="24"/>
                <w:szCs w:val="24"/>
                <w:lang w:val="sr-Latn-ME"/>
              </w:rPr>
              <w:lastRenderedPageBreak/>
              <w:t>približna njegovoj zaradi prilikom vršenja pravosudne funkcije.</w:t>
            </w:r>
          </w:p>
        </w:tc>
        <w:tc>
          <w:tcPr>
            <w:tcW w:w="4317" w:type="dxa"/>
            <w:tcBorders>
              <w:top w:val="single" w:sz="12" w:space="0" w:color="auto"/>
              <w:bottom w:val="single" w:sz="12" w:space="0" w:color="auto"/>
            </w:tcBorders>
          </w:tcPr>
          <w:p w14:paraId="7355F35F" w14:textId="77777777" w:rsidR="00D902E9" w:rsidRPr="00E73CF9" w:rsidRDefault="00D902E9" w:rsidP="00D902E9">
            <w:pPr>
              <w:rPr>
                <w:rFonts w:ascii="Times New Roman" w:hAnsi="Times New Roman" w:cs="Times New Roman"/>
                <w:b/>
                <w:sz w:val="24"/>
                <w:szCs w:val="24"/>
                <w:lang w:val="sr-Latn-ME"/>
              </w:rPr>
            </w:pPr>
            <w:r w:rsidRPr="00E73CF9">
              <w:rPr>
                <w:rFonts w:ascii="Times New Roman" w:hAnsi="Times New Roman" w:cs="Times New Roman"/>
                <w:b/>
                <w:sz w:val="24"/>
                <w:szCs w:val="24"/>
                <w:lang w:val="sr-Latn-ME"/>
              </w:rPr>
              <w:lastRenderedPageBreak/>
              <w:t xml:space="preserve">Predlog nije prihvatljiv. </w:t>
            </w:r>
          </w:p>
          <w:p w14:paraId="436684FD" w14:textId="77777777" w:rsidR="002E5C8A" w:rsidRDefault="00D902E9" w:rsidP="002E5C8A">
            <w:pPr>
              <w:jc w:val="both"/>
              <w:rPr>
                <w:rFonts w:ascii="Times New Roman" w:hAnsi="Times New Roman" w:cs="Times New Roman"/>
                <w:sz w:val="24"/>
                <w:szCs w:val="24"/>
                <w:lang w:val="sr-Latn-RS"/>
              </w:rPr>
            </w:pPr>
            <w:r w:rsidRPr="00E73CF9">
              <w:rPr>
                <w:rFonts w:ascii="Times New Roman" w:hAnsi="Times New Roman" w:cs="Times New Roman"/>
                <w:b/>
                <w:sz w:val="24"/>
                <w:szCs w:val="24"/>
                <w:lang w:val="sr-Latn-ME"/>
              </w:rPr>
              <w:t xml:space="preserve">Odgovor: </w:t>
            </w:r>
            <w:r w:rsidR="002E5C8A" w:rsidRPr="00084EF1">
              <w:rPr>
                <w:rFonts w:ascii="Times New Roman" w:hAnsi="Times New Roman" w:cs="Times New Roman"/>
                <w:sz w:val="24"/>
                <w:szCs w:val="24"/>
                <w:lang w:val="sr-Latn-RS"/>
              </w:rPr>
              <w:t>Donošenje Zakona o izmjenama i dopunama Zakona o penzijskom i invalidskom osiguranju predlaže se u cilju stabilnosti i održivosti penzijskog sistema, veće pravednosti i adekvatnosti penzijskih davanja, te njegovog prilagođavanja ekonomskim i demografskim strukturama i kapacitetima društva. Navedene izmjene su predložene u cilju sprječavanja ran</w:t>
            </w:r>
            <w:r w:rsidR="002E5C8A">
              <w:rPr>
                <w:rFonts w:ascii="Times New Roman" w:hAnsi="Times New Roman" w:cs="Times New Roman"/>
                <w:sz w:val="24"/>
                <w:szCs w:val="24"/>
                <w:lang w:val="sr-Latn-RS"/>
              </w:rPr>
              <w:t>o</w:t>
            </w:r>
            <w:r w:rsidR="002E5C8A" w:rsidRPr="00084EF1">
              <w:rPr>
                <w:rFonts w:ascii="Times New Roman" w:hAnsi="Times New Roman" w:cs="Times New Roman"/>
                <w:sz w:val="24"/>
                <w:szCs w:val="24"/>
                <w:lang w:val="sr-Latn-RS"/>
              </w:rPr>
              <w:t>g napuštanja tržišta rada i ran</w:t>
            </w:r>
            <w:r w:rsidR="002E5C8A">
              <w:rPr>
                <w:rFonts w:ascii="Times New Roman" w:hAnsi="Times New Roman" w:cs="Times New Roman"/>
                <w:sz w:val="24"/>
                <w:szCs w:val="24"/>
                <w:lang w:val="sr-Latn-RS"/>
              </w:rPr>
              <w:t>ije</w:t>
            </w:r>
            <w:r w:rsidR="002E5C8A" w:rsidRPr="00084EF1">
              <w:rPr>
                <w:rFonts w:ascii="Times New Roman" w:hAnsi="Times New Roman" w:cs="Times New Roman"/>
                <w:sz w:val="24"/>
                <w:szCs w:val="24"/>
                <w:lang w:val="sr-Latn-RS"/>
              </w:rPr>
              <w:t>g penzionisanja</w:t>
            </w:r>
            <w:r w:rsidR="002E5C8A">
              <w:rPr>
                <w:rFonts w:ascii="Times New Roman" w:hAnsi="Times New Roman" w:cs="Times New Roman"/>
                <w:sz w:val="24"/>
                <w:szCs w:val="24"/>
                <w:lang w:val="sr-Latn-RS"/>
              </w:rPr>
              <w:t xml:space="preserve">. </w:t>
            </w:r>
          </w:p>
          <w:p w14:paraId="4F08B2F4" w14:textId="77777777" w:rsidR="002E5C8A" w:rsidRDefault="002E5C8A" w:rsidP="002E5C8A">
            <w:pPr>
              <w:jc w:val="both"/>
              <w:rPr>
                <w:rFonts w:ascii="Times New Roman" w:hAnsi="Times New Roman" w:cs="Times New Roman"/>
                <w:sz w:val="24"/>
                <w:szCs w:val="24"/>
              </w:rPr>
            </w:pPr>
            <w:r w:rsidRPr="0075443C">
              <w:rPr>
                <w:rFonts w:ascii="Times New Roman" w:hAnsi="Times New Roman" w:cs="Times New Roman"/>
                <w:sz w:val="24"/>
                <w:szCs w:val="24"/>
                <w:lang w:val="sr-Latn-RS"/>
              </w:rPr>
              <w:t>Navedenim predlogom predloženo je propisivanje povoljnijih uslova penzionisanja</w:t>
            </w:r>
            <w:r>
              <w:rPr>
                <w:rFonts w:ascii="Times New Roman" w:hAnsi="Times New Roman" w:cs="Times New Roman"/>
                <w:sz w:val="24"/>
                <w:szCs w:val="24"/>
                <w:lang w:val="sr-Latn-RS"/>
              </w:rPr>
              <w:t xml:space="preserve"> kao i povoljniji način izračuna visine penzije za tužioce.</w:t>
            </w:r>
          </w:p>
          <w:p w14:paraId="1BC61AB4" w14:textId="77777777" w:rsidR="002E5C8A" w:rsidRDefault="002E5C8A" w:rsidP="002E5C8A">
            <w:pPr>
              <w:jc w:val="both"/>
              <w:rPr>
                <w:rFonts w:ascii="Times New Roman" w:hAnsi="Times New Roman" w:cs="Times New Roman"/>
                <w:sz w:val="24"/>
                <w:szCs w:val="24"/>
                <w:lang w:val="sr-Latn-RS"/>
              </w:rPr>
            </w:pPr>
            <w:r w:rsidRPr="0075443C">
              <w:rPr>
                <w:rFonts w:ascii="Times New Roman" w:eastAsiaTheme="minorHAnsi" w:hAnsi="Times New Roman" w:cs="Times New Roman"/>
                <w:sz w:val="24"/>
                <w:szCs w:val="24"/>
              </w:rPr>
              <w:lastRenderedPageBreak/>
              <w:t>Osnovni princip na kojem se temelji sistem penzijskog i invalidskog osiguranja je princip da prava iz ovog osiguranja zavise od dužine ulaganja i visine osnovice na koju je plaćen doprinos za penzijsko i invalidsko osiguranje. Za sve osiguranike doprinos za penzijsko i invalidsko osiguranje plaća se po istoj stopi. Stoga bi trebalo da svi osiguranici pod istim uslovima ostvaruju pravo na penziju</w:t>
            </w:r>
            <w:r>
              <w:rPr>
                <w:rFonts w:ascii="Times New Roman" w:eastAsiaTheme="minorHAnsi" w:hAnsi="Times New Roman" w:cs="Times New Roman"/>
                <w:sz w:val="24"/>
                <w:szCs w:val="24"/>
              </w:rPr>
              <w:t>, kao i da im se na isti način određuje visina penzije.</w:t>
            </w:r>
          </w:p>
          <w:p w14:paraId="19FB19A0" w14:textId="77777777" w:rsidR="002E5C8A" w:rsidRDefault="002E5C8A" w:rsidP="002E5C8A">
            <w:pPr>
              <w:jc w:val="both"/>
              <w:rPr>
                <w:rFonts w:ascii="Times New Roman" w:hAnsi="Times New Roman" w:cs="Times New Roman"/>
                <w:sz w:val="24"/>
                <w:szCs w:val="24"/>
              </w:rPr>
            </w:pPr>
            <w:r>
              <w:rPr>
                <w:rFonts w:ascii="Times New Roman" w:hAnsi="Times New Roman" w:cs="Times New Roman"/>
                <w:sz w:val="24"/>
                <w:szCs w:val="24"/>
                <w:lang w:val="sr-Latn-RS"/>
              </w:rPr>
              <w:t>O</w:t>
            </w:r>
            <w:r w:rsidRPr="00084EF1">
              <w:rPr>
                <w:rFonts w:ascii="Times New Roman" w:hAnsi="Times New Roman" w:cs="Times New Roman"/>
                <w:sz w:val="24"/>
                <w:szCs w:val="24"/>
                <w:lang w:val="sr-Latn-ME"/>
              </w:rPr>
              <w:t xml:space="preserve">vaj predlog nije u skladu sa sistemom penzijskog i invalidskog osiguranja, jer bi usvajanje istog </w:t>
            </w:r>
            <w:r w:rsidRPr="00084EF1">
              <w:rPr>
                <w:rFonts w:ascii="Times New Roman" w:hAnsi="Times New Roman" w:cs="Times New Roman"/>
                <w:sz w:val="24"/>
                <w:szCs w:val="24"/>
                <w:lang w:val="pl-PL"/>
              </w:rPr>
              <w:t xml:space="preserve">zahtijevalo redistribuciju sredstava od osiguranika koji po opštim uslovima ostvaruju pravo na penziju ka osiguranicima koji to pravo ostvaruju pod povoljnijim uslovima, odnosno to bi dovelo do narušavanja principa ravnopravnosti, kao i povećanja sredstava za finansiranje penzijskog sistema, što bi uticalo na </w:t>
            </w:r>
            <w:r w:rsidRPr="00084EF1">
              <w:rPr>
                <w:rFonts w:ascii="Times New Roman" w:hAnsi="Times New Roman" w:cs="Times New Roman"/>
                <w:sz w:val="24"/>
                <w:szCs w:val="24"/>
              </w:rPr>
              <w:t>stabilnost i održivost budžetskog finansiranja prava iz penzijskog i invalidskog osiguranja.</w:t>
            </w:r>
          </w:p>
          <w:p w14:paraId="5112C55F" w14:textId="582FF4C6" w:rsidR="00D902E9" w:rsidRPr="00E73CF9" w:rsidRDefault="002E5C8A" w:rsidP="00766AB2">
            <w:pPr>
              <w:jc w:val="both"/>
              <w:rPr>
                <w:rFonts w:ascii="Times New Roman" w:hAnsi="Times New Roman" w:cs="Times New Roman"/>
                <w:sz w:val="24"/>
                <w:szCs w:val="24"/>
              </w:rPr>
            </w:pPr>
            <w:r w:rsidRPr="0075443C">
              <w:rPr>
                <w:rFonts w:ascii="Times New Roman" w:hAnsi="Times New Roman" w:cs="Times New Roman"/>
                <w:sz w:val="24"/>
                <w:szCs w:val="24"/>
                <w:lang w:val="sr-Latn-ME"/>
              </w:rPr>
              <w:t xml:space="preserve">Ističemo takođe da u cilju ravnopravnosti osiguranika u penzijskom sistemu, </w:t>
            </w:r>
            <w:r>
              <w:rPr>
                <w:rFonts w:ascii="Times New Roman" w:hAnsi="Times New Roman" w:cs="Times New Roman"/>
                <w:sz w:val="24"/>
                <w:szCs w:val="24"/>
                <w:lang w:val="sr-Latn-ME"/>
              </w:rPr>
              <w:t xml:space="preserve">prema rješenjima predloženim </w:t>
            </w:r>
            <w:r w:rsidR="00F35C36">
              <w:rPr>
                <w:rFonts w:ascii="Times New Roman" w:hAnsi="Times New Roman" w:cs="Times New Roman"/>
                <w:sz w:val="24"/>
                <w:szCs w:val="24"/>
                <w:lang w:val="sr-Latn-ME"/>
              </w:rPr>
              <w:t xml:space="preserve"> Nacrtom </w:t>
            </w:r>
            <w:r>
              <w:rPr>
                <w:rFonts w:ascii="Times New Roman" w:hAnsi="Times New Roman" w:cs="Times New Roman"/>
                <w:sz w:val="24"/>
                <w:szCs w:val="24"/>
                <w:lang w:val="sr-Latn-ME"/>
              </w:rPr>
              <w:t xml:space="preserve">zakona, </w:t>
            </w:r>
            <w:r w:rsidRPr="0075443C">
              <w:rPr>
                <w:rFonts w:ascii="Times New Roman" w:hAnsi="Times New Roman" w:cs="Times New Roman"/>
                <w:sz w:val="24"/>
                <w:szCs w:val="24"/>
                <w:lang w:val="sr-Latn-ME"/>
              </w:rPr>
              <w:lastRenderedPageBreak/>
              <w:t xml:space="preserve">od 2020. godine neće biti posebnih uslova penzionisanja,  ni u </w:t>
            </w:r>
            <w:r w:rsidR="00766AB2">
              <w:rPr>
                <w:rFonts w:ascii="Times New Roman" w:hAnsi="Times New Roman" w:cs="Times New Roman"/>
                <w:sz w:val="24"/>
                <w:szCs w:val="24"/>
                <w:lang w:val="sr-Latn-ME"/>
              </w:rPr>
              <w:t xml:space="preserve"> Zakonu</w:t>
            </w:r>
            <w:r w:rsidR="00766AB2" w:rsidRPr="0075443C">
              <w:rPr>
                <w:rFonts w:ascii="Times New Roman" w:hAnsi="Times New Roman" w:cs="Times New Roman"/>
                <w:sz w:val="24"/>
                <w:szCs w:val="24"/>
                <w:lang w:val="sr-Latn-ME"/>
              </w:rPr>
              <w:t xml:space="preserve"> </w:t>
            </w:r>
            <w:r w:rsidRPr="0075443C">
              <w:rPr>
                <w:rFonts w:ascii="Times New Roman" w:hAnsi="Times New Roman" w:cs="Times New Roman"/>
                <w:sz w:val="24"/>
                <w:szCs w:val="24"/>
                <w:lang w:val="sr-Latn-ME"/>
              </w:rPr>
              <w:t xml:space="preserve">o penzijskom i invalidskom osiguranju, </w:t>
            </w:r>
            <w:r w:rsidRPr="00B34591">
              <w:rPr>
                <w:rFonts w:ascii="Times New Roman" w:hAnsi="Times New Roman" w:cs="Times New Roman"/>
                <w:sz w:val="24"/>
                <w:szCs w:val="24"/>
                <w:lang w:val="sr-Latn-ME"/>
              </w:rPr>
              <w:t>ni u drugim zakonima.</w:t>
            </w:r>
          </w:p>
        </w:tc>
      </w:tr>
      <w:tr w:rsidR="00D902E9" w14:paraId="18A1252B" w14:textId="77777777" w:rsidTr="005C09EC">
        <w:tc>
          <w:tcPr>
            <w:tcW w:w="4316" w:type="dxa"/>
            <w:vMerge w:val="restart"/>
            <w:tcBorders>
              <w:top w:val="single" w:sz="12" w:space="0" w:color="auto"/>
            </w:tcBorders>
          </w:tcPr>
          <w:p w14:paraId="7A4E57BD" w14:textId="77777777" w:rsidR="00D902E9" w:rsidRDefault="00D902E9" w:rsidP="00D902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Sindikat uprave i pravosuđa Crne Gore</w:t>
            </w:r>
          </w:p>
        </w:tc>
        <w:tc>
          <w:tcPr>
            <w:tcW w:w="4317" w:type="dxa"/>
            <w:tcBorders>
              <w:top w:val="single" w:sz="12" w:space="0" w:color="auto"/>
              <w:bottom w:val="single" w:sz="12" w:space="0" w:color="auto"/>
            </w:tcBorders>
          </w:tcPr>
          <w:p w14:paraId="2A88F01D" w14:textId="77777777" w:rsidR="00D902E9" w:rsidRPr="00B30FD5" w:rsidRDefault="00D902E9" w:rsidP="00D902E9">
            <w:pPr>
              <w:pStyle w:val="ListParagraph"/>
              <w:numPr>
                <w:ilvl w:val="0"/>
                <w:numId w:val="37"/>
              </w:numPr>
              <w:jc w:val="both"/>
              <w:rPr>
                <w:rFonts w:ascii="Times New Roman" w:hAnsi="Times New Roman" w:cs="Times New Roman"/>
                <w:sz w:val="24"/>
                <w:szCs w:val="24"/>
                <w:lang w:val="sr-Latn-ME"/>
              </w:rPr>
            </w:pPr>
            <w:r>
              <w:rPr>
                <w:rFonts w:ascii="Times New Roman" w:hAnsi="Times New Roman" w:cs="Times New Roman"/>
                <w:sz w:val="24"/>
                <w:szCs w:val="24"/>
                <w:lang w:val="sr-Latn-ME"/>
              </w:rPr>
              <w:t>U članu 17 stav 1 riječ „67“ mijenja se riječju „65“</w:t>
            </w:r>
          </w:p>
        </w:tc>
        <w:tc>
          <w:tcPr>
            <w:tcW w:w="4317" w:type="dxa"/>
            <w:tcBorders>
              <w:top w:val="single" w:sz="12" w:space="0" w:color="auto"/>
              <w:bottom w:val="single" w:sz="12" w:space="0" w:color="auto"/>
            </w:tcBorders>
          </w:tcPr>
          <w:p w14:paraId="1E17F866" w14:textId="55B599B4" w:rsidR="00D902E9" w:rsidRPr="00B30FD5" w:rsidRDefault="0093660A" w:rsidP="00CC55A8">
            <w:pPr>
              <w:jc w:val="both"/>
              <w:rPr>
                <w:lang w:val="sr-Latn-ME"/>
              </w:rPr>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starosna granica za sticanje prava na starosnu penziju zaustavi na 66 godina života-za muškarca i 64 godine-za ženu, kao i to da se poveća starosna granica za ostvarivanje prava na prijevremenu starosnu penziju na 63 godine života, uz prelazni perio</w:t>
            </w:r>
            <w:r w:rsidR="00CC55A8">
              <w:rPr>
                <w:rFonts w:ascii="Times New Roman" w:hAnsi="Times New Roman" w:cs="Times New Roman"/>
                <w:sz w:val="24"/>
                <w:szCs w:val="24"/>
                <w:lang w:val="sr-Latn-RS"/>
              </w:rPr>
              <w:t>d od 6 godina, odnosno povećenje</w:t>
            </w:r>
            <w:r>
              <w:rPr>
                <w:rFonts w:ascii="Times New Roman" w:hAnsi="Times New Roman" w:cs="Times New Roman"/>
                <w:sz w:val="24"/>
                <w:szCs w:val="24"/>
                <w:lang w:val="sr-Latn-RS"/>
              </w:rPr>
              <w:t xml:space="preserve"> starosne granice za po dva mjeseca na godišnjem nivou</w:t>
            </w:r>
          </w:p>
        </w:tc>
      </w:tr>
      <w:tr w:rsidR="00D902E9" w14:paraId="58E8F7FB" w14:textId="77777777" w:rsidTr="005C09EC">
        <w:tc>
          <w:tcPr>
            <w:tcW w:w="4316" w:type="dxa"/>
            <w:vMerge/>
          </w:tcPr>
          <w:p w14:paraId="791B9A5D"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32FDE762" w14:textId="77777777" w:rsidR="00D902E9" w:rsidRDefault="00D902E9" w:rsidP="00D902E9">
            <w:pPr>
              <w:pStyle w:val="ListParagraph"/>
              <w:numPr>
                <w:ilvl w:val="0"/>
                <w:numId w:val="37"/>
              </w:numPr>
              <w:jc w:val="both"/>
              <w:rPr>
                <w:rFonts w:ascii="Times New Roman" w:hAnsi="Times New Roman" w:cs="Times New Roman"/>
                <w:sz w:val="24"/>
                <w:szCs w:val="24"/>
                <w:lang w:val="sr-Latn-ME"/>
              </w:rPr>
            </w:pPr>
            <w:r>
              <w:rPr>
                <w:rFonts w:ascii="Times New Roman" w:hAnsi="Times New Roman" w:cs="Times New Roman"/>
                <w:sz w:val="24"/>
                <w:szCs w:val="24"/>
                <w:lang w:val="sr-Latn-ME"/>
              </w:rPr>
              <w:t>U članu 17 dodaje se stav 3 koji glasi:</w:t>
            </w:r>
          </w:p>
          <w:p w14:paraId="51A26F58" w14:textId="77777777" w:rsidR="00D902E9" w:rsidRPr="00B30FD5" w:rsidRDefault="00D902E9" w:rsidP="00D902E9">
            <w:pPr>
              <w:pStyle w:val="ListParagraph"/>
              <w:ind w:left="360"/>
              <w:rPr>
                <w:rFonts w:ascii="Times New Roman" w:hAnsi="Times New Roman" w:cs="Times New Roman"/>
                <w:sz w:val="24"/>
                <w:szCs w:val="24"/>
                <w:lang w:val="sr-Latn-ME"/>
              </w:rPr>
            </w:pPr>
            <w:r>
              <w:rPr>
                <w:rFonts w:ascii="Times New Roman" w:hAnsi="Times New Roman" w:cs="Times New Roman"/>
                <w:sz w:val="24"/>
                <w:szCs w:val="24"/>
                <w:lang w:val="sr-Latn-ME"/>
              </w:rPr>
              <w:t>„Osiguranik žena stiče pravo na starosnu penziju kada navrši 35 godina staža osiguranja“</w:t>
            </w:r>
          </w:p>
        </w:tc>
        <w:tc>
          <w:tcPr>
            <w:tcW w:w="4317" w:type="dxa"/>
            <w:tcBorders>
              <w:top w:val="single" w:sz="12" w:space="0" w:color="auto"/>
              <w:bottom w:val="single" w:sz="12" w:space="0" w:color="auto"/>
            </w:tcBorders>
          </w:tcPr>
          <w:p w14:paraId="5F966D84" w14:textId="77777777" w:rsidR="00D902E9" w:rsidRDefault="00D902E9" w:rsidP="00D902E9">
            <w:pPr>
              <w:rPr>
                <w:rFonts w:ascii="Times New Roman" w:hAnsi="Times New Roman" w:cs="Times New Roman"/>
                <w:b/>
                <w:sz w:val="24"/>
                <w:szCs w:val="24"/>
                <w:lang w:val="sr-Latn-ME"/>
              </w:rPr>
            </w:pPr>
            <w:r w:rsidRPr="00DA27A8">
              <w:rPr>
                <w:rFonts w:ascii="Times New Roman" w:hAnsi="Times New Roman" w:cs="Times New Roman"/>
                <w:b/>
                <w:sz w:val="24"/>
                <w:szCs w:val="24"/>
                <w:lang w:val="sr-Latn-ME"/>
              </w:rPr>
              <w:t>Predlog nije prihvatljiv.</w:t>
            </w:r>
            <w:r>
              <w:rPr>
                <w:rFonts w:ascii="Times New Roman" w:hAnsi="Times New Roman" w:cs="Times New Roman"/>
                <w:b/>
                <w:sz w:val="24"/>
                <w:szCs w:val="24"/>
                <w:lang w:val="sr-Latn-ME"/>
              </w:rPr>
              <w:t xml:space="preserve"> </w:t>
            </w:r>
          </w:p>
          <w:p w14:paraId="28F44608" w14:textId="38C5130E" w:rsidR="00D902E9" w:rsidRDefault="00D902E9" w:rsidP="00D902E9">
            <w:pPr>
              <w:spacing w:after="0"/>
              <w:jc w:val="both"/>
              <w:rPr>
                <w:rFonts w:ascii="Times New Roman" w:eastAsia="Times New Roman" w:hAnsi="Times New Roman" w:cs="Times New Roman"/>
                <w:sz w:val="24"/>
                <w:szCs w:val="24"/>
                <w:lang w:val="sr-Latn-RS" w:eastAsia="en-GB"/>
              </w:rPr>
            </w:pPr>
            <w:r>
              <w:rPr>
                <w:rFonts w:ascii="Times New Roman" w:hAnsi="Times New Roman" w:cs="Times New Roman"/>
                <w:b/>
                <w:sz w:val="24"/>
                <w:szCs w:val="24"/>
                <w:lang w:val="sr-Latn-ME"/>
              </w:rPr>
              <w:t>Odgovor:</w:t>
            </w:r>
            <w:r>
              <w:rPr>
                <w:rFonts w:ascii="Times New Roman" w:eastAsia="Times New Roman" w:hAnsi="Times New Roman" w:cs="Times New Roman"/>
                <w:sz w:val="24"/>
                <w:szCs w:val="24"/>
                <w:lang w:val="sr-Latn-RS" w:eastAsia="en-GB"/>
              </w:rPr>
              <w:t xml:space="preserve"> Prihvatanjem ovog predloga, odnosno propisivanjem povoljnijih uslova za ostvarivanje prava na starosnu penziju za osiguranika-ženu, bilo bi u </w:t>
            </w:r>
            <w:r w:rsidR="00DA7131">
              <w:rPr>
                <w:rFonts w:ascii="Times New Roman" w:eastAsia="Times New Roman" w:hAnsi="Times New Roman" w:cs="Times New Roman"/>
                <w:sz w:val="24"/>
                <w:szCs w:val="24"/>
                <w:lang w:val="sr-Latn-RS" w:eastAsia="en-GB"/>
              </w:rPr>
              <w:t xml:space="preserve">suprotnosti </w:t>
            </w:r>
            <w:r>
              <w:rPr>
                <w:rFonts w:ascii="Times New Roman" w:eastAsia="Times New Roman" w:hAnsi="Times New Roman" w:cs="Times New Roman"/>
                <w:sz w:val="24"/>
                <w:szCs w:val="24"/>
                <w:lang w:val="sr-Latn-RS" w:eastAsia="en-GB"/>
              </w:rPr>
              <w:t xml:space="preserve">sa osnovnim ciljevima </w:t>
            </w:r>
            <w:r w:rsidRPr="00045A52">
              <w:rPr>
                <w:rFonts w:ascii="Times New Roman" w:eastAsia="Times New Roman" w:hAnsi="Times New Roman" w:cs="Times New Roman"/>
                <w:sz w:val="24"/>
                <w:szCs w:val="24"/>
                <w:lang w:val="sr-Latn-RS" w:eastAsia="en-GB"/>
              </w:rPr>
              <w:t>Zakona o izmjenama i dopunama Zakona o penzijskom i invalidskom osiguranju</w:t>
            </w:r>
            <w:r>
              <w:rPr>
                <w:rFonts w:ascii="Times New Roman" w:eastAsia="Times New Roman" w:hAnsi="Times New Roman" w:cs="Times New Roman"/>
                <w:sz w:val="24"/>
                <w:szCs w:val="24"/>
                <w:lang w:val="sr-Latn-RS" w:eastAsia="en-GB"/>
              </w:rPr>
              <w:t xml:space="preserve"> koji je, kao što je već navedeno,</w:t>
            </w:r>
            <w:r w:rsidR="00DA7131">
              <w:rPr>
                <w:rFonts w:ascii="Times New Roman" w:eastAsia="Times New Roman" w:hAnsi="Times New Roman" w:cs="Times New Roman"/>
                <w:sz w:val="24"/>
                <w:szCs w:val="24"/>
                <w:lang w:val="sr-Latn-RS" w:eastAsia="en-GB"/>
              </w:rPr>
              <w:t xml:space="preserve"> predložen</w:t>
            </w:r>
            <w:r>
              <w:rPr>
                <w:rFonts w:ascii="Times New Roman" w:eastAsia="Times New Roman" w:hAnsi="Times New Roman" w:cs="Times New Roman"/>
                <w:sz w:val="24"/>
                <w:szCs w:val="24"/>
                <w:lang w:val="sr-Latn-RS" w:eastAsia="en-GB"/>
              </w:rPr>
              <w:t xml:space="preserve"> </w:t>
            </w:r>
            <w:r w:rsidRPr="00045A52">
              <w:rPr>
                <w:rFonts w:ascii="Times New Roman" w:eastAsia="Times New Roman" w:hAnsi="Times New Roman" w:cs="Times New Roman"/>
                <w:sz w:val="24"/>
                <w:szCs w:val="24"/>
                <w:lang w:val="sr-Latn-RS" w:eastAsia="en-GB"/>
              </w:rPr>
              <w:t>u cilju stabilnosti i održivosti penzijskog sistema, veće pravednosti</w:t>
            </w:r>
            <w:r w:rsidR="005726D0">
              <w:rPr>
                <w:rFonts w:ascii="Times New Roman" w:eastAsia="Times New Roman" w:hAnsi="Times New Roman" w:cs="Times New Roman"/>
                <w:sz w:val="24"/>
                <w:szCs w:val="24"/>
                <w:lang w:val="sr-Latn-RS" w:eastAsia="en-GB"/>
              </w:rPr>
              <w:t>, ravnopravnosti</w:t>
            </w:r>
            <w:r w:rsidRPr="00045A52">
              <w:rPr>
                <w:rFonts w:ascii="Times New Roman" w:eastAsia="Times New Roman" w:hAnsi="Times New Roman" w:cs="Times New Roman"/>
                <w:sz w:val="24"/>
                <w:szCs w:val="24"/>
                <w:lang w:val="sr-Latn-RS" w:eastAsia="en-GB"/>
              </w:rPr>
              <w:t xml:space="preserve"> i adekvatno</w:t>
            </w:r>
            <w:r>
              <w:rPr>
                <w:rFonts w:ascii="Times New Roman" w:eastAsia="Times New Roman" w:hAnsi="Times New Roman" w:cs="Times New Roman"/>
                <w:sz w:val="24"/>
                <w:szCs w:val="24"/>
                <w:lang w:val="sr-Latn-RS" w:eastAsia="en-GB"/>
              </w:rPr>
              <w:t xml:space="preserve">sti penzijskih davanja kao i </w:t>
            </w:r>
            <w:r>
              <w:rPr>
                <w:rFonts w:ascii="Times New Roman" w:eastAsia="Times New Roman" w:hAnsi="Times New Roman" w:cs="Times New Roman"/>
                <w:sz w:val="24"/>
                <w:szCs w:val="24"/>
                <w:lang w:val="sr-Latn-RS" w:eastAsia="en-GB"/>
              </w:rPr>
              <w:lastRenderedPageBreak/>
              <w:t>sprečavanja ranog napuštanja tržišta rada.</w:t>
            </w:r>
            <w:r w:rsidR="002A4681">
              <w:rPr>
                <w:rFonts w:ascii="Times New Roman" w:eastAsia="Times New Roman" w:hAnsi="Times New Roman" w:cs="Times New Roman"/>
                <w:sz w:val="24"/>
                <w:szCs w:val="24"/>
                <w:lang w:val="sr-Latn-RS" w:eastAsia="en-GB"/>
              </w:rPr>
              <w:t xml:space="preserve"> Navedeni predlog nije u skladu sa principom ravnopravnosti muškaraca i žena u pogledu uslova za sticanje prava na starosnu penziju. </w:t>
            </w:r>
          </w:p>
          <w:p w14:paraId="3E2F7C05" w14:textId="3DED4BD2" w:rsidR="002A4681" w:rsidRDefault="002A4681" w:rsidP="00D902E9">
            <w:pPr>
              <w:spacing w:after="0"/>
              <w:jc w:val="both"/>
              <w:rPr>
                <w:rFonts w:ascii="Times New Roman" w:eastAsia="Times New Roman" w:hAnsi="Times New Roman" w:cs="Times New Roman"/>
                <w:sz w:val="24"/>
                <w:szCs w:val="24"/>
                <w:lang w:val="sr-Latn-RS" w:eastAsia="en-GB"/>
              </w:rPr>
            </w:pPr>
            <w:r>
              <w:rPr>
                <w:rFonts w:ascii="Times New Roman" w:eastAsia="Times New Roman" w:hAnsi="Times New Roman" w:cs="Times New Roman"/>
                <w:sz w:val="24"/>
                <w:szCs w:val="24"/>
                <w:lang w:val="sr-Latn-RS" w:eastAsia="en-GB"/>
              </w:rPr>
              <w:t xml:space="preserve">Napominjemo da je važećim propisima o penzijskom i invalidskom osiguranju propisan prelazni period (do 2033. godine) za ostvarivanje prava na starosnu penziju za žene, po kojima osiguranik – žena u 2018. godini može </w:t>
            </w:r>
            <w:r w:rsidR="00794F63">
              <w:rPr>
                <w:rFonts w:ascii="Times New Roman" w:eastAsia="Times New Roman" w:hAnsi="Times New Roman" w:cs="Times New Roman"/>
                <w:sz w:val="24"/>
                <w:szCs w:val="24"/>
                <w:lang w:val="sr-Latn-RS" w:eastAsia="en-GB"/>
              </w:rPr>
              <w:t xml:space="preserve"> ostvariti </w:t>
            </w:r>
            <w:r>
              <w:rPr>
                <w:rFonts w:ascii="Times New Roman" w:eastAsia="Times New Roman" w:hAnsi="Times New Roman" w:cs="Times New Roman"/>
                <w:sz w:val="24"/>
                <w:szCs w:val="24"/>
                <w:lang w:val="sr-Latn-RS" w:eastAsia="en-GB"/>
              </w:rPr>
              <w:t xml:space="preserve">pravo na starosnu penziju sa navršenih 56 godina i tri mjeseca života i 36 godina i tri mjeseca staža osiguranja. </w:t>
            </w:r>
          </w:p>
          <w:p w14:paraId="3EB5A0DC" w14:textId="77777777" w:rsidR="00D902E9" w:rsidRPr="00B30FD5" w:rsidRDefault="00D902E9" w:rsidP="002A4681">
            <w:pPr>
              <w:spacing w:after="0"/>
              <w:jc w:val="both"/>
              <w:rPr>
                <w:lang w:val="sr-Latn-ME"/>
              </w:rPr>
            </w:pPr>
          </w:p>
        </w:tc>
      </w:tr>
      <w:tr w:rsidR="00D902E9" w14:paraId="62B7432B" w14:textId="77777777" w:rsidTr="005C09EC">
        <w:tc>
          <w:tcPr>
            <w:tcW w:w="4316" w:type="dxa"/>
            <w:vMerge/>
          </w:tcPr>
          <w:p w14:paraId="7C7E2CC6"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0F88AAE8" w14:textId="77777777" w:rsidR="00D902E9" w:rsidRDefault="00D902E9" w:rsidP="00D902E9">
            <w:pPr>
              <w:pStyle w:val="ListParagraph"/>
              <w:numPr>
                <w:ilvl w:val="0"/>
                <w:numId w:val="37"/>
              </w:numPr>
              <w:rPr>
                <w:rFonts w:ascii="Times New Roman" w:hAnsi="Times New Roman" w:cs="Times New Roman"/>
                <w:sz w:val="24"/>
                <w:szCs w:val="24"/>
                <w:lang w:val="sr-Latn-ME"/>
              </w:rPr>
            </w:pPr>
            <w:r>
              <w:rPr>
                <w:rFonts w:ascii="Times New Roman" w:hAnsi="Times New Roman" w:cs="Times New Roman"/>
                <w:sz w:val="24"/>
                <w:szCs w:val="24"/>
                <w:lang w:val="sr-Latn-ME"/>
              </w:rPr>
              <w:t>U članu 29 mijenja se stav 2 i glasi:</w:t>
            </w:r>
          </w:p>
          <w:p w14:paraId="09114D3E" w14:textId="77777777" w:rsidR="00D902E9" w:rsidRPr="00B30FD5" w:rsidRDefault="00D902E9" w:rsidP="00D902E9">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„Visina najniže starosne penzije utvrđuje se na način što se najniža zarada za puno radno vrijeme u Crnoj Gori množi sa 80%“.</w:t>
            </w:r>
          </w:p>
        </w:tc>
        <w:tc>
          <w:tcPr>
            <w:tcW w:w="4317" w:type="dxa"/>
            <w:tcBorders>
              <w:top w:val="single" w:sz="12" w:space="0" w:color="auto"/>
              <w:bottom w:val="single" w:sz="12" w:space="0" w:color="auto"/>
            </w:tcBorders>
          </w:tcPr>
          <w:p w14:paraId="050A6130" w14:textId="7D550E2D" w:rsidR="005726D0" w:rsidRPr="003448ED" w:rsidRDefault="005848A5" w:rsidP="005726D0">
            <w:pPr>
              <w:contextualSpacing/>
              <w:jc w:val="both"/>
              <w:rPr>
                <w:rFonts w:ascii="Garamond" w:eastAsiaTheme="minorHAnsi" w:hAnsi="Garamond"/>
                <w:color w:val="000000"/>
                <w:lang w:val="sr-Latn-ME"/>
              </w:rPr>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u Budžetu za 2019. godinu obezbijede sredstva za povećanje nominalnog iznosa najniže penzije.</w:t>
            </w:r>
            <w:r w:rsidR="005726D0">
              <w:rPr>
                <w:rFonts w:ascii="Times New Roman" w:hAnsi="Times New Roman" w:cs="Times New Roman"/>
                <w:sz w:val="24"/>
                <w:szCs w:val="24"/>
                <w:lang w:val="sr-Latn-ME"/>
              </w:rPr>
              <w:t>.</w:t>
            </w:r>
          </w:p>
          <w:p w14:paraId="7A3F1FE3" w14:textId="77777777" w:rsidR="00D902E9" w:rsidRPr="00471EA9" w:rsidRDefault="00D902E9" w:rsidP="00D902E9">
            <w:pPr>
              <w:jc w:val="both"/>
              <w:rPr>
                <w:rFonts w:ascii="Times New Roman" w:hAnsi="Times New Roman" w:cs="Times New Roman"/>
                <w:sz w:val="24"/>
                <w:szCs w:val="24"/>
                <w:lang w:val="sr-Latn-RS"/>
              </w:rPr>
            </w:pPr>
          </w:p>
        </w:tc>
      </w:tr>
      <w:tr w:rsidR="00D902E9" w14:paraId="29543196" w14:textId="77777777" w:rsidTr="005C09EC">
        <w:tc>
          <w:tcPr>
            <w:tcW w:w="4316" w:type="dxa"/>
            <w:vMerge/>
          </w:tcPr>
          <w:p w14:paraId="2B98C4A1"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1EBC1F92" w14:textId="77777777" w:rsidR="00D902E9" w:rsidRDefault="00D902E9" w:rsidP="00D902E9">
            <w:pPr>
              <w:pStyle w:val="ListParagraph"/>
              <w:numPr>
                <w:ilvl w:val="0"/>
                <w:numId w:val="37"/>
              </w:numPr>
              <w:rPr>
                <w:rFonts w:ascii="Times New Roman" w:hAnsi="Times New Roman" w:cs="Times New Roman"/>
                <w:sz w:val="24"/>
                <w:szCs w:val="24"/>
                <w:lang w:val="sr-Latn-ME"/>
              </w:rPr>
            </w:pPr>
            <w:r>
              <w:rPr>
                <w:rFonts w:ascii="Times New Roman" w:hAnsi="Times New Roman" w:cs="Times New Roman"/>
                <w:sz w:val="24"/>
                <w:szCs w:val="24"/>
                <w:lang w:val="sr-Latn-ME"/>
              </w:rPr>
              <w:t>U članu 29 mijenja se stav 3 i glasi:</w:t>
            </w:r>
          </w:p>
          <w:p w14:paraId="3213D7AA" w14:textId="77777777" w:rsidR="00D902E9" w:rsidRPr="00B30FD5" w:rsidRDefault="00D902E9" w:rsidP="00D902E9">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„Visina najniže starosne penzije za puni staž osiguranja od 40 godina se utvrđuje na način što se utvrđena najniža penzija u stavu 2 ovog člana uvećava za 20%“.</w:t>
            </w:r>
          </w:p>
        </w:tc>
        <w:tc>
          <w:tcPr>
            <w:tcW w:w="4317" w:type="dxa"/>
            <w:tcBorders>
              <w:top w:val="single" w:sz="12" w:space="0" w:color="auto"/>
              <w:bottom w:val="single" w:sz="12" w:space="0" w:color="auto"/>
            </w:tcBorders>
          </w:tcPr>
          <w:p w14:paraId="098E0B4D" w14:textId="046C394D" w:rsidR="00D902E9" w:rsidRPr="00B30FD5" w:rsidRDefault="005848A5" w:rsidP="005E6647">
            <w:pPr>
              <w:contextualSpacing/>
              <w:jc w:val="both"/>
              <w:rPr>
                <w:lang w:val="sr-Latn-ME"/>
              </w:rPr>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u Budžetu za 2019. godinu obezbijede sredstva za povećanje nominalnog iznosa najniže penzije.</w:t>
            </w:r>
          </w:p>
        </w:tc>
      </w:tr>
      <w:tr w:rsidR="00D902E9" w14:paraId="2362A824" w14:textId="77777777" w:rsidTr="005C09EC">
        <w:tc>
          <w:tcPr>
            <w:tcW w:w="4316" w:type="dxa"/>
            <w:vMerge/>
          </w:tcPr>
          <w:p w14:paraId="1DFF0C34"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5C83F005" w14:textId="77777777" w:rsidR="00D902E9" w:rsidRDefault="00D902E9" w:rsidP="00D902E9">
            <w:pPr>
              <w:pStyle w:val="ListParagraph"/>
              <w:numPr>
                <w:ilvl w:val="0"/>
                <w:numId w:val="37"/>
              </w:numPr>
              <w:jc w:val="both"/>
              <w:rPr>
                <w:rFonts w:ascii="Times New Roman" w:hAnsi="Times New Roman" w:cs="Times New Roman"/>
                <w:sz w:val="24"/>
                <w:szCs w:val="24"/>
                <w:lang w:val="sr-Latn-ME"/>
              </w:rPr>
            </w:pPr>
            <w:r>
              <w:rPr>
                <w:rFonts w:ascii="Times New Roman" w:hAnsi="Times New Roman" w:cs="Times New Roman"/>
                <w:sz w:val="24"/>
                <w:szCs w:val="24"/>
                <w:lang w:val="sr-Latn-ME"/>
              </w:rPr>
              <w:t>Član 42 se mijenja i glasi:</w:t>
            </w:r>
          </w:p>
          <w:p w14:paraId="4C9BD472" w14:textId="77777777" w:rsidR="00D902E9" w:rsidRDefault="00D902E9" w:rsidP="00D902E9">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„Pravo na porodičnu penziju mogu ostvariti članovi porodice:</w:t>
            </w:r>
          </w:p>
          <w:p w14:paraId="1131F115" w14:textId="77777777" w:rsidR="00D902E9" w:rsidRDefault="00D902E9" w:rsidP="00D902E9">
            <w:pPr>
              <w:pStyle w:val="ListParagraph"/>
              <w:numPr>
                <w:ilvl w:val="0"/>
                <w:numId w:val="38"/>
              </w:numPr>
              <w:jc w:val="both"/>
              <w:rPr>
                <w:rFonts w:ascii="Times New Roman" w:hAnsi="Times New Roman" w:cs="Times New Roman"/>
                <w:sz w:val="24"/>
                <w:szCs w:val="24"/>
                <w:lang w:val="sr-Latn-ME"/>
              </w:rPr>
            </w:pPr>
            <w:r>
              <w:rPr>
                <w:rFonts w:ascii="Times New Roman" w:hAnsi="Times New Roman" w:cs="Times New Roman"/>
                <w:sz w:val="24"/>
                <w:szCs w:val="24"/>
                <w:lang w:val="sr-Latn-ME"/>
              </w:rPr>
              <w:t>umrlog osiguranika</w:t>
            </w:r>
          </w:p>
          <w:p w14:paraId="43FA7A09" w14:textId="77777777" w:rsidR="00D902E9" w:rsidRPr="00B30FD5" w:rsidRDefault="00D902E9" w:rsidP="00D902E9">
            <w:pPr>
              <w:pStyle w:val="ListParagraph"/>
              <w:numPr>
                <w:ilvl w:val="0"/>
                <w:numId w:val="38"/>
              </w:numPr>
              <w:jc w:val="both"/>
              <w:rPr>
                <w:rFonts w:ascii="Times New Roman" w:hAnsi="Times New Roman" w:cs="Times New Roman"/>
                <w:sz w:val="24"/>
                <w:szCs w:val="24"/>
                <w:lang w:val="sr-Latn-ME"/>
              </w:rPr>
            </w:pPr>
            <w:r>
              <w:rPr>
                <w:rFonts w:ascii="Times New Roman" w:hAnsi="Times New Roman" w:cs="Times New Roman"/>
                <w:sz w:val="24"/>
                <w:szCs w:val="24"/>
                <w:lang w:val="sr-Latn-ME"/>
              </w:rPr>
              <w:t>umrlog korisnika starosne ili invalidske penzije“</w:t>
            </w:r>
          </w:p>
        </w:tc>
        <w:tc>
          <w:tcPr>
            <w:tcW w:w="4317" w:type="dxa"/>
            <w:tcBorders>
              <w:top w:val="single" w:sz="12" w:space="0" w:color="auto"/>
              <w:bottom w:val="single" w:sz="12" w:space="0" w:color="auto"/>
            </w:tcBorders>
          </w:tcPr>
          <w:p w14:paraId="7B288914" w14:textId="77777777" w:rsidR="00D902E9" w:rsidRDefault="00D902E9" w:rsidP="00D902E9">
            <w:pPr>
              <w:rPr>
                <w:rFonts w:ascii="Times New Roman" w:hAnsi="Times New Roman" w:cs="Times New Roman"/>
                <w:b/>
                <w:sz w:val="24"/>
                <w:szCs w:val="24"/>
                <w:lang w:val="sr-Latn-ME"/>
              </w:rPr>
            </w:pPr>
            <w:r w:rsidRPr="00DA27A8">
              <w:rPr>
                <w:rFonts w:ascii="Times New Roman" w:hAnsi="Times New Roman" w:cs="Times New Roman"/>
                <w:b/>
                <w:sz w:val="24"/>
                <w:szCs w:val="24"/>
                <w:lang w:val="sr-Latn-ME"/>
              </w:rPr>
              <w:t>Predlog nije prihvatljiv.</w:t>
            </w:r>
            <w:r>
              <w:rPr>
                <w:rFonts w:ascii="Times New Roman" w:hAnsi="Times New Roman" w:cs="Times New Roman"/>
                <w:b/>
                <w:sz w:val="24"/>
                <w:szCs w:val="24"/>
                <w:lang w:val="sr-Latn-ME"/>
              </w:rPr>
              <w:t xml:space="preserve"> </w:t>
            </w:r>
          </w:p>
          <w:p w14:paraId="5D1FADFD" w14:textId="77777777" w:rsidR="00D902E9" w:rsidRPr="005E3EB8" w:rsidRDefault="00D902E9" w:rsidP="005E617A">
            <w:pPr>
              <w:jc w:val="both"/>
              <w:rPr>
                <w:lang w:val="sr-Latn-ME"/>
              </w:rPr>
            </w:pPr>
            <w:r>
              <w:rPr>
                <w:rFonts w:ascii="Times New Roman" w:hAnsi="Times New Roman" w:cs="Times New Roman"/>
                <w:b/>
                <w:sz w:val="24"/>
                <w:szCs w:val="24"/>
                <w:lang w:val="sr-Latn-ME"/>
              </w:rPr>
              <w:t xml:space="preserve">Odgovor: </w:t>
            </w:r>
            <w:r w:rsidR="00CE046F" w:rsidRPr="00CE046F">
              <w:rPr>
                <w:rFonts w:ascii="Times New Roman" w:hAnsi="Times New Roman" w:cs="Times New Roman"/>
                <w:sz w:val="24"/>
                <w:szCs w:val="24"/>
                <w:lang w:val="sr-Latn-ME"/>
              </w:rPr>
              <w:t xml:space="preserve">U odnosu na dostavljeni predlog ističemo da je prilikom izrade Nacrta zakona o izmjenama i dopunama Zakona o penzijskom i invalidskom osiguranju rađena analiza postojećih rješenja i trendova, kako u penzijskom sistemu Crne Gore, tako i u državama u okruženju i državama članicama Evropske unije, kao i analiza finansijskog uticaja pojedinih zakonskih rješenja na penzijski sistem. Pomenuti predlog znači ukidanje staža </w:t>
            </w:r>
            <w:r w:rsidR="00865ED5">
              <w:rPr>
                <w:rFonts w:ascii="Times New Roman" w:hAnsi="Times New Roman" w:cs="Times New Roman"/>
                <w:sz w:val="24"/>
                <w:szCs w:val="24"/>
                <w:lang w:val="sr-Latn-ME"/>
              </w:rPr>
              <w:t xml:space="preserve">osiguranja </w:t>
            </w:r>
            <w:r w:rsidR="00CE046F" w:rsidRPr="00CE046F">
              <w:rPr>
                <w:rFonts w:ascii="Times New Roman" w:hAnsi="Times New Roman" w:cs="Times New Roman"/>
                <w:sz w:val="24"/>
                <w:szCs w:val="24"/>
                <w:lang w:val="sr-Latn-ME"/>
              </w:rPr>
              <w:t>kao uslova za ostvarivanje prava na porodičnu penziju, što nije međunarodni standard i vodilo bi u sivu ekonomiju jer ne bi bilo bitno plaćanje doprinosa za ostvarivanje prava. Postojećim zakonom štite se članovi porodice</w:t>
            </w:r>
            <w:r w:rsidR="005E617A">
              <w:rPr>
                <w:rFonts w:ascii="Times New Roman" w:hAnsi="Times New Roman" w:cs="Times New Roman"/>
                <w:sz w:val="24"/>
                <w:szCs w:val="24"/>
                <w:lang w:val="sr-Latn-ME"/>
              </w:rPr>
              <w:t xml:space="preserve"> umrlog osiguranika odnosno korisnika prava.</w:t>
            </w:r>
            <w:r w:rsidR="00CE046F" w:rsidRPr="00CE046F">
              <w:rPr>
                <w:rFonts w:ascii="Times New Roman" w:hAnsi="Times New Roman" w:cs="Times New Roman"/>
                <w:sz w:val="24"/>
                <w:szCs w:val="24"/>
                <w:lang w:val="sr-Latn-ME"/>
              </w:rPr>
              <w:t xml:space="preserve"> Tako, za slučaj smrti usljed povrede na radu i profesionalne bolesti ne traži se uslov staža, kao ni za lica mlađa od 20 godina. Za lica starosti od 20-30 godina minimalni uslov staža je jedna godina, dok za lica starija od 30 godina </w:t>
            </w:r>
            <w:r w:rsidR="005E617A">
              <w:rPr>
                <w:rFonts w:ascii="Times New Roman" w:hAnsi="Times New Roman" w:cs="Times New Roman"/>
                <w:sz w:val="24"/>
                <w:szCs w:val="24"/>
                <w:lang w:val="sr-Latn-ME"/>
              </w:rPr>
              <w:t>potreban</w:t>
            </w:r>
            <w:r w:rsidR="00CE046F" w:rsidRPr="00CE046F">
              <w:rPr>
                <w:rFonts w:ascii="Times New Roman" w:hAnsi="Times New Roman" w:cs="Times New Roman"/>
                <w:sz w:val="24"/>
                <w:szCs w:val="24"/>
                <w:lang w:val="sr-Latn-ME"/>
              </w:rPr>
              <w:t xml:space="preserve"> staž treba da pokriva 1/3 radnog vijeka. Takođe, pravo na porodičnu penziju imaju članovi porodice korisnika </w:t>
            </w:r>
            <w:r w:rsidR="00CE046F" w:rsidRPr="00CE046F">
              <w:rPr>
                <w:rFonts w:ascii="Times New Roman" w:hAnsi="Times New Roman" w:cs="Times New Roman"/>
                <w:sz w:val="24"/>
                <w:szCs w:val="24"/>
                <w:lang w:val="sr-Latn-ME"/>
              </w:rPr>
              <w:lastRenderedPageBreak/>
              <w:t xml:space="preserve">starosne i invalidske penzije. Postojeća rješenja su u skladu sa međunarodnim standardima u ovoj oblasti. </w:t>
            </w:r>
            <w:r w:rsidR="005E617A">
              <w:rPr>
                <w:rFonts w:ascii="Times New Roman" w:hAnsi="Times New Roman" w:cs="Times New Roman"/>
                <w:sz w:val="24"/>
                <w:szCs w:val="24"/>
                <w:lang w:val="sr-Latn-ME"/>
              </w:rPr>
              <w:t>P</w:t>
            </w:r>
            <w:r w:rsidR="005E617A" w:rsidRPr="00CE046F">
              <w:rPr>
                <w:rFonts w:ascii="Times New Roman" w:hAnsi="Times New Roman" w:cs="Times New Roman"/>
                <w:sz w:val="24"/>
                <w:szCs w:val="24"/>
                <w:lang w:val="sr-Latn-ME"/>
              </w:rPr>
              <w:t xml:space="preserve">ravo na porodičnu penziju </w:t>
            </w:r>
            <w:r w:rsidR="00CE046F" w:rsidRPr="00CE046F">
              <w:rPr>
                <w:rFonts w:ascii="Times New Roman" w:hAnsi="Times New Roman" w:cs="Times New Roman"/>
                <w:sz w:val="24"/>
                <w:szCs w:val="24"/>
                <w:lang w:val="sr-Latn-ME"/>
              </w:rPr>
              <w:t>mogu ostvariti članovi porodice umrlog osiguranika koji je navršio najmanje pet godina staža osiguranja ili ispunio uslove za starosnu ili invalidsku penziju. Ako je smrt osiguranika nastupila kao posljedica povrede na radu ili profesionalne bolesti, članovi njegove porodice mogu ostvariti pravo na porodičnu penziju, bez obzira na dužinu staža osiguranja osiguranika.</w:t>
            </w:r>
          </w:p>
        </w:tc>
      </w:tr>
      <w:tr w:rsidR="00D902E9" w14:paraId="1939CA72" w14:textId="77777777" w:rsidTr="005C09EC">
        <w:tc>
          <w:tcPr>
            <w:tcW w:w="4316" w:type="dxa"/>
            <w:vMerge/>
          </w:tcPr>
          <w:p w14:paraId="1AD92FC4"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190A3F02" w14:textId="77777777" w:rsidR="00D902E9" w:rsidRDefault="00D902E9" w:rsidP="00D902E9">
            <w:pPr>
              <w:pStyle w:val="ListParagraph"/>
              <w:numPr>
                <w:ilvl w:val="0"/>
                <w:numId w:val="37"/>
              </w:numPr>
              <w:jc w:val="both"/>
              <w:rPr>
                <w:rFonts w:ascii="Times New Roman" w:hAnsi="Times New Roman" w:cs="Times New Roman"/>
                <w:sz w:val="24"/>
                <w:szCs w:val="24"/>
                <w:lang w:val="sr-Latn-ME"/>
              </w:rPr>
            </w:pPr>
            <w:r>
              <w:rPr>
                <w:rFonts w:ascii="Times New Roman" w:hAnsi="Times New Roman" w:cs="Times New Roman"/>
                <w:sz w:val="24"/>
                <w:szCs w:val="24"/>
                <w:lang w:val="sr-Latn-ME"/>
              </w:rPr>
              <w:t>U članu 43 stav 1 dodaje se nova tačka 2 koja glasi:</w:t>
            </w:r>
          </w:p>
          <w:p w14:paraId="391FEA2C" w14:textId="77777777" w:rsidR="00D902E9" w:rsidRDefault="00D902E9" w:rsidP="00D902E9">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„2) vanbračni drug;</w:t>
            </w:r>
            <w:r w:rsidRPr="00326591">
              <w:rPr>
                <w:rFonts w:ascii="Times New Roman" w:hAnsi="Times New Roman" w:cs="Times New Roman"/>
                <w:sz w:val="24"/>
                <w:szCs w:val="24"/>
                <w:lang w:val="sr-Latn-ME"/>
              </w:rPr>
              <w:t>“</w:t>
            </w:r>
          </w:p>
          <w:p w14:paraId="1867678A" w14:textId="77777777" w:rsidR="00D902E9" w:rsidRPr="00326591" w:rsidRDefault="00D902E9" w:rsidP="00D902E9">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Tačka 2 postaje tačka 3</w:t>
            </w:r>
            <w:r w:rsidRPr="00326591">
              <w:rPr>
                <w:rFonts w:ascii="Times New Roman" w:hAnsi="Times New Roman" w:cs="Times New Roman"/>
                <w:sz w:val="24"/>
                <w:szCs w:val="24"/>
                <w:lang w:val="sr-Latn-ME"/>
              </w:rPr>
              <w:t xml:space="preserve"> </w:t>
            </w:r>
          </w:p>
        </w:tc>
        <w:tc>
          <w:tcPr>
            <w:tcW w:w="4317" w:type="dxa"/>
            <w:tcBorders>
              <w:top w:val="single" w:sz="12" w:space="0" w:color="auto"/>
              <w:bottom w:val="single" w:sz="12" w:space="0" w:color="auto"/>
            </w:tcBorders>
          </w:tcPr>
          <w:p w14:paraId="51FBCC88" w14:textId="77777777" w:rsidR="00D902E9" w:rsidRDefault="00D902E9" w:rsidP="00D902E9">
            <w:pPr>
              <w:rPr>
                <w:rFonts w:ascii="Times New Roman" w:hAnsi="Times New Roman" w:cs="Times New Roman"/>
                <w:b/>
                <w:sz w:val="24"/>
                <w:szCs w:val="24"/>
                <w:lang w:val="sr-Latn-ME"/>
              </w:rPr>
            </w:pPr>
            <w:r w:rsidRPr="00DA27A8">
              <w:rPr>
                <w:rFonts w:ascii="Times New Roman" w:hAnsi="Times New Roman" w:cs="Times New Roman"/>
                <w:b/>
                <w:sz w:val="24"/>
                <w:szCs w:val="24"/>
                <w:lang w:val="sr-Latn-ME"/>
              </w:rPr>
              <w:t>Predlog nije prihvatljiv.</w:t>
            </w:r>
            <w:r>
              <w:rPr>
                <w:rFonts w:ascii="Times New Roman" w:hAnsi="Times New Roman" w:cs="Times New Roman"/>
                <w:b/>
                <w:sz w:val="24"/>
                <w:szCs w:val="24"/>
                <w:lang w:val="sr-Latn-ME"/>
              </w:rPr>
              <w:t xml:space="preserve"> </w:t>
            </w:r>
          </w:p>
          <w:p w14:paraId="43E26E79" w14:textId="77777777" w:rsidR="0054391C" w:rsidRPr="0054391C" w:rsidRDefault="00D902E9" w:rsidP="0054391C">
            <w:pPr>
              <w:pStyle w:val="NormalWeb"/>
              <w:spacing w:line="276" w:lineRule="auto"/>
              <w:jc w:val="both"/>
              <w:rPr>
                <w:lang w:val="sr-Latn-ME"/>
              </w:rPr>
            </w:pPr>
            <w:r>
              <w:rPr>
                <w:b/>
                <w:lang w:val="sr-Latn-ME"/>
              </w:rPr>
              <w:t xml:space="preserve">Odgovor: </w:t>
            </w:r>
            <w:r w:rsidR="0054391C" w:rsidRPr="0054391C">
              <w:rPr>
                <w:lang w:val="sr-Latn-ME"/>
              </w:rPr>
              <w:t>Imajući u vidu da vanbračne zajednice</w:t>
            </w:r>
            <w:r w:rsidR="0054391C" w:rsidRPr="0054391C">
              <w:rPr>
                <w:i/>
                <w:lang w:val="sr-Latn-ME"/>
              </w:rPr>
              <w:t xml:space="preserve"> de facto</w:t>
            </w:r>
            <w:r w:rsidR="0054391C" w:rsidRPr="0054391C">
              <w:rPr>
                <w:lang w:val="sr-Latn-ME"/>
              </w:rPr>
              <w:t xml:space="preserve"> postoje, dokazivanje postojanja iste je vrlo teško jer u Crnoj Gori ne postoji institucija koja vodi evidenciju o ovoj vrsti zajednica, pa bi usvajanje predloga za ostvarivanje prava na porodičnu penziju vanbračnih drugova moglo dovesti do zloupotreba sistema. Takođe, odredbe Porodičnog zakona propisuju da je vanbračna zajednica zajednica života muškarca i žene, koja traje najmanje tri godine, ali ne i  način </w:t>
            </w:r>
            <w:r w:rsidR="0054391C" w:rsidRPr="0054391C">
              <w:rPr>
                <w:lang w:val="sr-Latn-ME"/>
              </w:rPr>
              <w:lastRenderedPageBreak/>
              <w:t>dokazivanja postojanja vanbračne zajednice.</w:t>
            </w:r>
          </w:p>
          <w:p w14:paraId="60B4F577" w14:textId="77777777" w:rsidR="00D902E9" w:rsidRPr="0054391C" w:rsidRDefault="0054391C" w:rsidP="00D902E9">
            <w:pPr>
              <w:pStyle w:val="NormalWeb"/>
              <w:spacing w:line="276" w:lineRule="auto"/>
              <w:jc w:val="both"/>
              <w:rPr>
                <w:lang w:val="sr-Latn-ME"/>
              </w:rPr>
            </w:pPr>
            <w:r w:rsidRPr="0054391C">
              <w:rPr>
                <w:lang w:val="sr-Latn-ME"/>
              </w:rPr>
              <w:t xml:space="preserve">Ovdje treba istaći da se članovima porodice, koji mogu ostvariti pravo na porodičnu penziju, smatraju i djeca rođena van braka, odnosno u vanbračnim zajednicama. </w:t>
            </w:r>
          </w:p>
        </w:tc>
      </w:tr>
      <w:tr w:rsidR="00D902E9" w14:paraId="598EF1D0" w14:textId="77777777" w:rsidTr="005C09EC">
        <w:tc>
          <w:tcPr>
            <w:tcW w:w="4316" w:type="dxa"/>
            <w:vMerge/>
          </w:tcPr>
          <w:p w14:paraId="591846B0"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135CAE86" w14:textId="77777777" w:rsidR="00D902E9" w:rsidRPr="00B30FD5" w:rsidRDefault="00D902E9" w:rsidP="00D902E9">
            <w:pPr>
              <w:pStyle w:val="ListParagraph"/>
              <w:numPr>
                <w:ilvl w:val="0"/>
                <w:numId w:val="37"/>
              </w:numPr>
              <w:jc w:val="both"/>
              <w:rPr>
                <w:rFonts w:ascii="Times New Roman" w:hAnsi="Times New Roman" w:cs="Times New Roman"/>
                <w:sz w:val="24"/>
                <w:szCs w:val="24"/>
                <w:lang w:val="sr-Latn-ME"/>
              </w:rPr>
            </w:pPr>
            <w:r>
              <w:rPr>
                <w:rFonts w:ascii="Times New Roman" w:hAnsi="Times New Roman" w:cs="Times New Roman"/>
                <w:sz w:val="24"/>
                <w:szCs w:val="24"/>
                <w:lang w:val="sr-Latn-ME"/>
              </w:rPr>
              <w:t>U članu 44 stav 1 tačka 1 se mijenja i poslije riječi „bračnog druga“ dodaju se riječi „odnosno vanbračnog druga“ i riječ „52“ se mijenja riječju „48“.</w:t>
            </w:r>
          </w:p>
        </w:tc>
        <w:tc>
          <w:tcPr>
            <w:tcW w:w="4317" w:type="dxa"/>
            <w:tcBorders>
              <w:top w:val="single" w:sz="12" w:space="0" w:color="auto"/>
              <w:bottom w:val="single" w:sz="12" w:space="0" w:color="auto"/>
            </w:tcBorders>
          </w:tcPr>
          <w:p w14:paraId="65A00353" w14:textId="77777777" w:rsidR="00D902E9" w:rsidRDefault="00D902E9" w:rsidP="00D902E9">
            <w:pPr>
              <w:rPr>
                <w:rFonts w:ascii="Times New Roman" w:hAnsi="Times New Roman" w:cs="Times New Roman"/>
                <w:b/>
                <w:sz w:val="24"/>
                <w:szCs w:val="24"/>
                <w:lang w:val="sr-Latn-ME"/>
              </w:rPr>
            </w:pPr>
            <w:r w:rsidRPr="00DA27A8">
              <w:rPr>
                <w:rFonts w:ascii="Times New Roman" w:hAnsi="Times New Roman" w:cs="Times New Roman"/>
                <w:b/>
                <w:sz w:val="24"/>
                <w:szCs w:val="24"/>
                <w:lang w:val="sr-Latn-ME"/>
              </w:rPr>
              <w:t>Predlog nije prihvatljiv.</w:t>
            </w:r>
            <w:r>
              <w:rPr>
                <w:rFonts w:ascii="Times New Roman" w:hAnsi="Times New Roman" w:cs="Times New Roman"/>
                <w:b/>
                <w:sz w:val="24"/>
                <w:szCs w:val="24"/>
                <w:lang w:val="sr-Latn-ME"/>
              </w:rPr>
              <w:t xml:space="preserve"> </w:t>
            </w:r>
          </w:p>
          <w:p w14:paraId="46AC6D48" w14:textId="03C16706" w:rsidR="00D902E9" w:rsidRDefault="00CC55A8" w:rsidP="002817B0">
            <w:pPr>
              <w:spacing w:after="0"/>
              <w:jc w:val="both"/>
              <w:rPr>
                <w:rFonts w:eastAsiaTheme="minorHAnsi"/>
                <w:lang w:val="sr-Latn-ME"/>
              </w:rPr>
            </w:pPr>
            <w:r w:rsidRPr="00CC55A8">
              <w:rPr>
                <w:rFonts w:ascii="Times New Roman" w:hAnsi="Times New Roman" w:cs="Times New Roman"/>
                <w:b/>
                <w:sz w:val="24"/>
                <w:szCs w:val="24"/>
                <w:lang w:val="sr-Latn-ME"/>
              </w:rPr>
              <w:t>Odgovor:</w:t>
            </w:r>
            <w:r>
              <w:rPr>
                <w:rFonts w:ascii="Times New Roman" w:hAnsi="Times New Roman" w:cs="Times New Roman"/>
                <w:sz w:val="24"/>
                <w:szCs w:val="24"/>
                <w:lang w:val="sr-Latn-ME"/>
              </w:rPr>
              <w:t xml:space="preserve"> </w:t>
            </w:r>
            <w:r w:rsidR="002817B0">
              <w:rPr>
                <w:rFonts w:ascii="Times New Roman" w:hAnsi="Times New Roman" w:cs="Times New Roman"/>
                <w:sz w:val="24"/>
                <w:szCs w:val="24"/>
                <w:lang w:val="sr-Latn-ME"/>
              </w:rPr>
              <w:t xml:space="preserve">U odnosu na predlog da se starosna granica za sticanje prava na porodičnu penziju za  bračnog druga (odnosno vanbračnog druga) spusti na 48 godina života ističemo da je odredbom člana 206b već propisano da pravo na porodičnu penziju imaju udovac, odnosno udovica, ako do smrti bračnog druga nijesu navršili 52 godine života, ali su imali navršenih 45 godina, kada navrše </w:t>
            </w:r>
            <w:r w:rsidR="002817B0" w:rsidRPr="00925C6C">
              <w:rPr>
                <w:rFonts w:ascii="Times New Roman" w:hAnsi="Times New Roman" w:cs="Times New Roman"/>
                <w:sz w:val="24"/>
                <w:szCs w:val="24"/>
                <w:lang w:val="sr-Latn-ME"/>
              </w:rPr>
              <w:t>52 godine života</w:t>
            </w:r>
            <w:r w:rsidR="002817B0">
              <w:rPr>
                <w:rFonts w:ascii="Times New Roman" w:hAnsi="Times New Roman" w:cs="Times New Roman"/>
                <w:sz w:val="24"/>
                <w:szCs w:val="24"/>
                <w:lang w:val="sr-Latn-ME"/>
              </w:rPr>
              <w:t>.</w:t>
            </w:r>
            <w:r w:rsidR="002817B0">
              <w:rPr>
                <w:rFonts w:ascii="Times New Roman" w:eastAsiaTheme="minorHAnsi" w:hAnsi="Times New Roman" w:cs="Times New Roman"/>
                <w:sz w:val="24"/>
                <w:szCs w:val="24"/>
                <w:lang w:val="sr-Latn-ME"/>
              </w:rPr>
              <w:t xml:space="preserve">Predlog faktički znači da se starosna granica za sticanje prava na porodičnu penziju vrati na uslove koji su u Crnoj Gori bili u primjeni godinama unazad. Predlog ne uzima u obzir demografske trendove činjenicu da je lice sa 48 godina radno sposobno, kao i da je trend u EU i okruženju povećanje </w:t>
            </w:r>
            <w:r w:rsidR="002817B0" w:rsidRPr="00CD6E24">
              <w:rPr>
                <w:rFonts w:ascii="Times New Roman" w:eastAsiaTheme="minorHAnsi" w:hAnsi="Times New Roman" w:cs="Times New Roman"/>
                <w:sz w:val="24"/>
                <w:szCs w:val="24"/>
                <w:lang w:val="sr-Latn-ME"/>
              </w:rPr>
              <w:t xml:space="preserve">starosne </w:t>
            </w:r>
            <w:r w:rsidR="002817B0" w:rsidRPr="00CD6E24">
              <w:rPr>
                <w:rFonts w:ascii="Times New Roman" w:eastAsiaTheme="minorHAnsi" w:hAnsi="Times New Roman" w:cs="Times New Roman"/>
                <w:sz w:val="24"/>
                <w:szCs w:val="24"/>
                <w:lang w:val="sr-Latn-ME"/>
              </w:rPr>
              <w:lastRenderedPageBreak/>
              <w:t>granice za ostvarivanje prava na porodičnu penziju</w:t>
            </w:r>
            <w:r w:rsidR="002817B0">
              <w:rPr>
                <w:rFonts w:eastAsiaTheme="minorHAnsi"/>
                <w:lang w:val="sr-Latn-ME"/>
              </w:rPr>
              <w:t>.</w:t>
            </w:r>
          </w:p>
          <w:p w14:paraId="5FE92CBC" w14:textId="77777777" w:rsidR="002817B0" w:rsidRPr="002817B0" w:rsidRDefault="002817B0" w:rsidP="002817B0">
            <w:pPr>
              <w:pStyle w:val="NormalWeb"/>
              <w:spacing w:line="276" w:lineRule="auto"/>
              <w:jc w:val="both"/>
              <w:rPr>
                <w:lang w:val="sr-Latn-ME"/>
              </w:rPr>
            </w:pPr>
            <w:r w:rsidRPr="002817B0">
              <w:rPr>
                <w:rFonts w:eastAsiaTheme="minorHAnsi"/>
                <w:lang w:val="sr-Latn-ME"/>
              </w:rPr>
              <w:t xml:space="preserve">Takođe ističemo da </w:t>
            </w:r>
            <w:r w:rsidR="00B23942">
              <w:rPr>
                <w:lang w:val="sr-Latn-ME"/>
              </w:rPr>
              <w:t>i</w:t>
            </w:r>
            <w:r w:rsidRPr="002817B0">
              <w:rPr>
                <w:lang w:val="sr-Latn-ME"/>
              </w:rPr>
              <w:t>majući u vidu da vanbračne zajednice</w:t>
            </w:r>
            <w:r w:rsidRPr="002817B0">
              <w:rPr>
                <w:i/>
                <w:lang w:val="sr-Latn-ME"/>
              </w:rPr>
              <w:t xml:space="preserve"> de facto</w:t>
            </w:r>
            <w:r w:rsidRPr="002817B0">
              <w:rPr>
                <w:lang w:val="sr-Latn-ME"/>
              </w:rPr>
              <w:t xml:space="preserve"> postoje, dokazivanje postojanja iste je vrlo teško jer u Crnoj Gori ne postoji institucija koja vodi evidenciju o ovoj vrsti zajednica, pa bi usvajanje predloga za ostvarivanje prava na porodičnu penziju vanbračnih drugova moglo dovesti do zloupotreba sistema. Takođe, odredbe Porodičnog zakona propisuju da je vanbračna zajednica zajednica života muškarca i žene, koja traje najmanje tri godine, ali ne i  način dokazivanja postojanja vanbračne zajednice.</w:t>
            </w:r>
          </w:p>
          <w:p w14:paraId="0F661060" w14:textId="77777777" w:rsidR="002817B0" w:rsidRPr="002817B0" w:rsidRDefault="002817B0" w:rsidP="002817B0">
            <w:pPr>
              <w:spacing w:after="0"/>
              <w:jc w:val="both"/>
              <w:rPr>
                <w:rFonts w:ascii="Times New Roman" w:hAnsi="Times New Roman" w:cs="Times New Roman"/>
                <w:sz w:val="24"/>
                <w:szCs w:val="24"/>
                <w:lang w:val="sr-Latn-ME"/>
              </w:rPr>
            </w:pPr>
            <w:r w:rsidRPr="002817B0">
              <w:rPr>
                <w:rFonts w:ascii="Times New Roman" w:hAnsi="Times New Roman" w:cs="Times New Roman"/>
                <w:sz w:val="24"/>
                <w:szCs w:val="24"/>
                <w:lang w:val="sr-Latn-ME"/>
              </w:rPr>
              <w:t>Ovdje treba istaći da se članovima porodice, koji mogu ostvariti pravo na porodičnu penziju, smatraju i djeca rođena van braka, odnosno u vanbračnim zajednicama.</w:t>
            </w:r>
          </w:p>
        </w:tc>
      </w:tr>
      <w:tr w:rsidR="00D902E9" w14:paraId="5E14EA2B" w14:textId="77777777" w:rsidTr="005C09EC">
        <w:tc>
          <w:tcPr>
            <w:tcW w:w="4316" w:type="dxa"/>
            <w:vMerge/>
          </w:tcPr>
          <w:p w14:paraId="5BDFA894"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2E5324D0" w14:textId="77777777" w:rsidR="00D902E9" w:rsidRDefault="00D902E9" w:rsidP="00D902E9">
            <w:pPr>
              <w:pStyle w:val="ListParagraph"/>
              <w:numPr>
                <w:ilvl w:val="0"/>
                <w:numId w:val="37"/>
              </w:numPr>
              <w:jc w:val="both"/>
              <w:rPr>
                <w:rFonts w:ascii="Times New Roman" w:hAnsi="Times New Roman" w:cs="Times New Roman"/>
                <w:sz w:val="24"/>
                <w:szCs w:val="24"/>
                <w:lang w:val="sr-Latn-ME"/>
              </w:rPr>
            </w:pPr>
            <w:r>
              <w:rPr>
                <w:rFonts w:ascii="Times New Roman" w:hAnsi="Times New Roman" w:cs="Times New Roman"/>
                <w:sz w:val="24"/>
                <w:szCs w:val="24"/>
                <w:lang w:val="sr-Latn-ME"/>
              </w:rPr>
              <w:t>U članu 74a riječ „šest“ mijenja se riječju „dvanaest“.</w:t>
            </w:r>
          </w:p>
        </w:tc>
        <w:tc>
          <w:tcPr>
            <w:tcW w:w="4317" w:type="dxa"/>
            <w:tcBorders>
              <w:top w:val="single" w:sz="12" w:space="0" w:color="auto"/>
              <w:bottom w:val="single" w:sz="12" w:space="0" w:color="auto"/>
            </w:tcBorders>
          </w:tcPr>
          <w:p w14:paraId="46B7FA62" w14:textId="77777777" w:rsidR="00D902E9" w:rsidRPr="00F51F9E" w:rsidRDefault="00D902E9" w:rsidP="00D902E9">
            <w:pPr>
              <w:jc w:val="both"/>
              <w:rPr>
                <w:rFonts w:ascii="Times New Roman" w:hAnsi="Times New Roman" w:cs="Times New Roman"/>
                <w:b/>
                <w:sz w:val="24"/>
                <w:szCs w:val="24"/>
                <w:lang w:val="sr-Latn-ME"/>
              </w:rPr>
            </w:pPr>
            <w:r w:rsidRPr="00F51F9E">
              <w:rPr>
                <w:rFonts w:ascii="Times New Roman" w:hAnsi="Times New Roman" w:cs="Times New Roman"/>
                <w:b/>
                <w:sz w:val="24"/>
                <w:szCs w:val="24"/>
                <w:lang w:val="sr-Latn-ME"/>
              </w:rPr>
              <w:t xml:space="preserve">Predlog nije prihvatljiv. </w:t>
            </w:r>
          </w:p>
          <w:p w14:paraId="1B0D4BA2" w14:textId="77777777" w:rsidR="00E82CB4" w:rsidRDefault="00D902E9" w:rsidP="00D902E9">
            <w:pPr>
              <w:jc w:val="both"/>
              <w:rPr>
                <w:rFonts w:ascii="Times New Roman" w:hAnsi="Times New Roman" w:cs="Times New Roman"/>
                <w:sz w:val="24"/>
                <w:szCs w:val="24"/>
                <w:lang w:val="sr-Latn-ME"/>
              </w:rPr>
            </w:pPr>
            <w:r w:rsidRPr="00F51F9E">
              <w:rPr>
                <w:rFonts w:ascii="Times New Roman" w:hAnsi="Times New Roman" w:cs="Times New Roman"/>
                <w:b/>
                <w:sz w:val="24"/>
                <w:szCs w:val="24"/>
                <w:lang w:val="sr-Latn-ME"/>
              </w:rPr>
              <w:t xml:space="preserve">Odgovor: </w:t>
            </w:r>
            <w:r w:rsidR="00E82CB4" w:rsidRPr="00E82CB4">
              <w:rPr>
                <w:rFonts w:ascii="Times New Roman" w:hAnsi="Times New Roman" w:cs="Times New Roman"/>
                <w:sz w:val="24"/>
                <w:szCs w:val="24"/>
                <w:lang w:val="sr-Latn-ME"/>
              </w:rPr>
              <w:t xml:space="preserve">Prema Zakonu o penzijskom i invalidskom osiguranju propisano je da osiguraniku-ženi za djecu koju je rodila, </w:t>
            </w:r>
            <w:r w:rsidR="00E82CB4" w:rsidRPr="00E82CB4">
              <w:rPr>
                <w:rFonts w:ascii="Times New Roman" w:hAnsi="Times New Roman" w:cs="Times New Roman"/>
                <w:sz w:val="24"/>
                <w:szCs w:val="24"/>
                <w:lang w:val="sr-Latn-ME"/>
              </w:rPr>
              <w:lastRenderedPageBreak/>
              <w:t>uračunava se u poseban staž šest mjeseci po djetetu.</w:t>
            </w:r>
          </w:p>
          <w:p w14:paraId="681B4B02" w14:textId="77777777" w:rsidR="00E82CB4" w:rsidRDefault="00E82CB4" w:rsidP="00D902E9">
            <w:pPr>
              <w:jc w:val="both"/>
              <w:rPr>
                <w:rFonts w:ascii="Times New Roman" w:hAnsi="Times New Roman" w:cs="Times New Roman"/>
                <w:sz w:val="24"/>
                <w:szCs w:val="24"/>
                <w:lang w:val="sr-Latn-CS"/>
              </w:rPr>
            </w:pPr>
            <w:r w:rsidRPr="0075443C">
              <w:rPr>
                <w:rFonts w:ascii="Times New Roman" w:hAnsi="Times New Roman" w:cs="Times New Roman"/>
                <w:sz w:val="24"/>
                <w:szCs w:val="24"/>
                <w:lang w:val="sr-Latn-CS"/>
              </w:rPr>
              <w:t>Prava iz penzijskog i invalidskog osiguranja zavise od dužine ulaganja i visine osnovice na koju je plaćen doprinos za pe</w:t>
            </w:r>
            <w:r>
              <w:rPr>
                <w:rFonts w:ascii="Times New Roman" w:hAnsi="Times New Roman" w:cs="Times New Roman"/>
                <w:sz w:val="24"/>
                <w:szCs w:val="24"/>
                <w:lang w:val="sr-Latn-CS"/>
              </w:rPr>
              <w:t>nzijsko i invalidsko osiguranje.</w:t>
            </w:r>
          </w:p>
          <w:p w14:paraId="7A197EAA" w14:textId="77777777" w:rsidR="00E82CB4" w:rsidRDefault="00E82CB4" w:rsidP="00D902E9">
            <w:pPr>
              <w:jc w:val="both"/>
              <w:rPr>
                <w:rFonts w:ascii="Times New Roman" w:hAnsi="Times New Roman" w:cs="Times New Roman"/>
                <w:sz w:val="24"/>
                <w:szCs w:val="24"/>
                <w:lang w:val="sr-Latn-CS"/>
              </w:rPr>
            </w:pPr>
            <w:r>
              <w:rPr>
                <w:rFonts w:ascii="Times New Roman" w:hAnsi="Times New Roman" w:cs="Times New Roman"/>
                <w:sz w:val="24"/>
                <w:szCs w:val="24"/>
                <w:lang w:val="sr-Latn-CS"/>
              </w:rPr>
              <w:t>Za poseban staž nije uplaćen doprinos za penzijsko i invalidsko osiguranje, već se iz društveno-opravdanih razloga uzima u obzir u penzijskom sistemu.</w:t>
            </w:r>
          </w:p>
          <w:p w14:paraId="3F1D3206" w14:textId="77777777" w:rsidR="00D902E9" w:rsidRPr="00E82CB4" w:rsidRDefault="00E82CB4" w:rsidP="00E82CB4">
            <w:pPr>
              <w:jc w:val="both"/>
              <w:rPr>
                <w:rFonts w:ascii="Times New Roman" w:hAnsi="Times New Roman" w:cs="Times New Roman"/>
                <w:sz w:val="24"/>
                <w:szCs w:val="24"/>
                <w:lang w:val="sr-Latn-ME"/>
              </w:rPr>
            </w:pPr>
            <w:r>
              <w:rPr>
                <w:rFonts w:ascii="Times New Roman" w:hAnsi="Times New Roman" w:cs="Times New Roman"/>
                <w:sz w:val="24"/>
                <w:szCs w:val="24"/>
                <w:lang w:val="sr-Latn-CS"/>
              </w:rPr>
              <w:t>I pored navedenog, kao i činjenice da su pitanje materinstva i zaštita žena u tom pogledu predmet regulative drugih zakona, smatramo da je priznavanje staža od šest mjeseci ženama za svako rođeno dijete adekvatna, odnosno primjerena mjera u penzijskom sistemu.</w:t>
            </w:r>
          </w:p>
        </w:tc>
      </w:tr>
      <w:tr w:rsidR="00D902E9" w14:paraId="21BB97C6" w14:textId="77777777" w:rsidTr="005C09EC">
        <w:tc>
          <w:tcPr>
            <w:tcW w:w="4316" w:type="dxa"/>
            <w:vMerge/>
          </w:tcPr>
          <w:p w14:paraId="6368533A" w14:textId="77777777" w:rsidR="00D902E9" w:rsidRDefault="00D902E9" w:rsidP="00D902E9">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344DCF95" w14:textId="77777777" w:rsidR="00D902E9" w:rsidRDefault="00D902E9" w:rsidP="00D902E9">
            <w:pPr>
              <w:pStyle w:val="ListParagraph"/>
              <w:numPr>
                <w:ilvl w:val="0"/>
                <w:numId w:val="37"/>
              </w:numPr>
              <w:jc w:val="both"/>
              <w:rPr>
                <w:rFonts w:ascii="Times New Roman" w:hAnsi="Times New Roman" w:cs="Times New Roman"/>
                <w:sz w:val="24"/>
                <w:szCs w:val="24"/>
                <w:lang w:val="sr-Latn-ME"/>
              </w:rPr>
            </w:pPr>
            <w:r>
              <w:rPr>
                <w:rFonts w:ascii="Times New Roman" w:hAnsi="Times New Roman" w:cs="Times New Roman"/>
                <w:sz w:val="24"/>
                <w:szCs w:val="24"/>
                <w:lang w:val="sr-Latn-ME"/>
              </w:rPr>
              <w:t>Član 117 stav 3 se mijenja i glasi:</w:t>
            </w:r>
          </w:p>
          <w:p w14:paraId="2821561B" w14:textId="77777777" w:rsidR="00D902E9" w:rsidRDefault="00D902E9" w:rsidP="00D902E9">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„Upravni odbor Fonda ima članove koje imenuje i razrješava Vlada, i to:</w:t>
            </w:r>
          </w:p>
          <w:p w14:paraId="21F10E85" w14:textId="77777777" w:rsidR="00D902E9" w:rsidRDefault="00D902E9" w:rsidP="00D902E9">
            <w:pPr>
              <w:pStyle w:val="ListParagraph"/>
              <w:numPr>
                <w:ilvl w:val="0"/>
                <w:numId w:val="39"/>
              </w:numPr>
              <w:jc w:val="both"/>
              <w:rPr>
                <w:rFonts w:ascii="Times New Roman" w:hAnsi="Times New Roman" w:cs="Times New Roman"/>
                <w:sz w:val="24"/>
                <w:szCs w:val="24"/>
                <w:lang w:val="sr-Latn-ME"/>
              </w:rPr>
            </w:pPr>
            <w:r>
              <w:rPr>
                <w:rFonts w:ascii="Times New Roman" w:hAnsi="Times New Roman" w:cs="Times New Roman"/>
                <w:sz w:val="24"/>
                <w:szCs w:val="24"/>
                <w:lang w:val="sr-Latn-ME"/>
              </w:rPr>
              <w:t>jednog člana na predlog svakog reprezentativnog sindikata na nivou Crne Gore;</w:t>
            </w:r>
          </w:p>
          <w:p w14:paraId="37C6CD72" w14:textId="77777777" w:rsidR="00D902E9" w:rsidRDefault="00D902E9" w:rsidP="00D902E9">
            <w:pPr>
              <w:pStyle w:val="ListParagraph"/>
              <w:numPr>
                <w:ilvl w:val="0"/>
                <w:numId w:val="39"/>
              </w:numPr>
              <w:jc w:val="both"/>
              <w:rPr>
                <w:rFonts w:ascii="Times New Roman" w:hAnsi="Times New Roman" w:cs="Times New Roman"/>
                <w:sz w:val="24"/>
                <w:szCs w:val="24"/>
                <w:lang w:val="sr-Latn-ME"/>
              </w:rPr>
            </w:pPr>
            <w:r>
              <w:rPr>
                <w:rFonts w:ascii="Times New Roman" w:hAnsi="Times New Roman" w:cs="Times New Roman"/>
                <w:sz w:val="24"/>
                <w:szCs w:val="24"/>
                <w:lang w:val="sr-Latn-ME"/>
              </w:rPr>
              <w:t>jednog člana na predlog reprezentativnog udruženja poslodavaca;</w:t>
            </w:r>
          </w:p>
          <w:p w14:paraId="60C4730B" w14:textId="77777777" w:rsidR="00D902E9" w:rsidRDefault="00D902E9" w:rsidP="00D902E9">
            <w:pPr>
              <w:pStyle w:val="ListParagraph"/>
              <w:numPr>
                <w:ilvl w:val="0"/>
                <w:numId w:val="39"/>
              </w:numPr>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jednog člana na predlog Saveza udruženja penzionera Crne Gore;</w:t>
            </w:r>
          </w:p>
          <w:p w14:paraId="6B7E44A9" w14:textId="77777777" w:rsidR="00D902E9" w:rsidRPr="00B30FD5" w:rsidRDefault="00D902E9" w:rsidP="00D902E9">
            <w:pPr>
              <w:pStyle w:val="ListParagraph"/>
              <w:numPr>
                <w:ilvl w:val="0"/>
                <w:numId w:val="39"/>
              </w:numPr>
              <w:jc w:val="both"/>
              <w:rPr>
                <w:rFonts w:ascii="Times New Roman" w:hAnsi="Times New Roman" w:cs="Times New Roman"/>
                <w:sz w:val="24"/>
                <w:szCs w:val="24"/>
                <w:lang w:val="sr-Latn-ME"/>
              </w:rPr>
            </w:pPr>
            <w:r>
              <w:rPr>
                <w:rFonts w:ascii="Times New Roman" w:hAnsi="Times New Roman" w:cs="Times New Roman"/>
                <w:sz w:val="24"/>
                <w:szCs w:val="24"/>
                <w:lang w:val="sr-Latn-ME"/>
              </w:rPr>
              <w:t>četiri člana na predlog organa državne uprave nadležnog za poslove penzijskog i invalidskog osiguranja“</w:t>
            </w:r>
          </w:p>
        </w:tc>
        <w:tc>
          <w:tcPr>
            <w:tcW w:w="4317" w:type="dxa"/>
            <w:tcBorders>
              <w:top w:val="single" w:sz="12" w:space="0" w:color="auto"/>
              <w:bottom w:val="single" w:sz="12" w:space="0" w:color="auto"/>
            </w:tcBorders>
          </w:tcPr>
          <w:p w14:paraId="661CF52A" w14:textId="77777777" w:rsidR="00DD254F" w:rsidRDefault="00DD254F" w:rsidP="00DD254F">
            <w:pPr>
              <w:rPr>
                <w:rFonts w:ascii="Times New Roman" w:hAnsi="Times New Roman" w:cs="Times New Roman"/>
                <w:b/>
                <w:sz w:val="24"/>
                <w:szCs w:val="24"/>
                <w:lang w:val="sr-Latn-ME"/>
              </w:rPr>
            </w:pPr>
            <w:r w:rsidRPr="00DA27A8">
              <w:rPr>
                <w:rFonts w:ascii="Times New Roman" w:hAnsi="Times New Roman" w:cs="Times New Roman"/>
                <w:b/>
                <w:sz w:val="24"/>
                <w:szCs w:val="24"/>
                <w:lang w:val="sr-Latn-ME"/>
              </w:rPr>
              <w:lastRenderedPageBreak/>
              <w:t>Predlog nije prihvatljiv.</w:t>
            </w:r>
            <w:r>
              <w:rPr>
                <w:rFonts w:ascii="Times New Roman" w:hAnsi="Times New Roman" w:cs="Times New Roman"/>
                <w:b/>
                <w:sz w:val="24"/>
                <w:szCs w:val="24"/>
                <w:lang w:val="sr-Latn-ME"/>
              </w:rPr>
              <w:t xml:space="preserve"> </w:t>
            </w:r>
          </w:p>
          <w:p w14:paraId="7FF62A24" w14:textId="176CD182" w:rsidR="00D902E9" w:rsidRPr="00DD254F" w:rsidRDefault="00DD254F" w:rsidP="00C509A1">
            <w:pPr>
              <w:jc w:val="both"/>
              <w:rPr>
                <w:rFonts w:ascii="Times New Roman" w:hAnsi="Times New Roman" w:cs="Times New Roman"/>
                <w:b/>
                <w:sz w:val="24"/>
                <w:szCs w:val="24"/>
                <w:lang w:val="sr-Latn-ME"/>
              </w:rPr>
            </w:pPr>
            <w:r w:rsidRPr="00302FFD">
              <w:rPr>
                <w:rFonts w:ascii="Times New Roman" w:hAnsi="Times New Roman" w:cs="Times New Roman"/>
                <w:b/>
                <w:sz w:val="24"/>
                <w:szCs w:val="24"/>
                <w:lang w:val="sr-Latn-ME"/>
              </w:rPr>
              <w:t>Odgovor:</w:t>
            </w:r>
            <w:r w:rsidRPr="00E52E82">
              <w:rPr>
                <w:lang w:val="pl-PL"/>
              </w:rPr>
              <w:t xml:space="preserve"> </w:t>
            </w:r>
            <w:r w:rsidRPr="00DD254F">
              <w:rPr>
                <w:rFonts w:ascii="Times New Roman" w:hAnsi="Times New Roman" w:cs="Times New Roman"/>
                <w:sz w:val="24"/>
                <w:szCs w:val="24"/>
                <w:lang w:val="pl-PL"/>
              </w:rPr>
              <w:t xml:space="preserve">Prava iz penzijskog i invalidskog osiguranja zavise od dužine ulaganja i visine osnovice na koju je plaćen doprinos za penzijsko i invalidsko osiguranje, pa bi propisivanje povoljnijih uslova penzionisanja za određene kategorije lica, kako je predloženo, zahtijevalo redistribuciju sredstava od </w:t>
            </w:r>
            <w:r w:rsidRPr="00DD254F">
              <w:rPr>
                <w:rFonts w:ascii="Times New Roman" w:hAnsi="Times New Roman" w:cs="Times New Roman"/>
                <w:sz w:val="24"/>
                <w:szCs w:val="24"/>
                <w:lang w:val="pl-PL"/>
              </w:rPr>
              <w:lastRenderedPageBreak/>
              <w:t xml:space="preserve">osiguranika koji po opštim uslovima ostvaruju pravo na penziju ka osiguranicima koji to pravo ostvaruju pod povoljnijim uslovima. </w:t>
            </w:r>
            <w:r w:rsidRPr="00DD254F">
              <w:rPr>
                <w:rFonts w:ascii="Times New Roman" w:hAnsi="Times New Roman" w:cs="Times New Roman"/>
                <w:color w:val="000000"/>
                <w:sz w:val="24"/>
                <w:szCs w:val="24"/>
                <w:lang w:val="pl-PL"/>
              </w:rPr>
              <w:t>P</w:t>
            </w:r>
            <w:r w:rsidRPr="00DD254F">
              <w:rPr>
                <w:rFonts w:ascii="Times New Roman" w:hAnsi="Times New Roman" w:cs="Times New Roman"/>
                <w:bCs/>
                <w:color w:val="000000"/>
                <w:sz w:val="24"/>
                <w:szCs w:val="24"/>
                <w:lang w:val="sr-Latn-CS"/>
              </w:rPr>
              <w:t xml:space="preserve">rihvatanje predloženih rješenja i propisivanje posebnih uslova penzionisanja za navedene kategorije lica </w:t>
            </w:r>
            <w:r w:rsidRPr="00DD254F">
              <w:rPr>
                <w:rFonts w:ascii="Times New Roman" w:hAnsi="Times New Roman" w:cs="Times New Roman"/>
                <w:color w:val="000000"/>
                <w:sz w:val="24"/>
                <w:szCs w:val="24"/>
                <w:lang w:val="pl-PL"/>
              </w:rPr>
              <w:t>u odnosu na druge osiguranike u Crnoj Gori koji pravo ostvaruju po opštim propisima, dovelo</w:t>
            </w:r>
            <w:r w:rsidR="00446679">
              <w:rPr>
                <w:rFonts w:ascii="Times New Roman" w:hAnsi="Times New Roman" w:cs="Times New Roman"/>
                <w:color w:val="000000"/>
                <w:sz w:val="24"/>
                <w:szCs w:val="24"/>
                <w:lang w:val="pl-PL"/>
              </w:rPr>
              <w:t xml:space="preserve"> bi</w:t>
            </w:r>
            <w:r w:rsidRPr="00DD254F">
              <w:rPr>
                <w:rFonts w:ascii="Times New Roman" w:hAnsi="Times New Roman" w:cs="Times New Roman"/>
                <w:color w:val="000000"/>
                <w:sz w:val="24"/>
                <w:szCs w:val="24"/>
                <w:lang w:val="pl-PL"/>
              </w:rPr>
              <w:t xml:space="preserve"> do narušavanja principa ravnopravnosti, drugih sličnih zahtjeva za posebnim uslovima penzionisanja, povećanja broja korisnika, kao i povećanja sredstava za finansiranje penzijskog sistema, što bi uticalo na </w:t>
            </w:r>
            <w:r w:rsidRPr="00DD254F">
              <w:rPr>
                <w:rFonts w:ascii="Times New Roman" w:hAnsi="Times New Roman" w:cs="Times New Roman"/>
                <w:sz w:val="24"/>
                <w:szCs w:val="24"/>
              </w:rPr>
              <w:t>stabilnost i održivost budžetskog finansiranja prava iz penzijskog i invalidskog osiguranja.</w:t>
            </w:r>
            <w:r w:rsidRPr="00DD254F">
              <w:rPr>
                <w:rFonts w:ascii="Times New Roman" w:hAnsi="Times New Roman" w:cs="Times New Roman"/>
                <w:sz w:val="24"/>
                <w:szCs w:val="24"/>
                <w:lang w:val="sr-Latn-ME"/>
              </w:rPr>
              <w:t xml:space="preserve">Ističemo takođe da u cilju ravnopravnosti osiguranika u penzijskom sistemu, prema rješenjima predloženim </w:t>
            </w:r>
            <w:r w:rsidR="00250728">
              <w:rPr>
                <w:rFonts w:ascii="Times New Roman" w:hAnsi="Times New Roman" w:cs="Times New Roman"/>
                <w:sz w:val="24"/>
                <w:szCs w:val="24"/>
                <w:lang w:val="sr-Latn-ME"/>
              </w:rPr>
              <w:t>Nacrtom</w:t>
            </w:r>
            <w:r w:rsidR="00250728" w:rsidRPr="00DD254F">
              <w:rPr>
                <w:rFonts w:ascii="Times New Roman" w:hAnsi="Times New Roman" w:cs="Times New Roman"/>
                <w:sz w:val="24"/>
                <w:szCs w:val="24"/>
                <w:lang w:val="sr-Latn-ME"/>
              </w:rPr>
              <w:t xml:space="preserve"> </w:t>
            </w:r>
            <w:r w:rsidRPr="00DD254F">
              <w:rPr>
                <w:rFonts w:ascii="Times New Roman" w:hAnsi="Times New Roman" w:cs="Times New Roman"/>
                <w:sz w:val="24"/>
                <w:szCs w:val="24"/>
                <w:lang w:val="sr-Latn-ME"/>
              </w:rPr>
              <w:t xml:space="preserve">zakona, od 2020. godine neće biti posebnih uslova penzionisanja,  ni u </w:t>
            </w:r>
            <w:r w:rsidR="00C509A1">
              <w:rPr>
                <w:rFonts w:ascii="Times New Roman" w:hAnsi="Times New Roman" w:cs="Times New Roman"/>
                <w:sz w:val="24"/>
                <w:szCs w:val="24"/>
                <w:lang w:val="sr-Latn-ME"/>
              </w:rPr>
              <w:t xml:space="preserve"> Zakonu</w:t>
            </w:r>
            <w:r w:rsidR="00C509A1" w:rsidRPr="00DD254F">
              <w:rPr>
                <w:rFonts w:ascii="Times New Roman" w:hAnsi="Times New Roman" w:cs="Times New Roman"/>
                <w:sz w:val="24"/>
                <w:szCs w:val="24"/>
                <w:lang w:val="sr-Latn-ME"/>
              </w:rPr>
              <w:t xml:space="preserve"> </w:t>
            </w:r>
            <w:r w:rsidRPr="00DD254F">
              <w:rPr>
                <w:rFonts w:ascii="Times New Roman" w:hAnsi="Times New Roman" w:cs="Times New Roman"/>
                <w:sz w:val="24"/>
                <w:szCs w:val="24"/>
                <w:lang w:val="sr-Latn-ME"/>
              </w:rPr>
              <w:t>o penzijskom i invalidskom osiguranju, ni u drugim zakonima.</w:t>
            </w:r>
          </w:p>
        </w:tc>
      </w:tr>
      <w:tr w:rsidR="002C2CFA" w14:paraId="7D309431" w14:textId="77777777" w:rsidTr="005C09EC">
        <w:tc>
          <w:tcPr>
            <w:tcW w:w="4316" w:type="dxa"/>
            <w:vMerge/>
          </w:tcPr>
          <w:p w14:paraId="34BA4199" w14:textId="77777777" w:rsidR="002C2CFA" w:rsidRDefault="002C2CFA" w:rsidP="002C2CFA">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68736D09" w14:textId="77777777" w:rsidR="002C2CFA" w:rsidRDefault="002C2CFA" w:rsidP="002C2CFA">
            <w:pPr>
              <w:pStyle w:val="ListParagraph"/>
              <w:numPr>
                <w:ilvl w:val="0"/>
                <w:numId w:val="37"/>
              </w:numPr>
              <w:jc w:val="both"/>
              <w:rPr>
                <w:rFonts w:ascii="Times New Roman" w:hAnsi="Times New Roman" w:cs="Times New Roman"/>
                <w:sz w:val="24"/>
                <w:szCs w:val="24"/>
                <w:lang w:val="sr-Latn-ME"/>
              </w:rPr>
            </w:pPr>
            <w:r>
              <w:rPr>
                <w:rFonts w:ascii="Times New Roman" w:hAnsi="Times New Roman" w:cs="Times New Roman"/>
                <w:sz w:val="24"/>
                <w:szCs w:val="24"/>
                <w:lang w:val="sr-Latn-ME"/>
              </w:rPr>
              <w:t>Član 197a se mijenja i glasi:</w:t>
            </w:r>
          </w:p>
          <w:p w14:paraId="2F2AE609" w14:textId="77777777" w:rsidR="002C2CFA"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w:t>
            </w:r>
            <w:r w:rsidRPr="00057FD4">
              <w:rPr>
                <w:rFonts w:ascii="Times New Roman" w:hAnsi="Times New Roman" w:cs="Times New Roman"/>
                <w:sz w:val="24"/>
                <w:szCs w:val="24"/>
                <w:lang w:val="sr-Latn-ME"/>
              </w:rPr>
              <w:t xml:space="preserve">Izuzetno od čl. 17, 197 i 198 ovog zakona, pravo na starosnu penziju mogu ostvariti osiguranici - zaposleni </w:t>
            </w:r>
            <w:r w:rsidRPr="00057FD4">
              <w:rPr>
                <w:rFonts w:ascii="Times New Roman" w:hAnsi="Times New Roman" w:cs="Times New Roman"/>
                <w:sz w:val="24"/>
                <w:szCs w:val="24"/>
                <w:lang w:val="sr-Latn-ME"/>
              </w:rPr>
              <w:lastRenderedPageBreak/>
              <w:t>koji rade</w:t>
            </w:r>
            <w:r w:rsidRPr="00057FD4">
              <w:rPr>
                <w:rFonts w:ascii="Times New Roman" w:hAnsi="Times New Roman" w:cs="Times New Roman"/>
                <w:sz w:val="24"/>
                <w:szCs w:val="24"/>
              </w:rPr>
              <w:t xml:space="preserve"> </w:t>
            </w:r>
            <w:r w:rsidRPr="00057FD4">
              <w:rPr>
                <w:rFonts w:ascii="Times New Roman" w:hAnsi="Times New Roman" w:cs="Times New Roman"/>
                <w:sz w:val="24"/>
                <w:szCs w:val="24"/>
                <w:lang w:val="sr-Latn-ME"/>
              </w:rPr>
              <w:t xml:space="preserve">na poslovima na kojima se staž osiguranja računa sa uvećanim trajanjem, i to: </w:t>
            </w:r>
          </w:p>
          <w:p w14:paraId="1BC7B319" w14:textId="77777777" w:rsidR="002C2CFA" w:rsidRDefault="002C2CFA" w:rsidP="002C2CFA">
            <w:pPr>
              <w:pStyle w:val="ListParagraph"/>
              <w:numPr>
                <w:ilvl w:val="0"/>
                <w:numId w:val="40"/>
              </w:numPr>
              <w:jc w:val="both"/>
              <w:rPr>
                <w:rFonts w:ascii="Times New Roman" w:hAnsi="Times New Roman" w:cs="Times New Roman"/>
                <w:sz w:val="24"/>
                <w:szCs w:val="24"/>
                <w:lang w:val="sr-Latn-ME"/>
              </w:rPr>
            </w:pPr>
            <w:r>
              <w:rPr>
                <w:rFonts w:ascii="Times New Roman" w:hAnsi="Times New Roman" w:cs="Times New Roman"/>
                <w:sz w:val="24"/>
                <w:szCs w:val="24"/>
                <w:lang w:val="sr-Latn-ME"/>
              </w:rPr>
              <w:t>u Upravi policije;</w:t>
            </w:r>
          </w:p>
          <w:p w14:paraId="572E9907" w14:textId="77777777" w:rsidR="002C2CFA" w:rsidRDefault="002C2CFA" w:rsidP="002C2CFA">
            <w:pPr>
              <w:pStyle w:val="ListParagraph"/>
              <w:numPr>
                <w:ilvl w:val="0"/>
                <w:numId w:val="40"/>
              </w:num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Ovlašćeni službenici Agencije za nacionalnu bezbjednost; </w:t>
            </w:r>
          </w:p>
          <w:p w14:paraId="31B17E4E" w14:textId="77777777" w:rsidR="002C2CFA" w:rsidRDefault="002C2CFA" w:rsidP="002C2CFA">
            <w:pPr>
              <w:pStyle w:val="ListParagraph"/>
              <w:numPr>
                <w:ilvl w:val="0"/>
                <w:numId w:val="40"/>
              </w:numPr>
              <w:jc w:val="both"/>
              <w:rPr>
                <w:rFonts w:ascii="Times New Roman" w:hAnsi="Times New Roman" w:cs="Times New Roman"/>
                <w:sz w:val="24"/>
                <w:szCs w:val="24"/>
                <w:lang w:val="sr-Latn-ME"/>
              </w:rPr>
            </w:pPr>
            <w:r>
              <w:rPr>
                <w:rFonts w:ascii="Times New Roman" w:hAnsi="Times New Roman" w:cs="Times New Roman"/>
                <w:sz w:val="24"/>
                <w:szCs w:val="24"/>
                <w:lang w:val="sr-Latn-ME"/>
              </w:rPr>
              <w:t>Lica na službi u Vojsci Crne Gore;</w:t>
            </w:r>
          </w:p>
          <w:p w14:paraId="01474B3C" w14:textId="6E35A353" w:rsidR="002C2CFA" w:rsidRDefault="002C2CFA" w:rsidP="002C2CFA">
            <w:pPr>
              <w:pStyle w:val="ListParagraph"/>
              <w:numPr>
                <w:ilvl w:val="0"/>
                <w:numId w:val="40"/>
              </w:numPr>
              <w:jc w:val="both"/>
              <w:rPr>
                <w:rFonts w:ascii="Times New Roman" w:hAnsi="Times New Roman" w:cs="Times New Roman"/>
                <w:sz w:val="24"/>
                <w:szCs w:val="24"/>
                <w:lang w:val="sr-Latn-ME"/>
              </w:rPr>
            </w:pPr>
            <w:r w:rsidRPr="00057FD4">
              <w:rPr>
                <w:rFonts w:ascii="Times New Roman" w:hAnsi="Times New Roman" w:cs="Times New Roman"/>
                <w:sz w:val="24"/>
                <w:szCs w:val="24"/>
                <w:lang w:val="sr-Latn-ME"/>
              </w:rPr>
              <w:t xml:space="preserve">zaposleni u </w:t>
            </w:r>
            <w:r w:rsidR="000E5437">
              <w:rPr>
                <w:rFonts w:ascii="Times New Roman" w:hAnsi="Times New Roman" w:cs="Times New Roman"/>
                <w:sz w:val="24"/>
                <w:szCs w:val="24"/>
                <w:lang w:val="sr-Latn-ME"/>
              </w:rPr>
              <w:t xml:space="preserve">organima </w:t>
            </w:r>
            <w:r>
              <w:rPr>
                <w:rFonts w:ascii="Times New Roman" w:hAnsi="Times New Roman" w:cs="Times New Roman"/>
                <w:sz w:val="24"/>
                <w:szCs w:val="24"/>
                <w:lang w:val="sr-Latn-ME"/>
              </w:rPr>
              <w:t xml:space="preserve">i organizacijama koji, u smislu propisa o odbrani, </w:t>
            </w:r>
            <w:r w:rsidRPr="00057FD4">
              <w:rPr>
                <w:rFonts w:ascii="Times New Roman" w:hAnsi="Times New Roman" w:cs="Times New Roman"/>
                <w:sz w:val="24"/>
                <w:szCs w:val="24"/>
                <w:lang w:val="sr-Latn-ME"/>
              </w:rPr>
              <w:t xml:space="preserve">zaštite i spašavanja </w:t>
            </w:r>
            <w:r>
              <w:rPr>
                <w:rFonts w:ascii="Times New Roman" w:hAnsi="Times New Roman" w:cs="Times New Roman"/>
                <w:sz w:val="24"/>
                <w:szCs w:val="24"/>
                <w:lang w:val="sr-Latn-ME"/>
              </w:rPr>
              <w:t>rade na poslovima na kojima se staž osiguranja računa sa uvećanim trajanjem</w:t>
            </w:r>
            <w:r w:rsidRPr="00057FD4">
              <w:rPr>
                <w:rFonts w:ascii="Times New Roman" w:hAnsi="Times New Roman" w:cs="Times New Roman"/>
                <w:sz w:val="24"/>
                <w:szCs w:val="24"/>
                <w:lang w:val="sr-Latn-ME"/>
              </w:rPr>
              <w:t xml:space="preserve">; </w:t>
            </w:r>
          </w:p>
          <w:p w14:paraId="271DE88F" w14:textId="77777777" w:rsidR="002C2CFA" w:rsidRPr="00B30FD5" w:rsidRDefault="002C2CFA" w:rsidP="002C2CFA">
            <w:pPr>
              <w:pStyle w:val="ListParagraph"/>
              <w:ind w:left="360"/>
              <w:jc w:val="both"/>
              <w:rPr>
                <w:rFonts w:ascii="Times New Roman" w:hAnsi="Times New Roman" w:cs="Times New Roman"/>
                <w:sz w:val="24"/>
                <w:szCs w:val="24"/>
                <w:lang w:val="sr-Latn-ME"/>
              </w:rPr>
            </w:pPr>
            <w:r w:rsidRPr="00057FD4">
              <w:rPr>
                <w:rFonts w:ascii="Times New Roman" w:hAnsi="Times New Roman" w:cs="Times New Roman"/>
                <w:sz w:val="24"/>
                <w:szCs w:val="24"/>
                <w:lang w:val="sr-Latn-ME"/>
              </w:rPr>
              <w:t xml:space="preserve">2. u Zavodu </w:t>
            </w:r>
            <w:r>
              <w:rPr>
                <w:rFonts w:ascii="Times New Roman" w:hAnsi="Times New Roman" w:cs="Times New Roman"/>
                <w:sz w:val="24"/>
                <w:szCs w:val="24"/>
                <w:lang w:val="sr-Latn-ME"/>
              </w:rPr>
              <w:t>za izvršenje krivičnih sankcija</w:t>
            </w:r>
            <w:r w:rsidRPr="00057FD4">
              <w:rPr>
                <w:rFonts w:ascii="Times New Roman" w:hAnsi="Times New Roman" w:cs="Times New Roman"/>
                <w:sz w:val="24"/>
                <w:szCs w:val="24"/>
                <w:lang w:val="sr-Latn-ME"/>
              </w:rPr>
              <w:t>.“</w:t>
            </w:r>
          </w:p>
        </w:tc>
        <w:tc>
          <w:tcPr>
            <w:tcW w:w="4317" w:type="dxa"/>
            <w:tcBorders>
              <w:top w:val="single" w:sz="12" w:space="0" w:color="auto"/>
              <w:bottom w:val="single" w:sz="12" w:space="0" w:color="auto"/>
            </w:tcBorders>
          </w:tcPr>
          <w:p w14:paraId="0F766295" w14:textId="132679F9" w:rsidR="00A50478" w:rsidRPr="00A50478" w:rsidRDefault="00A50478" w:rsidP="00D8447E">
            <w:pPr>
              <w:jc w:val="both"/>
              <w:rPr>
                <w:rFonts w:ascii="Times New Roman" w:hAnsi="Times New Roman" w:cs="Times New Roman"/>
                <w:b/>
                <w:sz w:val="24"/>
                <w:szCs w:val="24"/>
                <w:lang w:val="pl-PL"/>
              </w:rPr>
            </w:pPr>
            <w:r w:rsidRPr="00A50478">
              <w:rPr>
                <w:rFonts w:ascii="Times New Roman" w:hAnsi="Times New Roman" w:cs="Times New Roman"/>
                <w:b/>
                <w:sz w:val="24"/>
                <w:szCs w:val="24"/>
                <w:lang w:val="pl-PL"/>
              </w:rPr>
              <w:lastRenderedPageBreak/>
              <w:t>Predlog nije prihvatljiv.</w:t>
            </w:r>
          </w:p>
          <w:p w14:paraId="416F6C6C" w14:textId="20AC1BA6" w:rsidR="00D8447E" w:rsidRPr="00DD254F" w:rsidRDefault="00A50478" w:rsidP="00D8447E">
            <w:pPr>
              <w:jc w:val="both"/>
              <w:rPr>
                <w:rFonts w:ascii="Times New Roman" w:hAnsi="Times New Roman" w:cs="Times New Roman"/>
                <w:b/>
                <w:sz w:val="24"/>
                <w:szCs w:val="24"/>
                <w:lang w:val="sr-Latn-ME"/>
              </w:rPr>
            </w:pPr>
            <w:r w:rsidRPr="00A50478">
              <w:rPr>
                <w:rFonts w:ascii="Times New Roman" w:hAnsi="Times New Roman" w:cs="Times New Roman"/>
                <w:b/>
                <w:sz w:val="24"/>
                <w:szCs w:val="24"/>
                <w:lang w:val="pl-PL"/>
              </w:rPr>
              <w:t>Odgovor:</w:t>
            </w:r>
            <w:r>
              <w:rPr>
                <w:rFonts w:ascii="Times New Roman" w:hAnsi="Times New Roman" w:cs="Times New Roman"/>
                <w:sz w:val="24"/>
                <w:szCs w:val="24"/>
                <w:lang w:val="pl-PL"/>
              </w:rPr>
              <w:t xml:space="preserve"> </w:t>
            </w:r>
            <w:r w:rsidR="00D8447E" w:rsidRPr="00DD254F">
              <w:rPr>
                <w:rFonts w:ascii="Times New Roman" w:hAnsi="Times New Roman" w:cs="Times New Roman"/>
                <w:sz w:val="24"/>
                <w:szCs w:val="24"/>
                <w:lang w:val="pl-PL"/>
              </w:rPr>
              <w:t xml:space="preserve">Prava iz penzijskog i invalidskog osiguranja zavise od dužine </w:t>
            </w:r>
            <w:r w:rsidR="00D8447E" w:rsidRPr="00DD254F">
              <w:rPr>
                <w:rFonts w:ascii="Times New Roman" w:hAnsi="Times New Roman" w:cs="Times New Roman"/>
                <w:sz w:val="24"/>
                <w:szCs w:val="24"/>
                <w:lang w:val="pl-PL"/>
              </w:rPr>
              <w:lastRenderedPageBreak/>
              <w:t xml:space="preserve">ulaganja i visine osnovice na koju je plaćen doprinos za penzijsko i invalidsko osiguranje, pa bi propisivanje povoljnijih uslova penzionisanja za određene kategorije lica, kako je predloženo, zahtijevalo redistribuciju sredstava od osiguranika koji po opštim uslovima ostvaruju pravo na penziju ka osiguranicima koji to pravo ostvaruju pod povoljnijim uslovima. </w:t>
            </w:r>
            <w:r w:rsidR="00D8447E" w:rsidRPr="00DD254F">
              <w:rPr>
                <w:rFonts w:ascii="Times New Roman" w:hAnsi="Times New Roman" w:cs="Times New Roman"/>
                <w:color w:val="000000"/>
                <w:sz w:val="24"/>
                <w:szCs w:val="24"/>
                <w:lang w:val="pl-PL"/>
              </w:rPr>
              <w:t>P</w:t>
            </w:r>
            <w:r w:rsidR="00D8447E" w:rsidRPr="00DD254F">
              <w:rPr>
                <w:rFonts w:ascii="Times New Roman" w:hAnsi="Times New Roman" w:cs="Times New Roman"/>
                <w:bCs/>
                <w:color w:val="000000"/>
                <w:sz w:val="24"/>
                <w:szCs w:val="24"/>
                <w:lang w:val="sr-Latn-CS"/>
              </w:rPr>
              <w:t xml:space="preserve">rihvatanje predloženih rješenja i propisivanje posebnih uslova penzionisanja za navedene kategorije lica </w:t>
            </w:r>
            <w:r w:rsidR="00D8447E" w:rsidRPr="00DD254F">
              <w:rPr>
                <w:rFonts w:ascii="Times New Roman" w:hAnsi="Times New Roman" w:cs="Times New Roman"/>
                <w:color w:val="000000"/>
                <w:sz w:val="24"/>
                <w:szCs w:val="24"/>
                <w:lang w:val="pl-PL"/>
              </w:rPr>
              <w:t>u odnosu na druge osiguranike u Crnoj Gori koji pravo ostvaruju po opštim propisima, dovelo</w:t>
            </w:r>
            <w:r w:rsidR="001A55F2">
              <w:rPr>
                <w:rFonts w:ascii="Times New Roman" w:hAnsi="Times New Roman" w:cs="Times New Roman"/>
                <w:color w:val="000000"/>
                <w:sz w:val="24"/>
                <w:szCs w:val="24"/>
                <w:lang w:val="pl-PL"/>
              </w:rPr>
              <w:t xml:space="preserve"> bi</w:t>
            </w:r>
            <w:r w:rsidR="00D8447E" w:rsidRPr="00DD254F">
              <w:rPr>
                <w:rFonts w:ascii="Times New Roman" w:hAnsi="Times New Roman" w:cs="Times New Roman"/>
                <w:color w:val="000000"/>
                <w:sz w:val="24"/>
                <w:szCs w:val="24"/>
                <w:lang w:val="pl-PL"/>
              </w:rPr>
              <w:t xml:space="preserve"> do narušavanja principa ravnopravnosti, drugih sličnih zahtjeva za posebnim uslovima penzionisanja, povećanja broja korisnika, kao i povećanja sredstava za finansiranje penzijskog sistema, što bi uticalo na </w:t>
            </w:r>
            <w:r w:rsidR="00D8447E" w:rsidRPr="00DD254F">
              <w:rPr>
                <w:rFonts w:ascii="Times New Roman" w:hAnsi="Times New Roman" w:cs="Times New Roman"/>
                <w:sz w:val="24"/>
                <w:szCs w:val="24"/>
              </w:rPr>
              <w:t>stabilnost i održivost budžetskog finansiranja prava iz penzijskog i invalidskog osiguranja.</w:t>
            </w:r>
            <w:r w:rsidR="00D8447E" w:rsidRPr="00DD254F">
              <w:rPr>
                <w:rFonts w:ascii="Times New Roman" w:hAnsi="Times New Roman" w:cs="Times New Roman"/>
                <w:sz w:val="24"/>
                <w:szCs w:val="24"/>
                <w:lang w:val="sr-Latn-ME"/>
              </w:rPr>
              <w:t xml:space="preserve">Ističemo takođe da u cilju ravnopravnosti osiguranika u penzijskom sistemu, prema rješenjima predloženim </w:t>
            </w:r>
            <w:r w:rsidR="00BA2842">
              <w:rPr>
                <w:rFonts w:ascii="Times New Roman" w:hAnsi="Times New Roman" w:cs="Times New Roman"/>
                <w:sz w:val="24"/>
                <w:szCs w:val="24"/>
                <w:lang w:val="sr-Latn-ME"/>
              </w:rPr>
              <w:t xml:space="preserve"> Nacrtom</w:t>
            </w:r>
            <w:r w:rsidR="00BA2842" w:rsidRPr="00DD254F">
              <w:rPr>
                <w:rFonts w:ascii="Times New Roman" w:hAnsi="Times New Roman" w:cs="Times New Roman"/>
                <w:sz w:val="24"/>
                <w:szCs w:val="24"/>
                <w:lang w:val="sr-Latn-ME"/>
              </w:rPr>
              <w:t xml:space="preserve"> </w:t>
            </w:r>
            <w:r w:rsidR="00D8447E" w:rsidRPr="00DD254F">
              <w:rPr>
                <w:rFonts w:ascii="Times New Roman" w:hAnsi="Times New Roman" w:cs="Times New Roman"/>
                <w:sz w:val="24"/>
                <w:szCs w:val="24"/>
                <w:lang w:val="sr-Latn-ME"/>
              </w:rPr>
              <w:t xml:space="preserve">zakona, od 2020. godine neće biti posebnih uslova penzionisanja,  ni u </w:t>
            </w:r>
            <w:r w:rsidR="00D44799">
              <w:rPr>
                <w:rFonts w:ascii="Times New Roman" w:hAnsi="Times New Roman" w:cs="Times New Roman"/>
                <w:sz w:val="24"/>
                <w:szCs w:val="24"/>
                <w:lang w:val="sr-Latn-ME"/>
              </w:rPr>
              <w:t>Zakonu</w:t>
            </w:r>
            <w:r w:rsidR="00D44799" w:rsidRPr="00DD254F">
              <w:rPr>
                <w:rFonts w:ascii="Times New Roman" w:hAnsi="Times New Roman" w:cs="Times New Roman"/>
                <w:sz w:val="24"/>
                <w:szCs w:val="24"/>
                <w:lang w:val="sr-Latn-ME"/>
              </w:rPr>
              <w:t xml:space="preserve"> </w:t>
            </w:r>
            <w:r w:rsidR="00D8447E" w:rsidRPr="00DD254F">
              <w:rPr>
                <w:rFonts w:ascii="Times New Roman" w:hAnsi="Times New Roman" w:cs="Times New Roman"/>
                <w:sz w:val="24"/>
                <w:szCs w:val="24"/>
                <w:lang w:val="sr-Latn-ME"/>
              </w:rPr>
              <w:t xml:space="preserve">o penzijskom i </w:t>
            </w:r>
            <w:r w:rsidR="00D8447E" w:rsidRPr="00DD254F">
              <w:rPr>
                <w:rFonts w:ascii="Times New Roman" w:hAnsi="Times New Roman" w:cs="Times New Roman"/>
                <w:sz w:val="24"/>
                <w:szCs w:val="24"/>
                <w:lang w:val="sr-Latn-ME"/>
              </w:rPr>
              <w:lastRenderedPageBreak/>
              <w:t>invalidskom osiguranju, ni u drugim zakonima.</w:t>
            </w:r>
          </w:p>
          <w:p w14:paraId="6A9F5298" w14:textId="77777777" w:rsidR="002E4783" w:rsidRPr="004C0643" w:rsidRDefault="002E4783" w:rsidP="002E4783">
            <w:pPr>
              <w:pStyle w:val="NormalWeb"/>
              <w:spacing w:line="276" w:lineRule="auto"/>
              <w:jc w:val="both"/>
            </w:pPr>
          </w:p>
        </w:tc>
      </w:tr>
      <w:tr w:rsidR="002C2CFA" w14:paraId="3F76B054" w14:textId="77777777" w:rsidTr="005C09EC">
        <w:tc>
          <w:tcPr>
            <w:tcW w:w="4316" w:type="dxa"/>
            <w:vMerge/>
          </w:tcPr>
          <w:p w14:paraId="4BB2091F" w14:textId="77777777" w:rsidR="002C2CFA" w:rsidRDefault="002C2CFA" w:rsidP="002C2CFA">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0814C4B4" w14:textId="77777777" w:rsidR="002C2CFA" w:rsidRDefault="002C2CFA" w:rsidP="002C2CFA">
            <w:pPr>
              <w:pStyle w:val="ListParagraph"/>
              <w:numPr>
                <w:ilvl w:val="0"/>
                <w:numId w:val="37"/>
              </w:numPr>
              <w:jc w:val="both"/>
              <w:rPr>
                <w:rFonts w:ascii="Times New Roman" w:hAnsi="Times New Roman" w:cs="Times New Roman"/>
                <w:sz w:val="24"/>
                <w:szCs w:val="24"/>
                <w:lang w:val="sr-Latn-ME"/>
              </w:rPr>
            </w:pPr>
            <w:r>
              <w:rPr>
                <w:rFonts w:ascii="Times New Roman" w:hAnsi="Times New Roman" w:cs="Times New Roman"/>
                <w:sz w:val="24"/>
                <w:szCs w:val="24"/>
                <w:lang w:val="sr-Latn-ME"/>
              </w:rPr>
              <w:t>Član 197b se mijenja i glasi:</w:t>
            </w:r>
          </w:p>
          <w:p w14:paraId="1FCAEA16" w14:textId="1D37EFA8" w:rsidR="002C2CFA"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„Osiguranik iz člana 197a ovog zakona stiče pravo na starosnu penziju ako je navršio najmanje 55 godina života i 30 godina staža osiguranja, od čega najmanje 10 godina efektivno provedenih na radnim mjestima na kojima se staž osiguranja </w:t>
            </w:r>
            <w:r w:rsidR="008A5BEF">
              <w:rPr>
                <w:rFonts w:ascii="Times New Roman" w:hAnsi="Times New Roman" w:cs="Times New Roman"/>
                <w:sz w:val="24"/>
                <w:szCs w:val="24"/>
                <w:lang w:val="sr-Latn-ME"/>
              </w:rPr>
              <w:t xml:space="preserve"> računa </w:t>
            </w:r>
            <w:r>
              <w:rPr>
                <w:rFonts w:ascii="Times New Roman" w:hAnsi="Times New Roman" w:cs="Times New Roman"/>
                <w:sz w:val="24"/>
                <w:szCs w:val="24"/>
                <w:lang w:val="sr-Latn-ME"/>
              </w:rPr>
              <w:t>sa uvećanim trajanjem.</w:t>
            </w:r>
          </w:p>
          <w:p w14:paraId="4683066A" w14:textId="77777777" w:rsidR="002C2CFA" w:rsidRPr="00B30FD5"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U periodu od 10 godina efektivno provedenih na radnim mjestima na kojima se staž osiguranja računa sa uvećanim trajanjem, u smislu stava 1 ovog člana, kumulativno se računa period proveden na radnim mjestima, odnosno poslovima iz člana 197a tač. 1 do 5 ovog zakona na kojima se staž osiguranja računa sa uvećanim trajanjem.“</w:t>
            </w:r>
          </w:p>
        </w:tc>
        <w:tc>
          <w:tcPr>
            <w:tcW w:w="4317" w:type="dxa"/>
            <w:tcBorders>
              <w:top w:val="single" w:sz="12" w:space="0" w:color="auto"/>
              <w:bottom w:val="single" w:sz="12" w:space="0" w:color="auto"/>
            </w:tcBorders>
          </w:tcPr>
          <w:p w14:paraId="2B99E1BB" w14:textId="77777777" w:rsidR="002C2CFA" w:rsidRDefault="002C2CFA" w:rsidP="002C2CFA">
            <w:pPr>
              <w:rPr>
                <w:rFonts w:ascii="Times New Roman" w:hAnsi="Times New Roman" w:cs="Times New Roman"/>
                <w:b/>
                <w:sz w:val="24"/>
                <w:szCs w:val="24"/>
                <w:lang w:val="sr-Latn-ME"/>
              </w:rPr>
            </w:pPr>
            <w:r w:rsidRPr="00DA27A8">
              <w:rPr>
                <w:rFonts w:ascii="Times New Roman" w:hAnsi="Times New Roman" w:cs="Times New Roman"/>
                <w:b/>
                <w:sz w:val="24"/>
                <w:szCs w:val="24"/>
                <w:lang w:val="sr-Latn-ME"/>
              </w:rPr>
              <w:t>Predlog nije prihvatljiv.</w:t>
            </w:r>
            <w:r>
              <w:rPr>
                <w:rFonts w:ascii="Times New Roman" w:hAnsi="Times New Roman" w:cs="Times New Roman"/>
                <w:b/>
                <w:sz w:val="24"/>
                <w:szCs w:val="24"/>
                <w:lang w:val="sr-Latn-ME"/>
              </w:rPr>
              <w:t xml:space="preserve"> </w:t>
            </w:r>
          </w:p>
          <w:p w14:paraId="497598E0" w14:textId="77777777" w:rsidR="002C2CFA" w:rsidRPr="00D53A0A" w:rsidRDefault="002C2CFA" w:rsidP="002C2CFA">
            <w:pPr>
              <w:jc w:val="both"/>
              <w:rPr>
                <w:rFonts w:ascii="Times New Roman" w:hAnsi="Times New Roman" w:cs="Times New Roman"/>
                <w:sz w:val="24"/>
                <w:szCs w:val="24"/>
                <w:lang w:val="sr-Latn-ME"/>
              </w:rPr>
            </w:pPr>
            <w:r w:rsidRPr="002C2CFA">
              <w:rPr>
                <w:rFonts w:ascii="Times New Roman" w:hAnsi="Times New Roman" w:cs="Times New Roman"/>
                <w:b/>
                <w:sz w:val="24"/>
                <w:szCs w:val="24"/>
                <w:lang w:val="sr-Latn-ME"/>
              </w:rPr>
              <w:t>Odgovor već dat u prethodnom predlogu</w:t>
            </w:r>
            <w:r w:rsidRPr="002C2CFA">
              <w:rPr>
                <w:rFonts w:ascii="Times New Roman" w:hAnsi="Times New Roman" w:cs="Times New Roman"/>
                <w:sz w:val="24"/>
                <w:szCs w:val="24"/>
                <w:lang w:val="sr-Latn-ME"/>
              </w:rPr>
              <w:t>.</w:t>
            </w:r>
          </w:p>
        </w:tc>
      </w:tr>
      <w:tr w:rsidR="002C2CFA" w14:paraId="1A31F824" w14:textId="77777777" w:rsidTr="005C09EC">
        <w:tc>
          <w:tcPr>
            <w:tcW w:w="4316" w:type="dxa"/>
            <w:vMerge/>
          </w:tcPr>
          <w:p w14:paraId="47575005" w14:textId="77777777" w:rsidR="002C2CFA" w:rsidRDefault="002C2CFA" w:rsidP="002C2CFA">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7BA5B0EC" w14:textId="77777777" w:rsidR="002C2CFA" w:rsidRDefault="002C2CFA" w:rsidP="002C2CFA">
            <w:pPr>
              <w:pStyle w:val="ListParagraph"/>
              <w:numPr>
                <w:ilvl w:val="0"/>
                <w:numId w:val="37"/>
              </w:numPr>
              <w:jc w:val="both"/>
              <w:rPr>
                <w:rFonts w:ascii="Times New Roman" w:hAnsi="Times New Roman" w:cs="Times New Roman"/>
                <w:sz w:val="24"/>
                <w:szCs w:val="24"/>
                <w:lang w:val="sr-Latn-ME"/>
              </w:rPr>
            </w:pPr>
            <w:r>
              <w:rPr>
                <w:rFonts w:ascii="Times New Roman" w:hAnsi="Times New Roman" w:cs="Times New Roman"/>
                <w:sz w:val="24"/>
                <w:szCs w:val="24"/>
                <w:lang w:val="sr-Latn-ME"/>
              </w:rPr>
              <w:t>Član 197v se mijenja i glasi:</w:t>
            </w:r>
          </w:p>
          <w:p w14:paraId="1E813729" w14:textId="77777777" w:rsidR="002C2CFA"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„osiguraniku iz člana 197b ovog zakona starosna penzija, odnosno invalidska penzija određuje se u skladu </w:t>
            </w:r>
            <w:r>
              <w:rPr>
                <w:rFonts w:ascii="Times New Roman" w:hAnsi="Times New Roman" w:cs="Times New Roman"/>
                <w:sz w:val="24"/>
                <w:szCs w:val="24"/>
                <w:lang w:val="sr-Latn-ME"/>
              </w:rPr>
              <w:lastRenderedPageBreak/>
              <w:t>sa odredbama čl. 19 do 27, odnosno čl. 37 do 40 i člana 202 ovog Zakona.</w:t>
            </w:r>
          </w:p>
          <w:p w14:paraId="5E2DE93F" w14:textId="77777777" w:rsidR="002C2CFA"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Kod određivanja penzije iz stava 1 ovog člana lični koeficijent osiguranika se utvrđuje u skladu sa članom 200 ovog zakona.</w:t>
            </w:r>
          </w:p>
          <w:p w14:paraId="225A0F6C" w14:textId="77777777" w:rsidR="002C2CFA"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Izuzetno od stava 2 ovog člana, ako je to za osiguranika povoljnije, lični koeficijent se utvrđuje na osnovu zarade, odnosno naknade zarade ostvarene u kalendarskoj godini koja prethodi godini ostvarivanja prava.</w:t>
            </w:r>
          </w:p>
          <w:p w14:paraId="740E6D89" w14:textId="77777777" w:rsidR="002C2CFA"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Kalendarska godina koja prethodi godini ostvarivanja prava iz stava 3 ovog člana je posljednja kalendarska godina u kojoj je osiguranik čitave godine bio u osiguranju na poslovima iz člana 197a tač. 1 do 5 ovog zakona i ostvario zaradu, odnosno naknadu zarade za svih 12 mjeseci staža osiguranja.</w:t>
            </w:r>
          </w:p>
          <w:p w14:paraId="688D0FA9" w14:textId="77777777" w:rsidR="002C2CFA"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Iznos penzije utvrđen primjenom odredbi st. 1 do 5 ovog člana uvećava se za 30%. </w:t>
            </w:r>
          </w:p>
          <w:p w14:paraId="069EC002" w14:textId="2F331189" w:rsidR="002C2CFA"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Iznos penzije iz stava 6 ovog člana ne može biti veći od najvišeg iznosa starosne, odnosno invalidske penzije utvrđene </w:t>
            </w:r>
            <w:r w:rsidR="007B43F7">
              <w:rPr>
                <w:rFonts w:ascii="Times New Roman" w:hAnsi="Times New Roman" w:cs="Times New Roman"/>
                <w:sz w:val="24"/>
                <w:szCs w:val="24"/>
                <w:lang w:val="sr-Latn-ME"/>
              </w:rPr>
              <w:t xml:space="preserve">odredbama </w:t>
            </w:r>
            <w:r>
              <w:rPr>
                <w:rFonts w:ascii="Times New Roman" w:hAnsi="Times New Roman" w:cs="Times New Roman"/>
                <w:sz w:val="24"/>
                <w:szCs w:val="24"/>
                <w:lang w:val="sr-Latn-ME"/>
              </w:rPr>
              <w:t>čl. 28 do 41 ovog zakona.</w:t>
            </w:r>
          </w:p>
          <w:p w14:paraId="1338B8A3" w14:textId="77777777" w:rsidR="002C2CFA" w:rsidRPr="00B30FD5"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Iznos penzije iz stava 6 ovog člana ne može biti manji od najniže starosne, odnosno invalidske penzije utvrđene odredbama čl. 29 do 41 ovog zakona.“</w:t>
            </w:r>
          </w:p>
        </w:tc>
        <w:tc>
          <w:tcPr>
            <w:tcW w:w="4317" w:type="dxa"/>
            <w:tcBorders>
              <w:top w:val="single" w:sz="12" w:space="0" w:color="auto"/>
              <w:bottom w:val="single" w:sz="12" w:space="0" w:color="auto"/>
            </w:tcBorders>
          </w:tcPr>
          <w:p w14:paraId="021009A1" w14:textId="77777777" w:rsidR="002C2CFA" w:rsidRDefault="002C2CFA" w:rsidP="002C2CFA">
            <w:pPr>
              <w:rPr>
                <w:rFonts w:ascii="Times New Roman" w:hAnsi="Times New Roman" w:cs="Times New Roman"/>
                <w:b/>
                <w:sz w:val="24"/>
                <w:szCs w:val="24"/>
                <w:lang w:val="sr-Latn-ME"/>
              </w:rPr>
            </w:pPr>
            <w:r w:rsidRPr="00DA27A8">
              <w:rPr>
                <w:rFonts w:ascii="Times New Roman" w:hAnsi="Times New Roman" w:cs="Times New Roman"/>
                <w:b/>
                <w:sz w:val="24"/>
                <w:szCs w:val="24"/>
                <w:lang w:val="sr-Latn-ME"/>
              </w:rPr>
              <w:lastRenderedPageBreak/>
              <w:t>Predlog nije prihvatljiv.</w:t>
            </w:r>
            <w:r>
              <w:rPr>
                <w:rFonts w:ascii="Times New Roman" w:hAnsi="Times New Roman" w:cs="Times New Roman"/>
                <w:b/>
                <w:sz w:val="24"/>
                <w:szCs w:val="24"/>
                <w:lang w:val="sr-Latn-ME"/>
              </w:rPr>
              <w:t xml:space="preserve"> </w:t>
            </w:r>
          </w:p>
          <w:p w14:paraId="3C4E12BF" w14:textId="77777777" w:rsidR="002C2CFA" w:rsidRPr="00D53A0A" w:rsidRDefault="002C2CFA" w:rsidP="002C2CFA">
            <w:pPr>
              <w:jc w:val="both"/>
              <w:rPr>
                <w:rFonts w:ascii="Times New Roman" w:hAnsi="Times New Roman" w:cs="Times New Roman"/>
                <w:sz w:val="24"/>
                <w:szCs w:val="24"/>
                <w:lang w:val="sr-Latn-ME"/>
              </w:rPr>
            </w:pPr>
            <w:r w:rsidRPr="002C2CFA">
              <w:rPr>
                <w:rFonts w:ascii="Times New Roman" w:hAnsi="Times New Roman" w:cs="Times New Roman"/>
                <w:b/>
                <w:sz w:val="24"/>
                <w:szCs w:val="24"/>
                <w:lang w:val="sr-Latn-ME"/>
              </w:rPr>
              <w:t>Odgovor već dat u prethodnom predlogu</w:t>
            </w:r>
          </w:p>
        </w:tc>
      </w:tr>
      <w:tr w:rsidR="002C2CFA" w14:paraId="0ADBCDF7" w14:textId="77777777" w:rsidTr="005C09EC">
        <w:tc>
          <w:tcPr>
            <w:tcW w:w="4316" w:type="dxa"/>
            <w:vMerge/>
          </w:tcPr>
          <w:p w14:paraId="0A0943E4" w14:textId="77777777" w:rsidR="002C2CFA" w:rsidRDefault="002C2CFA" w:rsidP="002C2CFA">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207E27E5" w14:textId="77777777" w:rsidR="002C2CFA" w:rsidRDefault="002C2CFA" w:rsidP="002C2CFA">
            <w:pPr>
              <w:pStyle w:val="ListParagraph"/>
              <w:numPr>
                <w:ilvl w:val="0"/>
                <w:numId w:val="37"/>
              </w:num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Član 197g se mijenja i glasi: </w:t>
            </w:r>
          </w:p>
          <w:p w14:paraId="22CD3A29" w14:textId="6D7CD2D7" w:rsidR="002C2CFA"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„razlika između penzije utvrđene primjenom odredaba čl. 197b i 197v ovog Zakona i penzije koju bi osiguranik ostvario primjenom odredaba čl. 17, 197 i 198 ovog zakona, kao i cijeli iznos penzije određene osiguraniku koji ne ispunjava uslove za </w:t>
            </w:r>
            <w:r w:rsidR="00CC2699">
              <w:rPr>
                <w:rFonts w:ascii="Times New Roman" w:hAnsi="Times New Roman" w:cs="Times New Roman"/>
                <w:sz w:val="24"/>
                <w:szCs w:val="24"/>
                <w:lang w:val="sr-Latn-ME"/>
              </w:rPr>
              <w:t xml:space="preserve">ostvarivanje </w:t>
            </w:r>
            <w:r>
              <w:rPr>
                <w:rFonts w:ascii="Times New Roman" w:hAnsi="Times New Roman" w:cs="Times New Roman"/>
                <w:sz w:val="24"/>
                <w:szCs w:val="24"/>
                <w:lang w:val="sr-Latn-ME"/>
              </w:rPr>
              <w:t>prava na penziju utvrđene u čl. 17, 197 i 198 ovog zakona obezbjeđuje se u Budžetu Crne Gore.</w:t>
            </w:r>
          </w:p>
          <w:p w14:paraId="363CF2B0" w14:textId="77777777" w:rsidR="002C2CFA" w:rsidRPr="00B30FD5"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Odredba stava 1 ovog člana odnosi se i na porodične penzije određene od starosne, odnosno invalidske penzije iz čl. 197b i 197 v ovog zakona.“</w:t>
            </w:r>
          </w:p>
        </w:tc>
        <w:tc>
          <w:tcPr>
            <w:tcW w:w="4317" w:type="dxa"/>
            <w:tcBorders>
              <w:top w:val="single" w:sz="12" w:space="0" w:color="auto"/>
              <w:bottom w:val="single" w:sz="12" w:space="0" w:color="auto"/>
            </w:tcBorders>
          </w:tcPr>
          <w:p w14:paraId="5B3721D4" w14:textId="77777777" w:rsidR="002C2CFA" w:rsidRDefault="002C2CFA" w:rsidP="002C2CFA">
            <w:pPr>
              <w:rPr>
                <w:rFonts w:ascii="Times New Roman" w:hAnsi="Times New Roman" w:cs="Times New Roman"/>
                <w:b/>
                <w:sz w:val="24"/>
                <w:szCs w:val="24"/>
                <w:lang w:val="sr-Latn-ME"/>
              </w:rPr>
            </w:pPr>
            <w:r w:rsidRPr="00DA27A8">
              <w:rPr>
                <w:rFonts w:ascii="Times New Roman" w:hAnsi="Times New Roman" w:cs="Times New Roman"/>
                <w:b/>
                <w:sz w:val="24"/>
                <w:szCs w:val="24"/>
                <w:lang w:val="sr-Latn-ME"/>
              </w:rPr>
              <w:t>Predlog nije prihvatljiv.</w:t>
            </w:r>
            <w:r>
              <w:rPr>
                <w:rFonts w:ascii="Times New Roman" w:hAnsi="Times New Roman" w:cs="Times New Roman"/>
                <w:b/>
                <w:sz w:val="24"/>
                <w:szCs w:val="24"/>
                <w:lang w:val="sr-Latn-ME"/>
              </w:rPr>
              <w:t xml:space="preserve"> </w:t>
            </w:r>
          </w:p>
          <w:p w14:paraId="6D199E53" w14:textId="77777777" w:rsidR="002C2CFA" w:rsidRPr="00D53A0A" w:rsidRDefault="002C2CFA" w:rsidP="002C2CFA">
            <w:pPr>
              <w:jc w:val="both"/>
              <w:rPr>
                <w:rFonts w:ascii="Times New Roman" w:hAnsi="Times New Roman" w:cs="Times New Roman"/>
                <w:sz w:val="24"/>
                <w:szCs w:val="24"/>
                <w:lang w:val="sr-Latn-ME"/>
              </w:rPr>
            </w:pPr>
            <w:r w:rsidRPr="002C2CFA">
              <w:rPr>
                <w:rFonts w:ascii="Times New Roman" w:hAnsi="Times New Roman" w:cs="Times New Roman"/>
                <w:b/>
                <w:sz w:val="24"/>
                <w:szCs w:val="24"/>
                <w:lang w:val="sr-Latn-ME"/>
              </w:rPr>
              <w:t>Odgovor već dat u prethodnom predlogu</w:t>
            </w:r>
          </w:p>
        </w:tc>
      </w:tr>
      <w:tr w:rsidR="002C2CFA" w14:paraId="0C274F55" w14:textId="77777777" w:rsidTr="005C09EC">
        <w:tc>
          <w:tcPr>
            <w:tcW w:w="4316" w:type="dxa"/>
            <w:vMerge/>
          </w:tcPr>
          <w:p w14:paraId="2D79414B" w14:textId="77777777" w:rsidR="002C2CFA" w:rsidRDefault="002C2CFA" w:rsidP="002C2CFA">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1FCA9571" w14:textId="77777777" w:rsidR="002C2CFA" w:rsidRDefault="002C2CFA" w:rsidP="002C2CFA">
            <w:pPr>
              <w:pStyle w:val="ListParagraph"/>
              <w:numPr>
                <w:ilvl w:val="0"/>
                <w:numId w:val="37"/>
              </w:numPr>
              <w:jc w:val="both"/>
              <w:rPr>
                <w:rFonts w:ascii="Times New Roman" w:hAnsi="Times New Roman" w:cs="Times New Roman"/>
                <w:sz w:val="24"/>
                <w:szCs w:val="24"/>
                <w:lang w:val="sr-Latn-ME"/>
              </w:rPr>
            </w:pPr>
            <w:r>
              <w:rPr>
                <w:rFonts w:ascii="Times New Roman" w:hAnsi="Times New Roman" w:cs="Times New Roman"/>
                <w:sz w:val="24"/>
                <w:szCs w:val="24"/>
                <w:lang w:val="sr-Latn-ME"/>
              </w:rPr>
              <w:t>Član 197d se mijenja i glasi:</w:t>
            </w:r>
          </w:p>
          <w:p w14:paraId="39D3D68F" w14:textId="77777777" w:rsidR="002C2CFA"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„Izuzetno do odredaba čl. 197a, 197b i 197v ovog Zakona pravo na penziju osiguranici iz člana 197b stav 1 tačka 1 i 5 mogu ostvariti i osiguranici:</w:t>
            </w:r>
          </w:p>
          <w:p w14:paraId="0EDB02DF" w14:textId="77777777" w:rsidR="002C2CFA" w:rsidRDefault="002C2CFA" w:rsidP="002C2CFA">
            <w:pPr>
              <w:pStyle w:val="ListParagraph"/>
              <w:numPr>
                <w:ilvl w:val="0"/>
                <w:numId w:val="41"/>
              </w:num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nakon 45 godina života, 20 godina staža osiguranja i najmanje 15 godina efektivnog rada na </w:t>
            </w:r>
            <w:r>
              <w:rPr>
                <w:rFonts w:ascii="Times New Roman" w:hAnsi="Times New Roman" w:cs="Times New Roman"/>
                <w:sz w:val="24"/>
                <w:szCs w:val="24"/>
                <w:lang w:val="sr-Latn-ME"/>
              </w:rPr>
              <w:lastRenderedPageBreak/>
              <w:t>poslovima na kojima se staž osiguranja računa sa uvećanim trajanjem;</w:t>
            </w:r>
          </w:p>
          <w:p w14:paraId="0309CD1A" w14:textId="566C3035" w:rsidR="002C2CFA" w:rsidRDefault="002C2CFA" w:rsidP="002C2CFA">
            <w:pPr>
              <w:pStyle w:val="ListParagraph"/>
              <w:numPr>
                <w:ilvl w:val="0"/>
                <w:numId w:val="41"/>
              </w:num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sa invaliditetom, ako je invalidnost </w:t>
            </w:r>
            <w:r w:rsidR="00B178E0">
              <w:rPr>
                <w:rFonts w:ascii="Times New Roman" w:hAnsi="Times New Roman" w:cs="Times New Roman"/>
                <w:sz w:val="24"/>
                <w:szCs w:val="24"/>
                <w:lang w:val="sr-Latn-ME"/>
              </w:rPr>
              <w:t xml:space="preserve">prouzrokovana </w:t>
            </w:r>
            <w:r>
              <w:rPr>
                <w:rFonts w:ascii="Times New Roman" w:hAnsi="Times New Roman" w:cs="Times New Roman"/>
                <w:sz w:val="24"/>
                <w:szCs w:val="24"/>
                <w:lang w:val="sr-Latn-ME"/>
              </w:rPr>
              <w:t>povredom na radu ili profesionalnom bolešću, odnosno ako više ne ispunjavaju posebne zdravstvene uslove radnog mjesta sa navršenih 25 godina staža osiguranja od čega 10 godina efektivnog rada na poslovima na kojima se staž osiguranja računa sa uvećanim trajanjem.</w:t>
            </w:r>
          </w:p>
          <w:p w14:paraId="2A0E18BE" w14:textId="77777777" w:rsidR="002C2CFA" w:rsidRDefault="002C2CFA" w:rsidP="002C2CFA">
            <w:pPr>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Primjenu prava na ostvarivanje starosne penzije u smislu stava 1 tačka 1 ovog člana može odložiti ministar najduže do 6 mjeseci zbog potrebe službe.</w:t>
            </w:r>
          </w:p>
          <w:p w14:paraId="79D7F0A3" w14:textId="4161886D" w:rsidR="002C2CFA" w:rsidRPr="007C28DF" w:rsidRDefault="002C2CFA" w:rsidP="00F06DE7">
            <w:pPr>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Pravo na ostvarivanje starosne penzije u smislu stava 1 tačka 2 ovog člana, osiguranik može ostvariti samo ako ni nakon protoka 6 mjeseci na raspolaganju nije raspoređen na lakše odgovarajuće radno mjesto, za koje nakon smanjene radne sposobnosti ispunjava uslove</w:t>
            </w:r>
          </w:p>
        </w:tc>
        <w:tc>
          <w:tcPr>
            <w:tcW w:w="4317" w:type="dxa"/>
            <w:tcBorders>
              <w:top w:val="single" w:sz="12" w:space="0" w:color="auto"/>
              <w:bottom w:val="single" w:sz="12" w:space="0" w:color="auto"/>
            </w:tcBorders>
          </w:tcPr>
          <w:p w14:paraId="6C379639" w14:textId="77777777" w:rsidR="002C2CFA" w:rsidRDefault="002C2CFA" w:rsidP="002C2CFA">
            <w:pPr>
              <w:rPr>
                <w:rFonts w:ascii="Times New Roman" w:hAnsi="Times New Roman" w:cs="Times New Roman"/>
                <w:b/>
                <w:sz w:val="24"/>
                <w:szCs w:val="24"/>
                <w:lang w:val="sr-Latn-ME"/>
              </w:rPr>
            </w:pPr>
            <w:r w:rsidRPr="00DA27A8">
              <w:rPr>
                <w:rFonts w:ascii="Times New Roman" w:hAnsi="Times New Roman" w:cs="Times New Roman"/>
                <w:b/>
                <w:sz w:val="24"/>
                <w:szCs w:val="24"/>
                <w:lang w:val="sr-Latn-ME"/>
              </w:rPr>
              <w:lastRenderedPageBreak/>
              <w:t>Predlog nije prihvatljiv.</w:t>
            </w:r>
            <w:r>
              <w:rPr>
                <w:rFonts w:ascii="Times New Roman" w:hAnsi="Times New Roman" w:cs="Times New Roman"/>
                <w:b/>
                <w:sz w:val="24"/>
                <w:szCs w:val="24"/>
                <w:lang w:val="sr-Latn-ME"/>
              </w:rPr>
              <w:t xml:space="preserve"> </w:t>
            </w:r>
          </w:p>
          <w:p w14:paraId="2B8AF009" w14:textId="77777777" w:rsidR="002C2CFA" w:rsidRPr="00D53A0A" w:rsidRDefault="002C2CFA" w:rsidP="002C2CFA">
            <w:pPr>
              <w:jc w:val="both"/>
              <w:rPr>
                <w:rFonts w:ascii="Times New Roman" w:hAnsi="Times New Roman" w:cs="Times New Roman"/>
                <w:sz w:val="24"/>
                <w:szCs w:val="24"/>
                <w:lang w:val="sr-Latn-ME"/>
              </w:rPr>
            </w:pPr>
            <w:r w:rsidRPr="002C2CFA">
              <w:rPr>
                <w:rFonts w:ascii="Times New Roman" w:hAnsi="Times New Roman" w:cs="Times New Roman"/>
                <w:b/>
                <w:sz w:val="24"/>
                <w:szCs w:val="24"/>
                <w:lang w:val="sr-Latn-ME"/>
              </w:rPr>
              <w:t>Odgovor već dat u prethodnom predlogu</w:t>
            </w:r>
          </w:p>
        </w:tc>
      </w:tr>
      <w:tr w:rsidR="002C2CFA" w14:paraId="3C5B2D13" w14:textId="77777777" w:rsidTr="005C09EC">
        <w:tc>
          <w:tcPr>
            <w:tcW w:w="4316" w:type="dxa"/>
            <w:vMerge/>
            <w:tcBorders>
              <w:bottom w:val="single" w:sz="12" w:space="0" w:color="auto"/>
            </w:tcBorders>
          </w:tcPr>
          <w:p w14:paraId="5B1B1CFC" w14:textId="77777777" w:rsidR="002C2CFA" w:rsidRDefault="002C2CFA" w:rsidP="002C2CFA">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3A33D6B9" w14:textId="77777777" w:rsidR="002C2CFA" w:rsidRDefault="002C2CFA" w:rsidP="002C2CFA">
            <w:pPr>
              <w:pStyle w:val="ListParagraph"/>
              <w:numPr>
                <w:ilvl w:val="0"/>
                <w:numId w:val="37"/>
              </w:numPr>
              <w:jc w:val="both"/>
              <w:rPr>
                <w:rFonts w:ascii="Times New Roman" w:hAnsi="Times New Roman" w:cs="Times New Roman"/>
                <w:sz w:val="24"/>
                <w:szCs w:val="24"/>
                <w:lang w:val="sr-Latn-ME"/>
              </w:rPr>
            </w:pPr>
            <w:r>
              <w:rPr>
                <w:rFonts w:ascii="Times New Roman" w:hAnsi="Times New Roman" w:cs="Times New Roman"/>
                <w:sz w:val="24"/>
                <w:szCs w:val="24"/>
                <w:lang w:val="sr-Latn-ME"/>
              </w:rPr>
              <w:t>U članu 200 mijenja se stav 1 i glasi:</w:t>
            </w:r>
          </w:p>
          <w:p w14:paraId="71C1559D" w14:textId="77777777" w:rsidR="002C2CFA" w:rsidRPr="00B30FD5"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„Na osnovu godišnjeg ličnog koeficijenta utvrđenog za pojedinačnu kalendarsku godinu prema odredbama čl. 19 do 27 ovog zakona računa se najpovoljniji lični koeficijent koji je osiguranik ostvario u bilo kojih 20 godina staža osiguranja.“</w:t>
            </w:r>
          </w:p>
        </w:tc>
        <w:tc>
          <w:tcPr>
            <w:tcW w:w="4317" w:type="dxa"/>
            <w:tcBorders>
              <w:top w:val="single" w:sz="12" w:space="0" w:color="auto"/>
              <w:bottom w:val="single" w:sz="12" w:space="0" w:color="auto"/>
            </w:tcBorders>
          </w:tcPr>
          <w:p w14:paraId="5A2E46B3" w14:textId="6EEB34CF" w:rsidR="002C2CFA" w:rsidRPr="00D53A0A" w:rsidRDefault="00A50478" w:rsidP="002C2CFA">
            <w:pPr>
              <w:jc w:val="both"/>
              <w:rPr>
                <w:rFonts w:ascii="Times New Roman" w:hAnsi="Times New Roman" w:cs="Times New Roman"/>
                <w:sz w:val="24"/>
                <w:szCs w:val="24"/>
                <w:lang w:val="sr-Latn-ME"/>
              </w:rPr>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iz obračunskog</w:t>
            </w:r>
            <w:r w:rsidR="00CC55A8">
              <w:rPr>
                <w:rFonts w:ascii="Times New Roman" w:hAnsi="Times New Roman" w:cs="Times New Roman"/>
                <w:sz w:val="24"/>
                <w:szCs w:val="24"/>
                <w:lang w:val="sr-Latn-RS"/>
              </w:rPr>
              <w:t xml:space="preserve"> perioda izračuna visine penzije</w:t>
            </w:r>
            <w:r>
              <w:rPr>
                <w:rFonts w:ascii="Times New Roman" w:hAnsi="Times New Roman" w:cs="Times New Roman"/>
                <w:sz w:val="24"/>
                <w:szCs w:val="24"/>
                <w:lang w:val="sr-Latn-RS"/>
              </w:rPr>
              <w:t>, do 2030. godine, isključe zarade, odnosno osnovice osiguranja iz ¼ perioda staža osiguranja</w:t>
            </w:r>
            <w:r w:rsidR="00CC55A8">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koje su za osiguranika najnepovoljnije ( u koje ulazi 1992. i 1993. godina)</w:t>
            </w:r>
          </w:p>
        </w:tc>
      </w:tr>
      <w:tr w:rsidR="002C2CFA" w14:paraId="75CE14B1" w14:textId="77777777" w:rsidTr="00263913">
        <w:tc>
          <w:tcPr>
            <w:tcW w:w="4316" w:type="dxa"/>
            <w:tcBorders>
              <w:top w:val="single" w:sz="12" w:space="0" w:color="auto"/>
              <w:bottom w:val="single" w:sz="12" w:space="0" w:color="auto"/>
            </w:tcBorders>
          </w:tcPr>
          <w:p w14:paraId="10DD08E6" w14:textId="77777777" w:rsidR="002C2CFA" w:rsidRDefault="002C2CFA" w:rsidP="002C2C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Unija poslodavaca Crne Gore</w:t>
            </w:r>
          </w:p>
        </w:tc>
        <w:tc>
          <w:tcPr>
            <w:tcW w:w="4317" w:type="dxa"/>
            <w:tcBorders>
              <w:top w:val="single" w:sz="12" w:space="0" w:color="auto"/>
              <w:bottom w:val="single" w:sz="12" w:space="0" w:color="auto"/>
            </w:tcBorders>
          </w:tcPr>
          <w:p w14:paraId="0AAB0E9D" w14:textId="1E1258C3" w:rsidR="002C2CFA" w:rsidRPr="0051177F" w:rsidRDefault="002C2CFA" w:rsidP="002D7EB1">
            <w:pPr>
              <w:jc w:val="both"/>
              <w:rPr>
                <w:rFonts w:ascii="Times New Roman" w:hAnsi="Times New Roman" w:cs="Times New Roman"/>
                <w:sz w:val="24"/>
                <w:szCs w:val="24"/>
                <w:lang w:val="sr-Latn-ME"/>
              </w:rPr>
            </w:pPr>
            <w:r w:rsidRPr="0051177F">
              <w:rPr>
                <w:rFonts w:ascii="Times New Roman" w:hAnsi="Times New Roman" w:cs="Times New Roman"/>
                <w:sz w:val="24"/>
                <w:szCs w:val="24"/>
                <w:lang w:val="sr-Latn-ME"/>
              </w:rPr>
              <w:t>Analogno sa normom</w:t>
            </w:r>
            <w:r>
              <w:rPr>
                <w:rFonts w:ascii="Times New Roman" w:hAnsi="Times New Roman" w:cs="Times New Roman"/>
                <w:sz w:val="24"/>
                <w:szCs w:val="24"/>
                <w:lang w:val="sr-Latn-ME"/>
              </w:rPr>
              <w:t xml:space="preserve"> koja predviđa da radni odnos prestaje po sili zakona kada zaposleni navrši 67 godina života i 15 godina staža osiguranja, ovu normu bi trebalo proširiti na način da radni odnos prestaje i navršenjem 40 godina staža osiguranja. U skladu sa navedenim predlaže se ponovno razmatranje predložene izmjene člana 17 postojećeg </w:t>
            </w:r>
            <w:r w:rsidR="002D7EB1">
              <w:rPr>
                <w:rFonts w:ascii="Times New Roman" w:hAnsi="Times New Roman" w:cs="Times New Roman"/>
                <w:sz w:val="24"/>
                <w:szCs w:val="24"/>
                <w:lang w:val="sr-Latn-ME"/>
              </w:rPr>
              <w:t xml:space="preserve">Zakona </w:t>
            </w:r>
            <w:r>
              <w:rPr>
                <w:rFonts w:ascii="Times New Roman" w:hAnsi="Times New Roman" w:cs="Times New Roman"/>
                <w:sz w:val="24"/>
                <w:szCs w:val="24"/>
                <w:lang w:val="sr-Latn-ME"/>
              </w:rPr>
              <w:t>o penzijskom i invalidskom osiguranju, odnosno njegov stav 2, kojom je predviđen uslov za ostvarivanje prava na starosnu penziju kumulativnim ispunjenjem dva uslova i to: 40 godina staža osiguranja i 65 godina života.</w:t>
            </w:r>
          </w:p>
        </w:tc>
        <w:tc>
          <w:tcPr>
            <w:tcW w:w="4317" w:type="dxa"/>
            <w:tcBorders>
              <w:top w:val="single" w:sz="12" w:space="0" w:color="auto"/>
              <w:bottom w:val="single" w:sz="12" w:space="0" w:color="auto"/>
            </w:tcBorders>
          </w:tcPr>
          <w:p w14:paraId="5F5C5335" w14:textId="77777777" w:rsidR="002C2CFA" w:rsidRDefault="002C2CFA" w:rsidP="002C2CFA">
            <w:pPr>
              <w:rPr>
                <w:rFonts w:ascii="Times New Roman" w:hAnsi="Times New Roman" w:cs="Times New Roman"/>
                <w:b/>
                <w:sz w:val="24"/>
                <w:szCs w:val="24"/>
                <w:lang w:val="sr-Latn-ME"/>
              </w:rPr>
            </w:pPr>
            <w:r w:rsidRPr="00DA27A8">
              <w:rPr>
                <w:rFonts w:ascii="Times New Roman" w:hAnsi="Times New Roman" w:cs="Times New Roman"/>
                <w:b/>
                <w:sz w:val="24"/>
                <w:szCs w:val="24"/>
                <w:lang w:val="sr-Latn-ME"/>
              </w:rPr>
              <w:t>Predlog nije prihvatljiv.</w:t>
            </w:r>
            <w:r>
              <w:rPr>
                <w:rFonts w:ascii="Times New Roman" w:hAnsi="Times New Roman" w:cs="Times New Roman"/>
                <w:b/>
                <w:sz w:val="24"/>
                <w:szCs w:val="24"/>
                <w:lang w:val="sr-Latn-ME"/>
              </w:rPr>
              <w:t xml:space="preserve"> </w:t>
            </w:r>
          </w:p>
          <w:p w14:paraId="73F0FE9A" w14:textId="77777777" w:rsidR="002C2CFA" w:rsidRDefault="002C2CFA" w:rsidP="00C02AB4">
            <w:pPr>
              <w:jc w:val="both"/>
              <w:rPr>
                <w:rFonts w:ascii="Times New Roman" w:hAnsi="Times New Roman" w:cs="Times New Roman"/>
                <w:sz w:val="24"/>
                <w:szCs w:val="24"/>
                <w:lang w:val="sr-Latn-ME"/>
              </w:rPr>
            </w:pPr>
            <w:r w:rsidRPr="002C2CFA">
              <w:rPr>
                <w:rFonts w:ascii="Times New Roman" w:hAnsi="Times New Roman" w:cs="Times New Roman"/>
                <w:b/>
                <w:sz w:val="24"/>
                <w:szCs w:val="24"/>
                <w:lang w:val="sr-Latn-ME"/>
              </w:rPr>
              <w:t>Odgovor</w:t>
            </w:r>
            <w:r w:rsidR="00C02AB4">
              <w:rPr>
                <w:rFonts w:ascii="Times New Roman" w:hAnsi="Times New Roman" w:cs="Times New Roman"/>
                <w:b/>
                <w:sz w:val="24"/>
                <w:szCs w:val="24"/>
                <w:lang w:val="sr-Latn-ME"/>
              </w:rPr>
              <w:t xml:space="preserve">: </w:t>
            </w:r>
            <w:r w:rsidR="00C02AB4" w:rsidRPr="00C02AB4">
              <w:rPr>
                <w:rFonts w:ascii="Times New Roman" w:hAnsi="Times New Roman" w:cs="Times New Roman"/>
                <w:sz w:val="24"/>
                <w:szCs w:val="24"/>
                <w:lang w:val="sr-Latn-ME"/>
              </w:rPr>
              <w:t>Pitanje prestanka radnog odnosa po sili zakona ja predmet regulative Zakona o radu a ne Zakona o penzijskom i invalidskom osiguranju.</w:t>
            </w:r>
          </w:p>
          <w:p w14:paraId="09A764AE" w14:textId="4D876ABE" w:rsidR="00C02AB4" w:rsidRPr="00C02AB4" w:rsidRDefault="00C02AB4" w:rsidP="00A50478">
            <w:pPr>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S druge strane, </w:t>
            </w:r>
            <w:r w:rsidR="00A50478">
              <w:rPr>
                <w:rFonts w:ascii="Times New Roman" w:hAnsi="Times New Roman" w:cs="Times New Roman"/>
                <w:sz w:val="24"/>
                <w:szCs w:val="24"/>
                <w:lang w:val="sr-Latn-ME"/>
              </w:rPr>
              <w:t>nakon</w:t>
            </w:r>
            <w:r w:rsidR="00A50478">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sidR="00A50478">
              <w:rPr>
                <w:rFonts w:ascii="Times New Roman" w:hAnsi="Times New Roman" w:cs="Times New Roman"/>
                <w:sz w:val="24"/>
                <w:szCs w:val="24"/>
                <w:lang w:val="sr-Latn-RS"/>
              </w:rPr>
              <w:t xml:space="preserve"> održanih sa predstavnicima sindikata dogovoreno je da se uz uslov za starosnu penziju od 40 godina staža osiguranja, kumalativno, propiše 61 godina života.</w:t>
            </w:r>
          </w:p>
        </w:tc>
      </w:tr>
      <w:tr w:rsidR="002C2CFA" w14:paraId="5A249604" w14:textId="77777777" w:rsidTr="005C09EC">
        <w:tc>
          <w:tcPr>
            <w:tcW w:w="4316" w:type="dxa"/>
            <w:vMerge w:val="restart"/>
            <w:tcBorders>
              <w:top w:val="single" w:sz="12" w:space="0" w:color="auto"/>
            </w:tcBorders>
          </w:tcPr>
          <w:p w14:paraId="7DFCADF4" w14:textId="77777777" w:rsidR="002C2CFA" w:rsidRDefault="002C2CFA" w:rsidP="002C2C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Božidar Ružić</w:t>
            </w:r>
          </w:p>
        </w:tc>
        <w:tc>
          <w:tcPr>
            <w:tcW w:w="4317" w:type="dxa"/>
            <w:tcBorders>
              <w:top w:val="single" w:sz="12" w:space="0" w:color="auto"/>
              <w:bottom w:val="single" w:sz="12" w:space="0" w:color="auto"/>
            </w:tcBorders>
          </w:tcPr>
          <w:p w14:paraId="61AA59F5" w14:textId="77777777" w:rsidR="002C2CFA" w:rsidRPr="00B30FD5" w:rsidRDefault="002C2CFA" w:rsidP="002C2CFA">
            <w:pPr>
              <w:pStyle w:val="ListParagraph"/>
              <w:numPr>
                <w:ilvl w:val="0"/>
                <w:numId w:val="43"/>
              </w:numPr>
              <w:jc w:val="both"/>
              <w:rPr>
                <w:rFonts w:ascii="Times New Roman" w:hAnsi="Times New Roman" w:cs="Times New Roman"/>
                <w:sz w:val="24"/>
                <w:szCs w:val="24"/>
                <w:lang w:val="sr-Latn-ME"/>
              </w:rPr>
            </w:pPr>
            <w:r>
              <w:rPr>
                <w:rFonts w:ascii="Times New Roman" w:hAnsi="Times New Roman" w:cs="Times New Roman"/>
                <w:sz w:val="24"/>
                <w:szCs w:val="24"/>
                <w:lang w:val="sr-Latn-ME"/>
              </w:rPr>
              <w:t>Da se u penzijsku osnovicu ne unose godine provedene na Birou rada u slučajevima nametnutim neuspješnim privatizacijama.</w:t>
            </w:r>
          </w:p>
        </w:tc>
        <w:tc>
          <w:tcPr>
            <w:tcW w:w="4317" w:type="dxa"/>
            <w:tcBorders>
              <w:top w:val="single" w:sz="12" w:space="0" w:color="auto"/>
              <w:bottom w:val="single" w:sz="12" w:space="0" w:color="auto"/>
            </w:tcBorders>
          </w:tcPr>
          <w:p w14:paraId="714E0BB8" w14:textId="17F3CB8C" w:rsidR="002C2CFA" w:rsidRPr="006560C5" w:rsidRDefault="00A50478" w:rsidP="002C2CFA">
            <w:pPr>
              <w:jc w:val="both"/>
              <w:rPr>
                <w:rFonts w:ascii="Times New Roman" w:hAnsi="Times New Roman" w:cs="Times New Roman"/>
                <w:sz w:val="24"/>
                <w:szCs w:val="24"/>
                <w:lang w:val="sr-Latn-CS"/>
              </w:rPr>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iz obračunskog p</w:t>
            </w:r>
            <w:r w:rsidR="00CC55A8">
              <w:rPr>
                <w:rFonts w:ascii="Times New Roman" w:hAnsi="Times New Roman" w:cs="Times New Roman"/>
                <w:sz w:val="24"/>
                <w:szCs w:val="24"/>
                <w:lang w:val="sr-Latn-RS"/>
              </w:rPr>
              <w:t>erioda izračuna visine penzije</w:t>
            </w:r>
            <w:r>
              <w:rPr>
                <w:rFonts w:ascii="Times New Roman" w:hAnsi="Times New Roman" w:cs="Times New Roman"/>
                <w:sz w:val="24"/>
                <w:szCs w:val="24"/>
                <w:lang w:val="sr-Latn-RS"/>
              </w:rPr>
              <w:t xml:space="preserve">, do 2030. godine, isključe zarade, </w:t>
            </w:r>
            <w:r>
              <w:rPr>
                <w:rFonts w:ascii="Times New Roman" w:hAnsi="Times New Roman" w:cs="Times New Roman"/>
                <w:sz w:val="24"/>
                <w:szCs w:val="24"/>
                <w:lang w:val="sr-Latn-RS"/>
              </w:rPr>
              <w:lastRenderedPageBreak/>
              <w:t>odnosno osnovice osiguranja iz ¼ perioda staža osiguranja</w:t>
            </w:r>
            <w:r w:rsidR="00CC55A8">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koje su za osiguranika najnepovoljnije ( u koje ulazi 1992. i 1993. godina)</w:t>
            </w:r>
          </w:p>
        </w:tc>
      </w:tr>
      <w:tr w:rsidR="002C2CFA" w14:paraId="79CBD427" w14:textId="77777777" w:rsidTr="005C09EC">
        <w:tc>
          <w:tcPr>
            <w:tcW w:w="4316" w:type="dxa"/>
            <w:vMerge/>
          </w:tcPr>
          <w:p w14:paraId="489C012D" w14:textId="77777777" w:rsidR="002C2CFA" w:rsidRDefault="002C2CFA" w:rsidP="002C2CFA">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23E60081" w14:textId="77777777" w:rsidR="002C2CFA" w:rsidRPr="00B30FD5" w:rsidRDefault="002C2CFA" w:rsidP="002C2CFA">
            <w:pPr>
              <w:pStyle w:val="ListParagraph"/>
              <w:numPr>
                <w:ilvl w:val="0"/>
                <w:numId w:val="43"/>
              </w:numPr>
              <w:jc w:val="both"/>
              <w:rPr>
                <w:rFonts w:ascii="Times New Roman" w:hAnsi="Times New Roman" w:cs="Times New Roman"/>
                <w:sz w:val="24"/>
                <w:szCs w:val="24"/>
                <w:lang w:val="sr-Latn-ME"/>
              </w:rPr>
            </w:pPr>
            <w:r>
              <w:rPr>
                <w:rFonts w:ascii="Times New Roman" w:hAnsi="Times New Roman" w:cs="Times New Roman"/>
                <w:sz w:val="24"/>
                <w:szCs w:val="24"/>
                <w:lang w:val="sr-Latn-ME"/>
              </w:rPr>
              <w:t>Da minimalna penzija za visokostručne kadrove ne bude niža od 400,00EUR.</w:t>
            </w:r>
          </w:p>
        </w:tc>
        <w:tc>
          <w:tcPr>
            <w:tcW w:w="4317" w:type="dxa"/>
            <w:tcBorders>
              <w:top w:val="single" w:sz="12" w:space="0" w:color="auto"/>
              <w:bottom w:val="single" w:sz="12" w:space="0" w:color="auto"/>
            </w:tcBorders>
          </w:tcPr>
          <w:p w14:paraId="49AE1095" w14:textId="77777777" w:rsidR="002C2CFA" w:rsidRDefault="002C2CFA" w:rsidP="002C2CFA">
            <w:pPr>
              <w:rPr>
                <w:rFonts w:ascii="Times New Roman" w:hAnsi="Times New Roman" w:cs="Times New Roman"/>
                <w:b/>
                <w:sz w:val="24"/>
                <w:szCs w:val="24"/>
                <w:lang w:val="sr-Latn-ME"/>
              </w:rPr>
            </w:pPr>
            <w:r w:rsidRPr="00DA27A8">
              <w:rPr>
                <w:rFonts w:ascii="Times New Roman" w:hAnsi="Times New Roman" w:cs="Times New Roman"/>
                <w:b/>
                <w:sz w:val="24"/>
                <w:szCs w:val="24"/>
                <w:lang w:val="sr-Latn-ME"/>
              </w:rPr>
              <w:t>Predlog nije prihvatljiv.</w:t>
            </w:r>
            <w:r>
              <w:rPr>
                <w:rFonts w:ascii="Times New Roman" w:hAnsi="Times New Roman" w:cs="Times New Roman"/>
                <w:b/>
                <w:sz w:val="24"/>
                <w:szCs w:val="24"/>
                <w:lang w:val="sr-Latn-ME"/>
              </w:rPr>
              <w:t xml:space="preserve"> </w:t>
            </w:r>
          </w:p>
          <w:p w14:paraId="35BEF50D" w14:textId="61728033" w:rsidR="002C2CFA" w:rsidRPr="00D53A0A" w:rsidRDefault="002C2CFA" w:rsidP="003246BB">
            <w:pPr>
              <w:jc w:val="both"/>
              <w:rPr>
                <w:rFonts w:ascii="Times New Roman" w:hAnsi="Times New Roman" w:cs="Times New Roman"/>
                <w:sz w:val="24"/>
                <w:szCs w:val="24"/>
                <w:lang w:val="sr-Latn-ME"/>
              </w:rPr>
            </w:pPr>
            <w:r w:rsidRPr="00A54F7F">
              <w:rPr>
                <w:rFonts w:ascii="Times New Roman" w:hAnsi="Times New Roman" w:cs="Times New Roman"/>
                <w:b/>
                <w:sz w:val="24"/>
                <w:szCs w:val="24"/>
                <w:lang w:val="sr-Latn-ME"/>
              </w:rPr>
              <w:t>Odgovor:</w:t>
            </w:r>
            <w:r>
              <w:rPr>
                <w:rFonts w:ascii="Times New Roman" w:hAnsi="Times New Roman" w:cs="Times New Roman"/>
                <w:sz w:val="24"/>
                <w:szCs w:val="24"/>
                <w:lang w:val="sr-Latn-ME"/>
              </w:rPr>
              <w:t xml:space="preserve"> U odnosu na navedeni predlog ističemo da p</w:t>
            </w:r>
            <w:r w:rsidRPr="0075443C">
              <w:rPr>
                <w:rFonts w:ascii="Times New Roman" w:hAnsi="Times New Roman" w:cs="Times New Roman"/>
                <w:sz w:val="24"/>
                <w:szCs w:val="24"/>
                <w:lang w:val="sr-Latn-CS"/>
              </w:rPr>
              <w:t>rava iz penzijskog i invalidskog osiguranja zavise od dužine ulaganja i visine osnovice na koju je plaćen doprinos za pe</w:t>
            </w:r>
            <w:r>
              <w:rPr>
                <w:rFonts w:ascii="Times New Roman" w:hAnsi="Times New Roman" w:cs="Times New Roman"/>
                <w:sz w:val="24"/>
                <w:szCs w:val="24"/>
                <w:lang w:val="sr-Latn-CS"/>
              </w:rPr>
              <w:t xml:space="preserve">nzijsko i invalidsko osiguranje, tako da </w:t>
            </w:r>
            <w:r w:rsidR="003246B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određivanje penzije u zavisn</w:t>
            </w:r>
            <w:r w:rsidR="00C02AB4">
              <w:rPr>
                <w:rFonts w:ascii="Times New Roman" w:hAnsi="Times New Roman" w:cs="Times New Roman"/>
                <w:sz w:val="24"/>
                <w:szCs w:val="24"/>
                <w:lang w:val="sr-Latn-CS"/>
              </w:rPr>
              <w:t>o</w:t>
            </w:r>
            <w:r>
              <w:rPr>
                <w:rFonts w:ascii="Times New Roman" w:hAnsi="Times New Roman" w:cs="Times New Roman"/>
                <w:sz w:val="24"/>
                <w:szCs w:val="24"/>
                <w:lang w:val="sr-Latn-CS"/>
              </w:rPr>
              <w:t xml:space="preserve">sti od završene školske spreme </w:t>
            </w:r>
            <w:r w:rsidR="00C02AB4">
              <w:rPr>
                <w:rFonts w:ascii="Times New Roman" w:hAnsi="Times New Roman" w:cs="Times New Roman"/>
                <w:sz w:val="24"/>
                <w:szCs w:val="24"/>
                <w:lang w:val="sr-Latn-CS"/>
              </w:rPr>
              <w:t>nije u skladu</w:t>
            </w:r>
            <w:r>
              <w:rPr>
                <w:rFonts w:ascii="Times New Roman" w:hAnsi="Times New Roman" w:cs="Times New Roman"/>
                <w:sz w:val="24"/>
                <w:szCs w:val="24"/>
                <w:lang w:val="sr-Latn-CS"/>
              </w:rPr>
              <w:t xml:space="preserve"> sa osnovnim principima penzijskog i invalidskog osiguranja. </w:t>
            </w:r>
          </w:p>
        </w:tc>
      </w:tr>
      <w:tr w:rsidR="002C2CFA" w14:paraId="010DF55D" w14:textId="77777777" w:rsidTr="005C09EC">
        <w:tc>
          <w:tcPr>
            <w:tcW w:w="4316" w:type="dxa"/>
            <w:vMerge/>
          </w:tcPr>
          <w:p w14:paraId="1B96D39B" w14:textId="77777777" w:rsidR="002C2CFA" w:rsidRDefault="002C2CFA" w:rsidP="002C2CFA">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0440A978" w14:textId="77777777" w:rsidR="002C2CFA" w:rsidRPr="00B30FD5" w:rsidRDefault="002C2CFA" w:rsidP="002C2CFA">
            <w:pPr>
              <w:pStyle w:val="ListParagraph"/>
              <w:numPr>
                <w:ilvl w:val="0"/>
                <w:numId w:val="43"/>
              </w:numPr>
              <w:jc w:val="both"/>
              <w:rPr>
                <w:rFonts w:ascii="Times New Roman" w:hAnsi="Times New Roman" w:cs="Times New Roman"/>
                <w:sz w:val="24"/>
                <w:szCs w:val="24"/>
                <w:lang w:val="sr-Latn-ME"/>
              </w:rPr>
            </w:pPr>
            <w:r>
              <w:rPr>
                <w:rFonts w:ascii="Times New Roman" w:hAnsi="Times New Roman" w:cs="Times New Roman"/>
                <w:sz w:val="24"/>
                <w:szCs w:val="24"/>
                <w:lang w:val="sr-Latn-ME"/>
              </w:rPr>
              <w:t>Da se za osnovicu za obračun penzije uzme najpovoljnijih 20 godina provedenih na radu</w:t>
            </w:r>
          </w:p>
        </w:tc>
        <w:tc>
          <w:tcPr>
            <w:tcW w:w="4317" w:type="dxa"/>
            <w:tcBorders>
              <w:top w:val="single" w:sz="12" w:space="0" w:color="auto"/>
              <w:bottom w:val="single" w:sz="12" w:space="0" w:color="auto"/>
            </w:tcBorders>
          </w:tcPr>
          <w:p w14:paraId="6287712F" w14:textId="6B9667D5" w:rsidR="002C2CFA" w:rsidRPr="00D53A0A" w:rsidRDefault="005C5B86" w:rsidP="002C2CFA">
            <w:pPr>
              <w:jc w:val="both"/>
              <w:rPr>
                <w:rFonts w:ascii="Times New Roman" w:hAnsi="Times New Roman" w:cs="Times New Roman"/>
                <w:sz w:val="24"/>
                <w:szCs w:val="24"/>
                <w:lang w:val="sr-Latn-ME"/>
              </w:rPr>
            </w:pPr>
            <w:r>
              <w:rPr>
                <w:rFonts w:ascii="Times New Roman" w:hAnsi="Times New Roman" w:cs="Times New Roman"/>
                <w:sz w:val="24"/>
                <w:szCs w:val="24"/>
                <w:lang w:val="sr-Latn-ME"/>
              </w:rPr>
              <w:t>Nakon</w:t>
            </w:r>
            <w:r>
              <w:rPr>
                <w:rFonts w:ascii="Times New Roman" w:hAnsi="Times New Roman" w:cs="Times New Roman"/>
                <w:sz w:val="24"/>
                <w:szCs w:val="24"/>
                <w:lang w:val="sr-Latn-RS"/>
              </w:rPr>
              <w:t xml:space="preserve"> </w:t>
            </w:r>
            <w:r w:rsidR="00145535">
              <w:rPr>
                <w:rFonts w:ascii="Times New Roman" w:hAnsi="Times New Roman" w:cs="Times New Roman"/>
                <w:sz w:val="24"/>
                <w:szCs w:val="24"/>
                <w:lang w:val="sr-Latn-RS"/>
              </w:rPr>
              <w:t>razgovora</w:t>
            </w:r>
            <w:r>
              <w:rPr>
                <w:rFonts w:ascii="Times New Roman" w:hAnsi="Times New Roman" w:cs="Times New Roman"/>
                <w:sz w:val="24"/>
                <w:szCs w:val="24"/>
                <w:lang w:val="sr-Latn-RS"/>
              </w:rPr>
              <w:t xml:space="preserve"> održanih sa predstavnicima sindikata dogovoreno je da se iz obračunskog</w:t>
            </w:r>
            <w:r w:rsidR="00CC55A8">
              <w:rPr>
                <w:rFonts w:ascii="Times New Roman" w:hAnsi="Times New Roman" w:cs="Times New Roman"/>
                <w:sz w:val="24"/>
                <w:szCs w:val="24"/>
                <w:lang w:val="sr-Latn-RS"/>
              </w:rPr>
              <w:t xml:space="preserve"> perioda izračuna visine penzije</w:t>
            </w:r>
            <w:r>
              <w:rPr>
                <w:rFonts w:ascii="Times New Roman" w:hAnsi="Times New Roman" w:cs="Times New Roman"/>
                <w:sz w:val="24"/>
                <w:szCs w:val="24"/>
                <w:lang w:val="sr-Latn-RS"/>
              </w:rPr>
              <w:t>, do 2030. godine, isključe zarade, odnosno osnovice osiguranja iz ¼ perioda staža osiguranja</w:t>
            </w:r>
            <w:r w:rsidR="00CC55A8">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koje su za osiguranika najnepovoljnije ( u koje ulazi 1992. i 1993. godina)</w:t>
            </w:r>
          </w:p>
        </w:tc>
      </w:tr>
      <w:tr w:rsidR="002C2CFA" w14:paraId="6F6AE6AC" w14:textId="77777777" w:rsidTr="00577859">
        <w:tc>
          <w:tcPr>
            <w:tcW w:w="4316" w:type="dxa"/>
            <w:vMerge w:val="restart"/>
            <w:tcBorders>
              <w:top w:val="single" w:sz="12" w:space="0" w:color="auto"/>
            </w:tcBorders>
          </w:tcPr>
          <w:p w14:paraId="0F8AA9BC" w14:textId="77777777" w:rsidR="002C2CFA" w:rsidRDefault="002C2CFA" w:rsidP="002C2CFA">
            <w:pPr>
              <w:rPr>
                <w:rFonts w:ascii="Times New Roman" w:eastAsia="Times New Roman" w:hAnsi="Times New Roman" w:cs="Times New Roman"/>
                <w:b/>
                <w:sz w:val="24"/>
                <w:szCs w:val="24"/>
              </w:rPr>
            </w:pPr>
            <w:r w:rsidRPr="00577859">
              <w:rPr>
                <w:rFonts w:ascii="Times New Roman" w:eastAsia="Times New Roman" w:hAnsi="Times New Roman" w:cs="Times New Roman"/>
                <w:b/>
                <w:sz w:val="24"/>
                <w:szCs w:val="24"/>
              </w:rPr>
              <w:t>Sindikat bezbjednosnih institucija Crne Gore</w:t>
            </w:r>
          </w:p>
        </w:tc>
        <w:tc>
          <w:tcPr>
            <w:tcW w:w="4317" w:type="dxa"/>
            <w:tcBorders>
              <w:top w:val="single" w:sz="12" w:space="0" w:color="auto"/>
              <w:bottom w:val="single" w:sz="12" w:space="0" w:color="auto"/>
            </w:tcBorders>
          </w:tcPr>
          <w:p w14:paraId="559E4692" w14:textId="77777777" w:rsidR="002C2CFA" w:rsidRDefault="002C2CFA" w:rsidP="002C2CFA">
            <w:pPr>
              <w:pStyle w:val="ListParagraph"/>
              <w:numPr>
                <w:ilvl w:val="0"/>
                <w:numId w:val="44"/>
              </w:numPr>
              <w:jc w:val="both"/>
              <w:rPr>
                <w:rFonts w:ascii="Times New Roman" w:hAnsi="Times New Roman" w:cs="Times New Roman"/>
                <w:sz w:val="24"/>
                <w:szCs w:val="24"/>
                <w:lang w:val="sr-Latn-ME"/>
              </w:rPr>
            </w:pPr>
            <w:r>
              <w:rPr>
                <w:rFonts w:ascii="Times New Roman" w:hAnsi="Times New Roman" w:cs="Times New Roman"/>
                <w:sz w:val="24"/>
                <w:szCs w:val="24"/>
                <w:lang w:val="sr-Latn-ME"/>
              </w:rPr>
              <w:t>Član 197a mijenja se i glasi:</w:t>
            </w:r>
          </w:p>
          <w:p w14:paraId="34063A00" w14:textId="229A16CA" w:rsidR="002C2CFA"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Izuzetno od člana 17, 197 i 198 </w:t>
            </w:r>
            <w:r w:rsidR="005E6A26">
              <w:rPr>
                <w:rFonts w:ascii="Times New Roman" w:hAnsi="Times New Roman" w:cs="Times New Roman"/>
                <w:sz w:val="24"/>
                <w:szCs w:val="24"/>
                <w:lang w:val="sr-Latn-ME"/>
              </w:rPr>
              <w:t xml:space="preserve">ovog </w:t>
            </w:r>
            <w:r>
              <w:rPr>
                <w:rFonts w:ascii="Times New Roman" w:hAnsi="Times New Roman" w:cs="Times New Roman"/>
                <w:sz w:val="24"/>
                <w:szCs w:val="24"/>
                <w:lang w:val="sr-Latn-ME"/>
              </w:rPr>
              <w:t xml:space="preserve">zakona, pravo na starosnu penziju mogu ostvariti osiguranici – zaposleni </w:t>
            </w:r>
            <w:r>
              <w:rPr>
                <w:rFonts w:ascii="Times New Roman" w:hAnsi="Times New Roman" w:cs="Times New Roman"/>
                <w:sz w:val="24"/>
                <w:szCs w:val="24"/>
                <w:lang w:val="sr-Latn-ME"/>
              </w:rPr>
              <w:lastRenderedPageBreak/>
              <w:t>koji rade na poslovima na kojima se staž osiguranja računa sa uvećanim trajanjem, i to:</w:t>
            </w:r>
          </w:p>
          <w:p w14:paraId="6DEBE3D2" w14:textId="77777777" w:rsidR="002C2CFA" w:rsidRDefault="002C2CFA" w:rsidP="002C2CFA">
            <w:pPr>
              <w:pStyle w:val="ListParagraph"/>
              <w:numPr>
                <w:ilvl w:val="0"/>
                <w:numId w:val="48"/>
              </w:numPr>
              <w:jc w:val="both"/>
              <w:rPr>
                <w:rFonts w:ascii="Times New Roman" w:hAnsi="Times New Roman" w:cs="Times New Roman"/>
                <w:sz w:val="24"/>
                <w:szCs w:val="24"/>
                <w:lang w:val="sr-Latn-ME"/>
              </w:rPr>
            </w:pPr>
            <w:r>
              <w:rPr>
                <w:rFonts w:ascii="Times New Roman" w:hAnsi="Times New Roman" w:cs="Times New Roman"/>
                <w:sz w:val="24"/>
                <w:szCs w:val="24"/>
                <w:lang w:val="sr-Latn-ME"/>
              </w:rPr>
              <w:t>ovlašćeni službenici u Ministarstvu unutrašnjih poslova i Upravi policije;</w:t>
            </w:r>
          </w:p>
          <w:p w14:paraId="0D8FD69E" w14:textId="77777777" w:rsidR="002C2CFA" w:rsidRDefault="002C2CFA" w:rsidP="002C2CFA">
            <w:pPr>
              <w:pStyle w:val="ListParagraph"/>
              <w:numPr>
                <w:ilvl w:val="0"/>
                <w:numId w:val="48"/>
              </w:numPr>
              <w:jc w:val="both"/>
              <w:rPr>
                <w:rFonts w:ascii="Times New Roman" w:hAnsi="Times New Roman" w:cs="Times New Roman"/>
                <w:sz w:val="24"/>
                <w:szCs w:val="24"/>
                <w:lang w:val="sr-Latn-ME"/>
              </w:rPr>
            </w:pPr>
            <w:r>
              <w:rPr>
                <w:rFonts w:ascii="Times New Roman" w:hAnsi="Times New Roman" w:cs="Times New Roman"/>
                <w:sz w:val="24"/>
                <w:szCs w:val="24"/>
                <w:lang w:val="sr-Latn-ME"/>
              </w:rPr>
              <w:t>ovlašćeni službenici u Agenciji za nacionalnu bezbjednost;</w:t>
            </w:r>
          </w:p>
          <w:p w14:paraId="62293174" w14:textId="77777777" w:rsidR="002C2CFA" w:rsidRDefault="002C2CFA" w:rsidP="002C2CFA">
            <w:pPr>
              <w:pStyle w:val="ListParagraph"/>
              <w:numPr>
                <w:ilvl w:val="0"/>
                <w:numId w:val="48"/>
              </w:numPr>
              <w:jc w:val="both"/>
              <w:rPr>
                <w:rFonts w:ascii="Times New Roman" w:hAnsi="Times New Roman" w:cs="Times New Roman"/>
                <w:sz w:val="24"/>
                <w:szCs w:val="24"/>
                <w:lang w:val="sr-Latn-ME"/>
              </w:rPr>
            </w:pPr>
            <w:r>
              <w:rPr>
                <w:rFonts w:ascii="Times New Roman" w:hAnsi="Times New Roman" w:cs="Times New Roman"/>
                <w:sz w:val="24"/>
                <w:szCs w:val="24"/>
                <w:lang w:val="sr-Latn-ME"/>
              </w:rPr>
              <w:t>profesionalna vojna lica na službi u Vojsci Crne Gore;</w:t>
            </w:r>
          </w:p>
          <w:p w14:paraId="615B28F9" w14:textId="77777777" w:rsidR="002C2CFA" w:rsidRPr="00577859" w:rsidRDefault="002C2CFA" w:rsidP="002C2CFA">
            <w:pPr>
              <w:pStyle w:val="ListParagraph"/>
              <w:numPr>
                <w:ilvl w:val="0"/>
                <w:numId w:val="48"/>
              </w:numPr>
              <w:jc w:val="both"/>
              <w:rPr>
                <w:rFonts w:ascii="Times New Roman" w:hAnsi="Times New Roman" w:cs="Times New Roman"/>
                <w:sz w:val="24"/>
                <w:szCs w:val="24"/>
                <w:lang w:val="sr-Latn-ME"/>
              </w:rPr>
            </w:pPr>
            <w:r>
              <w:rPr>
                <w:rFonts w:ascii="Times New Roman" w:hAnsi="Times New Roman" w:cs="Times New Roman"/>
                <w:sz w:val="24"/>
                <w:szCs w:val="24"/>
                <w:lang w:val="sr-Latn-ME"/>
              </w:rPr>
              <w:t>Zaposleni u organima i organizacijama koji, u smislu propisa o odbrani i bezbjednosti, rade na poslovima na kojima se staž osiguranja računa sa uvećanim trajanjem.</w:t>
            </w:r>
          </w:p>
        </w:tc>
        <w:tc>
          <w:tcPr>
            <w:tcW w:w="4317" w:type="dxa"/>
            <w:tcBorders>
              <w:top w:val="single" w:sz="12" w:space="0" w:color="auto"/>
              <w:bottom w:val="single" w:sz="12" w:space="0" w:color="auto"/>
            </w:tcBorders>
          </w:tcPr>
          <w:p w14:paraId="013FBFA3" w14:textId="77777777" w:rsidR="002C2CFA" w:rsidRDefault="002C2CFA" w:rsidP="002C2CFA">
            <w:pPr>
              <w:rPr>
                <w:rFonts w:ascii="Times New Roman" w:hAnsi="Times New Roman" w:cs="Times New Roman"/>
                <w:b/>
                <w:sz w:val="24"/>
                <w:szCs w:val="24"/>
                <w:lang w:val="sr-Latn-ME"/>
              </w:rPr>
            </w:pPr>
            <w:r w:rsidRPr="00DA27A8">
              <w:rPr>
                <w:rFonts w:ascii="Times New Roman" w:hAnsi="Times New Roman" w:cs="Times New Roman"/>
                <w:b/>
                <w:sz w:val="24"/>
                <w:szCs w:val="24"/>
                <w:lang w:val="sr-Latn-ME"/>
              </w:rPr>
              <w:lastRenderedPageBreak/>
              <w:t>Predlog nije prihvatljiv.</w:t>
            </w:r>
            <w:r>
              <w:rPr>
                <w:rFonts w:ascii="Times New Roman" w:hAnsi="Times New Roman" w:cs="Times New Roman"/>
                <w:b/>
                <w:sz w:val="24"/>
                <w:szCs w:val="24"/>
                <w:lang w:val="sr-Latn-ME"/>
              </w:rPr>
              <w:t xml:space="preserve"> </w:t>
            </w:r>
          </w:p>
          <w:p w14:paraId="05A78844" w14:textId="69C51168" w:rsidR="00DD254F" w:rsidRPr="00DD254F" w:rsidRDefault="002C2CFA" w:rsidP="00DD254F">
            <w:pPr>
              <w:jc w:val="both"/>
              <w:rPr>
                <w:rFonts w:ascii="Times New Roman" w:hAnsi="Times New Roman" w:cs="Times New Roman"/>
                <w:b/>
                <w:sz w:val="24"/>
                <w:szCs w:val="24"/>
                <w:lang w:val="sr-Latn-ME"/>
              </w:rPr>
            </w:pPr>
            <w:r w:rsidRPr="00302FFD">
              <w:rPr>
                <w:rFonts w:ascii="Times New Roman" w:hAnsi="Times New Roman" w:cs="Times New Roman"/>
                <w:b/>
                <w:sz w:val="24"/>
                <w:szCs w:val="24"/>
                <w:lang w:val="sr-Latn-ME"/>
              </w:rPr>
              <w:t>Odgovor:</w:t>
            </w:r>
            <w:r w:rsidR="00DD254F" w:rsidRPr="00E52E82">
              <w:rPr>
                <w:lang w:val="pl-PL"/>
              </w:rPr>
              <w:t xml:space="preserve"> </w:t>
            </w:r>
            <w:r w:rsidR="00DD254F" w:rsidRPr="00DD254F">
              <w:rPr>
                <w:rFonts w:ascii="Times New Roman" w:hAnsi="Times New Roman" w:cs="Times New Roman"/>
                <w:sz w:val="24"/>
                <w:szCs w:val="24"/>
                <w:lang w:val="pl-PL"/>
              </w:rPr>
              <w:t xml:space="preserve">Prava iz penzijskog i invalidskog osiguranja zavise od dužine </w:t>
            </w:r>
            <w:r w:rsidR="00DD254F" w:rsidRPr="00DD254F">
              <w:rPr>
                <w:rFonts w:ascii="Times New Roman" w:hAnsi="Times New Roman" w:cs="Times New Roman"/>
                <w:sz w:val="24"/>
                <w:szCs w:val="24"/>
                <w:lang w:val="pl-PL"/>
              </w:rPr>
              <w:lastRenderedPageBreak/>
              <w:t xml:space="preserve">ulaganja i visine osnovice na koju je plaćen doprinos za penzijsko i invalidsko osiguranje, pa bi propisivanje povoljnijih uslova penzionisanja za određene kategorije lica, kako je predloženo, zahtijevalo redistribuciju sredstava od osiguranika koji po opštim uslovima ostvaruju pravo na penziju ka osiguranicima koji to pravo ostvaruju pod povoljnijim uslovima. </w:t>
            </w:r>
            <w:r w:rsidR="00DD254F" w:rsidRPr="00DD254F">
              <w:rPr>
                <w:rFonts w:ascii="Times New Roman" w:hAnsi="Times New Roman" w:cs="Times New Roman"/>
                <w:color w:val="000000"/>
                <w:sz w:val="24"/>
                <w:szCs w:val="24"/>
                <w:lang w:val="pl-PL"/>
              </w:rPr>
              <w:t>P</w:t>
            </w:r>
            <w:r w:rsidR="00DD254F" w:rsidRPr="00DD254F">
              <w:rPr>
                <w:rFonts w:ascii="Times New Roman" w:hAnsi="Times New Roman" w:cs="Times New Roman"/>
                <w:bCs/>
                <w:color w:val="000000"/>
                <w:sz w:val="24"/>
                <w:szCs w:val="24"/>
                <w:lang w:val="sr-Latn-CS"/>
              </w:rPr>
              <w:t xml:space="preserve">rihvatanje predloženih rješenja i propisivanje posebnih uslova penzionisanja za navedene kategorije lica </w:t>
            </w:r>
            <w:r w:rsidR="00DD254F" w:rsidRPr="00DD254F">
              <w:rPr>
                <w:rFonts w:ascii="Times New Roman" w:hAnsi="Times New Roman" w:cs="Times New Roman"/>
                <w:color w:val="000000"/>
                <w:sz w:val="24"/>
                <w:szCs w:val="24"/>
                <w:lang w:val="pl-PL"/>
              </w:rPr>
              <w:t>u odnosu na druge osiguranike u Crnoj Gori koji pravo ostvaruju po opštim propisima, dovelo</w:t>
            </w:r>
            <w:r w:rsidR="006633D9">
              <w:rPr>
                <w:rFonts w:ascii="Times New Roman" w:hAnsi="Times New Roman" w:cs="Times New Roman"/>
                <w:color w:val="000000"/>
                <w:sz w:val="24"/>
                <w:szCs w:val="24"/>
                <w:lang w:val="pl-PL"/>
              </w:rPr>
              <w:t xml:space="preserve"> bi</w:t>
            </w:r>
            <w:r w:rsidR="00DD254F" w:rsidRPr="00DD254F">
              <w:rPr>
                <w:rFonts w:ascii="Times New Roman" w:hAnsi="Times New Roman" w:cs="Times New Roman"/>
                <w:color w:val="000000"/>
                <w:sz w:val="24"/>
                <w:szCs w:val="24"/>
                <w:lang w:val="pl-PL"/>
              </w:rPr>
              <w:t xml:space="preserve"> do narušavanja principa ravnopravnosti, drugih sličnih zahtjeva za posebnim uslovima penzionisanja, povećanja broja korisnika, kao i povećanja sredstava za finansiranje penzijskog sistema, što bi uticalo na </w:t>
            </w:r>
            <w:r w:rsidR="00DD254F" w:rsidRPr="00DD254F">
              <w:rPr>
                <w:rFonts w:ascii="Times New Roman" w:hAnsi="Times New Roman" w:cs="Times New Roman"/>
                <w:sz w:val="24"/>
                <w:szCs w:val="24"/>
              </w:rPr>
              <w:t>stabilnost i održivost budžetskog finansiranja prava iz penzijskog i invalidskog osiguranja.</w:t>
            </w:r>
            <w:r w:rsidR="00DD254F" w:rsidRPr="00DD254F">
              <w:rPr>
                <w:rFonts w:ascii="Times New Roman" w:hAnsi="Times New Roman" w:cs="Times New Roman"/>
                <w:sz w:val="24"/>
                <w:szCs w:val="24"/>
                <w:lang w:val="sr-Latn-ME"/>
              </w:rPr>
              <w:t xml:space="preserve">Ističemo takođe da u cilju ravnopravnosti osiguranika u penzijskom sistemu, prema rješenjima predloženim </w:t>
            </w:r>
            <w:r w:rsidR="00EB16DD">
              <w:rPr>
                <w:rFonts w:ascii="Times New Roman" w:hAnsi="Times New Roman" w:cs="Times New Roman"/>
                <w:sz w:val="24"/>
                <w:szCs w:val="24"/>
                <w:lang w:val="sr-Latn-ME"/>
              </w:rPr>
              <w:t xml:space="preserve"> Nacrtom</w:t>
            </w:r>
            <w:r w:rsidR="00EB16DD" w:rsidRPr="00DD254F">
              <w:rPr>
                <w:rFonts w:ascii="Times New Roman" w:hAnsi="Times New Roman" w:cs="Times New Roman"/>
                <w:sz w:val="24"/>
                <w:szCs w:val="24"/>
                <w:lang w:val="sr-Latn-ME"/>
              </w:rPr>
              <w:t xml:space="preserve"> </w:t>
            </w:r>
            <w:r w:rsidR="00DD254F" w:rsidRPr="00DD254F">
              <w:rPr>
                <w:rFonts w:ascii="Times New Roman" w:hAnsi="Times New Roman" w:cs="Times New Roman"/>
                <w:sz w:val="24"/>
                <w:szCs w:val="24"/>
                <w:lang w:val="sr-Latn-ME"/>
              </w:rPr>
              <w:t xml:space="preserve">zakona, od 2020. godine neće biti posebnih uslova penzionisanja,  ni u </w:t>
            </w:r>
            <w:r w:rsidR="00EC266B">
              <w:rPr>
                <w:rFonts w:ascii="Times New Roman" w:hAnsi="Times New Roman" w:cs="Times New Roman"/>
                <w:sz w:val="24"/>
                <w:szCs w:val="24"/>
                <w:lang w:val="sr-Latn-ME"/>
              </w:rPr>
              <w:t xml:space="preserve"> Zakonu</w:t>
            </w:r>
            <w:r w:rsidR="00EC266B" w:rsidRPr="00DD254F">
              <w:rPr>
                <w:rFonts w:ascii="Times New Roman" w:hAnsi="Times New Roman" w:cs="Times New Roman"/>
                <w:sz w:val="24"/>
                <w:szCs w:val="24"/>
                <w:lang w:val="sr-Latn-ME"/>
              </w:rPr>
              <w:t xml:space="preserve"> </w:t>
            </w:r>
            <w:r w:rsidR="00DD254F" w:rsidRPr="00DD254F">
              <w:rPr>
                <w:rFonts w:ascii="Times New Roman" w:hAnsi="Times New Roman" w:cs="Times New Roman"/>
                <w:sz w:val="24"/>
                <w:szCs w:val="24"/>
                <w:lang w:val="sr-Latn-ME"/>
              </w:rPr>
              <w:t xml:space="preserve">o penzijskom </w:t>
            </w:r>
            <w:r w:rsidR="00DD254F" w:rsidRPr="00DD254F">
              <w:rPr>
                <w:rFonts w:ascii="Times New Roman" w:hAnsi="Times New Roman" w:cs="Times New Roman"/>
                <w:sz w:val="24"/>
                <w:szCs w:val="24"/>
                <w:lang w:val="sr-Latn-ME"/>
              </w:rPr>
              <w:lastRenderedPageBreak/>
              <w:t>i invalidskom osiguranju, ni u drugim zakonima.</w:t>
            </w:r>
          </w:p>
          <w:p w14:paraId="07234717" w14:textId="77777777" w:rsidR="002C2CFA" w:rsidRPr="00302FFD" w:rsidRDefault="002C2CFA" w:rsidP="002C2CFA">
            <w:pPr>
              <w:jc w:val="both"/>
              <w:rPr>
                <w:b/>
                <w:lang w:val="sr-Latn-ME"/>
              </w:rPr>
            </w:pPr>
          </w:p>
        </w:tc>
      </w:tr>
      <w:tr w:rsidR="002C2CFA" w14:paraId="1C0139EE" w14:textId="77777777" w:rsidTr="00577859">
        <w:tc>
          <w:tcPr>
            <w:tcW w:w="4316" w:type="dxa"/>
            <w:vMerge/>
          </w:tcPr>
          <w:p w14:paraId="73204096" w14:textId="77777777" w:rsidR="002C2CFA" w:rsidRDefault="002C2CFA" w:rsidP="002C2CFA">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375AA052" w14:textId="77777777" w:rsidR="002C2CFA" w:rsidRDefault="002C2CFA" w:rsidP="002C2CFA">
            <w:pPr>
              <w:pStyle w:val="ListParagraph"/>
              <w:numPr>
                <w:ilvl w:val="0"/>
                <w:numId w:val="44"/>
              </w:numPr>
              <w:jc w:val="both"/>
              <w:rPr>
                <w:rFonts w:ascii="Times New Roman" w:hAnsi="Times New Roman" w:cs="Times New Roman"/>
                <w:sz w:val="24"/>
                <w:szCs w:val="24"/>
                <w:lang w:val="sr-Latn-ME"/>
              </w:rPr>
            </w:pPr>
            <w:r>
              <w:rPr>
                <w:rFonts w:ascii="Times New Roman" w:hAnsi="Times New Roman" w:cs="Times New Roman"/>
                <w:sz w:val="24"/>
                <w:szCs w:val="24"/>
                <w:lang w:val="sr-Latn-ME"/>
              </w:rPr>
              <w:t>Član 197b mijenja se i glasi:</w:t>
            </w:r>
          </w:p>
          <w:p w14:paraId="2AC53DEF" w14:textId="77777777" w:rsidR="002C2CFA"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Osiguranik iz člana 197a ovog zakona stiče pravo na starosnu penziju ako je navršio najmanje 55 godina života i 30 godina staža osiguranja (penzijskog staža), od čega najmanje 10 godina efektivno provedenih na radnim mjestima, odnosno poslovima na kojima se staž osiguranja računa sa uvećanim trajanjem.</w:t>
            </w:r>
          </w:p>
          <w:p w14:paraId="6BE5D2FD" w14:textId="77777777" w:rsidR="002C2CFA"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U period od 10 godina efektivno provedenih na radnim mjestima, odnosno poslovima na kojima se staž osiguranja računa sa uvećanim trajanjem, u smislu stava 1 ovog člana, kumulativno se računa period  proveden na radnim mjestima, odnosno poslovima iz člana 197a tač. 1 do 5 ovog zakona na kojima se staž osiguranja računa sa uvećanim trajanjem.</w:t>
            </w:r>
          </w:p>
          <w:p w14:paraId="6ADC1397" w14:textId="77777777" w:rsidR="002C2CFA" w:rsidRPr="00B30FD5"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Osiguranici iz stava 1 ovog člana pravo na starosnu penziju mogu ostvariti i ako nemaju status ovlašćenih službenih </w:t>
            </w:r>
            <w:r>
              <w:rPr>
                <w:rFonts w:ascii="Times New Roman" w:hAnsi="Times New Roman" w:cs="Times New Roman"/>
                <w:sz w:val="24"/>
                <w:szCs w:val="24"/>
                <w:lang w:val="sr-Latn-ME"/>
              </w:rPr>
              <w:lastRenderedPageBreak/>
              <w:t>lica, odnosno profesionalnih vojnih lica, odnosno zaposlenih u organima i organizacijama koji u smislu propisa o odbrani i bezbjednosti rade na poslovima na kojima se staž osiguranja računa sa uvećanim trajanjem, ako su na tim poslovima proveli najmanje 25 godina radnog staža</w:t>
            </w:r>
          </w:p>
        </w:tc>
        <w:tc>
          <w:tcPr>
            <w:tcW w:w="4317" w:type="dxa"/>
            <w:tcBorders>
              <w:top w:val="single" w:sz="12" w:space="0" w:color="auto"/>
              <w:bottom w:val="single" w:sz="12" w:space="0" w:color="auto"/>
            </w:tcBorders>
          </w:tcPr>
          <w:p w14:paraId="17E8866A" w14:textId="77777777" w:rsidR="002C2CFA" w:rsidRDefault="002C2CFA" w:rsidP="002C2CFA">
            <w:pPr>
              <w:rPr>
                <w:rFonts w:ascii="Times New Roman" w:hAnsi="Times New Roman" w:cs="Times New Roman"/>
                <w:b/>
                <w:sz w:val="24"/>
                <w:szCs w:val="24"/>
                <w:lang w:val="sr-Latn-ME"/>
              </w:rPr>
            </w:pPr>
            <w:r w:rsidRPr="00DA27A8">
              <w:rPr>
                <w:rFonts w:ascii="Times New Roman" w:hAnsi="Times New Roman" w:cs="Times New Roman"/>
                <w:b/>
                <w:sz w:val="24"/>
                <w:szCs w:val="24"/>
                <w:lang w:val="sr-Latn-ME"/>
              </w:rPr>
              <w:lastRenderedPageBreak/>
              <w:t>Predlog nije prihvatljiv.</w:t>
            </w:r>
            <w:r>
              <w:rPr>
                <w:rFonts w:ascii="Times New Roman" w:hAnsi="Times New Roman" w:cs="Times New Roman"/>
                <w:b/>
                <w:sz w:val="24"/>
                <w:szCs w:val="24"/>
                <w:lang w:val="sr-Latn-ME"/>
              </w:rPr>
              <w:t xml:space="preserve"> </w:t>
            </w:r>
          </w:p>
          <w:p w14:paraId="4E793C0A" w14:textId="77777777" w:rsidR="002C2CFA" w:rsidRPr="00B30FD5" w:rsidRDefault="00FD0E87" w:rsidP="00FD0E87">
            <w:pPr>
              <w:jc w:val="both"/>
              <w:rPr>
                <w:lang w:val="sr-Latn-ME"/>
              </w:rPr>
            </w:pPr>
            <w:r>
              <w:rPr>
                <w:rFonts w:ascii="Times New Roman" w:hAnsi="Times New Roman" w:cs="Times New Roman"/>
                <w:b/>
                <w:sz w:val="24"/>
                <w:szCs w:val="24"/>
                <w:lang w:val="sr-Latn-ME"/>
              </w:rPr>
              <w:t>Odgovor već dat u prethodno</w:t>
            </w:r>
            <w:r w:rsidR="002C2CFA" w:rsidRPr="00657810">
              <w:rPr>
                <w:rFonts w:ascii="Times New Roman" w:hAnsi="Times New Roman" w:cs="Times New Roman"/>
                <w:b/>
                <w:sz w:val="24"/>
                <w:szCs w:val="24"/>
                <w:lang w:val="sr-Latn-ME"/>
              </w:rPr>
              <w:t>m predlo</w:t>
            </w:r>
            <w:r>
              <w:rPr>
                <w:rFonts w:ascii="Times New Roman" w:hAnsi="Times New Roman" w:cs="Times New Roman"/>
                <w:b/>
                <w:sz w:val="24"/>
                <w:szCs w:val="24"/>
                <w:lang w:val="sr-Latn-ME"/>
              </w:rPr>
              <w:t>gu</w:t>
            </w:r>
            <w:r w:rsidR="002C2CFA" w:rsidRPr="00D53A0A">
              <w:rPr>
                <w:rFonts w:ascii="Times New Roman" w:hAnsi="Times New Roman" w:cs="Times New Roman"/>
                <w:sz w:val="24"/>
                <w:szCs w:val="24"/>
                <w:lang w:val="sr-Latn-ME"/>
              </w:rPr>
              <w:t>.</w:t>
            </w:r>
          </w:p>
        </w:tc>
      </w:tr>
      <w:tr w:rsidR="002C2CFA" w14:paraId="06772428" w14:textId="77777777" w:rsidTr="00577859">
        <w:tc>
          <w:tcPr>
            <w:tcW w:w="4316" w:type="dxa"/>
            <w:vMerge/>
          </w:tcPr>
          <w:p w14:paraId="76182152" w14:textId="77777777" w:rsidR="002C2CFA" w:rsidRDefault="002C2CFA" w:rsidP="002C2CFA">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16C33A08" w14:textId="77777777" w:rsidR="002C2CFA" w:rsidRDefault="002C2CFA" w:rsidP="002C2CFA">
            <w:pPr>
              <w:pStyle w:val="ListParagraph"/>
              <w:numPr>
                <w:ilvl w:val="0"/>
                <w:numId w:val="44"/>
              </w:num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Član 197v se mijenja i glasi: </w:t>
            </w:r>
          </w:p>
          <w:p w14:paraId="5A960678" w14:textId="77777777" w:rsidR="002C2CFA"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Osiguraniku iz člana 197b ovog zakona starosna penzija, odnosno invalidska penzija određuje se u skladu sa odredbama čl. 19 do 27, odnosno čl. 37 do 40 i člana 202 ovog zakona.</w:t>
            </w:r>
          </w:p>
          <w:p w14:paraId="488300F6" w14:textId="77777777" w:rsidR="002C2CFA"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Kod određivanja penzije iz stava 1 ovog člana lični koeficijent osiguranika se utvrđuje u skladu sa članom 200 ovog zakona.</w:t>
            </w:r>
          </w:p>
          <w:p w14:paraId="64C8AF43" w14:textId="2C7211F1" w:rsidR="002C2CFA"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Izuzetno od stava 2 ovog člana, ako je to za osiguranike povoljnije, </w:t>
            </w:r>
            <w:r w:rsidR="00892FA7">
              <w:rPr>
                <w:rFonts w:ascii="Times New Roman" w:hAnsi="Times New Roman" w:cs="Times New Roman"/>
                <w:sz w:val="24"/>
                <w:szCs w:val="24"/>
                <w:lang w:val="sr-Latn-ME"/>
              </w:rPr>
              <w:t xml:space="preserve">lični </w:t>
            </w:r>
            <w:r>
              <w:rPr>
                <w:rFonts w:ascii="Times New Roman" w:hAnsi="Times New Roman" w:cs="Times New Roman"/>
                <w:sz w:val="24"/>
                <w:szCs w:val="24"/>
                <w:lang w:val="sr-Latn-ME"/>
              </w:rPr>
              <w:t>koeficijent se utvrđuje na osnovu zarade, odnosno naknade zarade ostvarene u kalendarskoj godini koja prethodi godini ostvarivanja prava.</w:t>
            </w:r>
          </w:p>
          <w:p w14:paraId="01F88BA3" w14:textId="77777777" w:rsidR="002C2CFA"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Osiguraniku iz člana 197b stav 3 ovog zakona kalendarska godina koja prethodi godini ostvarivanja prava iz stava 3 ovog člana je poslednja </w:t>
            </w:r>
            <w:r>
              <w:rPr>
                <w:rFonts w:ascii="Times New Roman" w:hAnsi="Times New Roman" w:cs="Times New Roman"/>
                <w:sz w:val="24"/>
                <w:szCs w:val="24"/>
                <w:lang w:val="sr-Latn-ME"/>
              </w:rPr>
              <w:lastRenderedPageBreak/>
              <w:t>kalendarska godina u kojoj je osiguranik čitave godine bio u osiguranju na poslovima iz člana 197a tač. 1 do 5 ovog zakona i ostvario zaradu, odnosno naknadu zarade za svih 12 mjeseci staža osiguranja.</w:t>
            </w:r>
          </w:p>
          <w:p w14:paraId="3711AE14" w14:textId="77777777" w:rsidR="002C2CFA"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Iznos penzije utvrđen primjenom odredbi st. 1 do 5 ovog člana uvećava se za 30%.</w:t>
            </w:r>
          </w:p>
          <w:p w14:paraId="3C500225" w14:textId="77777777" w:rsidR="002C2CFA"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Iznos penzije iz stava 5 ovog člana ne može biti veći od najvišeg iznosa starosne, odnosno invalidske penzije utvrđene odredbama čl. 28 i 41 ovog zakona.</w:t>
            </w:r>
          </w:p>
          <w:p w14:paraId="646F1DDB" w14:textId="77777777" w:rsidR="002C2CFA" w:rsidRPr="00B30FD5"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Iznos penzije iz stava 5 ovog člana ne može biti manji od najniže starosne, odnosno invalidske penzije utvrđene odredbama čl. 29 i 41 ovog zakona.</w:t>
            </w:r>
          </w:p>
        </w:tc>
        <w:tc>
          <w:tcPr>
            <w:tcW w:w="4317" w:type="dxa"/>
            <w:tcBorders>
              <w:top w:val="single" w:sz="12" w:space="0" w:color="auto"/>
              <w:bottom w:val="single" w:sz="12" w:space="0" w:color="auto"/>
            </w:tcBorders>
          </w:tcPr>
          <w:p w14:paraId="15D9414A" w14:textId="77777777" w:rsidR="002C2CFA" w:rsidRDefault="002C2CFA" w:rsidP="002C2CFA">
            <w:pPr>
              <w:rPr>
                <w:rFonts w:ascii="Times New Roman" w:hAnsi="Times New Roman" w:cs="Times New Roman"/>
                <w:b/>
                <w:sz w:val="24"/>
                <w:szCs w:val="24"/>
                <w:lang w:val="sr-Latn-ME"/>
              </w:rPr>
            </w:pPr>
            <w:r w:rsidRPr="00DA27A8">
              <w:rPr>
                <w:rFonts w:ascii="Times New Roman" w:hAnsi="Times New Roman" w:cs="Times New Roman"/>
                <w:b/>
                <w:sz w:val="24"/>
                <w:szCs w:val="24"/>
                <w:lang w:val="sr-Latn-ME"/>
              </w:rPr>
              <w:lastRenderedPageBreak/>
              <w:t>Predlog nije prihvatljiv.</w:t>
            </w:r>
            <w:r>
              <w:rPr>
                <w:rFonts w:ascii="Times New Roman" w:hAnsi="Times New Roman" w:cs="Times New Roman"/>
                <w:b/>
                <w:sz w:val="24"/>
                <w:szCs w:val="24"/>
                <w:lang w:val="sr-Latn-ME"/>
              </w:rPr>
              <w:t xml:space="preserve"> </w:t>
            </w:r>
          </w:p>
          <w:p w14:paraId="4AAA687B" w14:textId="77777777" w:rsidR="002C2CFA" w:rsidRPr="00B30FD5" w:rsidRDefault="00FD0E87" w:rsidP="002C2CFA">
            <w:pPr>
              <w:jc w:val="both"/>
              <w:rPr>
                <w:lang w:val="sr-Latn-ME"/>
              </w:rPr>
            </w:pPr>
            <w:r>
              <w:rPr>
                <w:rFonts w:ascii="Times New Roman" w:hAnsi="Times New Roman" w:cs="Times New Roman"/>
                <w:b/>
                <w:sz w:val="24"/>
                <w:szCs w:val="24"/>
                <w:lang w:val="sr-Latn-ME"/>
              </w:rPr>
              <w:t>Odgovor već dat u prethodno</w:t>
            </w:r>
            <w:r w:rsidRPr="00657810">
              <w:rPr>
                <w:rFonts w:ascii="Times New Roman" w:hAnsi="Times New Roman" w:cs="Times New Roman"/>
                <w:b/>
                <w:sz w:val="24"/>
                <w:szCs w:val="24"/>
                <w:lang w:val="sr-Latn-ME"/>
              </w:rPr>
              <w:t>m predlo</w:t>
            </w:r>
            <w:r>
              <w:rPr>
                <w:rFonts w:ascii="Times New Roman" w:hAnsi="Times New Roman" w:cs="Times New Roman"/>
                <w:b/>
                <w:sz w:val="24"/>
                <w:szCs w:val="24"/>
                <w:lang w:val="sr-Latn-ME"/>
              </w:rPr>
              <w:t>gu</w:t>
            </w:r>
            <w:r w:rsidRPr="00D53A0A">
              <w:rPr>
                <w:rFonts w:ascii="Times New Roman" w:hAnsi="Times New Roman" w:cs="Times New Roman"/>
                <w:sz w:val="24"/>
                <w:szCs w:val="24"/>
                <w:lang w:val="sr-Latn-ME"/>
              </w:rPr>
              <w:t>.</w:t>
            </w:r>
          </w:p>
        </w:tc>
      </w:tr>
      <w:tr w:rsidR="002C2CFA" w14:paraId="2B463AAA" w14:textId="77777777" w:rsidTr="00137619">
        <w:tc>
          <w:tcPr>
            <w:tcW w:w="4316" w:type="dxa"/>
            <w:vMerge/>
          </w:tcPr>
          <w:p w14:paraId="23B2D478" w14:textId="77777777" w:rsidR="002C2CFA" w:rsidRDefault="002C2CFA" w:rsidP="002C2CFA">
            <w:pPr>
              <w:rPr>
                <w:rFonts w:ascii="Times New Roman" w:eastAsia="Times New Roman" w:hAnsi="Times New Roman" w:cs="Times New Roman"/>
                <w:b/>
                <w:sz w:val="24"/>
                <w:szCs w:val="24"/>
              </w:rPr>
            </w:pPr>
          </w:p>
        </w:tc>
        <w:tc>
          <w:tcPr>
            <w:tcW w:w="4317" w:type="dxa"/>
            <w:tcBorders>
              <w:top w:val="single" w:sz="12" w:space="0" w:color="auto"/>
              <w:bottom w:val="single" w:sz="12" w:space="0" w:color="auto"/>
            </w:tcBorders>
          </w:tcPr>
          <w:p w14:paraId="1E8DD371" w14:textId="77777777" w:rsidR="002C2CFA" w:rsidRDefault="002C2CFA" w:rsidP="002C2CFA">
            <w:pPr>
              <w:pStyle w:val="ListParagraph"/>
              <w:numPr>
                <w:ilvl w:val="0"/>
                <w:numId w:val="44"/>
              </w:numPr>
              <w:jc w:val="both"/>
              <w:rPr>
                <w:rFonts w:ascii="Times New Roman" w:hAnsi="Times New Roman" w:cs="Times New Roman"/>
                <w:sz w:val="24"/>
                <w:szCs w:val="24"/>
                <w:lang w:val="sr-Latn-ME"/>
              </w:rPr>
            </w:pPr>
            <w:r>
              <w:rPr>
                <w:rFonts w:ascii="Times New Roman" w:hAnsi="Times New Roman" w:cs="Times New Roman"/>
                <w:sz w:val="24"/>
                <w:szCs w:val="24"/>
                <w:lang w:val="sr-Latn-ME"/>
              </w:rPr>
              <w:t>Član 197d se mijenja i glasi:</w:t>
            </w:r>
          </w:p>
          <w:p w14:paraId="41F55358" w14:textId="77777777" w:rsidR="002C2CFA" w:rsidRDefault="002C2CFA" w:rsidP="002C2CFA">
            <w:pPr>
              <w:pStyle w:val="ListParagraph"/>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Izuzetno od odredaba čl. 197a, 197b  197v ovog zakona pravo na penziju mogu ostvariti osiguranici iz člana 197a stav 1 tač. 1 do 5 i to ako ispunjavaju sljedeće uslove:</w:t>
            </w:r>
          </w:p>
          <w:p w14:paraId="7B8B20C5" w14:textId="77777777" w:rsidR="002C2CFA" w:rsidRDefault="002C2CFA" w:rsidP="002C2CFA">
            <w:pPr>
              <w:pStyle w:val="ListParagraph"/>
              <w:numPr>
                <w:ilvl w:val="0"/>
                <w:numId w:val="49"/>
              </w:num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50 godina života, 25 godina radnog staža i najmanje 15 godina efektivnog rada na poslovima na </w:t>
            </w:r>
            <w:r>
              <w:rPr>
                <w:rFonts w:ascii="Times New Roman" w:hAnsi="Times New Roman" w:cs="Times New Roman"/>
                <w:sz w:val="24"/>
                <w:szCs w:val="24"/>
                <w:lang w:val="sr-Latn-ME"/>
              </w:rPr>
              <w:lastRenderedPageBreak/>
              <w:t>kojima se staž osiguranja računa sa uvećanim trajanjem;</w:t>
            </w:r>
          </w:p>
          <w:p w14:paraId="2375228D" w14:textId="5EDA2597" w:rsidR="002C2CFA" w:rsidRDefault="002C2CFA" w:rsidP="002C2CFA">
            <w:pPr>
              <w:pStyle w:val="ListParagraph"/>
              <w:numPr>
                <w:ilvl w:val="0"/>
                <w:numId w:val="49"/>
              </w:num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Sa invaliditetom, ako je invalidnost </w:t>
            </w:r>
            <w:r w:rsidR="00FD318B">
              <w:rPr>
                <w:rFonts w:ascii="Times New Roman" w:hAnsi="Times New Roman" w:cs="Times New Roman"/>
                <w:sz w:val="24"/>
                <w:szCs w:val="24"/>
                <w:lang w:val="sr-Latn-ME"/>
              </w:rPr>
              <w:t xml:space="preserve">prouzrokovana </w:t>
            </w:r>
            <w:r>
              <w:rPr>
                <w:rFonts w:ascii="Times New Roman" w:hAnsi="Times New Roman" w:cs="Times New Roman"/>
                <w:sz w:val="24"/>
                <w:szCs w:val="24"/>
                <w:lang w:val="sr-Latn-ME"/>
              </w:rPr>
              <w:t>povredom na radu ili profesionalnom bolešću, sa navršenih 25 godina staža osiguranja od čega 10 godina efektivnog rada na poslovima na kojima se staž osiguranja računa sa uvećanim trajanjem.</w:t>
            </w:r>
          </w:p>
          <w:p w14:paraId="5FBB2DCC" w14:textId="77777777" w:rsidR="002C2CFA" w:rsidRPr="00166191" w:rsidRDefault="002C2CFA" w:rsidP="002C2CFA">
            <w:pPr>
              <w:jc w:val="both"/>
              <w:rPr>
                <w:rFonts w:ascii="Times New Roman" w:hAnsi="Times New Roman" w:cs="Times New Roman"/>
                <w:sz w:val="24"/>
                <w:szCs w:val="24"/>
                <w:lang w:val="sr-Latn-ME"/>
              </w:rPr>
            </w:pPr>
            <w:r>
              <w:rPr>
                <w:rFonts w:ascii="Times New Roman" w:hAnsi="Times New Roman" w:cs="Times New Roman"/>
                <w:sz w:val="24"/>
                <w:szCs w:val="24"/>
                <w:lang w:val="sr-Latn-ME"/>
              </w:rPr>
              <w:t>Pravo na penziju primjenom odredaba u smislu st. 1 i 2 ovog člana, može odložiti resorni ministar najduže do 12 mjeseci zbog potrebe službe.</w:t>
            </w:r>
          </w:p>
        </w:tc>
        <w:tc>
          <w:tcPr>
            <w:tcW w:w="4317" w:type="dxa"/>
            <w:tcBorders>
              <w:top w:val="single" w:sz="12" w:space="0" w:color="auto"/>
              <w:bottom w:val="single" w:sz="12" w:space="0" w:color="auto"/>
            </w:tcBorders>
          </w:tcPr>
          <w:p w14:paraId="2AD8DC41" w14:textId="77777777" w:rsidR="002C2CFA" w:rsidRDefault="002C2CFA" w:rsidP="002C2CFA">
            <w:pPr>
              <w:rPr>
                <w:rFonts w:ascii="Times New Roman" w:hAnsi="Times New Roman" w:cs="Times New Roman"/>
                <w:b/>
                <w:sz w:val="24"/>
                <w:szCs w:val="24"/>
                <w:lang w:val="sr-Latn-ME"/>
              </w:rPr>
            </w:pPr>
            <w:r w:rsidRPr="00DA27A8">
              <w:rPr>
                <w:rFonts w:ascii="Times New Roman" w:hAnsi="Times New Roman" w:cs="Times New Roman"/>
                <w:b/>
                <w:sz w:val="24"/>
                <w:szCs w:val="24"/>
                <w:lang w:val="sr-Latn-ME"/>
              </w:rPr>
              <w:lastRenderedPageBreak/>
              <w:t>Predlog nije prihvatljiv.</w:t>
            </w:r>
            <w:r>
              <w:rPr>
                <w:rFonts w:ascii="Times New Roman" w:hAnsi="Times New Roman" w:cs="Times New Roman"/>
                <w:b/>
                <w:sz w:val="24"/>
                <w:szCs w:val="24"/>
                <w:lang w:val="sr-Latn-ME"/>
              </w:rPr>
              <w:t xml:space="preserve"> </w:t>
            </w:r>
          </w:p>
          <w:p w14:paraId="5C8667BA" w14:textId="77777777" w:rsidR="002C2CFA" w:rsidRPr="00B30FD5" w:rsidRDefault="00FD0E87" w:rsidP="002C2CFA">
            <w:pPr>
              <w:jc w:val="both"/>
              <w:rPr>
                <w:lang w:val="sr-Latn-ME"/>
              </w:rPr>
            </w:pPr>
            <w:r>
              <w:rPr>
                <w:rFonts w:ascii="Times New Roman" w:hAnsi="Times New Roman" w:cs="Times New Roman"/>
                <w:b/>
                <w:sz w:val="24"/>
                <w:szCs w:val="24"/>
                <w:lang w:val="sr-Latn-ME"/>
              </w:rPr>
              <w:t>Odgovor već dat u prethodno</w:t>
            </w:r>
            <w:r w:rsidRPr="00657810">
              <w:rPr>
                <w:rFonts w:ascii="Times New Roman" w:hAnsi="Times New Roman" w:cs="Times New Roman"/>
                <w:b/>
                <w:sz w:val="24"/>
                <w:szCs w:val="24"/>
                <w:lang w:val="sr-Latn-ME"/>
              </w:rPr>
              <w:t>m predlo</w:t>
            </w:r>
            <w:r>
              <w:rPr>
                <w:rFonts w:ascii="Times New Roman" w:hAnsi="Times New Roman" w:cs="Times New Roman"/>
                <w:b/>
                <w:sz w:val="24"/>
                <w:szCs w:val="24"/>
                <w:lang w:val="sr-Latn-ME"/>
              </w:rPr>
              <w:t>gu</w:t>
            </w:r>
            <w:r w:rsidRPr="00D53A0A">
              <w:rPr>
                <w:rFonts w:ascii="Times New Roman" w:hAnsi="Times New Roman" w:cs="Times New Roman"/>
                <w:sz w:val="24"/>
                <w:szCs w:val="24"/>
                <w:lang w:val="sr-Latn-ME"/>
              </w:rPr>
              <w:t>.</w:t>
            </w:r>
          </w:p>
        </w:tc>
      </w:tr>
      <w:tr w:rsidR="002C2CFA" w14:paraId="570A656C" w14:textId="77777777" w:rsidTr="004E1ADE">
        <w:tc>
          <w:tcPr>
            <w:tcW w:w="4316" w:type="dxa"/>
          </w:tcPr>
          <w:p w14:paraId="40455B68" w14:textId="77777777" w:rsidR="002C2CFA" w:rsidRPr="00137619" w:rsidRDefault="002C2CFA" w:rsidP="002C2CFA">
            <w:pPr>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rPr>
              <w:t>An</w:t>
            </w:r>
            <w:r>
              <w:rPr>
                <w:rFonts w:ascii="Times New Roman" w:eastAsia="Times New Roman" w:hAnsi="Times New Roman" w:cs="Times New Roman"/>
                <w:b/>
                <w:sz w:val="24"/>
                <w:szCs w:val="24"/>
                <w:lang w:val="sr-Latn-RS"/>
              </w:rPr>
              <w:t>đelko Milošević, ispred Notarske komore Crne Gore</w:t>
            </w:r>
          </w:p>
        </w:tc>
        <w:tc>
          <w:tcPr>
            <w:tcW w:w="4317" w:type="dxa"/>
            <w:tcBorders>
              <w:top w:val="single" w:sz="12" w:space="0" w:color="auto"/>
              <w:bottom w:val="single" w:sz="12" w:space="0" w:color="auto"/>
            </w:tcBorders>
          </w:tcPr>
          <w:p w14:paraId="3FD081D8" w14:textId="77777777" w:rsidR="002C2CFA" w:rsidRPr="001576FF" w:rsidRDefault="002C2CFA" w:rsidP="001576FF">
            <w:pPr>
              <w:jc w:val="both"/>
              <w:rPr>
                <w:rFonts w:ascii="Times New Roman" w:hAnsi="Times New Roman" w:cs="Times New Roman"/>
                <w:color w:val="FF0000"/>
                <w:sz w:val="24"/>
                <w:szCs w:val="24"/>
                <w:lang w:val="sr-Latn-ME"/>
              </w:rPr>
            </w:pPr>
            <w:r w:rsidRPr="001576FF">
              <w:rPr>
                <w:rFonts w:ascii="Times New Roman" w:hAnsi="Times New Roman" w:cs="Times New Roman"/>
                <w:sz w:val="24"/>
                <w:szCs w:val="24"/>
                <w:lang w:val="sr-Latn-ME"/>
              </w:rPr>
              <w:t>Da se u Zakonu o penzijskom i invalidskom osiguranju unese odredba da se u određenim slučajevima i za određene kategorije osiguranika a tu podrazumijevamo i notare predvidi mogućnost da mogu i nakon 65. godina života, a najkasnije do navršene 70. godine života, obavljati svoju osnovnu djelatnost.</w:t>
            </w:r>
          </w:p>
        </w:tc>
        <w:tc>
          <w:tcPr>
            <w:tcW w:w="4317" w:type="dxa"/>
            <w:tcBorders>
              <w:top w:val="single" w:sz="12" w:space="0" w:color="auto"/>
              <w:bottom w:val="single" w:sz="12" w:space="0" w:color="auto"/>
            </w:tcBorders>
          </w:tcPr>
          <w:p w14:paraId="3D1205E0" w14:textId="77777777" w:rsidR="002C2CFA" w:rsidRPr="00C76B63" w:rsidRDefault="002C2CFA" w:rsidP="002C2CFA">
            <w:pPr>
              <w:rPr>
                <w:rFonts w:ascii="Times New Roman" w:hAnsi="Times New Roman" w:cs="Times New Roman"/>
                <w:b/>
                <w:sz w:val="24"/>
                <w:szCs w:val="24"/>
                <w:lang w:val="sr-Latn-ME"/>
              </w:rPr>
            </w:pPr>
            <w:r w:rsidRPr="00C76B63">
              <w:rPr>
                <w:rFonts w:ascii="Times New Roman" w:hAnsi="Times New Roman" w:cs="Times New Roman"/>
                <w:b/>
                <w:sz w:val="24"/>
                <w:szCs w:val="24"/>
                <w:lang w:val="sr-Latn-ME"/>
              </w:rPr>
              <w:t xml:space="preserve">Predlog nije prihvatljiv. </w:t>
            </w:r>
          </w:p>
          <w:p w14:paraId="77782402" w14:textId="2E696697" w:rsidR="002C2CFA" w:rsidRPr="00BA28F0" w:rsidRDefault="002C2CFA" w:rsidP="000D7691">
            <w:pPr>
              <w:jc w:val="both"/>
              <w:rPr>
                <w:rFonts w:ascii="Times New Roman" w:hAnsi="Times New Roman" w:cs="Times New Roman"/>
                <w:b/>
                <w:color w:val="FF0000"/>
                <w:sz w:val="24"/>
                <w:szCs w:val="24"/>
                <w:lang w:val="sr-Latn-ME"/>
              </w:rPr>
            </w:pPr>
            <w:r w:rsidRPr="00C76B63">
              <w:rPr>
                <w:rFonts w:ascii="Times New Roman" w:hAnsi="Times New Roman" w:cs="Times New Roman"/>
                <w:b/>
                <w:sz w:val="24"/>
                <w:szCs w:val="24"/>
                <w:lang w:val="sr-Latn-ME"/>
              </w:rPr>
              <w:t xml:space="preserve">Odgovor: </w:t>
            </w:r>
            <w:r w:rsidRPr="00C76B63">
              <w:rPr>
                <w:rFonts w:ascii="Times New Roman" w:hAnsi="Times New Roman" w:cs="Times New Roman"/>
                <w:sz w:val="24"/>
                <w:szCs w:val="24"/>
                <w:lang w:val="sr-Latn-ME"/>
              </w:rPr>
              <w:t xml:space="preserve">U odnosu na navedeni predlog ističemo da se Zakonom o penzijskom i invalidskom osiguranju propisuju prava za slučaj starosti, invalidnosti, smrti i za slučaj tjelesnog oštećenja prouzrokovanog povredom na radu ili profesionalnom bolešću. Tako je odredbom člana 17 zakona, između ostalog, propisano da osiguranik stiče pravo na starosnu penziju kad navrši 67 godina života i najmanje 15  godina </w:t>
            </w:r>
            <w:r w:rsidR="000D7691">
              <w:rPr>
                <w:rFonts w:ascii="Times New Roman" w:hAnsi="Times New Roman" w:cs="Times New Roman"/>
                <w:sz w:val="24"/>
                <w:szCs w:val="24"/>
                <w:lang w:val="sr-Latn-ME"/>
              </w:rPr>
              <w:t>penzijskog</w:t>
            </w:r>
            <w:r w:rsidR="000D7691" w:rsidRPr="00C76B63">
              <w:rPr>
                <w:rFonts w:ascii="Times New Roman" w:hAnsi="Times New Roman" w:cs="Times New Roman"/>
                <w:sz w:val="24"/>
                <w:szCs w:val="24"/>
                <w:lang w:val="sr-Latn-ME"/>
              </w:rPr>
              <w:t xml:space="preserve"> </w:t>
            </w:r>
            <w:r w:rsidRPr="00C76B63">
              <w:rPr>
                <w:rFonts w:ascii="Times New Roman" w:hAnsi="Times New Roman" w:cs="Times New Roman"/>
                <w:sz w:val="24"/>
                <w:szCs w:val="24"/>
                <w:lang w:val="sr-Latn-ME"/>
              </w:rPr>
              <w:t>staža. Dakle, naveden</w:t>
            </w:r>
            <w:r w:rsidR="007A0784">
              <w:rPr>
                <w:rFonts w:ascii="Times New Roman" w:hAnsi="Times New Roman" w:cs="Times New Roman"/>
                <w:sz w:val="24"/>
                <w:szCs w:val="24"/>
                <w:lang w:val="sr-Latn-ME"/>
              </w:rPr>
              <w:t>i</w:t>
            </w:r>
            <w:r w:rsidRPr="00C76B63">
              <w:rPr>
                <w:rFonts w:ascii="Times New Roman" w:hAnsi="Times New Roman" w:cs="Times New Roman"/>
                <w:sz w:val="24"/>
                <w:szCs w:val="24"/>
                <w:lang w:val="sr-Latn-ME"/>
              </w:rPr>
              <w:t xml:space="preserve">m zakonom propisuju se, isključivo, uslovi za </w:t>
            </w:r>
            <w:r w:rsidRPr="00C76B63">
              <w:rPr>
                <w:rFonts w:ascii="Times New Roman" w:hAnsi="Times New Roman" w:cs="Times New Roman"/>
                <w:sz w:val="24"/>
                <w:szCs w:val="24"/>
                <w:lang w:val="sr-Latn-ME"/>
              </w:rPr>
              <w:lastRenderedPageBreak/>
              <w:t>ostvarivanje prava iz penzijskog i invalidskog osiguranja, dok se propisima o radu i radnim odnosima reguliše, između ostalog, prestanak radnog odnosa po sili zakona, tako da predmetni predlog koji bi notarima predvidio mogućnost da i nakon 65. godina života, a najkasnije do navršene 70. godine života, obavljaju svoju osnovnu djelatnost, ne može biti razmatran u okviru Zakona o PIO.</w:t>
            </w:r>
          </w:p>
        </w:tc>
      </w:tr>
      <w:tr w:rsidR="002C2CFA" w14:paraId="72EE12E5" w14:textId="77777777" w:rsidTr="00577859">
        <w:tc>
          <w:tcPr>
            <w:tcW w:w="4316" w:type="dxa"/>
            <w:tcBorders>
              <w:bottom w:val="single" w:sz="12" w:space="0" w:color="auto"/>
            </w:tcBorders>
          </w:tcPr>
          <w:p w14:paraId="44E1D473" w14:textId="77777777" w:rsidR="002C2CFA" w:rsidRDefault="002C2CFA" w:rsidP="002C2C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Ministarstvo poljoprivrede i ruralnog razvoja</w:t>
            </w:r>
          </w:p>
        </w:tc>
        <w:tc>
          <w:tcPr>
            <w:tcW w:w="4317" w:type="dxa"/>
            <w:tcBorders>
              <w:top w:val="single" w:sz="12" w:space="0" w:color="auto"/>
              <w:bottom w:val="single" w:sz="12" w:space="0" w:color="auto"/>
            </w:tcBorders>
          </w:tcPr>
          <w:p w14:paraId="26A00F0E" w14:textId="77777777" w:rsidR="002C2CFA" w:rsidRPr="001576FF" w:rsidRDefault="002C2CFA" w:rsidP="001576FF">
            <w:pPr>
              <w:jc w:val="both"/>
              <w:rPr>
                <w:rFonts w:ascii="Times New Roman" w:hAnsi="Times New Roman" w:cs="Times New Roman"/>
                <w:sz w:val="24"/>
                <w:szCs w:val="24"/>
              </w:rPr>
            </w:pPr>
            <w:r w:rsidRPr="001576FF">
              <w:rPr>
                <w:rFonts w:ascii="Times New Roman" w:hAnsi="Times New Roman" w:cs="Times New Roman"/>
                <w:sz w:val="24"/>
                <w:szCs w:val="24"/>
                <w:lang w:val="sr-Latn-ME"/>
              </w:rPr>
              <w:t>Kako su u toku izmjene i dopune Zakona o penzijskom i invalidskom osiguranju, koristimo priliku da predložimo da se član 210, koji se odnosi na osiguranike poljoprivrednike izmijeni.</w:t>
            </w:r>
          </w:p>
          <w:p w14:paraId="656E464E" w14:textId="77777777" w:rsidR="002C2CFA" w:rsidRPr="001576FF" w:rsidRDefault="002C2CFA" w:rsidP="001576FF">
            <w:pPr>
              <w:jc w:val="both"/>
              <w:rPr>
                <w:rFonts w:ascii="Times New Roman" w:hAnsi="Times New Roman" w:cs="Times New Roman"/>
                <w:sz w:val="24"/>
                <w:szCs w:val="24"/>
              </w:rPr>
            </w:pPr>
            <w:r w:rsidRPr="001576FF">
              <w:rPr>
                <w:rFonts w:ascii="Times New Roman" w:hAnsi="Times New Roman" w:cs="Times New Roman"/>
                <w:sz w:val="24"/>
                <w:szCs w:val="24"/>
                <w:lang w:val="sr-Latn-ME"/>
              </w:rPr>
              <w:t xml:space="preserve">Naime, član 210 po važećem zakonu glasi: </w:t>
            </w:r>
          </w:p>
          <w:p w14:paraId="528BFD58" w14:textId="77777777" w:rsidR="002C2CFA" w:rsidRPr="001576FF" w:rsidRDefault="002C2CFA" w:rsidP="001576FF">
            <w:pPr>
              <w:jc w:val="both"/>
              <w:rPr>
                <w:rFonts w:ascii="Times New Roman" w:hAnsi="Times New Roman" w:cs="Times New Roman"/>
                <w:sz w:val="24"/>
                <w:szCs w:val="24"/>
              </w:rPr>
            </w:pPr>
            <w:r w:rsidRPr="001576FF">
              <w:rPr>
                <w:rFonts w:ascii="Times New Roman" w:hAnsi="Times New Roman" w:cs="Times New Roman"/>
                <w:bCs/>
                <w:sz w:val="24"/>
                <w:szCs w:val="24"/>
                <w:lang w:val="sr-Latn-ME"/>
              </w:rPr>
              <w:t>"Po odredbama ovog zakona obavezno se osiguravaju kao osiguranici poljoprivrednici lica koja ispunjavaju uslove iz člana 12 ovog zakona koja su u momentu stupanja u to osiguranje mlađa od 50 (muškarac), odnosno 45 (žena) godina života.</w:t>
            </w:r>
          </w:p>
          <w:p w14:paraId="5F82FF18" w14:textId="77777777" w:rsidR="002C2CFA" w:rsidRPr="001576FF" w:rsidRDefault="002C2CFA" w:rsidP="001576FF">
            <w:pPr>
              <w:jc w:val="both"/>
              <w:rPr>
                <w:rFonts w:ascii="Times New Roman" w:hAnsi="Times New Roman" w:cs="Times New Roman"/>
                <w:sz w:val="24"/>
                <w:szCs w:val="24"/>
              </w:rPr>
            </w:pPr>
            <w:r w:rsidRPr="001576FF">
              <w:rPr>
                <w:rFonts w:ascii="Times New Roman" w:hAnsi="Times New Roman" w:cs="Times New Roman"/>
                <w:bCs/>
                <w:sz w:val="24"/>
                <w:szCs w:val="24"/>
                <w:lang w:val="sr-Latn-ME"/>
              </w:rPr>
              <w:t xml:space="preserve">Obavezno se osiguravaju kao osiguranici poljoprivrednici i lica koja ispunjavaju uslove iz člana 12 ovog zakona, a navršila </w:t>
            </w:r>
            <w:r w:rsidRPr="001576FF">
              <w:rPr>
                <w:rFonts w:ascii="Times New Roman" w:hAnsi="Times New Roman" w:cs="Times New Roman"/>
                <w:bCs/>
                <w:sz w:val="24"/>
                <w:szCs w:val="24"/>
                <w:lang w:val="sr-Latn-ME"/>
              </w:rPr>
              <w:lastRenderedPageBreak/>
              <w:t>su 50 (muškarac), odnosno 45 (žena) godina života, ako su prije navršenja te starosne granice bili osigurani po osnovu zaposlenja, odnosno samostalne djelatnosti."</w:t>
            </w:r>
          </w:p>
          <w:p w14:paraId="3F812BA9" w14:textId="09FB7B8D" w:rsidR="002C2CFA" w:rsidRPr="001576FF" w:rsidRDefault="002C2CFA" w:rsidP="00BC55B8">
            <w:pPr>
              <w:jc w:val="both"/>
              <w:rPr>
                <w:rFonts w:ascii="Times New Roman" w:hAnsi="Times New Roman" w:cs="Times New Roman"/>
                <w:color w:val="FF0000"/>
                <w:sz w:val="24"/>
                <w:szCs w:val="24"/>
                <w:lang w:val="sr-Latn-ME"/>
              </w:rPr>
            </w:pPr>
            <w:r w:rsidRPr="001576FF">
              <w:rPr>
                <w:rFonts w:ascii="Times New Roman" w:hAnsi="Times New Roman" w:cs="Times New Roman"/>
                <w:sz w:val="24"/>
                <w:szCs w:val="24"/>
                <w:lang w:val="sr-Latn-ME"/>
              </w:rPr>
              <w:t xml:space="preserve">Smatramo da su godine života 50 (muškarac), odnosno 45 (žena) ograničavajući faktor, pa </w:t>
            </w:r>
            <w:r w:rsidR="00BC55B8">
              <w:rPr>
                <w:rFonts w:ascii="Times New Roman" w:hAnsi="Times New Roman" w:cs="Times New Roman"/>
                <w:sz w:val="24"/>
                <w:szCs w:val="24"/>
                <w:lang w:val="sr-Latn-ME"/>
              </w:rPr>
              <w:t xml:space="preserve"> stoga</w:t>
            </w:r>
            <w:r w:rsidRPr="001576FF">
              <w:rPr>
                <w:rFonts w:ascii="Times New Roman" w:hAnsi="Times New Roman" w:cs="Times New Roman"/>
                <w:sz w:val="24"/>
                <w:szCs w:val="24"/>
                <w:lang w:val="sr-Latn-ME"/>
              </w:rPr>
              <w:t xml:space="preserve"> predlažemo da se ovaj član uskladi sa odredbom kojom je precizirana granica od 67 godina života kao gornja granica radne sposobnosti. Sa tim u vezi, i žene i muškarci bi mogli po prvi put da se obrate za upis u Registar osiguranika poljoprivrednika sa 52 godine starosti, i na taj način bi mogla da im se pruži mogućnost uplate doprinosa do 67. godine života, čime bi im se omogućilo da imaju 15 godina staža, što je minimum za ostvarivanje prava na penziju, ukoliko je gornja granica radne sposobnosti i za žene i za muškarce 67 godina.</w:t>
            </w:r>
          </w:p>
        </w:tc>
        <w:tc>
          <w:tcPr>
            <w:tcW w:w="4317" w:type="dxa"/>
            <w:tcBorders>
              <w:top w:val="single" w:sz="12" w:space="0" w:color="auto"/>
              <w:bottom w:val="single" w:sz="12" w:space="0" w:color="auto"/>
            </w:tcBorders>
          </w:tcPr>
          <w:p w14:paraId="5974DA78" w14:textId="77777777" w:rsidR="002C2CFA" w:rsidRPr="00BA28F0" w:rsidRDefault="002C2CFA" w:rsidP="002C2CFA">
            <w:pPr>
              <w:jc w:val="both"/>
              <w:rPr>
                <w:rFonts w:ascii="Times New Roman" w:hAnsi="Times New Roman" w:cs="Times New Roman"/>
                <w:b/>
                <w:color w:val="FF0000"/>
                <w:sz w:val="24"/>
                <w:szCs w:val="24"/>
                <w:lang w:val="sr-Latn-ME"/>
              </w:rPr>
            </w:pPr>
            <w:r w:rsidRPr="00C76B63">
              <w:rPr>
                <w:rFonts w:ascii="Times New Roman" w:hAnsi="Times New Roman" w:cs="Times New Roman"/>
                <w:b/>
                <w:sz w:val="24"/>
                <w:szCs w:val="24"/>
                <w:lang w:val="sr-Latn-ME"/>
              </w:rPr>
              <w:lastRenderedPageBreak/>
              <w:t>Predlog prihvaćen i inkorporiran u tekst Nacrta zakona.</w:t>
            </w:r>
          </w:p>
        </w:tc>
      </w:tr>
    </w:tbl>
    <w:p w14:paraId="3257CB36" w14:textId="77777777" w:rsidR="005F01A8" w:rsidRDefault="005F01A8"/>
    <w:sectPr w:rsidR="005F01A8" w:rsidSect="005F01A8">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5B169" w14:textId="77777777" w:rsidR="00F12351" w:rsidRDefault="00F12351" w:rsidP="009C01AB">
      <w:pPr>
        <w:spacing w:after="0" w:line="240" w:lineRule="auto"/>
      </w:pPr>
      <w:r>
        <w:separator/>
      </w:r>
    </w:p>
  </w:endnote>
  <w:endnote w:type="continuationSeparator" w:id="0">
    <w:p w14:paraId="2E5FF7D0" w14:textId="77777777" w:rsidR="00F12351" w:rsidRDefault="00F12351" w:rsidP="009C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21669"/>
      <w:docPartObj>
        <w:docPartGallery w:val="Page Numbers (Bottom of Page)"/>
        <w:docPartUnique/>
      </w:docPartObj>
    </w:sdtPr>
    <w:sdtEndPr>
      <w:rPr>
        <w:rFonts w:ascii="Times New Roman" w:hAnsi="Times New Roman" w:cs="Times New Roman"/>
        <w:noProof/>
      </w:rPr>
    </w:sdtEndPr>
    <w:sdtContent>
      <w:p w14:paraId="4F5211F8" w14:textId="47391350" w:rsidR="004F0EB8" w:rsidRPr="00EC2692" w:rsidRDefault="004F0EB8">
        <w:pPr>
          <w:pStyle w:val="Footer"/>
          <w:jc w:val="right"/>
          <w:rPr>
            <w:rFonts w:ascii="Times New Roman" w:hAnsi="Times New Roman" w:cs="Times New Roman"/>
          </w:rPr>
        </w:pPr>
        <w:r w:rsidRPr="00EC2692">
          <w:rPr>
            <w:rFonts w:ascii="Times New Roman" w:hAnsi="Times New Roman" w:cs="Times New Roman"/>
          </w:rPr>
          <w:fldChar w:fldCharType="begin"/>
        </w:r>
        <w:r w:rsidRPr="00EC2692">
          <w:rPr>
            <w:rFonts w:ascii="Times New Roman" w:hAnsi="Times New Roman" w:cs="Times New Roman"/>
          </w:rPr>
          <w:instrText xml:space="preserve"> PAGE   \* MERGEFORMAT </w:instrText>
        </w:r>
        <w:r w:rsidRPr="00EC2692">
          <w:rPr>
            <w:rFonts w:ascii="Times New Roman" w:hAnsi="Times New Roman" w:cs="Times New Roman"/>
          </w:rPr>
          <w:fldChar w:fldCharType="separate"/>
        </w:r>
        <w:r w:rsidR="00EE1376">
          <w:rPr>
            <w:rFonts w:ascii="Times New Roman" w:hAnsi="Times New Roman" w:cs="Times New Roman"/>
            <w:noProof/>
          </w:rPr>
          <w:t>49</w:t>
        </w:r>
        <w:r w:rsidRPr="00EC2692">
          <w:rPr>
            <w:rFonts w:ascii="Times New Roman" w:hAnsi="Times New Roman" w:cs="Times New Roman"/>
            <w:noProof/>
          </w:rPr>
          <w:fldChar w:fldCharType="end"/>
        </w:r>
      </w:p>
    </w:sdtContent>
  </w:sdt>
  <w:p w14:paraId="1A8835BB" w14:textId="77777777" w:rsidR="004F0EB8" w:rsidRDefault="004F0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CB8FE" w14:textId="77777777" w:rsidR="00F12351" w:rsidRDefault="00F12351" w:rsidP="009C01AB">
      <w:pPr>
        <w:spacing w:after="0" w:line="240" w:lineRule="auto"/>
      </w:pPr>
      <w:r>
        <w:separator/>
      </w:r>
    </w:p>
  </w:footnote>
  <w:footnote w:type="continuationSeparator" w:id="0">
    <w:p w14:paraId="7DD24B00" w14:textId="77777777" w:rsidR="00F12351" w:rsidRDefault="00F12351" w:rsidP="009C0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457"/>
    <w:multiLevelType w:val="hybridMultilevel"/>
    <w:tmpl w:val="ADFE5A8A"/>
    <w:lvl w:ilvl="0" w:tplc="0D8277D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65DD2"/>
    <w:multiLevelType w:val="hybridMultilevel"/>
    <w:tmpl w:val="DBC81862"/>
    <w:lvl w:ilvl="0" w:tplc="32EE62F4">
      <w:start w:val="1"/>
      <w:numFmt w:val="decimal"/>
      <w:lvlText w:val="%1."/>
      <w:lvlJc w:val="left"/>
      <w:pPr>
        <w:ind w:left="450" w:hanging="360"/>
      </w:pPr>
      <w:rPr>
        <w:rFonts w:ascii="Times New Roman" w:hAnsi="Times New Roman" w:cs="Times New Roman" w:hint="default"/>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BAF74FB"/>
    <w:multiLevelType w:val="hybridMultilevel"/>
    <w:tmpl w:val="092C4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414207"/>
    <w:multiLevelType w:val="hybridMultilevel"/>
    <w:tmpl w:val="0592ED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216250"/>
    <w:multiLevelType w:val="hybridMultilevel"/>
    <w:tmpl w:val="EA602366"/>
    <w:lvl w:ilvl="0" w:tplc="0409000F">
      <w:start w:val="1"/>
      <w:numFmt w:val="decimal"/>
      <w:lvlText w:val="%1."/>
      <w:lvlJc w:val="left"/>
      <w:pPr>
        <w:ind w:left="36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F4575DB"/>
    <w:multiLevelType w:val="hybridMultilevel"/>
    <w:tmpl w:val="29726F14"/>
    <w:lvl w:ilvl="0" w:tplc="ACF6CF88">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F7067E"/>
    <w:multiLevelType w:val="hybridMultilevel"/>
    <w:tmpl w:val="092C4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F2162A"/>
    <w:multiLevelType w:val="hybridMultilevel"/>
    <w:tmpl w:val="0592ED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947082"/>
    <w:multiLevelType w:val="hybridMultilevel"/>
    <w:tmpl w:val="D1982A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AC005D"/>
    <w:multiLevelType w:val="hybridMultilevel"/>
    <w:tmpl w:val="9998EE8E"/>
    <w:lvl w:ilvl="0" w:tplc="7062DF1E">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C5DF0"/>
    <w:multiLevelType w:val="hybridMultilevel"/>
    <w:tmpl w:val="1A6C2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06E37"/>
    <w:multiLevelType w:val="hybridMultilevel"/>
    <w:tmpl w:val="03B0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5A48D7"/>
    <w:multiLevelType w:val="hybridMultilevel"/>
    <w:tmpl w:val="092C4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5B2272"/>
    <w:multiLevelType w:val="hybridMultilevel"/>
    <w:tmpl w:val="0592ED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D01B9A"/>
    <w:multiLevelType w:val="hybridMultilevel"/>
    <w:tmpl w:val="B73AE4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24858"/>
    <w:multiLevelType w:val="hybridMultilevel"/>
    <w:tmpl w:val="38A6C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7831F6"/>
    <w:multiLevelType w:val="hybridMultilevel"/>
    <w:tmpl w:val="FB242418"/>
    <w:lvl w:ilvl="0" w:tplc="09544FC8">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6600A0"/>
    <w:multiLevelType w:val="hybridMultilevel"/>
    <w:tmpl w:val="0592ED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554451"/>
    <w:multiLevelType w:val="hybridMultilevel"/>
    <w:tmpl w:val="0592ED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A52FD6"/>
    <w:multiLevelType w:val="hybridMultilevel"/>
    <w:tmpl w:val="EA602366"/>
    <w:lvl w:ilvl="0" w:tplc="0409000F">
      <w:start w:val="1"/>
      <w:numFmt w:val="decimal"/>
      <w:lvlText w:val="%1."/>
      <w:lvlJc w:val="left"/>
      <w:pPr>
        <w:ind w:left="36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364B2B96"/>
    <w:multiLevelType w:val="hybridMultilevel"/>
    <w:tmpl w:val="092C4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7271A7"/>
    <w:multiLevelType w:val="hybridMultilevel"/>
    <w:tmpl w:val="8DB25AC0"/>
    <w:lvl w:ilvl="0" w:tplc="D56293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325F66"/>
    <w:multiLevelType w:val="hybridMultilevel"/>
    <w:tmpl w:val="0592ED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9B17747"/>
    <w:multiLevelType w:val="hybridMultilevel"/>
    <w:tmpl w:val="270A045A"/>
    <w:lvl w:ilvl="0" w:tplc="32EE62F4">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9BC220C"/>
    <w:multiLevelType w:val="hybridMultilevel"/>
    <w:tmpl w:val="0592ED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D0235ED"/>
    <w:multiLevelType w:val="hybridMultilevel"/>
    <w:tmpl w:val="2D626E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2009F9"/>
    <w:multiLevelType w:val="hybridMultilevel"/>
    <w:tmpl w:val="0592ED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EF6249C"/>
    <w:multiLevelType w:val="hybridMultilevel"/>
    <w:tmpl w:val="71228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5C56A8"/>
    <w:multiLevelType w:val="hybridMultilevel"/>
    <w:tmpl w:val="0592ED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6C71693"/>
    <w:multiLevelType w:val="hybridMultilevel"/>
    <w:tmpl w:val="092C4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8C62210"/>
    <w:multiLevelType w:val="hybridMultilevel"/>
    <w:tmpl w:val="0592ED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9E34523"/>
    <w:multiLevelType w:val="hybridMultilevel"/>
    <w:tmpl w:val="59326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227749"/>
    <w:multiLevelType w:val="hybridMultilevel"/>
    <w:tmpl w:val="0592ED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DFD1C50"/>
    <w:multiLevelType w:val="hybridMultilevel"/>
    <w:tmpl w:val="BC4EADB8"/>
    <w:lvl w:ilvl="0" w:tplc="50AC3BA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51CD5A33"/>
    <w:multiLevelType w:val="hybridMultilevel"/>
    <w:tmpl w:val="732CB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37792"/>
    <w:multiLevelType w:val="hybridMultilevel"/>
    <w:tmpl w:val="C2280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9F674E"/>
    <w:multiLevelType w:val="hybridMultilevel"/>
    <w:tmpl w:val="4FF4DD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4AB3003"/>
    <w:multiLevelType w:val="hybridMultilevel"/>
    <w:tmpl w:val="A726D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966F5A"/>
    <w:multiLevelType w:val="hybridMultilevel"/>
    <w:tmpl w:val="0592ED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7893721"/>
    <w:multiLevelType w:val="hybridMultilevel"/>
    <w:tmpl w:val="0592ED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AEF33FD"/>
    <w:multiLevelType w:val="hybridMultilevel"/>
    <w:tmpl w:val="0592ED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DEA7DD7"/>
    <w:multiLevelType w:val="hybridMultilevel"/>
    <w:tmpl w:val="4FF4DD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F252F60"/>
    <w:multiLevelType w:val="hybridMultilevel"/>
    <w:tmpl w:val="0592ED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33F1781"/>
    <w:multiLevelType w:val="hybridMultilevel"/>
    <w:tmpl w:val="D6A28A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6770E4"/>
    <w:multiLevelType w:val="hybridMultilevel"/>
    <w:tmpl w:val="E60874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3F5AC3"/>
    <w:multiLevelType w:val="hybridMultilevel"/>
    <w:tmpl w:val="0592ED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D36677D"/>
    <w:multiLevelType w:val="hybridMultilevel"/>
    <w:tmpl w:val="0592ED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E6541D1"/>
    <w:multiLevelType w:val="hybridMultilevel"/>
    <w:tmpl w:val="B99E5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036BA4"/>
    <w:multiLevelType w:val="hybridMultilevel"/>
    <w:tmpl w:val="CBE0F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35"/>
  </w:num>
  <w:num w:numId="4">
    <w:abstractNumId w:val="0"/>
  </w:num>
  <w:num w:numId="5">
    <w:abstractNumId w:val="47"/>
  </w:num>
  <w:num w:numId="6">
    <w:abstractNumId w:val="31"/>
  </w:num>
  <w:num w:numId="7">
    <w:abstractNumId w:val="37"/>
  </w:num>
  <w:num w:numId="8">
    <w:abstractNumId w:val="21"/>
  </w:num>
  <w:num w:numId="9">
    <w:abstractNumId w:val="1"/>
  </w:num>
  <w:num w:numId="10">
    <w:abstractNumId w:val="5"/>
  </w:num>
  <w:num w:numId="11">
    <w:abstractNumId w:val="23"/>
  </w:num>
  <w:num w:numId="12">
    <w:abstractNumId w:val="42"/>
  </w:num>
  <w:num w:numId="13">
    <w:abstractNumId w:val="13"/>
  </w:num>
  <w:num w:numId="14">
    <w:abstractNumId w:val="33"/>
  </w:num>
  <w:num w:numId="15">
    <w:abstractNumId w:val="38"/>
  </w:num>
  <w:num w:numId="16">
    <w:abstractNumId w:val="30"/>
  </w:num>
  <w:num w:numId="17">
    <w:abstractNumId w:val="39"/>
  </w:num>
  <w:num w:numId="18">
    <w:abstractNumId w:val="26"/>
  </w:num>
  <w:num w:numId="19">
    <w:abstractNumId w:val="24"/>
  </w:num>
  <w:num w:numId="20">
    <w:abstractNumId w:val="17"/>
  </w:num>
  <w:num w:numId="21">
    <w:abstractNumId w:val="40"/>
  </w:num>
  <w:num w:numId="22">
    <w:abstractNumId w:val="7"/>
  </w:num>
  <w:num w:numId="23">
    <w:abstractNumId w:val="3"/>
  </w:num>
  <w:num w:numId="24">
    <w:abstractNumId w:val="45"/>
  </w:num>
  <w:num w:numId="25">
    <w:abstractNumId w:val="46"/>
  </w:num>
  <w:num w:numId="26">
    <w:abstractNumId w:val="18"/>
  </w:num>
  <w:num w:numId="27">
    <w:abstractNumId w:val="22"/>
  </w:num>
  <w:num w:numId="28">
    <w:abstractNumId w:val="28"/>
  </w:num>
  <w:num w:numId="29">
    <w:abstractNumId w:val="32"/>
  </w:num>
  <w:num w:numId="30">
    <w:abstractNumId w:val="4"/>
  </w:num>
  <w:num w:numId="31">
    <w:abstractNumId w:val="19"/>
  </w:num>
  <w:num w:numId="32">
    <w:abstractNumId w:val="36"/>
  </w:num>
  <w:num w:numId="33">
    <w:abstractNumId w:val="41"/>
  </w:num>
  <w:num w:numId="34">
    <w:abstractNumId w:val="27"/>
  </w:num>
  <w:num w:numId="35">
    <w:abstractNumId w:val="2"/>
  </w:num>
  <w:num w:numId="36">
    <w:abstractNumId w:val="20"/>
  </w:num>
  <w:num w:numId="37">
    <w:abstractNumId w:val="29"/>
  </w:num>
  <w:num w:numId="38">
    <w:abstractNumId w:val="44"/>
  </w:num>
  <w:num w:numId="39">
    <w:abstractNumId w:val="43"/>
  </w:num>
  <w:num w:numId="40">
    <w:abstractNumId w:val="48"/>
  </w:num>
  <w:num w:numId="41">
    <w:abstractNumId w:val="10"/>
  </w:num>
  <w:num w:numId="42">
    <w:abstractNumId w:val="25"/>
  </w:num>
  <w:num w:numId="43">
    <w:abstractNumId w:val="12"/>
  </w:num>
  <w:num w:numId="44">
    <w:abstractNumId w:val="6"/>
  </w:num>
  <w:num w:numId="45">
    <w:abstractNumId w:val="9"/>
  </w:num>
  <w:num w:numId="46">
    <w:abstractNumId w:val="16"/>
  </w:num>
  <w:num w:numId="47">
    <w:abstractNumId w:val="34"/>
  </w:num>
  <w:num w:numId="48">
    <w:abstractNumId w:val="8"/>
  </w:num>
  <w:num w:numId="49">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1A8"/>
    <w:rsid w:val="000000E3"/>
    <w:rsid w:val="00002093"/>
    <w:rsid w:val="00003ACC"/>
    <w:rsid w:val="0000459A"/>
    <w:rsid w:val="00006558"/>
    <w:rsid w:val="00007016"/>
    <w:rsid w:val="00015EB8"/>
    <w:rsid w:val="00016DDD"/>
    <w:rsid w:val="00024489"/>
    <w:rsid w:val="00024C76"/>
    <w:rsid w:val="0002613F"/>
    <w:rsid w:val="000313DA"/>
    <w:rsid w:val="00040CD5"/>
    <w:rsid w:val="000448BB"/>
    <w:rsid w:val="0004716D"/>
    <w:rsid w:val="00047C7F"/>
    <w:rsid w:val="00050632"/>
    <w:rsid w:val="00050B13"/>
    <w:rsid w:val="00050D60"/>
    <w:rsid w:val="000516A6"/>
    <w:rsid w:val="0005174D"/>
    <w:rsid w:val="00052293"/>
    <w:rsid w:val="00053218"/>
    <w:rsid w:val="00053C08"/>
    <w:rsid w:val="000540E6"/>
    <w:rsid w:val="00057C6F"/>
    <w:rsid w:val="00057FD4"/>
    <w:rsid w:val="00062796"/>
    <w:rsid w:val="00064AB6"/>
    <w:rsid w:val="000758B9"/>
    <w:rsid w:val="000766A6"/>
    <w:rsid w:val="0008203E"/>
    <w:rsid w:val="00082D3D"/>
    <w:rsid w:val="00084964"/>
    <w:rsid w:val="00084EF1"/>
    <w:rsid w:val="00085E82"/>
    <w:rsid w:val="00086F46"/>
    <w:rsid w:val="00091842"/>
    <w:rsid w:val="0009283D"/>
    <w:rsid w:val="00093460"/>
    <w:rsid w:val="00094BA6"/>
    <w:rsid w:val="00097399"/>
    <w:rsid w:val="000B46DC"/>
    <w:rsid w:val="000B4945"/>
    <w:rsid w:val="000C1106"/>
    <w:rsid w:val="000C3A17"/>
    <w:rsid w:val="000C5FF5"/>
    <w:rsid w:val="000C7E9F"/>
    <w:rsid w:val="000D1783"/>
    <w:rsid w:val="000D1D84"/>
    <w:rsid w:val="000D426D"/>
    <w:rsid w:val="000D7691"/>
    <w:rsid w:val="000D7DCC"/>
    <w:rsid w:val="000E0AD2"/>
    <w:rsid w:val="000E114E"/>
    <w:rsid w:val="000E47FF"/>
    <w:rsid w:val="000E5437"/>
    <w:rsid w:val="000F0611"/>
    <w:rsid w:val="000F7A93"/>
    <w:rsid w:val="000F7A9D"/>
    <w:rsid w:val="00100262"/>
    <w:rsid w:val="00100D73"/>
    <w:rsid w:val="001013D4"/>
    <w:rsid w:val="0010574F"/>
    <w:rsid w:val="001079D7"/>
    <w:rsid w:val="00111A32"/>
    <w:rsid w:val="00112A46"/>
    <w:rsid w:val="00113C8B"/>
    <w:rsid w:val="00114449"/>
    <w:rsid w:val="001257E6"/>
    <w:rsid w:val="00125993"/>
    <w:rsid w:val="00126FC4"/>
    <w:rsid w:val="00127ACB"/>
    <w:rsid w:val="00127F9F"/>
    <w:rsid w:val="00130076"/>
    <w:rsid w:val="001300EC"/>
    <w:rsid w:val="00130EA2"/>
    <w:rsid w:val="00132F02"/>
    <w:rsid w:val="00134ADE"/>
    <w:rsid w:val="00136C77"/>
    <w:rsid w:val="00137619"/>
    <w:rsid w:val="001422F6"/>
    <w:rsid w:val="0014373C"/>
    <w:rsid w:val="00145535"/>
    <w:rsid w:val="001464A5"/>
    <w:rsid w:val="0015268A"/>
    <w:rsid w:val="00155832"/>
    <w:rsid w:val="0015746B"/>
    <w:rsid w:val="001576FF"/>
    <w:rsid w:val="00157710"/>
    <w:rsid w:val="0016036C"/>
    <w:rsid w:val="001658A9"/>
    <w:rsid w:val="00166191"/>
    <w:rsid w:val="001724D9"/>
    <w:rsid w:val="00175681"/>
    <w:rsid w:val="00181975"/>
    <w:rsid w:val="001861BD"/>
    <w:rsid w:val="00192895"/>
    <w:rsid w:val="00192B92"/>
    <w:rsid w:val="001943F3"/>
    <w:rsid w:val="00195D63"/>
    <w:rsid w:val="001A13D4"/>
    <w:rsid w:val="001A1E13"/>
    <w:rsid w:val="001A24CD"/>
    <w:rsid w:val="001A3096"/>
    <w:rsid w:val="001A55F2"/>
    <w:rsid w:val="001B0BBB"/>
    <w:rsid w:val="001B1FE2"/>
    <w:rsid w:val="001B3603"/>
    <w:rsid w:val="001B3A31"/>
    <w:rsid w:val="001C04CC"/>
    <w:rsid w:val="001C38ED"/>
    <w:rsid w:val="001D0F9E"/>
    <w:rsid w:val="001D32BD"/>
    <w:rsid w:val="001E2D09"/>
    <w:rsid w:val="001E5E7E"/>
    <w:rsid w:val="001F2EF4"/>
    <w:rsid w:val="001F346D"/>
    <w:rsid w:val="001F4736"/>
    <w:rsid w:val="00202356"/>
    <w:rsid w:val="00202676"/>
    <w:rsid w:val="00216682"/>
    <w:rsid w:val="00216901"/>
    <w:rsid w:val="00221160"/>
    <w:rsid w:val="00221DC4"/>
    <w:rsid w:val="00223183"/>
    <w:rsid w:val="00226626"/>
    <w:rsid w:val="00231698"/>
    <w:rsid w:val="00236189"/>
    <w:rsid w:val="00243D80"/>
    <w:rsid w:val="00245777"/>
    <w:rsid w:val="00245B0A"/>
    <w:rsid w:val="00250728"/>
    <w:rsid w:val="00254F1B"/>
    <w:rsid w:val="00261588"/>
    <w:rsid w:val="00262E8E"/>
    <w:rsid w:val="00263913"/>
    <w:rsid w:val="00265727"/>
    <w:rsid w:val="0027354E"/>
    <w:rsid w:val="002747F3"/>
    <w:rsid w:val="002761C1"/>
    <w:rsid w:val="002817B0"/>
    <w:rsid w:val="00281B16"/>
    <w:rsid w:val="002858D3"/>
    <w:rsid w:val="0029125B"/>
    <w:rsid w:val="002923B8"/>
    <w:rsid w:val="0029450A"/>
    <w:rsid w:val="00296943"/>
    <w:rsid w:val="002A12B2"/>
    <w:rsid w:val="002A3581"/>
    <w:rsid w:val="002A4681"/>
    <w:rsid w:val="002A731C"/>
    <w:rsid w:val="002B0071"/>
    <w:rsid w:val="002B0E0C"/>
    <w:rsid w:val="002B108C"/>
    <w:rsid w:val="002B2413"/>
    <w:rsid w:val="002B27B1"/>
    <w:rsid w:val="002B28E6"/>
    <w:rsid w:val="002B29E6"/>
    <w:rsid w:val="002B7318"/>
    <w:rsid w:val="002C069E"/>
    <w:rsid w:val="002C28FA"/>
    <w:rsid w:val="002C2CFA"/>
    <w:rsid w:val="002C34AE"/>
    <w:rsid w:val="002C5A9D"/>
    <w:rsid w:val="002C7F8F"/>
    <w:rsid w:val="002D2C79"/>
    <w:rsid w:val="002D4D0B"/>
    <w:rsid w:val="002D7EB1"/>
    <w:rsid w:val="002E4783"/>
    <w:rsid w:val="002E5C8A"/>
    <w:rsid w:val="002F04CA"/>
    <w:rsid w:val="002F696F"/>
    <w:rsid w:val="00300A41"/>
    <w:rsid w:val="00301265"/>
    <w:rsid w:val="00302FFD"/>
    <w:rsid w:val="0030528D"/>
    <w:rsid w:val="00310D11"/>
    <w:rsid w:val="003113B5"/>
    <w:rsid w:val="00311FCD"/>
    <w:rsid w:val="0031400B"/>
    <w:rsid w:val="00321C33"/>
    <w:rsid w:val="00322187"/>
    <w:rsid w:val="003236F9"/>
    <w:rsid w:val="00323B04"/>
    <w:rsid w:val="003246BB"/>
    <w:rsid w:val="00326591"/>
    <w:rsid w:val="00327D2D"/>
    <w:rsid w:val="0033031F"/>
    <w:rsid w:val="0033044F"/>
    <w:rsid w:val="00333A9E"/>
    <w:rsid w:val="00333AC6"/>
    <w:rsid w:val="00336F66"/>
    <w:rsid w:val="00341AAB"/>
    <w:rsid w:val="0034252D"/>
    <w:rsid w:val="00343AD9"/>
    <w:rsid w:val="003448ED"/>
    <w:rsid w:val="00350509"/>
    <w:rsid w:val="003508F2"/>
    <w:rsid w:val="00351384"/>
    <w:rsid w:val="00356465"/>
    <w:rsid w:val="00364A43"/>
    <w:rsid w:val="00364AA9"/>
    <w:rsid w:val="00365906"/>
    <w:rsid w:val="00365A01"/>
    <w:rsid w:val="00371657"/>
    <w:rsid w:val="00373B10"/>
    <w:rsid w:val="00373D52"/>
    <w:rsid w:val="00377114"/>
    <w:rsid w:val="003842D1"/>
    <w:rsid w:val="003877DB"/>
    <w:rsid w:val="00391714"/>
    <w:rsid w:val="003932E1"/>
    <w:rsid w:val="00394C87"/>
    <w:rsid w:val="003A0AB2"/>
    <w:rsid w:val="003A1933"/>
    <w:rsid w:val="003A1D72"/>
    <w:rsid w:val="003A3283"/>
    <w:rsid w:val="003A5B73"/>
    <w:rsid w:val="003B0EB0"/>
    <w:rsid w:val="003B14D7"/>
    <w:rsid w:val="003B2A71"/>
    <w:rsid w:val="003C1297"/>
    <w:rsid w:val="003C2F64"/>
    <w:rsid w:val="003C6D96"/>
    <w:rsid w:val="003D0208"/>
    <w:rsid w:val="003D10F7"/>
    <w:rsid w:val="003D2821"/>
    <w:rsid w:val="003D29C9"/>
    <w:rsid w:val="003E0C5D"/>
    <w:rsid w:val="003E3E26"/>
    <w:rsid w:val="003F6255"/>
    <w:rsid w:val="0040342F"/>
    <w:rsid w:val="004072E4"/>
    <w:rsid w:val="00416180"/>
    <w:rsid w:val="00420418"/>
    <w:rsid w:val="0042291D"/>
    <w:rsid w:val="00423724"/>
    <w:rsid w:val="00423908"/>
    <w:rsid w:val="00423B88"/>
    <w:rsid w:val="004272FB"/>
    <w:rsid w:val="00430054"/>
    <w:rsid w:val="0043028F"/>
    <w:rsid w:val="00430457"/>
    <w:rsid w:val="00431378"/>
    <w:rsid w:val="004348D6"/>
    <w:rsid w:val="00435665"/>
    <w:rsid w:val="00436199"/>
    <w:rsid w:val="00440FAE"/>
    <w:rsid w:val="004415B9"/>
    <w:rsid w:val="00445654"/>
    <w:rsid w:val="00446679"/>
    <w:rsid w:val="004538AC"/>
    <w:rsid w:val="00455FDC"/>
    <w:rsid w:val="00456B17"/>
    <w:rsid w:val="00465740"/>
    <w:rsid w:val="004709DF"/>
    <w:rsid w:val="00471EA9"/>
    <w:rsid w:val="00473623"/>
    <w:rsid w:val="004758F9"/>
    <w:rsid w:val="00482AAC"/>
    <w:rsid w:val="00484CA5"/>
    <w:rsid w:val="004911C2"/>
    <w:rsid w:val="0049423A"/>
    <w:rsid w:val="00494572"/>
    <w:rsid w:val="004B17E7"/>
    <w:rsid w:val="004B1B56"/>
    <w:rsid w:val="004B1DF7"/>
    <w:rsid w:val="004B32BD"/>
    <w:rsid w:val="004B76BD"/>
    <w:rsid w:val="004C0643"/>
    <w:rsid w:val="004C1752"/>
    <w:rsid w:val="004C1A9B"/>
    <w:rsid w:val="004C21BB"/>
    <w:rsid w:val="004C38A1"/>
    <w:rsid w:val="004C48CE"/>
    <w:rsid w:val="004C54AF"/>
    <w:rsid w:val="004D01E4"/>
    <w:rsid w:val="004D09B1"/>
    <w:rsid w:val="004D27BA"/>
    <w:rsid w:val="004D7FEF"/>
    <w:rsid w:val="004E1ADE"/>
    <w:rsid w:val="004E1B0C"/>
    <w:rsid w:val="004E44C9"/>
    <w:rsid w:val="004E4E86"/>
    <w:rsid w:val="004F02CE"/>
    <w:rsid w:val="004F0EB8"/>
    <w:rsid w:val="004F1557"/>
    <w:rsid w:val="004F17FF"/>
    <w:rsid w:val="004F498A"/>
    <w:rsid w:val="0051177F"/>
    <w:rsid w:val="00511788"/>
    <w:rsid w:val="00512F9C"/>
    <w:rsid w:val="00516247"/>
    <w:rsid w:val="00517775"/>
    <w:rsid w:val="00523A37"/>
    <w:rsid w:val="00524AAE"/>
    <w:rsid w:val="00525115"/>
    <w:rsid w:val="00532A81"/>
    <w:rsid w:val="00534791"/>
    <w:rsid w:val="005349AF"/>
    <w:rsid w:val="00534C39"/>
    <w:rsid w:val="00535164"/>
    <w:rsid w:val="0054391C"/>
    <w:rsid w:val="00544735"/>
    <w:rsid w:val="005509FC"/>
    <w:rsid w:val="00551F1C"/>
    <w:rsid w:val="005548C9"/>
    <w:rsid w:val="0055566E"/>
    <w:rsid w:val="00555D5A"/>
    <w:rsid w:val="00562170"/>
    <w:rsid w:val="00567098"/>
    <w:rsid w:val="005718E4"/>
    <w:rsid w:val="00571C93"/>
    <w:rsid w:val="005726D0"/>
    <w:rsid w:val="00577859"/>
    <w:rsid w:val="0058285E"/>
    <w:rsid w:val="00583847"/>
    <w:rsid w:val="00583931"/>
    <w:rsid w:val="005848A5"/>
    <w:rsid w:val="00585E43"/>
    <w:rsid w:val="00597883"/>
    <w:rsid w:val="005A0085"/>
    <w:rsid w:val="005A04FB"/>
    <w:rsid w:val="005A2502"/>
    <w:rsid w:val="005A4D50"/>
    <w:rsid w:val="005A5DC6"/>
    <w:rsid w:val="005A62D7"/>
    <w:rsid w:val="005A7EFD"/>
    <w:rsid w:val="005B294E"/>
    <w:rsid w:val="005B3792"/>
    <w:rsid w:val="005B52EC"/>
    <w:rsid w:val="005B7115"/>
    <w:rsid w:val="005C09EC"/>
    <w:rsid w:val="005C3A78"/>
    <w:rsid w:val="005C498D"/>
    <w:rsid w:val="005C5B86"/>
    <w:rsid w:val="005C7614"/>
    <w:rsid w:val="005D07A9"/>
    <w:rsid w:val="005D7FE4"/>
    <w:rsid w:val="005E3EB8"/>
    <w:rsid w:val="005E50D2"/>
    <w:rsid w:val="005E617A"/>
    <w:rsid w:val="005E6647"/>
    <w:rsid w:val="005E6A26"/>
    <w:rsid w:val="005E72FF"/>
    <w:rsid w:val="005E74E8"/>
    <w:rsid w:val="005E7DA0"/>
    <w:rsid w:val="005F01A8"/>
    <w:rsid w:val="00601EF2"/>
    <w:rsid w:val="00616AD6"/>
    <w:rsid w:val="00617075"/>
    <w:rsid w:val="00621128"/>
    <w:rsid w:val="00621FDB"/>
    <w:rsid w:val="006225B7"/>
    <w:rsid w:val="006231B4"/>
    <w:rsid w:val="00626159"/>
    <w:rsid w:val="006278C7"/>
    <w:rsid w:val="00636C3D"/>
    <w:rsid w:val="006376F5"/>
    <w:rsid w:val="006412CE"/>
    <w:rsid w:val="00650585"/>
    <w:rsid w:val="00652265"/>
    <w:rsid w:val="00654814"/>
    <w:rsid w:val="00654A87"/>
    <w:rsid w:val="00655C2A"/>
    <w:rsid w:val="006560C5"/>
    <w:rsid w:val="00657810"/>
    <w:rsid w:val="00661488"/>
    <w:rsid w:val="006633D9"/>
    <w:rsid w:val="00663FD7"/>
    <w:rsid w:val="00665873"/>
    <w:rsid w:val="006709D1"/>
    <w:rsid w:val="006733E4"/>
    <w:rsid w:val="00682846"/>
    <w:rsid w:val="00685217"/>
    <w:rsid w:val="00685E65"/>
    <w:rsid w:val="00687D5C"/>
    <w:rsid w:val="006914B1"/>
    <w:rsid w:val="00693382"/>
    <w:rsid w:val="00694885"/>
    <w:rsid w:val="00696FC9"/>
    <w:rsid w:val="006A3D8C"/>
    <w:rsid w:val="006B2C1E"/>
    <w:rsid w:val="006B36AB"/>
    <w:rsid w:val="006B41EB"/>
    <w:rsid w:val="006B6BDD"/>
    <w:rsid w:val="006C0687"/>
    <w:rsid w:val="006D0AC2"/>
    <w:rsid w:val="006D322F"/>
    <w:rsid w:val="006D3A65"/>
    <w:rsid w:val="006D5450"/>
    <w:rsid w:val="006D5C44"/>
    <w:rsid w:val="006E2E1C"/>
    <w:rsid w:val="006E3E72"/>
    <w:rsid w:val="006E4CB2"/>
    <w:rsid w:val="006E579F"/>
    <w:rsid w:val="006E6737"/>
    <w:rsid w:val="006E69FA"/>
    <w:rsid w:val="006E6B84"/>
    <w:rsid w:val="006F6F63"/>
    <w:rsid w:val="0070008F"/>
    <w:rsid w:val="00705281"/>
    <w:rsid w:val="00706EEC"/>
    <w:rsid w:val="00707501"/>
    <w:rsid w:val="00711691"/>
    <w:rsid w:val="0071603E"/>
    <w:rsid w:val="007202A6"/>
    <w:rsid w:val="00723B20"/>
    <w:rsid w:val="00725121"/>
    <w:rsid w:val="00725D40"/>
    <w:rsid w:val="007270C9"/>
    <w:rsid w:val="00730132"/>
    <w:rsid w:val="0073081B"/>
    <w:rsid w:val="00732855"/>
    <w:rsid w:val="00733EC7"/>
    <w:rsid w:val="0073550D"/>
    <w:rsid w:val="00735FEE"/>
    <w:rsid w:val="0073636E"/>
    <w:rsid w:val="007406A9"/>
    <w:rsid w:val="00741F02"/>
    <w:rsid w:val="00747F60"/>
    <w:rsid w:val="0075109B"/>
    <w:rsid w:val="00752B74"/>
    <w:rsid w:val="00752F3E"/>
    <w:rsid w:val="0075314B"/>
    <w:rsid w:val="0075443C"/>
    <w:rsid w:val="00757F47"/>
    <w:rsid w:val="00761003"/>
    <w:rsid w:val="00762C73"/>
    <w:rsid w:val="00763B6E"/>
    <w:rsid w:val="007658FD"/>
    <w:rsid w:val="00765D41"/>
    <w:rsid w:val="00766AB2"/>
    <w:rsid w:val="00767ADF"/>
    <w:rsid w:val="00771188"/>
    <w:rsid w:val="0077127F"/>
    <w:rsid w:val="007830AB"/>
    <w:rsid w:val="007833FC"/>
    <w:rsid w:val="007857C2"/>
    <w:rsid w:val="00786A01"/>
    <w:rsid w:val="007876A1"/>
    <w:rsid w:val="00794F63"/>
    <w:rsid w:val="007962A9"/>
    <w:rsid w:val="007A0784"/>
    <w:rsid w:val="007A1451"/>
    <w:rsid w:val="007A199B"/>
    <w:rsid w:val="007A1AFD"/>
    <w:rsid w:val="007B43F7"/>
    <w:rsid w:val="007C28DF"/>
    <w:rsid w:val="007C2CA3"/>
    <w:rsid w:val="007C31D3"/>
    <w:rsid w:val="007C4C28"/>
    <w:rsid w:val="007C50FF"/>
    <w:rsid w:val="007C51C3"/>
    <w:rsid w:val="007C68DC"/>
    <w:rsid w:val="007C75C6"/>
    <w:rsid w:val="007D2E74"/>
    <w:rsid w:val="007D3C60"/>
    <w:rsid w:val="007E5B6F"/>
    <w:rsid w:val="007E7BC2"/>
    <w:rsid w:val="007F3271"/>
    <w:rsid w:val="007F376F"/>
    <w:rsid w:val="007F50ED"/>
    <w:rsid w:val="007F7852"/>
    <w:rsid w:val="00803109"/>
    <w:rsid w:val="00824E60"/>
    <w:rsid w:val="00826BCD"/>
    <w:rsid w:val="00827985"/>
    <w:rsid w:val="0083357D"/>
    <w:rsid w:val="00835205"/>
    <w:rsid w:val="008360E8"/>
    <w:rsid w:val="008437AF"/>
    <w:rsid w:val="008437E5"/>
    <w:rsid w:val="0085383F"/>
    <w:rsid w:val="00854FFD"/>
    <w:rsid w:val="0085692C"/>
    <w:rsid w:val="00860049"/>
    <w:rsid w:val="00861BA9"/>
    <w:rsid w:val="00864F39"/>
    <w:rsid w:val="00865BA1"/>
    <w:rsid w:val="00865ED5"/>
    <w:rsid w:val="00871859"/>
    <w:rsid w:val="008723A9"/>
    <w:rsid w:val="00872A9C"/>
    <w:rsid w:val="0087428F"/>
    <w:rsid w:val="00874B54"/>
    <w:rsid w:val="00874F7A"/>
    <w:rsid w:val="00876796"/>
    <w:rsid w:val="00890425"/>
    <w:rsid w:val="00890CBB"/>
    <w:rsid w:val="00892FA7"/>
    <w:rsid w:val="0089681A"/>
    <w:rsid w:val="0089735E"/>
    <w:rsid w:val="008A5BEF"/>
    <w:rsid w:val="008B09DD"/>
    <w:rsid w:val="008B32A0"/>
    <w:rsid w:val="008B3FBD"/>
    <w:rsid w:val="008B4AAC"/>
    <w:rsid w:val="008B52BB"/>
    <w:rsid w:val="008C302D"/>
    <w:rsid w:val="008C50D8"/>
    <w:rsid w:val="008D0875"/>
    <w:rsid w:val="008D3970"/>
    <w:rsid w:val="008D663F"/>
    <w:rsid w:val="008D7197"/>
    <w:rsid w:val="008D79E2"/>
    <w:rsid w:val="008E278A"/>
    <w:rsid w:val="008E31B8"/>
    <w:rsid w:val="008E348C"/>
    <w:rsid w:val="008E4723"/>
    <w:rsid w:val="008E783D"/>
    <w:rsid w:val="008F0B96"/>
    <w:rsid w:val="008F2855"/>
    <w:rsid w:val="008F4463"/>
    <w:rsid w:val="008F6B76"/>
    <w:rsid w:val="00905230"/>
    <w:rsid w:val="00912BF9"/>
    <w:rsid w:val="00914780"/>
    <w:rsid w:val="00922D9B"/>
    <w:rsid w:val="00925C6C"/>
    <w:rsid w:val="00927DE1"/>
    <w:rsid w:val="00931E67"/>
    <w:rsid w:val="009349A9"/>
    <w:rsid w:val="0093660A"/>
    <w:rsid w:val="0093725A"/>
    <w:rsid w:val="00940BDC"/>
    <w:rsid w:val="00940DE7"/>
    <w:rsid w:val="00941BC7"/>
    <w:rsid w:val="00944502"/>
    <w:rsid w:val="0094695A"/>
    <w:rsid w:val="00946D08"/>
    <w:rsid w:val="00954DC4"/>
    <w:rsid w:val="00960C00"/>
    <w:rsid w:val="00963025"/>
    <w:rsid w:val="0096690F"/>
    <w:rsid w:val="0097349E"/>
    <w:rsid w:val="0097358A"/>
    <w:rsid w:val="00982E5F"/>
    <w:rsid w:val="00983B3B"/>
    <w:rsid w:val="009928D0"/>
    <w:rsid w:val="0099639D"/>
    <w:rsid w:val="009A1499"/>
    <w:rsid w:val="009A393B"/>
    <w:rsid w:val="009A5B52"/>
    <w:rsid w:val="009A6034"/>
    <w:rsid w:val="009A79F6"/>
    <w:rsid w:val="009B0AA0"/>
    <w:rsid w:val="009B692C"/>
    <w:rsid w:val="009C01AB"/>
    <w:rsid w:val="009C0EC8"/>
    <w:rsid w:val="009C1105"/>
    <w:rsid w:val="009C3EB2"/>
    <w:rsid w:val="009C40C8"/>
    <w:rsid w:val="009C5743"/>
    <w:rsid w:val="009D0511"/>
    <w:rsid w:val="009D139E"/>
    <w:rsid w:val="009D5BFE"/>
    <w:rsid w:val="009F17D1"/>
    <w:rsid w:val="009F31EE"/>
    <w:rsid w:val="009F648C"/>
    <w:rsid w:val="00A0611F"/>
    <w:rsid w:val="00A1230B"/>
    <w:rsid w:val="00A12B1F"/>
    <w:rsid w:val="00A13D7C"/>
    <w:rsid w:val="00A14070"/>
    <w:rsid w:val="00A16D50"/>
    <w:rsid w:val="00A170D7"/>
    <w:rsid w:val="00A2055F"/>
    <w:rsid w:val="00A22646"/>
    <w:rsid w:val="00A37732"/>
    <w:rsid w:val="00A438AB"/>
    <w:rsid w:val="00A45997"/>
    <w:rsid w:val="00A50478"/>
    <w:rsid w:val="00A505C4"/>
    <w:rsid w:val="00A50E23"/>
    <w:rsid w:val="00A54F7F"/>
    <w:rsid w:val="00A57158"/>
    <w:rsid w:val="00A60281"/>
    <w:rsid w:val="00A72C76"/>
    <w:rsid w:val="00A73142"/>
    <w:rsid w:val="00A75672"/>
    <w:rsid w:val="00A86912"/>
    <w:rsid w:val="00A8708A"/>
    <w:rsid w:val="00A90E77"/>
    <w:rsid w:val="00A93B62"/>
    <w:rsid w:val="00A9431C"/>
    <w:rsid w:val="00A95F31"/>
    <w:rsid w:val="00A977FD"/>
    <w:rsid w:val="00AA50DA"/>
    <w:rsid w:val="00AA65A3"/>
    <w:rsid w:val="00AA7C07"/>
    <w:rsid w:val="00AB52B6"/>
    <w:rsid w:val="00AC053F"/>
    <w:rsid w:val="00AC0E8A"/>
    <w:rsid w:val="00AC2401"/>
    <w:rsid w:val="00AC2A11"/>
    <w:rsid w:val="00AD15CF"/>
    <w:rsid w:val="00AD5189"/>
    <w:rsid w:val="00AE159D"/>
    <w:rsid w:val="00AE3329"/>
    <w:rsid w:val="00AE5F4A"/>
    <w:rsid w:val="00AF09F7"/>
    <w:rsid w:val="00AF59DA"/>
    <w:rsid w:val="00AF61AF"/>
    <w:rsid w:val="00AF766F"/>
    <w:rsid w:val="00B04794"/>
    <w:rsid w:val="00B079EA"/>
    <w:rsid w:val="00B11CEB"/>
    <w:rsid w:val="00B13B06"/>
    <w:rsid w:val="00B178E0"/>
    <w:rsid w:val="00B2193A"/>
    <w:rsid w:val="00B22E1A"/>
    <w:rsid w:val="00B22FCD"/>
    <w:rsid w:val="00B23942"/>
    <w:rsid w:val="00B25CE0"/>
    <w:rsid w:val="00B30B32"/>
    <w:rsid w:val="00B30FD5"/>
    <w:rsid w:val="00B34591"/>
    <w:rsid w:val="00B34EF2"/>
    <w:rsid w:val="00B36390"/>
    <w:rsid w:val="00B36E7B"/>
    <w:rsid w:val="00B4009A"/>
    <w:rsid w:val="00B401BC"/>
    <w:rsid w:val="00B41B0E"/>
    <w:rsid w:val="00B45B1D"/>
    <w:rsid w:val="00B465B4"/>
    <w:rsid w:val="00B6029C"/>
    <w:rsid w:val="00B64160"/>
    <w:rsid w:val="00B67016"/>
    <w:rsid w:val="00B71DE9"/>
    <w:rsid w:val="00B74FD8"/>
    <w:rsid w:val="00B7759E"/>
    <w:rsid w:val="00B77A1E"/>
    <w:rsid w:val="00B77E6E"/>
    <w:rsid w:val="00B82205"/>
    <w:rsid w:val="00B82E49"/>
    <w:rsid w:val="00B8787E"/>
    <w:rsid w:val="00B9110A"/>
    <w:rsid w:val="00B912E2"/>
    <w:rsid w:val="00BA1114"/>
    <w:rsid w:val="00BA2842"/>
    <w:rsid w:val="00BA28F0"/>
    <w:rsid w:val="00BA331B"/>
    <w:rsid w:val="00BB1325"/>
    <w:rsid w:val="00BB23F3"/>
    <w:rsid w:val="00BB253D"/>
    <w:rsid w:val="00BB2611"/>
    <w:rsid w:val="00BB3711"/>
    <w:rsid w:val="00BB47FE"/>
    <w:rsid w:val="00BB4CDF"/>
    <w:rsid w:val="00BC55B8"/>
    <w:rsid w:val="00BC7565"/>
    <w:rsid w:val="00BD5A97"/>
    <w:rsid w:val="00BD6C92"/>
    <w:rsid w:val="00BD6FF9"/>
    <w:rsid w:val="00BD7D7F"/>
    <w:rsid w:val="00BE03FD"/>
    <w:rsid w:val="00BE146E"/>
    <w:rsid w:val="00BE5C85"/>
    <w:rsid w:val="00BF18AE"/>
    <w:rsid w:val="00BF1A9D"/>
    <w:rsid w:val="00BF2343"/>
    <w:rsid w:val="00BF35BE"/>
    <w:rsid w:val="00BF3B9C"/>
    <w:rsid w:val="00C02AB4"/>
    <w:rsid w:val="00C05A53"/>
    <w:rsid w:val="00C13F5C"/>
    <w:rsid w:val="00C16C0B"/>
    <w:rsid w:val="00C20220"/>
    <w:rsid w:val="00C215EE"/>
    <w:rsid w:val="00C21DB7"/>
    <w:rsid w:val="00C22D58"/>
    <w:rsid w:val="00C2336D"/>
    <w:rsid w:val="00C24921"/>
    <w:rsid w:val="00C36FA8"/>
    <w:rsid w:val="00C448F8"/>
    <w:rsid w:val="00C47B7C"/>
    <w:rsid w:val="00C509A1"/>
    <w:rsid w:val="00C5410B"/>
    <w:rsid w:val="00C575B5"/>
    <w:rsid w:val="00C57DC2"/>
    <w:rsid w:val="00C635BA"/>
    <w:rsid w:val="00C6378F"/>
    <w:rsid w:val="00C650CA"/>
    <w:rsid w:val="00C700D0"/>
    <w:rsid w:val="00C75FD8"/>
    <w:rsid w:val="00C76314"/>
    <w:rsid w:val="00C76B63"/>
    <w:rsid w:val="00C77547"/>
    <w:rsid w:val="00C8119F"/>
    <w:rsid w:val="00C8368A"/>
    <w:rsid w:val="00C845A9"/>
    <w:rsid w:val="00C84E7C"/>
    <w:rsid w:val="00C85987"/>
    <w:rsid w:val="00C86EBC"/>
    <w:rsid w:val="00C87BA8"/>
    <w:rsid w:val="00C87D29"/>
    <w:rsid w:val="00C910AF"/>
    <w:rsid w:val="00C910D7"/>
    <w:rsid w:val="00C96C98"/>
    <w:rsid w:val="00CA2694"/>
    <w:rsid w:val="00CA63E2"/>
    <w:rsid w:val="00CB5B14"/>
    <w:rsid w:val="00CC0112"/>
    <w:rsid w:val="00CC1D36"/>
    <w:rsid w:val="00CC2699"/>
    <w:rsid w:val="00CC2B6C"/>
    <w:rsid w:val="00CC4239"/>
    <w:rsid w:val="00CC55A8"/>
    <w:rsid w:val="00CD15ED"/>
    <w:rsid w:val="00CD46D8"/>
    <w:rsid w:val="00CD6E24"/>
    <w:rsid w:val="00CE046F"/>
    <w:rsid w:val="00CE1ECD"/>
    <w:rsid w:val="00CE36BC"/>
    <w:rsid w:val="00CE4FFB"/>
    <w:rsid w:val="00CF266A"/>
    <w:rsid w:val="00CF6EA5"/>
    <w:rsid w:val="00D041E1"/>
    <w:rsid w:val="00D0551D"/>
    <w:rsid w:val="00D072D1"/>
    <w:rsid w:val="00D12439"/>
    <w:rsid w:val="00D23A88"/>
    <w:rsid w:val="00D23C5E"/>
    <w:rsid w:val="00D27D60"/>
    <w:rsid w:val="00D3180F"/>
    <w:rsid w:val="00D37214"/>
    <w:rsid w:val="00D418A4"/>
    <w:rsid w:val="00D43410"/>
    <w:rsid w:val="00D44799"/>
    <w:rsid w:val="00D44B63"/>
    <w:rsid w:val="00D452FD"/>
    <w:rsid w:val="00D53A0A"/>
    <w:rsid w:val="00D6303A"/>
    <w:rsid w:val="00D6488B"/>
    <w:rsid w:val="00D6695F"/>
    <w:rsid w:val="00D71468"/>
    <w:rsid w:val="00D724BD"/>
    <w:rsid w:val="00D76447"/>
    <w:rsid w:val="00D8447E"/>
    <w:rsid w:val="00D84CF0"/>
    <w:rsid w:val="00D8522E"/>
    <w:rsid w:val="00D902E9"/>
    <w:rsid w:val="00D90CA7"/>
    <w:rsid w:val="00D96A7B"/>
    <w:rsid w:val="00DA1BC6"/>
    <w:rsid w:val="00DA27A8"/>
    <w:rsid w:val="00DA7131"/>
    <w:rsid w:val="00DA7BA5"/>
    <w:rsid w:val="00DB4AA6"/>
    <w:rsid w:val="00DB5127"/>
    <w:rsid w:val="00DB5733"/>
    <w:rsid w:val="00DB5A12"/>
    <w:rsid w:val="00DC3267"/>
    <w:rsid w:val="00DC41B5"/>
    <w:rsid w:val="00DC69A9"/>
    <w:rsid w:val="00DD254F"/>
    <w:rsid w:val="00DD31FC"/>
    <w:rsid w:val="00DD448B"/>
    <w:rsid w:val="00DD5B0E"/>
    <w:rsid w:val="00DD63C7"/>
    <w:rsid w:val="00DD71F0"/>
    <w:rsid w:val="00DD7F34"/>
    <w:rsid w:val="00DE12E9"/>
    <w:rsid w:val="00DE4241"/>
    <w:rsid w:val="00DE68DD"/>
    <w:rsid w:val="00DF1846"/>
    <w:rsid w:val="00DF2510"/>
    <w:rsid w:val="00DF6EC8"/>
    <w:rsid w:val="00E0319B"/>
    <w:rsid w:val="00E03BC9"/>
    <w:rsid w:val="00E13B4C"/>
    <w:rsid w:val="00E17A6A"/>
    <w:rsid w:val="00E21A5D"/>
    <w:rsid w:val="00E2554A"/>
    <w:rsid w:val="00E3740A"/>
    <w:rsid w:val="00E407BD"/>
    <w:rsid w:val="00E409C1"/>
    <w:rsid w:val="00E426A1"/>
    <w:rsid w:val="00E42C5A"/>
    <w:rsid w:val="00E4447F"/>
    <w:rsid w:val="00E45FC4"/>
    <w:rsid w:val="00E47B6E"/>
    <w:rsid w:val="00E52C8E"/>
    <w:rsid w:val="00E52E82"/>
    <w:rsid w:val="00E6259A"/>
    <w:rsid w:val="00E63D41"/>
    <w:rsid w:val="00E666FF"/>
    <w:rsid w:val="00E678D9"/>
    <w:rsid w:val="00E715AF"/>
    <w:rsid w:val="00E728D3"/>
    <w:rsid w:val="00E73CF9"/>
    <w:rsid w:val="00E7423C"/>
    <w:rsid w:val="00E75A08"/>
    <w:rsid w:val="00E7735B"/>
    <w:rsid w:val="00E81F64"/>
    <w:rsid w:val="00E828A2"/>
    <w:rsid w:val="00E82CB4"/>
    <w:rsid w:val="00E866EF"/>
    <w:rsid w:val="00E9533B"/>
    <w:rsid w:val="00E95DF3"/>
    <w:rsid w:val="00EA4247"/>
    <w:rsid w:val="00EA59A2"/>
    <w:rsid w:val="00EB0B63"/>
    <w:rsid w:val="00EB16DD"/>
    <w:rsid w:val="00EB4764"/>
    <w:rsid w:val="00EB67C0"/>
    <w:rsid w:val="00EB702A"/>
    <w:rsid w:val="00EC266B"/>
    <w:rsid w:val="00EC2692"/>
    <w:rsid w:val="00EC3279"/>
    <w:rsid w:val="00EC66E6"/>
    <w:rsid w:val="00EC6FDD"/>
    <w:rsid w:val="00ED0FB6"/>
    <w:rsid w:val="00ED5BB4"/>
    <w:rsid w:val="00ED6392"/>
    <w:rsid w:val="00ED7179"/>
    <w:rsid w:val="00EE1166"/>
    <w:rsid w:val="00EE1376"/>
    <w:rsid w:val="00EE5B82"/>
    <w:rsid w:val="00EE7F1E"/>
    <w:rsid w:val="00EF02AA"/>
    <w:rsid w:val="00EF2A13"/>
    <w:rsid w:val="00F0038F"/>
    <w:rsid w:val="00F01A5D"/>
    <w:rsid w:val="00F02E59"/>
    <w:rsid w:val="00F06DE7"/>
    <w:rsid w:val="00F10CEC"/>
    <w:rsid w:val="00F12351"/>
    <w:rsid w:val="00F1345D"/>
    <w:rsid w:val="00F13A0E"/>
    <w:rsid w:val="00F13A6D"/>
    <w:rsid w:val="00F15F3E"/>
    <w:rsid w:val="00F164CD"/>
    <w:rsid w:val="00F17CFE"/>
    <w:rsid w:val="00F2412E"/>
    <w:rsid w:val="00F241BE"/>
    <w:rsid w:val="00F2547B"/>
    <w:rsid w:val="00F3430A"/>
    <w:rsid w:val="00F35C36"/>
    <w:rsid w:val="00F371CF"/>
    <w:rsid w:val="00F402FD"/>
    <w:rsid w:val="00F43241"/>
    <w:rsid w:val="00F5055A"/>
    <w:rsid w:val="00F51A6C"/>
    <w:rsid w:val="00F51F9E"/>
    <w:rsid w:val="00F55137"/>
    <w:rsid w:val="00F55D64"/>
    <w:rsid w:val="00F628DD"/>
    <w:rsid w:val="00F653E0"/>
    <w:rsid w:val="00F777C3"/>
    <w:rsid w:val="00F77D44"/>
    <w:rsid w:val="00F80831"/>
    <w:rsid w:val="00F816D1"/>
    <w:rsid w:val="00F84D68"/>
    <w:rsid w:val="00F8617D"/>
    <w:rsid w:val="00F87004"/>
    <w:rsid w:val="00F93671"/>
    <w:rsid w:val="00F95D81"/>
    <w:rsid w:val="00FA15B3"/>
    <w:rsid w:val="00FB10EA"/>
    <w:rsid w:val="00FB2D95"/>
    <w:rsid w:val="00FB4588"/>
    <w:rsid w:val="00FB71F7"/>
    <w:rsid w:val="00FB747E"/>
    <w:rsid w:val="00FC05AE"/>
    <w:rsid w:val="00FC11E6"/>
    <w:rsid w:val="00FC3E92"/>
    <w:rsid w:val="00FC42F5"/>
    <w:rsid w:val="00FD0E87"/>
    <w:rsid w:val="00FD318B"/>
    <w:rsid w:val="00FD67CB"/>
    <w:rsid w:val="00FF1C3A"/>
    <w:rsid w:val="00FF3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CA0A"/>
  <w15:chartTrackingRefBased/>
  <w15:docId w15:val="{C1A2EC30-C0D7-465C-819E-643F3E37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5B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01A8"/>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5F01A8"/>
    <w:pPr>
      <w:ind w:left="720"/>
      <w:contextualSpacing/>
    </w:pPr>
  </w:style>
  <w:style w:type="table" w:styleId="TableGrid">
    <w:name w:val="Table Grid"/>
    <w:basedOn w:val="TableNormal"/>
    <w:uiPriority w:val="39"/>
    <w:rsid w:val="005F0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F01A8"/>
    <w:rPr>
      <w:color w:val="auto"/>
      <w:u w:val="single"/>
    </w:rPr>
  </w:style>
  <w:style w:type="paragraph" w:styleId="NoSpacing">
    <w:name w:val="No Spacing"/>
    <w:basedOn w:val="Normal"/>
    <w:uiPriority w:val="1"/>
    <w:qFormat/>
    <w:rsid w:val="000C7E9F"/>
    <w:pPr>
      <w:spacing w:after="0" w:line="240" w:lineRule="auto"/>
    </w:pPr>
    <w:rPr>
      <w:rFonts w:ascii="Calibri" w:eastAsiaTheme="minorHAnsi" w:hAnsi="Calibri" w:cs="Times New Roman"/>
    </w:rPr>
  </w:style>
  <w:style w:type="paragraph" w:styleId="Header">
    <w:name w:val="header"/>
    <w:basedOn w:val="Normal"/>
    <w:link w:val="HeaderChar"/>
    <w:uiPriority w:val="99"/>
    <w:unhideWhenUsed/>
    <w:rsid w:val="009C0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1AB"/>
    <w:rPr>
      <w:rFonts w:eastAsiaTheme="minorEastAsia"/>
    </w:rPr>
  </w:style>
  <w:style w:type="paragraph" w:styleId="Footer">
    <w:name w:val="footer"/>
    <w:basedOn w:val="Normal"/>
    <w:link w:val="FooterChar"/>
    <w:uiPriority w:val="99"/>
    <w:unhideWhenUsed/>
    <w:rsid w:val="009C0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1AB"/>
    <w:rPr>
      <w:rFonts w:eastAsiaTheme="minorEastAsia"/>
    </w:rPr>
  </w:style>
  <w:style w:type="character" w:customStyle="1" w:styleId="st">
    <w:name w:val="st"/>
    <w:basedOn w:val="DefaultParagraphFont"/>
    <w:rsid w:val="000C1106"/>
  </w:style>
  <w:style w:type="character" w:styleId="Emphasis">
    <w:name w:val="Emphasis"/>
    <w:basedOn w:val="DefaultParagraphFont"/>
    <w:uiPriority w:val="20"/>
    <w:qFormat/>
    <w:rsid w:val="000C1106"/>
    <w:rPr>
      <w:i/>
      <w:iCs/>
    </w:rPr>
  </w:style>
  <w:style w:type="character" w:styleId="PlaceholderText">
    <w:name w:val="Placeholder Text"/>
    <w:basedOn w:val="DefaultParagraphFont"/>
    <w:uiPriority w:val="99"/>
    <w:semiHidden/>
    <w:rsid w:val="00E42C5A"/>
    <w:rPr>
      <w:color w:val="808080"/>
    </w:rPr>
  </w:style>
  <w:style w:type="paragraph" w:styleId="BalloonText">
    <w:name w:val="Balloon Text"/>
    <w:basedOn w:val="Normal"/>
    <w:link w:val="BalloonTextChar"/>
    <w:uiPriority w:val="99"/>
    <w:semiHidden/>
    <w:unhideWhenUsed/>
    <w:rsid w:val="001F47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736"/>
    <w:rPr>
      <w:rFonts w:ascii="Segoe UI" w:eastAsiaTheme="minorEastAsia" w:hAnsi="Segoe UI" w:cs="Segoe UI"/>
      <w:sz w:val="18"/>
      <w:szCs w:val="18"/>
    </w:rPr>
  </w:style>
  <w:style w:type="paragraph" w:customStyle="1" w:styleId="T30X">
    <w:name w:val="T30X"/>
    <w:basedOn w:val="Normal"/>
    <w:uiPriority w:val="99"/>
    <w:rsid w:val="007F7852"/>
    <w:pPr>
      <w:autoSpaceDE w:val="0"/>
      <w:autoSpaceDN w:val="0"/>
      <w:adjustRightInd w:val="0"/>
      <w:spacing w:before="60" w:after="60" w:line="240" w:lineRule="auto"/>
      <w:ind w:firstLine="283"/>
      <w:jc w:val="both"/>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1422F6"/>
    <w:rPr>
      <w:sz w:val="16"/>
      <w:szCs w:val="16"/>
    </w:rPr>
  </w:style>
  <w:style w:type="paragraph" w:styleId="CommentText">
    <w:name w:val="annotation text"/>
    <w:basedOn w:val="Normal"/>
    <w:link w:val="CommentTextChar"/>
    <w:uiPriority w:val="99"/>
    <w:semiHidden/>
    <w:unhideWhenUsed/>
    <w:rsid w:val="001422F6"/>
    <w:pPr>
      <w:spacing w:line="240" w:lineRule="auto"/>
    </w:pPr>
    <w:rPr>
      <w:sz w:val="20"/>
      <w:szCs w:val="20"/>
    </w:rPr>
  </w:style>
  <w:style w:type="character" w:customStyle="1" w:styleId="CommentTextChar">
    <w:name w:val="Comment Text Char"/>
    <w:basedOn w:val="DefaultParagraphFont"/>
    <w:link w:val="CommentText"/>
    <w:uiPriority w:val="99"/>
    <w:semiHidden/>
    <w:rsid w:val="001422F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422F6"/>
    <w:rPr>
      <w:b/>
      <w:bCs/>
    </w:rPr>
  </w:style>
  <w:style w:type="character" w:customStyle="1" w:styleId="CommentSubjectChar">
    <w:name w:val="Comment Subject Char"/>
    <w:basedOn w:val="CommentTextChar"/>
    <w:link w:val="CommentSubject"/>
    <w:uiPriority w:val="99"/>
    <w:semiHidden/>
    <w:rsid w:val="001422F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5208">
      <w:bodyDiv w:val="1"/>
      <w:marLeft w:val="0"/>
      <w:marRight w:val="0"/>
      <w:marTop w:val="0"/>
      <w:marBottom w:val="0"/>
      <w:divBdr>
        <w:top w:val="none" w:sz="0" w:space="0" w:color="auto"/>
        <w:left w:val="none" w:sz="0" w:space="0" w:color="auto"/>
        <w:bottom w:val="none" w:sz="0" w:space="0" w:color="auto"/>
        <w:right w:val="none" w:sz="0" w:space="0" w:color="auto"/>
      </w:divBdr>
    </w:div>
    <w:div w:id="121005053">
      <w:bodyDiv w:val="1"/>
      <w:marLeft w:val="0"/>
      <w:marRight w:val="0"/>
      <w:marTop w:val="0"/>
      <w:marBottom w:val="0"/>
      <w:divBdr>
        <w:top w:val="none" w:sz="0" w:space="0" w:color="auto"/>
        <w:left w:val="none" w:sz="0" w:space="0" w:color="auto"/>
        <w:bottom w:val="none" w:sz="0" w:space="0" w:color="auto"/>
        <w:right w:val="none" w:sz="0" w:space="0" w:color="auto"/>
      </w:divBdr>
    </w:div>
    <w:div w:id="219831202">
      <w:bodyDiv w:val="1"/>
      <w:marLeft w:val="0"/>
      <w:marRight w:val="0"/>
      <w:marTop w:val="0"/>
      <w:marBottom w:val="0"/>
      <w:divBdr>
        <w:top w:val="none" w:sz="0" w:space="0" w:color="auto"/>
        <w:left w:val="none" w:sz="0" w:space="0" w:color="auto"/>
        <w:bottom w:val="none" w:sz="0" w:space="0" w:color="auto"/>
        <w:right w:val="none" w:sz="0" w:space="0" w:color="auto"/>
      </w:divBdr>
    </w:div>
    <w:div w:id="321785454">
      <w:bodyDiv w:val="1"/>
      <w:marLeft w:val="0"/>
      <w:marRight w:val="0"/>
      <w:marTop w:val="0"/>
      <w:marBottom w:val="0"/>
      <w:divBdr>
        <w:top w:val="none" w:sz="0" w:space="0" w:color="auto"/>
        <w:left w:val="none" w:sz="0" w:space="0" w:color="auto"/>
        <w:bottom w:val="none" w:sz="0" w:space="0" w:color="auto"/>
        <w:right w:val="none" w:sz="0" w:space="0" w:color="auto"/>
      </w:divBdr>
    </w:div>
    <w:div w:id="766537931">
      <w:bodyDiv w:val="1"/>
      <w:marLeft w:val="0"/>
      <w:marRight w:val="0"/>
      <w:marTop w:val="0"/>
      <w:marBottom w:val="0"/>
      <w:divBdr>
        <w:top w:val="none" w:sz="0" w:space="0" w:color="auto"/>
        <w:left w:val="none" w:sz="0" w:space="0" w:color="auto"/>
        <w:bottom w:val="none" w:sz="0" w:space="0" w:color="auto"/>
        <w:right w:val="none" w:sz="0" w:space="0" w:color="auto"/>
      </w:divBdr>
    </w:div>
    <w:div w:id="852956947">
      <w:bodyDiv w:val="1"/>
      <w:marLeft w:val="0"/>
      <w:marRight w:val="0"/>
      <w:marTop w:val="0"/>
      <w:marBottom w:val="0"/>
      <w:divBdr>
        <w:top w:val="none" w:sz="0" w:space="0" w:color="auto"/>
        <w:left w:val="none" w:sz="0" w:space="0" w:color="auto"/>
        <w:bottom w:val="none" w:sz="0" w:space="0" w:color="auto"/>
        <w:right w:val="none" w:sz="0" w:space="0" w:color="auto"/>
      </w:divBdr>
    </w:div>
    <w:div w:id="921449582">
      <w:bodyDiv w:val="1"/>
      <w:marLeft w:val="0"/>
      <w:marRight w:val="0"/>
      <w:marTop w:val="0"/>
      <w:marBottom w:val="0"/>
      <w:divBdr>
        <w:top w:val="none" w:sz="0" w:space="0" w:color="auto"/>
        <w:left w:val="none" w:sz="0" w:space="0" w:color="auto"/>
        <w:bottom w:val="none" w:sz="0" w:space="0" w:color="auto"/>
        <w:right w:val="none" w:sz="0" w:space="0" w:color="auto"/>
      </w:divBdr>
    </w:div>
    <w:div w:id="1045637724">
      <w:bodyDiv w:val="1"/>
      <w:marLeft w:val="0"/>
      <w:marRight w:val="0"/>
      <w:marTop w:val="0"/>
      <w:marBottom w:val="0"/>
      <w:divBdr>
        <w:top w:val="none" w:sz="0" w:space="0" w:color="auto"/>
        <w:left w:val="none" w:sz="0" w:space="0" w:color="auto"/>
        <w:bottom w:val="none" w:sz="0" w:space="0" w:color="auto"/>
        <w:right w:val="none" w:sz="0" w:space="0" w:color="auto"/>
      </w:divBdr>
    </w:div>
    <w:div w:id="1125004035">
      <w:bodyDiv w:val="1"/>
      <w:marLeft w:val="0"/>
      <w:marRight w:val="0"/>
      <w:marTop w:val="0"/>
      <w:marBottom w:val="0"/>
      <w:divBdr>
        <w:top w:val="none" w:sz="0" w:space="0" w:color="auto"/>
        <w:left w:val="none" w:sz="0" w:space="0" w:color="auto"/>
        <w:bottom w:val="none" w:sz="0" w:space="0" w:color="auto"/>
        <w:right w:val="none" w:sz="0" w:space="0" w:color="auto"/>
      </w:divBdr>
      <w:divsChild>
        <w:div w:id="708382452">
          <w:marLeft w:val="0"/>
          <w:marRight w:val="0"/>
          <w:marTop w:val="0"/>
          <w:marBottom w:val="200"/>
          <w:divBdr>
            <w:top w:val="none" w:sz="0" w:space="0" w:color="auto"/>
            <w:left w:val="none" w:sz="0" w:space="0" w:color="auto"/>
            <w:bottom w:val="none" w:sz="0" w:space="0" w:color="auto"/>
            <w:right w:val="none" w:sz="0" w:space="0" w:color="auto"/>
          </w:divBdr>
        </w:div>
      </w:divsChild>
    </w:div>
    <w:div w:id="1165168455">
      <w:bodyDiv w:val="1"/>
      <w:marLeft w:val="0"/>
      <w:marRight w:val="0"/>
      <w:marTop w:val="0"/>
      <w:marBottom w:val="0"/>
      <w:divBdr>
        <w:top w:val="none" w:sz="0" w:space="0" w:color="auto"/>
        <w:left w:val="none" w:sz="0" w:space="0" w:color="auto"/>
        <w:bottom w:val="none" w:sz="0" w:space="0" w:color="auto"/>
        <w:right w:val="none" w:sz="0" w:space="0" w:color="auto"/>
      </w:divBdr>
    </w:div>
    <w:div w:id="1301957943">
      <w:bodyDiv w:val="1"/>
      <w:marLeft w:val="0"/>
      <w:marRight w:val="0"/>
      <w:marTop w:val="0"/>
      <w:marBottom w:val="0"/>
      <w:divBdr>
        <w:top w:val="none" w:sz="0" w:space="0" w:color="auto"/>
        <w:left w:val="none" w:sz="0" w:space="0" w:color="auto"/>
        <w:bottom w:val="none" w:sz="0" w:space="0" w:color="auto"/>
        <w:right w:val="none" w:sz="0" w:space="0" w:color="auto"/>
      </w:divBdr>
    </w:div>
    <w:div w:id="1309674633">
      <w:bodyDiv w:val="1"/>
      <w:marLeft w:val="0"/>
      <w:marRight w:val="0"/>
      <w:marTop w:val="0"/>
      <w:marBottom w:val="0"/>
      <w:divBdr>
        <w:top w:val="none" w:sz="0" w:space="0" w:color="auto"/>
        <w:left w:val="none" w:sz="0" w:space="0" w:color="auto"/>
        <w:bottom w:val="none" w:sz="0" w:space="0" w:color="auto"/>
        <w:right w:val="none" w:sz="0" w:space="0" w:color="auto"/>
      </w:divBdr>
    </w:div>
    <w:div w:id="1349678251">
      <w:bodyDiv w:val="1"/>
      <w:marLeft w:val="0"/>
      <w:marRight w:val="0"/>
      <w:marTop w:val="0"/>
      <w:marBottom w:val="0"/>
      <w:divBdr>
        <w:top w:val="none" w:sz="0" w:space="0" w:color="auto"/>
        <w:left w:val="none" w:sz="0" w:space="0" w:color="auto"/>
        <w:bottom w:val="none" w:sz="0" w:space="0" w:color="auto"/>
        <w:right w:val="none" w:sz="0" w:space="0" w:color="auto"/>
      </w:divBdr>
    </w:div>
    <w:div w:id="1649438623">
      <w:bodyDiv w:val="1"/>
      <w:marLeft w:val="0"/>
      <w:marRight w:val="0"/>
      <w:marTop w:val="0"/>
      <w:marBottom w:val="0"/>
      <w:divBdr>
        <w:top w:val="none" w:sz="0" w:space="0" w:color="auto"/>
        <w:left w:val="none" w:sz="0" w:space="0" w:color="auto"/>
        <w:bottom w:val="none" w:sz="0" w:space="0" w:color="auto"/>
        <w:right w:val="none" w:sz="0" w:space="0" w:color="auto"/>
      </w:divBdr>
    </w:div>
    <w:div w:id="1701709097">
      <w:bodyDiv w:val="1"/>
      <w:marLeft w:val="0"/>
      <w:marRight w:val="0"/>
      <w:marTop w:val="0"/>
      <w:marBottom w:val="0"/>
      <w:divBdr>
        <w:top w:val="none" w:sz="0" w:space="0" w:color="auto"/>
        <w:left w:val="none" w:sz="0" w:space="0" w:color="auto"/>
        <w:bottom w:val="none" w:sz="0" w:space="0" w:color="auto"/>
        <w:right w:val="none" w:sz="0" w:space="0" w:color="auto"/>
      </w:divBdr>
    </w:div>
    <w:div w:id="1786003130">
      <w:bodyDiv w:val="1"/>
      <w:marLeft w:val="0"/>
      <w:marRight w:val="0"/>
      <w:marTop w:val="0"/>
      <w:marBottom w:val="0"/>
      <w:divBdr>
        <w:top w:val="none" w:sz="0" w:space="0" w:color="auto"/>
        <w:left w:val="none" w:sz="0" w:space="0" w:color="auto"/>
        <w:bottom w:val="none" w:sz="0" w:space="0" w:color="auto"/>
        <w:right w:val="none" w:sz="0" w:space="0" w:color="auto"/>
      </w:divBdr>
    </w:div>
    <w:div w:id="2014454819">
      <w:bodyDiv w:val="1"/>
      <w:marLeft w:val="0"/>
      <w:marRight w:val="0"/>
      <w:marTop w:val="0"/>
      <w:marBottom w:val="0"/>
      <w:divBdr>
        <w:top w:val="none" w:sz="0" w:space="0" w:color="auto"/>
        <w:left w:val="none" w:sz="0" w:space="0" w:color="auto"/>
        <w:bottom w:val="none" w:sz="0" w:space="0" w:color="auto"/>
        <w:right w:val="none" w:sz="0" w:space="0" w:color="auto"/>
      </w:divBdr>
    </w:div>
    <w:div w:id="213262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ailodjur198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hailodjur198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C3FB0-8D86-4BD3-8855-F53A1AB1E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116</Pages>
  <Words>23744</Words>
  <Characters>135347</Characters>
  <Application>Microsoft Office Word</Application>
  <DocSecurity>0</DocSecurity>
  <Lines>1127</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Obradovic</dc:creator>
  <cp:keywords/>
  <dc:description/>
  <cp:lastModifiedBy>Darka Dzabasan</cp:lastModifiedBy>
  <cp:revision>12</cp:revision>
  <cp:lastPrinted>2018-10-26T11:29:00Z</cp:lastPrinted>
  <dcterms:created xsi:type="dcterms:W3CDTF">2018-10-19T08:10:00Z</dcterms:created>
  <dcterms:modified xsi:type="dcterms:W3CDTF">2018-10-30T07:51:00Z</dcterms:modified>
</cp:coreProperties>
</file>