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870" w:rsidRDefault="00CA2870" w:rsidP="00CA2870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5 stav 3 Zakona o stručnom osposobljavanju lica sa stečenim visokim obrazovanjem ("Službeni list CG", broj 38/12), Ministarstvo prosvjete i sporta donijelo je</w:t>
      </w:r>
    </w:p>
    <w:p w:rsidR="00CA2870" w:rsidRDefault="00CA2870" w:rsidP="00CA2870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CA2870" w:rsidRDefault="00CA2870" w:rsidP="00CA2870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CA2870" w:rsidRDefault="00CA2870" w:rsidP="00CA2870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NAČINU OBJAVLJIVANJA JAVNOG POZIVA, POSTUPKU I KRITERIJUMIMA ZA STRUČNO OSPOSOBLJAVANJE</w:t>
      </w:r>
    </w:p>
    <w:p w:rsidR="00CA2870" w:rsidRDefault="00CA2870" w:rsidP="00CA2870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CA2870" w:rsidRDefault="00CA2870" w:rsidP="00CA2870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46 od 27. avgusta 2012)</w:t>
      </w:r>
    </w:p>
    <w:p w:rsidR="00CA2870" w:rsidRDefault="00CA2870" w:rsidP="00CA2870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CA2870" w:rsidRDefault="00CA2870" w:rsidP="00CA287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Predmet</w:t>
      </w:r>
    </w:p>
    <w:p w:rsidR="00CA2870" w:rsidRDefault="00CA2870" w:rsidP="00CA2870">
      <w:pPr>
        <w:rPr>
          <w:rStyle w:val="expand1"/>
          <w:vanish w:val="0"/>
          <w:color w:val="000000"/>
        </w:rPr>
      </w:pPr>
    </w:p>
    <w:p w:rsidR="00CA2870" w:rsidRDefault="00CA2870" w:rsidP="00CA2870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70" w:rsidRDefault="00CA2870" w:rsidP="00CA287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uređuje se način objavljivanja javnog poziva, postupak prijavljivanja lica sa stečenim visokim obrazovanjem koje nema radno iskustvo u određenom nivou obrazovanja i nalazi se na evidenciji Zavoda za zapošljavanje Crne Gore (u daljem tekstu: korisnik), kriterijumi za njihovo upućivanje kod poslodavca, rokovi i druga pitanja od značaja za obavljanje stručnog osposobljavanja.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A2870" w:rsidRDefault="00CA2870" w:rsidP="00CA287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Upotreba rodno osjetljivog jezika</w:t>
      </w:r>
    </w:p>
    <w:p w:rsidR="00CA2870" w:rsidRDefault="00CA2870" w:rsidP="00CA2870">
      <w:pPr>
        <w:rPr>
          <w:rStyle w:val="expand1"/>
          <w:vanish w:val="0"/>
          <w:color w:val="000000"/>
        </w:rPr>
      </w:pPr>
    </w:p>
    <w:p w:rsidR="00CA2870" w:rsidRDefault="00CA2870" w:rsidP="00CA2870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70" w:rsidRDefault="00CA2870" w:rsidP="00CA287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Svi izrazi koji se u ovom pravilniku koriste za lica u muškom rodu obuhvataju iste izraze u ženskom rodu.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A2870" w:rsidRDefault="00CA2870" w:rsidP="00CA287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Način objavljivanja javnog poziva</w:t>
      </w:r>
    </w:p>
    <w:p w:rsidR="00CA2870" w:rsidRDefault="00CA2870" w:rsidP="00CA2870">
      <w:pPr>
        <w:rPr>
          <w:rStyle w:val="expand1"/>
          <w:vanish w:val="0"/>
          <w:color w:val="000000"/>
        </w:rPr>
      </w:pPr>
    </w:p>
    <w:p w:rsidR="00CA2870" w:rsidRDefault="00CA2870" w:rsidP="00CA2870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70" w:rsidRDefault="00CA2870" w:rsidP="00CA287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Javni poziv za stručno osposobljavanje korisnika u ministarstvu, organu uprave, službi Predsjednika Crne Gore, Skupštine Crne Gore, Vlade Crne Gore, Ustavnog suda Crne Gore, suda i državnog tužilaštva raspisuje organ uprave nadležan za upravljanje kadrovima (u daljem tekstu: Uprava).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Javni poziv za stručno osposobljavanje korisnika kod poslodavca koji obavlja djelatnost na teritoriji Crne Gore, izuzev za organe iz stava 1 ovog člana, raspisuje Zavod za zapošljavanje Crne Gore (u daljem tekstu: Zavod).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Javni pozivi iz st. 1 i 2 ovog člana objavljuju se na internet stranicama Uprave i Zavoda i u jednom dnevnom listu koji izlazi u Crnoj Gori, najkasnije do 10. septembra tekuće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A2870" w:rsidRDefault="00CA2870" w:rsidP="00CA287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Prijavljivanje poslodavca</w:t>
      </w:r>
    </w:p>
    <w:p w:rsidR="00CA2870" w:rsidRDefault="00CA2870" w:rsidP="00CA2870">
      <w:pPr>
        <w:rPr>
          <w:rStyle w:val="expand1"/>
          <w:vanish w:val="0"/>
          <w:color w:val="000000"/>
        </w:rPr>
      </w:pPr>
    </w:p>
    <w:p w:rsidR="00CA2870" w:rsidRDefault="00CA2870" w:rsidP="00CA2870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70" w:rsidRDefault="00CA2870" w:rsidP="00CA287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 xml:space="preserve">     Prijavu za učešće u programu stručnog osposobljavanja korisnika, poslodavac iz člana </w:t>
      </w:r>
      <w:hyperlink r:id="rId5" w:anchor="clan3" w:history="1">
        <w:r>
          <w:rPr>
            <w:rStyle w:val="Hyperlink"/>
            <w:lang w:val="sr-Latn-CS"/>
          </w:rPr>
          <w:t>3</w:t>
        </w:r>
      </w:hyperlink>
      <w:r>
        <w:rPr>
          <w:rStyle w:val="expand1"/>
          <w:vanish w:val="0"/>
          <w:color w:val="000000"/>
          <w:lang w:val="sr-Latn-CS"/>
        </w:rPr>
        <w:t xml:space="preserve"> stav 1 ovog pravilnika podnosi Upravi, a poslodavac iz člana 3 stav 2 ovog pravilnika Zavodu.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Prijava iz stava 1 ovog člana podnosi se i preko Portala elektronske uprave, na adresi www. euprava.me.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Poslodavci iz stava 1 ovog člana prijavu podnose u periodu od 15. septembra do 15. oktobra tekuće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Prijava iz stava 1 ovog člana podnosi se na obrascu br. 1 koji je sastavni dio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A2870" w:rsidRDefault="00CA2870" w:rsidP="00CA287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Prijavljivanje korisnika</w:t>
      </w:r>
    </w:p>
    <w:p w:rsidR="00CA2870" w:rsidRDefault="00CA2870" w:rsidP="00CA2870">
      <w:pPr>
        <w:rPr>
          <w:rStyle w:val="expand1"/>
          <w:vanish w:val="0"/>
          <w:color w:val="000000"/>
        </w:rPr>
      </w:pPr>
    </w:p>
    <w:p w:rsidR="00CA2870" w:rsidRDefault="00CA2870" w:rsidP="00CA2870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70" w:rsidRDefault="00CA2870" w:rsidP="00CA287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Korisnik podnosi prijavu za obavljanje stručnog osposobljavanja na Portal elektronske uprave, u periodu od 15. oktobra do 15. novembra tekuće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A2870" w:rsidRDefault="00CA2870" w:rsidP="00CA287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Elektronska prijava</w:t>
      </w:r>
    </w:p>
    <w:p w:rsidR="00CA2870" w:rsidRDefault="00CA2870" w:rsidP="00CA2870">
      <w:pPr>
        <w:rPr>
          <w:rStyle w:val="expand1"/>
          <w:vanish w:val="0"/>
          <w:color w:val="000000"/>
        </w:rPr>
      </w:pPr>
    </w:p>
    <w:p w:rsidR="00CA2870" w:rsidRDefault="00CA2870" w:rsidP="00CA2870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70" w:rsidRDefault="00CA2870" w:rsidP="00CA287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Poslodavac i korisnik podnose prijavu iz čl. 4 i 5 ovog pravilnika elektronskim putem u skladu sa uputstvima organa državne uprave nadležnog za informaciono društvo.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A2870" w:rsidRDefault="00CA2870" w:rsidP="00CA287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Kriterijumi za upućivanje korisnika kod poslodavca</w:t>
      </w:r>
    </w:p>
    <w:p w:rsidR="00CA2870" w:rsidRDefault="00CA2870" w:rsidP="00CA2870">
      <w:pPr>
        <w:rPr>
          <w:rStyle w:val="expand1"/>
          <w:vanish w:val="0"/>
          <w:color w:val="000000"/>
        </w:rPr>
      </w:pPr>
    </w:p>
    <w:p w:rsidR="00CA2870" w:rsidRDefault="00CA2870" w:rsidP="00CA2870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70" w:rsidRDefault="00CA2870" w:rsidP="00CA287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 xml:space="preserve">     Upućivanje korisnika na stručno osposobljavanje kod poslodavca vrši se na osnovu elektronske rang liste, automatski generisane na osnovu rezultata koje su korisnici ostvarili tokom studiranja (iskazanih u obliku prosječne </w:t>
      </w:r>
      <w:r>
        <w:rPr>
          <w:rStyle w:val="expand1"/>
          <w:vanish w:val="0"/>
          <w:color w:val="000000"/>
          <w:lang w:val="sr-Latn-CS"/>
        </w:rPr>
        <w:lastRenderedPageBreak/>
        <w:t>ocjene tokom studiranja) i pet iskazanih preferenci korisnika.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Administrator Portala elektronske uprave elektronsku generisanu rang listu dostavlja Upravi, odnosno Zavodu.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Elektronska rang lista dostupna je na sajtu Portala elektronske uprave.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Uprava, odnosno Zavod na osnovu rang liste vrše upućivanje korisnika za obavljanje stručnog osposobljavanja, o čemu u pisanoj formi obavještavaju korisnika i poslodavca najkasnije do 15. decembra tekuće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A2870" w:rsidRDefault="00CA2870" w:rsidP="00CA287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Rok za zaključivanje ugovora</w:t>
      </w:r>
    </w:p>
    <w:p w:rsidR="00CA2870" w:rsidRDefault="00CA2870" w:rsidP="00CA2870">
      <w:pPr>
        <w:rPr>
          <w:rStyle w:val="expand1"/>
          <w:vanish w:val="0"/>
          <w:color w:val="000000"/>
        </w:rPr>
      </w:pPr>
    </w:p>
    <w:p w:rsidR="00CA2870" w:rsidRDefault="00CA2870" w:rsidP="00CA2870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70" w:rsidRDefault="00CA2870" w:rsidP="00CA287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Poslodavac i korisnik zaključuju ugovor o stručnom ospsobljavanju najkasnije do 15. januara tekuće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A2870" w:rsidRDefault="00CA2870" w:rsidP="00CA287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Period stručnog osposobljavanja</w:t>
      </w:r>
    </w:p>
    <w:p w:rsidR="00CA2870" w:rsidRDefault="00CA2870" w:rsidP="00CA2870">
      <w:pPr>
        <w:rPr>
          <w:rStyle w:val="expand1"/>
          <w:vanish w:val="0"/>
          <w:color w:val="000000"/>
        </w:rPr>
      </w:pPr>
    </w:p>
    <w:p w:rsidR="00CA2870" w:rsidRDefault="00CA2870" w:rsidP="00CA2870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70" w:rsidRDefault="00CA2870" w:rsidP="00CA287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Stručno osposobljavanje korisnika obavlja se svake godine u periodu od 15. januara do 15. septembra.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A2870" w:rsidRDefault="00CA2870" w:rsidP="00CA287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Uvjerenje o stručnom osposobljavanju</w:t>
      </w:r>
    </w:p>
    <w:p w:rsidR="00CA2870" w:rsidRDefault="00CA2870" w:rsidP="00CA2870">
      <w:pPr>
        <w:rPr>
          <w:rStyle w:val="expand1"/>
          <w:vanish w:val="0"/>
          <w:color w:val="000000"/>
        </w:rPr>
      </w:pPr>
    </w:p>
    <w:p w:rsidR="00CA2870" w:rsidRDefault="00CA2870" w:rsidP="00CA2870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70" w:rsidRDefault="00CA2870" w:rsidP="00CA287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Poslodavac kod kojeg je korisnik obavio stručno osposobljavanje izdaje Uvjerenje o obavljenom stručnom osposobljavanju na obrascu br. 2 koji je sastavni dio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A2870" w:rsidRDefault="00CA2870" w:rsidP="00CA287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Sadržina evidencije</w:t>
      </w:r>
    </w:p>
    <w:p w:rsidR="00CA2870" w:rsidRDefault="00CA2870" w:rsidP="00CA2870">
      <w:pPr>
        <w:rPr>
          <w:rStyle w:val="expand1"/>
          <w:vanish w:val="0"/>
          <w:color w:val="000000"/>
        </w:rPr>
      </w:pPr>
    </w:p>
    <w:p w:rsidR="00CA2870" w:rsidRDefault="00CA2870" w:rsidP="00CA2870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870" w:rsidRDefault="00CA2870" w:rsidP="00CA287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Evidencija o obavljenom stručnom osposobljavanju, koju u skladu sa zakonom vodi Uprava, odnosno Zavod, sadrži podatke 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imenu i prezimenu i jedinstvenom matičnom broju korisnika;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nazivu i sjedištvu poslodavca kod kojega je korisnik obavio stručno osposobljavanje;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kalendarskoj godini u kojoj je korisnik obavio stručno osposobljavanje.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CA2870" w:rsidRDefault="00CA2870" w:rsidP="00CA287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CA2870" w:rsidRDefault="00CA2870" w:rsidP="00CA2870">
      <w:pPr>
        <w:rPr>
          <w:rStyle w:val="expand1"/>
          <w:vanish w:val="0"/>
          <w:color w:val="000000"/>
        </w:rPr>
      </w:pPr>
    </w:p>
    <w:p w:rsidR="00CA2870" w:rsidRDefault="00CA2870" w:rsidP="00CA2870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CA2870" w:rsidP="00CA2870"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01-4344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26. avgusta 2012.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Slavoljub Stijepović,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870"/>
    <w:rsid w:val="0094034F"/>
    <w:rsid w:val="009B4CCA"/>
    <w:rsid w:val="00B65984"/>
    <w:rsid w:val="00CA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A2870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CA2870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42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aci.net/sllistcg/prikaz-b.php?db=&amp;what=P-nojppk04v1246&amp;draft=0&amp;html=&amp;nas=23592&amp;nad=4&amp;god=2012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2015-04-02T13:01:00Z</dcterms:created>
  <dcterms:modified xsi:type="dcterms:W3CDTF">2015-04-02T13:02:00Z</dcterms:modified>
</cp:coreProperties>
</file>