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A" w:rsidRDefault="00FE2F2A" w:rsidP="00FE2F2A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25 stav 4, a u vezi sa st. 2 i 3 Zakona o nacionalnom okviru kvalifikacija ("Službeni list CG", broj 80/10), Ministarstvo prosvjete i sporta donijelo je</w:t>
      </w:r>
    </w:p>
    <w:p w:rsidR="00FE2F2A" w:rsidRDefault="00FE2F2A" w:rsidP="00FE2F2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FE2F2A" w:rsidRDefault="00FE2F2A" w:rsidP="00FE2F2A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FE2F2A" w:rsidRDefault="00FE2F2A" w:rsidP="00FE2F2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PROCEDURAMA RAZVIJANJA KVALIFIKACIJA OD ŠESTOG DO OSMOG NIVOA KVALIFIKACIJA</w:t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E2F2A" w:rsidRDefault="00FE2F2A" w:rsidP="00FE2F2A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52 od 12. oktobra 2012)</w:t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Procedure razvijanja kvalifikacije nivoa obrazovanja i stručne kvalifikacije (u daljem tekstu: kvalifikacija), u okviru šestog, sedmog i osmog nivoa kvalifikacija uređuju se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Definicija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Razvijanje kvalifikacije je priprema nove kvalifikacije, odnosno izmjena ili dopuna postojeće kvalifikacije u cilju njenog unapređivanja.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Razvijanje kvalifikacije iz stava 1 ovog člana je izrada studijskog programa, dijela programa, programa jednog ili više modula i izrada standarda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Osnov kvalifikacije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Osnov za razvijanje kvalifikacije nivoa obrazovanja je studijski program. Osnov za razvijanje stručne kvalifikacije je dio studijskog programa, program jednog ili više modula.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Inicijativa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Inicijativu za razvijanje kvalifikacije može da podnese ustanova visokog obrazovanja ili drugo pravno lice, preko ustanove visokog obrazovanja, Savjetu za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Prijedlog inicijative za razvijanja kvalifikacije razmatra komisija za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Prihvaćenu inicijativu za razvijanje kvalifikacije od strane odgovarajuće komisije za kvalifikacije, Savjet za kvalifikacije utvrđuje kao prijedlog razvijanja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Inicijativa iz stava 1 ovog člana sadrži obrazloženje sa sadržajem kvalifikacije, odnosno ishodima učenja, ocjenom potreba na tržištu rada i potreba društva, međunarodnom uporedivosti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Dostavljanje prijedloga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 xml:space="preserve">     Prijedlog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pravilnika Savjet za kvalifikacije dostavlja nadležnoj ustanovi visokog obrazovanja na razvijanje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Razvijanje kvalifikacije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Razvijanje kvalifikacije vrši se pripremanjem studijskog programa, dijela programa, programa jednog ili više modula i izradom standarda kvalifikacije, u skladu sa aktom ustanove visokog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Akreditacija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Program iz člana </w:t>
      </w:r>
      <w:hyperlink r:id="rId6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 za sticanje kvalifikacije ustanova visokog obrazovanja dostavlja Savjetu za visoko obrazovanje na akreditaciju.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Standard kvalifikacije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Na osnovu akreditovanog programa iz člana </w:t>
      </w:r>
      <w:hyperlink r:id="rId7" w:anchor="clan7" w:history="1">
        <w:r>
          <w:rPr>
            <w:rStyle w:val="Hyperlink"/>
            <w:lang w:val="sr-Latn-CS"/>
          </w:rPr>
          <w:t>7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izrađuje se standard kvalifikacije u skladu sa odredbama člana 8 Zakona o nacionalnom okviru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standarda kvalifikacije iz stava 1 ovog člana popunjava se na obrascu 1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Svrstavanje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2A" w:rsidRDefault="00FE2F2A" w:rsidP="00FE2F2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 xml:space="preserve">     Ustanova visokog obrazovanja pripremljeni standard kvalifikacije iz člana </w:t>
      </w:r>
      <w:hyperlink r:id="rId8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dostavlja Savjetu za kvalifikacije na potvrđivanje i svrstavanje u Nacionalni okvir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FE2F2A" w:rsidRDefault="00FE2F2A" w:rsidP="00FE2F2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FE2F2A" w:rsidRDefault="00FE2F2A" w:rsidP="00FE2F2A">
      <w:pPr>
        <w:rPr>
          <w:rStyle w:val="expand1"/>
          <w:vanish w:val="0"/>
          <w:color w:val="000000"/>
        </w:rPr>
      </w:pPr>
    </w:p>
    <w:p w:rsidR="00FE2F2A" w:rsidRDefault="00FE2F2A" w:rsidP="00FE2F2A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FE2F2A" w:rsidP="00FE2F2A"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01-2892/5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8. oktobra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2F2A"/>
    <w:rsid w:val="0094034F"/>
    <w:rsid w:val="00957852"/>
    <w:rsid w:val="009B4CCA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E2F2A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FE2F2A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4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P-prkson04v1252&amp;draft=0&amp;html=&amp;nas=23625&amp;nad=4&amp;god=2012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prkson04v1252&amp;draft=0&amp;html=&amp;nas=23625&amp;nad=4&amp;god=201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prkson04v1252&amp;draft=0&amp;html=&amp;nas=23625&amp;nad=4&amp;god=2012&amp;status=1" TargetMode="External"/><Relationship Id="rId5" Type="http://schemas.openxmlformats.org/officeDocument/2006/relationships/hyperlink" Target="http://www.podaci.net/sllistcg/prikaz-b.php?db=&amp;what=P-prkson04v1252&amp;draft=0&amp;html=&amp;nas=23625&amp;nad=4&amp;god=2012&amp;status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2015-04-03T13:51:00Z</dcterms:created>
  <dcterms:modified xsi:type="dcterms:W3CDTF">2015-04-03T13:52:00Z</dcterms:modified>
</cp:coreProperties>
</file>