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EE" w:rsidRPr="00BC4AEE" w:rsidRDefault="00BC4AEE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SPISAK KANDIDATA ZA STRUČNI </w:t>
      </w:r>
      <w:r w:rsidR="00957A3D">
        <w:rPr>
          <w:rFonts w:ascii="Arial Narrow" w:eastAsiaTheme="minorHAnsi" w:hAnsi="Arial Narrow" w:cs="Arial"/>
          <w:b/>
          <w:kern w:val="28"/>
          <w:sz w:val="28"/>
          <w:szCs w:val="28"/>
        </w:rPr>
        <w:t>IPIT IZ ARHIV</w:t>
      </w: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SKE DJELATNOSTI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22.07. 2022. godine</w:t>
      </w:r>
    </w:p>
    <w:p w:rsidR="00BC4AEE" w:rsidRP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u 15 časova</w:t>
      </w:r>
    </w:p>
    <w:p w:rsidR="00BC4AEE" w:rsidRPr="00BC4AEE" w:rsidRDefault="00BC4AEE" w:rsidP="00BC4AEE">
      <w:pPr>
        <w:spacing w:after="0" w:line="240" w:lineRule="auto"/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4"/>
        <w:gridCol w:w="1422"/>
        <w:gridCol w:w="1674"/>
        <w:gridCol w:w="1980"/>
        <w:gridCol w:w="2700"/>
        <w:gridCol w:w="2340"/>
      </w:tblGrid>
      <w:tr w:rsidR="00882AD1" w:rsidRPr="00BC4AEE" w:rsidTr="003E0DC4">
        <w:tc>
          <w:tcPr>
            <w:tcW w:w="11520" w:type="dxa"/>
            <w:gridSpan w:val="6"/>
          </w:tcPr>
          <w:p w:rsidR="00882AD1" w:rsidRPr="00BC4AEE" w:rsidRDefault="00882AD1" w:rsidP="00BC4AE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ARHIVSKA DJELATNOST</w:t>
            </w:r>
          </w:p>
        </w:tc>
      </w:tr>
      <w:tr w:rsidR="00882AD1" w:rsidRPr="00BC4AEE" w:rsidTr="003E0DC4">
        <w:tc>
          <w:tcPr>
            <w:tcW w:w="140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22" w:type="dxa"/>
            <w:vAlign w:val="center"/>
          </w:tcPr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882AD1" w:rsidRPr="00BC4AEE" w:rsidRDefault="00882AD1" w:rsidP="00BC4AEE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74" w:type="dxa"/>
            <w:vAlign w:val="center"/>
          </w:tcPr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882AD1" w:rsidRPr="00BC4AEE" w:rsidRDefault="00882AD1" w:rsidP="00BC4AE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82AD1" w:rsidRPr="00BC4AEE" w:rsidRDefault="00882AD1" w:rsidP="00BC4AEE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700" w:type="dxa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1.Svetlana Martinović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  <w:r w:rsidR="00BC4AEE" w:rsidRPr="00BC4AEE">
              <w:t xml:space="preserve">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2.Olga Jabučanin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</w:t>
            </w:r>
            <w:r w:rsidR="00882AD1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3.Irena Raičević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</w:t>
            </w:r>
            <w:r w:rsidR="00882AD1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4.Nikola Tomanović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BC4A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BC4AEE" w:rsidRDefault="00882AD1" w:rsidP="00BC4AEE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5.Mileva Vukmirović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BC4AEE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5.Ognjen Vučinić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BC4AEE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BC4AEE">
        <w:tc>
          <w:tcPr>
            <w:tcW w:w="1404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6.Nikola Perović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4AEE" w:rsidRDefault="00882AD1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AD1" w:rsidRPr="00BC4AEE" w:rsidRDefault="00882AD1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polaganja: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BC4AEE" w:rsidRDefault="00882AD1" w:rsidP="00BC4AE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882AD1" w:rsidRPr="00BC4AEE" w:rsidRDefault="00882AD1" w:rsidP="00BC4AE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6C1253" w:rsidRDefault="00882AD1" w:rsidP="00BC4AE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BC4AE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7.Miloš Knežević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 tehničar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8E5DC0" w:rsidRDefault="00882AD1" w:rsidP="003E0DC4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6C1253" w:rsidRDefault="00882AD1" w:rsidP="003E0DC4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8E5DC0" w:rsidRDefault="00882AD1" w:rsidP="003E0DC4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8.Branko Stijepović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954421" w:rsidRDefault="00882AD1" w:rsidP="003E0DC4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F21319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zaštite kulturne baštine i etički kodeks arhivske struke</w:t>
            </w:r>
          </w:p>
          <w:p w:rsidR="00882AD1" w:rsidRPr="006C1253" w:rsidRDefault="00882AD1" w:rsidP="003E0DC4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 xml:space="preserve">Istorija i pomoćne istorijske nauke, kancelarijsko poslovanje i </w:t>
            </w:r>
            <w:r w:rsidRPr="00F21319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AD1" w:rsidRPr="006C1253" w:rsidTr="003E0DC4">
        <w:tc>
          <w:tcPr>
            <w:tcW w:w="1404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9. Jelena Adžić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AD1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882AD1" w:rsidRPr="00BC0852" w:rsidRDefault="00882AD1" w:rsidP="003E0DC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82AD1" w:rsidRPr="006C1253" w:rsidRDefault="00882AD1" w:rsidP="003E0DC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2AD1" w:rsidRPr="008E5DC0" w:rsidRDefault="00882AD1" w:rsidP="003E0DC4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AD1" w:rsidRPr="006C1253" w:rsidRDefault="00882AD1" w:rsidP="003E0DC4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82AD1" w:rsidRPr="008E5DC0" w:rsidRDefault="00882AD1" w:rsidP="003E0DC4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AD1" w:rsidRPr="006C1253" w:rsidRDefault="00882AD1" w:rsidP="003E0DC4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82AD1" w:rsidRPr="006C1253" w:rsidRDefault="00882AD1" w:rsidP="003E0DC4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354E" w:rsidRPr="006C1253" w:rsidTr="003E0DC4">
        <w:tc>
          <w:tcPr>
            <w:tcW w:w="1404" w:type="dxa"/>
            <w:shd w:val="clear" w:color="auto" w:fill="auto"/>
            <w:vAlign w:val="center"/>
          </w:tcPr>
          <w:p w:rsidR="0028354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10.Zorana Jovančević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8354E" w:rsidRPr="00BC4AEE" w:rsidRDefault="0028354E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28354E" w:rsidRPr="00BC4AEE" w:rsidRDefault="0028354E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8354E" w:rsidRPr="00BC4AEE" w:rsidRDefault="0028354E" w:rsidP="002835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28354E" w:rsidRPr="00BC4AEE" w:rsidRDefault="0028354E" w:rsidP="002835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28354E" w:rsidRPr="006C1253" w:rsidRDefault="0028354E" w:rsidP="0028354E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</w:tc>
        <w:tc>
          <w:tcPr>
            <w:tcW w:w="2340" w:type="dxa"/>
            <w:shd w:val="clear" w:color="auto" w:fill="auto"/>
          </w:tcPr>
          <w:p w:rsidR="0028354E" w:rsidRPr="006C1253" w:rsidRDefault="0028354E" w:rsidP="0028354E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5DC" w:rsidRPr="006C1253" w:rsidTr="003E0DC4">
        <w:tc>
          <w:tcPr>
            <w:tcW w:w="1404" w:type="dxa"/>
            <w:shd w:val="clear" w:color="auto" w:fill="auto"/>
            <w:vAlign w:val="center"/>
          </w:tcPr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11.Vasilisa Bošković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45DC" w:rsidRPr="00BC0852" w:rsidRDefault="00A545DC" w:rsidP="00A545D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A545DC" w:rsidRDefault="00A545DC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A545DC" w:rsidRPr="006C1253" w:rsidRDefault="00A545DC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45DC" w:rsidRPr="008E5DC0" w:rsidRDefault="00A545DC" w:rsidP="00A545DC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545DC" w:rsidRPr="006C1253" w:rsidRDefault="00A545DC" w:rsidP="00A545DC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A545DC" w:rsidRPr="008E5DC0" w:rsidRDefault="00A545DC" w:rsidP="00A545DC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A545DC" w:rsidRPr="006C1253" w:rsidRDefault="00A545DC" w:rsidP="00A545DC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545DC" w:rsidRPr="006C1253" w:rsidRDefault="00A545DC" w:rsidP="00A545DC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13EC2" w:rsidRPr="006C1253" w:rsidTr="003E0DC4">
        <w:tc>
          <w:tcPr>
            <w:tcW w:w="1404" w:type="dxa"/>
            <w:shd w:val="clear" w:color="auto" w:fill="auto"/>
            <w:vAlign w:val="center"/>
          </w:tcPr>
          <w:p w:rsidR="00F13EC2" w:rsidRDefault="00F13EC2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 Svetlana</w:t>
            </w:r>
          </w:p>
          <w:p w:rsidR="00F13EC2" w:rsidRDefault="00F13EC2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Perišić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13EC2" w:rsidRDefault="00F13EC2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Viši arhivski tehničar</w:t>
            </w:r>
          </w:p>
          <w:p w:rsidR="00F13EC2" w:rsidRDefault="00F13EC2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13EC2" w:rsidRDefault="00F13EC2" w:rsidP="00A545D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13EC2" w:rsidRPr="00BC0852" w:rsidRDefault="00F13EC2" w:rsidP="00F13EC2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F13EC2" w:rsidRDefault="00F13EC2" w:rsidP="00F13EC2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F13EC2" w:rsidRDefault="00F13EC2" w:rsidP="00A545D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13EC2" w:rsidRPr="00F13EC2" w:rsidRDefault="00F13EC2" w:rsidP="00F13EC2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F13EC2">
              <w:rPr>
                <w:rFonts w:ascii="Arial Narrow" w:hAnsi="Arial Narrow"/>
                <w:sz w:val="20"/>
                <w:szCs w:val="20"/>
                <w:lang w:val="hr-HR"/>
              </w:rPr>
              <w:t>Arhivistika, arhivsko zakonodav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stvo i kancelarijsko poslovanje</w:t>
            </w:r>
            <w:r w:rsidRPr="00F13EC2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:rsidR="00F13EC2" w:rsidRPr="008E5DC0" w:rsidRDefault="00F13EC2" w:rsidP="00A545DC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700" w:type="dxa"/>
            <w:shd w:val="clear" w:color="auto" w:fill="auto"/>
          </w:tcPr>
          <w:p w:rsidR="00F13EC2" w:rsidRPr="008E5DC0" w:rsidRDefault="00F13EC2" w:rsidP="00A545DC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F13EC2">
              <w:rPr>
                <w:rFonts w:ascii="Arial Narrow" w:hAnsi="Arial Narrow"/>
                <w:sz w:val="20"/>
                <w:szCs w:val="20"/>
                <w:lang w:val="hr-HR"/>
              </w:rPr>
              <w:t>Strani jezik (po ličnom izboru)</w:t>
            </w:r>
          </w:p>
        </w:tc>
        <w:tc>
          <w:tcPr>
            <w:tcW w:w="2340" w:type="dxa"/>
            <w:shd w:val="clear" w:color="auto" w:fill="auto"/>
          </w:tcPr>
          <w:p w:rsidR="00F13EC2" w:rsidRPr="006C1253" w:rsidRDefault="00F13EC2" w:rsidP="00A545DC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  <w:r w:rsidRPr="00F13EC2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</w:tc>
      </w:tr>
    </w:tbl>
    <w:p w:rsidR="00882AD1" w:rsidRDefault="00882AD1" w:rsidP="00882AD1">
      <w:pPr>
        <w:spacing w:after="0" w:line="240" w:lineRule="auto"/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p w:rsidR="00A545DC" w:rsidRPr="00CD4C13" w:rsidRDefault="00A545DC" w:rsidP="00A545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</w:t>
      </w:r>
      <w:r w:rsidR="00F13EC2">
        <w:rPr>
          <w:rFonts w:ascii="Arial Narrow" w:hAnsi="Arial Narrow"/>
          <w:b/>
          <w:sz w:val="24"/>
          <w:szCs w:val="24"/>
        </w:rPr>
        <w:t>lture i medija, broj 832-</w:t>
      </w:r>
      <w:r w:rsidR="00F13EC2">
        <w:rPr>
          <w:rFonts w:ascii="Arial Narrow" w:hAnsi="Arial Narrow"/>
          <w:b/>
          <w:sz w:val="24"/>
          <w:szCs w:val="24"/>
        </w:rPr>
        <w:t>3158-35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954421" w:rsidRDefault="00954421" w:rsidP="003D6208">
      <w:pPr>
        <w:rPr>
          <w:sz w:val="20"/>
          <w:szCs w:val="20"/>
        </w:rPr>
      </w:pPr>
    </w:p>
    <w:p w:rsidR="00F13EC2" w:rsidRPr="00F13EC2" w:rsidRDefault="00F13EC2" w:rsidP="003D6208">
      <w:pPr>
        <w:rPr>
          <w:sz w:val="20"/>
          <w:szCs w:val="20"/>
        </w:rPr>
      </w:pPr>
    </w:p>
    <w:sectPr w:rsidR="00F13EC2" w:rsidRPr="00F13EC2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2C" w:rsidRDefault="00B23D2C" w:rsidP="00A7454B">
      <w:pPr>
        <w:spacing w:after="0" w:line="240" w:lineRule="auto"/>
      </w:pPr>
      <w:r>
        <w:separator/>
      </w:r>
    </w:p>
  </w:endnote>
  <w:endnote w:type="continuationSeparator" w:id="0">
    <w:p w:rsidR="00B23D2C" w:rsidRDefault="00B23D2C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2C" w:rsidRDefault="00B23D2C" w:rsidP="00A7454B">
      <w:pPr>
        <w:spacing w:after="0" w:line="240" w:lineRule="auto"/>
      </w:pPr>
      <w:r>
        <w:separator/>
      </w:r>
    </w:p>
  </w:footnote>
  <w:footnote w:type="continuationSeparator" w:id="0">
    <w:p w:rsidR="00B23D2C" w:rsidRDefault="00B23D2C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13B17"/>
    <w:multiLevelType w:val="hybridMultilevel"/>
    <w:tmpl w:val="9C3E849A"/>
    <w:lvl w:ilvl="0" w:tplc="938E583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E208A"/>
    <w:rsid w:val="000E3C8B"/>
    <w:rsid w:val="000F6DB0"/>
    <w:rsid w:val="001F59E2"/>
    <w:rsid w:val="002323B4"/>
    <w:rsid w:val="002423EA"/>
    <w:rsid w:val="0028354E"/>
    <w:rsid w:val="002E051C"/>
    <w:rsid w:val="002E2202"/>
    <w:rsid w:val="002E53BE"/>
    <w:rsid w:val="003408D6"/>
    <w:rsid w:val="003D6208"/>
    <w:rsid w:val="00414A2A"/>
    <w:rsid w:val="00561268"/>
    <w:rsid w:val="00562723"/>
    <w:rsid w:val="0057599F"/>
    <w:rsid w:val="00640A07"/>
    <w:rsid w:val="006A2D6C"/>
    <w:rsid w:val="006C09CA"/>
    <w:rsid w:val="006C404C"/>
    <w:rsid w:val="007A4EF8"/>
    <w:rsid w:val="007E3BA1"/>
    <w:rsid w:val="00841C49"/>
    <w:rsid w:val="00882AD1"/>
    <w:rsid w:val="008E2457"/>
    <w:rsid w:val="008E5DC0"/>
    <w:rsid w:val="0091228D"/>
    <w:rsid w:val="0093547E"/>
    <w:rsid w:val="00954421"/>
    <w:rsid w:val="00957A3D"/>
    <w:rsid w:val="009F5BC2"/>
    <w:rsid w:val="00A06BF3"/>
    <w:rsid w:val="00A545DC"/>
    <w:rsid w:val="00A7454B"/>
    <w:rsid w:val="00AD5FE9"/>
    <w:rsid w:val="00B23D2C"/>
    <w:rsid w:val="00B55B55"/>
    <w:rsid w:val="00B726D1"/>
    <w:rsid w:val="00B970E3"/>
    <w:rsid w:val="00BB24AC"/>
    <w:rsid w:val="00BC0852"/>
    <w:rsid w:val="00BC4AEE"/>
    <w:rsid w:val="00BC7B80"/>
    <w:rsid w:val="00BF7128"/>
    <w:rsid w:val="00C00D9A"/>
    <w:rsid w:val="00C01D4C"/>
    <w:rsid w:val="00C76C0B"/>
    <w:rsid w:val="00CE03E6"/>
    <w:rsid w:val="00CF62E4"/>
    <w:rsid w:val="00D95FAD"/>
    <w:rsid w:val="00F00064"/>
    <w:rsid w:val="00F13EC2"/>
    <w:rsid w:val="00F21319"/>
    <w:rsid w:val="00F31308"/>
    <w:rsid w:val="00F43D1A"/>
    <w:rsid w:val="00F70A21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6EAA"/>
  <w15:docId w15:val="{54CFEFA1-E72F-4542-AAE1-B92236D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A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FDB2-FD1A-4E38-BC8F-11E897EC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11</cp:revision>
  <cp:lastPrinted>2022-07-07T07:21:00Z</cp:lastPrinted>
  <dcterms:created xsi:type="dcterms:W3CDTF">2022-07-04T00:19:00Z</dcterms:created>
  <dcterms:modified xsi:type="dcterms:W3CDTF">2022-07-19T08:58:00Z</dcterms:modified>
</cp:coreProperties>
</file>