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B5" w:rsidRPr="00632C60" w:rsidRDefault="008F247F" w:rsidP="00632C60">
      <w:pPr>
        <w:spacing w:line="276" w:lineRule="auto"/>
        <w:jc w:val="center"/>
        <w:rPr>
          <w:rFonts w:asciiTheme="majorHAnsi" w:eastAsia="Times New Roman" w:hAnsiTheme="majorHAnsi" w:cs="Arial"/>
          <w:b/>
          <w:sz w:val="24"/>
          <w:szCs w:val="24"/>
          <w:u w:val="single"/>
        </w:rPr>
      </w:pPr>
      <w:r w:rsidRPr="00632C60">
        <w:rPr>
          <w:rFonts w:asciiTheme="majorHAnsi" w:eastAsia="Times New Roman" w:hAnsiTheme="majorHAnsi" w:cs="Arial"/>
          <w:b/>
          <w:sz w:val="24"/>
          <w:szCs w:val="24"/>
          <w:u w:val="single"/>
        </w:rPr>
        <w:t xml:space="preserve">ZAKON O </w:t>
      </w:r>
      <w:r w:rsidR="00E60FB4" w:rsidRPr="00632C60">
        <w:rPr>
          <w:rFonts w:asciiTheme="majorHAnsi" w:eastAsia="Times New Roman" w:hAnsiTheme="majorHAnsi" w:cs="Arial"/>
          <w:b/>
          <w:sz w:val="24"/>
          <w:szCs w:val="24"/>
          <w:u w:val="single"/>
        </w:rPr>
        <w:t>IZMJEN</w:t>
      </w:r>
      <w:r w:rsidRPr="00632C60">
        <w:rPr>
          <w:rFonts w:asciiTheme="majorHAnsi" w:eastAsia="Times New Roman" w:hAnsiTheme="majorHAnsi" w:cs="Arial"/>
          <w:b/>
          <w:sz w:val="24"/>
          <w:szCs w:val="24"/>
          <w:u w:val="single"/>
        </w:rPr>
        <w:t>AMA I DOPUNAMA</w:t>
      </w:r>
      <w:r w:rsidR="00E60FB4" w:rsidRPr="00632C60">
        <w:rPr>
          <w:rFonts w:asciiTheme="majorHAnsi" w:eastAsia="Times New Roman" w:hAnsiTheme="majorHAnsi" w:cs="Arial"/>
          <w:b/>
          <w:sz w:val="24"/>
          <w:szCs w:val="24"/>
          <w:u w:val="single"/>
        </w:rPr>
        <w:t xml:space="preserve"> ZAKONA O OSIGURANJU</w:t>
      </w:r>
    </w:p>
    <w:p w:rsidR="00A66873" w:rsidRPr="00632C60" w:rsidRDefault="00A66873" w:rsidP="00632C60">
      <w:pPr>
        <w:spacing w:line="276" w:lineRule="auto"/>
        <w:rPr>
          <w:rFonts w:asciiTheme="majorHAnsi" w:eastAsia="Times New Roman" w:hAnsiTheme="majorHAnsi" w:cs="Arial"/>
          <w:sz w:val="24"/>
          <w:szCs w:val="24"/>
        </w:rPr>
      </w:pPr>
    </w:p>
    <w:p w:rsidR="00B8657A" w:rsidRPr="00632C60" w:rsidRDefault="000939A1" w:rsidP="00A66873">
      <w:pPr>
        <w:spacing w:line="276" w:lineRule="auto"/>
        <w:jc w:val="center"/>
        <w:rPr>
          <w:rFonts w:asciiTheme="majorHAnsi" w:eastAsia="Times New Roman" w:hAnsiTheme="majorHAnsi" w:cs="Arial"/>
          <w:b/>
          <w:sz w:val="24"/>
          <w:szCs w:val="24"/>
        </w:rPr>
      </w:pPr>
      <w:r w:rsidRPr="00632C60">
        <w:rPr>
          <w:rFonts w:asciiTheme="majorHAnsi" w:eastAsia="Times New Roman" w:hAnsiTheme="majorHAnsi" w:cs="Arial"/>
          <w:b/>
          <w:sz w:val="24"/>
          <w:szCs w:val="24"/>
        </w:rPr>
        <w:t>Član 1</w:t>
      </w:r>
    </w:p>
    <w:p w:rsidR="00BA7C1D" w:rsidRPr="00632C60" w:rsidRDefault="00BA7C1D"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U član</w:t>
      </w:r>
      <w:r w:rsidR="001822EB" w:rsidRPr="00632C60">
        <w:rPr>
          <w:rFonts w:asciiTheme="majorHAnsi" w:eastAsia="Times New Roman" w:hAnsiTheme="majorHAnsi" w:cs="Arial"/>
          <w:sz w:val="24"/>
          <w:szCs w:val="24"/>
        </w:rPr>
        <w:t>u 2 Zakona o osiguranju</w:t>
      </w:r>
      <w:r w:rsidR="00BF35BD">
        <w:rPr>
          <w:rFonts w:asciiTheme="majorHAnsi" w:eastAsia="Times New Roman" w:hAnsiTheme="majorHAnsi" w:cs="Arial"/>
          <w:sz w:val="24"/>
          <w:szCs w:val="24"/>
        </w:rPr>
        <w:t xml:space="preserve"> </w:t>
      </w:r>
      <w:r w:rsidR="00BF35BD" w:rsidRPr="00BF35BD">
        <w:rPr>
          <w:rFonts w:asciiTheme="majorHAnsi" w:eastAsia="Times New Roman" w:hAnsiTheme="majorHAnsi" w:cs="Arial"/>
          <w:bCs/>
          <w:sz w:val="24"/>
          <w:szCs w:val="24"/>
        </w:rPr>
        <w:t xml:space="preserve">("Sl. list RCG", br. 78/06, 19/07, "Sl. list Crne Gore", br. 53/09, 73/10, 40/11, 45/12 </w:t>
      </w:r>
      <w:r w:rsidR="00BF35BD">
        <w:rPr>
          <w:rFonts w:asciiTheme="majorHAnsi" w:eastAsia="Times New Roman" w:hAnsiTheme="majorHAnsi" w:cs="Arial"/>
          <w:bCs/>
          <w:sz w:val="24"/>
          <w:szCs w:val="24"/>
        </w:rPr>
        <w:t>i</w:t>
      </w:r>
      <w:r w:rsidR="00BF35BD" w:rsidRPr="00BF35BD">
        <w:rPr>
          <w:rFonts w:asciiTheme="majorHAnsi" w:eastAsia="Times New Roman" w:hAnsiTheme="majorHAnsi" w:cs="Arial"/>
          <w:bCs/>
          <w:sz w:val="24"/>
          <w:szCs w:val="24"/>
        </w:rPr>
        <w:t xml:space="preserve"> 06/13)</w:t>
      </w:r>
      <w:r w:rsidR="001822EB" w:rsidRPr="00632C60">
        <w:rPr>
          <w:rFonts w:asciiTheme="majorHAnsi" w:eastAsia="Times New Roman" w:hAnsiTheme="majorHAnsi" w:cs="Arial"/>
          <w:sz w:val="24"/>
          <w:szCs w:val="24"/>
        </w:rPr>
        <w:t xml:space="preserve"> tačka 13</w:t>
      </w:r>
      <w:r w:rsidRPr="00632C60">
        <w:rPr>
          <w:rFonts w:asciiTheme="majorHAnsi" w:eastAsia="Times New Roman" w:hAnsiTheme="majorHAnsi" w:cs="Arial"/>
          <w:sz w:val="24"/>
          <w:szCs w:val="24"/>
        </w:rPr>
        <w:t xml:space="preserve"> briše se.</w:t>
      </w:r>
    </w:p>
    <w:p w:rsidR="00A66873" w:rsidRDefault="00A66873" w:rsidP="00632C60">
      <w:pPr>
        <w:spacing w:line="276" w:lineRule="auto"/>
        <w:rPr>
          <w:rFonts w:asciiTheme="majorHAnsi" w:eastAsia="Times New Roman" w:hAnsiTheme="majorHAnsi" w:cs="Arial"/>
          <w:sz w:val="24"/>
          <w:szCs w:val="24"/>
        </w:rPr>
      </w:pPr>
    </w:p>
    <w:p w:rsidR="00BA7C1D" w:rsidRPr="00632C60" w:rsidRDefault="00BA7C1D" w:rsidP="00A66873">
      <w:pPr>
        <w:spacing w:line="276" w:lineRule="auto"/>
        <w:jc w:val="center"/>
        <w:rPr>
          <w:rFonts w:asciiTheme="majorHAnsi" w:eastAsia="Times New Roman" w:hAnsiTheme="majorHAnsi" w:cs="Arial"/>
          <w:b/>
          <w:sz w:val="24"/>
          <w:szCs w:val="24"/>
        </w:rPr>
      </w:pPr>
      <w:r w:rsidRPr="00632C60">
        <w:rPr>
          <w:rFonts w:asciiTheme="majorHAnsi" w:eastAsia="Times New Roman" w:hAnsiTheme="majorHAnsi" w:cs="Arial"/>
          <w:b/>
          <w:sz w:val="24"/>
          <w:szCs w:val="24"/>
        </w:rPr>
        <w:t>Član 2</w:t>
      </w:r>
    </w:p>
    <w:p w:rsidR="001822EB" w:rsidRPr="00632C60" w:rsidRDefault="001822EB"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U članu 25 poslije stava 1</w:t>
      </w:r>
      <w:r w:rsidR="000939A1" w:rsidRPr="00632C60">
        <w:rPr>
          <w:rFonts w:asciiTheme="majorHAnsi" w:eastAsia="Times New Roman" w:hAnsiTheme="majorHAnsi" w:cs="Arial"/>
          <w:sz w:val="24"/>
          <w:szCs w:val="24"/>
        </w:rPr>
        <w:t xml:space="preserve"> </w:t>
      </w:r>
      <w:r w:rsidRPr="00632C60">
        <w:rPr>
          <w:rFonts w:asciiTheme="majorHAnsi" w:eastAsia="Times New Roman" w:hAnsiTheme="majorHAnsi" w:cs="Arial"/>
          <w:sz w:val="24"/>
          <w:szCs w:val="24"/>
        </w:rPr>
        <w:t>dodaje se novi stav 2 koji glasi:</w:t>
      </w:r>
    </w:p>
    <w:p w:rsidR="001822EB" w:rsidRPr="00632C60" w:rsidRDefault="001822EB"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“Ako se zahtjevom iz stava 1 ovog člana traži saglasnost za sticanje odnosno povećanje kvalifikovanog učešća na način da podnosilac zahtjeva dostiže ili prelazi 50% učešća u kapitalu odnosno pravu glasa, podnosilac zahtjeva dužan je da priloži i poslovni plan za iduće tri poslovne godine i poslovnu strategiju koja sadrži i planirane organizacione promjene u poslovanju društva za osiguranje.”</w:t>
      </w:r>
    </w:p>
    <w:p w:rsidR="001822EB" w:rsidRPr="00632C60" w:rsidRDefault="001822EB"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Stav 2 postaje stav 3.</w:t>
      </w:r>
    </w:p>
    <w:p w:rsidR="000939A1" w:rsidRDefault="000939A1"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St. 3 do 5 brišu se.</w:t>
      </w:r>
    </w:p>
    <w:p w:rsidR="00BA7C1D" w:rsidRPr="00632C60" w:rsidRDefault="001822EB" w:rsidP="00A66873">
      <w:pPr>
        <w:spacing w:line="276" w:lineRule="auto"/>
        <w:jc w:val="center"/>
        <w:rPr>
          <w:rFonts w:asciiTheme="majorHAnsi" w:eastAsia="Times New Roman" w:hAnsiTheme="majorHAnsi" w:cs="Arial"/>
          <w:b/>
          <w:sz w:val="24"/>
          <w:szCs w:val="24"/>
        </w:rPr>
      </w:pPr>
      <w:r w:rsidRPr="00632C60">
        <w:rPr>
          <w:rFonts w:asciiTheme="majorHAnsi" w:eastAsia="Times New Roman" w:hAnsiTheme="majorHAnsi" w:cs="Arial"/>
          <w:b/>
          <w:sz w:val="24"/>
          <w:szCs w:val="24"/>
        </w:rPr>
        <w:t>Član 3</w:t>
      </w:r>
    </w:p>
    <w:p w:rsidR="001822EB" w:rsidRPr="00632C60" w:rsidRDefault="001822EB"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P</w:t>
      </w:r>
      <w:r w:rsidR="000939A1" w:rsidRPr="00632C60">
        <w:rPr>
          <w:rFonts w:asciiTheme="majorHAnsi" w:eastAsia="Times New Roman" w:hAnsiTheme="majorHAnsi" w:cs="Arial"/>
          <w:sz w:val="24"/>
          <w:szCs w:val="24"/>
        </w:rPr>
        <w:t>o</w:t>
      </w:r>
      <w:r w:rsidRPr="00632C60">
        <w:rPr>
          <w:rFonts w:asciiTheme="majorHAnsi" w:eastAsia="Times New Roman" w:hAnsiTheme="majorHAnsi" w:cs="Arial"/>
          <w:sz w:val="24"/>
          <w:szCs w:val="24"/>
        </w:rPr>
        <w:t xml:space="preserve">slije </w:t>
      </w:r>
      <w:r w:rsidR="000939A1" w:rsidRPr="00632C60">
        <w:rPr>
          <w:rFonts w:asciiTheme="majorHAnsi" w:eastAsia="Times New Roman" w:hAnsiTheme="majorHAnsi" w:cs="Arial"/>
          <w:sz w:val="24"/>
          <w:szCs w:val="24"/>
        </w:rPr>
        <w:t>člana 25 dodaje se novi član koji glasi:</w:t>
      </w:r>
    </w:p>
    <w:p w:rsidR="000939A1" w:rsidRPr="00632C60" w:rsidRDefault="000939A1" w:rsidP="00632C60">
      <w:pPr>
        <w:spacing w:line="276" w:lineRule="auto"/>
        <w:rPr>
          <w:rFonts w:asciiTheme="majorHAnsi" w:eastAsia="Times New Roman" w:hAnsiTheme="majorHAnsi" w:cs="Arial"/>
          <w:sz w:val="24"/>
          <w:szCs w:val="24"/>
        </w:rPr>
      </w:pPr>
    </w:p>
    <w:p w:rsidR="000939A1" w:rsidRPr="007A11A6" w:rsidRDefault="000939A1" w:rsidP="00632C60">
      <w:pPr>
        <w:spacing w:line="276" w:lineRule="auto"/>
        <w:rPr>
          <w:rFonts w:asciiTheme="majorHAnsi" w:eastAsia="Times New Roman" w:hAnsiTheme="majorHAnsi" w:cs="Arial"/>
          <w:sz w:val="24"/>
          <w:szCs w:val="24"/>
        </w:rPr>
      </w:pPr>
      <w:r w:rsidRPr="007A11A6">
        <w:rPr>
          <w:rFonts w:asciiTheme="majorHAnsi" w:eastAsia="Times New Roman" w:hAnsiTheme="majorHAnsi" w:cs="Arial"/>
          <w:sz w:val="24"/>
          <w:szCs w:val="24"/>
        </w:rPr>
        <w:t>“Rokovi u postupku po zahtjevu za sticanje odnosno povećanje kvalifikovanog učešća</w:t>
      </w:r>
    </w:p>
    <w:p w:rsidR="000939A1" w:rsidRPr="007A11A6" w:rsidRDefault="000939A1" w:rsidP="00632C60">
      <w:pPr>
        <w:spacing w:line="276" w:lineRule="auto"/>
        <w:jc w:val="center"/>
        <w:rPr>
          <w:rFonts w:asciiTheme="majorHAnsi" w:eastAsia="Times New Roman" w:hAnsiTheme="majorHAnsi" w:cs="Arial"/>
          <w:sz w:val="24"/>
          <w:szCs w:val="24"/>
        </w:rPr>
      </w:pPr>
      <w:r w:rsidRPr="007A11A6">
        <w:rPr>
          <w:rFonts w:asciiTheme="majorHAnsi" w:eastAsia="Times New Roman" w:hAnsiTheme="majorHAnsi" w:cs="Arial"/>
          <w:sz w:val="24"/>
          <w:szCs w:val="24"/>
        </w:rPr>
        <w:t>Član 25a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Regulatorni organ dužan je da, u roku od dva dana od dana prijema urednog zahtjeva za dobijanje saglasnosti za sticanje odnosno povećanje kvalifikovanog učešća, podnosiocu zahtjeva izda pisanu potvrdu o prijemu zahtjeva i obavijesti ga o danu isteka roka za odlučivanje.</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 xml:space="preserve">Ako utvrdi da zahtjev nije uredan, regulatorni organ će o tome obavijestiti podnosioca zahtjeva u roku od osam dana, od dana prijema zahtjeva iz stava 1 ovog člana, i odrediti rok u kome je podnosilac zahtjeva dužan da isti uredi. </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Ako su za odlučivanje o zahtjevu potrebni dodatni podaci i informacije, regulatorni organ može, u roku od 50 dana od dana prijema urednog zahtjeva, zahtijevati od podnosioca zahtjeva da dostavi tražene podatke i informacije.</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Za dostavljanje podataka i informacija iz stava 3 ovog člana regulatorni organ može podnosiocu ostaviti najviše 20 dana od dana prijema zahtjeva za dostavljanje dodatnih podataka i informacija. U tom roku nastupa mirovanje postupka.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Regulatorni organ može produžiti rok iz stava 4 ovog člana na najviše 30 dana od dana prijema zahtjeva iz stava 4 ovog člana kada podnosilac zahtjeva nema sjedište u Crnoj Gori odnosno državi članici Evropske Unije ili ako podnosilac zahtjeva nije subjekt nadzora po ovom zakonu ili zakonu države sjedišta.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Regulatorni organ je dužan da o zahtjevu iz stava 1 ovog člana odluči u roku od 60 dana od dana prijema urednog zahtjeva.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lastRenderedPageBreak/>
        <w:t>Ako regulatorni organ ne odluči u roku iz stava 5 ovog člana, smatra se da je saglasnost data.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U slučaju iz stava 6 ovog člana, regulatorni organ je dužan da, na zahtjev podnosioca zahtjeva za sticanje kvalifikovanog učešća, u roku od osam dana od dana prijema, izda rješenje o davanju saglasnosti.”</w:t>
      </w:r>
    </w:p>
    <w:p w:rsidR="000851B8" w:rsidRDefault="000851B8" w:rsidP="00A66873">
      <w:pPr>
        <w:spacing w:line="276" w:lineRule="auto"/>
        <w:jc w:val="center"/>
        <w:rPr>
          <w:rFonts w:asciiTheme="majorHAnsi" w:eastAsia="Times New Roman" w:hAnsiTheme="majorHAnsi" w:cs="Arial"/>
          <w:b/>
          <w:sz w:val="24"/>
          <w:szCs w:val="24"/>
        </w:rPr>
      </w:pPr>
    </w:p>
    <w:p w:rsidR="001822EB" w:rsidRPr="00632C60" w:rsidRDefault="000939A1" w:rsidP="00A66873">
      <w:pPr>
        <w:spacing w:line="276" w:lineRule="auto"/>
        <w:jc w:val="center"/>
        <w:rPr>
          <w:rFonts w:asciiTheme="majorHAnsi" w:eastAsia="Times New Roman" w:hAnsiTheme="majorHAnsi" w:cs="Arial"/>
          <w:b/>
          <w:sz w:val="24"/>
          <w:szCs w:val="24"/>
        </w:rPr>
      </w:pPr>
      <w:r w:rsidRPr="00632C60">
        <w:rPr>
          <w:rFonts w:asciiTheme="majorHAnsi" w:eastAsia="Times New Roman" w:hAnsiTheme="majorHAnsi" w:cs="Arial"/>
          <w:b/>
          <w:sz w:val="24"/>
          <w:szCs w:val="24"/>
        </w:rPr>
        <w:t>Član 4</w:t>
      </w:r>
    </w:p>
    <w:p w:rsidR="000939A1" w:rsidRPr="00632C60" w:rsidRDefault="000939A1"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Poslije člana 26 dodaju se dva nova člana koji glase:</w:t>
      </w:r>
    </w:p>
    <w:p w:rsidR="000939A1" w:rsidRPr="00632C60" w:rsidRDefault="000939A1" w:rsidP="00632C60">
      <w:pPr>
        <w:spacing w:line="276" w:lineRule="auto"/>
        <w:rPr>
          <w:rFonts w:asciiTheme="majorHAnsi" w:eastAsia="Times New Roman" w:hAnsiTheme="majorHAnsi" w:cs="Arial"/>
          <w:sz w:val="24"/>
          <w:szCs w:val="24"/>
        </w:rPr>
      </w:pPr>
    </w:p>
    <w:p w:rsidR="000939A1" w:rsidRPr="007A11A6" w:rsidRDefault="000939A1" w:rsidP="00632C60">
      <w:pPr>
        <w:spacing w:line="276" w:lineRule="auto"/>
        <w:jc w:val="center"/>
        <w:rPr>
          <w:rFonts w:asciiTheme="majorHAnsi" w:eastAsia="Times New Roman" w:hAnsiTheme="majorHAnsi" w:cs="Arial"/>
          <w:sz w:val="24"/>
          <w:szCs w:val="24"/>
        </w:rPr>
      </w:pPr>
      <w:r w:rsidRPr="007A11A6">
        <w:rPr>
          <w:rFonts w:asciiTheme="majorHAnsi" w:eastAsia="Times New Roman" w:hAnsiTheme="majorHAnsi" w:cs="Arial"/>
          <w:sz w:val="24"/>
          <w:szCs w:val="24"/>
        </w:rPr>
        <w:t>“Prethodno obavještenje o namjeri sticanja kvalifikovanog učešća u stranoj finansijskoj instituciji</w:t>
      </w:r>
    </w:p>
    <w:p w:rsidR="000939A1" w:rsidRPr="007A11A6" w:rsidRDefault="000939A1" w:rsidP="00632C60">
      <w:pPr>
        <w:spacing w:line="276" w:lineRule="auto"/>
        <w:jc w:val="center"/>
        <w:rPr>
          <w:rFonts w:asciiTheme="majorHAnsi" w:eastAsia="Times New Roman" w:hAnsiTheme="majorHAnsi" w:cs="Arial"/>
          <w:sz w:val="24"/>
          <w:szCs w:val="24"/>
        </w:rPr>
      </w:pPr>
      <w:r w:rsidRPr="007A11A6">
        <w:rPr>
          <w:rFonts w:asciiTheme="majorHAnsi" w:eastAsia="Times New Roman" w:hAnsiTheme="majorHAnsi" w:cs="Arial"/>
          <w:sz w:val="24"/>
          <w:szCs w:val="24"/>
        </w:rPr>
        <w:t>Član 26a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Društvo za osiguranje dužno je da pisano obavijesti regulatorni organ o namjeri sticanja kvalifikovanog učešća u stranom društvu za osiguranje, kreditnoj instituciji, investicionom fondu ili društvu za upravljanje otvorenim investicionim fondovima najkasnije tri mjeseca prije planiranog sticanja.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Društvo za osiguranje dužno je da, u roku iz stava 1 ovog člana, pisano obavijesti regulatorni organ i prije svakog sticanja kvalifikovanog učešća kojim dostiže ili prelazi 20%, 30% ili 50% učešća u kapitalu odnosno pravu glasa u licu iz stava 1 ovog člana.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Uz obavještenje iz stava 1 ovog člana dostavlja se:</w:t>
      </w:r>
    </w:p>
    <w:p w:rsidR="000939A1" w:rsidRPr="00632C60" w:rsidRDefault="000939A1" w:rsidP="00632C60">
      <w:pPr>
        <w:pStyle w:val="ListParagraph"/>
        <w:numPr>
          <w:ilvl w:val="0"/>
          <w:numId w:val="12"/>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spisak imalaca kvalifikovanog učešća u licu u kome se stiče kvalifikovano učešće, sa podacima o visini tih učešća i prevodom ovjerenog izvoda iz sudskog odnosno drugog javnog registra za svakog od imalaca kvalifikovanog učešća,</w:t>
      </w:r>
    </w:p>
    <w:p w:rsidR="000939A1" w:rsidRPr="00632C60" w:rsidRDefault="000939A1" w:rsidP="00632C60">
      <w:pPr>
        <w:pStyle w:val="ListParagraph"/>
        <w:numPr>
          <w:ilvl w:val="0"/>
          <w:numId w:val="12"/>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prevod ovjerenog izvoda iz sudskog odnosno drugog javnog registra u koji je upisano lice u kome se stiče kvalifikovano učešće,</w:t>
      </w:r>
    </w:p>
    <w:p w:rsidR="000939A1" w:rsidRPr="00632C60" w:rsidRDefault="000939A1" w:rsidP="00632C60">
      <w:pPr>
        <w:pStyle w:val="ListParagraph"/>
        <w:numPr>
          <w:ilvl w:val="0"/>
          <w:numId w:val="12"/>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finansijske izvještaje u kome se stiče kvalifikovano učešće za posljednje tri poslovne godine sa revizorskim izvještajima, ako je to lice po propisima države sjedišta obveznik revizije,</w:t>
      </w:r>
    </w:p>
    <w:p w:rsidR="000939A1" w:rsidRPr="00632C60" w:rsidRDefault="000939A1" w:rsidP="00632C60">
      <w:pPr>
        <w:pStyle w:val="ListParagraph"/>
        <w:numPr>
          <w:ilvl w:val="0"/>
          <w:numId w:val="12"/>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spisak lica koje su povezane sa licem u kome se stiče kvalifikovano učešće sa opisom načina povezanosti,</w:t>
      </w:r>
    </w:p>
    <w:p w:rsidR="000939A1" w:rsidRPr="00632C60" w:rsidRDefault="000939A1" w:rsidP="00632C60">
      <w:pPr>
        <w:pStyle w:val="ListParagraph"/>
        <w:numPr>
          <w:ilvl w:val="0"/>
          <w:numId w:val="12"/>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strategiju upravljanja u licu u kome se stiče kvalifikovano učešće sa ocjenom ekonomske efikasnosti investicija.</w:t>
      </w:r>
    </w:p>
    <w:p w:rsidR="000939A1" w:rsidRPr="00632C60" w:rsidRDefault="000939A1" w:rsidP="00632C60">
      <w:pPr>
        <w:spacing w:line="276" w:lineRule="auto"/>
        <w:ind w:firstLine="360"/>
        <w:rPr>
          <w:rFonts w:asciiTheme="majorHAnsi" w:eastAsia="Times New Roman" w:hAnsiTheme="majorHAnsi" w:cs="Arial"/>
          <w:sz w:val="24"/>
          <w:szCs w:val="24"/>
        </w:rPr>
      </w:pPr>
      <w:r w:rsidRPr="00632C60">
        <w:rPr>
          <w:rFonts w:asciiTheme="majorHAnsi" w:eastAsia="Times New Roman" w:hAnsiTheme="majorHAnsi" w:cs="Arial"/>
          <w:sz w:val="24"/>
          <w:szCs w:val="24"/>
        </w:rPr>
        <w:t>Ako društvo za osiguranje namjerava da smanji učešće u u licu iz stava 1 ovog člana spusti ispod granice iz st. 1 i 2 ovog člana, o svojoj namjeri dužno je da prethodno pisano obavijesti regulatorni organ.</w:t>
      </w:r>
    </w:p>
    <w:p w:rsidR="000939A1" w:rsidRPr="007A11A6" w:rsidRDefault="000939A1" w:rsidP="00410441">
      <w:pPr>
        <w:spacing w:line="276" w:lineRule="auto"/>
        <w:jc w:val="center"/>
        <w:rPr>
          <w:rFonts w:asciiTheme="majorHAnsi" w:eastAsia="Times New Roman" w:hAnsiTheme="majorHAnsi" w:cs="Arial"/>
          <w:sz w:val="24"/>
          <w:szCs w:val="24"/>
        </w:rPr>
      </w:pPr>
      <w:r w:rsidRPr="00632C60">
        <w:rPr>
          <w:rFonts w:asciiTheme="majorHAnsi" w:eastAsia="Times New Roman" w:hAnsiTheme="majorHAnsi" w:cs="Arial"/>
          <w:sz w:val="24"/>
          <w:szCs w:val="24"/>
        </w:rPr>
        <w:br w:type="page"/>
      </w:r>
      <w:r w:rsidRPr="007A11A6">
        <w:rPr>
          <w:rFonts w:asciiTheme="majorHAnsi" w:eastAsia="Times New Roman" w:hAnsiTheme="majorHAnsi" w:cs="Arial"/>
          <w:sz w:val="24"/>
          <w:szCs w:val="24"/>
        </w:rPr>
        <w:lastRenderedPageBreak/>
        <w:t>Saradnja sa nadzornim organima država članica Evropske Unije</w:t>
      </w:r>
    </w:p>
    <w:p w:rsidR="000939A1" w:rsidRPr="007A11A6" w:rsidRDefault="000939A1" w:rsidP="00632C60">
      <w:pPr>
        <w:spacing w:line="276" w:lineRule="auto"/>
        <w:jc w:val="center"/>
        <w:rPr>
          <w:rFonts w:asciiTheme="majorHAnsi" w:eastAsia="Times New Roman" w:hAnsiTheme="majorHAnsi" w:cs="Arial"/>
          <w:sz w:val="24"/>
          <w:szCs w:val="24"/>
        </w:rPr>
      </w:pPr>
      <w:r w:rsidRPr="007A11A6">
        <w:rPr>
          <w:rFonts w:asciiTheme="majorHAnsi" w:eastAsia="Times New Roman" w:hAnsiTheme="majorHAnsi" w:cs="Arial"/>
          <w:sz w:val="24"/>
          <w:szCs w:val="24"/>
        </w:rPr>
        <w:t>Član 26 b</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Regulatorni organ dužan je da, prije izdavanja saglasnosti za sticanje kvalifikovanog učešća, o podnesenom zahtjevu obavijesti nadležni organ države članice Evropske Unije u kojoj podnosilac zahtjeva ima sjedište, kada je podnosilac zahtjeva:</w:t>
      </w:r>
    </w:p>
    <w:p w:rsidR="000939A1" w:rsidRPr="00632C60" w:rsidRDefault="000939A1" w:rsidP="00632C60">
      <w:pPr>
        <w:pStyle w:val="ListParagraph"/>
        <w:numPr>
          <w:ilvl w:val="0"/>
          <w:numId w:val="13"/>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kreditna institucija, društvo za osiguranje odnosno reosiguranje, investicioni fond, društvo za upravljanje otvorenim investicionim fondovima,</w:t>
      </w:r>
    </w:p>
    <w:p w:rsidR="000939A1" w:rsidRPr="00632C60" w:rsidRDefault="000939A1" w:rsidP="00632C60">
      <w:pPr>
        <w:pStyle w:val="ListParagraph"/>
        <w:numPr>
          <w:ilvl w:val="0"/>
          <w:numId w:val="13"/>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matično društvo lica iz tačke 1 ovog stava,</w:t>
      </w:r>
    </w:p>
    <w:p w:rsidR="000939A1" w:rsidRPr="00632C60" w:rsidRDefault="000939A1" w:rsidP="00632C60">
      <w:pPr>
        <w:pStyle w:val="ListParagraph"/>
        <w:numPr>
          <w:ilvl w:val="0"/>
          <w:numId w:val="13"/>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fizičko odnosno pravno lice koje upravlja licem iz tačke 1 ovog stava.</w:t>
      </w:r>
    </w:p>
    <w:p w:rsidR="000939A1" w:rsidRPr="00632C60" w:rsidRDefault="000939A1" w:rsidP="00632C60">
      <w:pPr>
        <w:spacing w:line="276" w:lineRule="auto"/>
        <w:ind w:firstLine="360"/>
        <w:rPr>
          <w:rFonts w:asciiTheme="majorHAnsi" w:eastAsia="Times New Roman" w:hAnsiTheme="majorHAnsi" w:cs="Arial"/>
          <w:sz w:val="24"/>
          <w:szCs w:val="24"/>
        </w:rPr>
      </w:pPr>
      <w:r w:rsidRPr="00632C60">
        <w:rPr>
          <w:rFonts w:asciiTheme="majorHAnsi" w:eastAsia="Times New Roman" w:hAnsiTheme="majorHAnsi" w:cs="Arial"/>
          <w:sz w:val="24"/>
          <w:szCs w:val="24"/>
        </w:rPr>
        <w:t>Regulatorni organ dužan je da se konsultuje sa nadležnim organom države članice Evropske Unije u vezi sa poslovnom reputacijom i pravnim i finansijskim položajem podnosioca zahtjeva, a kada je podnosilac zahtjeva pravno lice, i u vezi sa reputacijom i stručnim kvalifikacijama lica koja su nosioci upravljačkih funkcija.</w:t>
      </w:r>
    </w:p>
    <w:p w:rsidR="000939A1" w:rsidRPr="00632C60" w:rsidRDefault="000939A1" w:rsidP="00632C60">
      <w:pPr>
        <w:spacing w:line="276" w:lineRule="auto"/>
        <w:ind w:firstLine="360"/>
        <w:rPr>
          <w:rFonts w:asciiTheme="majorHAnsi" w:eastAsia="Times New Roman" w:hAnsiTheme="majorHAnsi" w:cs="Arial"/>
          <w:sz w:val="24"/>
          <w:szCs w:val="24"/>
        </w:rPr>
      </w:pPr>
      <w:r w:rsidRPr="00632C60">
        <w:rPr>
          <w:rFonts w:asciiTheme="majorHAnsi" w:eastAsia="Times New Roman" w:hAnsiTheme="majorHAnsi" w:cs="Arial"/>
          <w:sz w:val="24"/>
          <w:szCs w:val="24"/>
        </w:rPr>
        <w:t>Regulatorni organ dužan je da, na zahtjev nadležnog organa države članice Evropske unije, bez odlaganja pruži sve tražene informacije potrebne za procjenu podnijetih zahtjeva za sticanje kvalifikovanog učešća.”</w:t>
      </w:r>
    </w:p>
    <w:p w:rsidR="000851B8" w:rsidRDefault="000851B8" w:rsidP="00A66873">
      <w:pPr>
        <w:spacing w:line="276" w:lineRule="auto"/>
        <w:jc w:val="center"/>
        <w:rPr>
          <w:rFonts w:asciiTheme="majorHAnsi" w:eastAsia="Times New Roman" w:hAnsiTheme="majorHAnsi" w:cs="Arial"/>
          <w:b/>
          <w:sz w:val="24"/>
          <w:szCs w:val="24"/>
        </w:rPr>
      </w:pPr>
    </w:p>
    <w:p w:rsidR="000939A1" w:rsidRPr="00632C60" w:rsidRDefault="000939A1" w:rsidP="00A66873">
      <w:pPr>
        <w:spacing w:line="276" w:lineRule="auto"/>
        <w:jc w:val="center"/>
        <w:rPr>
          <w:rFonts w:asciiTheme="majorHAnsi" w:eastAsia="Times New Roman" w:hAnsiTheme="majorHAnsi" w:cs="Arial"/>
          <w:b/>
          <w:sz w:val="24"/>
          <w:szCs w:val="24"/>
        </w:rPr>
      </w:pPr>
      <w:r w:rsidRPr="00632C60">
        <w:rPr>
          <w:rFonts w:asciiTheme="majorHAnsi" w:eastAsia="Times New Roman" w:hAnsiTheme="majorHAnsi" w:cs="Arial"/>
          <w:b/>
          <w:sz w:val="24"/>
          <w:szCs w:val="24"/>
        </w:rPr>
        <w:t>Član 5</w:t>
      </w:r>
    </w:p>
    <w:p w:rsidR="000939A1" w:rsidRPr="00632C60" w:rsidRDefault="000939A1"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U članu 30 stav</w:t>
      </w:r>
      <w:r w:rsidR="005773DB">
        <w:rPr>
          <w:rFonts w:asciiTheme="majorHAnsi" w:eastAsia="Times New Roman" w:hAnsiTheme="majorHAnsi" w:cs="Arial"/>
          <w:sz w:val="24"/>
          <w:szCs w:val="24"/>
        </w:rPr>
        <w:t xml:space="preserve"> </w:t>
      </w:r>
      <w:r w:rsidRPr="00632C60">
        <w:rPr>
          <w:rFonts w:asciiTheme="majorHAnsi" w:eastAsia="Times New Roman" w:hAnsiTheme="majorHAnsi" w:cs="Arial"/>
          <w:sz w:val="24"/>
          <w:szCs w:val="24"/>
        </w:rPr>
        <w:t>2 tačka 10 alin</w:t>
      </w:r>
      <w:r w:rsidR="005773DB">
        <w:rPr>
          <w:rFonts w:asciiTheme="majorHAnsi" w:eastAsia="Times New Roman" w:hAnsiTheme="majorHAnsi" w:cs="Arial"/>
          <w:sz w:val="24"/>
          <w:szCs w:val="24"/>
        </w:rPr>
        <w:t>e</w:t>
      </w:r>
      <w:r w:rsidRPr="00632C60">
        <w:rPr>
          <w:rFonts w:asciiTheme="majorHAnsi" w:eastAsia="Times New Roman" w:hAnsiTheme="majorHAnsi" w:cs="Arial"/>
          <w:sz w:val="24"/>
          <w:szCs w:val="24"/>
        </w:rPr>
        <w:t>ja 3 riječi “stav 2” mijenjaju se i glase “stav 3”</w:t>
      </w:r>
    </w:p>
    <w:p w:rsidR="00A66873" w:rsidRPr="00632C60" w:rsidRDefault="00A66873" w:rsidP="00632C60">
      <w:pPr>
        <w:spacing w:line="276" w:lineRule="auto"/>
        <w:rPr>
          <w:rFonts w:asciiTheme="majorHAnsi" w:eastAsia="Times New Roman" w:hAnsiTheme="majorHAnsi" w:cs="Arial"/>
          <w:sz w:val="24"/>
          <w:szCs w:val="24"/>
        </w:rPr>
      </w:pPr>
    </w:p>
    <w:p w:rsidR="000939A1" w:rsidRPr="00632C60" w:rsidRDefault="000939A1" w:rsidP="00A66873">
      <w:pPr>
        <w:spacing w:line="276" w:lineRule="auto"/>
        <w:jc w:val="center"/>
        <w:rPr>
          <w:rFonts w:asciiTheme="majorHAnsi" w:eastAsia="Times New Roman" w:hAnsiTheme="majorHAnsi" w:cs="Arial"/>
          <w:b/>
          <w:sz w:val="24"/>
          <w:szCs w:val="24"/>
        </w:rPr>
      </w:pPr>
      <w:r w:rsidRPr="00632C60">
        <w:rPr>
          <w:rFonts w:asciiTheme="majorHAnsi" w:eastAsia="Times New Roman" w:hAnsiTheme="majorHAnsi" w:cs="Arial"/>
          <w:b/>
          <w:sz w:val="24"/>
          <w:szCs w:val="24"/>
        </w:rPr>
        <w:t>Član 6</w:t>
      </w:r>
    </w:p>
    <w:p w:rsidR="000939A1" w:rsidRPr="00632C60" w:rsidRDefault="000939A1"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Poslije člana 41 dodaju se dva nova člana koji glase:</w:t>
      </w:r>
    </w:p>
    <w:p w:rsidR="000939A1" w:rsidRPr="00632C60" w:rsidRDefault="000939A1" w:rsidP="00632C60">
      <w:pPr>
        <w:spacing w:line="276" w:lineRule="auto"/>
        <w:rPr>
          <w:rFonts w:asciiTheme="majorHAnsi" w:eastAsia="Times New Roman" w:hAnsiTheme="majorHAnsi" w:cs="Arial"/>
          <w:sz w:val="24"/>
          <w:szCs w:val="24"/>
        </w:rPr>
      </w:pPr>
    </w:p>
    <w:p w:rsidR="000939A1" w:rsidRPr="007A11A6" w:rsidRDefault="000939A1" w:rsidP="00632C60">
      <w:pPr>
        <w:spacing w:line="276" w:lineRule="auto"/>
        <w:jc w:val="center"/>
        <w:rPr>
          <w:rFonts w:asciiTheme="majorHAnsi" w:eastAsia="Times New Roman" w:hAnsiTheme="majorHAnsi" w:cs="Arial"/>
          <w:sz w:val="24"/>
          <w:szCs w:val="24"/>
        </w:rPr>
      </w:pPr>
      <w:r w:rsidRPr="007A11A6">
        <w:rPr>
          <w:rFonts w:asciiTheme="majorHAnsi" w:eastAsia="Times New Roman" w:hAnsiTheme="majorHAnsi" w:cs="Arial"/>
          <w:sz w:val="24"/>
          <w:szCs w:val="24"/>
        </w:rPr>
        <w:t>“Prenošenje izdvojenih poslova</w:t>
      </w:r>
    </w:p>
    <w:p w:rsidR="000939A1" w:rsidRPr="007A11A6" w:rsidRDefault="000939A1" w:rsidP="00632C60">
      <w:pPr>
        <w:spacing w:line="276" w:lineRule="auto"/>
        <w:jc w:val="center"/>
        <w:rPr>
          <w:rFonts w:asciiTheme="majorHAnsi" w:eastAsia="Times New Roman" w:hAnsiTheme="majorHAnsi" w:cs="Arial"/>
          <w:sz w:val="24"/>
          <w:szCs w:val="24"/>
        </w:rPr>
      </w:pPr>
      <w:r w:rsidRPr="007A11A6">
        <w:rPr>
          <w:rFonts w:asciiTheme="majorHAnsi" w:eastAsia="Times New Roman" w:hAnsiTheme="majorHAnsi" w:cs="Arial"/>
          <w:sz w:val="24"/>
          <w:szCs w:val="24"/>
        </w:rPr>
        <w:t>Član 41a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Društvo za osiguranje može, u cilju povećanja efikasnosti obavljanja dijela poslova, izdvojiti te poslove zaključivanjem ugovora o prenosu izdvojenih poslova sa drugim licem, vodeći računa o veličini društva za osiguranje.</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Društvo za osiguranje snosi punu odgovornost za izdvojene poslove.</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 xml:space="preserve">Društvo za osiguranje ne smije izdvojiti poslove ako bi to dovelo do ugrožavanja interesa osiguranika i drugih korisnika osiguranja ili ako bi zbog prenosa izdvojenih poslova bilo onemogućeno, odnosno bitno otežano obavljanje nadzora nad poslovima osiguranja.  </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Društvo za osiguranje dužno je da obavijesti regulatorni organ o:</w:t>
      </w:r>
    </w:p>
    <w:p w:rsidR="000939A1" w:rsidRPr="00632C60" w:rsidRDefault="000939A1" w:rsidP="00632C60">
      <w:p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a)</w:t>
      </w:r>
      <w:r w:rsidRPr="00632C60">
        <w:rPr>
          <w:rFonts w:asciiTheme="majorHAnsi" w:eastAsia="Times New Roman" w:hAnsiTheme="majorHAnsi" w:cs="Arial"/>
          <w:sz w:val="24"/>
          <w:szCs w:val="24"/>
        </w:rPr>
        <w:tab/>
        <w:t>namjeri izdvajanja poslova, pr</w:t>
      </w:r>
      <w:r w:rsidR="005773DB">
        <w:rPr>
          <w:rFonts w:asciiTheme="majorHAnsi" w:eastAsia="Times New Roman" w:hAnsiTheme="majorHAnsi" w:cs="Arial"/>
          <w:sz w:val="24"/>
          <w:szCs w:val="24"/>
        </w:rPr>
        <w:t>ije zaključenja ugovora iz stava</w:t>
      </w:r>
      <w:r w:rsidRPr="00632C60">
        <w:rPr>
          <w:rFonts w:asciiTheme="majorHAnsi" w:eastAsia="Times New Roman" w:hAnsiTheme="majorHAnsi" w:cs="Arial"/>
          <w:sz w:val="24"/>
          <w:szCs w:val="24"/>
        </w:rPr>
        <w:t xml:space="preserve"> 1 ovog člana;</w:t>
      </w:r>
    </w:p>
    <w:p w:rsidR="000939A1" w:rsidRPr="00632C60" w:rsidRDefault="000939A1" w:rsidP="00632C60">
      <w:p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b)</w:t>
      </w:r>
      <w:r w:rsidRPr="00632C60">
        <w:rPr>
          <w:rFonts w:asciiTheme="majorHAnsi" w:eastAsia="Times New Roman" w:hAnsiTheme="majorHAnsi" w:cs="Arial"/>
          <w:sz w:val="24"/>
          <w:szCs w:val="24"/>
        </w:rPr>
        <w:tab/>
        <w:t xml:space="preserve">svim naknadnim značajnim promjenama u vezi sa obavljanjem izdvojenih poslova. </w:t>
      </w:r>
    </w:p>
    <w:p w:rsidR="000939A1" w:rsidRPr="00632C60" w:rsidRDefault="000939A1" w:rsidP="00632C60">
      <w:pPr>
        <w:spacing w:line="276" w:lineRule="auto"/>
        <w:rPr>
          <w:rFonts w:asciiTheme="majorHAnsi" w:eastAsia="Times New Roman" w:hAnsiTheme="majorHAnsi" w:cs="Arial"/>
          <w:sz w:val="24"/>
          <w:szCs w:val="24"/>
        </w:rPr>
      </w:pPr>
    </w:p>
    <w:p w:rsidR="000939A1" w:rsidRPr="007A11A6" w:rsidRDefault="000939A1" w:rsidP="00632C60">
      <w:pPr>
        <w:spacing w:line="276" w:lineRule="auto"/>
        <w:jc w:val="center"/>
        <w:rPr>
          <w:rFonts w:asciiTheme="majorHAnsi" w:eastAsia="Times New Roman" w:hAnsiTheme="majorHAnsi" w:cs="Arial"/>
          <w:sz w:val="24"/>
          <w:szCs w:val="24"/>
        </w:rPr>
      </w:pPr>
      <w:r w:rsidRPr="007A11A6">
        <w:rPr>
          <w:rFonts w:asciiTheme="majorHAnsi" w:eastAsia="Times New Roman" w:hAnsiTheme="majorHAnsi" w:cs="Arial"/>
          <w:sz w:val="24"/>
          <w:szCs w:val="24"/>
        </w:rPr>
        <w:t>Član 41b</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lastRenderedPageBreak/>
        <w:t>Društvo za osiguranje dužno je da, na zahtjev regulatornog organa, dostavi sve podatke o pravnom i finansijskom stanju i poslovanju lica sa kojim je sklopilo ugovor o prenosu izdvojenih poslova.</w:t>
      </w:r>
    </w:p>
    <w:p w:rsidR="000939A1" w:rsidRPr="00632C60" w:rsidRDefault="000939A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Odredbe ovog zakona koje se odnose na nadzor nad poslovanjem društava za osiguranje shodno se primjenjuju i na lica koja obavljaju izdvojene poslove.”</w:t>
      </w:r>
    </w:p>
    <w:p w:rsidR="000851B8" w:rsidRDefault="000851B8" w:rsidP="00A66873">
      <w:pPr>
        <w:spacing w:line="276" w:lineRule="auto"/>
        <w:jc w:val="center"/>
        <w:rPr>
          <w:rFonts w:asciiTheme="majorHAnsi" w:eastAsia="Times New Roman" w:hAnsiTheme="majorHAnsi" w:cs="Arial"/>
          <w:b/>
          <w:sz w:val="24"/>
          <w:szCs w:val="24"/>
        </w:rPr>
      </w:pPr>
    </w:p>
    <w:p w:rsidR="000939A1" w:rsidRPr="00632C60" w:rsidRDefault="000939A1" w:rsidP="00A66873">
      <w:pPr>
        <w:spacing w:line="276" w:lineRule="auto"/>
        <w:jc w:val="center"/>
        <w:rPr>
          <w:rFonts w:asciiTheme="majorHAnsi" w:eastAsia="Times New Roman" w:hAnsiTheme="majorHAnsi" w:cs="Arial"/>
          <w:b/>
          <w:sz w:val="24"/>
          <w:szCs w:val="24"/>
        </w:rPr>
      </w:pPr>
      <w:r w:rsidRPr="00632C60">
        <w:rPr>
          <w:rFonts w:asciiTheme="majorHAnsi" w:eastAsia="Times New Roman" w:hAnsiTheme="majorHAnsi" w:cs="Arial"/>
          <w:b/>
          <w:sz w:val="24"/>
          <w:szCs w:val="24"/>
        </w:rPr>
        <w:t>Član 7</w:t>
      </w:r>
    </w:p>
    <w:p w:rsidR="00BA7C1D" w:rsidRPr="00632C60" w:rsidRDefault="00BA7C1D"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Član 88 zakona mijenja se i glasi:</w:t>
      </w:r>
    </w:p>
    <w:p w:rsidR="00BA7C1D" w:rsidRPr="00632C60" w:rsidRDefault="00BA7C1D"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„Rezerve za izravnanje rizika namijenjene su izravnanju neravnomjernog nastajanja štetnih  događaja.</w:t>
      </w:r>
    </w:p>
    <w:p w:rsidR="00BA7C1D" w:rsidRPr="00632C60" w:rsidRDefault="00BA7C1D"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Društvo za osiguranje može oblikovati rezerve za izravnanje rizika u onim vrstama osiguranja u kojima se na osnovu statističkih podataka mogu očekivati značajnija odstupanja godišnjeg iznosa šteta.“</w:t>
      </w:r>
    </w:p>
    <w:p w:rsidR="00A66873" w:rsidRPr="00632C60" w:rsidRDefault="00A66873" w:rsidP="00632C60">
      <w:pPr>
        <w:autoSpaceDE w:val="0"/>
        <w:autoSpaceDN w:val="0"/>
        <w:adjustRightInd w:val="0"/>
        <w:spacing w:line="276" w:lineRule="auto"/>
        <w:outlineLvl w:val="0"/>
        <w:rPr>
          <w:rFonts w:asciiTheme="majorHAnsi" w:hAnsiTheme="majorHAnsi" w:cs="Times New Roman"/>
          <w:sz w:val="24"/>
          <w:szCs w:val="24"/>
        </w:rPr>
      </w:pPr>
    </w:p>
    <w:p w:rsidR="00435410" w:rsidRPr="00632C60" w:rsidRDefault="00435410" w:rsidP="00A66873">
      <w:pPr>
        <w:autoSpaceDE w:val="0"/>
        <w:autoSpaceDN w:val="0"/>
        <w:adjustRightInd w:val="0"/>
        <w:spacing w:line="276" w:lineRule="auto"/>
        <w:jc w:val="center"/>
        <w:outlineLvl w:val="0"/>
        <w:rPr>
          <w:rFonts w:asciiTheme="majorHAnsi" w:hAnsiTheme="majorHAnsi" w:cs="Times New Roman"/>
          <w:b/>
          <w:sz w:val="24"/>
          <w:szCs w:val="24"/>
        </w:rPr>
      </w:pPr>
      <w:r w:rsidRPr="00632C60">
        <w:rPr>
          <w:rFonts w:asciiTheme="majorHAnsi" w:hAnsiTheme="majorHAnsi" w:cs="Times New Roman"/>
          <w:b/>
          <w:sz w:val="24"/>
          <w:szCs w:val="24"/>
        </w:rPr>
        <w:t>Član 8</w:t>
      </w:r>
    </w:p>
    <w:p w:rsidR="000F6311" w:rsidRPr="00632C60" w:rsidRDefault="000F6311" w:rsidP="005773DB">
      <w:pPr>
        <w:autoSpaceDE w:val="0"/>
        <w:autoSpaceDN w:val="0"/>
        <w:adjustRightInd w:val="0"/>
        <w:spacing w:line="276" w:lineRule="auto"/>
        <w:ind w:firstLine="720"/>
        <w:outlineLvl w:val="0"/>
        <w:rPr>
          <w:rFonts w:asciiTheme="majorHAnsi" w:hAnsiTheme="majorHAnsi" w:cs="Times New Roman"/>
          <w:sz w:val="24"/>
          <w:szCs w:val="24"/>
        </w:rPr>
      </w:pPr>
      <w:r w:rsidRPr="00632C60">
        <w:rPr>
          <w:rFonts w:asciiTheme="majorHAnsi" w:hAnsiTheme="majorHAnsi" w:cs="Times New Roman"/>
          <w:sz w:val="24"/>
          <w:szCs w:val="24"/>
        </w:rPr>
        <w:t>Član 93 briše se.</w:t>
      </w:r>
    </w:p>
    <w:p w:rsidR="00A66873" w:rsidRPr="00632C60" w:rsidRDefault="00A66873" w:rsidP="00632C60">
      <w:pPr>
        <w:autoSpaceDE w:val="0"/>
        <w:autoSpaceDN w:val="0"/>
        <w:adjustRightInd w:val="0"/>
        <w:spacing w:line="276" w:lineRule="auto"/>
        <w:outlineLvl w:val="0"/>
        <w:rPr>
          <w:rFonts w:asciiTheme="majorHAnsi" w:hAnsiTheme="majorHAnsi" w:cs="Times New Roman"/>
          <w:b/>
          <w:sz w:val="24"/>
          <w:szCs w:val="24"/>
        </w:rPr>
      </w:pPr>
    </w:p>
    <w:p w:rsidR="000F6311" w:rsidRPr="00632C60" w:rsidRDefault="000F6311" w:rsidP="00A66873">
      <w:pPr>
        <w:autoSpaceDE w:val="0"/>
        <w:autoSpaceDN w:val="0"/>
        <w:adjustRightInd w:val="0"/>
        <w:spacing w:line="276" w:lineRule="auto"/>
        <w:jc w:val="center"/>
        <w:outlineLvl w:val="0"/>
        <w:rPr>
          <w:rFonts w:asciiTheme="majorHAnsi" w:hAnsiTheme="majorHAnsi" w:cs="Times New Roman"/>
          <w:b/>
          <w:sz w:val="24"/>
          <w:szCs w:val="24"/>
        </w:rPr>
      </w:pPr>
      <w:r w:rsidRPr="00632C60">
        <w:rPr>
          <w:rFonts w:asciiTheme="majorHAnsi" w:hAnsiTheme="majorHAnsi" w:cs="Times New Roman"/>
          <w:b/>
          <w:sz w:val="24"/>
          <w:szCs w:val="24"/>
        </w:rPr>
        <w:t>Član 9</w:t>
      </w:r>
    </w:p>
    <w:p w:rsidR="000F6311" w:rsidRPr="00632C60" w:rsidRDefault="000F6311" w:rsidP="005773DB">
      <w:pPr>
        <w:autoSpaceDE w:val="0"/>
        <w:autoSpaceDN w:val="0"/>
        <w:adjustRightInd w:val="0"/>
        <w:spacing w:line="276" w:lineRule="auto"/>
        <w:ind w:firstLine="720"/>
        <w:outlineLvl w:val="0"/>
        <w:rPr>
          <w:rFonts w:asciiTheme="majorHAnsi" w:hAnsiTheme="majorHAnsi" w:cs="Times New Roman"/>
          <w:sz w:val="24"/>
          <w:szCs w:val="24"/>
        </w:rPr>
      </w:pPr>
      <w:r w:rsidRPr="00632C60">
        <w:rPr>
          <w:rFonts w:asciiTheme="majorHAnsi" w:hAnsiTheme="majorHAnsi" w:cs="Times New Roman"/>
          <w:sz w:val="24"/>
          <w:szCs w:val="24"/>
        </w:rPr>
        <w:t xml:space="preserve">Član 94 </w:t>
      </w:r>
      <w:r w:rsidR="0000359F">
        <w:rPr>
          <w:rFonts w:asciiTheme="majorHAnsi" w:hAnsiTheme="majorHAnsi" w:cs="Times New Roman"/>
          <w:sz w:val="24"/>
          <w:szCs w:val="24"/>
        </w:rPr>
        <w:t>briše se.</w:t>
      </w:r>
    </w:p>
    <w:p w:rsidR="00A66873" w:rsidRPr="00632C60" w:rsidRDefault="00A66873" w:rsidP="00632C60">
      <w:pPr>
        <w:autoSpaceDE w:val="0"/>
        <w:autoSpaceDN w:val="0"/>
        <w:adjustRightInd w:val="0"/>
        <w:spacing w:line="276" w:lineRule="auto"/>
        <w:outlineLvl w:val="0"/>
        <w:rPr>
          <w:rFonts w:asciiTheme="majorHAnsi" w:hAnsiTheme="majorHAnsi" w:cs="Times New Roman"/>
          <w:sz w:val="24"/>
          <w:szCs w:val="24"/>
        </w:rPr>
      </w:pPr>
    </w:p>
    <w:p w:rsidR="000F6311" w:rsidRDefault="000F6311" w:rsidP="00A66873">
      <w:pPr>
        <w:autoSpaceDE w:val="0"/>
        <w:autoSpaceDN w:val="0"/>
        <w:adjustRightInd w:val="0"/>
        <w:spacing w:line="276" w:lineRule="auto"/>
        <w:jc w:val="center"/>
        <w:outlineLvl w:val="0"/>
        <w:rPr>
          <w:rFonts w:asciiTheme="majorHAnsi" w:hAnsiTheme="majorHAnsi" w:cs="Times New Roman"/>
          <w:b/>
          <w:sz w:val="24"/>
          <w:szCs w:val="24"/>
        </w:rPr>
      </w:pPr>
      <w:r w:rsidRPr="00632C60">
        <w:rPr>
          <w:rFonts w:asciiTheme="majorHAnsi" w:hAnsiTheme="majorHAnsi" w:cs="Times New Roman"/>
          <w:b/>
          <w:sz w:val="24"/>
          <w:szCs w:val="24"/>
        </w:rPr>
        <w:t>Član 10</w:t>
      </w:r>
    </w:p>
    <w:p w:rsidR="0000359F" w:rsidRDefault="0000359F" w:rsidP="0000359F">
      <w:pPr>
        <w:autoSpaceDE w:val="0"/>
        <w:autoSpaceDN w:val="0"/>
        <w:adjustRightInd w:val="0"/>
        <w:spacing w:line="276" w:lineRule="auto"/>
        <w:ind w:firstLine="720"/>
        <w:outlineLvl w:val="0"/>
        <w:rPr>
          <w:rFonts w:asciiTheme="majorHAnsi" w:hAnsiTheme="majorHAnsi" w:cs="Times New Roman"/>
          <w:sz w:val="24"/>
          <w:szCs w:val="24"/>
        </w:rPr>
      </w:pPr>
      <w:r w:rsidRPr="0000359F">
        <w:rPr>
          <w:rFonts w:asciiTheme="majorHAnsi" w:hAnsiTheme="majorHAnsi" w:cs="Times New Roman"/>
          <w:sz w:val="24"/>
          <w:szCs w:val="24"/>
        </w:rPr>
        <w:t>U članu 111 stav 1 riječi „ima zvanje ovlaš</w:t>
      </w:r>
      <w:r>
        <w:rPr>
          <w:rFonts w:asciiTheme="majorHAnsi" w:hAnsiTheme="majorHAnsi" w:cs="Times New Roman"/>
          <w:sz w:val="24"/>
          <w:szCs w:val="24"/>
        </w:rPr>
        <w:t>ćenog revizora“ zamjenjuju se riječima</w:t>
      </w:r>
      <w:r w:rsidRPr="0000359F">
        <w:rPr>
          <w:rFonts w:asciiTheme="majorHAnsi" w:hAnsiTheme="majorHAnsi" w:cs="Times New Roman"/>
          <w:sz w:val="24"/>
          <w:szCs w:val="24"/>
        </w:rPr>
        <w:t xml:space="preserve"> „zadovoljava sljedeće uslove: a) ima visoku stručnu spremu i b) najmanje tri godine na računovodstvenim poslovima ili poslovima revizije</w:t>
      </w:r>
      <w:r w:rsidR="002772B1">
        <w:rPr>
          <w:rFonts w:asciiTheme="majorHAnsi" w:hAnsiTheme="majorHAnsi" w:cs="Times New Roman"/>
          <w:sz w:val="24"/>
          <w:szCs w:val="24"/>
        </w:rPr>
        <w:t xml:space="preserve"> u finansijskom sektoru</w:t>
      </w:r>
      <w:r w:rsidRPr="0000359F">
        <w:rPr>
          <w:rFonts w:asciiTheme="majorHAnsi" w:hAnsiTheme="majorHAnsi" w:cs="Times New Roman"/>
          <w:sz w:val="24"/>
          <w:szCs w:val="24"/>
        </w:rPr>
        <w:t>.</w:t>
      </w:r>
      <w:r>
        <w:rPr>
          <w:rFonts w:asciiTheme="majorHAnsi" w:hAnsiTheme="majorHAnsi" w:cs="Times New Roman"/>
          <w:sz w:val="24"/>
          <w:szCs w:val="24"/>
        </w:rPr>
        <w:t>”</w:t>
      </w:r>
    </w:p>
    <w:p w:rsidR="0000359F" w:rsidRDefault="0000359F" w:rsidP="0000359F">
      <w:pPr>
        <w:autoSpaceDE w:val="0"/>
        <w:autoSpaceDN w:val="0"/>
        <w:adjustRightInd w:val="0"/>
        <w:spacing w:line="276" w:lineRule="auto"/>
        <w:ind w:firstLine="720"/>
        <w:outlineLvl w:val="0"/>
        <w:rPr>
          <w:rFonts w:asciiTheme="majorHAnsi" w:hAnsiTheme="majorHAnsi" w:cs="Times New Roman"/>
          <w:sz w:val="24"/>
          <w:szCs w:val="24"/>
        </w:rPr>
      </w:pPr>
    </w:p>
    <w:p w:rsidR="0000359F" w:rsidRPr="0000359F" w:rsidRDefault="0000359F" w:rsidP="0000359F">
      <w:pPr>
        <w:autoSpaceDE w:val="0"/>
        <w:autoSpaceDN w:val="0"/>
        <w:adjustRightInd w:val="0"/>
        <w:spacing w:line="276" w:lineRule="auto"/>
        <w:ind w:firstLine="720"/>
        <w:jc w:val="center"/>
        <w:outlineLvl w:val="0"/>
        <w:rPr>
          <w:rFonts w:asciiTheme="majorHAnsi" w:hAnsiTheme="majorHAnsi" w:cs="Times New Roman"/>
          <w:b/>
          <w:sz w:val="24"/>
          <w:szCs w:val="24"/>
        </w:rPr>
      </w:pPr>
      <w:r w:rsidRPr="0000359F">
        <w:rPr>
          <w:rFonts w:asciiTheme="majorHAnsi" w:hAnsiTheme="majorHAnsi" w:cs="Times New Roman"/>
          <w:b/>
          <w:sz w:val="24"/>
          <w:szCs w:val="24"/>
        </w:rPr>
        <w:t>Član 11</w:t>
      </w:r>
    </w:p>
    <w:p w:rsidR="001E018B" w:rsidRPr="00632C60" w:rsidRDefault="001E018B" w:rsidP="005773DB">
      <w:pPr>
        <w:autoSpaceDE w:val="0"/>
        <w:autoSpaceDN w:val="0"/>
        <w:adjustRightInd w:val="0"/>
        <w:spacing w:line="276" w:lineRule="auto"/>
        <w:ind w:firstLine="720"/>
        <w:outlineLvl w:val="0"/>
        <w:rPr>
          <w:rFonts w:asciiTheme="majorHAnsi" w:hAnsiTheme="majorHAnsi" w:cs="Times New Roman"/>
          <w:sz w:val="24"/>
          <w:szCs w:val="24"/>
        </w:rPr>
      </w:pPr>
      <w:r w:rsidRPr="00632C60">
        <w:rPr>
          <w:rFonts w:asciiTheme="majorHAnsi" w:hAnsiTheme="majorHAnsi" w:cs="Times New Roman"/>
          <w:sz w:val="24"/>
          <w:szCs w:val="24"/>
        </w:rPr>
        <w:t>U članu 119 stav 2 alineja 1 riječi “ekonomskog ili pravnog smjera” brišu se.</w:t>
      </w:r>
    </w:p>
    <w:p w:rsidR="005773DB" w:rsidRDefault="005773DB" w:rsidP="005773DB">
      <w:pPr>
        <w:spacing w:line="276" w:lineRule="auto"/>
        <w:rPr>
          <w:rFonts w:asciiTheme="majorHAnsi" w:hAnsiTheme="majorHAnsi" w:cs="Times New Roman"/>
          <w:sz w:val="24"/>
          <w:szCs w:val="24"/>
        </w:rPr>
      </w:pPr>
    </w:p>
    <w:p w:rsidR="001E018B" w:rsidRPr="00632C60" w:rsidRDefault="0000359F" w:rsidP="00A66873">
      <w:pPr>
        <w:spacing w:line="276" w:lineRule="auto"/>
        <w:jc w:val="center"/>
        <w:rPr>
          <w:rFonts w:asciiTheme="majorHAnsi" w:hAnsiTheme="majorHAnsi" w:cs="Times New Roman"/>
          <w:b/>
          <w:sz w:val="24"/>
          <w:szCs w:val="24"/>
        </w:rPr>
      </w:pPr>
      <w:r>
        <w:rPr>
          <w:rFonts w:asciiTheme="majorHAnsi" w:hAnsiTheme="majorHAnsi" w:cs="Times New Roman"/>
          <w:b/>
          <w:sz w:val="24"/>
          <w:szCs w:val="24"/>
        </w:rPr>
        <w:t>Član 12</w:t>
      </w:r>
    </w:p>
    <w:p w:rsidR="00435410" w:rsidRPr="00632C60" w:rsidRDefault="00435410" w:rsidP="005773DB">
      <w:pPr>
        <w:autoSpaceDE w:val="0"/>
        <w:autoSpaceDN w:val="0"/>
        <w:adjustRightInd w:val="0"/>
        <w:spacing w:line="276" w:lineRule="auto"/>
        <w:ind w:firstLine="720"/>
        <w:outlineLvl w:val="0"/>
        <w:rPr>
          <w:rFonts w:asciiTheme="majorHAnsi" w:hAnsiTheme="majorHAnsi" w:cs="Times New Roman"/>
          <w:sz w:val="24"/>
          <w:szCs w:val="24"/>
        </w:rPr>
      </w:pPr>
      <w:r w:rsidRPr="00632C60">
        <w:rPr>
          <w:rFonts w:asciiTheme="majorHAnsi" w:hAnsiTheme="majorHAnsi" w:cs="Times New Roman"/>
          <w:sz w:val="24"/>
          <w:szCs w:val="24"/>
        </w:rPr>
        <w:t>U stavu 1 člana 128 poslije riječi “efikasnije nadzorne i regulatorne funkcije,” riječi “u cilju” zamjenjuju se riječju “odnosno”.</w:t>
      </w:r>
    </w:p>
    <w:p w:rsidR="00410441" w:rsidRDefault="00435410" w:rsidP="000851B8">
      <w:pPr>
        <w:autoSpaceDE w:val="0"/>
        <w:autoSpaceDN w:val="0"/>
        <w:adjustRightInd w:val="0"/>
        <w:spacing w:line="276" w:lineRule="auto"/>
        <w:ind w:firstLine="720"/>
        <w:outlineLvl w:val="0"/>
        <w:rPr>
          <w:rFonts w:asciiTheme="majorHAnsi" w:hAnsiTheme="majorHAnsi" w:cs="Times New Roman"/>
          <w:sz w:val="24"/>
          <w:szCs w:val="24"/>
        </w:rPr>
      </w:pPr>
      <w:r w:rsidRPr="00632C60">
        <w:rPr>
          <w:rFonts w:asciiTheme="majorHAnsi" w:hAnsiTheme="majorHAnsi" w:cs="Times New Roman"/>
          <w:sz w:val="24"/>
          <w:szCs w:val="24"/>
        </w:rPr>
        <w:t>U stavu 2 istog člana poslije riječi “drugom regulatornom” dodaju se riječi “odnosno nadzornom”.</w:t>
      </w:r>
    </w:p>
    <w:p w:rsidR="00A66873" w:rsidRPr="00632C60" w:rsidRDefault="00A66873" w:rsidP="00632C60">
      <w:pPr>
        <w:autoSpaceDE w:val="0"/>
        <w:autoSpaceDN w:val="0"/>
        <w:adjustRightInd w:val="0"/>
        <w:spacing w:line="276" w:lineRule="auto"/>
        <w:outlineLvl w:val="0"/>
        <w:rPr>
          <w:rFonts w:asciiTheme="majorHAnsi" w:hAnsiTheme="majorHAnsi" w:cs="Times New Roman"/>
          <w:sz w:val="24"/>
          <w:szCs w:val="24"/>
        </w:rPr>
      </w:pPr>
    </w:p>
    <w:p w:rsidR="00435410" w:rsidRPr="00632C60" w:rsidRDefault="000F6311" w:rsidP="00A66873">
      <w:pPr>
        <w:autoSpaceDE w:val="0"/>
        <w:autoSpaceDN w:val="0"/>
        <w:adjustRightInd w:val="0"/>
        <w:spacing w:line="276" w:lineRule="auto"/>
        <w:jc w:val="center"/>
        <w:outlineLvl w:val="0"/>
        <w:rPr>
          <w:rFonts w:asciiTheme="majorHAnsi" w:hAnsiTheme="majorHAnsi" w:cs="Times New Roman"/>
          <w:b/>
          <w:sz w:val="24"/>
          <w:szCs w:val="24"/>
        </w:rPr>
      </w:pPr>
      <w:r w:rsidRPr="00632C60">
        <w:rPr>
          <w:rFonts w:asciiTheme="majorHAnsi" w:hAnsiTheme="majorHAnsi" w:cs="Times New Roman"/>
          <w:b/>
          <w:sz w:val="24"/>
          <w:szCs w:val="24"/>
        </w:rPr>
        <w:t>Član 1</w:t>
      </w:r>
      <w:r w:rsidR="0000359F">
        <w:rPr>
          <w:rFonts w:asciiTheme="majorHAnsi" w:hAnsiTheme="majorHAnsi" w:cs="Times New Roman"/>
          <w:b/>
          <w:sz w:val="24"/>
          <w:szCs w:val="24"/>
        </w:rPr>
        <w:t>3</w:t>
      </w:r>
    </w:p>
    <w:p w:rsidR="00EE6969" w:rsidRDefault="000F6311" w:rsidP="005773DB">
      <w:pPr>
        <w:autoSpaceDE w:val="0"/>
        <w:autoSpaceDN w:val="0"/>
        <w:adjustRightInd w:val="0"/>
        <w:spacing w:line="276" w:lineRule="auto"/>
        <w:ind w:firstLine="720"/>
        <w:outlineLvl w:val="0"/>
        <w:rPr>
          <w:rFonts w:asciiTheme="majorHAnsi" w:hAnsiTheme="majorHAnsi" w:cs="Times New Roman"/>
          <w:sz w:val="24"/>
          <w:szCs w:val="24"/>
        </w:rPr>
      </w:pPr>
      <w:r w:rsidRPr="00632C60">
        <w:rPr>
          <w:rFonts w:asciiTheme="majorHAnsi" w:hAnsiTheme="majorHAnsi" w:cs="Times New Roman"/>
          <w:sz w:val="24"/>
          <w:szCs w:val="24"/>
        </w:rPr>
        <w:t>Poslije</w:t>
      </w:r>
      <w:r w:rsidR="00EE6969" w:rsidRPr="00632C60">
        <w:rPr>
          <w:rFonts w:asciiTheme="majorHAnsi" w:hAnsiTheme="majorHAnsi" w:cs="Times New Roman"/>
          <w:sz w:val="24"/>
          <w:szCs w:val="24"/>
        </w:rPr>
        <w:t xml:space="preserve"> člana 128 dodaje se novi član koji glasi:</w:t>
      </w:r>
    </w:p>
    <w:p w:rsidR="007A11A6" w:rsidRPr="00632C60" w:rsidRDefault="007A11A6" w:rsidP="005773DB">
      <w:pPr>
        <w:autoSpaceDE w:val="0"/>
        <w:autoSpaceDN w:val="0"/>
        <w:adjustRightInd w:val="0"/>
        <w:spacing w:line="276" w:lineRule="auto"/>
        <w:ind w:firstLine="720"/>
        <w:outlineLvl w:val="0"/>
        <w:rPr>
          <w:rFonts w:asciiTheme="majorHAnsi" w:hAnsiTheme="majorHAnsi" w:cs="Times New Roman"/>
          <w:sz w:val="24"/>
          <w:szCs w:val="24"/>
        </w:rPr>
      </w:pPr>
    </w:p>
    <w:p w:rsidR="00EE6969" w:rsidRPr="00632C60" w:rsidRDefault="000F6311" w:rsidP="00632C60">
      <w:pPr>
        <w:autoSpaceDE w:val="0"/>
        <w:autoSpaceDN w:val="0"/>
        <w:adjustRightInd w:val="0"/>
        <w:spacing w:line="276" w:lineRule="auto"/>
        <w:jc w:val="center"/>
        <w:outlineLvl w:val="0"/>
        <w:rPr>
          <w:rFonts w:asciiTheme="majorHAnsi" w:hAnsiTheme="majorHAnsi" w:cs="Times New Roman"/>
          <w:sz w:val="24"/>
          <w:szCs w:val="24"/>
        </w:rPr>
      </w:pPr>
      <w:r w:rsidRPr="00632C60">
        <w:rPr>
          <w:rFonts w:asciiTheme="majorHAnsi" w:hAnsiTheme="majorHAnsi" w:cs="Times New Roman"/>
          <w:sz w:val="24"/>
          <w:szCs w:val="24"/>
        </w:rPr>
        <w:t>“Član 128a</w:t>
      </w:r>
    </w:p>
    <w:p w:rsidR="000F6311" w:rsidRPr="00632C60" w:rsidRDefault="000F631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Regulatorni organ prikuplja i obrađuje podatke od značaja za obavljanje poslova iz svoje nadležnosti u skladu sa ovim zakonom.</w:t>
      </w:r>
    </w:p>
    <w:p w:rsidR="000F6311" w:rsidRPr="00632C60" w:rsidRDefault="000F6311" w:rsidP="00632C60">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lastRenderedPageBreak/>
        <w:t>Podacima značajnim za obavljanje poslova iz nadležnosti regulatornog organa smatraju se naročito podaci o:</w:t>
      </w:r>
    </w:p>
    <w:p w:rsidR="000F6311" w:rsidRPr="00632C60" w:rsidRDefault="000F6311" w:rsidP="00632C60">
      <w:pPr>
        <w:pStyle w:val="ListParagraph"/>
        <w:numPr>
          <w:ilvl w:val="0"/>
          <w:numId w:val="14"/>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dozvolama za obavljanje poslova iz djelatnosti osiguranja i saglasnostima odnosno drugim odobrenjima propisanim ovim zakonom,</w:t>
      </w:r>
    </w:p>
    <w:p w:rsidR="000F6311" w:rsidRPr="00632C60" w:rsidRDefault="000F6311" w:rsidP="00632C60">
      <w:pPr>
        <w:pStyle w:val="ListParagraph"/>
        <w:numPr>
          <w:ilvl w:val="0"/>
          <w:numId w:val="14"/>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akcionarima i kvalifikovanim imaocima društava za osiguranje,</w:t>
      </w:r>
    </w:p>
    <w:p w:rsidR="000F6311" w:rsidRPr="00632C60" w:rsidRDefault="000F6311" w:rsidP="00632C60">
      <w:pPr>
        <w:pStyle w:val="ListParagraph"/>
        <w:numPr>
          <w:ilvl w:val="0"/>
          <w:numId w:val="14"/>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 xml:space="preserve">članovima organa upravljanja društava za osiguranje, </w:t>
      </w:r>
    </w:p>
    <w:p w:rsidR="000F6311" w:rsidRPr="00632C60" w:rsidRDefault="000F6311" w:rsidP="00632C60">
      <w:pPr>
        <w:pStyle w:val="ListParagraph"/>
        <w:numPr>
          <w:ilvl w:val="0"/>
          <w:numId w:val="14"/>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organizaciji društava za osiguranje i radu interne revizije,</w:t>
      </w:r>
    </w:p>
    <w:p w:rsidR="000F6311" w:rsidRPr="00632C60" w:rsidRDefault="000F6311" w:rsidP="00632C60">
      <w:pPr>
        <w:pStyle w:val="ListParagraph"/>
        <w:numPr>
          <w:ilvl w:val="0"/>
          <w:numId w:val="14"/>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poslovnim jedinicama društava za osiguranje;</w:t>
      </w:r>
    </w:p>
    <w:p w:rsidR="000F6311" w:rsidRPr="00632C60" w:rsidRDefault="000F6311" w:rsidP="00632C60">
      <w:pPr>
        <w:pStyle w:val="ListParagraph"/>
        <w:numPr>
          <w:ilvl w:val="0"/>
          <w:numId w:val="14"/>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izvještajima iz čl. 123., 124. i 125. ovog zakona,</w:t>
      </w:r>
    </w:p>
    <w:p w:rsidR="000F6311" w:rsidRPr="00632C60" w:rsidRDefault="000F6311" w:rsidP="00632C60">
      <w:pPr>
        <w:pStyle w:val="ListParagraph"/>
        <w:numPr>
          <w:ilvl w:val="0"/>
          <w:numId w:val="14"/>
        </w:num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mjerama nadzora iz člana 129 ovog zakona,</w:t>
      </w:r>
    </w:p>
    <w:p w:rsidR="00EE6969" w:rsidRPr="00A66873" w:rsidRDefault="000F6311" w:rsidP="009B0D49">
      <w:pPr>
        <w:pStyle w:val="ListParagraph"/>
        <w:numPr>
          <w:ilvl w:val="0"/>
          <w:numId w:val="14"/>
        </w:numPr>
        <w:spacing w:line="276" w:lineRule="auto"/>
        <w:rPr>
          <w:rFonts w:asciiTheme="majorHAnsi" w:eastAsia="Times New Roman" w:hAnsiTheme="majorHAnsi" w:cs="Arial"/>
          <w:sz w:val="24"/>
          <w:szCs w:val="24"/>
        </w:rPr>
      </w:pPr>
      <w:r w:rsidRPr="00A66873">
        <w:rPr>
          <w:rFonts w:asciiTheme="majorHAnsi" w:eastAsia="Times New Roman" w:hAnsiTheme="majorHAnsi" w:cs="Arial"/>
          <w:sz w:val="24"/>
          <w:szCs w:val="24"/>
        </w:rPr>
        <w:t>informacijama prikupljenim u skladu sa članom 128 ovog zakona</w:t>
      </w:r>
      <w:r w:rsidR="009B0D49" w:rsidRPr="00A66873">
        <w:rPr>
          <w:rFonts w:asciiTheme="majorHAnsi" w:eastAsia="Times New Roman" w:hAnsiTheme="majorHAnsi" w:cs="Arial"/>
          <w:sz w:val="24"/>
          <w:szCs w:val="24"/>
        </w:rPr>
        <w:t>.</w:t>
      </w:r>
    </w:p>
    <w:p w:rsidR="009B0D49" w:rsidRPr="00A66873" w:rsidRDefault="009B0D49" w:rsidP="009B0D49">
      <w:pPr>
        <w:ind w:firstLine="360"/>
        <w:rPr>
          <w:rFonts w:asciiTheme="majorHAnsi" w:hAnsiTheme="majorHAnsi" w:cs="Arial"/>
          <w:sz w:val="24"/>
          <w:szCs w:val="24"/>
        </w:rPr>
      </w:pPr>
    </w:p>
    <w:p w:rsidR="009B0D49" w:rsidRPr="00A66873" w:rsidRDefault="009B0D49" w:rsidP="009B0D49">
      <w:pPr>
        <w:ind w:firstLine="357"/>
        <w:rPr>
          <w:rFonts w:asciiTheme="majorHAnsi" w:hAnsiTheme="majorHAnsi" w:cs="Arial"/>
          <w:sz w:val="24"/>
          <w:szCs w:val="24"/>
        </w:rPr>
      </w:pPr>
      <w:r w:rsidRPr="00A66873">
        <w:rPr>
          <w:rFonts w:asciiTheme="majorHAnsi" w:hAnsiTheme="majorHAnsi" w:cs="Arial"/>
          <w:sz w:val="24"/>
          <w:szCs w:val="24"/>
        </w:rPr>
        <w:t>Podatke iz stava 2 ovog člana regulatorni organ dostav</w:t>
      </w:r>
      <w:r w:rsidR="00A66873" w:rsidRPr="00A66873">
        <w:rPr>
          <w:rFonts w:asciiTheme="majorHAnsi" w:hAnsiTheme="majorHAnsi" w:cs="Arial"/>
          <w:sz w:val="24"/>
          <w:szCs w:val="24"/>
        </w:rPr>
        <w:t>lja</w:t>
      </w:r>
      <w:r w:rsidRPr="00A66873">
        <w:rPr>
          <w:rFonts w:asciiTheme="majorHAnsi" w:hAnsiTheme="majorHAnsi" w:cs="Arial"/>
          <w:sz w:val="24"/>
          <w:szCs w:val="24"/>
        </w:rPr>
        <w:t>:</w:t>
      </w:r>
    </w:p>
    <w:p w:rsidR="009B0D49" w:rsidRPr="00A66873" w:rsidRDefault="009B0D49" w:rsidP="009B0D49">
      <w:pPr>
        <w:pStyle w:val="ListParagraph"/>
        <w:numPr>
          <w:ilvl w:val="0"/>
          <w:numId w:val="20"/>
        </w:numPr>
        <w:spacing w:line="276" w:lineRule="auto"/>
        <w:ind w:left="714" w:hanging="357"/>
        <w:rPr>
          <w:rFonts w:asciiTheme="majorHAnsi" w:hAnsiTheme="majorHAnsi" w:cs="Arial"/>
          <w:sz w:val="24"/>
          <w:szCs w:val="24"/>
        </w:rPr>
      </w:pPr>
      <w:r w:rsidRPr="00A66873">
        <w:rPr>
          <w:rFonts w:asciiTheme="majorHAnsi" w:hAnsiTheme="majorHAnsi" w:cs="Arial"/>
          <w:sz w:val="24"/>
          <w:szCs w:val="24"/>
        </w:rPr>
        <w:t xml:space="preserve">drugim regulatornim, odnosno nadzornim organima, na njihov zahtjev, ako su im podaci potrebni radi obavljanja nadzora na finansijskom tržištu, odnosno u sudskom i drugom postupku u kojem je jedna od stranaka taj regulatorni odnosno nadzorni organ; </w:t>
      </w:r>
    </w:p>
    <w:p w:rsidR="009B0D49" w:rsidRPr="00A66873" w:rsidRDefault="009B0D49" w:rsidP="007A11A6">
      <w:pPr>
        <w:pStyle w:val="ListParagraph"/>
        <w:numPr>
          <w:ilvl w:val="0"/>
          <w:numId w:val="20"/>
        </w:numPr>
        <w:spacing w:line="276" w:lineRule="auto"/>
        <w:rPr>
          <w:rFonts w:asciiTheme="majorHAnsi" w:hAnsiTheme="majorHAnsi" w:cs="Arial"/>
          <w:sz w:val="24"/>
          <w:szCs w:val="24"/>
        </w:rPr>
      </w:pPr>
      <w:r w:rsidRPr="00A66873">
        <w:rPr>
          <w:rFonts w:asciiTheme="majorHAnsi" w:hAnsiTheme="majorHAnsi" w:cs="Arial"/>
          <w:sz w:val="24"/>
          <w:szCs w:val="24"/>
        </w:rPr>
        <w:t xml:space="preserve">regulatornim odnosno nadzornim organima, u skladu sa zaključenim sporazumima iz člana 128 ovog zakona, ako su im oni potrebni radi obavljanja nadzora nad poslovanjem društava za osiguranje; </w:t>
      </w:r>
    </w:p>
    <w:p w:rsidR="009B0D49" w:rsidRPr="00A66873" w:rsidRDefault="009B0D49" w:rsidP="009B0D49">
      <w:pPr>
        <w:pStyle w:val="ListParagraph"/>
        <w:numPr>
          <w:ilvl w:val="0"/>
          <w:numId w:val="20"/>
        </w:numPr>
        <w:rPr>
          <w:rFonts w:asciiTheme="majorHAnsi" w:hAnsiTheme="majorHAnsi" w:cs="Arial"/>
          <w:sz w:val="24"/>
          <w:szCs w:val="24"/>
        </w:rPr>
      </w:pPr>
      <w:r w:rsidRPr="00A66873">
        <w:rPr>
          <w:rFonts w:asciiTheme="majorHAnsi" w:hAnsiTheme="majorHAnsi" w:cs="Arial"/>
          <w:sz w:val="24"/>
          <w:szCs w:val="24"/>
        </w:rPr>
        <w:t>nadležnom sudu, na njegov zahtjev;</w:t>
      </w:r>
    </w:p>
    <w:p w:rsidR="009B0D49" w:rsidRPr="00A66873" w:rsidRDefault="009B0D49" w:rsidP="009B0D49">
      <w:pPr>
        <w:pStyle w:val="ListParagraph"/>
        <w:numPr>
          <w:ilvl w:val="0"/>
          <w:numId w:val="20"/>
        </w:numPr>
        <w:spacing w:line="276" w:lineRule="auto"/>
        <w:rPr>
          <w:rFonts w:asciiTheme="majorHAnsi" w:eastAsia="Times New Roman" w:hAnsiTheme="majorHAnsi" w:cs="Arial"/>
          <w:sz w:val="24"/>
          <w:szCs w:val="24"/>
        </w:rPr>
      </w:pPr>
      <w:r w:rsidRPr="00A66873">
        <w:rPr>
          <w:rFonts w:asciiTheme="majorHAnsi" w:hAnsiTheme="majorHAnsi" w:cs="Arial"/>
          <w:sz w:val="24"/>
          <w:szCs w:val="24"/>
        </w:rPr>
        <w:t>nadležnom organu u Crnoj Gori, za potrebe pripreme propisa iz nadležnosti regulatornog organa.</w:t>
      </w:r>
    </w:p>
    <w:p w:rsidR="009B0D49" w:rsidRPr="00A66873" w:rsidRDefault="009B0D49" w:rsidP="009B0D49">
      <w:pPr>
        <w:spacing w:line="276" w:lineRule="auto"/>
        <w:ind w:firstLine="360"/>
        <w:rPr>
          <w:rFonts w:asciiTheme="majorHAnsi" w:eastAsia="Times New Roman" w:hAnsiTheme="majorHAnsi" w:cs="Arial"/>
          <w:sz w:val="24"/>
          <w:szCs w:val="24"/>
        </w:rPr>
      </w:pPr>
    </w:p>
    <w:p w:rsidR="00E2656B" w:rsidRPr="00A66873" w:rsidRDefault="009B0D49" w:rsidP="009B0D49">
      <w:pPr>
        <w:spacing w:line="276" w:lineRule="auto"/>
        <w:ind w:firstLine="360"/>
        <w:rPr>
          <w:rFonts w:asciiTheme="majorHAnsi" w:hAnsiTheme="majorHAnsi" w:cs="Arial"/>
          <w:sz w:val="24"/>
          <w:szCs w:val="24"/>
        </w:rPr>
      </w:pPr>
      <w:r w:rsidRPr="00A66873">
        <w:rPr>
          <w:rFonts w:asciiTheme="majorHAnsi" w:eastAsia="Times New Roman" w:hAnsiTheme="majorHAnsi" w:cs="Arial"/>
          <w:sz w:val="24"/>
          <w:szCs w:val="24"/>
        </w:rPr>
        <w:t xml:space="preserve">Regulatorni organ će podatke iz ovog člana dostaviti organima iz stava 3 al. 1 i 2 ovog člana </w:t>
      </w:r>
      <w:r w:rsidRPr="00A66873">
        <w:rPr>
          <w:rFonts w:asciiTheme="majorHAnsi" w:hAnsiTheme="majorHAnsi" w:cs="Arial"/>
          <w:sz w:val="24"/>
          <w:szCs w:val="24"/>
        </w:rPr>
        <w:t>ako ti organi imaju obavez</w:t>
      </w:r>
      <w:r w:rsidR="00E2656B" w:rsidRPr="00A66873">
        <w:rPr>
          <w:rFonts w:asciiTheme="majorHAnsi" w:hAnsiTheme="majorHAnsi" w:cs="Arial"/>
          <w:sz w:val="24"/>
          <w:szCs w:val="24"/>
        </w:rPr>
        <w:t>u</w:t>
      </w:r>
      <w:r w:rsidRPr="00A66873">
        <w:rPr>
          <w:rFonts w:asciiTheme="majorHAnsi" w:hAnsiTheme="majorHAnsi" w:cs="Arial"/>
          <w:sz w:val="24"/>
          <w:szCs w:val="24"/>
        </w:rPr>
        <w:t xml:space="preserve"> da čuvaju dostavljene podatke na način utvrđen članom 189b ovog zakona.</w:t>
      </w:r>
    </w:p>
    <w:p w:rsidR="00E2656B" w:rsidRPr="00A66873" w:rsidRDefault="00E2656B" w:rsidP="009B0D49">
      <w:pPr>
        <w:spacing w:line="276" w:lineRule="auto"/>
        <w:ind w:firstLine="360"/>
        <w:rPr>
          <w:rFonts w:asciiTheme="majorHAnsi" w:hAnsiTheme="majorHAnsi" w:cs="Arial"/>
          <w:sz w:val="24"/>
          <w:szCs w:val="24"/>
        </w:rPr>
      </w:pPr>
    </w:p>
    <w:p w:rsidR="000F6311" w:rsidRDefault="0067360D" w:rsidP="009B0D49">
      <w:pPr>
        <w:spacing w:line="276" w:lineRule="auto"/>
        <w:ind w:firstLine="360"/>
        <w:rPr>
          <w:rFonts w:asciiTheme="majorHAnsi" w:hAnsiTheme="majorHAnsi" w:cs="Arial"/>
          <w:sz w:val="24"/>
          <w:szCs w:val="24"/>
        </w:rPr>
      </w:pPr>
      <w:r w:rsidRPr="00A66873">
        <w:rPr>
          <w:rFonts w:asciiTheme="majorHAnsi" w:hAnsiTheme="majorHAnsi" w:cs="Arial"/>
          <w:sz w:val="24"/>
          <w:szCs w:val="24"/>
        </w:rPr>
        <w:t>Za r</w:t>
      </w:r>
      <w:r w:rsidR="00E2656B" w:rsidRPr="00A66873">
        <w:rPr>
          <w:rFonts w:asciiTheme="majorHAnsi" w:hAnsiTheme="majorHAnsi" w:cs="Arial"/>
          <w:sz w:val="24"/>
          <w:szCs w:val="24"/>
        </w:rPr>
        <w:t>azmjen</w:t>
      </w:r>
      <w:r w:rsidRPr="00A66873">
        <w:rPr>
          <w:rFonts w:asciiTheme="majorHAnsi" w:hAnsiTheme="majorHAnsi" w:cs="Arial"/>
          <w:sz w:val="24"/>
          <w:szCs w:val="24"/>
        </w:rPr>
        <w:t>u</w:t>
      </w:r>
      <w:r w:rsidR="00E2656B" w:rsidRPr="00A66873">
        <w:rPr>
          <w:rFonts w:asciiTheme="majorHAnsi" w:hAnsiTheme="majorHAnsi" w:cs="Arial"/>
          <w:sz w:val="24"/>
          <w:szCs w:val="24"/>
        </w:rPr>
        <w:t xml:space="preserve"> podataka </w:t>
      </w:r>
      <w:r w:rsidRPr="00A66873">
        <w:rPr>
          <w:rFonts w:asciiTheme="majorHAnsi" w:hAnsiTheme="majorHAnsi" w:cs="Arial"/>
          <w:sz w:val="24"/>
          <w:szCs w:val="24"/>
        </w:rPr>
        <w:t>u skladu sa</w:t>
      </w:r>
      <w:r w:rsidR="00E2656B" w:rsidRPr="00A66873">
        <w:rPr>
          <w:rFonts w:asciiTheme="majorHAnsi" w:hAnsiTheme="majorHAnsi" w:cs="Arial"/>
          <w:sz w:val="24"/>
          <w:szCs w:val="24"/>
        </w:rPr>
        <w:t xml:space="preserve"> st. </w:t>
      </w:r>
      <w:r w:rsidRPr="00A66873">
        <w:rPr>
          <w:rFonts w:asciiTheme="majorHAnsi" w:hAnsiTheme="majorHAnsi" w:cs="Arial"/>
          <w:sz w:val="24"/>
          <w:szCs w:val="24"/>
        </w:rPr>
        <w:t>3 i</w:t>
      </w:r>
      <w:r w:rsidR="00E2656B" w:rsidRPr="00A66873">
        <w:rPr>
          <w:rFonts w:asciiTheme="majorHAnsi" w:hAnsiTheme="majorHAnsi" w:cs="Arial"/>
          <w:sz w:val="24"/>
          <w:szCs w:val="24"/>
        </w:rPr>
        <w:t xml:space="preserve"> 4 ovog člana</w:t>
      </w:r>
      <w:r w:rsidRPr="00A66873">
        <w:rPr>
          <w:rFonts w:asciiTheme="majorHAnsi" w:hAnsiTheme="majorHAnsi" w:cs="Arial"/>
          <w:sz w:val="24"/>
          <w:szCs w:val="24"/>
        </w:rPr>
        <w:t xml:space="preserve">, koji uključuju </w:t>
      </w:r>
      <w:r w:rsidR="00E2656B" w:rsidRPr="00A66873">
        <w:rPr>
          <w:rFonts w:asciiTheme="majorHAnsi" w:hAnsiTheme="majorHAnsi" w:cs="Arial"/>
          <w:sz w:val="24"/>
          <w:szCs w:val="24"/>
        </w:rPr>
        <w:t>podatke dobijene od drugih nadzornih odnosno regulatornih organa i podatke iz neposredne kontrole pos</w:t>
      </w:r>
      <w:r w:rsidRPr="00A66873">
        <w:rPr>
          <w:rFonts w:asciiTheme="majorHAnsi" w:hAnsiTheme="majorHAnsi" w:cs="Arial"/>
          <w:sz w:val="24"/>
          <w:szCs w:val="24"/>
        </w:rPr>
        <w:t xml:space="preserve">lovanja subjekata nadzora, potrebna je izričita saglasnost organa koji je informaciju dao odnosno koji je izvršio neposrednu kontrolu poslovanja.” </w:t>
      </w:r>
    </w:p>
    <w:p w:rsidR="009B0D49" w:rsidRPr="009B0D49" w:rsidRDefault="009B0D49" w:rsidP="009B0D49">
      <w:pPr>
        <w:spacing w:line="276" w:lineRule="auto"/>
        <w:ind w:left="360"/>
        <w:rPr>
          <w:rFonts w:asciiTheme="majorHAnsi" w:eastAsia="Times New Roman" w:hAnsiTheme="majorHAnsi" w:cs="Arial"/>
          <w:sz w:val="24"/>
          <w:szCs w:val="24"/>
        </w:rPr>
      </w:pPr>
    </w:p>
    <w:p w:rsidR="00EE6969" w:rsidRPr="00632C60" w:rsidRDefault="004058FF" w:rsidP="00A66873">
      <w:pPr>
        <w:spacing w:line="276" w:lineRule="auto"/>
        <w:jc w:val="center"/>
        <w:rPr>
          <w:rFonts w:asciiTheme="majorHAnsi" w:eastAsia="Times New Roman" w:hAnsiTheme="majorHAnsi" w:cs="Arial"/>
          <w:b/>
          <w:sz w:val="24"/>
          <w:szCs w:val="24"/>
        </w:rPr>
      </w:pPr>
      <w:r w:rsidRPr="00632C60">
        <w:rPr>
          <w:rFonts w:asciiTheme="majorHAnsi" w:eastAsia="Times New Roman" w:hAnsiTheme="majorHAnsi" w:cs="Arial"/>
          <w:b/>
          <w:sz w:val="24"/>
          <w:szCs w:val="24"/>
        </w:rPr>
        <w:t xml:space="preserve">Član </w:t>
      </w:r>
      <w:r w:rsidR="000F6311" w:rsidRPr="00632C60">
        <w:rPr>
          <w:rFonts w:asciiTheme="majorHAnsi" w:eastAsia="Times New Roman" w:hAnsiTheme="majorHAnsi" w:cs="Arial"/>
          <w:b/>
          <w:sz w:val="24"/>
          <w:szCs w:val="24"/>
        </w:rPr>
        <w:t>1</w:t>
      </w:r>
      <w:r w:rsidR="0000359F">
        <w:rPr>
          <w:rFonts w:asciiTheme="majorHAnsi" w:eastAsia="Times New Roman" w:hAnsiTheme="majorHAnsi" w:cs="Arial"/>
          <w:b/>
          <w:sz w:val="24"/>
          <w:szCs w:val="24"/>
        </w:rPr>
        <w:t>4</w:t>
      </w:r>
    </w:p>
    <w:p w:rsidR="00531D81" w:rsidRPr="00632C60" w:rsidRDefault="007A11A6" w:rsidP="005773DB">
      <w:pPr>
        <w:spacing w:line="276" w:lineRule="auto"/>
        <w:ind w:firstLine="720"/>
        <w:rPr>
          <w:rFonts w:asciiTheme="majorHAnsi" w:eastAsia="Times New Roman" w:hAnsiTheme="majorHAnsi" w:cs="Arial"/>
          <w:sz w:val="24"/>
          <w:szCs w:val="24"/>
        </w:rPr>
      </w:pPr>
      <w:r>
        <w:rPr>
          <w:rFonts w:asciiTheme="majorHAnsi" w:eastAsia="Times New Roman" w:hAnsiTheme="majorHAnsi" w:cs="Arial"/>
          <w:sz w:val="24"/>
          <w:szCs w:val="24"/>
        </w:rPr>
        <w:t>U članu 153 stav 5</w:t>
      </w:r>
      <w:r w:rsidR="00531D81" w:rsidRPr="00632C60">
        <w:rPr>
          <w:rFonts w:asciiTheme="majorHAnsi" w:eastAsia="Times New Roman" w:hAnsiTheme="majorHAnsi" w:cs="Arial"/>
          <w:sz w:val="24"/>
          <w:szCs w:val="24"/>
        </w:rPr>
        <w:t xml:space="preserve"> poslije tačke 4 dodaje se nova tačka koja glasi:</w:t>
      </w:r>
    </w:p>
    <w:p w:rsidR="00531D81" w:rsidRPr="00632C60" w:rsidRDefault="00531D81" w:rsidP="00632C60">
      <w:pPr>
        <w:spacing w:line="276" w:lineRule="auto"/>
        <w:rPr>
          <w:rFonts w:asciiTheme="majorHAnsi" w:eastAsia="Times New Roman" w:hAnsiTheme="majorHAnsi" w:cs="Arial"/>
          <w:sz w:val="24"/>
          <w:szCs w:val="24"/>
        </w:rPr>
      </w:pPr>
      <w:r w:rsidRPr="00632C60">
        <w:rPr>
          <w:rFonts w:asciiTheme="majorHAnsi" w:eastAsia="Times New Roman" w:hAnsiTheme="majorHAnsi" w:cs="Arial"/>
          <w:sz w:val="24"/>
          <w:szCs w:val="24"/>
        </w:rPr>
        <w:t>„5) ima najmanje tri godine radnog iskustva na aktuarskim poslovima ili na poslovima kontrole aktuarskih obračuna u organu nadležnom za nadzor osiguranja.”</w:t>
      </w:r>
    </w:p>
    <w:p w:rsidR="00531D81" w:rsidRDefault="00531D81" w:rsidP="00632C60">
      <w:pPr>
        <w:spacing w:line="276" w:lineRule="auto"/>
        <w:rPr>
          <w:rFonts w:asciiTheme="majorHAnsi" w:eastAsia="Times New Roman" w:hAnsiTheme="majorHAnsi" w:cs="Arial"/>
          <w:sz w:val="24"/>
          <w:szCs w:val="24"/>
        </w:rPr>
      </w:pPr>
    </w:p>
    <w:p w:rsidR="0000359F" w:rsidRPr="0000359F" w:rsidRDefault="0000359F" w:rsidP="0000359F">
      <w:pPr>
        <w:spacing w:line="276" w:lineRule="auto"/>
        <w:jc w:val="center"/>
        <w:rPr>
          <w:rFonts w:asciiTheme="majorHAnsi" w:eastAsia="Times New Roman" w:hAnsiTheme="majorHAnsi" w:cs="Arial"/>
          <w:b/>
          <w:sz w:val="24"/>
          <w:szCs w:val="24"/>
        </w:rPr>
      </w:pPr>
      <w:r w:rsidRPr="0000359F">
        <w:rPr>
          <w:rFonts w:asciiTheme="majorHAnsi" w:eastAsia="Times New Roman" w:hAnsiTheme="majorHAnsi" w:cs="Arial"/>
          <w:b/>
          <w:sz w:val="24"/>
          <w:szCs w:val="24"/>
        </w:rPr>
        <w:t>Član 1</w:t>
      </w:r>
      <w:r>
        <w:rPr>
          <w:rFonts w:asciiTheme="majorHAnsi" w:eastAsia="Times New Roman" w:hAnsiTheme="majorHAnsi" w:cs="Arial"/>
          <w:b/>
          <w:sz w:val="24"/>
          <w:szCs w:val="24"/>
        </w:rPr>
        <w:t>5</w:t>
      </w:r>
    </w:p>
    <w:p w:rsidR="0000359F" w:rsidRDefault="0000359F" w:rsidP="00632C60">
      <w:pPr>
        <w:spacing w:line="276" w:lineRule="auto"/>
        <w:rPr>
          <w:rFonts w:asciiTheme="majorHAnsi" w:eastAsia="Times New Roman" w:hAnsiTheme="majorHAnsi" w:cs="Arial"/>
          <w:sz w:val="24"/>
          <w:szCs w:val="24"/>
        </w:rPr>
      </w:pPr>
      <w:r>
        <w:rPr>
          <w:rFonts w:asciiTheme="majorHAnsi" w:eastAsia="Times New Roman" w:hAnsiTheme="majorHAnsi" w:cs="Arial"/>
          <w:sz w:val="24"/>
          <w:szCs w:val="24"/>
        </w:rPr>
        <w:tab/>
        <w:t>U članu 184 tačka 3 riječi “člana 192” zamjenjuju se riječima “člana 182”.</w:t>
      </w:r>
    </w:p>
    <w:p w:rsidR="00531D81" w:rsidRPr="00632C60" w:rsidRDefault="00531D81" w:rsidP="00A66873">
      <w:pPr>
        <w:spacing w:line="276" w:lineRule="auto"/>
        <w:jc w:val="center"/>
        <w:rPr>
          <w:rFonts w:asciiTheme="majorHAnsi" w:eastAsia="Times New Roman" w:hAnsiTheme="majorHAnsi" w:cs="Arial"/>
          <w:b/>
          <w:sz w:val="24"/>
          <w:szCs w:val="24"/>
        </w:rPr>
      </w:pPr>
      <w:r w:rsidRPr="00632C60">
        <w:rPr>
          <w:rFonts w:asciiTheme="majorHAnsi" w:eastAsia="Times New Roman" w:hAnsiTheme="majorHAnsi" w:cs="Arial"/>
          <w:b/>
          <w:sz w:val="24"/>
          <w:szCs w:val="24"/>
        </w:rPr>
        <w:lastRenderedPageBreak/>
        <w:t>Član 1</w:t>
      </w:r>
      <w:r w:rsidR="0000359F">
        <w:rPr>
          <w:rFonts w:asciiTheme="majorHAnsi" w:eastAsia="Times New Roman" w:hAnsiTheme="majorHAnsi" w:cs="Arial"/>
          <w:b/>
          <w:sz w:val="24"/>
          <w:szCs w:val="24"/>
        </w:rPr>
        <w:t>6</w:t>
      </w:r>
    </w:p>
    <w:p w:rsidR="008F5569" w:rsidRDefault="00531D81" w:rsidP="005773DB">
      <w:pPr>
        <w:spacing w:line="276" w:lineRule="auto"/>
        <w:ind w:firstLine="720"/>
        <w:rPr>
          <w:rFonts w:asciiTheme="majorHAnsi" w:eastAsia="Times New Roman" w:hAnsiTheme="majorHAnsi" w:cs="Arial"/>
          <w:sz w:val="24"/>
          <w:szCs w:val="24"/>
        </w:rPr>
      </w:pPr>
      <w:r w:rsidRPr="00632C60">
        <w:rPr>
          <w:rFonts w:asciiTheme="majorHAnsi" w:eastAsia="Times New Roman" w:hAnsiTheme="majorHAnsi" w:cs="Arial"/>
          <w:sz w:val="24"/>
          <w:szCs w:val="24"/>
        </w:rPr>
        <w:t>U č</w:t>
      </w:r>
      <w:r w:rsidR="008F5569" w:rsidRPr="00632C60">
        <w:rPr>
          <w:rFonts w:asciiTheme="majorHAnsi" w:eastAsia="Times New Roman" w:hAnsiTheme="majorHAnsi" w:cs="Arial"/>
          <w:sz w:val="24"/>
          <w:szCs w:val="24"/>
        </w:rPr>
        <w:t>lan</w:t>
      </w:r>
      <w:r w:rsidRPr="00632C60">
        <w:rPr>
          <w:rFonts w:asciiTheme="majorHAnsi" w:eastAsia="Times New Roman" w:hAnsiTheme="majorHAnsi" w:cs="Arial"/>
          <w:sz w:val="24"/>
          <w:szCs w:val="24"/>
        </w:rPr>
        <w:t>u</w:t>
      </w:r>
      <w:r w:rsidR="008F5569" w:rsidRPr="00632C60">
        <w:rPr>
          <w:rFonts w:asciiTheme="majorHAnsi" w:eastAsia="Times New Roman" w:hAnsiTheme="majorHAnsi" w:cs="Arial"/>
          <w:sz w:val="24"/>
          <w:szCs w:val="24"/>
        </w:rPr>
        <w:t xml:space="preserve"> 189 st</w:t>
      </w:r>
      <w:r w:rsidRPr="00632C60">
        <w:rPr>
          <w:rFonts w:asciiTheme="majorHAnsi" w:eastAsia="Times New Roman" w:hAnsiTheme="majorHAnsi" w:cs="Arial"/>
          <w:sz w:val="24"/>
          <w:szCs w:val="24"/>
        </w:rPr>
        <w:t>av</w:t>
      </w:r>
      <w:r w:rsidR="008F5569" w:rsidRPr="00632C60">
        <w:rPr>
          <w:rFonts w:asciiTheme="majorHAnsi" w:eastAsia="Times New Roman" w:hAnsiTheme="majorHAnsi" w:cs="Arial"/>
          <w:sz w:val="24"/>
          <w:szCs w:val="24"/>
        </w:rPr>
        <w:t xml:space="preserve"> 1 </w:t>
      </w:r>
      <w:r w:rsidRPr="00632C60">
        <w:rPr>
          <w:rFonts w:asciiTheme="majorHAnsi" w:eastAsia="Times New Roman" w:hAnsiTheme="majorHAnsi" w:cs="Arial"/>
          <w:sz w:val="24"/>
          <w:szCs w:val="24"/>
        </w:rPr>
        <w:t>poslije riječi “direktor i zaposleni u Agenciji “ dodaju se riječi “revizori i druga stručna lica koja Agencija angažuje za obavljanje poslova u vezi sa nadzorom”.</w:t>
      </w:r>
    </w:p>
    <w:p w:rsidR="005773DB" w:rsidRPr="00632C60" w:rsidRDefault="005A1B5C" w:rsidP="005773DB">
      <w:pPr>
        <w:spacing w:line="276" w:lineRule="auto"/>
        <w:ind w:firstLine="720"/>
        <w:rPr>
          <w:rFonts w:asciiTheme="majorHAnsi" w:eastAsia="Times New Roman" w:hAnsiTheme="majorHAnsi" w:cs="Arial"/>
          <w:sz w:val="24"/>
          <w:szCs w:val="24"/>
        </w:rPr>
      </w:pPr>
      <w:r>
        <w:rPr>
          <w:rFonts w:asciiTheme="majorHAnsi" w:eastAsia="Times New Roman" w:hAnsiTheme="majorHAnsi" w:cs="Arial"/>
          <w:sz w:val="24"/>
          <w:szCs w:val="24"/>
        </w:rPr>
        <w:t>U s</w:t>
      </w:r>
      <w:r w:rsidR="005773DB">
        <w:rPr>
          <w:rFonts w:asciiTheme="majorHAnsi" w:eastAsia="Times New Roman" w:hAnsiTheme="majorHAnsi" w:cs="Arial"/>
          <w:sz w:val="24"/>
          <w:szCs w:val="24"/>
        </w:rPr>
        <w:t>tav</w:t>
      </w:r>
      <w:r>
        <w:rPr>
          <w:rFonts w:asciiTheme="majorHAnsi" w:eastAsia="Times New Roman" w:hAnsiTheme="majorHAnsi" w:cs="Arial"/>
          <w:sz w:val="24"/>
          <w:szCs w:val="24"/>
        </w:rPr>
        <w:t xml:space="preserve">u </w:t>
      </w:r>
      <w:r w:rsidR="005773DB">
        <w:rPr>
          <w:rFonts w:asciiTheme="majorHAnsi" w:eastAsia="Times New Roman" w:hAnsiTheme="majorHAnsi" w:cs="Arial"/>
          <w:sz w:val="24"/>
          <w:szCs w:val="24"/>
        </w:rPr>
        <w:t xml:space="preserve">3 </w:t>
      </w:r>
      <w:r>
        <w:rPr>
          <w:rFonts w:asciiTheme="majorHAnsi" w:eastAsia="Times New Roman" w:hAnsiTheme="majorHAnsi" w:cs="Arial"/>
          <w:sz w:val="24"/>
          <w:szCs w:val="24"/>
        </w:rPr>
        <w:t>riječi “tri godine” zamjenjuju se riječju “i”</w:t>
      </w:r>
      <w:r w:rsidR="005773DB">
        <w:rPr>
          <w:rFonts w:asciiTheme="majorHAnsi" w:eastAsia="Times New Roman" w:hAnsiTheme="majorHAnsi" w:cs="Arial"/>
          <w:sz w:val="24"/>
          <w:szCs w:val="24"/>
        </w:rPr>
        <w:t xml:space="preserve">. </w:t>
      </w:r>
    </w:p>
    <w:p w:rsidR="008F5569" w:rsidRPr="00632C60" w:rsidRDefault="008F5569" w:rsidP="00632C60">
      <w:pPr>
        <w:spacing w:line="276" w:lineRule="auto"/>
        <w:rPr>
          <w:rFonts w:asciiTheme="majorHAnsi" w:eastAsia="Times New Roman" w:hAnsiTheme="majorHAnsi" w:cs="Arial"/>
          <w:sz w:val="24"/>
          <w:szCs w:val="24"/>
        </w:rPr>
      </w:pPr>
    </w:p>
    <w:p w:rsidR="00B8657A" w:rsidRPr="00632C60" w:rsidRDefault="00B8657A" w:rsidP="00A66873">
      <w:pPr>
        <w:autoSpaceDE w:val="0"/>
        <w:autoSpaceDN w:val="0"/>
        <w:adjustRightInd w:val="0"/>
        <w:spacing w:line="276" w:lineRule="auto"/>
        <w:jc w:val="center"/>
        <w:outlineLvl w:val="0"/>
        <w:rPr>
          <w:rFonts w:asciiTheme="majorHAnsi" w:hAnsiTheme="majorHAnsi" w:cs="Times New Roman"/>
          <w:b/>
          <w:sz w:val="24"/>
          <w:szCs w:val="24"/>
        </w:rPr>
      </w:pPr>
      <w:r w:rsidRPr="00632C60">
        <w:rPr>
          <w:rFonts w:asciiTheme="majorHAnsi" w:hAnsiTheme="majorHAnsi" w:cs="Times New Roman"/>
          <w:b/>
          <w:sz w:val="24"/>
          <w:szCs w:val="24"/>
        </w:rPr>
        <w:t xml:space="preserve">Član </w:t>
      </w:r>
      <w:r w:rsidR="0000359F">
        <w:rPr>
          <w:rFonts w:asciiTheme="majorHAnsi" w:hAnsiTheme="majorHAnsi" w:cs="Times New Roman"/>
          <w:b/>
          <w:sz w:val="24"/>
          <w:szCs w:val="24"/>
        </w:rPr>
        <w:t>17</w:t>
      </w:r>
    </w:p>
    <w:p w:rsidR="00B8657A" w:rsidRPr="00632C60" w:rsidRDefault="00531D81" w:rsidP="00632C60">
      <w:pPr>
        <w:autoSpaceDE w:val="0"/>
        <w:autoSpaceDN w:val="0"/>
        <w:adjustRightInd w:val="0"/>
        <w:spacing w:line="276" w:lineRule="auto"/>
        <w:outlineLvl w:val="0"/>
        <w:rPr>
          <w:rFonts w:asciiTheme="majorHAnsi" w:hAnsiTheme="majorHAnsi" w:cs="Times New Roman"/>
          <w:sz w:val="24"/>
          <w:szCs w:val="24"/>
        </w:rPr>
      </w:pPr>
      <w:r w:rsidRPr="00632C60">
        <w:rPr>
          <w:rFonts w:asciiTheme="majorHAnsi" w:hAnsiTheme="majorHAnsi" w:cs="Times New Roman"/>
          <w:sz w:val="24"/>
          <w:szCs w:val="24"/>
        </w:rPr>
        <w:t>Poslije člana 189 dodaj</w:t>
      </w:r>
      <w:r w:rsidR="00597E95">
        <w:rPr>
          <w:rFonts w:asciiTheme="majorHAnsi" w:hAnsiTheme="majorHAnsi" w:cs="Times New Roman"/>
          <w:sz w:val="24"/>
          <w:szCs w:val="24"/>
        </w:rPr>
        <w:t>e</w:t>
      </w:r>
      <w:r w:rsidRPr="00632C60">
        <w:rPr>
          <w:rFonts w:asciiTheme="majorHAnsi" w:hAnsiTheme="majorHAnsi" w:cs="Times New Roman"/>
          <w:sz w:val="24"/>
          <w:szCs w:val="24"/>
        </w:rPr>
        <w:t xml:space="preserve"> se nov</w:t>
      </w:r>
      <w:r w:rsidR="00597E95">
        <w:rPr>
          <w:rFonts w:asciiTheme="majorHAnsi" w:hAnsiTheme="majorHAnsi" w:cs="Times New Roman"/>
          <w:sz w:val="24"/>
          <w:szCs w:val="24"/>
        </w:rPr>
        <w:t>i</w:t>
      </w:r>
      <w:r w:rsidRPr="00632C60">
        <w:rPr>
          <w:rFonts w:asciiTheme="majorHAnsi" w:hAnsiTheme="majorHAnsi" w:cs="Times New Roman"/>
          <w:sz w:val="24"/>
          <w:szCs w:val="24"/>
        </w:rPr>
        <w:t xml:space="preserve"> član k</w:t>
      </w:r>
      <w:r w:rsidR="00B8657A" w:rsidRPr="00632C60">
        <w:rPr>
          <w:rFonts w:asciiTheme="majorHAnsi" w:hAnsiTheme="majorHAnsi" w:cs="Times New Roman"/>
          <w:sz w:val="24"/>
          <w:szCs w:val="24"/>
        </w:rPr>
        <w:t>oji glasi:</w:t>
      </w:r>
    </w:p>
    <w:p w:rsidR="00B8657A" w:rsidRPr="00632C60" w:rsidRDefault="00B8657A" w:rsidP="00632C60">
      <w:pPr>
        <w:spacing w:line="276" w:lineRule="auto"/>
        <w:rPr>
          <w:rFonts w:asciiTheme="majorHAnsi" w:hAnsiTheme="majorHAnsi" w:cs="Times New Roman"/>
          <w:sz w:val="24"/>
          <w:szCs w:val="24"/>
        </w:rPr>
      </w:pPr>
    </w:p>
    <w:p w:rsidR="00531D81" w:rsidRPr="007A11A6" w:rsidRDefault="00B8657A" w:rsidP="00632C60">
      <w:pPr>
        <w:spacing w:line="276" w:lineRule="auto"/>
        <w:jc w:val="center"/>
        <w:rPr>
          <w:rFonts w:asciiTheme="majorHAnsi" w:hAnsiTheme="majorHAnsi" w:cs="Times New Roman"/>
          <w:bCs/>
          <w:sz w:val="24"/>
          <w:szCs w:val="24"/>
        </w:rPr>
      </w:pPr>
      <w:r w:rsidRPr="007A11A6">
        <w:rPr>
          <w:rFonts w:asciiTheme="majorHAnsi" w:hAnsiTheme="majorHAnsi" w:cs="Times New Roman"/>
          <w:sz w:val="24"/>
          <w:szCs w:val="24"/>
        </w:rPr>
        <w:t>„</w:t>
      </w:r>
      <w:r w:rsidR="00531D81" w:rsidRPr="007A11A6">
        <w:rPr>
          <w:rFonts w:asciiTheme="majorHAnsi" w:hAnsiTheme="majorHAnsi" w:cs="Times New Roman"/>
          <w:bCs/>
          <w:sz w:val="24"/>
          <w:szCs w:val="24"/>
        </w:rPr>
        <w:t>Obaveza čuvanja podataka od strane društava za osiguranje</w:t>
      </w:r>
    </w:p>
    <w:p w:rsidR="00531D81" w:rsidRPr="007A11A6" w:rsidRDefault="00531D81" w:rsidP="00632C60">
      <w:pPr>
        <w:spacing w:line="276" w:lineRule="auto"/>
        <w:jc w:val="center"/>
        <w:rPr>
          <w:rFonts w:asciiTheme="majorHAnsi" w:hAnsiTheme="majorHAnsi" w:cs="Times New Roman"/>
          <w:bCs/>
          <w:sz w:val="24"/>
          <w:szCs w:val="24"/>
        </w:rPr>
      </w:pPr>
      <w:r w:rsidRPr="007A11A6">
        <w:rPr>
          <w:rFonts w:asciiTheme="majorHAnsi" w:hAnsiTheme="majorHAnsi" w:cs="Times New Roman"/>
          <w:bCs/>
          <w:sz w:val="24"/>
          <w:szCs w:val="24"/>
        </w:rPr>
        <w:t>Član 189a</w:t>
      </w:r>
    </w:p>
    <w:p w:rsidR="00531D81" w:rsidRPr="00632C60" w:rsidRDefault="00531D81" w:rsidP="00597E95">
      <w:pPr>
        <w:spacing w:line="276" w:lineRule="auto"/>
        <w:ind w:firstLine="720"/>
        <w:rPr>
          <w:rFonts w:asciiTheme="majorHAnsi" w:eastAsia="Times New Roman" w:hAnsiTheme="majorHAnsi" w:cs="Arial"/>
          <w:sz w:val="24"/>
          <w:szCs w:val="24"/>
        </w:rPr>
      </w:pPr>
      <w:r w:rsidRPr="00632C60">
        <w:rPr>
          <w:rFonts w:asciiTheme="majorHAnsi" w:hAnsiTheme="majorHAnsi" w:cs="Times New Roman"/>
          <w:bCs/>
          <w:sz w:val="24"/>
          <w:szCs w:val="24"/>
        </w:rPr>
        <w:t>Društvo za osiguranje dužno je da podatke i informacije do kojih dođe u obavljanju poslova za koje je dobilo dozvolu</w:t>
      </w:r>
      <w:r w:rsidR="00597E95">
        <w:rPr>
          <w:rFonts w:asciiTheme="majorHAnsi" w:hAnsiTheme="majorHAnsi" w:cs="Times New Roman"/>
          <w:bCs/>
          <w:sz w:val="24"/>
          <w:szCs w:val="24"/>
        </w:rPr>
        <w:t xml:space="preserve"> za rad čuva u skladu sa zakonom.</w:t>
      </w:r>
      <w:r w:rsidRPr="00632C60">
        <w:rPr>
          <w:rFonts w:asciiTheme="majorHAnsi" w:eastAsia="Times New Roman" w:hAnsiTheme="majorHAnsi" w:cs="Arial"/>
          <w:sz w:val="24"/>
          <w:szCs w:val="24"/>
        </w:rPr>
        <w:t>”</w:t>
      </w:r>
    </w:p>
    <w:p w:rsidR="00A66E82" w:rsidRPr="00632C60" w:rsidRDefault="00A66E82" w:rsidP="00632C60">
      <w:pPr>
        <w:spacing w:line="276" w:lineRule="auto"/>
        <w:ind w:left="1440" w:hanging="720"/>
        <w:rPr>
          <w:rFonts w:asciiTheme="majorHAnsi" w:eastAsia="Times New Roman" w:hAnsiTheme="majorHAnsi" w:cs="Arial"/>
          <w:sz w:val="24"/>
          <w:szCs w:val="24"/>
        </w:rPr>
      </w:pPr>
    </w:p>
    <w:p w:rsidR="00C37036" w:rsidRDefault="0000359F" w:rsidP="00A66873">
      <w:pPr>
        <w:spacing w:line="276" w:lineRule="auto"/>
        <w:jc w:val="center"/>
        <w:rPr>
          <w:rFonts w:asciiTheme="majorHAnsi" w:eastAsia="Times New Roman" w:hAnsiTheme="majorHAnsi" w:cs="Arial"/>
          <w:b/>
          <w:sz w:val="24"/>
          <w:szCs w:val="24"/>
        </w:rPr>
      </w:pPr>
      <w:r>
        <w:rPr>
          <w:rFonts w:asciiTheme="majorHAnsi" w:eastAsia="Times New Roman" w:hAnsiTheme="majorHAnsi" w:cs="Arial"/>
          <w:b/>
          <w:sz w:val="24"/>
          <w:szCs w:val="24"/>
        </w:rPr>
        <w:t>Član 18</w:t>
      </w:r>
    </w:p>
    <w:p w:rsidR="00264214" w:rsidRPr="00264214" w:rsidRDefault="00264214" w:rsidP="00264214">
      <w:pPr>
        <w:spacing w:line="276" w:lineRule="auto"/>
        <w:ind w:firstLine="720"/>
        <w:rPr>
          <w:rFonts w:asciiTheme="majorHAnsi" w:eastAsia="Times New Roman" w:hAnsiTheme="majorHAnsi" w:cs="Arial"/>
          <w:sz w:val="24"/>
          <w:szCs w:val="24"/>
        </w:rPr>
      </w:pPr>
      <w:r w:rsidRPr="00264214">
        <w:rPr>
          <w:rFonts w:asciiTheme="majorHAnsi" w:eastAsia="Times New Roman" w:hAnsiTheme="majorHAnsi" w:cs="Arial"/>
          <w:sz w:val="24"/>
          <w:szCs w:val="24"/>
        </w:rPr>
        <w:t>U članu 196 stav 1 tačka 41 mijenja se i glasi ”</w:t>
      </w:r>
      <w:r w:rsidRPr="00264214">
        <w:rPr>
          <w:rFonts w:asciiTheme="majorHAnsi" w:hAnsiTheme="majorHAnsi"/>
          <w:sz w:val="24"/>
          <w:szCs w:val="24"/>
        </w:rPr>
        <w:t>ne dostavi regulatornom organu potpune podatke ili ih ne dostavi u roku ili na način na koji je propisano da je dužno da ih dostavi ili dostavi netačne ili nepouzdane podatke (član 126);</w:t>
      </w:r>
      <w:r>
        <w:rPr>
          <w:rFonts w:asciiTheme="majorHAnsi" w:hAnsiTheme="majorHAnsi"/>
          <w:sz w:val="24"/>
          <w:szCs w:val="24"/>
        </w:rPr>
        <w:t>”</w:t>
      </w:r>
      <w:r w:rsidRPr="00264214">
        <w:rPr>
          <w:rFonts w:asciiTheme="majorHAnsi" w:eastAsia="Times New Roman" w:hAnsiTheme="majorHAnsi" w:cs="Arial"/>
          <w:sz w:val="24"/>
          <w:szCs w:val="24"/>
        </w:rPr>
        <w:t>.</w:t>
      </w:r>
    </w:p>
    <w:p w:rsidR="00A66873" w:rsidRDefault="00A66873" w:rsidP="00C37036">
      <w:pPr>
        <w:spacing w:line="276" w:lineRule="auto"/>
        <w:rPr>
          <w:rFonts w:asciiTheme="majorHAnsi" w:eastAsia="Times New Roman" w:hAnsiTheme="majorHAnsi" w:cs="Arial"/>
          <w:sz w:val="24"/>
          <w:szCs w:val="24"/>
        </w:rPr>
      </w:pPr>
    </w:p>
    <w:p w:rsidR="00264214" w:rsidRDefault="0000359F" w:rsidP="00A66873">
      <w:pPr>
        <w:spacing w:line="276" w:lineRule="auto"/>
        <w:jc w:val="center"/>
        <w:rPr>
          <w:rFonts w:asciiTheme="majorHAnsi" w:eastAsia="Times New Roman" w:hAnsiTheme="majorHAnsi" w:cs="Arial"/>
          <w:b/>
          <w:sz w:val="24"/>
          <w:szCs w:val="24"/>
        </w:rPr>
      </w:pPr>
      <w:r>
        <w:rPr>
          <w:rFonts w:asciiTheme="majorHAnsi" w:eastAsia="Times New Roman" w:hAnsiTheme="majorHAnsi" w:cs="Arial"/>
          <w:b/>
          <w:sz w:val="24"/>
          <w:szCs w:val="24"/>
        </w:rPr>
        <w:t>Član 19</w:t>
      </w:r>
    </w:p>
    <w:p w:rsidR="00290E28" w:rsidRDefault="00290E28" w:rsidP="00290E28">
      <w:pPr>
        <w:spacing w:line="276" w:lineRule="auto"/>
        <w:ind w:firstLine="720"/>
        <w:rPr>
          <w:rFonts w:asciiTheme="majorHAnsi" w:eastAsia="Times New Roman" w:hAnsiTheme="majorHAnsi" w:cs="Arial"/>
          <w:sz w:val="24"/>
          <w:szCs w:val="24"/>
        </w:rPr>
      </w:pPr>
      <w:r>
        <w:rPr>
          <w:rFonts w:asciiTheme="majorHAnsi" w:eastAsia="Times New Roman" w:hAnsiTheme="majorHAnsi" w:cs="Arial"/>
          <w:sz w:val="24"/>
          <w:szCs w:val="24"/>
        </w:rPr>
        <w:t>Poslije člana 205 a dodaje se novi član koji glasi:</w:t>
      </w:r>
    </w:p>
    <w:p w:rsidR="00290E28" w:rsidRDefault="00290E28" w:rsidP="00290E28">
      <w:pPr>
        <w:spacing w:line="276" w:lineRule="auto"/>
        <w:ind w:firstLine="720"/>
        <w:rPr>
          <w:rFonts w:asciiTheme="majorHAnsi" w:eastAsia="Times New Roman" w:hAnsiTheme="majorHAnsi" w:cs="Arial"/>
          <w:sz w:val="24"/>
          <w:szCs w:val="24"/>
        </w:rPr>
      </w:pPr>
    </w:p>
    <w:p w:rsidR="00290E28" w:rsidRPr="00290E28" w:rsidRDefault="00290E28" w:rsidP="00290E28">
      <w:pPr>
        <w:spacing w:line="276" w:lineRule="auto"/>
        <w:ind w:firstLine="720"/>
        <w:jc w:val="center"/>
        <w:rPr>
          <w:rFonts w:asciiTheme="majorHAnsi" w:eastAsia="Times New Roman" w:hAnsiTheme="majorHAnsi" w:cs="Arial"/>
          <w:sz w:val="24"/>
          <w:szCs w:val="24"/>
        </w:rPr>
      </w:pPr>
      <w:r>
        <w:rPr>
          <w:rFonts w:asciiTheme="majorHAnsi" w:eastAsia="Times New Roman" w:hAnsiTheme="majorHAnsi" w:cs="Arial"/>
          <w:sz w:val="24"/>
          <w:szCs w:val="24"/>
        </w:rPr>
        <w:t>“Član 205b</w:t>
      </w:r>
    </w:p>
    <w:p w:rsidR="00290E28" w:rsidRDefault="00290E28" w:rsidP="00290E28">
      <w:pPr>
        <w:spacing w:line="276" w:lineRule="auto"/>
        <w:ind w:firstLine="720"/>
        <w:rPr>
          <w:rFonts w:asciiTheme="majorHAnsi" w:eastAsia="Times New Roman" w:hAnsiTheme="majorHAnsi" w:cs="Arial"/>
          <w:sz w:val="24"/>
          <w:szCs w:val="24"/>
        </w:rPr>
      </w:pPr>
      <w:r w:rsidRPr="00290E28">
        <w:rPr>
          <w:rFonts w:asciiTheme="majorHAnsi" w:eastAsia="Times New Roman" w:hAnsiTheme="majorHAnsi" w:cs="Arial"/>
          <w:sz w:val="24"/>
          <w:szCs w:val="24"/>
        </w:rPr>
        <w:t>Lica koja su do stupanja na snagu ovog zakona stekla zvanje ovlašćenog aktuara po propisima koji su bili na snazi do stupanja na snagu ovog zakona dužna su da, radi obavljanja poslova ovlašćenog aktuara utvrđenih ovim zakonom, pribave saglasnost regulatorn</w:t>
      </w:r>
      <w:r>
        <w:rPr>
          <w:rFonts w:asciiTheme="majorHAnsi" w:eastAsia="Times New Roman" w:hAnsiTheme="majorHAnsi" w:cs="Arial"/>
          <w:sz w:val="24"/>
          <w:szCs w:val="24"/>
        </w:rPr>
        <w:t>og organa u roku od dvije</w:t>
      </w:r>
      <w:r w:rsidRPr="00290E28">
        <w:rPr>
          <w:rFonts w:asciiTheme="majorHAnsi" w:eastAsia="Times New Roman" w:hAnsiTheme="majorHAnsi" w:cs="Arial"/>
          <w:sz w:val="24"/>
          <w:szCs w:val="24"/>
        </w:rPr>
        <w:t xml:space="preserve"> godine od stupanja na snagu ovog zakona.</w:t>
      </w:r>
      <w:r>
        <w:rPr>
          <w:rFonts w:asciiTheme="majorHAnsi" w:eastAsia="Times New Roman" w:hAnsiTheme="majorHAnsi" w:cs="Arial"/>
          <w:sz w:val="24"/>
          <w:szCs w:val="24"/>
        </w:rPr>
        <w:t>”</w:t>
      </w:r>
    </w:p>
    <w:p w:rsidR="00290E28" w:rsidRDefault="00290E28" w:rsidP="00290E28">
      <w:pPr>
        <w:spacing w:line="276" w:lineRule="auto"/>
        <w:ind w:firstLine="720"/>
        <w:rPr>
          <w:rFonts w:asciiTheme="majorHAnsi" w:eastAsia="Times New Roman" w:hAnsiTheme="majorHAnsi" w:cs="Arial"/>
          <w:sz w:val="24"/>
          <w:szCs w:val="24"/>
        </w:rPr>
      </w:pPr>
    </w:p>
    <w:p w:rsidR="00290E28" w:rsidRPr="00290E28" w:rsidRDefault="00290E28" w:rsidP="00290E28">
      <w:pPr>
        <w:tabs>
          <w:tab w:val="center" w:pos="5063"/>
          <w:tab w:val="left" w:pos="6474"/>
        </w:tabs>
        <w:spacing w:line="276" w:lineRule="auto"/>
        <w:ind w:firstLine="720"/>
        <w:jc w:val="left"/>
        <w:rPr>
          <w:rFonts w:asciiTheme="majorHAnsi" w:eastAsia="Times New Roman" w:hAnsiTheme="majorHAnsi" w:cs="Arial"/>
          <w:b/>
          <w:sz w:val="24"/>
          <w:szCs w:val="24"/>
        </w:rPr>
      </w:pPr>
      <w:bookmarkStart w:id="0" w:name="_GoBack"/>
      <w:bookmarkEnd w:id="0"/>
      <w:r>
        <w:rPr>
          <w:rFonts w:asciiTheme="majorHAnsi" w:eastAsia="Times New Roman" w:hAnsiTheme="majorHAnsi" w:cs="Arial"/>
          <w:b/>
          <w:sz w:val="24"/>
          <w:szCs w:val="24"/>
        </w:rPr>
        <w:tab/>
      </w:r>
      <w:r w:rsidRPr="00290E28">
        <w:rPr>
          <w:rFonts w:asciiTheme="majorHAnsi" w:eastAsia="Times New Roman" w:hAnsiTheme="majorHAnsi" w:cs="Arial"/>
          <w:b/>
          <w:sz w:val="24"/>
          <w:szCs w:val="24"/>
        </w:rPr>
        <w:t>Član 20</w:t>
      </w:r>
      <w:r>
        <w:rPr>
          <w:rFonts w:asciiTheme="majorHAnsi" w:eastAsia="Times New Roman" w:hAnsiTheme="majorHAnsi" w:cs="Arial"/>
          <w:b/>
          <w:sz w:val="24"/>
          <w:szCs w:val="24"/>
        </w:rPr>
        <w:tab/>
      </w:r>
    </w:p>
    <w:p w:rsidR="00A66E82" w:rsidRDefault="00C37036" w:rsidP="00264214">
      <w:pPr>
        <w:spacing w:line="276" w:lineRule="auto"/>
        <w:ind w:firstLine="720"/>
        <w:rPr>
          <w:rFonts w:asciiTheme="majorHAnsi" w:eastAsia="Times New Roman" w:hAnsiTheme="majorHAnsi" w:cs="Arial"/>
          <w:sz w:val="24"/>
          <w:szCs w:val="24"/>
        </w:rPr>
      </w:pPr>
      <w:r>
        <w:rPr>
          <w:rFonts w:asciiTheme="majorHAnsi" w:eastAsia="Times New Roman" w:hAnsiTheme="majorHAnsi" w:cs="Arial"/>
          <w:sz w:val="24"/>
          <w:szCs w:val="24"/>
        </w:rPr>
        <w:t>Odredbe člana 4 ovog zakona, koje se odnose na novi član 26b, stupaju na snagu danom pristupanja Crne Gore Evropskoj uniji.</w:t>
      </w:r>
    </w:p>
    <w:p w:rsidR="00A66873" w:rsidRDefault="00A66873" w:rsidP="00C37036">
      <w:pPr>
        <w:spacing w:line="276" w:lineRule="auto"/>
        <w:rPr>
          <w:rFonts w:asciiTheme="majorHAnsi" w:eastAsia="Times New Roman" w:hAnsiTheme="majorHAnsi" w:cs="Arial"/>
          <w:sz w:val="24"/>
          <w:szCs w:val="24"/>
        </w:rPr>
      </w:pPr>
    </w:p>
    <w:p w:rsidR="00C37036" w:rsidRPr="00C37036" w:rsidRDefault="00290E28" w:rsidP="00A66873">
      <w:pPr>
        <w:spacing w:line="276" w:lineRule="auto"/>
        <w:jc w:val="center"/>
        <w:rPr>
          <w:rFonts w:asciiTheme="majorHAnsi" w:eastAsia="Times New Roman" w:hAnsiTheme="majorHAnsi" w:cs="Arial"/>
          <w:b/>
          <w:sz w:val="24"/>
          <w:szCs w:val="24"/>
        </w:rPr>
      </w:pPr>
      <w:r>
        <w:rPr>
          <w:rFonts w:asciiTheme="majorHAnsi" w:eastAsia="Times New Roman" w:hAnsiTheme="majorHAnsi" w:cs="Arial"/>
          <w:b/>
          <w:sz w:val="24"/>
          <w:szCs w:val="24"/>
        </w:rPr>
        <w:t>Član 21</w:t>
      </w:r>
    </w:p>
    <w:p w:rsidR="00BF35BD" w:rsidRDefault="00C37036" w:rsidP="00264214">
      <w:pPr>
        <w:spacing w:line="276" w:lineRule="auto"/>
        <w:ind w:firstLine="720"/>
        <w:rPr>
          <w:rFonts w:asciiTheme="majorHAnsi" w:eastAsia="Times New Roman" w:hAnsiTheme="majorHAnsi" w:cs="Arial"/>
          <w:sz w:val="24"/>
          <w:szCs w:val="24"/>
        </w:rPr>
      </w:pPr>
      <w:r>
        <w:rPr>
          <w:rFonts w:asciiTheme="majorHAnsi" w:eastAsia="Times New Roman" w:hAnsiTheme="majorHAnsi" w:cs="Arial"/>
          <w:sz w:val="24"/>
          <w:szCs w:val="24"/>
        </w:rPr>
        <w:t>Ovaj zakon stupa na snagu osmog dana od dana donošenja.</w:t>
      </w:r>
    </w:p>
    <w:p w:rsidR="00BF35BD" w:rsidRDefault="00BF35BD">
      <w:pPr>
        <w:rPr>
          <w:rFonts w:asciiTheme="majorHAnsi" w:eastAsia="Times New Roman" w:hAnsiTheme="majorHAnsi" w:cs="Arial"/>
          <w:sz w:val="24"/>
          <w:szCs w:val="24"/>
        </w:rPr>
      </w:pPr>
      <w:r>
        <w:rPr>
          <w:rFonts w:asciiTheme="majorHAnsi" w:eastAsia="Times New Roman" w:hAnsiTheme="majorHAnsi" w:cs="Arial"/>
          <w:sz w:val="24"/>
          <w:szCs w:val="24"/>
        </w:rPr>
        <w:br w:type="page"/>
      </w:r>
    </w:p>
    <w:p w:rsidR="00A66E82" w:rsidRPr="00632C60" w:rsidRDefault="00A66E82" w:rsidP="00632C60">
      <w:pPr>
        <w:pStyle w:val="Default"/>
        <w:spacing w:line="276" w:lineRule="auto"/>
        <w:jc w:val="center"/>
        <w:rPr>
          <w:rFonts w:asciiTheme="majorHAnsi" w:hAnsiTheme="majorHAnsi" w:cs="Calibri"/>
          <w:b/>
        </w:rPr>
      </w:pPr>
      <w:r w:rsidRPr="00632C60">
        <w:rPr>
          <w:rFonts w:asciiTheme="majorHAnsi" w:hAnsiTheme="majorHAnsi" w:cs="Calibri"/>
          <w:b/>
        </w:rPr>
        <w:lastRenderedPageBreak/>
        <w:t>O B R A Z L O Ž E NJ E</w:t>
      </w:r>
    </w:p>
    <w:p w:rsidR="00A66E82" w:rsidRPr="00632C60" w:rsidRDefault="00A66E82" w:rsidP="00632C60">
      <w:pPr>
        <w:pStyle w:val="Default"/>
        <w:spacing w:line="276" w:lineRule="auto"/>
        <w:rPr>
          <w:rFonts w:asciiTheme="majorHAnsi" w:hAnsiTheme="majorHAnsi" w:cs="Calibri"/>
        </w:rPr>
      </w:pPr>
    </w:p>
    <w:p w:rsidR="00A66E82" w:rsidRPr="00632C60" w:rsidRDefault="00A66E82" w:rsidP="00632C60">
      <w:pPr>
        <w:pStyle w:val="Default"/>
        <w:spacing w:line="276" w:lineRule="auto"/>
        <w:rPr>
          <w:rFonts w:asciiTheme="majorHAnsi" w:hAnsiTheme="majorHAnsi" w:cs="Calibri"/>
          <w:b/>
        </w:rPr>
      </w:pPr>
      <w:r w:rsidRPr="00632C60">
        <w:rPr>
          <w:rFonts w:asciiTheme="majorHAnsi" w:hAnsiTheme="majorHAnsi" w:cs="Calibri"/>
          <w:b/>
        </w:rPr>
        <w:t>I</w:t>
      </w:r>
      <w:r w:rsidRPr="00632C60">
        <w:rPr>
          <w:rFonts w:asciiTheme="majorHAnsi" w:hAnsiTheme="majorHAnsi" w:cs="Calibri"/>
          <w:b/>
        </w:rPr>
        <w:tab/>
        <w:t xml:space="preserve">USTAVNI OSNOV ZA DONOŠENJE ZAKONA  </w:t>
      </w:r>
    </w:p>
    <w:p w:rsidR="00A66E82" w:rsidRPr="00632C60" w:rsidRDefault="00A66E82" w:rsidP="00632C60">
      <w:pPr>
        <w:pStyle w:val="Default"/>
        <w:spacing w:line="276" w:lineRule="auto"/>
        <w:rPr>
          <w:rFonts w:asciiTheme="majorHAnsi" w:hAnsiTheme="majorHAnsi" w:cs="Calibri"/>
          <w:b/>
        </w:rPr>
      </w:pPr>
    </w:p>
    <w:p w:rsidR="00A66E82" w:rsidRPr="00632C60" w:rsidRDefault="00A66E82" w:rsidP="00632C60">
      <w:pPr>
        <w:autoSpaceDE w:val="0"/>
        <w:autoSpaceDN w:val="0"/>
        <w:adjustRightInd w:val="0"/>
        <w:spacing w:line="276" w:lineRule="auto"/>
        <w:rPr>
          <w:rFonts w:asciiTheme="majorHAnsi" w:hAnsiTheme="majorHAnsi"/>
          <w:sz w:val="24"/>
          <w:szCs w:val="24"/>
        </w:rPr>
      </w:pPr>
      <w:r w:rsidRPr="00632C60">
        <w:rPr>
          <w:rFonts w:asciiTheme="majorHAnsi" w:hAnsiTheme="majorHAnsi"/>
          <w:sz w:val="24"/>
          <w:szCs w:val="24"/>
        </w:rPr>
        <w:t>Ustavni osnov za donošenje Zakona o izmjenama i dopunama Zakona o osiguranju sadržan je u odredbi člana 16 stav 5 Ustava Crne Gore kojim je propisano da se zakonom u skladu sa Ustavom uređuju i druga pitanja od interesa za Crnu Goru.</w:t>
      </w:r>
    </w:p>
    <w:p w:rsidR="00A66E82" w:rsidRPr="00632C60" w:rsidRDefault="00A66E82" w:rsidP="00632C60">
      <w:pPr>
        <w:pStyle w:val="Default"/>
        <w:spacing w:line="276" w:lineRule="auto"/>
        <w:rPr>
          <w:rFonts w:asciiTheme="majorHAnsi" w:hAnsiTheme="majorHAnsi" w:cs="Calibri"/>
          <w:b/>
        </w:rPr>
      </w:pPr>
    </w:p>
    <w:p w:rsidR="00A66E82" w:rsidRPr="00632C60" w:rsidRDefault="00A66E82" w:rsidP="00632C60">
      <w:pPr>
        <w:pStyle w:val="Default"/>
        <w:spacing w:line="276" w:lineRule="auto"/>
        <w:rPr>
          <w:rFonts w:asciiTheme="majorHAnsi" w:hAnsiTheme="majorHAnsi" w:cs="Calibri"/>
          <w:b/>
        </w:rPr>
      </w:pPr>
      <w:r w:rsidRPr="00632C60">
        <w:rPr>
          <w:rFonts w:asciiTheme="majorHAnsi" w:hAnsiTheme="majorHAnsi" w:cs="Calibri"/>
          <w:b/>
        </w:rPr>
        <w:t>II</w:t>
      </w:r>
      <w:r w:rsidRPr="00632C60">
        <w:rPr>
          <w:rFonts w:asciiTheme="majorHAnsi" w:hAnsiTheme="majorHAnsi" w:cs="Calibri"/>
          <w:b/>
        </w:rPr>
        <w:tab/>
        <w:t>RAZLOZI ZA DONOŠENJE ZAKONA</w:t>
      </w:r>
    </w:p>
    <w:p w:rsidR="00A66E82" w:rsidRPr="00632C60" w:rsidRDefault="00A66E82" w:rsidP="00632C60">
      <w:pPr>
        <w:spacing w:line="276" w:lineRule="auto"/>
        <w:rPr>
          <w:rFonts w:asciiTheme="majorHAnsi" w:hAnsiTheme="majorHAnsi"/>
          <w:sz w:val="24"/>
          <w:szCs w:val="24"/>
        </w:rPr>
      </w:pPr>
    </w:p>
    <w:p w:rsidR="00A66E82" w:rsidRDefault="00A66E82" w:rsidP="00632C60">
      <w:pPr>
        <w:spacing w:line="276" w:lineRule="auto"/>
        <w:rPr>
          <w:rFonts w:asciiTheme="majorHAnsi" w:hAnsiTheme="majorHAnsi"/>
          <w:sz w:val="24"/>
          <w:szCs w:val="24"/>
        </w:rPr>
      </w:pPr>
      <w:r w:rsidRPr="00632C60">
        <w:rPr>
          <w:rFonts w:asciiTheme="majorHAnsi" w:hAnsiTheme="majorHAnsi"/>
          <w:sz w:val="24"/>
          <w:szCs w:val="24"/>
        </w:rPr>
        <w:t>Prvi i osnovni razlog za izradu ovog predloga je strateško opredjeljenje Crne Gore za pridruženje Evropskoj Uniji, i samim tim neophodnost prilagođavanja naše regulative propisima EU, a što će u nekim slučajevima predstavljati velike korake i značajne promjene u našim propisima.</w:t>
      </w:r>
    </w:p>
    <w:p w:rsidR="007A11A6" w:rsidRPr="00632C60" w:rsidRDefault="007A11A6" w:rsidP="00632C60">
      <w:pPr>
        <w:spacing w:line="276" w:lineRule="auto"/>
        <w:rPr>
          <w:rFonts w:asciiTheme="majorHAnsi" w:hAnsiTheme="majorHAnsi"/>
          <w:sz w:val="24"/>
          <w:szCs w:val="24"/>
        </w:rPr>
      </w:pPr>
    </w:p>
    <w:p w:rsidR="00A66E82" w:rsidRDefault="00A66E82" w:rsidP="00632C60">
      <w:pPr>
        <w:spacing w:line="276" w:lineRule="auto"/>
        <w:rPr>
          <w:rFonts w:asciiTheme="majorHAnsi" w:hAnsiTheme="majorHAnsi"/>
          <w:sz w:val="24"/>
          <w:szCs w:val="24"/>
        </w:rPr>
      </w:pPr>
      <w:r w:rsidRPr="00632C60">
        <w:rPr>
          <w:rFonts w:asciiTheme="majorHAnsi" w:hAnsiTheme="majorHAnsi"/>
          <w:sz w:val="24"/>
          <w:szCs w:val="24"/>
        </w:rPr>
        <w:t>Pored ovoga, kako su prilikom primjene postojećeg zakona (donešenog 2006. godine) uočene izvjesne nedosljednosti i ograničenja, koja su u nekim slučajevima onemogućavale efikasno vršenje kontrole – osnovne funkcije Agencije za nadzor osiguranja, ovim predlogom htjele su se te nedosljednosti otkloniti, vodeći računa da se ne oteža poslovanje društva za osiguranje. Takođe je Agencija imala u vidu i uporedna rješenja iz okruženja, obzirom na sličnost karakateristika i anomalije tržišta, i sličnost pravnog sistema i nomotehničkih rješenja sa crnogorskim.</w:t>
      </w:r>
    </w:p>
    <w:p w:rsidR="007A11A6" w:rsidRPr="00632C60" w:rsidRDefault="007A11A6" w:rsidP="00632C60">
      <w:pPr>
        <w:spacing w:line="276" w:lineRule="auto"/>
        <w:rPr>
          <w:rFonts w:asciiTheme="majorHAnsi" w:hAnsiTheme="majorHAnsi"/>
          <w:sz w:val="24"/>
          <w:szCs w:val="24"/>
        </w:rPr>
      </w:pPr>
    </w:p>
    <w:p w:rsidR="00A66E82" w:rsidRPr="00632C60" w:rsidRDefault="00A66E82" w:rsidP="00632C60">
      <w:pPr>
        <w:spacing w:line="276" w:lineRule="auto"/>
        <w:rPr>
          <w:rFonts w:asciiTheme="majorHAnsi" w:hAnsiTheme="majorHAnsi"/>
          <w:sz w:val="24"/>
          <w:szCs w:val="24"/>
        </w:rPr>
      </w:pPr>
      <w:r w:rsidRPr="00632C60">
        <w:rPr>
          <w:rFonts w:asciiTheme="majorHAnsi" w:hAnsiTheme="majorHAnsi"/>
          <w:sz w:val="24"/>
          <w:szCs w:val="24"/>
        </w:rPr>
        <w:t>Prilikom izrade ovog predloga, Agencija je imala u vidu sljedeće činjenice:</w:t>
      </w:r>
    </w:p>
    <w:p w:rsidR="00A66E82" w:rsidRPr="00632C60" w:rsidRDefault="00A66E82" w:rsidP="00632C60">
      <w:pPr>
        <w:spacing w:line="276" w:lineRule="auto"/>
        <w:rPr>
          <w:rFonts w:asciiTheme="majorHAnsi" w:hAnsiTheme="majorHAnsi"/>
          <w:sz w:val="24"/>
          <w:szCs w:val="24"/>
        </w:rPr>
      </w:pPr>
      <w:r w:rsidRPr="00632C60">
        <w:rPr>
          <w:rFonts w:asciiTheme="majorHAnsi" w:hAnsiTheme="majorHAnsi"/>
          <w:sz w:val="24"/>
          <w:szCs w:val="24"/>
        </w:rPr>
        <w:t xml:space="preserve">- važeći crnogorski zakon još uvijek nije usklađen sa direktivama iz oblasti poznate pod nazivom „Solventnost I“ (najvažnije su 73/239/EEC, 88/357/EEC, 92/49/EEC, 2002/83/EEC, 2002/92/EEC, 2005/68/EEC, 2007/44/EEC);     </w:t>
      </w:r>
    </w:p>
    <w:p w:rsidR="00A66E82" w:rsidRPr="00632C60" w:rsidRDefault="00A66E82" w:rsidP="00632C60">
      <w:pPr>
        <w:spacing w:line="276" w:lineRule="auto"/>
        <w:rPr>
          <w:rFonts w:asciiTheme="majorHAnsi" w:hAnsiTheme="majorHAnsi"/>
          <w:sz w:val="24"/>
          <w:szCs w:val="24"/>
        </w:rPr>
      </w:pPr>
      <w:r w:rsidRPr="00632C60">
        <w:rPr>
          <w:rFonts w:asciiTheme="majorHAnsi" w:hAnsiTheme="majorHAnsi"/>
          <w:sz w:val="24"/>
          <w:szCs w:val="24"/>
        </w:rPr>
        <w:t>-  2009. godine Evropska komisija usvojila je direktivu 2009/138/EEC – „Solventnost II“, čija se primjena očekuje od  01. 01. 2014. godine. Navedenom direktivom regulatorni zahtjevi podižu se  na mnogo veći nivo, zahtijeva se veći nivo poznavanja rizika specifičnih za oblast osiguranja, detaljne  analize i aktuarski proračuni, i ocjene  tih rizika po društvima, što sve implicira mnogo veće tehničke i administrativne  sposobnosti i samim tim neupredivo veće troškove poslovanja. Crna Gora,  po objektivnim ocjenama potvrđenim i od strane Evropske komisije, za ovakve zahtjeve još određeno vrijeme neće biti spremna.</w:t>
      </w:r>
    </w:p>
    <w:p w:rsidR="00A66E82" w:rsidRPr="00632C60" w:rsidRDefault="00A66E82" w:rsidP="00632C60">
      <w:pPr>
        <w:spacing w:line="276" w:lineRule="auto"/>
        <w:rPr>
          <w:rFonts w:asciiTheme="majorHAnsi" w:hAnsiTheme="majorHAnsi"/>
          <w:sz w:val="24"/>
          <w:szCs w:val="24"/>
        </w:rPr>
      </w:pPr>
      <w:r w:rsidRPr="00632C60">
        <w:rPr>
          <w:rFonts w:asciiTheme="majorHAnsi" w:hAnsiTheme="majorHAnsi"/>
          <w:sz w:val="24"/>
          <w:szCs w:val="24"/>
        </w:rPr>
        <w:t xml:space="preserve">Obzirom </w:t>
      </w:r>
      <w:r w:rsidR="00BD312D" w:rsidRPr="00632C60">
        <w:rPr>
          <w:rFonts w:asciiTheme="majorHAnsi" w:hAnsiTheme="majorHAnsi"/>
          <w:sz w:val="24"/>
          <w:szCs w:val="24"/>
        </w:rPr>
        <w:t>da</w:t>
      </w:r>
      <w:r w:rsidRPr="00632C60">
        <w:rPr>
          <w:rFonts w:asciiTheme="majorHAnsi" w:hAnsiTheme="majorHAnsi"/>
          <w:sz w:val="24"/>
          <w:szCs w:val="24"/>
        </w:rPr>
        <w:t xml:space="preserve"> je </w:t>
      </w:r>
      <w:r w:rsidR="00BD312D" w:rsidRPr="00632C60">
        <w:rPr>
          <w:rFonts w:asciiTheme="majorHAnsi" w:hAnsiTheme="majorHAnsi"/>
          <w:sz w:val="24"/>
          <w:szCs w:val="24"/>
        </w:rPr>
        <w:t>Crna</w:t>
      </w:r>
      <w:r w:rsidRPr="00632C60">
        <w:rPr>
          <w:rFonts w:asciiTheme="majorHAnsi" w:hAnsiTheme="majorHAnsi"/>
          <w:sz w:val="24"/>
          <w:szCs w:val="24"/>
        </w:rPr>
        <w:t xml:space="preserve"> Gora u toku pregovora za pris</w:t>
      </w:r>
      <w:r w:rsidR="00BD312D" w:rsidRPr="00632C60">
        <w:rPr>
          <w:rFonts w:asciiTheme="majorHAnsi" w:hAnsiTheme="majorHAnsi"/>
          <w:sz w:val="24"/>
          <w:szCs w:val="24"/>
        </w:rPr>
        <w:t>tupanje EU, po ocjeni Agencije,</w:t>
      </w:r>
      <w:r w:rsidRPr="00632C60">
        <w:rPr>
          <w:rFonts w:asciiTheme="majorHAnsi" w:hAnsiTheme="majorHAnsi"/>
          <w:sz w:val="24"/>
          <w:szCs w:val="24"/>
        </w:rPr>
        <w:t xml:space="preserve"> neke neusklađenosti važećeg  Zakona o osiguranju više nije  moguće odlagati, pa je  stoga i sačinjen ovaj predlog. </w:t>
      </w:r>
    </w:p>
    <w:p w:rsidR="00BD312D" w:rsidRPr="00632C60" w:rsidRDefault="00A66E82" w:rsidP="00632C60">
      <w:pPr>
        <w:spacing w:line="276" w:lineRule="auto"/>
        <w:rPr>
          <w:rFonts w:asciiTheme="majorHAnsi" w:hAnsiTheme="majorHAnsi"/>
          <w:sz w:val="24"/>
          <w:szCs w:val="24"/>
        </w:rPr>
      </w:pPr>
      <w:r w:rsidRPr="00632C60">
        <w:rPr>
          <w:rFonts w:asciiTheme="majorHAnsi" w:hAnsiTheme="majorHAnsi"/>
          <w:sz w:val="24"/>
          <w:szCs w:val="24"/>
        </w:rPr>
        <w:t>U skladu sa obavezama Agencije za nadzo</w:t>
      </w:r>
      <w:r w:rsidR="00BD312D" w:rsidRPr="00632C60">
        <w:rPr>
          <w:rFonts w:asciiTheme="majorHAnsi" w:hAnsiTheme="majorHAnsi"/>
          <w:sz w:val="24"/>
          <w:szCs w:val="24"/>
        </w:rPr>
        <w:t>r osiguranja koje je preuzela u toku preg</w:t>
      </w:r>
      <w:r w:rsidR="007A11A6">
        <w:rPr>
          <w:rFonts w:asciiTheme="majorHAnsi" w:hAnsiTheme="majorHAnsi"/>
          <w:sz w:val="24"/>
          <w:szCs w:val="24"/>
        </w:rPr>
        <w:t>ovora za poglavlje 9 – finansij</w:t>
      </w:r>
      <w:r w:rsidR="00BD312D" w:rsidRPr="00632C60">
        <w:rPr>
          <w:rFonts w:asciiTheme="majorHAnsi" w:hAnsiTheme="majorHAnsi"/>
          <w:sz w:val="24"/>
          <w:szCs w:val="24"/>
        </w:rPr>
        <w:t>ske usluge</w:t>
      </w:r>
      <w:r w:rsidRPr="00632C60">
        <w:rPr>
          <w:rFonts w:asciiTheme="majorHAnsi" w:hAnsiTheme="majorHAnsi"/>
          <w:sz w:val="24"/>
          <w:szCs w:val="24"/>
        </w:rPr>
        <w:t xml:space="preserve">, usaglašavanje s pravnom tekovinom EU će teći u dvije faze: </w:t>
      </w:r>
    </w:p>
    <w:p w:rsidR="00BD312D" w:rsidRPr="00632C60" w:rsidRDefault="00A66E82" w:rsidP="007A11A6">
      <w:pPr>
        <w:spacing w:line="276" w:lineRule="auto"/>
        <w:ind w:firstLine="720"/>
        <w:rPr>
          <w:rFonts w:asciiTheme="majorHAnsi" w:hAnsiTheme="majorHAnsi"/>
          <w:sz w:val="24"/>
          <w:szCs w:val="24"/>
        </w:rPr>
      </w:pPr>
      <w:r w:rsidRPr="00632C60">
        <w:rPr>
          <w:rFonts w:asciiTheme="majorHAnsi" w:hAnsiTheme="majorHAnsi"/>
          <w:sz w:val="24"/>
          <w:szCs w:val="24"/>
        </w:rPr>
        <w:lastRenderedPageBreak/>
        <w:t xml:space="preserve">1. puno usaglašavanje sa Solventnošću I amandmanima na Zakon o osiguranju, do kraja 2015; </w:t>
      </w:r>
    </w:p>
    <w:p w:rsidR="00A66E82" w:rsidRPr="00632C60" w:rsidRDefault="00A66E82" w:rsidP="007A11A6">
      <w:pPr>
        <w:spacing w:line="276" w:lineRule="auto"/>
        <w:ind w:firstLine="720"/>
        <w:rPr>
          <w:rFonts w:asciiTheme="majorHAnsi" w:hAnsiTheme="majorHAnsi"/>
          <w:sz w:val="24"/>
          <w:szCs w:val="24"/>
        </w:rPr>
      </w:pPr>
      <w:r w:rsidRPr="00632C60">
        <w:rPr>
          <w:rFonts w:asciiTheme="majorHAnsi" w:hAnsiTheme="majorHAnsi"/>
          <w:sz w:val="24"/>
          <w:szCs w:val="24"/>
        </w:rPr>
        <w:t>2. usaglašavanje sa Solventnošću II do dana pristupanja EU, uz ekspertsku pomoć zemalja sa sličnim tržištem osiguranja.</w:t>
      </w:r>
    </w:p>
    <w:p w:rsidR="00A66E82" w:rsidRPr="00632C60" w:rsidRDefault="00A66E82" w:rsidP="00632C60">
      <w:pPr>
        <w:spacing w:line="276" w:lineRule="auto"/>
        <w:rPr>
          <w:rFonts w:asciiTheme="majorHAnsi" w:hAnsiTheme="majorHAnsi"/>
          <w:sz w:val="24"/>
          <w:szCs w:val="24"/>
        </w:rPr>
      </w:pPr>
    </w:p>
    <w:p w:rsidR="00A66E82" w:rsidRPr="00632C60" w:rsidRDefault="00CD3244" w:rsidP="00632C60">
      <w:pPr>
        <w:spacing w:line="276" w:lineRule="auto"/>
        <w:rPr>
          <w:rFonts w:asciiTheme="majorHAnsi" w:hAnsiTheme="majorHAnsi"/>
          <w:sz w:val="24"/>
          <w:szCs w:val="24"/>
        </w:rPr>
      </w:pPr>
      <w:r w:rsidRPr="00632C60">
        <w:rPr>
          <w:rFonts w:asciiTheme="majorHAnsi" w:hAnsiTheme="majorHAnsi"/>
          <w:sz w:val="24"/>
          <w:szCs w:val="24"/>
        </w:rPr>
        <w:t xml:space="preserve">Agencija je u skladu sa prednje navedenim obavezama, sačinila predlog </w:t>
      </w:r>
      <w:r w:rsidR="00BD312D" w:rsidRPr="00632C60">
        <w:rPr>
          <w:rFonts w:asciiTheme="majorHAnsi" w:hAnsiTheme="majorHAnsi"/>
          <w:sz w:val="24"/>
          <w:szCs w:val="24"/>
        </w:rPr>
        <w:t>izmjena i dopuna Zakona o osiguranju u</w:t>
      </w:r>
      <w:r w:rsidRPr="00632C60">
        <w:rPr>
          <w:rFonts w:asciiTheme="majorHAnsi" w:hAnsiTheme="majorHAnsi"/>
          <w:sz w:val="24"/>
          <w:szCs w:val="24"/>
        </w:rPr>
        <w:t xml:space="preserve"> kom su sve izmjene bazirane na važećim direktivama iz oblasti „Solventnosti I“.</w:t>
      </w:r>
    </w:p>
    <w:p w:rsidR="00A66E82" w:rsidRPr="00632C60" w:rsidRDefault="00A66E82" w:rsidP="00632C60">
      <w:pPr>
        <w:pStyle w:val="Default"/>
        <w:spacing w:line="276" w:lineRule="auto"/>
        <w:rPr>
          <w:rFonts w:asciiTheme="majorHAnsi" w:hAnsiTheme="majorHAnsi" w:cs="Calibri"/>
          <w:b/>
        </w:rPr>
      </w:pPr>
    </w:p>
    <w:p w:rsidR="00A66E82" w:rsidRPr="00632C60" w:rsidRDefault="00A66E82" w:rsidP="00632C60">
      <w:pPr>
        <w:pStyle w:val="Default"/>
        <w:spacing w:line="276" w:lineRule="auto"/>
        <w:rPr>
          <w:rFonts w:asciiTheme="majorHAnsi" w:hAnsiTheme="majorHAnsi" w:cs="Calibri"/>
          <w:b/>
        </w:rPr>
      </w:pPr>
      <w:r w:rsidRPr="00632C60">
        <w:rPr>
          <w:rFonts w:asciiTheme="majorHAnsi" w:hAnsiTheme="majorHAnsi" w:cs="Calibri"/>
          <w:b/>
        </w:rPr>
        <w:t>III</w:t>
      </w:r>
      <w:r w:rsidRPr="00632C60">
        <w:rPr>
          <w:rFonts w:asciiTheme="majorHAnsi" w:hAnsiTheme="majorHAnsi" w:cs="Calibri"/>
          <w:b/>
        </w:rPr>
        <w:tab/>
        <w:t xml:space="preserve">USAGLAŠENOST SA EVROPSKIM ZAKONODAVSTVOM I POTVRĐENIM MEĐUNARODNIM </w:t>
      </w:r>
      <w:r w:rsidR="007A11A6">
        <w:rPr>
          <w:rFonts w:asciiTheme="majorHAnsi" w:hAnsiTheme="majorHAnsi" w:cs="Calibri"/>
          <w:b/>
        </w:rPr>
        <w:t>K</w:t>
      </w:r>
      <w:r w:rsidRPr="00632C60">
        <w:rPr>
          <w:rFonts w:asciiTheme="majorHAnsi" w:hAnsiTheme="majorHAnsi" w:cs="Calibri"/>
          <w:b/>
        </w:rPr>
        <w:t>ONVENCIJAMA</w:t>
      </w:r>
    </w:p>
    <w:p w:rsidR="00A66E82" w:rsidRPr="00632C60" w:rsidRDefault="00A66E82" w:rsidP="00632C60">
      <w:pPr>
        <w:pStyle w:val="Default"/>
        <w:spacing w:line="276" w:lineRule="auto"/>
        <w:rPr>
          <w:rFonts w:asciiTheme="majorHAnsi" w:hAnsiTheme="majorHAnsi" w:cs="Calibri"/>
          <w:b/>
        </w:rPr>
      </w:pPr>
    </w:p>
    <w:p w:rsidR="00A66E82" w:rsidRPr="00632C60" w:rsidRDefault="00A66E82" w:rsidP="00632C60">
      <w:pPr>
        <w:pStyle w:val="Default"/>
        <w:spacing w:line="276" w:lineRule="auto"/>
        <w:jc w:val="both"/>
        <w:rPr>
          <w:rFonts w:asciiTheme="majorHAnsi" w:hAnsiTheme="majorHAnsi" w:cs="Calibri"/>
        </w:rPr>
      </w:pPr>
      <w:r w:rsidRPr="00632C60">
        <w:rPr>
          <w:rFonts w:asciiTheme="majorHAnsi" w:hAnsiTheme="majorHAnsi" w:cs="Calibri"/>
        </w:rPr>
        <w:t>Predložene izmjene, u dijelu koji se odnosio na potrebu uskađivanja sa evropskim zakonodavstvom, usklađivane su prema odredbama sljedećih direktiva, po vremenu njihovog usvajanja:</w:t>
      </w:r>
    </w:p>
    <w:p w:rsidR="00A66E82" w:rsidRPr="00632C60" w:rsidRDefault="00A66E82" w:rsidP="00632C60">
      <w:pPr>
        <w:numPr>
          <w:ilvl w:val="0"/>
          <w:numId w:val="16"/>
        </w:numPr>
        <w:autoSpaceDE w:val="0"/>
        <w:autoSpaceDN w:val="0"/>
        <w:adjustRightInd w:val="0"/>
        <w:spacing w:line="276" w:lineRule="auto"/>
        <w:rPr>
          <w:rFonts w:asciiTheme="majorHAnsi" w:hAnsiTheme="majorHAnsi"/>
          <w:sz w:val="24"/>
          <w:szCs w:val="24"/>
        </w:rPr>
      </w:pPr>
      <w:r w:rsidRPr="00632C60">
        <w:rPr>
          <w:rFonts w:asciiTheme="majorHAnsi" w:hAnsiTheme="majorHAnsi"/>
          <w:sz w:val="24"/>
          <w:szCs w:val="24"/>
        </w:rPr>
        <w:t>73/239/EEC – koja uređuje obavljanje poslova neživotnog osiguranja (uključujući i izmjene te direktive sadržane u direktivama</w:t>
      </w:r>
      <w:r w:rsidRPr="00632C60">
        <w:rPr>
          <w:rFonts w:asciiTheme="majorHAnsi" w:hAnsiTheme="majorHAnsi"/>
          <w:sz w:val="24"/>
          <w:szCs w:val="24"/>
          <w:lang w:val="en-GB" w:eastAsia="en-GB"/>
        </w:rPr>
        <w:t xml:space="preserve"> 76/580/EEC, 84/641/EEC, 87/343/EEC, 87/344/EEC, 88/357/EEC, 90/618/EEC, 92/49/EEC 95/26/EC, 2000/26/EC, 2002/13/EC, 2002/87/EC, 2005/1/EC, 2006/101/EC) </w:t>
      </w:r>
    </w:p>
    <w:p w:rsidR="00A66E82" w:rsidRPr="00632C60" w:rsidRDefault="00A66E82" w:rsidP="00632C60">
      <w:pPr>
        <w:pStyle w:val="Default"/>
        <w:numPr>
          <w:ilvl w:val="0"/>
          <w:numId w:val="16"/>
        </w:numPr>
        <w:spacing w:line="276" w:lineRule="auto"/>
        <w:jc w:val="both"/>
        <w:rPr>
          <w:rFonts w:asciiTheme="majorHAnsi" w:hAnsiTheme="majorHAnsi" w:cs="Calibri"/>
        </w:rPr>
      </w:pPr>
      <w:r w:rsidRPr="00632C60">
        <w:rPr>
          <w:rFonts w:asciiTheme="majorHAnsi" w:hAnsiTheme="majorHAnsi" w:cs="Calibri"/>
        </w:rPr>
        <w:t>2002/83/EEC, koja uređuje poslove životnog osiguranja</w:t>
      </w:r>
    </w:p>
    <w:p w:rsidR="00A66E82" w:rsidRPr="00632C60" w:rsidRDefault="00A66E82" w:rsidP="00632C60">
      <w:pPr>
        <w:pStyle w:val="Default"/>
        <w:numPr>
          <w:ilvl w:val="0"/>
          <w:numId w:val="16"/>
        </w:numPr>
        <w:spacing w:line="276" w:lineRule="auto"/>
        <w:jc w:val="both"/>
        <w:rPr>
          <w:rFonts w:asciiTheme="majorHAnsi" w:hAnsiTheme="majorHAnsi" w:cs="Calibri"/>
        </w:rPr>
      </w:pPr>
      <w:r w:rsidRPr="00632C60">
        <w:rPr>
          <w:rFonts w:asciiTheme="majorHAnsi" w:hAnsiTheme="majorHAnsi" w:cs="Calibri"/>
        </w:rPr>
        <w:t>2007/44/EEC, koja uređuje kvalifikovana učešća u finansijskom sektoru</w:t>
      </w:r>
    </w:p>
    <w:p w:rsidR="00A66E82" w:rsidRPr="00632C60" w:rsidRDefault="00A66E82" w:rsidP="00632C60">
      <w:pPr>
        <w:pStyle w:val="Default"/>
        <w:spacing w:line="276" w:lineRule="auto"/>
        <w:rPr>
          <w:rFonts w:asciiTheme="majorHAnsi" w:hAnsiTheme="majorHAnsi" w:cs="Calibri"/>
          <w:b/>
        </w:rPr>
      </w:pPr>
    </w:p>
    <w:p w:rsidR="00A66E82" w:rsidRPr="00632C60" w:rsidRDefault="00A66E82" w:rsidP="00632C60">
      <w:pPr>
        <w:pStyle w:val="Default"/>
        <w:spacing w:line="276" w:lineRule="auto"/>
        <w:rPr>
          <w:rFonts w:asciiTheme="majorHAnsi" w:hAnsiTheme="majorHAnsi" w:cs="Calibri"/>
          <w:b/>
        </w:rPr>
      </w:pPr>
      <w:r w:rsidRPr="00632C60">
        <w:rPr>
          <w:rFonts w:asciiTheme="majorHAnsi" w:hAnsiTheme="majorHAnsi" w:cs="Calibri"/>
          <w:b/>
        </w:rPr>
        <w:t>IV</w:t>
      </w:r>
      <w:r w:rsidRPr="00632C60">
        <w:rPr>
          <w:rFonts w:asciiTheme="majorHAnsi" w:hAnsiTheme="majorHAnsi" w:cs="Calibri"/>
          <w:b/>
        </w:rPr>
        <w:tab/>
        <w:t>SADRŽINA IZMJENA</w:t>
      </w:r>
    </w:p>
    <w:p w:rsidR="00A66E82" w:rsidRPr="00632C60" w:rsidRDefault="00A66E82" w:rsidP="00632C60">
      <w:pPr>
        <w:pStyle w:val="Default"/>
        <w:spacing w:line="276" w:lineRule="auto"/>
        <w:rPr>
          <w:rFonts w:asciiTheme="majorHAnsi" w:hAnsiTheme="majorHAnsi" w:cs="Calibri"/>
          <w:b/>
        </w:rPr>
      </w:pPr>
    </w:p>
    <w:p w:rsidR="002F5CC3" w:rsidRPr="00632C60" w:rsidRDefault="002F5CC3" w:rsidP="00632C60">
      <w:pPr>
        <w:pStyle w:val="Default"/>
        <w:spacing w:line="276" w:lineRule="auto"/>
        <w:rPr>
          <w:rFonts w:asciiTheme="majorHAnsi" w:hAnsiTheme="majorHAnsi" w:cs="Calibri"/>
          <w:b/>
        </w:rPr>
      </w:pPr>
      <w:r w:rsidRPr="00632C60">
        <w:rPr>
          <w:rFonts w:asciiTheme="majorHAnsi" w:hAnsiTheme="majorHAnsi" w:cs="Calibri"/>
          <w:b/>
        </w:rPr>
        <w:t>Član 1 predloga</w:t>
      </w:r>
    </w:p>
    <w:p w:rsidR="002F5CC3" w:rsidRPr="00632C60" w:rsidRDefault="002F5CC3" w:rsidP="00632C60">
      <w:pPr>
        <w:pStyle w:val="Default"/>
        <w:spacing w:line="276" w:lineRule="auto"/>
        <w:rPr>
          <w:rFonts w:asciiTheme="majorHAnsi" w:hAnsiTheme="majorHAnsi"/>
        </w:rPr>
      </w:pPr>
      <w:r w:rsidRPr="00632C60">
        <w:rPr>
          <w:rFonts w:asciiTheme="majorHAnsi" w:hAnsiTheme="majorHAnsi"/>
        </w:rPr>
        <w:t xml:space="preserve">Ovaj član se mijenja iz razloga što je termin garantna rezerva promijenjen u termin </w:t>
      </w:r>
      <w:r w:rsidR="00EC3DAD" w:rsidRPr="00632C60">
        <w:rPr>
          <w:rFonts w:asciiTheme="majorHAnsi" w:hAnsiTheme="majorHAnsi"/>
        </w:rPr>
        <w:t>k</w:t>
      </w:r>
      <w:r w:rsidRPr="00632C60">
        <w:rPr>
          <w:rFonts w:asciiTheme="majorHAnsi" w:hAnsiTheme="majorHAnsi"/>
        </w:rPr>
        <w:t>apital.</w:t>
      </w:r>
    </w:p>
    <w:p w:rsidR="002F5CC3" w:rsidRPr="00632C60" w:rsidRDefault="002F5CC3" w:rsidP="00632C60">
      <w:pPr>
        <w:pStyle w:val="Default"/>
        <w:spacing w:line="276" w:lineRule="auto"/>
        <w:rPr>
          <w:rFonts w:asciiTheme="majorHAnsi" w:hAnsiTheme="majorHAnsi" w:cs="Calibri"/>
          <w:b/>
        </w:rPr>
      </w:pPr>
    </w:p>
    <w:p w:rsidR="00BD312D" w:rsidRPr="00632C60" w:rsidRDefault="00BD312D" w:rsidP="00632C60">
      <w:pPr>
        <w:spacing w:line="276" w:lineRule="auto"/>
        <w:rPr>
          <w:rFonts w:asciiTheme="majorHAnsi" w:hAnsiTheme="majorHAnsi"/>
          <w:b/>
          <w:sz w:val="24"/>
          <w:szCs w:val="24"/>
        </w:rPr>
      </w:pPr>
      <w:r w:rsidRPr="00632C60">
        <w:rPr>
          <w:rFonts w:asciiTheme="majorHAnsi" w:hAnsiTheme="majorHAnsi"/>
          <w:b/>
          <w:sz w:val="24"/>
          <w:szCs w:val="24"/>
        </w:rPr>
        <w:t>Čl.  2 – 5 predloga</w:t>
      </w:r>
    </w:p>
    <w:p w:rsidR="00BD312D" w:rsidRPr="00632C60" w:rsidRDefault="00BD312D" w:rsidP="00632C60">
      <w:pPr>
        <w:spacing w:line="276" w:lineRule="auto"/>
        <w:rPr>
          <w:rFonts w:asciiTheme="majorHAnsi" w:hAnsiTheme="majorHAnsi"/>
          <w:sz w:val="24"/>
          <w:szCs w:val="24"/>
        </w:rPr>
      </w:pPr>
      <w:r w:rsidRPr="00632C60">
        <w:rPr>
          <w:rFonts w:asciiTheme="majorHAnsi" w:hAnsiTheme="majorHAnsi"/>
          <w:sz w:val="24"/>
          <w:szCs w:val="24"/>
        </w:rPr>
        <w:t xml:space="preserve">Ovi članovi odnose se na kvalifikovano učešće, odnosno na način utvrđivanja kvalifikovanih imalaca, koji su uvedeni važećim zakonom. Ovim predlogom, bliže se uređuje postupak davanja saglasnosti za kvalifikovano učešće, </w:t>
      </w:r>
      <w:r w:rsidR="002F5CC3" w:rsidRPr="00632C60">
        <w:rPr>
          <w:rFonts w:asciiTheme="majorHAnsi" w:hAnsiTheme="majorHAnsi"/>
          <w:sz w:val="24"/>
          <w:szCs w:val="24"/>
        </w:rPr>
        <w:t xml:space="preserve">kao i </w:t>
      </w:r>
      <w:r w:rsidRPr="00632C60">
        <w:rPr>
          <w:rFonts w:asciiTheme="majorHAnsi" w:hAnsiTheme="majorHAnsi"/>
          <w:sz w:val="24"/>
          <w:szCs w:val="24"/>
        </w:rPr>
        <w:t>procedura koja se sprovodi, kriterijumi za ocjenu podobnosti lica koje želi steći akcije, uslovi za davanje saglasnosti. Predlog je zasnovan na direktivi 73/239/EEC izmijenjenom direktivama 92/49/EEC i 2007/44/EEC, za neživotna osiguranja, direktivi 2002/83/EEC, za životno</w:t>
      </w:r>
      <w:r w:rsidR="002F5CC3" w:rsidRPr="00632C60">
        <w:rPr>
          <w:rFonts w:asciiTheme="majorHAnsi" w:hAnsiTheme="majorHAnsi"/>
          <w:sz w:val="24"/>
          <w:szCs w:val="24"/>
        </w:rPr>
        <w:t xml:space="preserve"> osiguranje.</w:t>
      </w:r>
    </w:p>
    <w:p w:rsidR="007A11A6" w:rsidRPr="00632C60" w:rsidRDefault="007A11A6" w:rsidP="00632C60">
      <w:pPr>
        <w:spacing w:line="276" w:lineRule="auto"/>
        <w:rPr>
          <w:rFonts w:asciiTheme="majorHAnsi" w:hAnsiTheme="majorHAnsi"/>
          <w:sz w:val="24"/>
          <w:szCs w:val="24"/>
        </w:rPr>
      </w:pPr>
    </w:p>
    <w:p w:rsidR="00B42CCE" w:rsidRPr="00632C60" w:rsidRDefault="00B42CCE" w:rsidP="00632C60">
      <w:pPr>
        <w:spacing w:line="276" w:lineRule="auto"/>
        <w:rPr>
          <w:rFonts w:asciiTheme="majorHAnsi" w:hAnsiTheme="majorHAnsi"/>
          <w:b/>
          <w:sz w:val="24"/>
          <w:szCs w:val="24"/>
        </w:rPr>
      </w:pPr>
      <w:r w:rsidRPr="00632C60">
        <w:rPr>
          <w:rFonts w:asciiTheme="majorHAnsi" w:hAnsiTheme="majorHAnsi"/>
          <w:b/>
          <w:sz w:val="24"/>
          <w:szCs w:val="24"/>
        </w:rPr>
        <w:t>Član 6 predloga</w:t>
      </w:r>
    </w:p>
    <w:p w:rsidR="00B42CCE" w:rsidRPr="00632C60" w:rsidRDefault="00B42CCE" w:rsidP="00632C60">
      <w:pPr>
        <w:spacing w:line="276" w:lineRule="auto"/>
        <w:rPr>
          <w:rFonts w:asciiTheme="majorHAnsi" w:hAnsiTheme="majorHAnsi"/>
          <w:sz w:val="24"/>
          <w:szCs w:val="24"/>
        </w:rPr>
      </w:pPr>
      <w:r w:rsidRPr="00632C60">
        <w:rPr>
          <w:rFonts w:asciiTheme="majorHAnsi" w:hAnsiTheme="majorHAnsi"/>
          <w:sz w:val="24"/>
          <w:szCs w:val="24"/>
        </w:rPr>
        <w:t xml:space="preserve">Novim članovima 41a i 41b uređuje se prenos izdvojenih poslova, u cilju povećanja efikasnosti obavljanja tih poslova, a imajući u vidu da zbog veličina crnogorskog tržišta osiguranja mnoga društva  za osiguranje prenose obavljanje značajnih funkcija i poslova na matičnu kompaniju. </w:t>
      </w:r>
    </w:p>
    <w:p w:rsidR="00B42CCE" w:rsidRPr="00632C60" w:rsidRDefault="00B42CCE" w:rsidP="00632C60">
      <w:pPr>
        <w:pStyle w:val="Default"/>
        <w:spacing w:line="276" w:lineRule="auto"/>
        <w:jc w:val="both"/>
        <w:rPr>
          <w:rFonts w:asciiTheme="majorHAnsi" w:hAnsiTheme="majorHAnsi"/>
        </w:rPr>
      </w:pPr>
      <w:r w:rsidRPr="00632C60">
        <w:rPr>
          <w:rFonts w:asciiTheme="majorHAnsi" w:hAnsiTheme="majorHAnsi"/>
        </w:rPr>
        <w:lastRenderedPageBreak/>
        <w:t xml:space="preserve">Navedenim članovima propisuje se da društvo za osiguranje ne smije izdvojiti poslove ako bi to dovelo do ugrožavanja interesa osiguranika i drugih korisnika osiguranja ili ako bi zbog prenosa izdvojenih poslova bilo onemogućeno, odnosno bitno otežano, obavljanje nadzora nad poslovima osiguranja.  Takođe, propisuje se i i obaveza društva da obavijesti regulatorni organ o namjeri izdvajanja poslova odnosno funkcija, prije zaključenja ugovora o izdvajanju poslova odnosno funkcija, kao i o svim naknadnim značajnim promjenama u vezi sa obavljanjem tih poslova. </w:t>
      </w:r>
    </w:p>
    <w:p w:rsidR="00B42CCE" w:rsidRPr="00632C60" w:rsidRDefault="00B42CCE" w:rsidP="00632C60">
      <w:pPr>
        <w:spacing w:line="276" w:lineRule="auto"/>
        <w:rPr>
          <w:rFonts w:asciiTheme="majorHAnsi" w:hAnsiTheme="majorHAnsi"/>
          <w:sz w:val="24"/>
          <w:szCs w:val="24"/>
        </w:rPr>
      </w:pPr>
    </w:p>
    <w:p w:rsidR="00B42CCE" w:rsidRPr="00632C60" w:rsidRDefault="00B42CCE" w:rsidP="00632C60">
      <w:pPr>
        <w:spacing w:line="276" w:lineRule="auto"/>
        <w:rPr>
          <w:rFonts w:asciiTheme="majorHAnsi" w:eastAsia="Times New Roman" w:hAnsiTheme="majorHAnsi" w:cs="Arial"/>
          <w:b/>
          <w:sz w:val="24"/>
          <w:szCs w:val="24"/>
        </w:rPr>
      </w:pPr>
      <w:r w:rsidRPr="00632C60">
        <w:rPr>
          <w:rFonts w:asciiTheme="majorHAnsi" w:eastAsia="Times New Roman" w:hAnsiTheme="majorHAnsi" w:cs="Arial"/>
          <w:b/>
          <w:sz w:val="24"/>
          <w:szCs w:val="24"/>
        </w:rPr>
        <w:t>Član 7 predloga</w:t>
      </w:r>
    </w:p>
    <w:p w:rsidR="00B42CCE" w:rsidRPr="00632C60" w:rsidRDefault="00B42CCE" w:rsidP="00632C60">
      <w:pPr>
        <w:spacing w:line="276" w:lineRule="auto"/>
        <w:rPr>
          <w:rFonts w:asciiTheme="majorHAnsi" w:hAnsiTheme="majorHAnsi"/>
          <w:sz w:val="24"/>
          <w:szCs w:val="24"/>
        </w:rPr>
      </w:pPr>
      <w:r w:rsidRPr="00632C60">
        <w:rPr>
          <w:rFonts w:asciiTheme="majorHAnsi" w:hAnsiTheme="majorHAnsi"/>
          <w:sz w:val="24"/>
          <w:szCs w:val="24"/>
        </w:rPr>
        <w:t xml:space="preserve">Navedenim izmjenama vrši se tehnička korekcija teksta u cilju usklađivanja sa članom mmm Zakona kojim je propisano da je formiranje rezervi za izravnanje rizika obavezno jedino kod kreditnih osiguranja, dok se u drugim vrtama mogu formirati ukoliko postoje značajnija odstupanja od godišnjeg iznosa štete. </w:t>
      </w:r>
    </w:p>
    <w:p w:rsidR="00B42CCE" w:rsidRPr="00632C60" w:rsidRDefault="00B42CCE" w:rsidP="00632C60">
      <w:pPr>
        <w:spacing w:line="276" w:lineRule="auto"/>
        <w:rPr>
          <w:rFonts w:asciiTheme="majorHAnsi" w:hAnsiTheme="majorHAnsi"/>
          <w:sz w:val="24"/>
          <w:szCs w:val="24"/>
        </w:rPr>
      </w:pPr>
    </w:p>
    <w:p w:rsidR="00B42CCE" w:rsidRPr="00632C60" w:rsidRDefault="00B42CCE" w:rsidP="00632C60">
      <w:pPr>
        <w:spacing w:line="276" w:lineRule="auto"/>
        <w:rPr>
          <w:rFonts w:asciiTheme="majorHAnsi" w:hAnsiTheme="majorHAnsi"/>
          <w:b/>
          <w:sz w:val="24"/>
          <w:szCs w:val="24"/>
        </w:rPr>
      </w:pPr>
      <w:r w:rsidRPr="00632C60">
        <w:rPr>
          <w:rFonts w:asciiTheme="majorHAnsi" w:hAnsiTheme="majorHAnsi"/>
          <w:b/>
          <w:sz w:val="24"/>
          <w:szCs w:val="24"/>
        </w:rPr>
        <w:t>Član 8 i 9 predloga</w:t>
      </w:r>
    </w:p>
    <w:p w:rsidR="00B42CCE" w:rsidRPr="00632C60" w:rsidRDefault="00B42CCE" w:rsidP="00632C60">
      <w:pPr>
        <w:spacing w:line="276" w:lineRule="auto"/>
        <w:rPr>
          <w:rFonts w:asciiTheme="majorHAnsi" w:hAnsiTheme="majorHAnsi"/>
          <w:sz w:val="24"/>
          <w:szCs w:val="24"/>
        </w:rPr>
      </w:pPr>
      <w:r w:rsidRPr="00632C60">
        <w:rPr>
          <w:rFonts w:asciiTheme="majorHAnsi" w:hAnsiTheme="majorHAnsi"/>
          <w:sz w:val="24"/>
          <w:szCs w:val="24"/>
        </w:rPr>
        <w:t>Brisanjem članova 93 i 94 zakona ukida se obaveza društvima za osiguranja da 1/3 kapitala ulažu u skladu sa oblicima i ograničenjima koja su propisana za ulaganje sredstava tehničkih rezervi. Ov</w:t>
      </w:r>
      <w:r w:rsidR="007A11A6">
        <w:rPr>
          <w:rFonts w:asciiTheme="majorHAnsi" w:hAnsiTheme="majorHAnsi"/>
          <w:sz w:val="24"/>
          <w:szCs w:val="24"/>
        </w:rPr>
        <w:t>e izmjene vrše se u cilju usklađ</w:t>
      </w:r>
      <w:r w:rsidRPr="00632C60">
        <w:rPr>
          <w:rFonts w:asciiTheme="majorHAnsi" w:hAnsiTheme="majorHAnsi"/>
          <w:sz w:val="24"/>
          <w:szCs w:val="24"/>
        </w:rPr>
        <w:t xml:space="preserve">ivanja sa direktivom za neživotna osiguranja (73/239/EEC) koja izričito propisuje da društva za osiguranje neće propisivati </w:t>
      </w:r>
      <w:r w:rsidR="007A11A6">
        <w:rPr>
          <w:rFonts w:asciiTheme="majorHAnsi" w:hAnsiTheme="majorHAnsi"/>
          <w:sz w:val="24"/>
          <w:szCs w:val="24"/>
        </w:rPr>
        <w:t xml:space="preserve">obavezu i ograničenja ulaganja </w:t>
      </w:r>
      <w:r w:rsidRPr="00632C60">
        <w:rPr>
          <w:rFonts w:asciiTheme="majorHAnsi" w:hAnsiTheme="majorHAnsi"/>
          <w:sz w:val="24"/>
          <w:szCs w:val="24"/>
        </w:rPr>
        <w:t xml:space="preserve">imovine </w:t>
      </w:r>
      <w:r w:rsidR="007A11A6">
        <w:rPr>
          <w:rFonts w:asciiTheme="majorHAnsi" w:hAnsiTheme="majorHAnsi"/>
          <w:sz w:val="24"/>
          <w:szCs w:val="24"/>
        </w:rPr>
        <w:t>koja ne spada u</w:t>
      </w:r>
      <w:r w:rsidRPr="00632C60">
        <w:rPr>
          <w:rFonts w:asciiTheme="majorHAnsi" w:hAnsiTheme="majorHAnsi"/>
          <w:sz w:val="24"/>
          <w:szCs w:val="24"/>
        </w:rPr>
        <w:t xml:space="preserve"> sredstva tehničkih rezervi. </w:t>
      </w:r>
    </w:p>
    <w:p w:rsidR="007A11A6" w:rsidRPr="00632C60" w:rsidRDefault="007A11A6" w:rsidP="00632C60">
      <w:pPr>
        <w:spacing w:line="276" w:lineRule="auto"/>
        <w:rPr>
          <w:rFonts w:asciiTheme="majorHAnsi" w:hAnsiTheme="majorHAnsi"/>
          <w:sz w:val="24"/>
          <w:szCs w:val="24"/>
        </w:rPr>
      </w:pPr>
    </w:p>
    <w:p w:rsidR="00B42CCE" w:rsidRDefault="00B42CCE" w:rsidP="00632C60">
      <w:pPr>
        <w:autoSpaceDE w:val="0"/>
        <w:autoSpaceDN w:val="0"/>
        <w:adjustRightInd w:val="0"/>
        <w:spacing w:line="276" w:lineRule="auto"/>
        <w:outlineLvl w:val="0"/>
        <w:rPr>
          <w:rFonts w:asciiTheme="majorHAnsi" w:hAnsiTheme="majorHAnsi" w:cs="Times New Roman"/>
          <w:b/>
          <w:sz w:val="24"/>
          <w:szCs w:val="24"/>
        </w:rPr>
      </w:pPr>
      <w:r w:rsidRPr="00632C60">
        <w:rPr>
          <w:rFonts w:asciiTheme="majorHAnsi" w:hAnsiTheme="majorHAnsi" w:cs="Times New Roman"/>
          <w:b/>
          <w:sz w:val="24"/>
          <w:szCs w:val="24"/>
        </w:rPr>
        <w:t>Član 10 predloga</w:t>
      </w:r>
    </w:p>
    <w:p w:rsidR="0000359F" w:rsidRPr="0000359F" w:rsidRDefault="0000359F" w:rsidP="00632C60">
      <w:pPr>
        <w:autoSpaceDE w:val="0"/>
        <w:autoSpaceDN w:val="0"/>
        <w:adjustRightInd w:val="0"/>
        <w:spacing w:line="276" w:lineRule="auto"/>
        <w:outlineLvl w:val="0"/>
        <w:rPr>
          <w:rFonts w:asciiTheme="majorHAnsi" w:hAnsiTheme="majorHAnsi" w:cs="Times New Roman"/>
          <w:sz w:val="24"/>
          <w:szCs w:val="24"/>
        </w:rPr>
      </w:pPr>
      <w:r w:rsidRPr="0000359F">
        <w:rPr>
          <w:rFonts w:asciiTheme="majorHAnsi" w:hAnsiTheme="majorHAnsi" w:cs="Times New Roman"/>
          <w:sz w:val="24"/>
          <w:szCs w:val="24"/>
        </w:rPr>
        <w:t xml:space="preserve">U članu 10 mijenjaju se uslovi za imenovanje internog revizora i isti usklađuju sa zahtjevima </w:t>
      </w:r>
      <w:r>
        <w:rPr>
          <w:rFonts w:asciiTheme="majorHAnsi" w:hAnsiTheme="majorHAnsi" w:cs="Times New Roman"/>
          <w:sz w:val="24"/>
          <w:szCs w:val="24"/>
        </w:rPr>
        <w:t>Z</w:t>
      </w:r>
      <w:r w:rsidRPr="0000359F">
        <w:rPr>
          <w:rFonts w:asciiTheme="majorHAnsi" w:hAnsiTheme="majorHAnsi" w:cs="Times New Roman"/>
          <w:sz w:val="24"/>
          <w:szCs w:val="24"/>
        </w:rPr>
        <w:t>akona o računovodstvu i reviziji.</w:t>
      </w:r>
    </w:p>
    <w:p w:rsidR="0000359F" w:rsidRDefault="0000359F" w:rsidP="00632C60">
      <w:pPr>
        <w:autoSpaceDE w:val="0"/>
        <w:autoSpaceDN w:val="0"/>
        <w:adjustRightInd w:val="0"/>
        <w:spacing w:line="276" w:lineRule="auto"/>
        <w:outlineLvl w:val="0"/>
        <w:rPr>
          <w:rFonts w:asciiTheme="majorHAnsi" w:hAnsiTheme="majorHAnsi" w:cs="Times New Roman"/>
          <w:b/>
          <w:sz w:val="24"/>
          <w:szCs w:val="24"/>
        </w:rPr>
      </w:pPr>
    </w:p>
    <w:p w:rsidR="0000359F" w:rsidRDefault="0000359F" w:rsidP="00632C60">
      <w:pPr>
        <w:autoSpaceDE w:val="0"/>
        <w:autoSpaceDN w:val="0"/>
        <w:adjustRightInd w:val="0"/>
        <w:spacing w:line="276" w:lineRule="auto"/>
        <w:outlineLvl w:val="0"/>
        <w:rPr>
          <w:rFonts w:asciiTheme="majorHAnsi" w:hAnsiTheme="majorHAnsi" w:cs="Times New Roman"/>
          <w:b/>
          <w:sz w:val="24"/>
          <w:szCs w:val="24"/>
        </w:rPr>
      </w:pPr>
      <w:r>
        <w:rPr>
          <w:rFonts w:asciiTheme="majorHAnsi" w:hAnsiTheme="majorHAnsi" w:cs="Times New Roman"/>
          <w:b/>
          <w:sz w:val="24"/>
          <w:szCs w:val="24"/>
        </w:rPr>
        <w:t>Član 11 predloga</w:t>
      </w:r>
    </w:p>
    <w:p w:rsidR="00B42CCE" w:rsidRPr="00632C60" w:rsidRDefault="004604E1" w:rsidP="00632C60">
      <w:pPr>
        <w:autoSpaceDE w:val="0"/>
        <w:autoSpaceDN w:val="0"/>
        <w:adjustRightInd w:val="0"/>
        <w:spacing w:line="276" w:lineRule="auto"/>
        <w:outlineLvl w:val="0"/>
        <w:rPr>
          <w:rFonts w:asciiTheme="majorHAnsi" w:hAnsiTheme="majorHAnsi" w:cs="Times New Roman"/>
          <w:sz w:val="24"/>
          <w:szCs w:val="24"/>
        </w:rPr>
      </w:pPr>
      <w:r w:rsidRPr="00632C60">
        <w:rPr>
          <w:rFonts w:asciiTheme="majorHAnsi" w:hAnsiTheme="majorHAnsi" w:cs="Times New Roman"/>
          <w:sz w:val="24"/>
          <w:szCs w:val="24"/>
        </w:rPr>
        <w:t>U članu 119 stav 2 alineja 1 riječi “ekonomskog ili pravnog smjera” brišu se</w:t>
      </w:r>
      <w:r w:rsidR="007A11A6">
        <w:rPr>
          <w:rFonts w:asciiTheme="majorHAnsi" w:hAnsiTheme="majorHAnsi" w:cs="Times New Roman"/>
          <w:sz w:val="24"/>
          <w:szCs w:val="24"/>
        </w:rPr>
        <w:t>,</w:t>
      </w:r>
      <w:r w:rsidR="00B42CCE" w:rsidRPr="00632C60">
        <w:rPr>
          <w:rFonts w:asciiTheme="majorHAnsi" w:hAnsiTheme="majorHAnsi" w:cs="Times New Roman"/>
          <w:sz w:val="24"/>
          <w:szCs w:val="24"/>
        </w:rPr>
        <w:t xml:space="preserve"> iz</w:t>
      </w:r>
      <w:r w:rsidRPr="00632C60">
        <w:rPr>
          <w:rFonts w:asciiTheme="majorHAnsi" w:hAnsiTheme="majorHAnsi" w:cs="Times New Roman"/>
          <w:sz w:val="24"/>
          <w:szCs w:val="24"/>
        </w:rPr>
        <w:t xml:space="preserve"> </w:t>
      </w:r>
      <w:r w:rsidR="00B42CCE" w:rsidRPr="00632C60">
        <w:rPr>
          <w:rFonts w:asciiTheme="majorHAnsi" w:hAnsiTheme="majorHAnsi" w:cs="Times New Roman"/>
          <w:sz w:val="24"/>
          <w:szCs w:val="24"/>
        </w:rPr>
        <w:t xml:space="preserve">razloga što </w:t>
      </w:r>
      <w:r w:rsidRPr="00632C60">
        <w:rPr>
          <w:rFonts w:asciiTheme="majorHAnsi" w:hAnsiTheme="majorHAnsi" w:cs="Times New Roman"/>
          <w:sz w:val="24"/>
          <w:szCs w:val="24"/>
        </w:rPr>
        <w:t>je Agencija</w:t>
      </w:r>
      <w:r w:rsidR="007A11A6">
        <w:rPr>
          <w:rFonts w:asciiTheme="majorHAnsi" w:hAnsiTheme="majorHAnsi" w:cs="Times New Roman"/>
          <w:sz w:val="24"/>
          <w:szCs w:val="24"/>
        </w:rPr>
        <w:t>,</w:t>
      </w:r>
      <w:r w:rsidRPr="00632C60">
        <w:rPr>
          <w:rFonts w:asciiTheme="majorHAnsi" w:hAnsiTheme="majorHAnsi" w:cs="Times New Roman"/>
          <w:sz w:val="24"/>
          <w:szCs w:val="24"/>
        </w:rPr>
        <w:t xml:space="preserve"> u </w:t>
      </w:r>
      <w:r w:rsidR="007A11A6">
        <w:rPr>
          <w:rFonts w:asciiTheme="majorHAnsi" w:hAnsiTheme="majorHAnsi" w:cs="Times New Roman"/>
          <w:sz w:val="24"/>
          <w:szCs w:val="24"/>
        </w:rPr>
        <w:t>dosadašnjem</w:t>
      </w:r>
      <w:r w:rsidRPr="00632C60">
        <w:rPr>
          <w:rFonts w:asciiTheme="majorHAnsi" w:hAnsiTheme="majorHAnsi" w:cs="Times New Roman"/>
          <w:sz w:val="24"/>
          <w:szCs w:val="24"/>
        </w:rPr>
        <w:t xml:space="preserve"> radu</w:t>
      </w:r>
      <w:r w:rsidR="007A11A6">
        <w:rPr>
          <w:rFonts w:asciiTheme="majorHAnsi" w:hAnsiTheme="majorHAnsi" w:cs="Times New Roman"/>
          <w:sz w:val="24"/>
          <w:szCs w:val="24"/>
        </w:rPr>
        <w:t>, imala i imaće potrebu da angažuje</w:t>
      </w:r>
      <w:r w:rsidRPr="00632C60">
        <w:rPr>
          <w:rFonts w:asciiTheme="majorHAnsi" w:hAnsiTheme="majorHAnsi" w:cs="Times New Roman"/>
          <w:sz w:val="24"/>
          <w:szCs w:val="24"/>
        </w:rPr>
        <w:t xml:space="preserve"> </w:t>
      </w:r>
      <w:r w:rsidR="00B42CCE" w:rsidRPr="00632C60">
        <w:rPr>
          <w:rFonts w:asciiTheme="majorHAnsi" w:hAnsiTheme="majorHAnsi" w:cs="Times New Roman"/>
          <w:sz w:val="24"/>
          <w:szCs w:val="24"/>
        </w:rPr>
        <w:t>i lica sa visokom stručnom spremom</w:t>
      </w:r>
      <w:r w:rsidR="007A11A6">
        <w:rPr>
          <w:rFonts w:asciiTheme="majorHAnsi" w:hAnsiTheme="majorHAnsi" w:cs="Times New Roman"/>
          <w:sz w:val="24"/>
          <w:szCs w:val="24"/>
        </w:rPr>
        <w:t>,</w:t>
      </w:r>
      <w:r w:rsidRPr="00632C60">
        <w:rPr>
          <w:rFonts w:asciiTheme="majorHAnsi" w:hAnsiTheme="majorHAnsi" w:cs="Times New Roman"/>
          <w:sz w:val="24"/>
          <w:szCs w:val="24"/>
        </w:rPr>
        <w:t xml:space="preserve"> koja ne podrazumijeva diploma ekonomskog odnosno pravnog obrazovanja</w:t>
      </w:r>
      <w:r w:rsidR="007A11A6">
        <w:rPr>
          <w:rFonts w:asciiTheme="majorHAnsi" w:hAnsiTheme="majorHAnsi" w:cs="Times New Roman"/>
          <w:sz w:val="24"/>
          <w:szCs w:val="24"/>
        </w:rPr>
        <w:t xml:space="preserve"> (matematičko usmjernje, informatičko usmjerenje)</w:t>
      </w:r>
      <w:r w:rsidR="00B42CCE" w:rsidRPr="00632C60">
        <w:rPr>
          <w:rFonts w:asciiTheme="majorHAnsi" w:hAnsiTheme="majorHAnsi" w:cs="Times New Roman"/>
          <w:sz w:val="24"/>
          <w:szCs w:val="24"/>
        </w:rPr>
        <w:t>.</w:t>
      </w:r>
    </w:p>
    <w:p w:rsidR="00B42CCE" w:rsidRPr="00632C60" w:rsidRDefault="00B42CCE" w:rsidP="00632C60">
      <w:pPr>
        <w:autoSpaceDE w:val="0"/>
        <w:autoSpaceDN w:val="0"/>
        <w:adjustRightInd w:val="0"/>
        <w:spacing w:line="276" w:lineRule="auto"/>
        <w:outlineLvl w:val="0"/>
        <w:rPr>
          <w:rFonts w:asciiTheme="majorHAnsi" w:hAnsiTheme="majorHAnsi" w:cs="Times New Roman"/>
          <w:b/>
          <w:sz w:val="24"/>
          <w:szCs w:val="24"/>
        </w:rPr>
      </w:pPr>
    </w:p>
    <w:p w:rsidR="00B42CCE" w:rsidRPr="00632C60" w:rsidRDefault="0000359F" w:rsidP="00632C60">
      <w:pPr>
        <w:autoSpaceDE w:val="0"/>
        <w:autoSpaceDN w:val="0"/>
        <w:adjustRightInd w:val="0"/>
        <w:spacing w:line="276" w:lineRule="auto"/>
        <w:outlineLvl w:val="0"/>
        <w:rPr>
          <w:rFonts w:asciiTheme="majorHAnsi" w:hAnsiTheme="majorHAnsi" w:cs="Times New Roman"/>
          <w:b/>
          <w:sz w:val="24"/>
          <w:szCs w:val="24"/>
        </w:rPr>
      </w:pPr>
      <w:r>
        <w:rPr>
          <w:rFonts w:asciiTheme="majorHAnsi" w:hAnsiTheme="majorHAnsi" w:cs="Times New Roman"/>
          <w:b/>
          <w:sz w:val="24"/>
          <w:szCs w:val="24"/>
        </w:rPr>
        <w:t>Član 12</w:t>
      </w:r>
      <w:r w:rsidR="00B42CCE" w:rsidRPr="00632C60">
        <w:rPr>
          <w:rFonts w:asciiTheme="majorHAnsi" w:hAnsiTheme="majorHAnsi" w:cs="Times New Roman"/>
          <w:b/>
          <w:sz w:val="24"/>
          <w:szCs w:val="24"/>
        </w:rPr>
        <w:t xml:space="preserve"> predloga</w:t>
      </w:r>
    </w:p>
    <w:p w:rsidR="00632C60" w:rsidRDefault="00632C60" w:rsidP="00632C60">
      <w:pPr>
        <w:spacing w:line="276" w:lineRule="auto"/>
        <w:rPr>
          <w:rFonts w:asciiTheme="majorHAnsi" w:hAnsiTheme="majorHAnsi"/>
          <w:sz w:val="24"/>
          <w:szCs w:val="24"/>
        </w:rPr>
      </w:pPr>
      <w:r w:rsidRPr="00632C60">
        <w:rPr>
          <w:rFonts w:asciiTheme="majorHAnsi" w:hAnsiTheme="majorHAnsi"/>
          <w:sz w:val="24"/>
          <w:szCs w:val="24"/>
        </w:rPr>
        <w:t>U</w:t>
      </w:r>
      <w:r w:rsidR="0099342A">
        <w:rPr>
          <w:rFonts w:asciiTheme="majorHAnsi" w:hAnsiTheme="majorHAnsi"/>
          <w:sz w:val="24"/>
          <w:szCs w:val="24"/>
        </w:rPr>
        <w:t xml:space="preserve"> postojećem zakonu je postojala nedosljednost u razlikovanju rgulatornih i nadzornih organa, što je sa aspekta pravilne implementacije direktiva potrebno, pa se</w:t>
      </w:r>
      <w:r w:rsidRPr="00632C60">
        <w:rPr>
          <w:rFonts w:asciiTheme="majorHAnsi" w:hAnsiTheme="majorHAnsi"/>
          <w:sz w:val="24"/>
          <w:szCs w:val="24"/>
        </w:rPr>
        <w:t xml:space="preserve"> greška se na ovaj način otklanja.</w:t>
      </w:r>
    </w:p>
    <w:p w:rsidR="00897D85" w:rsidRPr="00632C60" w:rsidRDefault="00897D85" w:rsidP="00632C60">
      <w:pPr>
        <w:spacing w:line="276" w:lineRule="auto"/>
        <w:rPr>
          <w:rFonts w:asciiTheme="majorHAnsi" w:hAnsiTheme="majorHAnsi"/>
          <w:sz w:val="24"/>
          <w:szCs w:val="24"/>
        </w:rPr>
      </w:pPr>
    </w:p>
    <w:p w:rsidR="00B42CCE" w:rsidRPr="00632C60" w:rsidRDefault="00B42CCE" w:rsidP="00632C60">
      <w:pPr>
        <w:spacing w:line="276" w:lineRule="auto"/>
        <w:rPr>
          <w:rFonts w:asciiTheme="majorHAnsi" w:hAnsiTheme="majorHAnsi"/>
          <w:b/>
          <w:sz w:val="24"/>
          <w:szCs w:val="24"/>
        </w:rPr>
      </w:pPr>
      <w:r w:rsidRPr="00632C60">
        <w:rPr>
          <w:rFonts w:asciiTheme="majorHAnsi" w:hAnsiTheme="majorHAnsi"/>
          <w:b/>
          <w:sz w:val="24"/>
          <w:szCs w:val="24"/>
        </w:rPr>
        <w:t>Član 1</w:t>
      </w:r>
      <w:r w:rsidR="0000359F">
        <w:rPr>
          <w:rFonts w:asciiTheme="majorHAnsi" w:hAnsiTheme="majorHAnsi"/>
          <w:b/>
          <w:sz w:val="24"/>
          <w:szCs w:val="24"/>
        </w:rPr>
        <w:t>3</w:t>
      </w:r>
      <w:r w:rsidRPr="00632C60">
        <w:rPr>
          <w:rFonts w:asciiTheme="majorHAnsi" w:hAnsiTheme="majorHAnsi"/>
          <w:b/>
          <w:sz w:val="24"/>
          <w:szCs w:val="24"/>
        </w:rPr>
        <w:t xml:space="preserve"> predloga</w:t>
      </w:r>
    </w:p>
    <w:p w:rsidR="00B42CCE" w:rsidRPr="00632C60" w:rsidRDefault="00B42CCE" w:rsidP="00632C60">
      <w:pPr>
        <w:autoSpaceDE w:val="0"/>
        <w:autoSpaceDN w:val="0"/>
        <w:adjustRightInd w:val="0"/>
        <w:spacing w:line="276" w:lineRule="auto"/>
        <w:outlineLvl w:val="0"/>
        <w:rPr>
          <w:rFonts w:asciiTheme="majorHAnsi" w:hAnsiTheme="majorHAnsi" w:cs="Times New Roman"/>
          <w:sz w:val="24"/>
          <w:szCs w:val="24"/>
        </w:rPr>
      </w:pPr>
      <w:r w:rsidRPr="00632C60">
        <w:rPr>
          <w:rFonts w:asciiTheme="majorHAnsi" w:hAnsiTheme="majorHAnsi" w:cs="Times New Roman"/>
          <w:sz w:val="24"/>
          <w:szCs w:val="24"/>
        </w:rPr>
        <w:t>Novi član se odnosi na način prikupljanja i obrađivanja podataka Agencije za nadzor osiguranja koji su od značaja za obavljanje poslova iz njene nadležnosti</w:t>
      </w:r>
      <w:r w:rsidR="0099342A">
        <w:rPr>
          <w:rFonts w:asciiTheme="majorHAnsi" w:hAnsiTheme="majorHAnsi" w:cs="Times New Roman"/>
          <w:sz w:val="24"/>
          <w:szCs w:val="24"/>
        </w:rPr>
        <w:t>, kao i uslova i način pod kojima se razmjnjuju informacije</w:t>
      </w:r>
      <w:r w:rsidRPr="00632C60">
        <w:rPr>
          <w:rFonts w:asciiTheme="majorHAnsi" w:hAnsiTheme="majorHAnsi" w:cs="Times New Roman"/>
          <w:sz w:val="24"/>
          <w:szCs w:val="24"/>
        </w:rPr>
        <w:t xml:space="preserve">. </w:t>
      </w:r>
      <w:r w:rsidRPr="00632C60">
        <w:rPr>
          <w:rFonts w:asciiTheme="majorHAnsi" w:hAnsiTheme="majorHAnsi"/>
          <w:sz w:val="24"/>
          <w:szCs w:val="24"/>
        </w:rPr>
        <w:t xml:space="preserve">Uvođenje pomenutog člana vrši se iz razloga </w:t>
      </w:r>
      <w:r w:rsidRPr="00632C60">
        <w:rPr>
          <w:rFonts w:asciiTheme="majorHAnsi" w:hAnsiTheme="majorHAnsi"/>
          <w:sz w:val="24"/>
          <w:szCs w:val="24"/>
        </w:rPr>
        <w:lastRenderedPageBreak/>
        <w:t xml:space="preserve">usklađivanja sa direktivama EU </w:t>
      </w:r>
      <w:r w:rsidR="0099342A">
        <w:rPr>
          <w:rFonts w:asciiTheme="majorHAnsi" w:hAnsiTheme="majorHAnsi"/>
          <w:sz w:val="24"/>
          <w:szCs w:val="24"/>
        </w:rPr>
        <w:t>(</w:t>
      </w:r>
      <w:r w:rsidRPr="00632C60">
        <w:rPr>
          <w:rFonts w:asciiTheme="majorHAnsi" w:hAnsiTheme="majorHAnsi"/>
          <w:sz w:val="24"/>
          <w:szCs w:val="24"/>
        </w:rPr>
        <w:t>Solventnost I</w:t>
      </w:r>
      <w:r w:rsidR="0099342A">
        <w:rPr>
          <w:rFonts w:asciiTheme="majorHAnsi" w:hAnsiTheme="majorHAnsi"/>
          <w:sz w:val="24"/>
          <w:szCs w:val="24"/>
        </w:rPr>
        <w:t>), a što je neophodno sa aspekta sadašnjeg statusa Agencije kod razmjene povjerljivih podatka na sastancima regulatora, kao i razmjene podataka sa nadležnim organima u Crnoj Gori</w:t>
      </w:r>
      <w:r w:rsidRPr="00632C60">
        <w:rPr>
          <w:rFonts w:asciiTheme="majorHAnsi" w:hAnsiTheme="majorHAnsi"/>
          <w:sz w:val="24"/>
          <w:szCs w:val="24"/>
        </w:rPr>
        <w:t>.</w:t>
      </w:r>
    </w:p>
    <w:p w:rsidR="00B42CCE" w:rsidRPr="00632C60" w:rsidRDefault="00B42CCE" w:rsidP="00632C60">
      <w:pPr>
        <w:spacing w:line="276" w:lineRule="auto"/>
        <w:rPr>
          <w:rFonts w:asciiTheme="majorHAnsi" w:hAnsiTheme="majorHAnsi"/>
          <w:b/>
          <w:sz w:val="24"/>
          <w:szCs w:val="24"/>
        </w:rPr>
      </w:pPr>
    </w:p>
    <w:p w:rsidR="00B42CCE" w:rsidRPr="00632C60" w:rsidRDefault="0000359F" w:rsidP="00632C60">
      <w:pPr>
        <w:spacing w:line="276" w:lineRule="auto"/>
        <w:rPr>
          <w:rFonts w:asciiTheme="majorHAnsi" w:hAnsiTheme="majorHAnsi"/>
          <w:b/>
          <w:sz w:val="24"/>
          <w:szCs w:val="24"/>
        </w:rPr>
      </w:pPr>
      <w:r>
        <w:rPr>
          <w:rFonts w:asciiTheme="majorHAnsi" w:hAnsiTheme="majorHAnsi"/>
          <w:b/>
          <w:sz w:val="24"/>
          <w:szCs w:val="24"/>
        </w:rPr>
        <w:t>Član 14</w:t>
      </w:r>
      <w:r w:rsidR="00B42CCE" w:rsidRPr="00632C60">
        <w:rPr>
          <w:rFonts w:asciiTheme="majorHAnsi" w:hAnsiTheme="majorHAnsi"/>
          <w:b/>
          <w:sz w:val="24"/>
          <w:szCs w:val="24"/>
        </w:rPr>
        <w:t xml:space="preserve"> predloga</w:t>
      </w:r>
    </w:p>
    <w:p w:rsidR="00DE7DF2" w:rsidRPr="00632C60" w:rsidRDefault="00DE7DF2" w:rsidP="00632C60">
      <w:pPr>
        <w:spacing w:line="276" w:lineRule="auto"/>
        <w:rPr>
          <w:rFonts w:asciiTheme="majorHAnsi" w:hAnsiTheme="majorHAnsi"/>
          <w:sz w:val="24"/>
          <w:szCs w:val="24"/>
        </w:rPr>
      </w:pPr>
      <w:r w:rsidRPr="00632C60">
        <w:rPr>
          <w:rFonts w:asciiTheme="majorHAnsi" w:hAnsiTheme="majorHAnsi"/>
          <w:sz w:val="24"/>
          <w:szCs w:val="24"/>
        </w:rPr>
        <w:t>Navedenom tačkom dodaje se uslov za dobijanje licence koji zahtijeva da ovlašćeni aktuar, pored već propisanih uslova, mora imati i najmanje tri godine iskustva na aktuarskim poslovima u društvima za osiguranje ili na poslovima kontrole aktuarskih obračuna, a u cilju unapređenja i razvoja aktuarske profesije u skaldu sa standardima i najboljom međunarodnom praksom.</w:t>
      </w:r>
    </w:p>
    <w:p w:rsidR="00B42CCE" w:rsidRPr="00632C60" w:rsidRDefault="00B42CCE" w:rsidP="00632C60">
      <w:pPr>
        <w:spacing w:line="276" w:lineRule="auto"/>
        <w:rPr>
          <w:rFonts w:asciiTheme="majorHAnsi" w:eastAsia="Times New Roman" w:hAnsiTheme="majorHAnsi" w:cs="Arial"/>
          <w:sz w:val="24"/>
          <w:szCs w:val="24"/>
        </w:rPr>
      </w:pPr>
    </w:p>
    <w:p w:rsidR="0000359F" w:rsidRDefault="0000359F" w:rsidP="00632C60">
      <w:pPr>
        <w:spacing w:line="276" w:lineRule="auto"/>
        <w:rPr>
          <w:rFonts w:asciiTheme="majorHAnsi" w:eastAsia="Times New Roman" w:hAnsiTheme="majorHAnsi" w:cs="Arial"/>
          <w:b/>
          <w:sz w:val="24"/>
          <w:szCs w:val="24"/>
        </w:rPr>
      </w:pPr>
      <w:r>
        <w:rPr>
          <w:rFonts w:asciiTheme="majorHAnsi" w:eastAsia="Times New Roman" w:hAnsiTheme="majorHAnsi" w:cs="Arial"/>
          <w:b/>
          <w:sz w:val="24"/>
          <w:szCs w:val="24"/>
        </w:rPr>
        <w:t>Član 15 predloga</w:t>
      </w:r>
    </w:p>
    <w:p w:rsidR="0000359F" w:rsidRDefault="0000359F" w:rsidP="00632C60">
      <w:pPr>
        <w:spacing w:line="276" w:lineRule="auto"/>
        <w:rPr>
          <w:rFonts w:asciiTheme="majorHAnsi" w:eastAsia="Times New Roman" w:hAnsiTheme="majorHAnsi" w:cs="Arial"/>
          <w:sz w:val="24"/>
          <w:szCs w:val="24"/>
        </w:rPr>
      </w:pPr>
      <w:r w:rsidRPr="0000359F">
        <w:rPr>
          <w:rFonts w:asciiTheme="majorHAnsi" w:eastAsia="Times New Roman" w:hAnsiTheme="majorHAnsi" w:cs="Arial"/>
          <w:sz w:val="24"/>
          <w:szCs w:val="24"/>
        </w:rPr>
        <w:t>Ov</w:t>
      </w:r>
      <w:r>
        <w:rPr>
          <w:rFonts w:asciiTheme="majorHAnsi" w:eastAsia="Times New Roman" w:hAnsiTheme="majorHAnsi" w:cs="Arial"/>
          <w:sz w:val="24"/>
          <w:szCs w:val="24"/>
        </w:rPr>
        <w:t>im</w:t>
      </w:r>
      <w:r w:rsidRPr="0000359F">
        <w:rPr>
          <w:rFonts w:asciiTheme="majorHAnsi" w:eastAsia="Times New Roman" w:hAnsiTheme="majorHAnsi" w:cs="Arial"/>
          <w:sz w:val="24"/>
          <w:szCs w:val="24"/>
        </w:rPr>
        <w:t xml:space="preserve"> članom ispravlja se tehnička grešaka uočena u izmjenama zakona iz “Sl.list CG”, broj 45/12.</w:t>
      </w:r>
    </w:p>
    <w:p w:rsidR="0000359F" w:rsidRPr="0000359F" w:rsidRDefault="0000359F" w:rsidP="00632C60">
      <w:pPr>
        <w:spacing w:line="276" w:lineRule="auto"/>
        <w:rPr>
          <w:rFonts w:asciiTheme="majorHAnsi" w:eastAsia="Times New Roman" w:hAnsiTheme="majorHAnsi" w:cs="Arial"/>
          <w:sz w:val="24"/>
          <w:szCs w:val="24"/>
        </w:rPr>
      </w:pPr>
    </w:p>
    <w:p w:rsidR="00B42CCE" w:rsidRPr="00632C60" w:rsidRDefault="0099342A" w:rsidP="00632C60">
      <w:pPr>
        <w:spacing w:line="276" w:lineRule="auto"/>
        <w:rPr>
          <w:rFonts w:asciiTheme="majorHAnsi" w:eastAsia="Times New Roman" w:hAnsiTheme="majorHAnsi" w:cs="Arial"/>
          <w:b/>
          <w:sz w:val="24"/>
          <w:szCs w:val="24"/>
        </w:rPr>
      </w:pPr>
      <w:r>
        <w:rPr>
          <w:rFonts w:asciiTheme="majorHAnsi" w:eastAsia="Times New Roman" w:hAnsiTheme="majorHAnsi" w:cs="Arial"/>
          <w:b/>
          <w:sz w:val="24"/>
          <w:szCs w:val="24"/>
        </w:rPr>
        <w:t>Čl.</w:t>
      </w:r>
      <w:r w:rsidR="00B42CCE" w:rsidRPr="00632C60">
        <w:rPr>
          <w:rFonts w:asciiTheme="majorHAnsi" w:eastAsia="Times New Roman" w:hAnsiTheme="majorHAnsi" w:cs="Arial"/>
          <w:b/>
          <w:sz w:val="24"/>
          <w:szCs w:val="24"/>
        </w:rPr>
        <w:t xml:space="preserve"> 1</w:t>
      </w:r>
      <w:r w:rsidR="0000359F">
        <w:rPr>
          <w:rFonts w:asciiTheme="majorHAnsi" w:eastAsia="Times New Roman" w:hAnsiTheme="majorHAnsi" w:cs="Arial"/>
          <w:b/>
          <w:sz w:val="24"/>
          <w:szCs w:val="24"/>
        </w:rPr>
        <w:t>6</w:t>
      </w:r>
      <w:r>
        <w:rPr>
          <w:rFonts w:asciiTheme="majorHAnsi" w:eastAsia="Times New Roman" w:hAnsiTheme="majorHAnsi" w:cs="Arial"/>
          <w:b/>
          <w:sz w:val="24"/>
          <w:szCs w:val="24"/>
        </w:rPr>
        <w:t xml:space="preserve">  i 1</w:t>
      </w:r>
      <w:r w:rsidR="0000359F">
        <w:rPr>
          <w:rFonts w:asciiTheme="majorHAnsi" w:eastAsia="Times New Roman" w:hAnsiTheme="majorHAnsi" w:cs="Arial"/>
          <w:b/>
          <w:sz w:val="24"/>
          <w:szCs w:val="24"/>
        </w:rPr>
        <w:t>7</w:t>
      </w:r>
      <w:r w:rsidR="00632C60" w:rsidRPr="00632C60">
        <w:rPr>
          <w:rFonts w:asciiTheme="majorHAnsi" w:eastAsia="Times New Roman" w:hAnsiTheme="majorHAnsi" w:cs="Arial"/>
          <w:b/>
          <w:sz w:val="24"/>
          <w:szCs w:val="24"/>
        </w:rPr>
        <w:t xml:space="preserve"> predloga</w:t>
      </w:r>
    </w:p>
    <w:p w:rsidR="0099342A" w:rsidRDefault="00632C60" w:rsidP="0099342A">
      <w:pPr>
        <w:spacing w:line="276" w:lineRule="auto"/>
        <w:rPr>
          <w:rFonts w:asciiTheme="majorHAnsi" w:hAnsiTheme="majorHAnsi"/>
          <w:sz w:val="24"/>
          <w:szCs w:val="24"/>
        </w:rPr>
      </w:pPr>
      <w:r w:rsidRPr="00632C60">
        <w:rPr>
          <w:rFonts w:asciiTheme="majorHAnsi" w:eastAsia="Times New Roman" w:hAnsiTheme="majorHAnsi" w:cs="Arial"/>
          <w:sz w:val="24"/>
          <w:szCs w:val="24"/>
        </w:rPr>
        <w:t xml:space="preserve">Ovim predlogom se usklađuje pomenuti član sa </w:t>
      </w:r>
      <w:r w:rsidR="0099342A">
        <w:rPr>
          <w:rFonts w:asciiTheme="majorHAnsi" w:eastAsia="Times New Roman" w:hAnsiTheme="majorHAnsi" w:cs="Arial"/>
          <w:sz w:val="24"/>
          <w:szCs w:val="24"/>
        </w:rPr>
        <w:t xml:space="preserve">zahtjevima </w:t>
      </w:r>
      <w:r w:rsidRPr="00632C60">
        <w:rPr>
          <w:rFonts w:asciiTheme="majorHAnsi" w:eastAsia="Times New Roman" w:hAnsiTheme="majorHAnsi" w:cs="Arial"/>
          <w:sz w:val="24"/>
          <w:szCs w:val="24"/>
        </w:rPr>
        <w:t>direktiv</w:t>
      </w:r>
      <w:r w:rsidR="0099342A">
        <w:rPr>
          <w:rFonts w:asciiTheme="majorHAnsi" w:eastAsia="Times New Roman" w:hAnsiTheme="majorHAnsi" w:cs="Arial"/>
          <w:sz w:val="24"/>
          <w:szCs w:val="24"/>
        </w:rPr>
        <w:t>a iz oblasti Solventnost I</w:t>
      </w:r>
      <w:r w:rsidRPr="00632C60">
        <w:rPr>
          <w:rFonts w:asciiTheme="majorHAnsi" w:hAnsiTheme="majorHAnsi"/>
          <w:sz w:val="24"/>
          <w:szCs w:val="24"/>
        </w:rPr>
        <w:t xml:space="preserve">, </w:t>
      </w:r>
      <w:r w:rsidR="0099342A">
        <w:rPr>
          <w:rFonts w:asciiTheme="majorHAnsi" w:hAnsiTheme="majorHAnsi"/>
          <w:sz w:val="24"/>
          <w:szCs w:val="24"/>
        </w:rPr>
        <w:t>u dijelu obaveza trajnog čuvanja povjerljivosti podataka do kojih se dođe u postupcima nadzora</w:t>
      </w:r>
      <w:r w:rsidRPr="00632C60">
        <w:rPr>
          <w:rFonts w:asciiTheme="majorHAnsi" w:hAnsiTheme="majorHAnsi"/>
          <w:sz w:val="24"/>
          <w:szCs w:val="24"/>
        </w:rPr>
        <w:t>.</w:t>
      </w:r>
      <w:r w:rsidR="0099342A">
        <w:rPr>
          <w:rFonts w:asciiTheme="majorHAnsi" w:eastAsia="Times New Roman" w:hAnsiTheme="majorHAnsi" w:cs="Arial"/>
          <w:sz w:val="24"/>
          <w:szCs w:val="24"/>
        </w:rPr>
        <w:t xml:space="preserve"> </w:t>
      </w:r>
      <w:r w:rsidR="00597E95">
        <w:rPr>
          <w:rFonts w:asciiTheme="majorHAnsi" w:hAnsiTheme="majorHAnsi"/>
          <w:sz w:val="24"/>
          <w:szCs w:val="24"/>
        </w:rPr>
        <w:t>Stavlja se akcenat</w:t>
      </w:r>
      <w:r w:rsidR="002F5CC3" w:rsidRPr="00632C60">
        <w:rPr>
          <w:rFonts w:asciiTheme="majorHAnsi" w:hAnsiTheme="majorHAnsi"/>
          <w:sz w:val="24"/>
          <w:szCs w:val="24"/>
        </w:rPr>
        <w:t xml:space="preserve"> </w:t>
      </w:r>
      <w:r w:rsidR="00597E95">
        <w:rPr>
          <w:rFonts w:asciiTheme="majorHAnsi" w:hAnsiTheme="majorHAnsi"/>
          <w:sz w:val="24"/>
          <w:szCs w:val="24"/>
        </w:rPr>
        <w:t>na</w:t>
      </w:r>
      <w:r w:rsidR="002F5CC3" w:rsidRPr="00632C60">
        <w:rPr>
          <w:rFonts w:asciiTheme="majorHAnsi" w:hAnsiTheme="majorHAnsi"/>
          <w:sz w:val="24"/>
          <w:szCs w:val="24"/>
        </w:rPr>
        <w:t xml:space="preserve"> obavez</w:t>
      </w:r>
      <w:r w:rsidR="00597E95">
        <w:rPr>
          <w:rFonts w:asciiTheme="majorHAnsi" w:hAnsiTheme="majorHAnsi"/>
          <w:sz w:val="24"/>
          <w:szCs w:val="24"/>
        </w:rPr>
        <w:t>u</w:t>
      </w:r>
      <w:r w:rsidR="002F5CC3" w:rsidRPr="00632C60">
        <w:rPr>
          <w:rFonts w:asciiTheme="majorHAnsi" w:hAnsiTheme="majorHAnsi"/>
          <w:sz w:val="24"/>
          <w:szCs w:val="24"/>
        </w:rPr>
        <w:t xml:space="preserve"> čuvanja podataka od strane društava za osiguranje </w:t>
      </w:r>
      <w:r w:rsidR="00597E95">
        <w:rPr>
          <w:rFonts w:asciiTheme="majorHAnsi" w:hAnsiTheme="majorHAnsi"/>
          <w:sz w:val="24"/>
          <w:szCs w:val="24"/>
        </w:rPr>
        <w:t>u skladu sa propisima koji uređuju tu oblast</w:t>
      </w:r>
      <w:r w:rsidR="002F5CC3" w:rsidRPr="00632C60">
        <w:rPr>
          <w:rFonts w:asciiTheme="majorHAnsi" w:eastAsia="Times New Roman" w:hAnsiTheme="majorHAnsi" w:cs="Arial"/>
          <w:sz w:val="24"/>
          <w:szCs w:val="24"/>
        </w:rPr>
        <w:t>.</w:t>
      </w:r>
      <w:r w:rsidR="002F5CC3" w:rsidRPr="00632C60">
        <w:rPr>
          <w:rFonts w:asciiTheme="majorHAnsi" w:hAnsiTheme="majorHAnsi"/>
          <w:sz w:val="24"/>
          <w:szCs w:val="24"/>
        </w:rPr>
        <w:t xml:space="preserve"> </w:t>
      </w:r>
    </w:p>
    <w:p w:rsidR="0099342A" w:rsidRDefault="0099342A" w:rsidP="0099342A">
      <w:pPr>
        <w:spacing w:line="276" w:lineRule="auto"/>
        <w:rPr>
          <w:rFonts w:asciiTheme="majorHAnsi" w:hAnsiTheme="majorHAnsi"/>
          <w:sz w:val="24"/>
          <w:szCs w:val="24"/>
        </w:rPr>
      </w:pPr>
    </w:p>
    <w:p w:rsidR="0099342A" w:rsidRPr="0099342A" w:rsidRDefault="0000359F" w:rsidP="0099342A">
      <w:pPr>
        <w:spacing w:line="276" w:lineRule="auto"/>
        <w:rPr>
          <w:rFonts w:asciiTheme="majorHAnsi" w:hAnsiTheme="majorHAnsi"/>
          <w:b/>
          <w:sz w:val="24"/>
          <w:szCs w:val="24"/>
        </w:rPr>
      </w:pPr>
      <w:r>
        <w:rPr>
          <w:rFonts w:asciiTheme="majorHAnsi" w:hAnsiTheme="majorHAnsi"/>
          <w:b/>
          <w:sz w:val="24"/>
          <w:szCs w:val="24"/>
        </w:rPr>
        <w:t>Član 18</w:t>
      </w:r>
    </w:p>
    <w:p w:rsidR="0099342A" w:rsidRDefault="0099342A" w:rsidP="0099342A">
      <w:pPr>
        <w:spacing w:line="276" w:lineRule="auto"/>
        <w:rPr>
          <w:rFonts w:asciiTheme="majorHAnsi" w:hAnsiTheme="majorHAnsi"/>
          <w:sz w:val="24"/>
          <w:szCs w:val="24"/>
        </w:rPr>
      </w:pPr>
      <w:r>
        <w:rPr>
          <w:rFonts w:asciiTheme="majorHAnsi" w:hAnsiTheme="majorHAnsi"/>
          <w:sz w:val="24"/>
          <w:szCs w:val="24"/>
        </w:rPr>
        <w:t>Ovim članom otklanja se greška u kaznenoj odredbi koja je propisivala pozivanje na član koji se odnosi na statističke podatke a nije omogućavao kažnjavanje po odredbi člana 126, koji je od najvećeg značaja za provjeru izvještaja i eventualne kaznene postupke.</w:t>
      </w:r>
    </w:p>
    <w:p w:rsidR="00597E95" w:rsidRDefault="00597E95" w:rsidP="0099342A">
      <w:pPr>
        <w:spacing w:line="276" w:lineRule="auto"/>
        <w:rPr>
          <w:rFonts w:asciiTheme="majorHAnsi" w:hAnsiTheme="majorHAnsi"/>
          <w:sz w:val="24"/>
          <w:szCs w:val="24"/>
        </w:rPr>
      </w:pPr>
    </w:p>
    <w:p w:rsidR="00597E95" w:rsidRPr="00597E95" w:rsidRDefault="0000359F" w:rsidP="0099342A">
      <w:pPr>
        <w:spacing w:line="276" w:lineRule="auto"/>
        <w:rPr>
          <w:rFonts w:asciiTheme="majorHAnsi" w:hAnsiTheme="majorHAnsi"/>
          <w:b/>
          <w:sz w:val="24"/>
          <w:szCs w:val="24"/>
        </w:rPr>
      </w:pPr>
      <w:r>
        <w:rPr>
          <w:rFonts w:asciiTheme="majorHAnsi" w:hAnsiTheme="majorHAnsi"/>
          <w:b/>
          <w:sz w:val="24"/>
          <w:szCs w:val="24"/>
        </w:rPr>
        <w:t>Član 19</w:t>
      </w:r>
    </w:p>
    <w:p w:rsidR="00290E28" w:rsidRDefault="00290E28" w:rsidP="0099342A">
      <w:pPr>
        <w:spacing w:line="276" w:lineRule="auto"/>
        <w:rPr>
          <w:rFonts w:asciiTheme="majorHAnsi" w:hAnsiTheme="majorHAnsi"/>
          <w:sz w:val="24"/>
          <w:szCs w:val="24"/>
        </w:rPr>
      </w:pPr>
      <w:r>
        <w:rPr>
          <w:rFonts w:asciiTheme="majorHAnsi" w:hAnsiTheme="majorHAnsi"/>
          <w:sz w:val="24"/>
          <w:szCs w:val="24"/>
        </w:rPr>
        <w:t>Ovim članom produžava se rok za sticanje ovlašćenja regulatornog organa za obavljanje aktuarskih poslova, iz razloga obezbjeđenja adekvatnog roka za osposobljavanje dovoljnog broja aktuara za potrebe crnogorskog tržišta, a u skladu sa programom obuke koja će se sprovoditi u Crnoj Gori.</w:t>
      </w:r>
    </w:p>
    <w:p w:rsidR="00290E28" w:rsidRDefault="000851B8" w:rsidP="0099342A">
      <w:pPr>
        <w:spacing w:line="276" w:lineRule="auto"/>
        <w:rPr>
          <w:rFonts w:asciiTheme="majorHAnsi" w:hAnsiTheme="majorHAnsi"/>
          <w:sz w:val="24"/>
          <w:szCs w:val="24"/>
        </w:rPr>
      </w:pPr>
      <w:r>
        <w:rPr>
          <w:rFonts w:asciiTheme="majorHAnsi" w:hAnsiTheme="majorHAnsi"/>
          <w:sz w:val="24"/>
          <w:szCs w:val="24"/>
        </w:rPr>
        <w:t xml:space="preserve"> </w:t>
      </w:r>
    </w:p>
    <w:p w:rsidR="00290E28" w:rsidRPr="00290E28" w:rsidRDefault="00290E28" w:rsidP="0099342A">
      <w:pPr>
        <w:spacing w:line="276" w:lineRule="auto"/>
        <w:rPr>
          <w:rFonts w:asciiTheme="majorHAnsi" w:hAnsiTheme="majorHAnsi"/>
          <w:b/>
          <w:sz w:val="24"/>
          <w:szCs w:val="24"/>
        </w:rPr>
      </w:pPr>
      <w:r w:rsidRPr="00290E28">
        <w:rPr>
          <w:rFonts w:asciiTheme="majorHAnsi" w:hAnsiTheme="majorHAnsi"/>
          <w:b/>
          <w:sz w:val="24"/>
          <w:szCs w:val="24"/>
        </w:rPr>
        <w:t xml:space="preserve">Član 20 </w:t>
      </w:r>
    </w:p>
    <w:p w:rsidR="00597E95" w:rsidRDefault="00597E95" w:rsidP="0099342A">
      <w:pPr>
        <w:spacing w:line="276" w:lineRule="auto"/>
        <w:rPr>
          <w:rFonts w:asciiTheme="majorHAnsi" w:hAnsiTheme="majorHAnsi"/>
          <w:sz w:val="24"/>
          <w:szCs w:val="24"/>
        </w:rPr>
      </w:pPr>
      <w:r>
        <w:rPr>
          <w:rFonts w:asciiTheme="majorHAnsi" w:hAnsiTheme="majorHAnsi"/>
          <w:sz w:val="24"/>
          <w:szCs w:val="24"/>
        </w:rPr>
        <w:t>Ovim članom utvrđuje se odlaganje početka važenja odredbe vezane za procjenu kvalifikovanih učešća.</w:t>
      </w:r>
    </w:p>
    <w:p w:rsidR="00290E28" w:rsidRDefault="00290E28" w:rsidP="0099342A">
      <w:pPr>
        <w:spacing w:line="276" w:lineRule="auto"/>
        <w:rPr>
          <w:rFonts w:asciiTheme="majorHAnsi" w:eastAsia="Times New Roman" w:hAnsiTheme="majorHAnsi" w:cs="Arial"/>
          <w:sz w:val="24"/>
          <w:szCs w:val="24"/>
        </w:rPr>
      </w:pPr>
    </w:p>
    <w:p w:rsidR="0029130F" w:rsidRPr="004D32DB" w:rsidRDefault="0029130F" w:rsidP="0029130F">
      <w:pPr>
        <w:pStyle w:val="Default"/>
        <w:spacing w:line="276" w:lineRule="auto"/>
        <w:rPr>
          <w:rFonts w:asciiTheme="majorHAnsi" w:hAnsiTheme="majorHAnsi" w:cs="Cambria"/>
          <w:b/>
          <w:bCs/>
          <w:lang w:val="pl-PL"/>
        </w:rPr>
      </w:pPr>
      <w:r w:rsidRPr="004D32DB">
        <w:rPr>
          <w:rFonts w:asciiTheme="majorHAnsi" w:hAnsiTheme="majorHAnsi" w:cs="Cambria"/>
          <w:b/>
          <w:bCs/>
          <w:lang w:val="pl-PL"/>
        </w:rPr>
        <w:t>V</w:t>
      </w:r>
      <w:r w:rsidRPr="004D32DB">
        <w:rPr>
          <w:rFonts w:asciiTheme="majorHAnsi" w:hAnsiTheme="majorHAnsi" w:cs="Cambria"/>
          <w:b/>
          <w:bCs/>
          <w:lang w:val="pl-PL"/>
        </w:rPr>
        <w:tab/>
        <w:t>PROCJENA FINANSIJSKIH SREDSTAVA ZA SPROVOĐENJE ZAKONA</w:t>
      </w:r>
    </w:p>
    <w:p w:rsidR="0029130F" w:rsidRPr="004D32DB" w:rsidRDefault="0029130F" w:rsidP="0029130F">
      <w:pPr>
        <w:pStyle w:val="Default"/>
        <w:spacing w:line="276" w:lineRule="auto"/>
        <w:rPr>
          <w:rFonts w:asciiTheme="majorHAnsi" w:hAnsiTheme="majorHAnsi" w:cs="Cambria"/>
          <w:lang w:val="pl-PL"/>
        </w:rPr>
      </w:pPr>
    </w:p>
    <w:p w:rsidR="0029130F" w:rsidRPr="004D32DB" w:rsidRDefault="0029130F" w:rsidP="0029130F">
      <w:pPr>
        <w:pStyle w:val="Default"/>
        <w:spacing w:line="276" w:lineRule="auto"/>
        <w:rPr>
          <w:rFonts w:asciiTheme="majorHAnsi" w:hAnsiTheme="majorHAnsi" w:cs="Cambria"/>
        </w:rPr>
      </w:pPr>
      <w:r w:rsidRPr="004D32DB">
        <w:rPr>
          <w:rFonts w:asciiTheme="majorHAnsi" w:hAnsiTheme="majorHAnsi" w:cs="Cambria"/>
          <w:lang w:val="pl-PL"/>
        </w:rPr>
        <w:t>Za sprovođenje ovog zakona nije potrebno angažovati sredstva budžeta Crne Gore.</w:t>
      </w:r>
    </w:p>
    <w:p w:rsidR="0029130F" w:rsidRPr="0099342A" w:rsidRDefault="0029130F" w:rsidP="0099342A">
      <w:pPr>
        <w:spacing w:line="276" w:lineRule="auto"/>
        <w:rPr>
          <w:rFonts w:asciiTheme="majorHAnsi" w:eastAsia="Times New Roman" w:hAnsiTheme="majorHAnsi" w:cs="Arial"/>
          <w:sz w:val="24"/>
          <w:szCs w:val="24"/>
        </w:rPr>
      </w:pPr>
      <w:r>
        <w:rPr>
          <w:rFonts w:asciiTheme="majorHAnsi" w:eastAsia="Times New Roman" w:hAnsiTheme="majorHAnsi" w:cs="Arial"/>
          <w:sz w:val="24"/>
          <w:szCs w:val="24"/>
        </w:rPr>
        <w:t xml:space="preserve"> </w:t>
      </w:r>
    </w:p>
    <w:sectPr w:rsidR="0029130F" w:rsidRPr="0099342A" w:rsidSect="003B570C">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1902"/>
    <w:multiLevelType w:val="hybridMultilevel"/>
    <w:tmpl w:val="725C9E42"/>
    <w:lvl w:ilvl="0" w:tplc="081A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7C4D1B"/>
    <w:multiLevelType w:val="hybridMultilevel"/>
    <w:tmpl w:val="B2D04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E3DE9"/>
    <w:multiLevelType w:val="hybridMultilevel"/>
    <w:tmpl w:val="54B4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CF9"/>
    <w:multiLevelType w:val="hybridMultilevel"/>
    <w:tmpl w:val="6A664CF2"/>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890747F"/>
    <w:multiLevelType w:val="hybridMultilevel"/>
    <w:tmpl w:val="9E745C84"/>
    <w:lvl w:ilvl="0" w:tplc="B1522E04">
      <w:start w:val="1"/>
      <w:numFmt w:val="decimal"/>
      <w:lvlText w:val="%1)"/>
      <w:lvlJc w:val="left"/>
      <w:pPr>
        <w:ind w:left="1740" w:hanging="102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5">
    <w:nsid w:val="24563EBB"/>
    <w:multiLevelType w:val="hybridMultilevel"/>
    <w:tmpl w:val="A9C8079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2B8B289F"/>
    <w:multiLevelType w:val="hybridMultilevel"/>
    <w:tmpl w:val="86227128"/>
    <w:lvl w:ilvl="0" w:tplc="DCB82C0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2F0A550F"/>
    <w:multiLevelType w:val="hybridMultilevel"/>
    <w:tmpl w:val="0A2E0078"/>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3C762838"/>
    <w:multiLevelType w:val="hybridMultilevel"/>
    <w:tmpl w:val="371EE3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3E090A"/>
    <w:multiLevelType w:val="hybridMultilevel"/>
    <w:tmpl w:val="D992504C"/>
    <w:lvl w:ilvl="0" w:tplc="DCB82C08">
      <w:start w:val="1"/>
      <w:numFmt w:val="decimal"/>
      <w:lvlText w:val="(%1)"/>
      <w:lvlJc w:val="left"/>
      <w:pPr>
        <w:ind w:left="1170"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nsid w:val="419A62B3"/>
    <w:multiLevelType w:val="hybridMultilevel"/>
    <w:tmpl w:val="74F8C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A96FC5"/>
    <w:multiLevelType w:val="hybridMultilevel"/>
    <w:tmpl w:val="47C6F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67C10"/>
    <w:multiLevelType w:val="hybridMultilevel"/>
    <w:tmpl w:val="6FE4064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50895755"/>
    <w:multiLevelType w:val="hybridMultilevel"/>
    <w:tmpl w:val="246EF6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B0ADA"/>
    <w:multiLevelType w:val="hybridMultilevel"/>
    <w:tmpl w:val="8758C1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5C2E15ED"/>
    <w:multiLevelType w:val="hybridMultilevel"/>
    <w:tmpl w:val="F536C894"/>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nsid w:val="68AB3D3F"/>
    <w:multiLevelType w:val="hybridMultilevel"/>
    <w:tmpl w:val="9CD4FB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5482E79"/>
    <w:multiLevelType w:val="hybridMultilevel"/>
    <w:tmpl w:val="A8D0AB50"/>
    <w:lvl w:ilvl="0" w:tplc="BF2C6B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5358A8"/>
    <w:multiLevelType w:val="hybridMultilevel"/>
    <w:tmpl w:val="0FE6297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7E1C3F39"/>
    <w:multiLevelType w:val="hybridMultilevel"/>
    <w:tmpl w:val="ECFE6A74"/>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12"/>
  </w:num>
  <w:num w:numId="5">
    <w:abstractNumId w:val="1"/>
  </w:num>
  <w:num w:numId="6">
    <w:abstractNumId w:val="16"/>
  </w:num>
  <w:num w:numId="7">
    <w:abstractNumId w:val="3"/>
  </w:num>
  <w:num w:numId="8">
    <w:abstractNumId w:val="6"/>
  </w:num>
  <w:num w:numId="9">
    <w:abstractNumId w:val="9"/>
  </w:num>
  <w:num w:numId="10">
    <w:abstractNumId w:val="11"/>
  </w:num>
  <w:num w:numId="11">
    <w:abstractNumId w:val="0"/>
  </w:num>
  <w:num w:numId="12">
    <w:abstractNumId w:val="5"/>
  </w:num>
  <w:num w:numId="13">
    <w:abstractNumId w:val="19"/>
  </w:num>
  <w:num w:numId="14">
    <w:abstractNumId w:val="7"/>
  </w:num>
  <w:num w:numId="15">
    <w:abstractNumId w:val="4"/>
  </w:num>
  <w:num w:numId="16">
    <w:abstractNumId w:val="17"/>
  </w:num>
  <w:num w:numId="17">
    <w:abstractNumId w:val="2"/>
  </w:num>
  <w:num w:numId="18">
    <w:abstractNumId w:val="18"/>
  </w:num>
  <w:num w:numId="19">
    <w:abstractNumId w:val="15"/>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compat/>
  <w:rsids>
    <w:rsidRoot w:val="009A4721"/>
    <w:rsid w:val="0000359F"/>
    <w:rsid w:val="0002385F"/>
    <w:rsid w:val="000851B8"/>
    <w:rsid w:val="000939A1"/>
    <w:rsid w:val="000B6DEE"/>
    <w:rsid w:val="000E2D34"/>
    <w:rsid w:val="000F6311"/>
    <w:rsid w:val="001046DB"/>
    <w:rsid w:val="001275D3"/>
    <w:rsid w:val="001325C0"/>
    <w:rsid w:val="00163866"/>
    <w:rsid w:val="001644C0"/>
    <w:rsid w:val="0017453E"/>
    <w:rsid w:val="001822EB"/>
    <w:rsid w:val="001A04B5"/>
    <w:rsid w:val="001C0531"/>
    <w:rsid w:val="001C1760"/>
    <w:rsid w:val="001D514D"/>
    <w:rsid w:val="001D7F14"/>
    <w:rsid w:val="001E018B"/>
    <w:rsid w:val="001F5D79"/>
    <w:rsid w:val="00215581"/>
    <w:rsid w:val="00264214"/>
    <w:rsid w:val="002772B1"/>
    <w:rsid w:val="0028261D"/>
    <w:rsid w:val="00290E28"/>
    <w:rsid w:val="0029130F"/>
    <w:rsid w:val="002C26B4"/>
    <w:rsid w:val="002C4851"/>
    <w:rsid w:val="002C691B"/>
    <w:rsid w:val="002C6E88"/>
    <w:rsid w:val="002F5CC3"/>
    <w:rsid w:val="00371F33"/>
    <w:rsid w:val="0038040B"/>
    <w:rsid w:val="003B2A69"/>
    <w:rsid w:val="003B570C"/>
    <w:rsid w:val="003F7C33"/>
    <w:rsid w:val="004058FF"/>
    <w:rsid w:val="00410441"/>
    <w:rsid w:val="00430230"/>
    <w:rsid w:val="00435410"/>
    <w:rsid w:val="004604E1"/>
    <w:rsid w:val="00464FC5"/>
    <w:rsid w:val="00482416"/>
    <w:rsid w:val="004F7BEA"/>
    <w:rsid w:val="00511F26"/>
    <w:rsid w:val="00531D81"/>
    <w:rsid w:val="005502DD"/>
    <w:rsid w:val="00570D4A"/>
    <w:rsid w:val="005773DB"/>
    <w:rsid w:val="00597E95"/>
    <w:rsid w:val="005A1B5C"/>
    <w:rsid w:val="005B74BE"/>
    <w:rsid w:val="005C207B"/>
    <w:rsid w:val="005C3C09"/>
    <w:rsid w:val="005D32F0"/>
    <w:rsid w:val="005F012B"/>
    <w:rsid w:val="00621C17"/>
    <w:rsid w:val="006235ED"/>
    <w:rsid w:val="00632C60"/>
    <w:rsid w:val="006566B5"/>
    <w:rsid w:val="0067360D"/>
    <w:rsid w:val="006B3502"/>
    <w:rsid w:val="006C14E5"/>
    <w:rsid w:val="00701CC0"/>
    <w:rsid w:val="007621DE"/>
    <w:rsid w:val="007A11A6"/>
    <w:rsid w:val="00866AFD"/>
    <w:rsid w:val="00887B70"/>
    <w:rsid w:val="00897D85"/>
    <w:rsid w:val="008A6E7F"/>
    <w:rsid w:val="008D7AEB"/>
    <w:rsid w:val="008E6CF1"/>
    <w:rsid w:val="008F247F"/>
    <w:rsid w:val="008F5569"/>
    <w:rsid w:val="00907FB0"/>
    <w:rsid w:val="0097077C"/>
    <w:rsid w:val="00974DE8"/>
    <w:rsid w:val="0099342A"/>
    <w:rsid w:val="009A4721"/>
    <w:rsid w:val="009B0D49"/>
    <w:rsid w:val="009F7A13"/>
    <w:rsid w:val="00A0697C"/>
    <w:rsid w:val="00A66873"/>
    <w:rsid w:val="00A66E82"/>
    <w:rsid w:val="00A854A5"/>
    <w:rsid w:val="00AB713D"/>
    <w:rsid w:val="00B42CCE"/>
    <w:rsid w:val="00B630EF"/>
    <w:rsid w:val="00B73458"/>
    <w:rsid w:val="00B762EE"/>
    <w:rsid w:val="00B8657A"/>
    <w:rsid w:val="00BA7C1D"/>
    <w:rsid w:val="00BD312D"/>
    <w:rsid w:val="00BD6C2F"/>
    <w:rsid w:val="00BE37CF"/>
    <w:rsid w:val="00BF35BD"/>
    <w:rsid w:val="00C37036"/>
    <w:rsid w:val="00C45D0E"/>
    <w:rsid w:val="00C96243"/>
    <w:rsid w:val="00CD3244"/>
    <w:rsid w:val="00CD6F59"/>
    <w:rsid w:val="00CE44C8"/>
    <w:rsid w:val="00CF3F66"/>
    <w:rsid w:val="00D061C7"/>
    <w:rsid w:val="00D16D42"/>
    <w:rsid w:val="00DD01E3"/>
    <w:rsid w:val="00DE7DF2"/>
    <w:rsid w:val="00E03515"/>
    <w:rsid w:val="00E1784B"/>
    <w:rsid w:val="00E2656B"/>
    <w:rsid w:val="00E57D1C"/>
    <w:rsid w:val="00E60FB4"/>
    <w:rsid w:val="00EC3DAD"/>
    <w:rsid w:val="00ED0801"/>
    <w:rsid w:val="00EE6969"/>
    <w:rsid w:val="00EF75F8"/>
    <w:rsid w:val="00F15048"/>
    <w:rsid w:val="00F37072"/>
    <w:rsid w:val="00F53DAE"/>
    <w:rsid w:val="00F564A5"/>
    <w:rsid w:val="00F662A8"/>
    <w:rsid w:val="00F85429"/>
    <w:rsid w:val="00FC28C7"/>
    <w:rsid w:val="00FF4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A4721"/>
  </w:style>
  <w:style w:type="paragraph" w:styleId="ListParagraph">
    <w:name w:val="List Paragraph"/>
    <w:basedOn w:val="Normal"/>
    <w:uiPriority w:val="34"/>
    <w:qFormat/>
    <w:rsid w:val="005D32F0"/>
    <w:pPr>
      <w:ind w:left="720"/>
      <w:contextualSpacing/>
    </w:pPr>
  </w:style>
  <w:style w:type="paragraph" w:customStyle="1" w:styleId="Default">
    <w:name w:val="Default"/>
    <w:rsid w:val="00A66E82"/>
    <w:pPr>
      <w:autoSpaceDE w:val="0"/>
      <w:autoSpaceDN w:val="0"/>
      <w:adjustRightInd w:val="0"/>
      <w:jc w:val="left"/>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C37036"/>
    <w:rPr>
      <w:rFonts w:ascii="Tahoma" w:hAnsi="Tahoma" w:cs="Tahoma"/>
      <w:sz w:val="16"/>
      <w:szCs w:val="16"/>
    </w:rPr>
  </w:style>
  <w:style w:type="character" w:customStyle="1" w:styleId="BalloonTextChar">
    <w:name w:val="Balloon Text Char"/>
    <w:basedOn w:val="DefaultParagraphFont"/>
    <w:link w:val="BalloonText"/>
    <w:uiPriority w:val="99"/>
    <w:semiHidden/>
    <w:rsid w:val="00C37036"/>
    <w:rPr>
      <w:rFonts w:ascii="Tahoma" w:hAnsi="Tahoma" w:cs="Tahoma"/>
      <w:sz w:val="16"/>
      <w:szCs w:val="16"/>
    </w:rPr>
  </w:style>
  <w:style w:type="paragraph" w:styleId="CommentText">
    <w:name w:val="annotation text"/>
    <w:basedOn w:val="Normal"/>
    <w:link w:val="CommentTextChar"/>
    <w:uiPriority w:val="99"/>
    <w:semiHidden/>
    <w:unhideWhenUsed/>
    <w:rsid w:val="009B0D49"/>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0D4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B0D49"/>
    <w:rPr>
      <w:sz w:val="16"/>
      <w:szCs w:val="16"/>
    </w:rPr>
  </w:style>
  <w:style w:type="paragraph" w:styleId="CommentSubject">
    <w:name w:val="annotation subject"/>
    <w:basedOn w:val="CommentText"/>
    <w:next w:val="CommentText"/>
    <w:link w:val="CommentSubjectChar"/>
    <w:uiPriority w:val="99"/>
    <w:semiHidden/>
    <w:unhideWhenUsed/>
    <w:rsid w:val="009B0D49"/>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0D4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A4721"/>
  </w:style>
  <w:style w:type="paragraph" w:styleId="ListParagraph">
    <w:name w:val="List Paragraph"/>
    <w:basedOn w:val="Normal"/>
    <w:uiPriority w:val="34"/>
    <w:qFormat/>
    <w:rsid w:val="005D32F0"/>
    <w:pPr>
      <w:ind w:left="720"/>
      <w:contextualSpacing/>
    </w:pPr>
  </w:style>
  <w:style w:type="paragraph" w:customStyle="1" w:styleId="Default">
    <w:name w:val="Default"/>
    <w:rsid w:val="00A66E82"/>
    <w:pPr>
      <w:autoSpaceDE w:val="0"/>
      <w:autoSpaceDN w:val="0"/>
      <w:adjustRightInd w:val="0"/>
      <w:jc w:val="left"/>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C37036"/>
    <w:rPr>
      <w:rFonts w:ascii="Tahoma" w:hAnsi="Tahoma" w:cs="Tahoma"/>
      <w:sz w:val="16"/>
      <w:szCs w:val="16"/>
    </w:rPr>
  </w:style>
  <w:style w:type="character" w:customStyle="1" w:styleId="BalloonTextChar">
    <w:name w:val="Balloon Text Char"/>
    <w:basedOn w:val="DefaultParagraphFont"/>
    <w:link w:val="BalloonText"/>
    <w:uiPriority w:val="99"/>
    <w:semiHidden/>
    <w:rsid w:val="00C37036"/>
    <w:rPr>
      <w:rFonts w:ascii="Tahoma" w:hAnsi="Tahoma" w:cs="Tahoma"/>
      <w:sz w:val="16"/>
      <w:szCs w:val="16"/>
    </w:rPr>
  </w:style>
  <w:style w:type="paragraph" w:styleId="CommentText">
    <w:name w:val="annotation text"/>
    <w:basedOn w:val="Normal"/>
    <w:link w:val="CommentTextChar"/>
    <w:uiPriority w:val="99"/>
    <w:semiHidden/>
    <w:unhideWhenUsed/>
    <w:rsid w:val="009B0D49"/>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0D4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B0D49"/>
    <w:rPr>
      <w:sz w:val="16"/>
      <w:szCs w:val="16"/>
    </w:rPr>
  </w:style>
  <w:style w:type="paragraph" w:styleId="CommentSubject">
    <w:name w:val="annotation subject"/>
    <w:basedOn w:val="CommentText"/>
    <w:next w:val="CommentText"/>
    <w:link w:val="CommentSubjectChar"/>
    <w:uiPriority w:val="99"/>
    <w:semiHidden/>
    <w:unhideWhenUsed/>
    <w:rsid w:val="009B0D49"/>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0D49"/>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93689843">
      <w:bodyDiv w:val="1"/>
      <w:marLeft w:val="0"/>
      <w:marRight w:val="0"/>
      <w:marTop w:val="0"/>
      <w:marBottom w:val="0"/>
      <w:divBdr>
        <w:top w:val="none" w:sz="0" w:space="0" w:color="auto"/>
        <w:left w:val="none" w:sz="0" w:space="0" w:color="auto"/>
        <w:bottom w:val="none" w:sz="0" w:space="0" w:color="auto"/>
        <w:right w:val="none" w:sz="0" w:space="0" w:color="auto"/>
      </w:divBdr>
      <w:divsChild>
        <w:div w:id="1697925810">
          <w:marLeft w:val="0"/>
          <w:marRight w:val="0"/>
          <w:marTop w:val="0"/>
          <w:marBottom w:val="0"/>
          <w:divBdr>
            <w:top w:val="none" w:sz="0" w:space="0" w:color="auto"/>
            <w:left w:val="none" w:sz="0" w:space="0" w:color="auto"/>
            <w:bottom w:val="none" w:sz="0" w:space="0" w:color="auto"/>
            <w:right w:val="none" w:sz="0" w:space="0" w:color="auto"/>
          </w:divBdr>
        </w:div>
        <w:div w:id="603147281">
          <w:marLeft w:val="0"/>
          <w:marRight w:val="0"/>
          <w:marTop w:val="0"/>
          <w:marBottom w:val="0"/>
          <w:divBdr>
            <w:top w:val="none" w:sz="0" w:space="0" w:color="auto"/>
            <w:left w:val="none" w:sz="0" w:space="0" w:color="auto"/>
            <w:bottom w:val="none" w:sz="0" w:space="0" w:color="auto"/>
            <w:right w:val="none" w:sz="0" w:space="0" w:color="auto"/>
          </w:divBdr>
        </w:div>
        <w:div w:id="1352338122">
          <w:marLeft w:val="0"/>
          <w:marRight w:val="0"/>
          <w:marTop w:val="0"/>
          <w:marBottom w:val="0"/>
          <w:divBdr>
            <w:top w:val="none" w:sz="0" w:space="0" w:color="auto"/>
            <w:left w:val="none" w:sz="0" w:space="0" w:color="auto"/>
            <w:bottom w:val="none" w:sz="0" w:space="0" w:color="auto"/>
            <w:right w:val="none" w:sz="0" w:space="0" w:color="auto"/>
          </w:divBdr>
        </w:div>
        <w:div w:id="53629054">
          <w:marLeft w:val="0"/>
          <w:marRight w:val="0"/>
          <w:marTop w:val="0"/>
          <w:marBottom w:val="0"/>
          <w:divBdr>
            <w:top w:val="none" w:sz="0" w:space="0" w:color="auto"/>
            <w:left w:val="none" w:sz="0" w:space="0" w:color="auto"/>
            <w:bottom w:val="none" w:sz="0" w:space="0" w:color="auto"/>
            <w:right w:val="none" w:sz="0" w:space="0" w:color="auto"/>
          </w:divBdr>
        </w:div>
      </w:divsChild>
    </w:div>
    <w:div w:id="208302837">
      <w:bodyDiv w:val="1"/>
      <w:marLeft w:val="0"/>
      <w:marRight w:val="0"/>
      <w:marTop w:val="0"/>
      <w:marBottom w:val="0"/>
      <w:divBdr>
        <w:top w:val="none" w:sz="0" w:space="0" w:color="auto"/>
        <w:left w:val="none" w:sz="0" w:space="0" w:color="auto"/>
        <w:bottom w:val="none" w:sz="0" w:space="0" w:color="auto"/>
        <w:right w:val="none" w:sz="0" w:space="0" w:color="auto"/>
      </w:divBdr>
      <w:divsChild>
        <w:div w:id="1305233691">
          <w:marLeft w:val="0"/>
          <w:marRight w:val="0"/>
          <w:marTop w:val="0"/>
          <w:marBottom w:val="0"/>
          <w:divBdr>
            <w:top w:val="none" w:sz="0" w:space="0" w:color="auto"/>
            <w:left w:val="none" w:sz="0" w:space="0" w:color="auto"/>
            <w:bottom w:val="none" w:sz="0" w:space="0" w:color="auto"/>
            <w:right w:val="none" w:sz="0" w:space="0" w:color="auto"/>
          </w:divBdr>
        </w:div>
        <w:div w:id="464735937">
          <w:marLeft w:val="0"/>
          <w:marRight w:val="0"/>
          <w:marTop w:val="0"/>
          <w:marBottom w:val="0"/>
          <w:divBdr>
            <w:top w:val="none" w:sz="0" w:space="0" w:color="auto"/>
            <w:left w:val="none" w:sz="0" w:space="0" w:color="auto"/>
            <w:bottom w:val="none" w:sz="0" w:space="0" w:color="auto"/>
            <w:right w:val="none" w:sz="0" w:space="0" w:color="auto"/>
          </w:divBdr>
        </w:div>
        <w:div w:id="1730423503">
          <w:marLeft w:val="0"/>
          <w:marRight w:val="0"/>
          <w:marTop w:val="0"/>
          <w:marBottom w:val="0"/>
          <w:divBdr>
            <w:top w:val="none" w:sz="0" w:space="0" w:color="auto"/>
            <w:left w:val="none" w:sz="0" w:space="0" w:color="auto"/>
            <w:bottom w:val="none" w:sz="0" w:space="0" w:color="auto"/>
            <w:right w:val="none" w:sz="0" w:space="0" w:color="auto"/>
          </w:divBdr>
        </w:div>
        <w:div w:id="1845124133">
          <w:marLeft w:val="0"/>
          <w:marRight w:val="0"/>
          <w:marTop w:val="0"/>
          <w:marBottom w:val="0"/>
          <w:divBdr>
            <w:top w:val="none" w:sz="0" w:space="0" w:color="auto"/>
            <w:left w:val="none" w:sz="0" w:space="0" w:color="auto"/>
            <w:bottom w:val="none" w:sz="0" w:space="0" w:color="auto"/>
            <w:right w:val="none" w:sz="0" w:space="0" w:color="auto"/>
          </w:divBdr>
        </w:div>
        <w:div w:id="604970544">
          <w:marLeft w:val="0"/>
          <w:marRight w:val="0"/>
          <w:marTop w:val="0"/>
          <w:marBottom w:val="0"/>
          <w:divBdr>
            <w:top w:val="none" w:sz="0" w:space="0" w:color="auto"/>
            <w:left w:val="none" w:sz="0" w:space="0" w:color="auto"/>
            <w:bottom w:val="none" w:sz="0" w:space="0" w:color="auto"/>
            <w:right w:val="none" w:sz="0" w:space="0" w:color="auto"/>
          </w:divBdr>
        </w:div>
        <w:div w:id="632370034">
          <w:marLeft w:val="0"/>
          <w:marRight w:val="0"/>
          <w:marTop w:val="0"/>
          <w:marBottom w:val="0"/>
          <w:divBdr>
            <w:top w:val="none" w:sz="0" w:space="0" w:color="auto"/>
            <w:left w:val="none" w:sz="0" w:space="0" w:color="auto"/>
            <w:bottom w:val="none" w:sz="0" w:space="0" w:color="auto"/>
            <w:right w:val="none" w:sz="0" w:space="0" w:color="auto"/>
          </w:divBdr>
        </w:div>
        <w:div w:id="1081486948">
          <w:marLeft w:val="0"/>
          <w:marRight w:val="0"/>
          <w:marTop w:val="0"/>
          <w:marBottom w:val="0"/>
          <w:divBdr>
            <w:top w:val="none" w:sz="0" w:space="0" w:color="auto"/>
            <w:left w:val="none" w:sz="0" w:space="0" w:color="auto"/>
            <w:bottom w:val="none" w:sz="0" w:space="0" w:color="auto"/>
            <w:right w:val="none" w:sz="0" w:space="0" w:color="auto"/>
          </w:divBdr>
        </w:div>
        <w:div w:id="979458986">
          <w:marLeft w:val="0"/>
          <w:marRight w:val="0"/>
          <w:marTop w:val="0"/>
          <w:marBottom w:val="0"/>
          <w:divBdr>
            <w:top w:val="none" w:sz="0" w:space="0" w:color="auto"/>
            <w:left w:val="none" w:sz="0" w:space="0" w:color="auto"/>
            <w:bottom w:val="none" w:sz="0" w:space="0" w:color="auto"/>
            <w:right w:val="none" w:sz="0" w:space="0" w:color="auto"/>
          </w:divBdr>
        </w:div>
        <w:div w:id="872687926">
          <w:marLeft w:val="0"/>
          <w:marRight w:val="0"/>
          <w:marTop w:val="0"/>
          <w:marBottom w:val="0"/>
          <w:divBdr>
            <w:top w:val="none" w:sz="0" w:space="0" w:color="auto"/>
            <w:left w:val="none" w:sz="0" w:space="0" w:color="auto"/>
            <w:bottom w:val="none" w:sz="0" w:space="0" w:color="auto"/>
            <w:right w:val="none" w:sz="0" w:space="0" w:color="auto"/>
          </w:divBdr>
        </w:div>
      </w:divsChild>
    </w:div>
    <w:div w:id="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649290112">
          <w:marLeft w:val="0"/>
          <w:marRight w:val="0"/>
          <w:marTop w:val="0"/>
          <w:marBottom w:val="0"/>
          <w:divBdr>
            <w:top w:val="none" w:sz="0" w:space="0" w:color="auto"/>
            <w:left w:val="none" w:sz="0" w:space="0" w:color="auto"/>
            <w:bottom w:val="none" w:sz="0" w:space="0" w:color="auto"/>
            <w:right w:val="none" w:sz="0" w:space="0" w:color="auto"/>
          </w:divBdr>
          <w:divsChild>
            <w:div w:id="847134228">
              <w:marLeft w:val="0"/>
              <w:marRight w:val="0"/>
              <w:marTop w:val="0"/>
              <w:marBottom w:val="0"/>
              <w:divBdr>
                <w:top w:val="none" w:sz="0" w:space="0" w:color="auto"/>
                <w:left w:val="none" w:sz="0" w:space="0" w:color="auto"/>
                <w:bottom w:val="none" w:sz="0" w:space="0" w:color="auto"/>
                <w:right w:val="none" w:sz="0" w:space="0" w:color="auto"/>
              </w:divBdr>
              <w:divsChild>
                <w:div w:id="1579513609">
                  <w:marLeft w:val="0"/>
                  <w:marRight w:val="0"/>
                  <w:marTop w:val="0"/>
                  <w:marBottom w:val="0"/>
                  <w:divBdr>
                    <w:top w:val="none" w:sz="0" w:space="0" w:color="auto"/>
                    <w:left w:val="none" w:sz="0" w:space="0" w:color="auto"/>
                    <w:bottom w:val="none" w:sz="0" w:space="0" w:color="auto"/>
                    <w:right w:val="none" w:sz="0" w:space="0" w:color="auto"/>
                  </w:divBdr>
                </w:div>
                <w:div w:id="1160534451">
                  <w:marLeft w:val="0"/>
                  <w:marRight w:val="0"/>
                  <w:marTop w:val="0"/>
                  <w:marBottom w:val="0"/>
                  <w:divBdr>
                    <w:top w:val="none" w:sz="0" w:space="0" w:color="auto"/>
                    <w:left w:val="none" w:sz="0" w:space="0" w:color="auto"/>
                    <w:bottom w:val="none" w:sz="0" w:space="0" w:color="auto"/>
                    <w:right w:val="none" w:sz="0" w:space="0" w:color="auto"/>
                  </w:divBdr>
                </w:div>
                <w:div w:id="993682730">
                  <w:marLeft w:val="0"/>
                  <w:marRight w:val="0"/>
                  <w:marTop w:val="0"/>
                  <w:marBottom w:val="0"/>
                  <w:divBdr>
                    <w:top w:val="none" w:sz="0" w:space="0" w:color="auto"/>
                    <w:left w:val="none" w:sz="0" w:space="0" w:color="auto"/>
                    <w:bottom w:val="none" w:sz="0" w:space="0" w:color="auto"/>
                    <w:right w:val="none" w:sz="0" w:space="0" w:color="auto"/>
                  </w:divBdr>
                </w:div>
                <w:div w:id="453406522">
                  <w:marLeft w:val="0"/>
                  <w:marRight w:val="0"/>
                  <w:marTop w:val="0"/>
                  <w:marBottom w:val="0"/>
                  <w:divBdr>
                    <w:top w:val="none" w:sz="0" w:space="0" w:color="auto"/>
                    <w:left w:val="none" w:sz="0" w:space="0" w:color="auto"/>
                    <w:bottom w:val="none" w:sz="0" w:space="0" w:color="auto"/>
                    <w:right w:val="none" w:sz="0" w:space="0" w:color="auto"/>
                  </w:divBdr>
                </w:div>
                <w:div w:id="954405282">
                  <w:marLeft w:val="0"/>
                  <w:marRight w:val="0"/>
                  <w:marTop w:val="0"/>
                  <w:marBottom w:val="0"/>
                  <w:divBdr>
                    <w:top w:val="none" w:sz="0" w:space="0" w:color="auto"/>
                    <w:left w:val="none" w:sz="0" w:space="0" w:color="auto"/>
                    <w:bottom w:val="none" w:sz="0" w:space="0" w:color="auto"/>
                    <w:right w:val="none" w:sz="0" w:space="0" w:color="auto"/>
                  </w:divBdr>
                </w:div>
                <w:div w:id="2010282578">
                  <w:marLeft w:val="0"/>
                  <w:marRight w:val="0"/>
                  <w:marTop w:val="0"/>
                  <w:marBottom w:val="0"/>
                  <w:divBdr>
                    <w:top w:val="none" w:sz="0" w:space="0" w:color="auto"/>
                    <w:left w:val="none" w:sz="0" w:space="0" w:color="auto"/>
                    <w:bottom w:val="none" w:sz="0" w:space="0" w:color="auto"/>
                    <w:right w:val="none" w:sz="0" w:space="0" w:color="auto"/>
                  </w:divBdr>
                </w:div>
                <w:div w:id="1348286202">
                  <w:marLeft w:val="0"/>
                  <w:marRight w:val="0"/>
                  <w:marTop w:val="0"/>
                  <w:marBottom w:val="0"/>
                  <w:divBdr>
                    <w:top w:val="none" w:sz="0" w:space="0" w:color="auto"/>
                    <w:left w:val="none" w:sz="0" w:space="0" w:color="auto"/>
                    <w:bottom w:val="none" w:sz="0" w:space="0" w:color="auto"/>
                    <w:right w:val="none" w:sz="0" w:space="0" w:color="auto"/>
                  </w:divBdr>
                </w:div>
                <w:div w:id="445123413">
                  <w:marLeft w:val="0"/>
                  <w:marRight w:val="0"/>
                  <w:marTop w:val="0"/>
                  <w:marBottom w:val="0"/>
                  <w:divBdr>
                    <w:top w:val="none" w:sz="0" w:space="0" w:color="auto"/>
                    <w:left w:val="none" w:sz="0" w:space="0" w:color="auto"/>
                    <w:bottom w:val="none" w:sz="0" w:space="0" w:color="auto"/>
                    <w:right w:val="none" w:sz="0" w:space="0" w:color="auto"/>
                  </w:divBdr>
                </w:div>
                <w:div w:id="1008680117">
                  <w:marLeft w:val="0"/>
                  <w:marRight w:val="0"/>
                  <w:marTop w:val="0"/>
                  <w:marBottom w:val="0"/>
                  <w:divBdr>
                    <w:top w:val="none" w:sz="0" w:space="0" w:color="auto"/>
                    <w:left w:val="none" w:sz="0" w:space="0" w:color="auto"/>
                    <w:bottom w:val="none" w:sz="0" w:space="0" w:color="auto"/>
                    <w:right w:val="none" w:sz="0" w:space="0" w:color="auto"/>
                  </w:divBdr>
                </w:div>
                <w:div w:id="1982541313">
                  <w:marLeft w:val="0"/>
                  <w:marRight w:val="0"/>
                  <w:marTop w:val="0"/>
                  <w:marBottom w:val="0"/>
                  <w:divBdr>
                    <w:top w:val="none" w:sz="0" w:space="0" w:color="auto"/>
                    <w:left w:val="none" w:sz="0" w:space="0" w:color="auto"/>
                    <w:bottom w:val="none" w:sz="0" w:space="0" w:color="auto"/>
                    <w:right w:val="none" w:sz="0" w:space="0" w:color="auto"/>
                  </w:divBdr>
                </w:div>
                <w:div w:id="1985769397">
                  <w:marLeft w:val="0"/>
                  <w:marRight w:val="0"/>
                  <w:marTop w:val="0"/>
                  <w:marBottom w:val="0"/>
                  <w:divBdr>
                    <w:top w:val="none" w:sz="0" w:space="0" w:color="auto"/>
                    <w:left w:val="none" w:sz="0" w:space="0" w:color="auto"/>
                    <w:bottom w:val="none" w:sz="0" w:space="0" w:color="auto"/>
                    <w:right w:val="none" w:sz="0" w:space="0" w:color="auto"/>
                  </w:divBdr>
                </w:div>
                <w:div w:id="615411624">
                  <w:marLeft w:val="0"/>
                  <w:marRight w:val="0"/>
                  <w:marTop w:val="0"/>
                  <w:marBottom w:val="0"/>
                  <w:divBdr>
                    <w:top w:val="none" w:sz="0" w:space="0" w:color="auto"/>
                    <w:left w:val="none" w:sz="0" w:space="0" w:color="auto"/>
                    <w:bottom w:val="none" w:sz="0" w:space="0" w:color="auto"/>
                    <w:right w:val="none" w:sz="0" w:space="0" w:color="auto"/>
                  </w:divBdr>
                </w:div>
                <w:div w:id="867641826">
                  <w:marLeft w:val="0"/>
                  <w:marRight w:val="0"/>
                  <w:marTop w:val="0"/>
                  <w:marBottom w:val="0"/>
                  <w:divBdr>
                    <w:top w:val="none" w:sz="0" w:space="0" w:color="auto"/>
                    <w:left w:val="none" w:sz="0" w:space="0" w:color="auto"/>
                    <w:bottom w:val="none" w:sz="0" w:space="0" w:color="auto"/>
                    <w:right w:val="none" w:sz="0" w:space="0" w:color="auto"/>
                  </w:divBdr>
                </w:div>
                <w:div w:id="1503274613">
                  <w:marLeft w:val="0"/>
                  <w:marRight w:val="0"/>
                  <w:marTop w:val="0"/>
                  <w:marBottom w:val="0"/>
                  <w:divBdr>
                    <w:top w:val="none" w:sz="0" w:space="0" w:color="auto"/>
                    <w:left w:val="none" w:sz="0" w:space="0" w:color="auto"/>
                    <w:bottom w:val="none" w:sz="0" w:space="0" w:color="auto"/>
                    <w:right w:val="none" w:sz="0" w:space="0" w:color="auto"/>
                  </w:divBdr>
                </w:div>
                <w:div w:id="1887060137">
                  <w:marLeft w:val="0"/>
                  <w:marRight w:val="0"/>
                  <w:marTop w:val="0"/>
                  <w:marBottom w:val="0"/>
                  <w:divBdr>
                    <w:top w:val="none" w:sz="0" w:space="0" w:color="auto"/>
                    <w:left w:val="none" w:sz="0" w:space="0" w:color="auto"/>
                    <w:bottom w:val="none" w:sz="0" w:space="0" w:color="auto"/>
                    <w:right w:val="none" w:sz="0" w:space="0" w:color="auto"/>
                  </w:divBdr>
                </w:div>
                <w:div w:id="666593233">
                  <w:marLeft w:val="0"/>
                  <w:marRight w:val="0"/>
                  <w:marTop w:val="0"/>
                  <w:marBottom w:val="0"/>
                  <w:divBdr>
                    <w:top w:val="none" w:sz="0" w:space="0" w:color="auto"/>
                    <w:left w:val="none" w:sz="0" w:space="0" w:color="auto"/>
                    <w:bottom w:val="none" w:sz="0" w:space="0" w:color="auto"/>
                    <w:right w:val="none" w:sz="0" w:space="0" w:color="auto"/>
                  </w:divBdr>
                </w:div>
                <w:div w:id="1377241277">
                  <w:marLeft w:val="0"/>
                  <w:marRight w:val="0"/>
                  <w:marTop w:val="0"/>
                  <w:marBottom w:val="0"/>
                  <w:divBdr>
                    <w:top w:val="none" w:sz="0" w:space="0" w:color="auto"/>
                    <w:left w:val="none" w:sz="0" w:space="0" w:color="auto"/>
                    <w:bottom w:val="none" w:sz="0" w:space="0" w:color="auto"/>
                    <w:right w:val="none" w:sz="0" w:space="0" w:color="auto"/>
                  </w:divBdr>
                </w:div>
                <w:div w:id="1256673248">
                  <w:marLeft w:val="0"/>
                  <w:marRight w:val="0"/>
                  <w:marTop w:val="0"/>
                  <w:marBottom w:val="0"/>
                  <w:divBdr>
                    <w:top w:val="none" w:sz="0" w:space="0" w:color="auto"/>
                    <w:left w:val="none" w:sz="0" w:space="0" w:color="auto"/>
                    <w:bottom w:val="none" w:sz="0" w:space="0" w:color="auto"/>
                    <w:right w:val="none" w:sz="0" w:space="0" w:color="auto"/>
                  </w:divBdr>
                </w:div>
                <w:div w:id="1640572688">
                  <w:marLeft w:val="0"/>
                  <w:marRight w:val="0"/>
                  <w:marTop w:val="0"/>
                  <w:marBottom w:val="0"/>
                  <w:divBdr>
                    <w:top w:val="none" w:sz="0" w:space="0" w:color="auto"/>
                    <w:left w:val="none" w:sz="0" w:space="0" w:color="auto"/>
                    <w:bottom w:val="none" w:sz="0" w:space="0" w:color="auto"/>
                    <w:right w:val="none" w:sz="0" w:space="0" w:color="auto"/>
                  </w:divBdr>
                </w:div>
                <w:div w:id="544414267">
                  <w:marLeft w:val="0"/>
                  <w:marRight w:val="0"/>
                  <w:marTop w:val="0"/>
                  <w:marBottom w:val="0"/>
                  <w:divBdr>
                    <w:top w:val="none" w:sz="0" w:space="0" w:color="auto"/>
                    <w:left w:val="none" w:sz="0" w:space="0" w:color="auto"/>
                    <w:bottom w:val="none" w:sz="0" w:space="0" w:color="auto"/>
                    <w:right w:val="none" w:sz="0" w:space="0" w:color="auto"/>
                  </w:divBdr>
                </w:div>
                <w:div w:id="1607540740">
                  <w:marLeft w:val="0"/>
                  <w:marRight w:val="0"/>
                  <w:marTop w:val="0"/>
                  <w:marBottom w:val="0"/>
                  <w:divBdr>
                    <w:top w:val="none" w:sz="0" w:space="0" w:color="auto"/>
                    <w:left w:val="none" w:sz="0" w:space="0" w:color="auto"/>
                    <w:bottom w:val="none" w:sz="0" w:space="0" w:color="auto"/>
                    <w:right w:val="none" w:sz="0" w:space="0" w:color="auto"/>
                  </w:divBdr>
                </w:div>
                <w:div w:id="945380145">
                  <w:marLeft w:val="0"/>
                  <w:marRight w:val="0"/>
                  <w:marTop w:val="0"/>
                  <w:marBottom w:val="0"/>
                  <w:divBdr>
                    <w:top w:val="none" w:sz="0" w:space="0" w:color="auto"/>
                    <w:left w:val="none" w:sz="0" w:space="0" w:color="auto"/>
                    <w:bottom w:val="none" w:sz="0" w:space="0" w:color="auto"/>
                    <w:right w:val="none" w:sz="0" w:space="0" w:color="auto"/>
                  </w:divBdr>
                </w:div>
                <w:div w:id="2040667073">
                  <w:marLeft w:val="0"/>
                  <w:marRight w:val="0"/>
                  <w:marTop w:val="0"/>
                  <w:marBottom w:val="0"/>
                  <w:divBdr>
                    <w:top w:val="none" w:sz="0" w:space="0" w:color="auto"/>
                    <w:left w:val="none" w:sz="0" w:space="0" w:color="auto"/>
                    <w:bottom w:val="none" w:sz="0" w:space="0" w:color="auto"/>
                    <w:right w:val="none" w:sz="0" w:space="0" w:color="auto"/>
                  </w:divBdr>
                </w:div>
                <w:div w:id="1290668096">
                  <w:marLeft w:val="0"/>
                  <w:marRight w:val="0"/>
                  <w:marTop w:val="0"/>
                  <w:marBottom w:val="0"/>
                  <w:divBdr>
                    <w:top w:val="none" w:sz="0" w:space="0" w:color="auto"/>
                    <w:left w:val="none" w:sz="0" w:space="0" w:color="auto"/>
                    <w:bottom w:val="none" w:sz="0" w:space="0" w:color="auto"/>
                    <w:right w:val="none" w:sz="0" w:space="0" w:color="auto"/>
                  </w:divBdr>
                </w:div>
                <w:div w:id="198592097">
                  <w:marLeft w:val="0"/>
                  <w:marRight w:val="0"/>
                  <w:marTop w:val="0"/>
                  <w:marBottom w:val="0"/>
                  <w:divBdr>
                    <w:top w:val="none" w:sz="0" w:space="0" w:color="auto"/>
                    <w:left w:val="none" w:sz="0" w:space="0" w:color="auto"/>
                    <w:bottom w:val="none" w:sz="0" w:space="0" w:color="auto"/>
                    <w:right w:val="none" w:sz="0" w:space="0" w:color="auto"/>
                  </w:divBdr>
                </w:div>
                <w:div w:id="324474828">
                  <w:marLeft w:val="0"/>
                  <w:marRight w:val="0"/>
                  <w:marTop w:val="0"/>
                  <w:marBottom w:val="0"/>
                  <w:divBdr>
                    <w:top w:val="none" w:sz="0" w:space="0" w:color="auto"/>
                    <w:left w:val="none" w:sz="0" w:space="0" w:color="auto"/>
                    <w:bottom w:val="none" w:sz="0" w:space="0" w:color="auto"/>
                    <w:right w:val="none" w:sz="0" w:space="0" w:color="auto"/>
                  </w:divBdr>
                </w:div>
                <w:div w:id="2138833526">
                  <w:marLeft w:val="0"/>
                  <w:marRight w:val="0"/>
                  <w:marTop w:val="0"/>
                  <w:marBottom w:val="0"/>
                  <w:divBdr>
                    <w:top w:val="none" w:sz="0" w:space="0" w:color="auto"/>
                    <w:left w:val="none" w:sz="0" w:space="0" w:color="auto"/>
                    <w:bottom w:val="none" w:sz="0" w:space="0" w:color="auto"/>
                    <w:right w:val="none" w:sz="0" w:space="0" w:color="auto"/>
                  </w:divBdr>
                </w:div>
                <w:div w:id="1999192735">
                  <w:marLeft w:val="0"/>
                  <w:marRight w:val="0"/>
                  <w:marTop w:val="0"/>
                  <w:marBottom w:val="0"/>
                  <w:divBdr>
                    <w:top w:val="none" w:sz="0" w:space="0" w:color="auto"/>
                    <w:left w:val="none" w:sz="0" w:space="0" w:color="auto"/>
                    <w:bottom w:val="none" w:sz="0" w:space="0" w:color="auto"/>
                    <w:right w:val="none" w:sz="0" w:space="0" w:color="auto"/>
                  </w:divBdr>
                </w:div>
                <w:div w:id="1751197723">
                  <w:marLeft w:val="0"/>
                  <w:marRight w:val="0"/>
                  <w:marTop w:val="0"/>
                  <w:marBottom w:val="0"/>
                  <w:divBdr>
                    <w:top w:val="none" w:sz="0" w:space="0" w:color="auto"/>
                    <w:left w:val="none" w:sz="0" w:space="0" w:color="auto"/>
                    <w:bottom w:val="none" w:sz="0" w:space="0" w:color="auto"/>
                    <w:right w:val="none" w:sz="0" w:space="0" w:color="auto"/>
                  </w:divBdr>
                </w:div>
                <w:div w:id="951597760">
                  <w:marLeft w:val="0"/>
                  <w:marRight w:val="0"/>
                  <w:marTop w:val="0"/>
                  <w:marBottom w:val="0"/>
                  <w:divBdr>
                    <w:top w:val="none" w:sz="0" w:space="0" w:color="auto"/>
                    <w:left w:val="none" w:sz="0" w:space="0" w:color="auto"/>
                    <w:bottom w:val="none" w:sz="0" w:space="0" w:color="auto"/>
                    <w:right w:val="none" w:sz="0" w:space="0" w:color="auto"/>
                  </w:divBdr>
                </w:div>
                <w:div w:id="2133596346">
                  <w:marLeft w:val="0"/>
                  <w:marRight w:val="0"/>
                  <w:marTop w:val="0"/>
                  <w:marBottom w:val="0"/>
                  <w:divBdr>
                    <w:top w:val="none" w:sz="0" w:space="0" w:color="auto"/>
                    <w:left w:val="none" w:sz="0" w:space="0" w:color="auto"/>
                    <w:bottom w:val="none" w:sz="0" w:space="0" w:color="auto"/>
                    <w:right w:val="none" w:sz="0" w:space="0" w:color="auto"/>
                  </w:divBdr>
                </w:div>
                <w:div w:id="614487856">
                  <w:marLeft w:val="0"/>
                  <w:marRight w:val="0"/>
                  <w:marTop w:val="0"/>
                  <w:marBottom w:val="0"/>
                  <w:divBdr>
                    <w:top w:val="none" w:sz="0" w:space="0" w:color="auto"/>
                    <w:left w:val="none" w:sz="0" w:space="0" w:color="auto"/>
                    <w:bottom w:val="none" w:sz="0" w:space="0" w:color="auto"/>
                    <w:right w:val="none" w:sz="0" w:space="0" w:color="auto"/>
                  </w:divBdr>
                </w:div>
                <w:div w:id="1597205819">
                  <w:marLeft w:val="0"/>
                  <w:marRight w:val="0"/>
                  <w:marTop w:val="0"/>
                  <w:marBottom w:val="0"/>
                  <w:divBdr>
                    <w:top w:val="none" w:sz="0" w:space="0" w:color="auto"/>
                    <w:left w:val="none" w:sz="0" w:space="0" w:color="auto"/>
                    <w:bottom w:val="none" w:sz="0" w:space="0" w:color="auto"/>
                    <w:right w:val="none" w:sz="0" w:space="0" w:color="auto"/>
                  </w:divBdr>
                </w:div>
                <w:div w:id="196476977">
                  <w:marLeft w:val="0"/>
                  <w:marRight w:val="0"/>
                  <w:marTop w:val="0"/>
                  <w:marBottom w:val="0"/>
                  <w:divBdr>
                    <w:top w:val="none" w:sz="0" w:space="0" w:color="auto"/>
                    <w:left w:val="none" w:sz="0" w:space="0" w:color="auto"/>
                    <w:bottom w:val="none" w:sz="0" w:space="0" w:color="auto"/>
                    <w:right w:val="none" w:sz="0" w:space="0" w:color="auto"/>
                  </w:divBdr>
                </w:div>
                <w:div w:id="1646667348">
                  <w:marLeft w:val="0"/>
                  <w:marRight w:val="0"/>
                  <w:marTop w:val="0"/>
                  <w:marBottom w:val="0"/>
                  <w:divBdr>
                    <w:top w:val="none" w:sz="0" w:space="0" w:color="auto"/>
                    <w:left w:val="none" w:sz="0" w:space="0" w:color="auto"/>
                    <w:bottom w:val="none" w:sz="0" w:space="0" w:color="auto"/>
                    <w:right w:val="none" w:sz="0" w:space="0" w:color="auto"/>
                  </w:divBdr>
                </w:div>
                <w:div w:id="1971664734">
                  <w:marLeft w:val="0"/>
                  <w:marRight w:val="0"/>
                  <w:marTop w:val="0"/>
                  <w:marBottom w:val="0"/>
                  <w:divBdr>
                    <w:top w:val="none" w:sz="0" w:space="0" w:color="auto"/>
                    <w:left w:val="none" w:sz="0" w:space="0" w:color="auto"/>
                    <w:bottom w:val="none" w:sz="0" w:space="0" w:color="auto"/>
                    <w:right w:val="none" w:sz="0" w:space="0" w:color="auto"/>
                  </w:divBdr>
                </w:div>
                <w:div w:id="885146096">
                  <w:marLeft w:val="0"/>
                  <w:marRight w:val="0"/>
                  <w:marTop w:val="0"/>
                  <w:marBottom w:val="0"/>
                  <w:divBdr>
                    <w:top w:val="none" w:sz="0" w:space="0" w:color="auto"/>
                    <w:left w:val="none" w:sz="0" w:space="0" w:color="auto"/>
                    <w:bottom w:val="none" w:sz="0" w:space="0" w:color="auto"/>
                    <w:right w:val="none" w:sz="0" w:space="0" w:color="auto"/>
                  </w:divBdr>
                </w:div>
                <w:div w:id="650401287">
                  <w:marLeft w:val="0"/>
                  <w:marRight w:val="0"/>
                  <w:marTop w:val="0"/>
                  <w:marBottom w:val="0"/>
                  <w:divBdr>
                    <w:top w:val="none" w:sz="0" w:space="0" w:color="auto"/>
                    <w:left w:val="none" w:sz="0" w:space="0" w:color="auto"/>
                    <w:bottom w:val="none" w:sz="0" w:space="0" w:color="auto"/>
                    <w:right w:val="none" w:sz="0" w:space="0" w:color="auto"/>
                  </w:divBdr>
                </w:div>
                <w:div w:id="1979218822">
                  <w:marLeft w:val="0"/>
                  <w:marRight w:val="0"/>
                  <w:marTop w:val="0"/>
                  <w:marBottom w:val="0"/>
                  <w:divBdr>
                    <w:top w:val="none" w:sz="0" w:space="0" w:color="auto"/>
                    <w:left w:val="none" w:sz="0" w:space="0" w:color="auto"/>
                    <w:bottom w:val="none" w:sz="0" w:space="0" w:color="auto"/>
                    <w:right w:val="none" w:sz="0" w:space="0" w:color="auto"/>
                  </w:divBdr>
                </w:div>
                <w:div w:id="1807356003">
                  <w:marLeft w:val="0"/>
                  <w:marRight w:val="0"/>
                  <w:marTop w:val="0"/>
                  <w:marBottom w:val="0"/>
                  <w:divBdr>
                    <w:top w:val="none" w:sz="0" w:space="0" w:color="auto"/>
                    <w:left w:val="none" w:sz="0" w:space="0" w:color="auto"/>
                    <w:bottom w:val="none" w:sz="0" w:space="0" w:color="auto"/>
                    <w:right w:val="none" w:sz="0" w:space="0" w:color="auto"/>
                  </w:divBdr>
                </w:div>
                <w:div w:id="938102793">
                  <w:marLeft w:val="0"/>
                  <w:marRight w:val="0"/>
                  <w:marTop w:val="0"/>
                  <w:marBottom w:val="0"/>
                  <w:divBdr>
                    <w:top w:val="none" w:sz="0" w:space="0" w:color="auto"/>
                    <w:left w:val="none" w:sz="0" w:space="0" w:color="auto"/>
                    <w:bottom w:val="none" w:sz="0" w:space="0" w:color="auto"/>
                    <w:right w:val="none" w:sz="0" w:space="0" w:color="auto"/>
                  </w:divBdr>
                </w:div>
                <w:div w:id="290214043">
                  <w:marLeft w:val="0"/>
                  <w:marRight w:val="0"/>
                  <w:marTop w:val="0"/>
                  <w:marBottom w:val="0"/>
                  <w:divBdr>
                    <w:top w:val="none" w:sz="0" w:space="0" w:color="auto"/>
                    <w:left w:val="none" w:sz="0" w:space="0" w:color="auto"/>
                    <w:bottom w:val="none" w:sz="0" w:space="0" w:color="auto"/>
                    <w:right w:val="none" w:sz="0" w:space="0" w:color="auto"/>
                  </w:divBdr>
                </w:div>
                <w:div w:id="1664552498">
                  <w:marLeft w:val="0"/>
                  <w:marRight w:val="0"/>
                  <w:marTop w:val="0"/>
                  <w:marBottom w:val="0"/>
                  <w:divBdr>
                    <w:top w:val="none" w:sz="0" w:space="0" w:color="auto"/>
                    <w:left w:val="none" w:sz="0" w:space="0" w:color="auto"/>
                    <w:bottom w:val="none" w:sz="0" w:space="0" w:color="auto"/>
                    <w:right w:val="none" w:sz="0" w:space="0" w:color="auto"/>
                  </w:divBdr>
                </w:div>
                <w:div w:id="719742357">
                  <w:marLeft w:val="0"/>
                  <w:marRight w:val="0"/>
                  <w:marTop w:val="0"/>
                  <w:marBottom w:val="0"/>
                  <w:divBdr>
                    <w:top w:val="none" w:sz="0" w:space="0" w:color="auto"/>
                    <w:left w:val="none" w:sz="0" w:space="0" w:color="auto"/>
                    <w:bottom w:val="none" w:sz="0" w:space="0" w:color="auto"/>
                    <w:right w:val="none" w:sz="0" w:space="0" w:color="auto"/>
                  </w:divBdr>
                </w:div>
                <w:div w:id="748308453">
                  <w:marLeft w:val="0"/>
                  <w:marRight w:val="0"/>
                  <w:marTop w:val="0"/>
                  <w:marBottom w:val="0"/>
                  <w:divBdr>
                    <w:top w:val="none" w:sz="0" w:space="0" w:color="auto"/>
                    <w:left w:val="none" w:sz="0" w:space="0" w:color="auto"/>
                    <w:bottom w:val="none" w:sz="0" w:space="0" w:color="auto"/>
                    <w:right w:val="none" w:sz="0" w:space="0" w:color="auto"/>
                  </w:divBdr>
                </w:div>
                <w:div w:id="700013833">
                  <w:marLeft w:val="0"/>
                  <w:marRight w:val="0"/>
                  <w:marTop w:val="0"/>
                  <w:marBottom w:val="0"/>
                  <w:divBdr>
                    <w:top w:val="none" w:sz="0" w:space="0" w:color="auto"/>
                    <w:left w:val="none" w:sz="0" w:space="0" w:color="auto"/>
                    <w:bottom w:val="none" w:sz="0" w:space="0" w:color="auto"/>
                    <w:right w:val="none" w:sz="0" w:space="0" w:color="auto"/>
                  </w:divBdr>
                </w:div>
                <w:div w:id="1300957645">
                  <w:marLeft w:val="0"/>
                  <w:marRight w:val="0"/>
                  <w:marTop w:val="0"/>
                  <w:marBottom w:val="0"/>
                  <w:divBdr>
                    <w:top w:val="none" w:sz="0" w:space="0" w:color="auto"/>
                    <w:left w:val="none" w:sz="0" w:space="0" w:color="auto"/>
                    <w:bottom w:val="none" w:sz="0" w:space="0" w:color="auto"/>
                    <w:right w:val="none" w:sz="0" w:space="0" w:color="auto"/>
                  </w:divBdr>
                </w:div>
                <w:div w:id="127162300">
                  <w:marLeft w:val="0"/>
                  <w:marRight w:val="0"/>
                  <w:marTop w:val="0"/>
                  <w:marBottom w:val="0"/>
                  <w:divBdr>
                    <w:top w:val="none" w:sz="0" w:space="0" w:color="auto"/>
                    <w:left w:val="none" w:sz="0" w:space="0" w:color="auto"/>
                    <w:bottom w:val="none" w:sz="0" w:space="0" w:color="auto"/>
                    <w:right w:val="none" w:sz="0" w:space="0" w:color="auto"/>
                  </w:divBdr>
                </w:div>
                <w:div w:id="1684894588">
                  <w:marLeft w:val="0"/>
                  <w:marRight w:val="0"/>
                  <w:marTop w:val="0"/>
                  <w:marBottom w:val="0"/>
                  <w:divBdr>
                    <w:top w:val="none" w:sz="0" w:space="0" w:color="auto"/>
                    <w:left w:val="none" w:sz="0" w:space="0" w:color="auto"/>
                    <w:bottom w:val="none" w:sz="0" w:space="0" w:color="auto"/>
                    <w:right w:val="none" w:sz="0" w:space="0" w:color="auto"/>
                  </w:divBdr>
                </w:div>
                <w:div w:id="28377427">
                  <w:marLeft w:val="0"/>
                  <w:marRight w:val="0"/>
                  <w:marTop w:val="0"/>
                  <w:marBottom w:val="0"/>
                  <w:divBdr>
                    <w:top w:val="none" w:sz="0" w:space="0" w:color="auto"/>
                    <w:left w:val="none" w:sz="0" w:space="0" w:color="auto"/>
                    <w:bottom w:val="none" w:sz="0" w:space="0" w:color="auto"/>
                    <w:right w:val="none" w:sz="0" w:space="0" w:color="auto"/>
                  </w:divBdr>
                </w:div>
                <w:div w:id="1317077212">
                  <w:marLeft w:val="0"/>
                  <w:marRight w:val="0"/>
                  <w:marTop w:val="0"/>
                  <w:marBottom w:val="0"/>
                  <w:divBdr>
                    <w:top w:val="none" w:sz="0" w:space="0" w:color="auto"/>
                    <w:left w:val="none" w:sz="0" w:space="0" w:color="auto"/>
                    <w:bottom w:val="none" w:sz="0" w:space="0" w:color="auto"/>
                    <w:right w:val="none" w:sz="0" w:space="0" w:color="auto"/>
                  </w:divBdr>
                </w:div>
                <w:div w:id="1982416345">
                  <w:marLeft w:val="0"/>
                  <w:marRight w:val="0"/>
                  <w:marTop w:val="0"/>
                  <w:marBottom w:val="0"/>
                  <w:divBdr>
                    <w:top w:val="none" w:sz="0" w:space="0" w:color="auto"/>
                    <w:left w:val="none" w:sz="0" w:space="0" w:color="auto"/>
                    <w:bottom w:val="none" w:sz="0" w:space="0" w:color="auto"/>
                    <w:right w:val="none" w:sz="0" w:space="0" w:color="auto"/>
                  </w:divBdr>
                </w:div>
                <w:div w:id="1067261969">
                  <w:marLeft w:val="0"/>
                  <w:marRight w:val="0"/>
                  <w:marTop w:val="0"/>
                  <w:marBottom w:val="0"/>
                  <w:divBdr>
                    <w:top w:val="none" w:sz="0" w:space="0" w:color="auto"/>
                    <w:left w:val="none" w:sz="0" w:space="0" w:color="auto"/>
                    <w:bottom w:val="none" w:sz="0" w:space="0" w:color="auto"/>
                    <w:right w:val="none" w:sz="0" w:space="0" w:color="auto"/>
                  </w:divBdr>
                </w:div>
                <w:div w:id="982974963">
                  <w:marLeft w:val="0"/>
                  <w:marRight w:val="0"/>
                  <w:marTop w:val="0"/>
                  <w:marBottom w:val="0"/>
                  <w:divBdr>
                    <w:top w:val="none" w:sz="0" w:space="0" w:color="auto"/>
                    <w:left w:val="none" w:sz="0" w:space="0" w:color="auto"/>
                    <w:bottom w:val="none" w:sz="0" w:space="0" w:color="auto"/>
                    <w:right w:val="none" w:sz="0" w:space="0" w:color="auto"/>
                  </w:divBdr>
                </w:div>
                <w:div w:id="1402678003">
                  <w:marLeft w:val="0"/>
                  <w:marRight w:val="0"/>
                  <w:marTop w:val="0"/>
                  <w:marBottom w:val="0"/>
                  <w:divBdr>
                    <w:top w:val="none" w:sz="0" w:space="0" w:color="auto"/>
                    <w:left w:val="none" w:sz="0" w:space="0" w:color="auto"/>
                    <w:bottom w:val="none" w:sz="0" w:space="0" w:color="auto"/>
                    <w:right w:val="none" w:sz="0" w:space="0" w:color="auto"/>
                  </w:divBdr>
                </w:div>
                <w:div w:id="1385256065">
                  <w:marLeft w:val="0"/>
                  <w:marRight w:val="0"/>
                  <w:marTop w:val="0"/>
                  <w:marBottom w:val="0"/>
                  <w:divBdr>
                    <w:top w:val="none" w:sz="0" w:space="0" w:color="auto"/>
                    <w:left w:val="none" w:sz="0" w:space="0" w:color="auto"/>
                    <w:bottom w:val="none" w:sz="0" w:space="0" w:color="auto"/>
                    <w:right w:val="none" w:sz="0" w:space="0" w:color="auto"/>
                  </w:divBdr>
                </w:div>
                <w:div w:id="70591749">
                  <w:marLeft w:val="0"/>
                  <w:marRight w:val="0"/>
                  <w:marTop w:val="0"/>
                  <w:marBottom w:val="0"/>
                  <w:divBdr>
                    <w:top w:val="none" w:sz="0" w:space="0" w:color="auto"/>
                    <w:left w:val="none" w:sz="0" w:space="0" w:color="auto"/>
                    <w:bottom w:val="none" w:sz="0" w:space="0" w:color="auto"/>
                    <w:right w:val="none" w:sz="0" w:space="0" w:color="auto"/>
                  </w:divBdr>
                </w:div>
                <w:div w:id="925068875">
                  <w:marLeft w:val="0"/>
                  <w:marRight w:val="0"/>
                  <w:marTop w:val="0"/>
                  <w:marBottom w:val="0"/>
                  <w:divBdr>
                    <w:top w:val="none" w:sz="0" w:space="0" w:color="auto"/>
                    <w:left w:val="none" w:sz="0" w:space="0" w:color="auto"/>
                    <w:bottom w:val="none" w:sz="0" w:space="0" w:color="auto"/>
                    <w:right w:val="none" w:sz="0" w:space="0" w:color="auto"/>
                  </w:divBdr>
                </w:div>
                <w:div w:id="1761757064">
                  <w:marLeft w:val="0"/>
                  <w:marRight w:val="0"/>
                  <w:marTop w:val="0"/>
                  <w:marBottom w:val="0"/>
                  <w:divBdr>
                    <w:top w:val="none" w:sz="0" w:space="0" w:color="auto"/>
                    <w:left w:val="none" w:sz="0" w:space="0" w:color="auto"/>
                    <w:bottom w:val="none" w:sz="0" w:space="0" w:color="auto"/>
                    <w:right w:val="none" w:sz="0" w:space="0" w:color="auto"/>
                  </w:divBdr>
                </w:div>
                <w:div w:id="1030884846">
                  <w:marLeft w:val="0"/>
                  <w:marRight w:val="0"/>
                  <w:marTop w:val="0"/>
                  <w:marBottom w:val="0"/>
                  <w:divBdr>
                    <w:top w:val="none" w:sz="0" w:space="0" w:color="auto"/>
                    <w:left w:val="none" w:sz="0" w:space="0" w:color="auto"/>
                    <w:bottom w:val="none" w:sz="0" w:space="0" w:color="auto"/>
                    <w:right w:val="none" w:sz="0" w:space="0" w:color="auto"/>
                  </w:divBdr>
                </w:div>
                <w:div w:id="1867284442">
                  <w:marLeft w:val="0"/>
                  <w:marRight w:val="0"/>
                  <w:marTop w:val="0"/>
                  <w:marBottom w:val="0"/>
                  <w:divBdr>
                    <w:top w:val="none" w:sz="0" w:space="0" w:color="auto"/>
                    <w:left w:val="none" w:sz="0" w:space="0" w:color="auto"/>
                    <w:bottom w:val="none" w:sz="0" w:space="0" w:color="auto"/>
                    <w:right w:val="none" w:sz="0" w:space="0" w:color="auto"/>
                  </w:divBdr>
                </w:div>
                <w:div w:id="43910505">
                  <w:marLeft w:val="0"/>
                  <w:marRight w:val="0"/>
                  <w:marTop w:val="0"/>
                  <w:marBottom w:val="0"/>
                  <w:divBdr>
                    <w:top w:val="none" w:sz="0" w:space="0" w:color="auto"/>
                    <w:left w:val="none" w:sz="0" w:space="0" w:color="auto"/>
                    <w:bottom w:val="none" w:sz="0" w:space="0" w:color="auto"/>
                    <w:right w:val="none" w:sz="0" w:space="0" w:color="auto"/>
                  </w:divBdr>
                </w:div>
                <w:div w:id="121191412">
                  <w:marLeft w:val="0"/>
                  <w:marRight w:val="0"/>
                  <w:marTop w:val="0"/>
                  <w:marBottom w:val="0"/>
                  <w:divBdr>
                    <w:top w:val="none" w:sz="0" w:space="0" w:color="auto"/>
                    <w:left w:val="none" w:sz="0" w:space="0" w:color="auto"/>
                    <w:bottom w:val="none" w:sz="0" w:space="0" w:color="auto"/>
                    <w:right w:val="none" w:sz="0" w:space="0" w:color="auto"/>
                  </w:divBdr>
                </w:div>
                <w:div w:id="737705222">
                  <w:marLeft w:val="0"/>
                  <w:marRight w:val="0"/>
                  <w:marTop w:val="0"/>
                  <w:marBottom w:val="0"/>
                  <w:divBdr>
                    <w:top w:val="none" w:sz="0" w:space="0" w:color="auto"/>
                    <w:left w:val="none" w:sz="0" w:space="0" w:color="auto"/>
                    <w:bottom w:val="none" w:sz="0" w:space="0" w:color="auto"/>
                    <w:right w:val="none" w:sz="0" w:space="0" w:color="auto"/>
                  </w:divBdr>
                </w:div>
                <w:div w:id="1778600449">
                  <w:marLeft w:val="0"/>
                  <w:marRight w:val="0"/>
                  <w:marTop w:val="0"/>
                  <w:marBottom w:val="0"/>
                  <w:divBdr>
                    <w:top w:val="none" w:sz="0" w:space="0" w:color="auto"/>
                    <w:left w:val="none" w:sz="0" w:space="0" w:color="auto"/>
                    <w:bottom w:val="none" w:sz="0" w:space="0" w:color="auto"/>
                    <w:right w:val="none" w:sz="0" w:space="0" w:color="auto"/>
                  </w:divBdr>
                </w:div>
                <w:div w:id="620038045">
                  <w:marLeft w:val="0"/>
                  <w:marRight w:val="0"/>
                  <w:marTop w:val="0"/>
                  <w:marBottom w:val="0"/>
                  <w:divBdr>
                    <w:top w:val="none" w:sz="0" w:space="0" w:color="auto"/>
                    <w:left w:val="none" w:sz="0" w:space="0" w:color="auto"/>
                    <w:bottom w:val="none" w:sz="0" w:space="0" w:color="auto"/>
                    <w:right w:val="none" w:sz="0" w:space="0" w:color="auto"/>
                  </w:divBdr>
                </w:div>
                <w:div w:id="408815285">
                  <w:marLeft w:val="0"/>
                  <w:marRight w:val="0"/>
                  <w:marTop w:val="0"/>
                  <w:marBottom w:val="0"/>
                  <w:divBdr>
                    <w:top w:val="none" w:sz="0" w:space="0" w:color="auto"/>
                    <w:left w:val="none" w:sz="0" w:space="0" w:color="auto"/>
                    <w:bottom w:val="none" w:sz="0" w:space="0" w:color="auto"/>
                    <w:right w:val="none" w:sz="0" w:space="0" w:color="auto"/>
                  </w:divBdr>
                </w:div>
                <w:div w:id="16549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30898">
          <w:marLeft w:val="0"/>
          <w:marRight w:val="0"/>
          <w:marTop w:val="0"/>
          <w:marBottom w:val="0"/>
          <w:divBdr>
            <w:top w:val="none" w:sz="0" w:space="0" w:color="auto"/>
            <w:left w:val="none" w:sz="0" w:space="0" w:color="auto"/>
            <w:bottom w:val="none" w:sz="0" w:space="0" w:color="auto"/>
            <w:right w:val="none" w:sz="0" w:space="0" w:color="auto"/>
          </w:divBdr>
          <w:divsChild>
            <w:div w:id="1530289729">
              <w:marLeft w:val="0"/>
              <w:marRight w:val="0"/>
              <w:marTop w:val="0"/>
              <w:marBottom w:val="0"/>
              <w:divBdr>
                <w:top w:val="none" w:sz="0" w:space="0" w:color="auto"/>
                <w:left w:val="none" w:sz="0" w:space="0" w:color="auto"/>
                <w:bottom w:val="none" w:sz="0" w:space="0" w:color="auto"/>
                <w:right w:val="none" w:sz="0" w:space="0" w:color="auto"/>
              </w:divBdr>
              <w:divsChild>
                <w:div w:id="2114395150">
                  <w:marLeft w:val="0"/>
                  <w:marRight w:val="0"/>
                  <w:marTop w:val="0"/>
                  <w:marBottom w:val="0"/>
                  <w:divBdr>
                    <w:top w:val="none" w:sz="0" w:space="0" w:color="auto"/>
                    <w:left w:val="none" w:sz="0" w:space="0" w:color="auto"/>
                    <w:bottom w:val="none" w:sz="0" w:space="0" w:color="auto"/>
                    <w:right w:val="none" w:sz="0" w:space="0" w:color="auto"/>
                  </w:divBdr>
                </w:div>
                <w:div w:id="1303541890">
                  <w:marLeft w:val="0"/>
                  <w:marRight w:val="0"/>
                  <w:marTop w:val="0"/>
                  <w:marBottom w:val="0"/>
                  <w:divBdr>
                    <w:top w:val="none" w:sz="0" w:space="0" w:color="auto"/>
                    <w:left w:val="none" w:sz="0" w:space="0" w:color="auto"/>
                    <w:bottom w:val="none" w:sz="0" w:space="0" w:color="auto"/>
                    <w:right w:val="none" w:sz="0" w:space="0" w:color="auto"/>
                  </w:divBdr>
                </w:div>
                <w:div w:id="793451828">
                  <w:marLeft w:val="0"/>
                  <w:marRight w:val="0"/>
                  <w:marTop w:val="0"/>
                  <w:marBottom w:val="0"/>
                  <w:divBdr>
                    <w:top w:val="none" w:sz="0" w:space="0" w:color="auto"/>
                    <w:left w:val="none" w:sz="0" w:space="0" w:color="auto"/>
                    <w:bottom w:val="none" w:sz="0" w:space="0" w:color="auto"/>
                    <w:right w:val="none" w:sz="0" w:space="0" w:color="auto"/>
                  </w:divBdr>
                </w:div>
                <w:div w:id="1770541809">
                  <w:marLeft w:val="0"/>
                  <w:marRight w:val="0"/>
                  <w:marTop w:val="0"/>
                  <w:marBottom w:val="0"/>
                  <w:divBdr>
                    <w:top w:val="none" w:sz="0" w:space="0" w:color="auto"/>
                    <w:left w:val="none" w:sz="0" w:space="0" w:color="auto"/>
                    <w:bottom w:val="none" w:sz="0" w:space="0" w:color="auto"/>
                    <w:right w:val="none" w:sz="0" w:space="0" w:color="auto"/>
                  </w:divBdr>
                </w:div>
                <w:div w:id="214201063">
                  <w:marLeft w:val="0"/>
                  <w:marRight w:val="0"/>
                  <w:marTop w:val="0"/>
                  <w:marBottom w:val="0"/>
                  <w:divBdr>
                    <w:top w:val="none" w:sz="0" w:space="0" w:color="auto"/>
                    <w:left w:val="none" w:sz="0" w:space="0" w:color="auto"/>
                    <w:bottom w:val="none" w:sz="0" w:space="0" w:color="auto"/>
                    <w:right w:val="none" w:sz="0" w:space="0" w:color="auto"/>
                  </w:divBdr>
                </w:div>
                <w:div w:id="849949587">
                  <w:marLeft w:val="0"/>
                  <w:marRight w:val="0"/>
                  <w:marTop w:val="0"/>
                  <w:marBottom w:val="0"/>
                  <w:divBdr>
                    <w:top w:val="none" w:sz="0" w:space="0" w:color="auto"/>
                    <w:left w:val="none" w:sz="0" w:space="0" w:color="auto"/>
                    <w:bottom w:val="none" w:sz="0" w:space="0" w:color="auto"/>
                    <w:right w:val="none" w:sz="0" w:space="0" w:color="auto"/>
                  </w:divBdr>
                </w:div>
                <w:div w:id="659502726">
                  <w:marLeft w:val="0"/>
                  <w:marRight w:val="0"/>
                  <w:marTop w:val="0"/>
                  <w:marBottom w:val="0"/>
                  <w:divBdr>
                    <w:top w:val="none" w:sz="0" w:space="0" w:color="auto"/>
                    <w:left w:val="none" w:sz="0" w:space="0" w:color="auto"/>
                    <w:bottom w:val="none" w:sz="0" w:space="0" w:color="auto"/>
                    <w:right w:val="none" w:sz="0" w:space="0" w:color="auto"/>
                  </w:divBdr>
                </w:div>
                <w:div w:id="1078671594">
                  <w:marLeft w:val="0"/>
                  <w:marRight w:val="0"/>
                  <w:marTop w:val="0"/>
                  <w:marBottom w:val="0"/>
                  <w:divBdr>
                    <w:top w:val="none" w:sz="0" w:space="0" w:color="auto"/>
                    <w:left w:val="none" w:sz="0" w:space="0" w:color="auto"/>
                    <w:bottom w:val="none" w:sz="0" w:space="0" w:color="auto"/>
                    <w:right w:val="none" w:sz="0" w:space="0" w:color="auto"/>
                  </w:divBdr>
                </w:div>
                <w:div w:id="32267127">
                  <w:marLeft w:val="0"/>
                  <w:marRight w:val="0"/>
                  <w:marTop w:val="0"/>
                  <w:marBottom w:val="0"/>
                  <w:divBdr>
                    <w:top w:val="none" w:sz="0" w:space="0" w:color="auto"/>
                    <w:left w:val="none" w:sz="0" w:space="0" w:color="auto"/>
                    <w:bottom w:val="none" w:sz="0" w:space="0" w:color="auto"/>
                    <w:right w:val="none" w:sz="0" w:space="0" w:color="auto"/>
                  </w:divBdr>
                </w:div>
                <w:div w:id="375198094">
                  <w:marLeft w:val="0"/>
                  <w:marRight w:val="0"/>
                  <w:marTop w:val="0"/>
                  <w:marBottom w:val="0"/>
                  <w:divBdr>
                    <w:top w:val="none" w:sz="0" w:space="0" w:color="auto"/>
                    <w:left w:val="none" w:sz="0" w:space="0" w:color="auto"/>
                    <w:bottom w:val="none" w:sz="0" w:space="0" w:color="auto"/>
                    <w:right w:val="none" w:sz="0" w:space="0" w:color="auto"/>
                  </w:divBdr>
                </w:div>
                <w:div w:id="1945914950">
                  <w:marLeft w:val="0"/>
                  <w:marRight w:val="0"/>
                  <w:marTop w:val="0"/>
                  <w:marBottom w:val="0"/>
                  <w:divBdr>
                    <w:top w:val="none" w:sz="0" w:space="0" w:color="auto"/>
                    <w:left w:val="none" w:sz="0" w:space="0" w:color="auto"/>
                    <w:bottom w:val="none" w:sz="0" w:space="0" w:color="auto"/>
                    <w:right w:val="none" w:sz="0" w:space="0" w:color="auto"/>
                  </w:divBdr>
                </w:div>
                <w:div w:id="1759328514">
                  <w:marLeft w:val="0"/>
                  <w:marRight w:val="0"/>
                  <w:marTop w:val="0"/>
                  <w:marBottom w:val="0"/>
                  <w:divBdr>
                    <w:top w:val="none" w:sz="0" w:space="0" w:color="auto"/>
                    <w:left w:val="none" w:sz="0" w:space="0" w:color="auto"/>
                    <w:bottom w:val="none" w:sz="0" w:space="0" w:color="auto"/>
                    <w:right w:val="none" w:sz="0" w:space="0" w:color="auto"/>
                  </w:divBdr>
                </w:div>
                <w:div w:id="218592799">
                  <w:marLeft w:val="0"/>
                  <w:marRight w:val="0"/>
                  <w:marTop w:val="0"/>
                  <w:marBottom w:val="0"/>
                  <w:divBdr>
                    <w:top w:val="none" w:sz="0" w:space="0" w:color="auto"/>
                    <w:left w:val="none" w:sz="0" w:space="0" w:color="auto"/>
                    <w:bottom w:val="none" w:sz="0" w:space="0" w:color="auto"/>
                    <w:right w:val="none" w:sz="0" w:space="0" w:color="auto"/>
                  </w:divBdr>
                </w:div>
                <w:div w:id="577709185">
                  <w:marLeft w:val="0"/>
                  <w:marRight w:val="0"/>
                  <w:marTop w:val="0"/>
                  <w:marBottom w:val="0"/>
                  <w:divBdr>
                    <w:top w:val="none" w:sz="0" w:space="0" w:color="auto"/>
                    <w:left w:val="none" w:sz="0" w:space="0" w:color="auto"/>
                    <w:bottom w:val="none" w:sz="0" w:space="0" w:color="auto"/>
                    <w:right w:val="none" w:sz="0" w:space="0" w:color="auto"/>
                  </w:divBdr>
                </w:div>
                <w:div w:id="128329703">
                  <w:marLeft w:val="0"/>
                  <w:marRight w:val="0"/>
                  <w:marTop w:val="0"/>
                  <w:marBottom w:val="0"/>
                  <w:divBdr>
                    <w:top w:val="none" w:sz="0" w:space="0" w:color="auto"/>
                    <w:left w:val="none" w:sz="0" w:space="0" w:color="auto"/>
                    <w:bottom w:val="none" w:sz="0" w:space="0" w:color="auto"/>
                    <w:right w:val="none" w:sz="0" w:space="0" w:color="auto"/>
                  </w:divBdr>
                </w:div>
                <w:div w:id="1791052479">
                  <w:marLeft w:val="0"/>
                  <w:marRight w:val="0"/>
                  <w:marTop w:val="0"/>
                  <w:marBottom w:val="0"/>
                  <w:divBdr>
                    <w:top w:val="none" w:sz="0" w:space="0" w:color="auto"/>
                    <w:left w:val="none" w:sz="0" w:space="0" w:color="auto"/>
                    <w:bottom w:val="none" w:sz="0" w:space="0" w:color="auto"/>
                    <w:right w:val="none" w:sz="0" w:space="0" w:color="auto"/>
                  </w:divBdr>
                </w:div>
                <w:div w:id="788164580">
                  <w:marLeft w:val="0"/>
                  <w:marRight w:val="0"/>
                  <w:marTop w:val="0"/>
                  <w:marBottom w:val="0"/>
                  <w:divBdr>
                    <w:top w:val="none" w:sz="0" w:space="0" w:color="auto"/>
                    <w:left w:val="none" w:sz="0" w:space="0" w:color="auto"/>
                    <w:bottom w:val="none" w:sz="0" w:space="0" w:color="auto"/>
                    <w:right w:val="none" w:sz="0" w:space="0" w:color="auto"/>
                  </w:divBdr>
                </w:div>
                <w:div w:id="973100378">
                  <w:marLeft w:val="0"/>
                  <w:marRight w:val="0"/>
                  <w:marTop w:val="0"/>
                  <w:marBottom w:val="0"/>
                  <w:divBdr>
                    <w:top w:val="none" w:sz="0" w:space="0" w:color="auto"/>
                    <w:left w:val="none" w:sz="0" w:space="0" w:color="auto"/>
                    <w:bottom w:val="none" w:sz="0" w:space="0" w:color="auto"/>
                    <w:right w:val="none" w:sz="0" w:space="0" w:color="auto"/>
                  </w:divBdr>
                </w:div>
                <w:div w:id="174611315">
                  <w:marLeft w:val="0"/>
                  <w:marRight w:val="0"/>
                  <w:marTop w:val="0"/>
                  <w:marBottom w:val="0"/>
                  <w:divBdr>
                    <w:top w:val="none" w:sz="0" w:space="0" w:color="auto"/>
                    <w:left w:val="none" w:sz="0" w:space="0" w:color="auto"/>
                    <w:bottom w:val="none" w:sz="0" w:space="0" w:color="auto"/>
                    <w:right w:val="none" w:sz="0" w:space="0" w:color="auto"/>
                  </w:divBdr>
                </w:div>
                <w:div w:id="1789005347">
                  <w:marLeft w:val="0"/>
                  <w:marRight w:val="0"/>
                  <w:marTop w:val="0"/>
                  <w:marBottom w:val="0"/>
                  <w:divBdr>
                    <w:top w:val="none" w:sz="0" w:space="0" w:color="auto"/>
                    <w:left w:val="none" w:sz="0" w:space="0" w:color="auto"/>
                    <w:bottom w:val="none" w:sz="0" w:space="0" w:color="auto"/>
                    <w:right w:val="none" w:sz="0" w:space="0" w:color="auto"/>
                  </w:divBdr>
                </w:div>
                <w:div w:id="1626345892">
                  <w:marLeft w:val="0"/>
                  <w:marRight w:val="0"/>
                  <w:marTop w:val="0"/>
                  <w:marBottom w:val="0"/>
                  <w:divBdr>
                    <w:top w:val="none" w:sz="0" w:space="0" w:color="auto"/>
                    <w:left w:val="none" w:sz="0" w:space="0" w:color="auto"/>
                    <w:bottom w:val="none" w:sz="0" w:space="0" w:color="auto"/>
                    <w:right w:val="none" w:sz="0" w:space="0" w:color="auto"/>
                  </w:divBdr>
                </w:div>
                <w:div w:id="1346253543">
                  <w:marLeft w:val="0"/>
                  <w:marRight w:val="0"/>
                  <w:marTop w:val="0"/>
                  <w:marBottom w:val="0"/>
                  <w:divBdr>
                    <w:top w:val="none" w:sz="0" w:space="0" w:color="auto"/>
                    <w:left w:val="none" w:sz="0" w:space="0" w:color="auto"/>
                    <w:bottom w:val="none" w:sz="0" w:space="0" w:color="auto"/>
                    <w:right w:val="none" w:sz="0" w:space="0" w:color="auto"/>
                  </w:divBdr>
                </w:div>
                <w:div w:id="1341852540">
                  <w:marLeft w:val="0"/>
                  <w:marRight w:val="0"/>
                  <w:marTop w:val="0"/>
                  <w:marBottom w:val="0"/>
                  <w:divBdr>
                    <w:top w:val="none" w:sz="0" w:space="0" w:color="auto"/>
                    <w:left w:val="none" w:sz="0" w:space="0" w:color="auto"/>
                    <w:bottom w:val="none" w:sz="0" w:space="0" w:color="auto"/>
                    <w:right w:val="none" w:sz="0" w:space="0" w:color="auto"/>
                  </w:divBdr>
                </w:div>
                <w:div w:id="371930993">
                  <w:marLeft w:val="0"/>
                  <w:marRight w:val="0"/>
                  <w:marTop w:val="0"/>
                  <w:marBottom w:val="0"/>
                  <w:divBdr>
                    <w:top w:val="none" w:sz="0" w:space="0" w:color="auto"/>
                    <w:left w:val="none" w:sz="0" w:space="0" w:color="auto"/>
                    <w:bottom w:val="none" w:sz="0" w:space="0" w:color="auto"/>
                    <w:right w:val="none" w:sz="0" w:space="0" w:color="auto"/>
                  </w:divBdr>
                </w:div>
                <w:div w:id="2088723366">
                  <w:marLeft w:val="0"/>
                  <w:marRight w:val="0"/>
                  <w:marTop w:val="0"/>
                  <w:marBottom w:val="0"/>
                  <w:divBdr>
                    <w:top w:val="none" w:sz="0" w:space="0" w:color="auto"/>
                    <w:left w:val="none" w:sz="0" w:space="0" w:color="auto"/>
                    <w:bottom w:val="none" w:sz="0" w:space="0" w:color="auto"/>
                    <w:right w:val="none" w:sz="0" w:space="0" w:color="auto"/>
                  </w:divBdr>
                </w:div>
                <w:div w:id="2076320372">
                  <w:marLeft w:val="0"/>
                  <w:marRight w:val="0"/>
                  <w:marTop w:val="0"/>
                  <w:marBottom w:val="0"/>
                  <w:divBdr>
                    <w:top w:val="none" w:sz="0" w:space="0" w:color="auto"/>
                    <w:left w:val="none" w:sz="0" w:space="0" w:color="auto"/>
                    <w:bottom w:val="none" w:sz="0" w:space="0" w:color="auto"/>
                    <w:right w:val="none" w:sz="0" w:space="0" w:color="auto"/>
                  </w:divBdr>
                </w:div>
                <w:div w:id="1621181109">
                  <w:marLeft w:val="0"/>
                  <w:marRight w:val="0"/>
                  <w:marTop w:val="0"/>
                  <w:marBottom w:val="0"/>
                  <w:divBdr>
                    <w:top w:val="none" w:sz="0" w:space="0" w:color="auto"/>
                    <w:left w:val="none" w:sz="0" w:space="0" w:color="auto"/>
                    <w:bottom w:val="none" w:sz="0" w:space="0" w:color="auto"/>
                    <w:right w:val="none" w:sz="0" w:space="0" w:color="auto"/>
                  </w:divBdr>
                </w:div>
                <w:div w:id="786777762">
                  <w:marLeft w:val="0"/>
                  <w:marRight w:val="0"/>
                  <w:marTop w:val="0"/>
                  <w:marBottom w:val="0"/>
                  <w:divBdr>
                    <w:top w:val="none" w:sz="0" w:space="0" w:color="auto"/>
                    <w:left w:val="none" w:sz="0" w:space="0" w:color="auto"/>
                    <w:bottom w:val="none" w:sz="0" w:space="0" w:color="auto"/>
                    <w:right w:val="none" w:sz="0" w:space="0" w:color="auto"/>
                  </w:divBdr>
                </w:div>
                <w:div w:id="14412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3745">
      <w:bodyDiv w:val="1"/>
      <w:marLeft w:val="0"/>
      <w:marRight w:val="0"/>
      <w:marTop w:val="0"/>
      <w:marBottom w:val="0"/>
      <w:divBdr>
        <w:top w:val="none" w:sz="0" w:space="0" w:color="auto"/>
        <w:left w:val="none" w:sz="0" w:space="0" w:color="auto"/>
        <w:bottom w:val="none" w:sz="0" w:space="0" w:color="auto"/>
        <w:right w:val="none" w:sz="0" w:space="0" w:color="auto"/>
      </w:divBdr>
      <w:divsChild>
        <w:div w:id="1801269089">
          <w:marLeft w:val="0"/>
          <w:marRight w:val="0"/>
          <w:marTop w:val="0"/>
          <w:marBottom w:val="0"/>
          <w:divBdr>
            <w:top w:val="none" w:sz="0" w:space="0" w:color="auto"/>
            <w:left w:val="none" w:sz="0" w:space="0" w:color="auto"/>
            <w:bottom w:val="none" w:sz="0" w:space="0" w:color="auto"/>
            <w:right w:val="none" w:sz="0" w:space="0" w:color="auto"/>
          </w:divBdr>
        </w:div>
        <w:div w:id="1095007408">
          <w:marLeft w:val="0"/>
          <w:marRight w:val="0"/>
          <w:marTop w:val="0"/>
          <w:marBottom w:val="0"/>
          <w:divBdr>
            <w:top w:val="none" w:sz="0" w:space="0" w:color="auto"/>
            <w:left w:val="none" w:sz="0" w:space="0" w:color="auto"/>
            <w:bottom w:val="none" w:sz="0" w:space="0" w:color="auto"/>
            <w:right w:val="none" w:sz="0" w:space="0" w:color="auto"/>
          </w:divBdr>
        </w:div>
      </w:divsChild>
    </w:div>
    <w:div w:id="350910219">
      <w:bodyDiv w:val="1"/>
      <w:marLeft w:val="0"/>
      <w:marRight w:val="0"/>
      <w:marTop w:val="0"/>
      <w:marBottom w:val="0"/>
      <w:divBdr>
        <w:top w:val="none" w:sz="0" w:space="0" w:color="auto"/>
        <w:left w:val="none" w:sz="0" w:space="0" w:color="auto"/>
        <w:bottom w:val="none" w:sz="0" w:space="0" w:color="auto"/>
        <w:right w:val="none" w:sz="0" w:space="0" w:color="auto"/>
      </w:divBdr>
      <w:divsChild>
        <w:div w:id="470752285">
          <w:marLeft w:val="0"/>
          <w:marRight w:val="0"/>
          <w:marTop w:val="0"/>
          <w:marBottom w:val="0"/>
          <w:divBdr>
            <w:top w:val="none" w:sz="0" w:space="0" w:color="auto"/>
            <w:left w:val="none" w:sz="0" w:space="0" w:color="auto"/>
            <w:bottom w:val="none" w:sz="0" w:space="0" w:color="auto"/>
            <w:right w:val="none" w:sz="0" w:space="0" w:color="auto"/>
          </w:divBdr>
        </w:div>
        <w:div w:id="455678138">
          <w:marLeft w:val="0"/>
          <w:marRight w:val="0"/>
          <w:marTop w:val="0"/>
          <w:marBottom w:val="0"/>
          <w:divBdr>
            <w:top w:val="none" w:sz="0" w:space="0" w:color="auto"/>
            <w:left w:val="none" w:sz="0" w:space="0" w:color="auto"/>
            <w:bottom w:val="none" w:sz="0" w:space="0" w:color="auto"/>
            <w:right w:val="none" w:sz="0" w:space="0" w:color="auto"/>
          </w:divBdr>
        </w:div>
      </w:divsChild>
    </w:div>
    <w:div w:id="555551920">
      <w:bodyDiv w:val="1"/>
      <w:marLeft w:val="0"/>
      <w:marRight w:val="0"/>
      <w:marTop w:val="0"/>
      <w:marBottom w:val="0"/>
      <w:divBdr>
        <w:top w:val="none" w:sz="0" w:space="0" w:color="auto"/>
        <w:left w:val="none" w:sz="0" w:space="0" w:color="auto"/>
        <w:bottom w:val="none" w:sz="0" w:space="0" w:color="auto"/>
        <w:right w:val="none" w:sz="0" w:space="0" w:color="auto"/>
      </w:divBdr>
      <w:divsChild>
        <w:div w:id="1657343568">
          <w:marLeft w:val="0"/>
          <w:marRight w:val="0"/>
          <w:marTop w:val="0"/>
          <w:marBottom w:val="0"/>
          <w:divBdr>
            <w:top w:val="none" w:sz="0" w:space="0" w:color="auto"/>
            <w:left w:val="none" w:sz="0" w:space="0" w:color="auto"/>
            <w:bottom w:val="none" w:sz="0" w:space="0" w:color="auto"/>
            <w:right w:val="none" w:sz="0" w:space="0" w:color="auto"/>
          </w:divBdr>
          <w:divsChild>
            <w:div w:id="1397430473">
              <w:marLeft w:val="0"/>
              <w:marRight w:val="0"/>
              <w:marTop w:val="0"/>
              <w:marBottom w:val="0"/>
              <w:divBdr>
                <w:top w:val="none" w:sz="0" w:space="0" w:color="auto"/>
                <w:left w:val="none" w:sz="0" w:space="0" w:color="auto"/>
                <w:bottom w:val="none" w:sz="0" w:space="0" w:color="auto"/>
                <w:right w:val="none" w:sz="0" w:space="0" w:color="auto"/>
              </w:divBdr>
            </w:div>
            <w:div w:id="1681665952">
              <w:marLeft w:val="0"/>
              <w:marRight w:val="0"/>
              <w:marTop w:val="0"/>
              <w:marBottom w:val="0"/>
              <w:divBdr>
                <w:top w:val="none" w:sz="0" w:space="0" w:color="auto"/>
                <w:left w:val="none" w:sz="0" w:space="0" w:color="auto"/>
                <w:bottom w:val="none" w:sz="0" w:space="0" w:color="auto"/>
                <w:right w:val="none" w:sz="0" w:space="0" w:color="auto"/>
              </w:divBdr>
            </w:div>
            <w:div w:id="567149988">
              <w:marLeft w:val="0"/>
              <w:marRight w:val="0"/>
              <w:marTop w:val="0"/>
              <w:marBottom w:val="0"/>
              <w:divBdr>
                <w:top w:val="none" w:sz="0" w:space="0" w:color="auto"/>
                <w:left w:val="none" w:sz="0" w:space="0" w:color="auto"/>
                <w:bottom w:val="none" w:sz="0" w:space="0" w:color="auto"/>
                <w:right w:val="none" w:sz="0" w:space="0" w:color="auto"/>
              </w:divBdr>
            </w:div>
            <w:div w:id="1849981129">
              <w:marLeft w:val="0"/>
              <w:marRight w:val="0"/>
              <w:marTop w:val="0"/>
              <w:marBottom w:val="0"/>
              <w:divBdr>
                <w:top w:val="none" w:sz="0" w:space="0" w:color="auto"/>
                <w:left w:val="none" w:sz="0" w:space="0" w:color="auto"/>
                <w:bottom w:val="none" w:sz="0" w:space="0" w:color="auto"/>
                <w:right w:val="none" w:sz="0" w:space="0" w:color="auto"/>
              </w:divBdr>
            </w:div>
            <w:div w:id="1657563697">
              <w:marLeft w:val="0"/>
              <w:marRight w:val="0"/>
              <w:marTop w:val="0"/>
              <w:marBottom w:val="0"/>
              <w:divBdr>
                <w:top w:val="none" w:sz="0" w:space="0" w:color="auto"/>
                <w:left w:val="none" w:sz="0" w:space="0" w:color="auto"/>
                <w:bottom w:val="none" w:sz="0" w:space="0" w:color="auto"/>
                <w:right w:val="none" w:sz="0" w:space="0" w:color="auto"/>
              </w:divBdr>
            </w:div>
            <w:div w:id="22176133">
              <w:marLeft w:val="0"/>
              <w:marRight w:val="0"/>
              <w:marTop w:val="0"/>
              <w:marBottom w:val="0"/>
              <w:divBdr>
                <w:top w:val="none" w:sz="0" w:space="0" w:color="auto"/>
                <w:left w:val="none" w:sz="0" w:space="0" w:color="auto"/>
                <w:bottom w:val="none" w:sz="0" w:space="0" w:color="auto"/>
                <w:right w:val="none" w:sz="0" w:space="0" w:color="auto"/>
              </w:divBdr>
            </w:div>
            <w:div w:id="1139034388">
              <w:marLeft w:val="0"/>
              <w:marRight w:val="0"/>
              <w:marTop w:val="0"/>
              <w:marBottom w:val="0"/>
              <w:divBdr>
                <w:top w:val="none" w:sz="0" w:space="0" w:color="auto"/>
                <w:left w:val="none" w:sz="0" w:space="0" w:color="auto"/>
                <w:bottom w:val="none" w:sz="0" w:space="0" w:color="auto"/>
                <w:right w:val="none" w:sz="0" w:space="0" w:color="auto"/>
              </w:divBdr>
            </w:div>
            <w:div w:id="412826004">
              <w:marLeft w:val="0"/>
              <w:marRight w:val="0"/>
              <w:marTop w:val="0"/>
              <w:marBottom w:val="0"/>
              <w:divBdr>
                <w:top w:val="none" w:sz="0" w:space="0" w:color="auto"/>
                <w:left w:val="none" w:sz="0" w:space="0" w:color="auto"/>
                <w:bottom w:val="none" w:sz="0" w:space="0" w:color="auto"/>
                <w:right w:val="none" w:sz="0" w:space="0" w:color="auto"/>
              </w:divBdr>
            </w:div>
            <w:div w:id="2035762847">
              <w:marLeft w:val="0"/>
              <w:marRight w:val="0"/>
              <w:marTop w:val="0"/>
              <w:marBottom w:val="0"/>
              <w:divBdr>
                <w:top w:val="none" w:sz="0" w:space="0" w:color="auto"/>
                <w:left w:val="none" w:sz="0" w:space="0" w:color="auto"/>
                <w:bottom w:val="none" w:sz="0" w:space="0" w:color="auto"/>
                <w:right w:val="none" w:sz="0" w:space="0" w:color="auto"/>
              </w:divBdr>
            </w:div>
            <w:div w:id="1769737750">
              <w:marLeft w:val="0"/>
              <w:marRight w:val="0"/>
              <w:marTop w:val="0"/>
              <w:marBottom w:val="0"/>
              <w:divBdr>
                <w:top w:val="none" w:sz="0" w:space="0" w:color="auto"/>
                <w:left w:val="none" w:sz="0" w:space="0" w:color="auto"/>
                <w:bottom w:val="none" w:sz="0" w:space="0" w:color="auto"/>
                <w:right w:val="none" w:sz="0" w:space="0" w:color="auto"/>
              </w:divBdr>
            </w:div>
            <w:div w:id="1724672236">
              <w:marLeft w:val="0"/>
              <w:marRight w:val="0"/>
              <w:marTop w:val="0"/>
              <w:marBottom w:val="0"/>
              <w:divBdr>
                <w:top w:val="none" w:sz="0" w:space="0" w:color="auto"/>
                <w:left w:val="none" w:sz="0" w:space="0" w:color="auto"/>
                <w:bottom w:val="none" w:sz="0" w:space="0" w:color="auto"/>
                <w:right w:val="none" w:sz="0" w:space="0" w:color="auto"/>
              </w:divBdr>
            </w:div>
            <w:div w:id="1310399897">
              <w:marLeft w:val="0"/>
              <w:marRight w:val="0"/>
              <w:marTop w:val="0"/>
              <w:marBottom w:val="0"/>
              <w:divBdr>
                <w:top w:val="none" w:sz="0" w:space="0" w:color="auto"/>
                <w:left w:val="none" w:sz="0" w:space="0" w:color="auto"/>
                <w:bottom w:val="none" w:sz="0" w:space="0" w:color="auto"/>
                <w:right w:val="none" w:sz="0" w:space="0" w:color="auto"/>
              </w:divBdr>
            </w:div>
            <w:div w:id="2118867306">
              <w:marLeft w:val="0"/>
              <w:marRight w:val="0"/>
              <w:marTop w:val="0"/>
              <w:marBottom w:val="0"/>
              <w:divBdr>
                <w:top w:val="none" w:sz="0" w:space="0" w:color="auto"/>
                <w:left w:val="none" w:sz="0" w:space="0" w:color="auto"/>
                <w:bottom w:val="none" w:sz="0" w:space="0" w:color="auto"/>
                <w:right w:val="none" w:sz="0" w:space="0" w:color="auto"/>
              </w:divBdr>
            </w:div>
            <w:div w:id="1453212549">
              <w:marLeft w:val="0"/>
              <w:marRight w:val="0"/>
              <w:marTop w:val="0"/>
              <w:marBottom w:val="0"/>
              <w:divBdr>
                <w:top w:val="none" w:sz="0" w:space="0" w:color="auto"/>
                <w:left w:val="none" w:sz="0" w:space="0" w:color="auto"/>
                <w:bottom w:val="none" w:sz="0" w:space="0" w:color="auto"/>
                <w:right w:val="none" w:sz="0" w:space="0" w:color="auto"/>
              </w:divBdr>
            </w:div>
            <w:div w:id="1652831199">
              <w:marLeft w:val="0"/>
              <w:marRight w:val="0"/>
              <w:marTop w:val="0"/>
              <w:marBottom w:val="0"/>
              <w:divBdr>
                <w:top w:val="none" w:sz="0" w:space="0" w:color="auto"/>
                <w:left w:val="none" w:sz="0" w:space="0" w:color="auto"/>
                <w:bottom w:val="none" w:sz="0" w:space="0" w:color="auto"/>
                <w:right w:val="none" w:sz="0" w:space="0" w:color="auto"/>
              </w:divBdr>
            </w:div>
            <w:div w:id="281502550">
              <w:marLeft w:val="0"/>
              <w:marRight w:val="0"/>
              <w:marTop w:val="0"/>
              <w:marBottom w:val="0"/>
              <w:divBdr>
                <w:top w:val="none" w:sz="0" w:space="0" w:color="auto"/>
                <w:left w:val="none" w:sz="0" w:space="0" w:color="auto"/>
                <w:bottom w:val="none" w:sz="0" w:space="0" w:color="auto"/>
                <w:right w:val="none" w:sz="0" w:space="0" w:color="auto"/>
              </w:divBdr>
            </w:div>
            <w:div w:id="1305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8234">
      <w:bodyDiv w:val="1"/>
      <w:marLeft w:val="0"/>
      <w:marRight w:val="0"/>
      <w:marTop w:val="0"/>
      <w:marBottom w:val="0"/>
      <w:divBdr>
        <w:top w:val="none" w:sz="0" w:space="0" w:color="auto"/>
        <w:left w:val="none" w:sz="0" w:space="0" w:color="auto"/>
        <w:bottom w:val="none" w:sz="0" w:space="0" w:color="auto"/>
        <w:right w:val="none" w:sz="0" w:space="0" w:color="auto"/>
      </w:divBdr>
      <w:divsChild>
        <w:div w:id="92408395">
          <w:marLeft w:val="0"/>
          <w:marRight w:val="0"/>
          <w:marTop w:val="0"/>
          <w:marBottom w:val="0"/>
          <w:divBdr>
            <w:top w:val="none" w:sz="0" w:space="0" w:color="auto"/>
            <w:left w:val="none" w:sz="0" w:space="0" w:color="auto"/>
            <w:bottom w:val="none" w:sz="0" w:space="0" w:color="auto"/>
            <w:right w:val="none" w:sz="0" w:space="0" w:color="auto"/>
          </w:divBdr>
        </w:div>
        <w:div w:id="1581527572">
          <w:marLeft w:val="0"/>
          <w:marRight w:val="0"/>
          <w:marTop w:val="0"/>
          <w:marBottom w:val="0"/>
          <w:divBdr>
            <w:top w:val="none" w:sz="0" w:space="0" w:color="auto"/>
            <w:left w:val="none" w:sz="0" w:space="0" w:color="auto"/>
            <w:bottom w:val="none" w:sz="0" w:space="0" w:color="auto"/>
            <w:right w:val="none" w:sz="0" w:space="0" w:color="auto"/>
          </w:divBdr>
        </w:div>
        <w:div w:id="1282103598">
          <w:marLeft w:val="0"/>
          <w:marRight w:val="0"/>
          <w:marTop w:val="0"/>
          <w:marBottom w:val="0"/>
          <w:divBdr>
            <w:top w:val="none" w:sz="0" w:space="0" w:color="auto"/>
            <w:left w:val="none" w:sz="0" w:space="0" w:color="auto"/>
            <w:bottom w:val="none" w:sz="0" w:space="0" w:color="auto"/>
            <w:right w:val="none" w:sz="0" w:space="0" w:color="auto"/>
          </w:divBdr>
        </w:div>
        <w:div w:id="1590770003">
          <w:marLeft w:val="0"/>
          <w:marRight w:val="0"/>
          <w:marTop w:val="0"/>
          <w:marBottom w:val="0"/>
          <w:divBdr>
            <w:top w:val="none" w:sz="0" w:space="0" w:color="auto"/>
            <w:left w:val="none" w:sz="0" w:space="0" w:color="auto"/>
            <w:bottom w:val="none" w:sz="0" w:space="0" w:color="auto"/>
            <w:right w:val="none" w:sz="0" w:space="0" w:color="auto"/>
          </w:divBdr>
        </w:div>
        <w:div w:id="1351057231">
          <w:marLeft w:val="0"/>
          <w:marRight w:val="0"/>
          <w:marTop w:val="0"/>
          <w:marBottom w:val="0"/>
          <w:divBdr>
            <w:top w:val="none" w:sz="0" w:space="0" w:color="auto"/>
            <w:left w:val="none" w:sz="0" w:space="0" w:color="auto"/>
            <w:bottom w:val="none" w:sz="0" w:space="0" w:color="auto"/>
            <w:right w:val="none" w:sz="0" w:space="0" w:color="auto"/>
          </w:divBdr>
        </w:div>
        <w:div w:id="698166636">
          <w:marLeft w:val="0"/>
          <w:marRight w:val="0"/>
          <w:marTop w:val="0"/>
          <w:marBottom w:val="0"/>
          <w:divBdr>
            <w:top w:val="none" w:sz="0" w:space="0" w:color="auto"/>
            <w:left w:val="none" w:sz="0" w:space="0" w:color="auto"/>
            <w:bottom w:val="none" w:sz="0" w:space="0" w:color="auto"/>
            <w:right w:val="none" w:sz="0" w:space="0" w:color="auto"/>
          </w:divBdr>
        </w:div>
      </w:divsChild>
    </w:div>
    <w:div w:id="918829380">
      <w:bodyDiv w:val="1"/>
      <w:marLeft w:val="0"/>
      <w:marRight w:val="0"/>
      <w:marTop w:val="0"/>
      <w:marBottom w:val="0"/>
      <w:divBdr>
        <w:top w:val="none" w:sz="0" w:space="0" w:color="auto"/>
        <w:left w:val="none" w:sz="0" w:space="0" w:color="auto"/>
        <w:bottom w:val="none" w:sz="0" w:space="0" w:color="auto"/>
        <w:right w:val="none" w:sz="0" w:space="0" w:color="auto"/>
      </w:divBdr>
      <w:divsChild>
        <w:div w:id="905996555">
          <w:marLeft w:val="0"/>
          <w:marRight w:val="0"/>
          <w:marTop w:val="0"/>
          <w:marBottom w:val="0"/>
          <w:divBdr>
            <w:top w:val="none" w:sz="0" w:space="0" w:color="auto"/>
            <w:left w:val="none" w:sz="0" w:space="0" w:color="auto"/>
            <w:bottom w:val="none" w:sz="0" w:space="0" w:color="auto"/>
            <w:right w:val="none" w:sz="0" w:space="0" w:color="auto"/>
          </w:divBdr>
        </w:div>
        <w:div w:id="2031832524">
          <w:marLeft w:val="0"/>
          <w:marRight w:val="0"/>
          <w:marTop w:val="0"/>
          <w:marBottom w:val="0"/>
          <w:divBdr>
            <w:top w:val="none" w:sz="0" w:space="0" w:color="auto"/>
            <w:left w:val="none" w:sz="0" w:space="0" w:color="auto"/>
            <w:bottom w:val="none" w:sz="0" w:space="0" w:color="auto"/>
            <w:right w:val="none" w:sz="0" w:space="0" w:color="auto"/>
          </w:divBdr>
        </w:div>
        <w:div w:id="952320026">
          <w:marLeft w:val="0"/>
          <w:marRight w:val="0"/>
          <w:marTop w:val="0"/>
          <w:marBottom w:val="0"/>
          <w:divBdr>
            <w:top w:val="none" w:sz="0" w:space="0" w:color="auto"/>
            <w:left w:val="none" w:sz="0" w:space="0" w:color="auto"/>
            <w:bottom w:val="none" w:sz="0" w:space="0" w:color="auto"/>
            <w:right w:val="none" w:sz="0" w:space="0" w:color="auto"/>
          </w:divBdr>
        </w:div>
        <w:div w:id="769201841">
          <w:marLeft w:val="0"/>
          <w:marRight w:val="0"/>
          <w:marTop w:val="0"/>
          <w:marBottom w:val="0"/>
          <w:divBdr>
            <w:top w:val="none" w:sz="0" w:space="0" w:color="auto"/>
            <w:left w:val="none" w:sz="0" w:space="0" w:color="auto"/>
            <w:bottom w:val="none" w:sz="0" w:space="0" w:color="auto"/>
            <w:right w:val="none" w:sz="0" w:space="0" w:color="auto"/>
          </w:divBdr>
        </w:div>
        <w:div w:id="476654456">
          <w:marLeft w:val="0"/>
          <w:marRight w:val="0"/>
          <w:marTop w:val="0"/>
          <w:marBottom w:val="0"/>
          <w:divBdr>
            <w:top w:val="none" w:sz="0" w:space="0" w:color="auto"/>
            <w:left w:val="none" w:sz="0" w:space="0" w:color="auto"/>
            <w:bottom w:val="none" w:sz="0" w:space="0" w:color="auto"/>
            <w:right w:val="none" w:sz="0" w:space="0" w:color="auto"/>
          </w:divBdr>
        </w:div>
        <w:div w:id="884174736">
          <w:marLeft w:val="0"/>
          <w:marRight w:val="0"/>
          <w:marTop w:val="0"/>
          <w:marBottom w:val="0"/>
          <w:divBdr>
            <w:top w:val="none" w:sz="0" w:space="0" w:color="auto"/>
            <w:left w:val="none" w:sz="0" w:space="0" w:color="auto"/>
            <w:bottom w:val="none" w:sz="0" w:space="0" w:color="auto"/>
            <w:right w:val="none" w:sz="0" w:space="0" w:color="auto"/>
          </w:divBdr>
        </w:div>
        <w:div w:id="185869358">
          <w:marLeft w:val="0"/>
          <w:marRight w:val="0"/>
          <w:marTop w:val="0"/>
          <w:marBottom w:val="0"/>
          <w:divBdr>
            <w:top w:val="none" w:sz="0" w:space="0" w:color="auto"/>
            <w:left w:val="none" w:sz="0" w:space="0" w:color="auto"/>
            <w:bottom w:val="none" w:sz="0" w:space="0" w:color="auto"/>
            <w:right w:val="none" w:sz="0" w:space="0" w:color="auto"/>
          </w:divBdr>
        </w:div>
        <w:div w:id="2111461800">
          <w:marLeft w:val="0"/>
          <w:marRight w:val="0"/>
          <w:marTop w:val="0"/>
          <w:marBottom w:val="0"/>
          <w:divBdr>
            <w:top w:val="none" w:sz="0" w:space="0" w:color="auto"/>
            <w:left w:val="none" w:sz="0" w:space="0" w:color="auto"/>
            <w:bottom w:val="none" w:sz="0" w:space="0" w:color="auto"/>
            <w:right w:val="none" w:sz="0" w:space="0" w:color="auto"/>
          </w:divBdr>
        </w:div>
        <w:div w:id="447702743">
          <w:marLeft w:val="0"/>
          <w:marRight w:val="0"/>
          <w:marTop w:val="0"/>
          <w:marBottom w:val="0"/>
          <w:divBdr>
            <w:top w:val="none" w:sz="0" w:space="0" w:color="auto"/>
            <w:left w:val="none" w:sz="0" w:space="0" w:color="auto"/>
            <w:bottom w:val="none" w:sz="0" w:space="0" w:color="auto"/>
            <w:right w:val="none" w:sz="0" w:space="0" w:color="auto"/>
          </w:divBdr>
        </w:div>
        <w:div w:id="2064060848">
          <w:marLeft w:val="0"/>
          <w:marRight w:val="0"/>
          <w:marTop w:val="0"/>
          <w:marBottom w:val="0"/>
          <w:divBdr>
            <w:top w:val="none" w:sz="0" w:space="0" w:color="auto"/>
            <w:left w:val="none" w:sz="0" w:space="0" w:color="auto"/>
            <w:bottom w:val="none" w:sz="0" w:space="0" w:color="auto"/>
            <w:right w:val="none" w:sz="0" w:space="0" w:color="auto"/>
          </w:divBdr>
        </w:div>
        <w:div w:id="147863937">
          <w:marLeft w:val="0"/>
          <w:marRight w:val="0"/>
          <w:marTop w:val="0"/>
          <w:marBottom w:val="0"/>
          <w:divBdr>
            <w:top w:val="none" w:sz="0" w:space="0" w:color="auto"/>
            <w:left w:val="none" w:sz="0" w:space="0" w:color="auto"/>
            <w:bottom w:val="none" w:sz="0" w:space="0" w:color="auto"/>
            <w:right w:val="none" w:sz="0" w:space="0" w:color="auto"/>
          </w:divBdr>
        </w:div>
        <w:div w:id="806894869">
          <w:marLeft w:val="0"/>
          <w:marRight w:val="0"/>
          <w:marTop w:val="0"/>
          <w:marBottom w:val="0"/>
          <w:divBdr>
            <w:top w:val="none" w:sz="0" w:space="0" w:color="auto"/>
            <w:left w:val="none" w:sz="0" w:space="0" w:color="auto"/>
            <w:bottom w:val="none" w:sz="0" w:space="0" w:color="auto"/>
            <w:right w:val="none" w:sz="0" w:space="0" w:color="auto"/>
          </w:divBdr>
        </w:div>
        <w:div w:id="2046715272">
          <w:marLeft w:val="0"/>
          <w:marRight w:val="0"/>
          <w:marTop w:val="0"/>
          <w:marBottom w:val="0"/>
          <w:divBdr>
            <w:top w:val="none" w:sz="0" w:space="0" w:color="auto"/>
            <w:left w:val="none" w:sz="0" w:space="0" w:color="auto"/>
            <w:bottom w:val="none" w:sz="0" w:space="0" w:color="auto"/>
            <w:right w:val="none" w:sz="0" w:space="0" w:color="auto"/>
          </w:divBdr>
        </w:div>
      </w:divsChild>
    </w:div>
    <w:div w:id="1442529807">
      <w:bodyDiv w:val="1"/>
      <w:marLeft w:val="0"/>
      <w:marRight w:val="0"/>
      <w:marTop w:val="0"/>
      <w:marBottom w:val="0"/>
      <w:divBdr>
        <w:top w:val="none" w:sz="0" w:space="0" w:color="auto"/>
        <w:left w:val="none" w:sz="0" w:space="0" w:color="auto"/>
        <w:bottom w:val="none" w:sz="0" w:space="0" w:color="auto"/>
        <w:right w:val="none" w:sz="0" w:space="0" w:color="auto"/>
      </w:divBdr>
      <w:divsChild>
        <w:div w:id="20055054">
          <w:marLeft w:val="0"/>
          <w:marRight w:val="0"/>
          <w:marTop w:val="0"/>
          <w:marBottom w:val="0"/>
          <w:divBdr>
            <w:top w:val="none" w:sz="0" w:space="0" w:color="auto"/>
            <w:left w:val="none" w:sz="0" w:space="0" w:color="auto"/>
            <w:bottom w:val="none" w:sz="0" w:space="0" w:color="auto"/>
            <w:right w:val="none" w:sz="0" w:space="0" w:color="auto"/>
          </w:divBdr>
        </w:div>
        <w:div w:id="230583715">
          <w:marLeft w:val="0"/>
          <w:marRight w:val="0"/>
          <w:marTop w:val="0"/>
          <w:marBottom w:val="0"/>
          <w:divBdr>
            <w:top w:val="none" w:sz="0" w:space="0" w:color="auto"/>
            <w:left w:val="none" w:sz="0" w:space="0" w:color="auto"/>
            <w:bottom w:val="none" w:sz="0" w:space="0" w:color="auto"/>
            <w:right w:val="none" w:sz="0" w:space="0" w:color="auto"/>
          </w:divBdr>
        </w:div>
        <w:div w:id="955867522">
          <w:marLeft w:val="0"/>
          <w:marRight w:val="0"/>
          <w:marTop w:val="0"/>
          <w:marBottom w:val="0"/>
          <w:divBdr>
            <w:top w:val="none" w:sz="0" w:space="0" w:color="auto"/>
            <w:left w:val="none" w:sz="0" w:space="0" w:color="auto"/>
            <w:bottom w:val="none" w:sz="0" w:space="0" w:color="auto"/>
            <w:right w:val="none" w:sz="0" w:space="0" w:color="auto"/>
          </w:divBdr>
        </w:div>
        <w:div w:id="1625038199">
          <w:marLeft w:val="0"/>
          <w:marRight w:val="0"/>
          <w:marTop w:val="0"/>
          <w:marBottom w:val="0"/>
          <w:divBdr>
            <w:top w:val="none" w:sz="0" w:space="0" w:color="auto"/>
            <w:left w:val="none" w:sz="0" w:space="0" w:color="auto"/>
            <w:bottom w:val="none" w:sz="0" w:space="0" w:color="auto"/>
            <w:right w:val="none" w:sz="0" w:space="0" w:color="auto"/>
          </w:divBdr>
        </w:div>
        <w:div w:id="1899853392">
          <w:marLeft w:val="0"/>
          <w:marRight w:val="0"/>
          <w:marTop w:val="0"/>
          <w:marBottom w:val="0"/>
          <w:divBdr>
            <w:top w:val="none" w:sz="0" w:space="0" w:color="auto"/>
            <w:left w:val="none" w:sz="0" w:space="0" w:color="auto"/>
            <w:bottom w:val="none" w:sz="0" w:space="0" w:color="auto"/>
            <w:right w:val="none" w:sz="0" w:space="0" w:color="auto"/>
          </w:divBdr>
        </w:div>
        <w:div w:id="264003106">
          <w:marLeft w:val="0"/>
          <w:marRight w:val="0"/>
          <w:marTop w:val="0"/>
          <w:marBottom w:val="0"/>
          <w:divBdr>
            <w:top w:val="none" w:sz="0" w:space="0" w:color="auto"/>
            <w:left w:val="none" w:sz="0" w:space="0" w:color="auto"/>
            <w:bottom w:val="none" w:sz="0" w:space="0" w:color="auto"/>
            <w:right w:val="none" w:sz="0" w:space="0" w:color="auto"/>
          </w:divBdr>
        </w:div>
        <w:div w:id="1467623632">
          <w:marLeft w:val="0"/>
          <w:marRight w:val="0"/>
          <w:marTop w:val="0"/>
          <w:marBottom w:val="0"/>
          <w:divBdr>
            <w:top w:val="none" w:sz="0" w:space="0" w:color="auto"/>
            <w:left w:val="none" w:sz="0" w:space="0" w:color="auto"/>
            <w:bottom w:val="none" w:sz="0" w:space="0" w:color="auto"/>
            <w:right w:val="none" w:sz="0" w:space="0" w:color="auto"/>
          </w:divBdr>
        </w:div>
        <w:div w:id="993333320">
          <w:marLeft w:val="0"/>
          <w:marRight w:val="0"/>
          <w:marTop w:val="0"/>
          <w:marBottom w:val="0"/>
          <w:divBdr>
            <w:top w:val="none" w:sz="0" w:space="0" w:color="auto"/>
            <w:left w:val="none" w:sz="0" w:space="0" w:color="auto"/>
            <w:bottom w:val="none" w:sz="0" w:space="0" w:color="auto"/>
            <w:right w:val="none" w:sz="0" w:space="0" w:color="auto"/>
          </w:divBdr>
        </w:div>
        <w:div w:id="917635228">
          <w:marLeft w:val="0"/>
          <w:marRight w:val="0"/>
          <w:marTop w:val="0"/>
          <w:marBottom w:val="0"/>
          <w:divBdr>
            <w:top w:val="none" w:sz="0" w:space="0" w:color="auto"/>
            <w:left w:val="none" w:sz="0" w:space="0" w:color="auto"/>
            <w:bottom w:val="none" w:sz="0" w:space="0" w:color="auto"/>
            <w:right w:val="none" w:sz="0" w:space="0" w:color="auto"/>
          </w:divBdr>
        </w:div>
        <w:div w:id="1543902705">
          <w:marLeft w:val="0"/>
          <w:marRight w:val="0"/>
          <w:marTop w:val="0"/>
          <w:marBottom w:val="0"/>
          <w:divBdr>
            <w:top w:val="none" w:sz="0" w:space="0" w:color="auto"/>
            <w:left w:val="none" w:sz="0" w:space="0" w:color="auto"/>
            <w:bottom w:val="none" w:sz="0" w:space="0" w:color="auto"/>
            <w:right w:val="none" w:sz="0" w:space="0" w:color="auto"/>
          </w:divBdr>
        </w:div>
        <w:div w:id="1090271524">
          <w:marLeft w:val="0"/>
          <w:marRight w:val="0"/>
          <w:marTop w:val="0"/>
          <w:marBottom w:val="0"/>
          <w:divBdr>
            <w:top w:val="none" w:sz="0" w:space="0" w:color="auto"/>
            <w:left w:val="none" w:sz="0" w:space="0" w:color="auto"/>
            <w:bottom w:val="none" w:sz="0" w:space="0" w:color="auto"/>
            <w:right w:val="none" w:sz="0" w:space="0" w:color="auto"/>
          </w:divBdr>
        </w:div>
        <w:div w:id="1143041562">
          <w:marLeft w:val="0"/>
          <w:marRight w:val="0"/>
          <w:marTop w:val="0"/>
          <w:marBottom w:val="0"/>
          <w:divBdr>
            <w:top w:val="none" w:sz="0" w:space="0" w:color="auto"/>
            <w:left w:val="none" w:sz="0" w:space="0" w:color="auto"/>
            <w:bottom w:val="none" w:sz="0" w:space="0" w:color="auto"/>
            <w:right w:val="none" w:sz="0" w:space="0" w:color="auto"/>
          </w:divBdr>
        </w:div>
        <w:div w:id="10106551">
          <w:marLeft w:val="0"/>
          <w:marRight w:val="0"/>
          <w:marTop w:val="0"/>
          <w:marBottom w:val="0"/>
          <w:divBdr>
            <w:top w:val="none" w:sz="0" w:space="0" w:color="auto"/>
            <w:left w:val="none" w:sz="0" w:space="0" w:color="auto"/>
            <w:bottom w:val="none" w:sz="0" w:space="0" w:color="auto"/>
            <w:right w:val="none" w:sz="0" w:space="0" w:color="auto"/>
          </w:divBdr>
        </w:div>
        <w:div w:id="865143143">
          <w:marLeft w:val="0"/>
          <w:marRight w:val="0"/>
          <w:marTop w:val="0"/>
          <w:marBottom w:val="0"/>
          <w:divBdr>
            <w:top w:val="none" w:sz="0" w:space="0" w:color="auto"/>
            <w:left w:val="none" w:sz="0" w:space="0" w:color="auto"/>
            <w:bottom w:val="none" w:sz="0" w:space="0" w:color="auto"/>
            <w:right w:val="none" w:sz="0" w:space="0" w:color="auto"/>
          </w:divBdr>
        </w:div>
        <w:div w:id="1025323982">
          <w:marLeft w:val="0"/>
          <w:marRight w:val="0"/>
          <w:marTop w:val="0"/>
          <w:marBottom w:val="0"/>
          <w:divBdr>
            <w:top w:val="none" w:sz="0" w:space="0" w:color="auto"/>
            <w:left w:val="none" w:sz="0" w:space="0" w:color="auto"/>
            <w:bottom w:val="none" w:sz="0" w:space="0" w:color="auto"/>
            <w:right w:val="none" w:sz="0" w:space="0" w:color="auto"/>
          </w:divBdr>
        </w:div>
        <w:div w:id="1853566893">
          <w:marLeft w:val="0"/>
          <w:marRight w:val="0"/>
          <w:marTop w:val="0"/>
          <w:marBottom w:val="0"/>
          <w:divBdr>
            <w:top w:val="none" w:sz="0" w:space="0" w:color="auto"/>
            <w:left w:val="none" w:sz="0" w:space="0" w:color="auto"/>
            <w:bottom w:val="none" w:sz="0" w:space="0" w:color="auto"/>
            <w:right w:val="none" w:sz="0" w:space="0" w:color="auto"/>
          </w:divBdr>
        </w:div>
        <w:div w:id="191194322">
          <w:marLeft w:val="0"/>
          <w:marRight w:val="0"/>
          <w:marTop w:val="0"/>
          <w:marBottom w:val="0"/>
          <w:divBdr>
            <w:top w:val="none" w:sz="0" w:space="0" w:color="auto"/>
            <w:left w:val="none" w:sz="0" w:space="0" w:color="auto"/>
            <w:bottom w:val="none" w:sz="0" w:space="0" w:color="auto"/>
            <w:right w:val="none" w:sz="0" w:space="0" w:color="auto"/>
          </w:divBdr>
        </w:div>
        <w:div w:id="1917200933">
          <w:marLeft w:val="0"/>
          <w:marRight w:val="0"/>
          <w:marTop w:val="0"/>
          <w:marBottom w:val="0"/>
          <w:divBdr>
            <w:top w:val="none" w:sz="0" w:space="0" w:color="auto"/>
            <w:left w:val="none" w:sz="0" w:space="0" w:color="auto"/>
            <w:bottom w:val="none" w:sz="0" w:space="0" w:color="auto"/>
            <w:right w:val="none" w:sz="0" w:space="0" w:color="auto"/>
          </w:divBdr>
        </w:div>
      </w:divsChild>
    </w:div>
    <w:div w:id="1589315845">
      <w:bodyDiv w:val="1"/>
      <w:marLeft w:val="0"/>
      <w:marRight w:val="0"/>
      <w:marTop w:val="0"/>
      <w:marBottom w:val="0"/>
      <w:divBdr>
        <w:top w:val="none" w:sz="0" w:space="0" w:color="auto"/>
        <w:left w:val="none" w:sz="0" w:space="0" w:color="auto"/>
        <w:bottom w:val="none" w:sz="0" w:space="0" w:color="auto"/>
        <w:right w:val="none" w:sz="0" w:space="0" w:color="auto"/>
      </w:divBdr>
    </w:div>
    <w:div w:id="2031561012">
      <w:bodyDiv w:val="1"/>
      <w:marLeft w:val="0"/>
      <w:marRight w:val="0"/>
      <w:marTop w:val="0"/>
      <w:marBottom w:val="0"/>
      <w:divBdr>
        <w:top w:val="none" w:sz="0" w:space="0" w:color="auto"/>
        <w:left w:val="none" w:sz="0" w:space="0" w:color="auto"/>
        <w:bottom w:val="none" w:sz="0" w:space="0" w:color="auto"/>
        <w:right w:val="none" w:sz="0" w:space="0" w:color="auto"/>
      </w:divBdr>
      <w:divsChild>
        <w:div w:id="1676960032">
          <w:marLeft w:val="0"/>
          <w:marRight w:val="0"/>
          <w:marTop w:val="0"/>
          <w:marBottom w:val="0"/>
          <w:divBdr>
            <w:top w:val="none" w:sz="0" w:space="0" w:color="auto"/>
            <w:left w:val="none" w:sz="0" w:space="0" w:color="auto"/>
            <w:bottom w:val="none" w:sz="0" w:space="0" w:color="auto"/>
            <w:right w:val="none" w:sz="0" w:space="0" w:color="auto"/>
          </w:divBdr>
        </w:div>
        <w:div w:id="1034112390">
          <w:marLeft w:val="0"/>
          <w:marRight w:val="0"/>
          <w:marTop w:val="0"/>
          <w:marBottom w:val="0"/>
          <w:divBdr>
            <w:top w:val="none" w:sz="0" w:space="0" w:color="auto"/>
            <w:left w:val="none" w:sz="0" w:space="0" w:color="auto"/>
            <w:bottom w:val="none" w:sz="0" w:space="0" w:color="auto"/>
            <w:right w:val="none" w:sz="0" w:space="0" w:color="auto"/>
          </w:divBdr>
        </w:div>
        <w:div w:id="925724851">
          <w:marLeft w:val="0"/>
          <w:marRight w:val="0"/>
          <w:marTop w:val="0"/>
          <w:marBottom w:val="0"/>
          <w:divBdr>
            <w:top w:val="none" w:sz="0" w:space="0" w:color="auto"/>
            <w:left w:val="none" w:sz="0" w:space="0" w:color="auto"/>
            <w:bottom w:val="none" w:sz="0" w:space="0" w:color="auto"/>
            <w:right w:val="none" w:sz="0" w:space="0" w:color="auto"/>
          </w:divBdr>
        </w:div>
        <w:div w:id="735587570">
          <w:marLeft w:val="0"/>
          <w:marRight w:val="0"/>
          <w:marTop w:val="0"/>
          <w:marBottom w:val="0"/>
          <w:divBdr>
            <w:top w:val="none" w:sz="0" w:space="0" w:color="auto"/>
            <w:left w:val="none" w:sz="0" w:space="0" w:color="auto"/>
            <w:bottom w:val="none" w:sz="0" w:space="0" w:color="auto"/>
            <w:right w:val="none" w:sz="0" w:space="0" w:color="auto"/>
          </w:divBdr>
        </w:div>
        <w:div w:id="1388870280">
          <w:marLeft w:val="0"/>
          <w:marRight w:val="0"/>
          <w:marTop w:val="0"/>
          <w:marBottom w:val="0"/>
          <w:divBdr>
            <w:top w:val="none" w:sz="0" w:space="0" w:color="auto"/>
            <w:left w:val="none" w:sz="0" w:space="0" w:color="auto"/>
            <w:bottom w:val="none" w:sz="0" w:space="0" w:color="auto"/>
            <w:right w:val="none" w:sz="0" w:space="0" w:color="auto"/>
          </w:divBdr>
        </w:div>
        <w:div w:id="1896163490">
          <w:marLeft w:val="0"/>
          <w:marRight w:val="0"/>
          <w:marTop w:val="0"/>
          <w:marBottom w:val="0"/>
          <w:divBdr>
            <w:top w:val="none" w:sz="0" w:space="0" w:color="auto"/>
            <w:left w:val="none" w:sz="0" w:space="0" w:color="auto"/>
            <w:bottom w:val="none" w:sz="0" w:space="0" w:color="auto"/>
            <w:right w:val="none" w:sz="0" w:space="0" w:color="auto"/>
          </w:divBdr>
        </w:div>
        <w:div w:id="1434011012">
          <w:marLeft w:val="0"/>
          <w:marRight w:val="0"/>
          <w:marTop w:val="0"/>
          <w:marBottom w:val="0"/>
          <w:divBdr>
            <w:top w:val="none" w:sz="0" w:space="0" w:color="auto"/>
            <w:left w:val="none" w:sz="0" w:space="0" w:color="auto"/>
            <w:bottom w:val="none" w:sz="0" w:space="0" w:color="auto"/>
            <w:right w:val="none" w:sz="0" w:space="0" w:color="auto"/>
          </w:divBdr>
        </w:div>
        <w:div w:id="1811626259">
          <w:marLeft w:val="0"/>
          <w:marRight w:val="0"/>
          <w:marTop w:val="0"/>
          <w:marBottom w:val="0"/>
          <w:divBdr>
            <w:top w:val="none" w:sz="0" w:space="0" w:color="auto"/>
            <w:left w:val="none" w:sz="0" w:space="0" w:color="auto"/>
            <w:bottom w:val="none" w:sz="0" w:space="0" w:color="auto"/>
            <w:right w:val="none" w:sz="0" w:space="0" w:color="auto"/>
          </w:divBdr>
        </w:div>
        <w:div w:id="709453249">
          <w:marLeft w:val="0"/>
          <w:marRight w:val="0"/>
          <w:marTop w:val="0"/>
          <w:marBottom w:val="0"/>
          <w:divBdr>
            <w:top w:val="none" w:sz="0" w:space="0" w:color="auto"/>
            <w:left w:val="none" w:sz="0" w:space="0" w:color="auto"/>
            <w:bottom w:val="none" w:sz="0" w:space="0" w:color="auto"/>
            <w:right w:val="none" w:sz="0" w:space="0" w:color="auto"/>
          </w:divBdr>
        </w:div>
        <w:div w:id="1238518388">
          <w:marLeft w:val="0"/>
          <w:marRight w:val="0"/>
          <w:marTop w:val="0"/>
          <w:marBottom w:val="0"/>
          <w:divBdr>
            <w:top w:val="none" w:sz="0" w:space="0" w:color="auto"/>
            <w:left w:val="none" w:sz="0" w:space="0" w:color="auto"/>
            <w:bottom w:val="none" w:sz="0" w:space="0" w:color="auto"/>
            <w:right w:val="none" w:sz="0" w:space="0" w:color="auto"/>
          </w:divBdr>
        </w:div>
        <w:div w:id="1667398501">
          <w:marLeft w:val="0"/>
          <w:marRight w:val="0"/>
          <w:marTop w:val="0"/>
          <w:marBottom w:val="0"/>
          <w:divBdr>
            <w:top w:val="none" w:sz="0" w:space="0" w:color="auto"/>
            <w:left w:val="none" w:sz="0" w:space="0" w:color="auto"/>
            <w:bottom w:val="none" w:sz="0" w:space="0" w:color="auto"/>
            <w:right w:val="none" w:sz="0" w:space="0" w:color="auto"/>
          </w:divBdr>
        </w:div>
        <w:div w:id="1838498598">
          <w:marLeft w:val="0"/>
          <w:marRight w:val="0"/>
          <w:marTop w:val="0"/>
          <w:marBottom w:val="0"/>
          <w:divBdr>
            <w:top w:val="none" w:sz="0" w:space="0" w:color="auto"/>
            <w:left w:val="none" w:sz="0" w:space="0" w:color="auto"/>
            <w:bottom w:val="none" w:sz="0" w:space="0" w:color="auto"/>
            <w:right w:val="none" w:sz="0" w:space="0" w:color="auto"/>
          </w:divBdr>
        </w:div>
        <w:div w:id="357705740">
          <w:marLeft w:val="0"/>
          <w:marRight w:val="0"/>
          <w:marTop w:val="0"/>
          <w:marBottom w:val="0"/>
          <w:divBdr>
            <w:top w:val="none" w:sz="0" w:space="0" w:color="auto"/>
            <w:left w:val="none" w:sz="0" w:space="0" w:color="auto"/>
            <w:bottom w:val="none" w:sz="0" w:space="0" w:color="auto"/>
            <w:right w:val="none" w:sz="0" w:space="0" w:color="auto"/>
          </w:divBdr>
        </w:div>
      </w:divsChild>
    </w:div>
    <w:div w:id="2049328262">
      <w:bodyDiv w:val="1"/>
      <w:marLeft w:val="0"/>
      <w:marRight w:val="0"/>
      <w:marTop w:val="0"/>
      <w:marBottom w:val="0"/>
      <w:divBdr>
        <w:top w:val="none" w:sz="0" w:space="0" w:color="auto"/>
        <w:left w:val="none" w:sz="0" w:space="0" w:color="auto"/>
        <w:bottom w:val="none" w:sz="0" w:space="0" w:color="auto"/>
        <w:right w:val="none" w:sz="0" w:space="0" w:color="auto"/>
      </w:divBdr>
      <w:divsChild>
        <w:div w:id="759791538">
          <w:marLeft w:val="0"/>
          <w:marRight w:val="0"/>
          <w:marTop w:val="0"/>
          <w:marBottom w:val="0"/>
          <w:divBdr>
            <w:top w:val="none" w:sz="0" w:space="0" w:color="auto"/>
            <w:left w:val="none" w:sz="0" w:space="0" w:color="auto"/>
            <w:bottom w:val="none" w:sz="0" w:space="0" w:color="auto"/>
            <w:right w:val="none" w:sz="0" w:space="0" w:color="auto"/>
          </w:divBdr>
          <w:divsChild>
            <w:div w:id="629365357">
              <w:marLeft w:val="0"/>
              <w:marRight w:val="0"/>
              <w:marTop w:val="0"/>
              <w:marBottom w:val="0"/>
              <w:divBdr>
                <w:top w:val="none" w:sz="0" w:space="0" w:color="auto"/>
                <w:left w:val="none" w:sz="0" w:space="0" w:color="auto"/>
                <w:bottom w:val="none" w:sz="0" w:space="0" w:color="auto"/>
                <w:right w:val="none" w:sz="0" w:space="0" w:color="auto"/>
              </w:divBdr>
            </w:div>
            <w:div w:id="717782873">
              <w:marLeft w:val="0"/>
              <w:marRight w:val="0"/>
              <w:marTop w:val="0"/>
              <w:marBottom w:val="0"/>
              <w:divBdr>
                <w:top w:val="none" w:sz="0" w:space="0" w:color="auto"/>
                <w:left w:val="none" w:sz="0" w:space="0" w:color="auto"/>
                <w:bottom w:val="none" w:sz="0" w:space="0" w:color="auto"/>
                <w:right w:val="none" w:sz="0" w:space="0" w:color="auto"/>
              </w:divBdr>
            </w:div>
            <w:div w:id="803497944">
              <w:marLeft w:val="0"/>
              <w:marRight w:val="0"/>
              <w:marTop w:val="0"/>
              <w:marBottom w:val="0"/>
              <w:divBdr>
                <w:top w:val="none" w:sz="0" w:space="0" w:color="auto"/>
                <w:left w:val="none" w:sz="0" w:space="0" w:color="auto"/>
                <w:bottom w:val="none" w:sz="0" w:space="0" w:color="auto"/>
                <w:right w:val="none" w:sz="0" w:space="0" w:color="auto"/>
              </w:divBdr>
            </w:div>
            <w:div w:id="9263996">
              <w:marLeft w:val="0"/>
              <w:marRight w:val="0"/>
              <w:marTop w:val="0"/>
              <w:marBottom w:val="0"/>
              <w:divBdr>
                <w:top w:val="none" w:sz="0" w:space="0" w:color="auto"/>
                <w:left w:val="none" w:sz="0" w:space="0" w:color="auto"/>
                <w:bottom w:val="none" w:sz="0" w:space="0" w:color="auto"/>
                <w:right w:val="none" w:sz="0" w:space="0" w:color="auto"/>
              </w:divBdr>
            </w:div>
            <w:div w:id="956446470">
              <w:marLeft w:val="0"/>
              <w:marRight w:val="0"/>
              <w:marTop w:val="0"/>
              <w:marBottom w:val="0"/>
              <w:divBdr>
                <w:top w:val="none" w:sz="0" w:space="0" w:color="auto"/>
                <w:left w:val="none" w:sz="0" w:space="0" w:color="auto"/>
                <w:bottom w:val="none" w:sz="0" w:space="0" w:color="auto"/>
                <w:right w:val="none" w:sz="0" w:space="0" w:color="auto"/>
              </w:divBdr>
            </w:div>
            <w:div w:id="212473996">
              <w:marLeft w:val="0"/>
              <w:marRight w:val="0"/>
              <w:marTop w:val="0"/>
              <w:marBottom w:val="0"/>
              <w:divBdr>
                <w:top w:val="none" w:sz="0" w:space="0" w:color="auto"/>
                <w:left w:val="none" w:sz="0" w:space="0" w:color="auto"/>
                <w:bottom w:val="none" w:sz="0" w:space="0" w:color="auto"/>
                <w:right w:val="none" w:sz="0" w:space="0" w:color="auto"/>
              </w:divBdr>
            </w:div>
            <w:div w:id="1186558623">
              <w:marLeft w:val="0"/>
              <w:marRight w:val="0"/>
              <w:marTop w:val="0"/>
              <w:marBottom w:val="0"/>
              <w:divBdr>
                <w:top w:val="none" w:sz="0" w:space="0" w:color="auto"/>
                <w:left w:val="none" w:sz="0" w:space="0" w:color="auto"/>
                <w:bottom w:val="none" w:sz="0" w:space="0" w:color="auto"/>
                <w:right w:val="none" w:sz="0" w:space="0" w:color="auto"/>
              </w:divBdr>
            </w:div>
            <w:div w:id="1662658191">
              <w:marLeft w:val="0"/>
              <w:marRight w:val="0"/>
              <w:marTop w:val="0"/>
              <w:marBottom w:val="0"/>
              <w:divBdr>
                <w:top w:val="none" w:sz="0" w:space="0" w:color="auto"/>
                <w:left w:val="none" w:sz="0" w:space="0" w:color="auto"/>
                <w:bottom w:val="none" w:sz="0" w:space="0" w:color="auto"/>
                <w:right w:val="none" w:sz="0" w:space="0" w:color="auto"/>
              </w:divBdr>
            </w:div>
            <w:div w:id="1442916922">
              <w:marLeft w:val="0"/>
              <w:marRight w:val="0"/>
              <w:marTop w:val="0"/>
              <w:marBottom w:val="0"/>
              <w:divBdr>
                <w:top w:val="none" w:sz="0" w:space="0" w:color="auto"/>
                <w:left w:val="none" w:sz="0" w:space="0" w:color="auto"/>
                <w:bottom w:val="none" w:sz="0" w:space="0" w:color="auto"/>
                <w:right w:val="none" w:sz="0" w:space="0" w:color="auto"/>
              </w:divBdr>
            </w:div>
            <w:div w:id="37778801">
              <w:marLeft w:val="0"/>
              <w:marRight w:val="0"/>
              <w:marTop w:val="0"/>
              <w:marBottom w:val="0"/>
              <w:divBdr>
                <w:top w:val="none" w:sz="0" w:space="0" w:color="auto"/>
                <w:left w:val="none" w:sz="0" w:space="0" w:color="auto"/>
                <w:bottom w:val="none" w:sz="0" w:space="0" w:color="auto"/>
                <w:right w:val="none" w:sz="0" w:space="0" w:color="auto"/>
              </w:divBdr>
            </w:div>
            <w:div w:id="267584625">
              <w:marLeft w:val="0"/>
              <w:marRight w:val="0"/>
              <w:marTop w:val="0"/>
              <w:marBottom w:val="0"/>
              <w:divBdr>
                <w:top w:val="none" w:sz="0" w:space="0" w:color="auto"/>
                <w:left w:val="none" w:sz="0" w:space="0" w:color="auto"/>
                <w:bottom w:val="none" w:sz="0" w:space="0" w:color="auto"/>
                <w:right w:val="none" w:sz="0" w:space="0" w:color="auto"/>
              </w:divBdr>
            </w:div>
            <w:div w:id="1840728159">
              <w:marLeft w:val="0"/>
              <w:marRight w:val="0"/>
              <w:marTop w:val="0"/>
              <w:marBottom w:val="0"/>
              <w:divBdr>
                <w:top w:val="none" w:sz="0" w:space="0" w:color="auto"/>
                <w:left w:val="none" w:sz="0" w:space="0" w:color="auto"/>
                <w:bottom w:val="none" w:sz="0" w:space="0" w:color="auto"/>
                <w:right w:val="none" w:sz="0" w:space="0" w:color="auto"/>
              </w:divBdr>
            </w:div>
            <w:div w:id="2137336660">
              <w:marLeft w:val="0"/>
              <w:marRight w:val="0"/>
              <w:marTop w:val="0"/>
              <w:marBottom w:val="0"/>
              <w:divBdr>
                <w:top w:val="none" w:sz="0" w:space="0" w:color="auto"/>
                <w:left w:val="none" w:sz="0" w:space="0" w:color="auto"/>
                <w:bottom w:val="none" w:sz="0" w:space="0" w:color="auto"/>
                <w:right w:val="none" w:sz="0" w:space="0" w:color="auto"/>
              </w:divBdr>
            </w:div>
            <w:div w:id="1174684031">
              <w:marLeft w:val="0"/>
              <w:marRight w:val="0"/>
              <w:marTop w:val="0"/>
              <w:marBottom w:val="0"/>
              <w:divBdr>
                <w:top w:val="none" w:sz="0" w:space="0" w:color="auto"/>
                <w:left w:val="none" w:sz="0" w:space="0" w:color="auto"/>
                <w:bottom w:val="none" w:sz="0" w:space="0" w:color="auto"/>
                <w:right w:val="none" w:sz="0" w:space="0" w:color="auto"/>
              </w:divBdr>
            </w:div>
            <w:div w:id="1161698186">
              <w:marLeft w:val="0"/>
              <w:marRight w:val="0"/>
              <w:marTop w:val="0"/>
              <w:marBottom w:val="0"/>
              <w:divBdr>
                <w:top w:val="none" w:sz="0" w:space="0" w:color="auto"/>
                <w:left w:val="none" w:sz="0" w:space="0" w:color="auto"/>
                <w:bottom w:val="none" w:sz="0" w:space="0" w:color="auto"/>
                <w:right w:val="none" w:sz="0" w:space="0" w:color="auto"/>
              </w:divBdr>
            </w:div>
            <w:div w:id="2078161794">
              <w:marLeft w:val="0"/>
              <w:marRight w:val="0"/>
              <w:marTop w:val="0"/>
              <w:marBottom w:val="0"/>
              <w:divBdr>
                <w:top w:val="none" w:sz="0" w:space="0" w:color="auto"/>
                <w:left w:val="none" w:sz="0" w:space="0" w:color="auto"/>
                <w:bottom w:val="none" w:sz="0" w:space="0" w:color="auto"/>
                <w:right w:val="none" w:sz="0" w:space="0" w:color="auto"/>
              </w:divBdr>
            </w:div>
            <w:div w:id="2131044640">
              <w:marLeft w:val="0"/>
              <w:marRight w:val="0"/>
              <w:marTop w:val="0"/>
              <w:marBottom w:val="0"/>
              <w:divBdr>
                <w:top w:val="none" w:sz="0" w:space="0" w:color="auto"/>
                <w:left w:val="none" w:sz="0" w:space="0" w:color="auto"/>
                <w:bottom w:val="none" w:sz="0" w:space="0" w:color="auto"/>
                <w:right w:val="none" w:sz="0" w:space="0" w:color="auto"/>
              </w:divBdr>
            </w:div>
            <w:div w:id="1083722526">
              <w:marLeft w:val="0"/>
              <w:marRight w:val="0"/>
              <w:marTop w:val="0"/>
              <w:marBottom w:val="0"/>
              <w:divBdr>
                <w:top w:val="none" w:sz="0" w:space="0" w:color="auto"/>
                <w:left w:val="none" w:sz="0" w:space="0" w:color="auto"/>
                <w:bottom w:val="none" w:sz="0" w:space="0" w:color="auto"/>
                <w:right w:val="none" w:sz="0" w:space="0" w:color="auto"/>
              </w:divBdr>
            </w:div>
            <w:div w:id="1443261138">
              <w:marLeft w:val="0"/>
              <w:marRight w:val="0"/>
              <w:marTop w:val="0"/>
              <w:marBottom w:val="0"/>
              <w:divBdr>
                <w:top w:val="none" w:sz="0" w:space="0" w:color="auto"/>
                <w:left w:val="none" w:sz="0" w:space="0" w:color="auto"/>
                <w:bottom w:val="none" w:sz="0" w:space="0" w:color="auto"/>
                <w:right w:val="none" w:sz="0" w:space="0" w:color="auto"/>
              </w:divBdr>
            </w:div>
            <w:div w:id="790591387">
              <w:marLeft w:val="0"/>
              <w:marRight w:val="0"/>
              <w:marTop w:val="0"/>
              <w:marBottom w:val="0"/>
              <w:divBdr>
                <w:top w:val="none" w:sz="0" w:space="0" w:color="auto"/>
                <w:left w:val="none" w:sz="0" w:space="0" w:color="auto"/>
                <w:bottom w:val="none" w:sz="0" w:space="0" w:color="auto"/>
                <w:right w:val="none" w:sz="0" w:space="0" w:color="auto"/>
              </w:divBdr>
            </w:div>
            <w:div w:id="539056726">
              <w:marLeft w:val="0"/>
              <w:marRight w:val="0"/>
              <w:marTop w:val="0"/>
              <w:marBottom w:val="0"/>
              <w:divBdr>
                <w:top w:val="none" w:sz="0" w:space="0" w:color="auto"/>
                <w:left w:val="none" w:sz="0" w:space="0" w:color="auto"/>
                <w:bottom w:val="none" w:sz="0" w:space="0" w:color="auto"/>
                <w:right w:val="none" w:sz="0" w:space="0" w:color="auto"/>
              </w:divBdr>
            </w:div>
            <w:div w:id="718406666">
              <w:marLeft w:val="0"/>
              <w:marRight w:val="0"/>
              <w:marTop w:val="0"/>
              <w:marBottom w:val="0"/>
              <w:divBdr>
                <w:top w:val="none" w:sz="0" w:space="0" w:color="auto"/>
                <w:left w:val="none" w:sz="0" w:space="0" w:color="auto"/>
                <w:bottom w:val="none" w:sz="0" w:space="0" w:color="auto"/>
                <w:right w:val="none" w:sz="0" w:space="0" w:color="auto"/>
              </w:divBdr>
            </w:div>
            <w:div w:id="1915163102">
              <w:marLeft w:val="0"/>
              <w:marRight w:val="0"/>
              <w:marTop w:val="0"/>
              <w:marBottom w:val="0"/>
              <w:divBdr>
                <w:top w:val="none" w:sz="0" w:space="0" w:color="auto"/>
                <w:left w:val="none" w:sz="0" w:space="0" w:color="auto"/>
                <w:bottom w:val="none" w:sz="0" w:space="0" w:color="auto"/>
                <w:right w:val="none" w:sz="0" w:space="0" w:color="auto"/>
              </w:divBdr>
            </w:div>
            <w:div w:id="1902906380">
              <w:marLeft w:val="0"/>
              <w:marRight w:val="0"/>
              <w:marTop w:val="0"/>
              <w:marBottom w:val="0"/>
              <w:divBdr>
                <w:top w:val="none" w:sz="0" w:space="0" w:color="auto"/>
                <w:left w:val="none" w:sz="0" w:space="0" w:color="auto"/>
                <w:bottom w:val="none" w:sz="0" w:space="0" w:color="auto"/>
                <w:right w:val="none" w:sz="0" w:space="0" w:color="auto"/>
              </w:divBdr>
            </w:div>
            <w:div w:id="1043604407">
              <w:marLeft w:val="0"/>
              <w:marRight w:val="0"/>
              <w:marTop w:val="0"/>
              <w:marBottom w:val="0"/>
              <w:divBdr>
                <w:top w:val="none" w:sz="0" w:space="0" w:color="auto"/>
                <w:left w:val="none" w:sz="0" w:space="0" w:color="auto"/>
                <w:bottom w:val="none" w:sz="0" w:space="0" w:color="auto"/>
                <w:right w:val="none" w:sz="0" w:space="0" w:color="auto"/>
              </w:divBdr>
            </w:div>
            <w:div w:id="634220111">
              <w:marLeft w:val="0"/>
              <w:marRight w:val="0"/>
              <w:marTop w:val="0"/>
              <w:marBottom w:val="0"/>
              <w:divBdr>
                <w:top w:val="none" w:sz="0" w:space="0" w:color="auto"/>
                <w:left w:val="none" w:sz="0" w:space="0" w:color="auto"/>
                <w:bottom w:val="none" w:sz="0" w:space="0" w:color="auto"/>
                <w:right w:val="none" w:sz="0" w:space="0" w:color="auto"/>
              </w:divBdr>
            </w:div>
            <w:div w:id="1907447640">
              <w:marLeft w:val="0"/>
              <w:marRight w:val="0"/>
              <w:marTop w:val="0"/>
              <w:marBottom w:val="0"/>
              <w:divBdr>
                <w:top w:val="none" w:sz="0" w:space="0" w:color="auto"/>
                <w:left w:val="none" w:sz="0" w:space="0" w:color="auto"/>
                <w:bottom w:val="none" w:sz="0" w:space="0" w:color="auto"/>
                <w:right w:val="none" w:sz="0" w:space="0" w:color="auto"/>
              </w:divBdr>
            </w:div>
            <w:div w:id="1782841515">
              <w:marLeft w:val="0"/>
              <w:marRight w:val="0"/>
              <w:marTop w:val="0"/>
              <w:marBottom w:val="0"/>
              <w:divBdr>
                <w:top w:val="none" w:sz="0" w:space="0" w:color="auto"/>
                <w:left w:val="none" w:sz="0" w:space="0" w:color="auto"/>
                <w:bottom w:val="none" w:sz="0" w:space="0" w:color="auto"/>
                <w:right w:val="none" w:sz="0" w:space="0" w:color="auto"/>
              </w:divBdr>
            </w:div>
            <w:div w:id="455568052">
              <w:marLeft w:val="0"/>
              <w:marRight w:val="0"/>
              <w:marTop w:val="0"/>
              <w:marBottom w:val="0"/>
              <w:divBdr>
                <w:top w:val="none" w:sz="0" w:space="0" w:color="auto"/>
                <w:left w:val="none" w:sz="0" w:space="0" w:color="auto"/>
                <w:bottom w:val="none" w:sz="0" w:space="0" w:color="auto"/>
                <w:right w:val="none" w:sz="0" w:space="0" w:color="auto"/>
              </w:divBdr>
            </w:div>
            <w:div w:id="7143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8880">
      <w:bodyDiv w:val="1"/>
      <w:marLeft w:val="0"/>
      <w:marRight w:val="0"/>
      <w:marTop w:val="0"/>
      <w:marBottom w:val="0"/>
      <w:divBdr>
        <w:top w:val="none" w:sz="0" w:space="0" w:color="auto"/>
        <w:left w:val="none" w:sz="0" w:space="0" w:color="auto"/>
        <w:bottom w:val="none" w:sz="0" w:space="0" w:color="auto"/>
        <w:right w:val="none" w:sz="0" w:space="0" w:color="auto"/>
      </w:divBdr>
      <w:divsChild>
        <w:div w:id="2092122059">
          <w:marLeft w:val="0"/>
          <w:marRight w:val="0"/>
          <w:marTop w:val="0"/>
          <w:marBottom w:val="0"/>
          <w:divBdr>
            <w:top w:val="none" w:sz="0" w:space="0" w:color="auto"/>
            <w:left w:val="none" w:sz="0" w:space="0" w:color="auto"/>
            <w:bottom w:val="none" w:sz="0" w:space="0" w:color="auto"/>
            <w:right w:val="none" w:sz="0" w:space="0" w:color="auto"/>
          </w:divBdr>
        </w:div>
        <w:div w:id="1751198009">
          <w:marLeft w:val="0"/>
          <w:marRight w:val="0"/>
          <w:marTop w:val="0"/>
          <w:marBottom w:val="0"/>
          <w:divBdr>
            <w:top w:val="none" w:sz="0" w:space="0" w:color="auto"/>
            <w:left w:val="none" w:sz="0" w:space="0" w:color="auto"/>
            <w:bottom w:val="none" w:sz="0" w:space="0" w:color="auto"/>
            <w:right w:val="none" w:sz="0" w:space="0" w:color="auto"/>
          </w:divBdr>
        </w:div>
        <w:div w:id="2107649840">
          <w:marLeft w:val="0"/>
          <w:marRight w:val="0"/>
          <w:marTop w:val="0"/>
          <w:marBottom w:val="0"/>
          <w:divBdr>
            <w:top w:val="none" w:sz="0" w:space="0" w:color="auto"/>
            <w:left w:val="none" w:sz="0" w:space="0" w:color="auto"/>
            <w:bottom w:val="none" w:sz="0" w:space="0" w:color="auto"/>
            <w:right w:val="none" w:sz="0" w:space="0" w:color="auto"/>
          </w:divBdr>
        </w:div>
        <w:div w:id="1733305009">
          <w:marLeft w:val="0"/>
          <w:marRight w:val="0"/>
          <w:marTop w:val="0"/>
          <w:marBottom w:val="0"/>
          <w:divBdr>
            <w:top w:val="none" w:sz="0" w:space="0" w:color="auto"/>
            <w:left w:val="none" w:sz="0" w:space="0" w:color="auto"/>
            <w:bottom w:val="none" w:sz="0" w:space="0" w:color="auto"/>
            <w:right w:val="none" w:sz="0" w:space="0" w:color="auto"/>
          </w:divBdr>
        </w:div>
        <w:div w:id="1762799746">
          <w:marLeft w:val="0"/>
          <w:marRight w:val="0"/>
          <w:marTop w:val="0"/>
          <w:marBottom w:val="0"/>
          <w:divBdr>
            <w:top w:val="none" w:sz="0" w:space="0" w:color="auto"/>
            <w:left w:val="none" w:sz="0" w:space="0" w:color="auto"/>
            <w:bottom w:val="none" w:sz="0" w:space="0" w:color="auto"/>
            <w:right w:val="none" w:sz="0" w:space="0" w:color="auto"/>
          </w:divBdr>
        </w:div>
        <w:div w:id="2082362296">
          <w:marLeft w:val="0"/>
          <w:marRight w:val="0"/>
          <w:marTop w:val="0"/>
          <w:marBottom w:val="0"/>
          <w:divBdr>
            <w:top w:val="none" w:sz="0" w:space="0" w:color="auto"/>
            <w:left w:val="none" w:sz="0" w:space="0" w:color="auto"/>
            <w:bottom w:val="none" w:sz="0" w:space="0" w:color="auto"/>
            <w:right w:val="none" w:sz="0" w:space="0" w:color="auto"/>
          </w:divBdr>
        </w:div>
        <w:div w:id="1338996952">
          <w:marLeft w:val="0"/>
          <w:marRight w:val="0"/>
          <w:marTop w:val="0"/>
          <w:marBottom w:val="0"/>
          <w:divBdr>
            <w:top w:val="none" w:sz="0" w:space="0" w:color="auto"/>
            <w:left w:val="none" w:sz="0" w:space="0" w:color="auto"/>
            <w:bottom w:val="none" w:sz="0" w:space="0" w:color="auto"/>
            <w:right w:val="none" w:sz="0" w:space="0" w:color="auto"/>
          </w:divBdr>
        </w:div>
        <w:div w:id="723406910">
          <w:marLeft w:val="0"/>
          <w:marRight w:val="0"/>
          <w:marTop w:val="0"/>
          <w:marBottom w:val="0"/>
          <w:divBdr>
            <w:top w:val="none" w:sz="0" w:space="0" w:color="auto"/>
            <w:left w:val="none" w:sz="0" w:space="0" w:color="auto"/>
            <w:bottom w:val="none" w:sz="0" w:space="0" w:color="auto"/>
            <w:right w:val="none" w:sz="0" w:space="0" w:color="auto"/>
          </w:divBdr>
        </w:div>
        <w:div w:id="61801301">
          <w:marLeft w:val="0"/>
          <w:marRight w:val="0"/>
          <w:marTop w:val="0"/>
          <w:marBottom w:val="0"/>
          <w:divBdr>
            <w:top w:val="none" w:sz="0" w:space="0" w:color="auto"/>
            <w:left w:val="none" w:sz="0" w:space="0" w:color="auto"/>
            <w:bottom w:val="none" w:sz="0" w:space="0" w:color="auto"/>
            <w:right w:val="none" w:sz="0" w:space="0" w:color="auto"/>
          </w:divBdr>
        </w:div>
        <w:div w:id="1620457080">
          <w:marLeft w:val="0"/>
          <w:marRight w:val="0"/>
          <w:marTop w:val="0"/>
          <w:marBottom w:val="0"/>
          <w:divBdr>
            <w:top w:val="none" w:sz="0" w:space="0" w:color="auto"/>
            <w:left w:val="none" w:sz="0" w:space="0" w:color="auto"/>
            <w:bottom w:val="none" w:sz="0" w:space="0" w:color="auto"/>
            <w:right w:val="none" w:sz="0" w:space="0" w:color="auto"/>
          </w:divBdr>
        </w:div>
        <w:div w:id="671878204">
          <w:marLeft w:val="0"/>
          <w:marRight w:val="0"/>
          <w:marTop w:val="0"/>
          <w:marBottom w:val="0"/>
          <w:divBdr>
            <w:top w:val="none" w:sz="0" w:space="0" w:color="auto"/>
            <w:left w:val="none" w:sz="0" w:space="0" w:color="auto"/>
            <w:bottom w:val="none" w:sz="0" w:space="0" w:color="auto"/>
            <w:right w:val="none" w:sz="0" w:space="0" w:color="auto"/>
          </w:divBdr>
        </w:div>
        <w:div w:id="1413966954">
          <w:marLeft w:val="0"/>
          <w:marRight w:val="0"/>
          <w:marTop w:val="0"/>
          <w:marBottom w:val="0"/>
          <w:divBdr>
            <w:top w:val="none" w:sz="0" w:space="0" w:color="auto"/>
            <w:left w:val="none" w:sz="0" w:space="0" w:color="auto"/>
            <w:bottom w:val="none" w:sz="0" w:space="0" w:color="auto"/>
            <w:right w:val="none" w:sz="0" w:space="0" w:color="auto"/>
          </w:divBdr>
        </w:div>
        <w:div w:id="1185437423">
          <w:marLeft w:val="0"/>
          <w:marRight w:val="0"/>
          <w:marTop w:val="0"/>
          <w:marBottom w:val="0"/>
          <w:divBdr>
            <w:top w:val="none" w:sz="0" w:space="0" w:color="auto"/>
            <w:left w:val="none" w:sz="0" w:space="0" w:color="auto"/>
            <w:bottom w:val="none" w:sz="0" w:space="0" w:color="auto"/>
            <w:right w:val="none" w:sz="0" w:space="0" w:color="auto"/>
          </w:divBdr>
        </w:div>
        <w:div w:id="620691710">
          <w:marLeft w:val="0"/>
          <w:marRight w:val="0"/>
          <w:marTop w:val="0"/>
          <w:marBottom w:val="0"/>
          <w:divBdr>
            <w:top w:val="none" w:sz="0" w:space="0" w:color="auto"/>
            <w:left w:val="none" w:sz="0" w:space="0" w:color="auto"/>
            <w:bottom w:val="none" w:sz="0" w:space="0" w:color="auto"/>
            <w:right w:val="none" w:sz="0" w:space="0" w:color="auto"/>
          </w:divBdr>
        </w:div>
        <w:div w:id="261956741">
          <w:marLeft w:val="0"/>
          <w:marRight w:val="0"/>
          <w:marTop w:val="0"/>
          <w:marBottom w:val="0"/>
          <w:divBdr>
            <w:top w:val="none" w:sz="0" w:space="0" w:color="auto"/>
            <w:left w:val="none" w:sz="0" w:space="0" w:color="auto"/>
            <w:bottom w:val="none" w:sz="0" w:space="0" w:color="auto"/>
            <w:right w:val="none" w:sz="0" w:space="0" w:color="auto"/>
          </w:divBdr>
        </w:div>
        <w:div w:id="495455943">
          <w:marLeft w:val="0"/>
          <w:marRight w:val="0"/>
          <w:marTop w:val="0"/>
          <w:marBottom w:val="0"/>
          <w:divBdr>
            <w:top w:val="none" w:sz="0" w:space="0" w:color="auto"/>
            <w:left w:val="none" w:sz="0" w:space="0" w:color="auto"/>
            <w:bottom w:val="none" w:sz="0" w:space="0" w:color="auto"/>
            <w:right w:val="none" w:sz="0" w:space="0" w:color="auto"/>
          </w:divBdr>
        </w:div>
        <w:div w:id="1971327102">
          <w:marLeft w:val="0"/>
          <w:marRight w:val="0"/>
          <w:marTop w:val="0"/>
          <w:marBottom w:val="0"/>
          <w:divBdr>
            <w:top w:val="none" w:sz="0" w:space="0" w:color="auto"/>
            <w:left w:val="none" w:sz="0" w:space="0" w:color="auto"/>
            <w:bottom w:val="none" w:sz="0" w:space="0" w:color="auto"/>
            <w:right w:val="none" w:sz="0" w:space="0" w:color="auto"/>
          </w:divBdr>
        </w:div>
        <w:div w:id="1019241607">
          <w:marLeft w:val="0"/>
          <w:marRight w:val="0"/>
          <w:marTop w:val="0"/>
          <w:marBottom w:val="0"/>
          <w:divBdr>
            <w:top w:val="none" w:sz="0" w:space="0" w:color="auto"/>
            <w:left w:val="none" w:sz="0" w:space="0" w:color="auto"/>
            <w:bottom w:val="none" w:sz="0" w:space="0" w:color="auto"/>
            <w:right w:val="none" w:sz="0" w:space="0" w:color="auto"/>
          </w:divBdr>
        </w:div>
        <w:div w:id="916213373">
          <w:marLeft w:val="0"/>
          <w:marRight w:val="0"/>
          <w:marTop w:val="0"/>
          <w:marBottom w:val="0"/>
          <w:divBdr>
            <w:top w:val="none" w:sz="0" w:space="0" w:color="auto"/>
            <w:left w:val="none" w:sz="0" w:space="0" w:color="auto"/>
            <w:bottom w:val="none" w:sz="0" w:space="0" w:color="auto"/>
            <w:right w:val="none" w:sz="0" w:space="0" w:color="auto"/>
          </w:divBdr>
        </w:div>
        <w:div w:id="520628191">
          <w:marLeft w:val="0"/>
          <w:marRight w:val="0"/>
          <w:marTop w:val="0"/>
          <w:marBottom w:val="0"/>
          <w:divBdr>
            <w:top w:val="none" w:sz="0" w:space="0" w:color="auto"/>
            <w:left w:val="none" w:sz="0" w:space="0" w:color="auto"/>
            <w:bottom w:val="none" w:sz="0" w:space="0" w:color="auto"/>
            <w:right w:val="none" w:sz="0" w:space="0" w:color="auto"/>
          </w:divBdr>
        </w:div>
        <w:div w:id="696857465">
          <w:marLeft w:val="0"/>
          <w:marRight w:val="0"/>
          <w:marTop w:val="0"/>
          <w:marBottom w:val="0"/>
          <w:divBdr>
            <w:top w:val="none" w:sz="0" w:space="0" w:color="auto"/>
            <w:left w:val="none" w:sz="0" w:space="0" w:color="auto"/>
            <w:bottom w:val="none" w:sz="0" w:space="0" w:color="auto"/>
            <w:right w:val="none" w:sz="0" w:space="0" w:color="auto"/>
          </w:divBdr>
        </w:div>
        <w:div w:id="910504202">
          <w:marLeft w:val="0"/>
          <w:marRight w:val="0"/>
          <w:marTop w:val="0"/>
          <w:marBottom w:val="0"/>
          <w:divBdr>
            <w:top w:val="none" w:sz="0" w:space="0" w:color="auto"/>
            <w:left w:val="none" w:sz="0" w:space="0" w:color="auto"/>
            <w:bottom w:val="none" w:sz="0" w:space="0" w:color="auto"/>
            <w:right w:val="none" w:sz="0" w:space="0" w:color="auto"/>
          </w:divBdr>
        </w:div>
        <w:div w:id="1872835243">
          <w:marLeft w:val="0"/>
          <w:marRight w:val="0"/>
          <w:marTop w:val="0"/>
          <w:marBottom w:val="0"/>
          <w:divBdr>
            <w:top w:val="none" w:sz="0" w:space="0" w:color="auto"/>
            <w:left w:val="none" w:sz="0" w:space="0" w:color="auto"/>
            <w:bottom w:val="none" w:sz="0" w:space="0" w:color="auto"/>
            <w:right w:val="none" w:sz="0" w:space="0" w:color="auto"/>
          </w:divBdr>
        </w:div>
        <w:div w:id="1576937311">
          <w:marLeft w:val="0"/>
          <w:marRight w:val="0"/>
          <w:marTop w:val="0"/>
          <w:marBottom w:val="0"/>
          <w:divBdr>
            <w:top w:val="none" w:sz="0" w:space="0" w:color="auto"/>
            <w:left w:val="none" w:sz="0" w:space="0" w:color="auto"/>
            <w:bottom w:val="none" w:sz="0" w:space="0" w:color="auto"/>
            <w:right w:val="none" w:sz="0" w:space="0" w:color="auto"/>
          </w:divBdr>
        </w:div>
        <w:div w:id="1994526470">
          <w:marLeft w:val="0"/>
          <w:marRight w:val="0"/>
          <w:marTop w:val="0"/>
          <w:marBottom w:val="0"/>
          <w:divBdr>
            <w:top w:val="none" w:sz="0" w:space="0" w:color="auto"/>
            <w:left w:val="none" w:sz="0" w:space="0" w:color="auto"/>
            <w:bottom w:val="none" w:sz="0" w:space="0" w:color="auto"/>
            <w:right w:val="none" w:sz="0" w:space="0" w:color="auto"/>
          </w:divBdr>
        </w:div>
        <w:div w:id="1676607987">
          <w:marLeft w:val="0"/>
          <w:marRight w:val="0"/>
          <w:marTop w:val="0"/>
          <w:marBottom w:val="0"/>
          <w:divBdr>
            <w:top w:val="none" w:sz="0" w:space="0" w:color="auto"/>
            <w:left w:val="none" w:sz="0" w:space="0" w:color="auto"/>
            <w:bottom w:val="none" w:sz="0" w:space="0" w:color="auto"/>
            <w:right w:val="none" w:sz="0" w:space="0" w:color="auto"/>
          </w:divBdr>
        </w:div>
        <w:div w:id="1371149657">
          <w:marLeft w:val="0"/>
          <w:marRight w:val="0"/>
          <w:marTop w:val="0"/>
          <w:marBottom w:val="0"/>
          <w:divBdr>
            <w:top w:val="none" w:sz="0" w:space="0" w:color="auto"/>
            <w:left w:val="none" w:sz="0" w:space="0" w:color="auto"/>
            <w:bottom w:val="none" w:sz="0" w:space="0" w:color="auto"/>
            <w:right w:val="none" w:sz="0" w:space="0" w:color="auto"/>
          </w:divBdr>
        </w:div>
        <w:div w:id="1996179574">
          <w:marLeft w:val="0"/>
          <w:marRight w:val="0"/>
          <w:marTop w:val="0"/>
          <w:marBottom w:val="0"/>
          <w:divBdr>
            <w:top w:val="none" w:sz="0" w:space="0" w:color="auto"/>
            <w:left w:val="none" w:sz="0" w:space="0" w:color="auto"/>
            <w:bottom w:val="none" w:sz="0" w:space="0" w:color="auto"/>
            <w:right w:val="none" w:sz="0" w:space="0" w:color="auto"/>
          </w:divBdr>
        </w:div>
        <w:div w:id="1805125200">
          <w:marLeft w:val="0"/>
          <w:marRight w:val="0"/>
          <w:marTop w:val="0"/>
          <w:marBottom w:val="0"/>
          <w:divBdr>
            <w:top w:val="none" w:sz="0" w:space="0" w:color="auto"/>
            <w:left w:val="none" w:sz="0" w:space="0" w:color="auto"/>
            <w:bottom w:val="none" w:sz="0" w:space="0" w:color="auto"/>
            <w:right w:val="none" w:sz="0" w:space="0" w:color="auto"/>
          </w:divBdr>
        </w:div>
        <w:div w:id="624776847">
          <w:marLeft w:val="0"/>
          <w:marRight w:val="0"/>
          <w:marTop w:val="0"/>
          <w:marBottom w:val="0"/>
          <w:divBdr>
            <w:top w:val="none" w:sz="0" w:space="0" w:color="auto"/>
            <w:left w:val="none" w:sz="0" w:space="0" w:color="auto"/>
            <w:bottom w:val="none" w:sz="0" w:space="0" w:color="auto"/>
            <w:right w:val="none" w:sz="0" w:space="0" w:color="auto"/>
          </w:divBdr>
        </w:div>
        <w:div w:id="1103694815">
          <w:marLeft w:val="0"/>
          <w:marRight w:val="0"/>
          <w:marTop w:val="0"/>
          <w:marBottom w:val="0"/>
          <w:divBdr>
            <w:top w:val="none" w:sz="0" w:space="0" w:color="auto"/>
            <w:left w:val="none" w:sz="0" w:space="0" w:color="auto"/>
            <w:bottom w:val="none" w:sz="0" w:space="0" w:color="auto"/>
            <w:right w:val="none" w:sz="0" w:space="0" w:color="auto"/>
          </w:divBdr>
        </w:div>
        <w:div w:id="1711801947">
          <w:marLeft w:val="0"/>
          <w:marRight w:val="0"/>
          <w:marTop w:val="0"/>
          <w:marBottom w:val="0"/>
          <w:divBdr>
            <w:top w:val="none" w:sz="0" w:space="0" w:color="auto"/>
            <w:left w:val="none" w:sz="0" w:space="0" w:color="auto"/>
            <w:bottom w:val="none" w:sz="0" w:space="0" w:color="auto"/>
            <w:right w:val="none" w:sz="0" w:space="0" w:color="auto"/>
          </w:divBdr>
        </w:div>
        <w:div w:id="1499736776">
          <w:marLeft w:val="0"/>
          <w:marRight w:val="0"/>
          <w:marTop w:val="0"/>
          <w:marBottom w:val="0"/>
          <w:divBdr>
            <w:top w:val="none" w:sz="0" w:space="0" w:color="auto"/>
            <w:left w:val="none" w:sz="0" w:space="0" w:color="auto"/>
            <w:bottom w:val="none" w:sz="0" w:space="0" w:color="auto"/>
            <w:right w:val="none" w:sz="0" w:space="0" w:color="auto"/>
          </w:divBdr>
        </w:div>
        <w:div w:id="1453868579">
          <w:marLeft w:val="0"/>
          <w:marRight w:val="0"/>
          <w:marTop w:val="0"/>
          <w:marBottom w:val="0"/>
          <w:divBdr>
            <w:top w:val="none" w:sz="0" w:space="0" w:color="auto"/>
            <w:left w:val="none" w:sz="0" w:space="0" w:color="auto"/>
            <w:bottom w:val="none" w:sz="0" w:space="0" w:color="auto"/>
            <w:right w:val="none" w:sz="0" w:space="0" w:color="auto"/>
          </w:divBdr>
        </w:div>
        <w:div w:id="1406143807">
          <w:marLeft w:val="0"/>
          <w:marRight w:val="0"/>
          <w:marTop w:val="0"/>
          <w:marBottom w:val="0"/>
          <w:divBdr>
            <w:top w:val="none" w:sz="0" w:space="0" w:color="auto"/>
            <w:left w:val="none" w:sz="0" w:space="0" w:color="auto"/>
            <w:bottom w:val="none" w:sz="0" w:space="0" w:color="auto"/>
            <w:right w:val="none" w:sz="0" w:space="0" w:color="auto"/>
          </w:divBdr>
        </w:div>
        <w:div w:id="1137335062">
          <w:marLeft w:val="0"/>
          <w:marRight w:val="0"/>
          <w:marTop w:val="0"/>
          <w:marBottom w:val="0"/>
          <w:divBdr>
            <w:top w:val="none" w:sz="0" w:space="0" w:color="auto"/>
            <w:left w:val="none" w:sz="0" w:space="0" w:color="auto"/>
            <w:bottom w:val="none" w:sz="0" w:space="0" w:color="auto"/>
            <w:right w:val="none" w:sz="0" w:space="0" w:color="auto"/>
          </w:divBdr>
        </w:div>
        <w:div w:id="1949121836">
          <w:marLeft w:val="0"/>
          <w:marRight w:val="0"/>
          <w:marTop w:val="0"/>
          <w:marBottom w:val="0"/>
          <w:divBdr>
            <w:top w:val="none" w:sz="0" w:space="0" w:color="auto"/>
            <w:left w:val="none" w:sz="0" w:space="0" w:color="auto"/>
            <w:bottom w:val="none" w:sz="0" w:space="0" w:color="auto"/>
            <w:right w:val="none" w:sz="0" w:space="0" w:color="auto"/>
          </w:divBdr>
        </w:div>
        <w:div w:id="1556576803">
          <w:marLeft w:val="0"/>
          <w:marRight w:val="0"/>
          <w:marTop w:val="0"/>
          <w:marBottom w:val="0"/>
          <w:divBdr>
            <w:top w:val="none" w:sz="0" w:space="0" w:color="auto"/>
            <w:left w:val="none" w:sz="0" w:space="0" w:color="auto"/>
            <w:bottom w:val="none" w:sz="0" w:space="0" w:color="auto"/>
            <w:right w:val="none" w:sz="0" w:space="0" w:color="auto"/>
          </w:divBdr>
        </w:div>
        <w:div w:id="861866816">
          <w:marLeft w:val="0"/>
          <w:marRight w:val="0"/>
          <w:marTop w:val="0"/>
          <w:marBottom w:val="0"/>
          <w:divBdr>
            <w:top w:val="none" w:sz="0" w:space="0" w:color="auto"/>
            <w:left w:val="none" w:sz="0" w:space="0" w:color="auto"/>
            <w:bottom w:val="none" w:sz="0" w:space="0" w:color="auto"/>
            <w:right w:val="none" w:sz="0" w:space="0" w:color="auto"/>
          </w:divBdr>
        </w:div>
        <w:div w:id="723988251">
          <w:marLeft w:val="0"/>
          <w:marRight w:val="0"/>
          <w:marTop w:val="0"/>
          <w:marBottom w:val="0"/>
          <w:divBdr>
            <w:top w:val="none" w:sz="0" w:space="0" w:color="auto"/>
            <w:left w:val="none" w:sz="0" w:space="0" w:color="auto"/>
            <w:bottom w:val="none" w:sz="0" w:space="0" w:color="auto"/>
            <w:right w:val="none" w:sz="0" w:space="0" w:color="auto"/>
          </w:divBdr>
        </w:div>
        <w:div w:id="909464132">
          <w:marLeft w:val="0"/>
          <w:marRight w:val="0"/>
          <w:marTop w:val="0"/>
          <w:marBottom w:val="0"/>
          <w:divBdr>
            <w:top w:val="none" w:sz="0" w:space="0" w:color="auto"/>
            <w:left w:val="none" w:sz="0" w:space="0" w:color="auto"/>
            <w:bottom w:val="none" w:sz="0" w:space="0" w:color="auto"/>
            <w:right w:val="none" w:sz="0" w:space="0" w:color="auto"/>
          </w:divBdr>
        </w:div>
        <w:div w:id="522984618">
          <w:marLeft w:val="0"/>
          <w:marRight w:val="0"/>
          <w:marTop w:val="0"/>
          <w:marBottom w:val="0"/>
          <w:divBdr>
            <w:top w:val="none" w:sz="0" w:space="0" w:color="auto"/>
            <w:left w:val="none" w:sz="0" w:space="0" w:color="auto"/>
            <w:bottom w:val="none" w:sz="0" w:space="0" w:color="auto"/>
            <w:right w:val="none" w:sz="0" w:space="0" w:color="auto"/>
          </w:divBdr>
        </w:div>
        <w:div w:id="1006980023">
          <w:marLeft w:val="0"/>
          <w:marRight w:val="0"/>
          <w:marTop w:val="0"/>
          <w:marBottom w:val="0"/>
          <w:divBdr>
            <w:top w:val="none" w:sz="0" w:space="0" w:color="auto"/>
            <w:left w:val="none" w:sz="0" w:space="0" w:color="auto"/>
            <w:bottom w:val="none" w:sz="0" w:space="0" w:color="auto"/>
            <w:right w:val="none" w:sz="0" w:space="0" w:color="auto"/>
          </w:divBdr>
        </w:div>
        <w:div w:id="1279993286">
          <w:marLeft w:val="0"/>
          <w:marRight w:val="0"/>
          <w:marTop w:val="0"/>
          <w:marBottom w:val="0"/>
          <w:divBdr>
            <w:top w:val="none" w:sz="0" w:space="0" w:color="auto"/>
            <w:left w:val="none" w:sz="0" w:space="0" w:color="auto"/>
            <w:bottom w:val="none" w:sz="0" w:space="0" w:color="auto"/>
            <w:right w:val="none" w:sz="0" w:space="0" w:color="auto"/>
          </w:divBdr>
        </w:div>
        <w:div w:id="565149208">
          <w:marLeft w:val="0"/>
          <w:marRight w:val="0"/>
          <w:marTop w:val="0"/>
          <w:marBottom w:val="0"/>
          <w:divBdr>
            <w:top w:val="none" w:sz="0" w:space="0" w:color="auto"/>
            <w:left w:val="none" w:sz="0" w:space="0" w:color="auto"/>
            <w:bottom w:val="none" w:sz="0" w:space="0" w:color="auto"/>
            <w:right w:val="none" w:sz="0" w:space="0" w:color="auto"/>
          </w:divBdr>
        </w:div>
        <w:div w:id="36049062">
          <w:marLeft w:val="0"/>
          <w:marRight w:val="0"/>
          <w:marTop w:val="0"/>
          <w:marBottom w:val="0"/>
          <w:divBdr>
            <w:top w:val="none" w:sz="0" w:space="0" w:color="auto"/>
            <w:left w:val="none" w:sz="0" w:space="0" w:color="auto"/>
            <w:bottom w:val="none" w:sz="0" w:space="0" w:color="auto"/>
            <w:right w:val="none" w:sz="0" w:space="0" w:color="auto"/>
          </w:divBdr>
        </w:div>
        <w:div w:id="805590354">
          <w:marLeft w:val="0"/>
          <w:marRight w:val="0"/>
          <w:marTop w:val="0"/>
          <w:marBottom w:val="0"/>
          <w:divBdr>
            <w:top w:val="none" w:sz="0" w:space="0" w:color="auto"/>
            <w:left w:val="none" w:sz="0" w:space="0" w:color="auto"/>
            <w:bottom w:val="none" w:sz="0" w:space="0" w:color="auto"/>
            <w:right w:val="none" w:sz="0" w:space="0" w:color="auto"/>
          </w:divBdr>
        </w:div>
        <w:div w:id="1089736682">
          <w:marLeft w:val="0"/>
          <w:marRight w:val="0"/>
          <w:marTop w:val="0"/>
          <w:marBottom w:val="0"/>
          <w:divBdr>
            <w:top w:val="none" w:sz="0" w:space="0" w:color="auto"/>
            <w:left w:val="none" w:sz="0" w:space="0" w:color="auto"/>
            <w:bottom w:val="none" w:sz="0" w:space="0" w:color="auto"/>
            <w:right w:val="none" w:sz="0" w:space="0" w:color="auto"/>
          </w:divBdr>
        </w:div>
        <w:div w:id="8411936">
          <w:marLeft w:val="0"/>
          <w:marRight w:val="0"/>
          <w:marTop w:val="0"/>
          <w:marBottom w:val="0"/>
          <w:divBdr>
            <w:top w:val="none" w:sz="0" w:space="0" w:color="auto"/>
            <w:left w:val="none" w:sz="0" w:space="0" w:color="auto"/>
            <w:bottom w:val="none" w:sz="0" w:space="0" w:color="auto"/>
            <w:right w:val="none" w:sz="0" w:space="0" w:color="auto"/>
          </w:divBdr>
        </w:div>
        <w:div w:id="1995796580">
          <w:marLeft w:val="0"/>
          <w:marRight w:val="0"/>
          <w:marTop w:val="0"/>
          <w:marBottom w:val="0"/>
          <w:divBdr>
            <w:top w:val="none" w:sz="0" w:space="0" w:color="auto"/>
            <w:left w:val="none" w:sz="0" w:space="0" w:color="auto"/>
            <w:bottom w:val="none" w:sz="0" w:space="0" w:color="auto"/>
            <w:right w:val="none" w:sz="0" w:space="0" w:color="auto"/>
          </w:divBdr>
        </w:div>
        <w:div w:id="1285428175">
          <w:marLeft w:val="0"/>
          <w:marRight w:val="0"/>
          <w:marTop w:val="0"/>
          <w:marBottom w:val="0"/>
          <w:divBdr>
            <w:top w:val="none" w:sz="0" w:space="0" w:color="auto"/>
            <w:left w:val="none" w:sz="0" w:space="0" w:color="auto"/>
            <w:bottom w:val="none" w:sz="0" w:space="0" w:color="auto"/>
            <w:right w:val="none" w:sz="0" w:space="0" w:color="auto"/>
          </w:divBdr>
        </w:div>
        <w:div w:id="1897548924">
          <w:marLeft w:val="0"/>
          <w:marRight w:val="0"/>
          <w:marTop w:val="0"/>
          <w:marBottom w:val="0"/>
          <w:divBdr>
            <w:top w:val="none" w:sz="0" w:space="0" w:color="auto"/>
            <w:left w:val="none" w:sz="0" w:space="0" w:color="auto"/>
            <w:bottom w:val="none" w:sz="0" w:space="0" w:color="auto"/>
            <w:right w:val="none" w:sz="0" w:space="0" w:color="auto"/>
          </w:divBdr>
        </w:div>
        <w:div w:id="1146316552">
          <w:marLeft w:val="0"/>
          <w:marRight w:val="0"/>
          <w:marTop w:val="0"/>
          <w:marBottom w:val="0"/>
          <w:divBdr>
            <w:top w:val="none" w:sz="0" w:space="0" w:color="auto"/>
            <w:left w:val="none" w:sz="0" w:space="0" w:color="auto"/>
            <w:bottom w:val="none" w:sz="0" w:space="0" w:color="auto"/>
            <w:right w:val="none" w:sz="0" w:space="0" w:color="auto"/>
          </w:divBdr>
        </w:div>
        <w:div w:id="1471434826">
          <w:marLeft w:val="0"/>
          <w:marRight w:val="0"/>
          <w:marTop w:val="0"/>
          <w:marBottom w:val="0"/>
          <w:divBdr>
            <w:top w:val="none" w:sz="0" w:space="0" w:color="auto"/>
            <w:left w:val="none" w:sz="0" w:space="0" w:color="auto"/>
            <w:bottom w:val="none" w:sz="0" w:space="0" w:color="auto"/>
            <w:right w:val="none" w:sz="0" w:space="0" w:color="auto"/>
          </w:divBdr>
        </w:div>
        <w:div w:id="994140251">
          <w:marLeft w:val="0"/>
          <w:marRight w:val="0"/>
          <w:marTop w:val="0"/>
          <w:marBottom w:val="0"/>
          <w:divBdr>
            <w:top w:val="none" w:sz="0" w:space="0" w:color="auto"/>
            <w:left w:val="none" w:sz="0" w:space="0" w:color="auto"/>
            <w:bottom w:val="none" w:sz="0" w:space="0" w:color="auto"/>
            <w:right w:val="none" w:sz="0" w:space="0" w:color="auto"/>
          </w:divBdr>
        </w:div>
        <w:div w:id="958144320">
          <w:marLeft w:val="0"/>
          <w:marRight w:val="0"/>
          <w:marTop w:val="0"/>
          <w:marBottom w:val="0"/>
          <w:divBdr>
            <w:top w:val="none" w:sz="0" w:space="0" w:color="auto"/>
            <w:left w:val="none" w:sz="0" w:space="0" w:color="auto"/>
            <w:bottom w:val="none" w:sz="0" w:space="0" w:color="auto"/>
            <w:right w:val="none" w:sz="0" w:space="0" w:color="auto"/>
          </w:divBdr>
        </w:div>
        <w:div w:id="1792434712">
          <w:marLeft w:val="0"/>
          <w:marRight w:val="0"/>
          <w:marTop w:val="0"/>
          <w:marBottom w:val="0"/>
          <w:divBdr>
            <w:top w:val="none" w:sz="0" w:space="0" w:color="auto"/>
            <w:left w:val="none" w:sz="0" w:space="0" w:color="auto"/>
            <w:bottom w:val="none" w:sz="0" w:space="0" w:color="auto"/>
            <w:right w:val="none" w:sz="0" w:space="0" w:color="auto"/>
          </w:divBdr>
        </w:div>
        <w:div w:id="1624071952">
          <w:marLeft w:val="0"/>
          <w:marRight w:val="0"/>
          <w:marTop w:val="0"/>
          <w:marBottom w:val="0"/>
          <w:divBdr>
            <w:top w:val="none" w:sz="0" w:space="0" w:color="auto"/>
            <w:left w:val="none" w:sz="0" w:space="0" w:color="auto"/>
            <w:bottom w:val="none" w:sz="0" w:space="0" w:color="auto"/>
            <w:right w:val="none" w:sz="0" w:space="0" w:color="auto"/>
          </w:divBdr>
        </w:div>
        <w:div w:id="454056311">
          <w:marLeft w:val="0"/>
          <w:marRight w:val="0"/>
          <w:marTop w:val="0"/>
          <w:marBottom w:val="0"/>
          <w:divBdr>
            <w:top w:val="none" w:sz="0" w:space="0" w:color="auto"/>
            <w:left w:val="none" w:sz="0" w:space="0" w:color="auto"/>
            <w:bottom w:val="none" w:sz="0" w:space="0" w:color="auto"/>
            <w:right w:val="none" w:sz="0" w:space="0" w:color="auto"/>
          </w:divBdr>
        </w:div>
        <w:div w:id="1319769043">
          <w:marLeft w:val="0"/>
          <w:marRight w:val="0"/>
          <w:marTop w:val="0"/>
          <w:marBottom w:val="0"/>
          <w:divBdr>
            <w:top w:val="none" w:sz="0" w:space="0" w:color="auto"/>
            <w:left w:val="none" w:sz="0" w:space="0" w:color="auto"/>
            <w:bottom w:val="none" w:sz="0" w:space="0" w:color="auto"/>
            <w:right w:val="none" w:sz="0" w:space="0" w:color="auto"/>
          </w:divBdr>
        </w:div>
        <w:div w:id="179783503">
          <w:marLeft w:val="0"/>
          <w:marRight w:val="0"/>
          <w:marTop w:val="0"/>
          <w:marBottom w:val="0"/>
          <w:divBdr>
            <w:top w:val="none" w:sz="0" w:space="0" w:color="auto"/>
            <w:left w:val="none" w:sz="0" w:space="0" w:color="auto"/>
            <w:bottom w:val="none" w:sz="0" w:space="0" w:color="auto"/>
            <w:right w:val="none" w:sz="0" w:space="0" w:color="auto"/>
          </w:divBdr>
        </w:div>
        <w:div w:id="1116216190">
          <w:marLeft w:val="0"/>
          <w:marRight w:val="0"/>
          <w:marTop w:val="0"/>
          <w:marBottom w:val="0"/>
          <w:divBdr>
            <w:top w:val="none" w:sz="0" w:space="0" w:color="auto"/>
            <w:left w:val="none" w:sz="0" w:space="0" w:color="auto"/>
            <w:bottom w:val="none" w:sz="0" w:space="0" w:color="auto"/>
            <w:right w:val="none" w:sz="0" w:space="0" w:color="auto"/>
          </w:divBdr>
        </w:div>
        <w:div w:id="933321809">
          <w:marLeft w:val="0"/>
          <w:marRight w:val="0"/>
          <w:marTop w:val="0"/>
          <w:marBottom w:val="0"/>
          <w:divBdr>
            <w:top w:val="none" w:sz="0" w:space="0" w:color="auto"/>
            <w:left w:val="none" w:sz="0" w:space="0" w:color="auto"/>
            <w:bottom w:val="none" w:sz="0" w:space="0" w:color="auto"/>
            <w:right w:val="none" w:sz="0" w:space="0" w:color="auto"/>
          </w:divBdr>
        </w:div>
        <w:div w:id="750585815">
          <w:marLeft w:val="0"/>
          <w:marRight w:val="0"/>
          <w:marTop w:val="0"/>
          <w:marBottom w:val="0"/>
          <w:divBdr>
            <w:top w:val="none" w:sz="0" w:space="0" w:color="auto"/>
            <w:left w:val="none" w:sz="0" w:space="0" w:color="auto"/>
            <w:bottom w:val="none" w:sz="0" w:space="0" w:color="auto"/>
            <w:right w:val="none" w:sz="0" w:space="0" w:color="auto"/>
          </w:divBdr>
        </w:div>
        <w:div w:id="1197428505">
          <w:marLeft w:val="0"/>
          <w:marRight w:val="0"/>
          <w:marTop w:val="0"/>
          <w:marBottom w:val="0"/>
          <w:divBdr>
            <w:top w:val="none" w:sz="0" w:space="0" w:color="auto"/>
            <w:left w:val="none" w:sz="0" w:space="0" w:color="auto"/>
            <w:bottom w:val="none" w:sz="0" w:space="0" w:color="auto"/>
            <w:right w:val="none" w:sz="0" w:space="0" w:color="auto"/>
          </w:divBdr>
        </w:div>
        <w:div w:id="599946181">
          <w:marLeft w:val="0"/>
          <w:marRight w:val="0"/>
          <w:marTop w:val="0"/>
          <w:marBottom w:val="0"/>
          <w:divBdr>
            <w:top w:val="none" w:sz="0" w:space="0" w:color="auto"/>
            <w:left w:val="none" w:sz="0" w:space="0" w:color="auto"/>
            <w:bottom w:val="none" w:sz="0" w:space="0" w:color="auto"/>
            <w:right w:val="none" w:sz="0" w:space="0" w:color="auto"/>
          </w:divBdr>
        </w:div>
        <w:div w:id="171403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D98D-4EF4-43A7-A6FD-6D18EC02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Aleksandra Popovic</cp:lastModifiedBy>
  <cp:revision>7</cp:revision>
  <cp:lastPrinted>2014-11-10T08:40:00Z</cp:lastPrinted>
  <dcterms:created xsi:type="dcterms:W3CDTF">2015-03-09T09:38:00Z</dcterms:created>
  <dcterms:modified xsi:type="dcterms:W3CDTF">2015-03-12T13:15:00Z</dcterms:modified>
</cp:coreProperties>
</file>