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A9378B" w:rsidRDefault="00BE7B8B" w:rsidP="00A9378B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A9378B" w:rsidRPr="00A9378B">
        <w:rPr>
          <w:sz w:val="22"/>
          <w:szCs w:val="22"/>
        </w:rPr>
        <w:t>MINISTRY OF ECOLOGY, SPATIAL PLANNING AND URBANISM MONTENEGRO ECO EFFICIENT BUILDING - II PHASE – WORKS</w:t>
      </w:r>
    </w:p>
    <w:p w:rsidR="00841EBA" w:rsidRPr="004E0A63" w:rsidRDefault="00BE7B8B" w:rsidP="00A9378B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A9378B" w:rsidRPr="00A9378B">
        <w:rPr>
          <w:sz w:val="22"/>
          <w:szCs w:val="22"/>
        </w:rPr>
        <w:t>PWA/E.E.B/01-908/21-2656</w:t>
      </w:r>
    </w:p>
    <w:p w:rsidR="00841EBA" w:rsidRPr="004E0A63" w:rsidRDefault="00BE7B8B" w:rsidP="00A9378B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:rsidR="004E0A63" w:rsidRPr="00A9378B" w:rsidRDefault="00BE7B8B" w:rsidP="00A9378B">
      <w:pPr>
        <w:spacing w:before="100" w:beforeAutospacing="1" w:after="100" w:afterAutospacing="1"/>
        <w:jc w:val="both"/>
        <w:rPr>
          <w:sz w:val="22"/>
          <w:szCs w:val="22"/>
        </w:rPr>
      </w:pPr>
      <w:r w:rsidRPr="00A9378B">
        <w:rPr>
          <w:sz w:val="22"/>
          <w:szCs w:val="22"/>
        </w:rPr>
        <w:t>Modification of original information submitted by the contracting authority</w:t>
      </w:r>
      <w:r w:rsidR="00A9378B" w:rsidRPr="00A9378B">
        <w:rPr>
          <w:sz w:val="22"/>
          <w:szCs w:val="22"/>
        </w:rPr>
        <w:t>.</w:t>
      </w:r>
    </w:p>
    <w:p w:rsidR="004E0A63" w:rsidRDefault="004E0A63" w:rsidP="00A9378B">
      <w:pPr>
        <w:spacing w:before="100" w:beforeAutospacing="1" w:after="100" w:afterAutospacing="1"/>
        <w:jc w:val="both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BE7B8B" w:rsidRPr="00A9378B" w:rsidRDefault="00BE7B8B" w:rsidP="00A9378B">
      <w:pPr>
        <w:spacing w:before="100" w:beforeAutospacing="1" w:after="100" w:afterAutospacing="1"/>
        <w:jc w:val="both"/>
        <w:rPr>
          <w:b/>
          <w:sz w:val="22"/>
          <w:szCs w:val="22"/>
          <w:lang w:val="en-US" w:eastAsia="de-DE"/>
        </w:rPr>
      </w:pPr>
      <w:r w:rsidRPr="00A9378B">
        <w:rPr>
          <w:b/>
          <w:sz w:val="22"/>
          <w:szCs w:val="22"/>
          <w:lang w:val="en-US" w:eastAsia="de-DE"/>
        </w:rPr>
        <w:t xml:space="preserve">Section </w:t>
      </w:r>
      <w:r w:rsidR="00032401" w:rsidRPr="00A9378B">
        <w:rPr>
          <w:b/>
          <w:sz w:val="22"/>
          <w:szCs w:val="22"/>
          <w:lang w:val="en-US" w:eastAsia="de-DE"/>
        </w:rPr>
        <w:t>No</w:t>
      </w:r>
      <w:r w:rsidR="00A9378B" w:rsidRPr="00A9378B">
        <w:rPr>
          <w:b/>
          <w:sz w:val="22"/>
          <w:szCs w:val="22"/>
          <w:lang w:val="en-US" w:eastAsia="de-DE"/>
        </w:rPr>
        <w:t>IV.2.2)</w:t>
      </w:r>
      <w:r w:rsidR="00A9378B" w:rsidRPr="00A9378B">
        <w:rPr>
          <w:rStyle w:val="Strong"/>
          <w:sz w:val="22"/>
          <w:szCs w:val="22"/>
        </w:rPr>
        <w:t>Time limit for submission of tenders or requests to participate</w:t>
      </w:r>
    </w:p>
    <w:p w:rsidR="00B02A53" w:rsidRPr="0000292C" w:rsidRDefault="00B02A53" w:rsidP="00A9378B">
      <w:pPr>
        <w:spacing w:before="100" w:beforeAutospacing="1" w:after="100" w:afterAutospacing="1"/>
        <w:jc w:val="both"/>
        <w:rPr>
          <w:i/>
          <w:sz w:val="22"/>
          <w:szCs w:val="22"/>
          <w:u w:val="single"/>
          <w:lang w:val="en-US" w:eastAsia="de-DE"/>
        </w:rPr>
      </w:pPr>
      <w:r w:rsidRPr="0000292C">
        <w:rPr>
          <w:i/>
          <w:sz w:val="22"/>
          <w:szCs w:val="22"/>
          <w:u w:val="single"/>
          <w:lang w:val="en-US" w:eastAsia="de-DE"/>
        </w:rPr>
        <w:t>Instead of</w:t>
      </w:r>
      <w:r w:rsidR="00420E8A" w:rsidRPr="0000292C">
        <w:rPr>
          <w:i/>
          <w:sz w:val="22"/>
          <w:szCs w:val="22"/>
          <w:u w:val="single"/>
          <w:lang w:val="en-US" w:eastAsia="de-DE"/>
        </w:rPr>
        <w:t>:</w:t>
      </w:r>
    </w:p>
    <w:p w:rsidR="00A9378B" w:rsidRPr="00A9378B" w:rsidRDefault="00A9378B" w:rsidP="00A9378B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A9378B">
        <w:rPr>
          <w:snapToGrid w:val="0"/>
          <w:sz w:val="22"/>
          <w:szCs w:val="22"/>
          <w:lang w:eastAsia="en-US"/>
        </w:rPr>
        <w:t>Date: 25.08.2021</w:t>
      </w:r>
    </w:p>
    <w:p w:rsidR="00A9378B" w:rsidRPr="004E0A63" w:rsidRDefault="00A9378B" w:rsidP="00A9378B">
      <w:pPr>
        <w:spacing w:before="100" w:beforeAutospacing="1" w:after="100" w:afterAutospacing="1"/>
        <w:jc w:val="both"/>
        <w:rPr>
          <w:sz w:val="22"/>
          <w:szCs w:val="22"/>
          <w:lang w:val="en-US" w:eastAsia="de-DE"/>
        </w:rPr>
      </w:pPr>
      <w:r w:rsidRPr="00A9378B">
        <w:rPr>
          <w:snapToGrid w:val="0"/>
          <w:sz w:val="22"/>
          <w:szCs w:val="22"/>
          <w:lang w:eastAsia="en-US"/>
        </w:rPr>
        <w:t>Local Time: 10:00</w:t>
      </w:r>
    </w:p>
    <w:p w:rsidR="00B02A53" w:rsidRPr="00370BA6" w:rsidRDefault="00B02A53" w:rsidP="00A9378B">
      <w:pPr>
        <w:spacing w:before="100" w:beforeAutospacing="1" w:after="100" w:afterAutospacing="1"/>
        <w:jc w:val="both"/>
        <w:rPr>
          <w:i/>
          <w:sz w:val="22"/>
          <w:szCs w:val="22"/>
          <w:lang w:val="en-US" w:eastAsia="de-DE"/>
        </w:rPr>
      </w:pPr>
      <w:r w:rsidRPr="0000292C">
        <w:rPr>
          <w:i/>
          <w:sz w:val="22"/>
          <w:szCs w:val="22"/>
          <w:u w:val="single"/>
          <w:lang w:val="en-US" w:eastAsia="de-DE"/>
        </w:rPr>
        <w:t>Read</w:t>
      </w:r>
      <w:r w:rsidR="00420E8A" w:rsidRPr="00370BA6">
        <w:rPr>
          <w:i/>
          <w:sz w:val="22"/>
          <w:szCs w:val="22"/>
          <w:lang w:val="en-US" w:eastAsia="de-DE"/>
        </w:rPr>
        <w:t>:</w:t>
      </w:r>
    </w:p>
    <w:p w:rsidR="00A9378B" w:rsidRPr="00A9378B" w:rsidRDefault="00A9378B" w:rsidP="00A9378B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A9378B">
        <w:rPr>
          <w:snapToGrid w:val="0"/>
          <w:sz w:val="22"/>
          <w:szCs w:val="22"/>
          <w:lang w:eastAsia="en-US"/>
        </w:rPr>
        <w:t>Date: 2</w:t>
      </w:r>
      <w:r>
        <w:rPr>
          <w:snapToGrid w:val="0"/>
          <w:sz w:val="22"/>
          <w:szCs w:val="22"/>
          <w:lang w:eastAsia="en-US"/>
        </w:rPr>
        <w:t>4</w:t>
      </w:r>
      <w:r w:rsidRPr="00A9378B">
        <w:rPr>
          <w:snapToGrid w:val="0"/>
          <w:sz w:val="22"/>
          <w:szCs w:val="22"/>
          <w:lang w:eastAsia="en-US"/>
        </w:rPr>
        <w:t>.0</w:t>
      </w:r>
      <w:r>
        <w:rPr>
          <w:snapToGrid w:val="0"/>
          <w:sz w:val="22"/>
          <w:szCs w:val="22"/>
          <w:lang w:eastAsia="en-US"/>
        </w:rPr>
        <w:t>9</w:t>
      </w:r>
      <w:r w:rsidRPr="00A9378B">
        <w:rPr>
          <w:snapToGrid w:val="0"/>
          <w:sz w:val="22"/>
          <w:szCs w:val="22"/>
          <w:lang w:eastAsia="en-US"/>
        </w:rPr>
        <w:t>.2021</w:t>
      </w:r>
    </w:p>
    <w:p w:rsidR="00841EBA" w:rsidRPr="00370BA6" w:rsidRDefault="00A9378B" w:rsidP="00A9378B">
      <w:pPr>
        <w:spacing w:before="100" w:beforeAutospacing="1" w:after="100" w:afterAutospacing="1"/>
        <w:jc w:val="both"/>
        <w:rPr>
          <w:sz w:val="22"/>
          <w:szCs w:val="22"/>
          <w:lang w:val="en-US" w:eastAsia="de-DE"/>
        </w:rPr>
      </w:pPr>
      <w:r w:rsidRPr="00A9378B">
        <w:rPr>
          <w:snapToGrid w:val="0"/>
          <w:sz w:val="22"/>
          <w:szCs w:val="22"/>
          <w:lang w:eastAsia="en-US"/>
        </w:rPr>
        <w:t>Local Time: 10:00</w:t>
      </w:r>
    </w:p>
    <w:p w:rsidR="00A9378B" w:rsidRPr="00A9378B" w:rsidRDefault="00A9378B" w:rsidP="00A9378B">
      <w:pPr>
        <w:spacing w:before="100" w:beforeAutospacing="1" w:after="100" w:afterAutospacing="1"/>
        <w:jc w:val="both"/>
        <w:rPr>
          <w:b/>
          <w:sz w:val="22"/>
          <w:szCs w:val="22"/>
          <w:highlight w:val="lightGray"/>
          <w:u w:val="single"/>
        </w:rPr>
      </w:pPr>
      <w:r w:rsidRPr="00A9378B">
        <w:rPr>
          <w:b/>
          <w:sz w:val="22"/>
          <w:szCs w:val="22"/>
          <w:lang w:val="en-US" w:eastAsia="de-DE"/>
        </w:rPr>
        <w:t>Section No</w:t>
      </w:r>
      <w:r w:rsidR="00370BA6" w:rsidRPr="00370BA6">
        <w:rPr>
          <w:rStyle w:val="Strong"/>
          <w:sz w:val="22"/>
          <w:szCs w:val="22"/>
        </w:rPr>
        <w:t>IV.2.7) Conditions for opening of tenders</w:t>
      </w:r>
    </w:p>
    <w:p w:rsidR="00A9378B" w:rsidRPr="0000292C" w:rsidRDefault="00370BA6" w:rsidP="00A9378B">
      <w:pPr>
        <w:spacing w:before="100" w:beforeAutospacing="1" w:after="100" w:afterAutospacing="1"/>
        <w:jc w:val="both"/>
        <w:rPr>
          <w:i/>
          <w:sz w:val="22"/>
          <w:szCs w:val="22"/>
          <w:u w:val="single"/>
          <w:lang w:val="en-US" w:eastAsia="de-DE"/>
        </w:rPr>
      </w:pPr>
      <w:r w:rsidRPr="0000292C">
        <w:rPr>
          <w:i/>
          <w:sz w:val="22"/>
          <w:szCs w:val="22"/>
          <w:u w:val="single"/>
          <w:lang w:val="en-US" w:eastAsia="de-DE"/>
        </w:rPr>
        <w:t>Instead of: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>Date: 25.08.2021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>Local time: 12:30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 xml:space="preserve">Place: 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>Public Works Administration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>Address:  ArsenijaBoljevića street 2a (City Mall, 3rd floor)</w:t>
      </w:r>
    </w:p>
    <w:p w:rsidR="00370BA6" w:rsidRDefault="00370BA6" w:rsidP="00370BA6">
      <w:pPr>
        <w:spacing w:before="100" w:beforeAutospacing="1" w:after="100" w:afterAutospacing="1"/>
        <w:jc w:val="both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>81000 Podgorica, Montenegro</w:t>
      </w:r>
    </w:p>
    <w:p w:rsidR="00370BA6" w:rsidRPr="0000292C" w:rsidRDefault="00370BA6" w:rsidP="00370BA6">
      <w:pPr>
        <w:spacing w:before="100" w:beforeAutospacing="1" w:after="100" w:afterAutospacing="1"/>
        <w:jc w:val="both"/>
        <w:rPr>
          <w:i/>
          <w:sz w:val="22"/>
          <w:szCs w:val="22"/>
          <w:u w:val="single"/>
          <w:lang w:val="en-US" w:eastAsia="de-DE"/>
        </w:rPr>
      </w:pPr>
      <w:r w:rsidRPr="0000292C">
        <w:rPr>
          <w:i/>
          <w:sz w:val="22"/>
          <w:szCs w:val="22"/>
          <w:u w:val="single"/>
          <w:lang w:val="en-US" w:eastAsia="de-DE"/>
        </w:rPr>
        <w:t>Read: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>Date: 2</w:t>
      </w:r>
      <w:r>
        <w:rPr>
          <w:snapToGrid w:val="0"/>
          <w:sz w:val="22"/>
          <w:szCs w:val="22"/>
          <w:lang w:eastAsia="en-US"/>
        </w:rPr>
        <w:t>4</w:t>
      </w:r>
      <w:r w:rsidRPr="00370BA6">
        <w:rPr>
          <w:snapToGrid w:val="0"/>
          <w:sz w:val="22"/>
          <w:szCs w:val="22"/>
          <w:lang w:eastAsia="en-US"/>
        </w:rPr>
        <w:t>.0</w:t>
      </w:r>
      <w:r>
        <w:rPr>
          <w:snapToGrid w:val="0"/>
          <w:sz w:val="22"/>
          <w:szCs w:val="22"/>
          <w:lang w:eastAsia="en-US"/>
        </w:rPr>
        <w:t>9</w:t>
      </w:r>
      <w:r w:rsidRPr="00370BA6">
        <w:rPr>
          <w:snapToGrid w:val="0"/>
          <w:sz w:val="22"/>
          <w:szCs w:val="22"/>
          <w:lang w:eastAsia="en-US"/>
        </w:rPr>
        <w:t>.2021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>Local time: 12:30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 xml:space="preserve">Place: 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>Public Works Administration</w:t>
      </w:r>
    </w:p>
    <w:p w:rsidR="00370BA6" w:rsidRPr="00370BA6" w:rsidRDefault="00370BA6" w:rsidP="00370BA6">
      <w:pPr>
        <w:widowControl w:val="0"/>
        <w:spacing w:before="100" w:after="100"/>
        <w:outlineLvl w:val="0"/>
        <w:rPr>
          <w:snapToGrid w:val="0"/>
          <w:sz w:val="22"/>
          <w:szCs w:val="22"/>
          <w:lang w:eastAsia="en-US"/>
        </w:rPr>
      </w:pPr>
      <w:r w:rsidRPr="00370BA6">
        <w:rPr>
          <w:snapToGrid w:val="0"/>
          <w:sz w:val="22"/>
          <w:szCs w:val="22"/>
          <w:lang w:eastAsia="en-US"/>
        </w:rPr>
        <w:t>Address:  ArsenijaBoljevića street 2a (City Mall, 3rd floor)</w:t>
      </w:r>
    </w:p>
    <w:p w:rsidR="00370BA6" w:rsidRPr="00011048" w:rsidRDefault="00370BA6" w:rsidP="00370BA6">
      <w:pPr>
        <w:spacing w:before="100" w:beforeAutospacing="1" w:after="100" w:afterAutospacing="1"/>
        <w:jc w:val="both"/>
        <w:rPr>
          <w:b/>
          <w:sz w:val="22"/>
          <w:szCs w:val="22"/>
          <w:highlight w:val="lightGray"/>
          <w:u w:val="single"/>
        </w:rPr>
      </w:pPr>
      <w:r w:rsidRPr="00370BA6">
        <w:rPr>
          <w:snapToGrid w:val="0"/>
          <w:sz w:val="22"/>
          <w:szCs w:val="22"/>
          <w:lang w:eastAsia="en-US"/>
        </w:rPr>
        <w:t>81000 Podgorica, Montenegro</w:t>
      </w:r>
    </w:p>
    <w:p w:rsidR="00BE7B8B" w:rsidRPr="004E0A63" w:rsidRDefault="00BE7B8B" w:rsidP="00A9378B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370BA6">
        <w:rPr>
          <w:b/>
          <w:sz w:val="22"/>
          <w:szCs w:val="22"/>
          <w:u w:val="single"/>
        </w:rPr>
        <w:lastRenderedPageBreak/>
        <w:t>VII.2) Other additional information:</w:t>
      </w:r>
    </w:p>
    <w:p w:rsidR="00503F22" w:rsidRPr="00503F22" w:rsidRDefault="00503F22" w:rsidP="00A9378B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503F22">
        <w:rPr>
          <w:b/>
          <w:sz w:val="22"/>
          <w:szCs w:val="22"/>
        </w:rPr>
        <w:t>Tender documents: Volume 1 Section 1 Instructions to Tenderers, clause 1.2 Timetable</w:t>
      </w:r>
    </w:p>
    <w:p w:rsidR="00503F22" w:rsidRDefault="00503F22" w:rsidP="00503F22">
      <w:pPr>
        <w:spacing w:before="100" w:beforeAutospacing="1" w:after="100" w:afterAutospacing="1"/>
        <w:jc w:val="both"/>
        <w:rPr>
          <w:i/>
          <w:sz w:val="22"/>
          <w:szCs w:val="22"/>
          <w:u w:val="single"/>
          <w:lang w:val="en-US" w:eastAsia="de-DE"/>
        </w:rPr>
      </w:pPr>
      <w:r w:rsidRPr="0000292C">
        <w:rPr>
          <w:i/>
          <w:sz w:val="22"/>
          <w:szCs w:val="22"/>
          <w:u w:val="single"/>
          <w:lang w:val="en-US" w:eastAsia="de-DE"/>
        </w:rPr>
        <w:t>Instead of:</w:t>
      </w:r>
    </w:p>
    <w:p w:rsidR="0000292C" w:rsidRPr="0000292C" w:rsidRDefault="0000292C" w:rsidP="0000292C">
      <w:pPr>
        <w:jc w:val="both"/>
        <w:rPr>
          <w:i/>
          <w:sz w:val="22"/>
          <w:szCs w:val="22"/>
          <w:u w:val="single"/>
          <w:lang w:val="en-US" w:eastAsia="de-DE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410"/>
        <w:gridCol w:w="1843"/>
      </w:tblGrid>
      <w:tr w:rsidR="00503F22" w:rsidRPr="00503F22" w:rsidTr="00503F22">
        <w:tc>
          <w:tcPr>
            <w:tcW w:w="3969" w:type="dxa"/>
            <w:tcBorders>
              <w:bottom w:val="nil"/>
            </w:tcBorders>
          </w:tcPr>
          <w:p w:rsidR="00503F22" w:rsidRPr="00503F22" w:rsidRDefault="00503F22" w:rsidP="00503F22">
            <w:pPr>
              <w:spacing w:after="120"/>
              <w:ind w:left="34"/>
              <w:rPr>
                <w:snapToGrid w:val="0"/>
                <w:sz w:val="22"/>
                <w:szCs w:val="20"/>
                <w:lang w:eastAsia="en-US"/>
              </w:rPr>
            </w:pPr>
          </w:p>
        </w:tc>
        <w:tc>
          <w:tcPr>
            <w:tcW w:w="2410" w:type="dxa"/>
            <w:shd w:val="pct10" w:color="auto" w:fill="FFFFFF"/>
          </w:tcPr>
          <w:p w:rsidR="00503F22" w:rsidRPr="00503F22" w:rsidRDefault="00503F22" w:rsidP="00503F22">
            <w:pPr>
              <w:spacing w:after="120"/>
              <w:ind w:left="34"/>
              <w:jc w:val="center"/>
              <w:rPr>
                <w:b/>
                <w:snapToGrid w:val="0"/>
                <w:sz w:val="18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18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bottom w:val="nil"/>
            </w:tcBorders>
            <w:shd w:val="pct10" w:color="auto" w:fill="FFFFFF"/>
          </w:tcPr>
          <w:p w:rsidR="00503F22" w:rsidRPr="00503F22" w:rsidRDefault="00503F22" w:rsidP="00503F22">
            <w:pPr>
              <w:spacing w:after="120"/>
              <w:ind w:left="34"/>
              <w:jc w:val="center"/>
              <w:rPr>
                <w:b/>
                <w:snapToGrid w:val="0"/>
                <w:sz w:val="18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18"/>
                <w:szCs w:val="20"/>
                <w:lang w:eastAsia="en-US"/>
              </w:rPr>
              <w:t>TIME*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Clarification meeting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30.06.2021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10:00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Site visit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30.06.2021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11:00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Deadline for requesting any additional information from the contracting authority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04.08.2021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15:00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Last date on which additional information are issued by the contracting authority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14.08.2021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-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Deadline for submitting tenders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25.08.2021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10:00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Tender opening session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25.08.2021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12</w:t>
            </w:r>
            <w:r w:rsidRPr="00503F22">
              <w:rPr>
                <w:snapToGrid w:val="0"/>
                <w:sz w:val="22"/>
                <w:szCs w:val="20"/>
                <w:lang w:eastAsia="en-US"/>
              </w:rPr>
              <w:t>:30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Notification of award to the successful tenderer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23.11.2021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-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Signature of the contract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21.01.2022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-</w:t>
            </w:r>
          </w:p>
        </w:tc>
      </w:tr>
    </w:tbl>
    <w:p w:rsidR="00503F22" w:rsidRPr="00503F22" w:rsidRDefault="00503F22" w:rsidP="00503F22">
      <w:pPr>
        <w:spacing w:before="120" w:after="120"/>
        <w:jc w:val="both"/>
        <w:rPr>
          <w:b/>
          <w:snapToGrid w:val="0"/>
          <w:sz w:val="22"/>
          <w:szCs w:val="20"/>
          <w:lang w:eastAsia="en-US"/>
        </w:rPr>
      </w:pPr>
      <w:r w:rsidRPr="00503F22">
        <w:rPr>
          <w:b/>
          <w:snapToGrid w:val="0"/>
          <w:sz w:val="22"/>
          <w:szCs w:val="20"/>
          <w:lang w:eastAsia="en-US"/>
        </w:rPr>
        <w:t>* All times are in the time zone of the country of the contracting authorityprovisional date</w:t>
      </w:r>
    </w:p>
    <w:p w:rsidR="00503F22" w:rsidRDefault="00503F22" w:rsidP="00503F22">
      <w:pPr>
        <w:spacing w:before="100" w:beforeAutospacing="1" w:after="100" w:afterAutospacing="1"/>
        <w:jc w:val="both"/>
        <w:rPr>
          <w:sz w:val="22"/>
          <w:szCs w:val="22"/>
        </w:rPr>
      </w:pPr>
      <w:r w:rsidRPr="00503F22">
        <w:rPr>
          <w:snapToGrid w:val="0"/>
          <w:sz w:val="22"/>
          <w:szCs w:val="20"/>
          <w:vertAlign w:val="superscript"/>
          <w:lang w:eastAsia="en-US"/>
        </w:rPr>
        <w:sym w:font="Monotype Sorts" w:char="F027"/>
      </w:r>
      <w:r w:rsidRPr="00503F22">
        <w:rPr>
          <w:b/>
          <w:snapToGrid w:val="0"/>
          <w:sz w:val="22"/>
          <w:szCs w:val="20"/>
          <w:lang w:eastAsia="en-US"/>
        </w:rPr>
        <w:t>Provisional data</w:t>
      </w:r>
    </w:p>
    <w:p w:rsidR="00503F22" w:rsidRDefault="00503F22" w:rsidP="00A9378B">
      <w:pPr>
        <w:spacing w:before="100" w:beforeAutospacing="1" w:after="100" w:afterAutospacing="1"/>
        <w:jc w:val="both"/>
        <w:rPr>
          <w:i/>
          <w:sz w:val="22"/>
          <w:szCs w:val="22"/>
          <w:u w:val="single"/>
          <w:lang w:val="en-US" w:eastAsia="de-DE"/>
        </w:rPr>
      </w:pPr>
      <w:r w:rsidRPr="0000292C">
        <w:rPr>
          <w:i/>
          <w:sz w:val="22"/>
          <w:szCs w:val="22"/>
          <w:u w:val="single"/>
          <w:lang w:val="en-US" w:eastAsia="de-DE"/>
        </w:rPr>
        <w:t>Read:</w:t>
      </w:r>
    </w:p>
    <w:p w:rsidR="0000292C" w:rsidRPr="0000292C" w:rsidRDefault="0000292C" w:rsidP="0000292C">
      <w:pPr>
        <w:jc w:val="both"/>
        <w:rPr>
          <w:i/>
          <w:sz w:val="22"/>
          <w:szCs w:val="22"/>
          <w:u w:val="single"/>
          <w:lang w:val="en-US" w:eastAsia="de-DE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410"/>
        <w:gridCol w:w="1843"/>
      </w:tblGrid>
      <w:tr w:rsidR="00503F22" w:rsidRPr="00503F22" w:rsidTr="00503F22">
        <w:tc>
          <w:tcPr>
            <w:tcW w:w="3969" w:type="dxa"/>
            <w:tcBorders>
              <w:bottom w:val="nil"/>
            </w:tcBorders>
          </w:tcPr>
          <w:p w:rsidR="00503F22" w:rsidRPr="00503F22" w:rsidRDefault="00503F22" w:rsidP="00503F22">
            <w:pPr>
              <w:spacing w:after="120"/>
              <w:ind w:left="34"/>
              <w:rPr>
                <w:snapToGrid w:val="0"/>
                <w:sz w:val="22"/>
                <w:szCs w:val="20"/>
                <w:lang w:eastAsia="en-US"/>
              </w:rPr>
            </w:pPr>
          </w:p>
        </w:tc>
        <w:tc>
          <w:tcPr>
            <w:tcW w:w="2410" w:type="dxa"/>
            <w:shd w:val="pct10" w:color="auto" w:fill="FFFFFF"/>
          </w:tcPr>
          <w:p w:rsidR="00503F22" w:rsidRPr="00503F22" w:rsidRDefault="00503F22" w:rsidP="00503F22">
            <w:pPr>
              <w:spacing w:after="120"/>
              <w:ind w:left="34"/>
              <w:jc w:val="center"/>
              <w:rPr>
                <w:b/>
                <w:snapToGrid w:val="0"/>
                <w:sz w:val="18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18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bottom w:val="nil"/>
            </w:tcBorders>
            <w:shd w:val="pct10" w:color="auto" w:fill="FFFFFF"/>
          </w:tcPr>
          <w:p w:rsidR="00503F22" w:rsidRPr="00503F22" w:rsidRDefault="00503F22" w:rsidP="00503F22">
            <w:pPr>
              <w:spacing w:after="120"/>
              <w:ind w:left="34"/>
              <w:jc w:val="center"/>
              <w:rPr>
                <w:b/>
                <w:snapToGrid w:val="0"/>
                <w:sz w:val="18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18"/>
                <w:szCs w:val="20"/>
                <w:lang w:eastAsia="en-US"/>
              </w:rPr>
              <w:t>TIME*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Clarification meeting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30.06.2021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10:00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Site visit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30.06.2021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11:00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Deadline for requesting any additional information from the contracting authority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03.09.2021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15:00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Last date on which additional information are issued by the contracting authority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13.09.2021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-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Deadline for submitting tenders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24.09.2021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10:00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Tender opening session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24.09.2021</w:t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12</w:t>
            </w:r>
            <w:r w:rsidRPr="00503F22">
              <w:rPr>
                <w:snapToGrid w:val="0"/>
                <w:sz w:val="22"/>
                <w:szCs w:val="20"/>
                <w:lang w:eastAsia="en-US"/>
              </w:rPr>
              <w:t>:30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Notification of award to the successful tenderer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23.12.2021</w:t>
            </w:r>
            <w:r w:rsidRPr="00503F22">
              <w:rPr>
                <w:snapToGrid w:val="0"/>
                <w:sz w:val="22"/>
                <w:szCs w:val="20"/>
                <w:vertAlign w:val="superscript"/>
                <w:lang w:eastAsia="en-US"/>
              </w:rPr>
              <w:sym w:font="Monotype Sorts" w:char="F027"/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-</w:t>
            </w:r>
          </w:p>
        </w:tc>
      </w:tr>
      <w:tr w:rsidR="00503F22" w:rsidRPr="00503F22" w:rsidTr="00503F22">
        <w:tc>
          <w:tcPr>
            <w:tcW w:w="3969" w:type="dxa"/>
            <w:shd w:val="pct10" w:color="auto" w:fill="FFFFFF"/>
          </w:tcPr>
          <w:p w:rsidR="00503F22" w:rsidRPr="00503F22" w:rsidRDefault="00503F22" w:rsidP="00503F22">
            <w:pPr>
              <w:spacing w:before="60" w:after="60"/>
              <w:ind w:left="34"/>
              <w:rPr>
                <w:b/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b/>
                <w:snapToGrid w:val="0"/>
                <w:sz w:val="22"/>
                <w:szCs w:val="20"/>
                <w:lang w:eastAsia="en-US"/>
              </w:rPr>
              <w:t>Signature of the contract</w:t>
            </w:r>
          </w:p>
        </w:tc>
        <w:tc>
          <w:tcPr>
            <w:tcW w:w="2410" w:type="dxa"/>
          </w:tcPr>
          <w:p w:rsidR="00503F22" w:rsidRPr="00503F22" w:rsidRDefault="00503F22" w:rsidP="00503F22">
            <w:pPr>
              <w:spacing w:before="60" w:after="60"/>
              <w:ind w:left="34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21.02.2022</w:t>
            </w:r>
            <w:r w:rsidRPr="00503F22">
              <w:rPr>
                <w:snapToGrid w:val="0"/>
                <w:sz w:val="22"/>
                <w:szCs w:val="20"/>
                <w:vertAlign w:val="superscript"/>
                <w:lang w:eastAsia="en-US"/>
              </w:rPr>
              <w:sym w:font="Monotype Sorts" w:char="F027"/>
            </w:r>
          </w:p>
        </w:tc>
        <w:tc>
          <w:tcPr>
            <w:tcW w:w="1843" w:type="dxa"/>
          </w:tcPr>
          <w:p w:rsidR="00503F22" w:rsidRPr="00503F22" w:rsidRDefault="00503F22" w:rsidP="00503F22">
            <w:pPr>
              <w:spacing w:before="60" w:after="60"/>
              <w:ind w:left="34"/>
              <w:jc w:val="center"/>
              <w:rPr>
                <w:snapToGrid w:val="0"/>
                <w:sz w:val="22"/>
                <w:szCs w:val="20"/>
                <w:lang w:eastAsia="en-US"/>
              </w:rPr>
            </w:pPr>
            <w:r w:rsidRPr="00503F22">
              <w:rPr>
                <w:snapToGrid w:val="0"/>
                <w:sz w:val="22"/>
                <w:szCs w:val="20"/>
                <w:lang w:eastAsia="en-US"/>
              </w:rPr>
              <w:t>-</w:t>
            </w:r>
          </w:p>
        </w:tc>
      </w:tr>
    </w:tbl>
    <w:p w:rsidR="00503F22" w:rsidRPr="00503F22" w:rsidRDefault="00503F22" w:rsidP="00503F22">
      <w:pPr>
        <w:spacing w:before="120" w:after="120"/>
        <w:jc w:val="both"/>
        <w:rPr>
          <w:b/>
          <w:snapToGrid w:val="0"/>
          <w:sz w:val="22"/>
          <w:szCs w:val="20"/>
          <w:lang w:eastAsia="en-US"/>
        </w:rPr>
      </w:pPr>
      <w:r w:rsidRPr="00503F22">
        <w:rPr>
          <w:b/>
          <w:snapToGrid w:val="0"/>
          <w:sz w:val="22"/>
          <w:szCs w:val="20"/>
          <w:lang w:eastAsia="en-US"/>
        </w:rPr>
        <w:t>* All times are in the time zone of the country of the contracting authorityprovisional date</w:t>
      </w:r>
    </w:p>
    <w:p w:rsidR="00503F22" w:rsidRDefault="00503F22" w:rsidP="00503F22">
      <w:pPr>
        <w:spacing w:before="100" w:beforeAutospacing="1" w:after="100" w:afterAutospacing="1"/>
        <w:jc w:val="both"/>
        <w:rPr>
          <w:sz w:val="22"/>
          <w:szCs w:val="22"/>
        </w:rPr>
      </w:pPr>
      <w:r w:rsidRPr="00503F22">
        <w:rPr>
          <w:snapToGrid w:val="0"/>
          <w:sz w:val="22"/>
          <w:szCs w:val="20"/>
          <w:vertAlign w:val="superscript"/>
          <w:lang w:eastAsia="en-US"/>
        </w:rPr>
        <w:sym w:font="Monotype Sorts" w:char="F027"/>
      </w:r>
      <w:r w:rsidRPr="00503F22">
        <w:rPr>
          <w:b/>
          <w:snapToGrid w:val="0"/>
          <w:sz w:val="22"/>
          <w:szCs w:val="20"/>
          <w:lang w:eastAsia="en-US"/>
        </w:rPr>
        <w:t>Provisional data</w:t>
      </w:r>
    </w:p>
    <w:p w:rsidR="00841EBA" w:rsidRDefault="00841EBA" w:rsidP="00A9378B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1" w:name="_Toc42488071"/>
      <w:r w:rsidRPr="004E0A63">
        <w:rPr>
          <w:sz w:val="22"/>
          <w:szCs w:val="22"/>
        </w:rPr>
        <w:lastRenderedPageBreak/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1"/>
    </w:p>
    <w:p w:rsidR="00503F22" w:rsidRDefault="00503F22" w:rsidP="00A9378B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</w:p>
    <w:p w:rsidR="00503F22" w:rsidRPr="004E0A63" w:rsidRDefault="0000292C" w:rsidP="00503F22">
      <w:pPr>
        <w:tabs>
          <w:tab w:val="left" w:pos="0"/>
        </w:tabs>
        <w:spacing w:before="100" w:beforeAutospacing="1" w:after="100" w:afterAutospacing="1"/>
        <w:jc w:val="right"/>
        <w:rPr>
          <w:sz w:val="22"/>
          <w:szCs w:val="22"/>
        </w:rPr>
      </w:pPr>
      <w:r>
        <w:rPr>
          <w:sz w:val="22"/>
          <w:szCs w:val="22"/>
        </w:rPr>
        <w:t>Date of dispatch: 14.08.2021.</w:t>
      </w:r>
      <w:bookmarkStart w:id="2" w:name="_GoBack"/>
      <w:bookmarkEnd w:id="2"/>
    </w:p>
    <w:sectPr w:rsidR="00503F22" w:rsidRPr="004E0A63" w:rsidSect="00985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A17" w:rsidRDefault="00633A17">
      <w:r>
        <w:separator/>
      </w:r>
    </w:p>
  </w:endnote>
  <w:endnote w:type="continuationSeparator" w:id="1">
    <w:p w:rsidR="00633A17" w:rsidRDefault="0063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10" w:rsidRPr="00CA5C6D" w:rsidRDefault="00BE0207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A</w:t>
    </w:r>
    <w:r w:rsidR="005A1118">
      <w:rPr>
        <w:b/>
        <w:sz w:val="18"/>
        <w:szCs w:val="18"/>
      </w:rPr>
      <w:t>ugust</w:t>
    </w:r>
    <w:r w:rsidR="00D0098A">
      <w:rPr>
        <w:b/>
        <w:sz w:val="18"/>
        <w:szCs w:val="18"/>
      </w:rPr>
      <w:t>2020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:rsidR="00113A10" w:rsidRPr="00CA5C6D" w:rsidRDefault="0098502B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="00113A10"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="00113A10"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="00113A10"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A17" w:rsidRDefault="00633A17">
      <w:r>
        <w:separator/>
      </w:r>
    </w:p>
  </w:footnote>
  <w:footnote w:type="continuationSeparator" w:id="1">
    <w:p w:rsidR="00633A17" w:rsidRDefault="00633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C" w:rsidRDefault="00940C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841EBA"/>
    <w:rsid w:val="0000292C"/>
    <w:rsid w:val="000061D8"/>
    <w:rsid w:val="00006D6D"/>
    <w:rsid w:val="00006EA2"/>
    <w:rsid w:val="00007434"/>
    <w:rsid w:val="00011048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0BA6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3F22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33A17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4941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502B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378B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2F4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02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rsid w:val="004E0A63"/>
    <w:rPr>
      <w:color w:val="954F72"/>
      <w:u w:val="single"/>
    </w:rPr>
  </w:style>
  <w:style w:type="character" w:styleId="Strong">
    <w:name w:val="Strong"/>
    <w:qFormat/>
    <w:rsid w:val="00A9378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EAA9-766D-4A20-8770-37A2890C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creator>mahlbgu</dc:creator>
  <cp:lastModifiedBy>Lenovo</cp:lastModifiedBy>
  <cp:revision>2</cp:revision>
  <dcterms:created xsi:type="dcterms:W3CDTF">2021-08-14T05:01:00Z</dcterms:created>
  <dcterms:modified xsi:type="dcterms:W3CDTF">2021-08-14T05:01:00Z</dcterms:modified>
</cp:coreProperties>
</file>