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A1B" w:rsidRPr="00406586" w:rsidRDefault="00F72C8D" w:rsidP="00406586">
      <w:pPr>
        <w:jc w:val="both"/>
        <w:rPr>
          <w:sz w:val="24"/>
          <w:szCs w:val="24"/>
          <w:lang w:val="sr-Latn-ME"/>
        </w:rPr>
      </w:pPr>
      <w:r w:rsidRPr="00406586">
        <w:rPr>
          <w:sz w:val="24"/>
          <w:szCs w:val="24"/>
          <w:lang w:val="sr-Latn-ME"/>
        </w:rPr>
        <w:t xml:space="preserve">1. </w:t>
      </w:r>
      <w:r w:rsidR="00C65A1B" w:rsidRPr="00406586">
        <w:rPr>
          <w:sz w:val="24"/>
          <w:szCs w:val="24"/>
          <w:lang w:val="sr-Latn-ME"/>
        </w:rPr>
        <w:t>Dušan Medin</w:t>
      </w:r>
      <w:r w:rsidR="00406586">
        <w:rPr>
          <w:sz w:val="24"/>
          <w:szCs w:val="24"/>
          <w:lang w:val="sr-Latn-ME"/>
        </w:rPr>
        <w:t xml:space="preserve">, UDG, </w:t>
      </w:r>
      <w:r w:rsidRPr="00406586">
        <w:rPr>
          <w:sz w:val="24"/>
          <w:szCs w:val="24"/>
          <w:lang w:val="sr-Latn-ME"/>
        </w:rPr>
        <w:t xml:space="preserve">Fakultet umjetnosti. </w:t>
      </w:r>
      <w:r w:rsidRPr="00406586">
        <w:rPr>
          <w:b/>
          <w:sz w:val="24"/>
          <w:szCs w:val="24"/>
          <w:lang w:val="sr-Latn-ME"/>
        </w:rPr>
        <w:t>Zaštita kulturne baštine i muzejska djelatnost u Crnoj Gori kroz normativni, institucionalni i praktični okvir: istorijski razvoj, savremene prakse i smjernice za unaprjeđenje sektora</w:t>
      </w:r>
    </w:p>
    <w:p w:rsidR="00F72C8D" w:rsidRPr="00406586" w:rsidRDefault="00F72C8D" w:rsidP="00406586">
      <w:pPr>
        <w:jc w:val="both"/>
        <w:rPr>
          <w:sz w:val="24"/>
          <w:szCs w:val="24"/>
          <w:lang w:val="sr-Latn-ME"/>
        </w:rPr>
      </w:pPr>
    </w:p>
    <w:p w:rsidR="00F72C8D" w:rsidRPr="00406586" w:rsidRDefault="00F72C8D" w:rsidP="00406586">
      <w:pPr>
        <w:jc w:val="both"/>
        <w:rPr>
          <w:rFonts w:eastAsia="Times New Roman"/>
          <w:b/>
          <w:bCs/>
          <w:sz w:val="24"/>
          <w:szCs w:val="24"/>
        </w:rPr>
      </w:pPr>
      <w:r w:rsidRPr="00406586">
        <w:rPr>
          <w:sz w:val="24"/>
          <w:szCs w:val="24"/>
          <w:lang w:val="sr-Latn-ME"/>
        </w:rPr>
        <w:t xml:space="preserve">2. </w:t>
      </w:r>
      <w:r w:rsidR="00406586">
        <w:rPr>
          <w:sz w:val="24"/>
          <w:szCs w:val="24"/>
          <w:lang w:val="sr-Latn-ME"/>
        </w:rPr>
        <w:t>Šemso Kala, UCG</w:t>
      </w:r>
      <w:r w:rsidRPr="00406586">
        <w:rPr>
          <w:sz w:val="24"/>
          <w:szCs w:val="24"/>
          <w:lang w:val="sr-Latn-ME"/>
        </w:rPr>
        <w:t xml:space="preserve">, Građevinski fakultet,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Eksperimentalno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i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teorijsko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ispitivanje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veza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aluminijumskih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rešetkastih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konstrukcija</w:t>
      </w:r>
      <w:proofErr w:type="spellEnd"/>
    </w:p>
    <w:p w:rsidR="00F72C8D" w:rsidRPr="00406586" w:rsidRDefault="00F72C8D" w:rsidP="00406586">
      <w:pPr>
        <w:jc w:val="both"/>
        <w:rPr>
          <w:rFonts w:eastAsia="Times New Roman"/>
          <w:b/>
          <w:bCs/>
          <w:sz w:val="24"/>
          <w:szCs w:val="24"/>
        </w:rPr>
      </w:pPr>
    </w:p>
    <w:p w:rsidR="00F72C8D" w:rsidRPr="00406586" w:rsidRDefault="00F72C8D" w:rsidP="00406586">
      <w:pPr>
        <w:jc w:val="both"/>
        <w:rPr>
          <w:rFonts w:eastAsia="Times New Roman"/>
          <w:b/>
          <w:bCs/>
          <w:sz w:val="24"/>
          <w:szCs w:val="24"/>
        </w:rPr>
      </w:pPr>
      <w:r w:rsidRPr="00406586">
        <w:rPr>
          <w:rFonts w:eastAsia="Times New Roman"/>
          <w:b/>
          <w:bCs/>
          <w:sz w:val="24"/>
          <w:szCs w:val="24"/>
        </w:rPr>
        <w:t xml:space="preserve">3. </w:t>
      </w:r>
      <w:r w:rsidR="00C65A1B" w:rsidRPr="00406586">
        <w:rPr>
          <w:sz w:val="24"/>
          <w:szCs w:val="24"/>
          <w:lang w:val="sr-Latn-ME"/>
        </w:rPr>
        <w:t>Milena Ivanović Dubljević</w:t>
      </w:r>
      <w:r w:rsidRPr="00406586">
        <w:rPr>
          <w:sz w:val="24"/>
          <w:szCs w:val="24"/>
          <w:lang w:val="sr-Latn-ME"/>
        </w:rPr>
        <w:t xml:space="preserve">, </w:t>
      </w:r>
      <w:r w:rsidR="00406586">
        <w:rPr>
          <w:sz w:val="24"/>
          <w:szCs w:val="24"/>
          <w:lang w:val="sr-Latn-ME"/>
        </w:rPr>
        <w:t>UCG</w:t>
      </w:r>
      <w:r w:rsidRPr="00406586">
        <w:rPr>
          <w:sz w:val="24"/>
          <w:szCs w:val="24"/>
          <w:lang w:val="sr-Latn-ME"/>
        </w:rPr>
        <w:t xml:space="preserve">, Fakultet političkih nauka.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Dihotomija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politike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i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književnosti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u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svjetlu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kulturalnomemorijske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matrice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Crne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Gore (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Djelo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Milovana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Đilasa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kao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izvor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za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konstrukciju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crnogorskog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identiteta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>)</w:t>
      </w:r>
    </w:p>
    <w:p w:rsidR="00C65A1B" w:rsidRPr="00406586" w:rsidRDefault="00C65A1B" w:rsidP="00406586">
      <w:pPr>
        <w:jc w:val="both"/>
        <w:rPr>
          <w:rFonts w:eastAsia="Times New Roman"/>
          <w:b/>
          <w:bCs/>
          <w:sz w:val="24"/>
          <w:szCs w:val="24"/>
        </w:rPr>
      </w:pPr>
    </w:p>
    <w:p w:rsidR="00F72C8D" w:rsidRPr="00406586" w:rsidRDefault="00F72C8D" w:rsidP="00406586">
      <w:pPr>
        <w:jc w:val="both"/>
        <w:rPr>
          <w:rFonts w:eastAsia="Times New Roman"/>
          <w:b/>
          <w:bCs/>
          <w:sz w:val="24"/>
          <w:szCs w:val="24"/>
        </w:rPr>
      </w:pPr>
      <w:r w:rsidRPr="00406586">
        <w:rPr>
          <w:sz w:val="24"/>
          <w:szCs w:val="24"/>
          <w:lang w:val="sr-Latn-ME"/>
        </w:rPr>
        <w:t xml:space="preserve">4. </w:t>
      </w:r>
      <w:r w:rsidR="00C65A1B" w:rsidRPr="00406586">
        <w:rPr>
          <w:sz w:val="24"/>
          <w:szCs w:val="24"/>
          <w:lang w:val="sr-Latn-ME"/>
        </w:rPr>
        <w:t>Marko Gošović</w:t>
      </w:r>
      <w:r w:rsidRPr="00406586">
        <w:rPr>
          <w:sz w:val="24"/>
          <w:szCs w:val="24"/>
          <w:lang w:val="sr-Latn-ME"/>
        </w:rPr>
        <w:t xml:space="preserve">, </w:t>
      </w:r>
      <w:r w:rsidR="00406586">
        <w:rPr>
          <w:sz w:val="24"/>
          <w:szCs w:val="24"/>
          <w:lang w:val="sr-Latn-ME"/>
        </w:rPr>
        <w:t>UDG</w:t>
      </w:r>
      <w:r w:rsidRPr="00406586">
        <w:rPr>
          <w:sz w:val="24"/>
          <w:szCs w:val="24"/>
          <w:lang w:val="sr-Latn-ME"/>
        </w:rPr>
        <w:t xml:space="preserve">, Fakultet umjetnosti.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Crnogorski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mostovi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-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građevine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i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zvuk</w:t>
      </w:r>
      <w:proofErr w:type="spellEnd"/>
    </w:p>
    <w:p w:rsidR="00C65A1B" w:rsidRPr="00406586" w:rsidRDefault="00C65A1B" w:rsidP="00406586">
      <w:pPr>
        <w:jc w:val="both"/>
        <w:rPr>
          <w:sz w:val="24"/>
          <w:szCs w:val="24"/>
          <w:lang w:val="sr-Latn-ME"/>
        </w:rPr>
      </w:pPr>
    </w:p>
    <w:p w:rsidR="00F72C8D" w:rsidRPr="00406586" w:rsidRDefault="00F72C8D" w:rsidP="00406586">
      <w:pPr>
        <w:jc w:val="both"/>
        <w:rPr>
          <w:rFonts w:eastAsia="Times New Roman"/>
          <w:b/>
          <w:bCs/>
          <w:sz w:val="24"/>
          <w:szCs w:val="24"/>
        </w:rPr>
      </w:pPr>
      <w:r w:rsidRPr="00406586">
        <w:rPr>
          <w:sz w:val="24"/>
          <w:szCs w:val="24"/>
          <w:lang w:val="sr-Latn-ME"/>
        </w:rPr>
        <w:t xml:space="preserve">5. </w:t>
      </w:r>
      <w:r w:rsidR="00C65A1B" w:rsidRPr="00406586">
        <w:rPr>
          <w:sz w:val="24"/>
          <w:szCs w:val="24"/>
          <w:lang w:val="sr-Latn-ME"/>
        </w:rPr>
        <w:t>Svetlana Duković</w:t>
      </w:r>
      <w:r w:rsidRPr="00406586">
        <w:rPr>
          <w:sz w:val="24"/>
          <w:szCs w:val="24"/>
          <w:lang w:val="sr-Latn-ME"/>
        </w:rPr>
        <w:t xml:space="preserve">, </w:t>
      </w:r>
      <w:r w:rsidR="00406586">
        <w:rPr>
          <w:sz w:val="24"/>
          <w:szCs w:val="24"/>
          <w:lang w:val="sr-Latn-ME"/>
        </w:rPr>
        <w:t>UDG</w:t>
      </w:r>
      <w:r w:rsidRPr="00406586">
        <w:rPr>
          <w:sz w:val="24"/>
          <w:szCs w:val="24"/>
          <w:lang w:val="sr-Latn-ME"/>
        </w:rPr>
        <w:t xml:space="preserve">, Fakultet umjetnosti.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Perspektive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razvoja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freelancing-a u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uslovima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savremene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Crne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Gore </w:t>
      </w:r>
    </w:p>
    <w:p w:rsidR="00C65A1B" w:rsidRPr="00406586" w:rsidRDefault="00C65A1B" w:rsidP="00406586">
      <w:pPr>
        <w:jc w:val="both"/>
        <w:rPr>
          <w:sz w:val="24"/>
          <w:szCs w:val="24"/>
          <w:lang w:val="sr-Latn-ME"/>
        </w:rPr>
      </w:pPr>
    </w:p>
    <w:p w:rsidR="00F72C8D" w:rsidRPr="00406586" w:rsidRDefault="00F72C8D" w:rsidP="00406586">
      <w:pPr>
        <w:jc w:val="both"/>
        <w:rPr>
          <w:rFonts w:eastAsia="Times New Roman"/>
          <w:b/>
          <w:bCs/>
          <w:sz w:val="24"/>
          <w:szCs w:val="24"/>
        </w:rPr>
      </w:pPr>
      <w:r w:rsidRPr="00406586">
        <w:rPr>
          <w:sz w:val="24"/>
          <w:szCs w:val="24"/>
          <w:lang w:val="sr-Latn-ME"/>
        </w:rPr>
        <w:t xml:space="preserve">6. </w:t>
      </w:r>
      <w:r w:rsidR="00C65A1B" w:rsidRPr="00406586">
        <w:rPr>
          <w:sz w:val="24"/>
          <w:szCs w:val="24"/>
          <w:lang w:val="sr-Latn-ME"/>
        </w:rPr>
        <w:t>Luka Laković</w:t>
      </w:r>
      <w:r w:rsidRPr="00406586">
        <w:rPr>
          <w:sz w:val="24"/>
          <w:szCs w:val="24"/>
          <w:lang w:val="sr-Latn-ME"/>
        </w:rPr>
        <w:t xml:space="preserve">, </w:t>
      </w:r>
      <w:r w:rsidR="00406586">
        <w:rPr>
          <w:sz w:val="24"/>
          <w:szCs w:val="24"/>
          <w:lang w:val="sr-Latn-ME"/>
        </w:rPr>
        <w:t>UDG</w:t>
      </w:r>
      <w:r w:rsidRPr="00406586">
        <w:rPr>
          <w:sz w:val="24"/>
          <w:szCs w:val="24"/>
          <w:lang w:val="sr-Latn-ME"/>
        </w:rPr>
        <w:t xml:space="preserve">, Fakultet za informacione sisteme i tehnologije.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Primjena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vještačke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inteligencije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u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analizi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podataka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prikupljenih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IoT</w:t>
      </w:r>
      <w:proofErr w:type="spellEnd"/>
      <w:r w:rsidR="009C6566" w:rsidRPr="00406586">
        <w:rPr>
          <w:rFonts w:eastAsia="Times New Roman"/>
          <w:b/>
          <w:bCs/>
          <w:sz w:val="24"/>
          <w:szCs w:val="24"/>
        </w:rPr>
        <w:t xml:space="preserve"> (internet-of-things)</w:t>
      </w:r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senzorskim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mrežama</w:t>
      </w:r>
      <w:proofErr w:type="spellEnd"/>
    </w:p>
    <w:p w:rsidR="00C65A1B" w:rsidRPr="00406586" w:rsidRDefault="00C65A1B" w:rsidP="00406586">
      <w:pPr>
        <w:jc w:val="both"/>
        <w:rPr>
          <w:sz w:val="24"/>
          <w:szCs w:val="24"/>
          <w:lang w:val="sr-Latn-ME"/>
        </w:rPr>
      </w:pPr>
    </w:p>
    <w:p w:rsidR="00526D8A" w:rsidRPr="00406586" w:rsidRDefault="00F72C8D" w:rsidP="00406586">
      <w:pPr>
        <w:jc w:val="both"/>
        <w:rPr>
          <w:rFonts w:eastAsia="Times New Roman"/>
          <w:b/>
          <w:bCs/>
          <w:sz w:val="24"/>
          <w:szCs w:val="24"/>
        </w:rPr>
      </w:pPr>
      <w:r w:rsidRPr="00406586">
        <w:rPr>
          <w:sz w:val="24"/>
          <w:szCs w:val="24"/>
          <w:lang w:val="sr-Latn-ME"/>
        </w:rPr>
        <w:t xml:space="preserve">7. </w:t>
      </w:r>
      <w:r w:rsidR="00C65A1B" w:rsidRPr="00406586">
        <w:rPr>
          <w:sz w:val="24"/>
          <w:szCs w:val="24"/>
          <w:lang w:val="sr-Latn-ME"/>
        </w:rPr>
        <w:t>Goran Jovetić</w:t>
      </w:r>
      <w:r w:rsidRPr="00406586">
        <w:rPr>
          <w:sz w:val="24"/>
          <w:szCs w:val="24"/>
          <w:lang w:val="sr-Latn-ME"/>
        </w:rPr>
        <w:t xml:space="preserve">, </w:t>
      </w:r>
      <w:r w:rsidR="00406586">
        <w:rPr>
          <w:sz w:val="24"/>
          <w:szCs w:val="24"/>
          <w:lang w:val="sr-Latn-ME"/>
        </w:rPr>
        <w:t>UCG</w:t>
      </w:r>
      <w:r w:rsidRPr="00406586">
        <w:rPr>
          <w:sz w:val="24"/>
          <w:szCs w:val="24"/>
          <w:lang w:val="sr-Latn-ME"/>
        </w:rPr>
        <w:t>, Ek</w:t>
      </w:r>
      <w:r w:rsidR="009C6566" w:rsidRPr="00406586">
        <w:rPr>
          <w:sz w:val="24"/>
          <w:szCs w:val="24"/>
          <w:lang w:val="sr-Latn-ME"/>
        </w:rPr>
        <w:t>o</w:t>
      </w:r>
      <w:r w:rsidRPr="00406586">
        <w:rPr>
          <w:sz w:val="24"/>
          <w:szCs w:val="24"/>
          <w:lang w:val="sr-Latn-ME"/>
        </w:rPr>
        <w:t xml:space="preserve">nomski fakultet. </w:t>
      </w:r>
      <w:proofErr w:type="spellStart"/>
      <w:r w:rsidR="00526D8A" w:rsidRPr="00406586">
        <w:rPr>
          <w:rFonts w:eastAsia="Times New Roman"/>
          <w:b/>
          <w:bCs/>
          <w:sz w:val="24"/>
          <w:szCs w:val="24"/>
        </w:rPr>
        <w:t>Reforma</w:t>
      </w:r>
      <w:proofErr w:type="spellEnd"/>
      <w:r w:rsidR="00526D8A"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526D8A" w:rsidRPr="00406586">
        <w:rPr>
          <w:rFonts w:eastAsia="Times New Roman"/>
          <w:b/>
          <w:bCs/>
          <w:sz w:val="24"/>
          <w:szCs w:val="24"/>
        </w:rPr>
        <w:t>javne</w:t>
      </w:r>
      <w:proofErr w:type="spellEnd"/>
      <w:r w:rsidR="00526D8A"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526D8A" w:rsidRPr="00406586">
        <w:rPr>
          <w:rFonts w:eastAsia="Times New Roman"/>
          <w:b/>
          <w:bCs/>
          <w:sz w:val="24"/>
          <w:szCs w:val="24"/>
        </w:rPr>
        <w:t>uprave</w:t>
      </w:r>
      <w:proofErr w:type="spellEnd"/>
      <w:r w:rsidR="00526D8A"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526D8A" w:rsidRPr="00406586">
        <w:rPr>
          <w:rFonts w:eastAsia="Times New Roman"/>
          <w:b/>
          <w:bCs/>
          <w:sz w:val="24"/>
          <w:szCs w:val="24"/>
        </w:rPr>
        <w:t>kao</w:t>
      </w:r>
      <w:proofErr w:type="spellEnd"/>
      <w:r w:rsidR="00526D8A"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526D8A" w:rsidRPr="00406586">
        <w:rPr>
          <w:rFonts w:eastAsia="Times New Roman"/>
          <w:b/>
          <w:bCs/>
          <w:sz w:val="24"/>
          <w:szCs w:val="24"/>
        </w:rPr>
        <w:t>determinanta</w:t>
      </w:r>
      <w:proofErr w:type="spellEnd"/>
      <w:r w:rsidR="00526D8A"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526D8A" w:rsidRPr="00406586">
        <w:rPr>
          <w:rFonts w:eastAsia="Times New Roman"/>
          <w:b/>
          <w:bCs/>
          <w:sz w:val="24"/>
          <w:szCs w:val="24"/>
        </w:rPr>
        <w:t>privrednog</w:t>
      </w:r>
      <w:proofErr w:type="spellEnd"/>
      <w:r w:rsidR="00526D8A"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526D8A" w:rsidRPr="00406586">
        <w:rPr>
          <w:rFonts w:eastAsia="Times New Roman"/>
          <w:b/>
          <w:bCs/>
          <w:sz w:val="24"/>
          <w:szCs w:val="24"/>
        </w:rPr>
        <w:t>razvoja</w:t>
      </w:r>
      <w:proofErr w:type="spellEnd"/>
      <w:r w:rsidR="00526D8A"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526D8A" w:rsidRPr="00406586">
        <w:rPr>
          <w:rFonts w:eastAsia="Times New Roman"/>
          <w:b/>
          <w:bCs/>
          <w:sz w:val="24"/>
          <w:szCs w:val="24"/>
        </w:rPr>
        <w:t>zemlje</w:t>
      </w:r>
      <w:proofErr w:type="spellEnd"/>
    </w:p>
    <w:p w:rsidR="00C65A1B" w:rsidRPr="00406586" w:rsidRDefault="00C65A1B" w:rsidP="00406586">
      <w:pPr>
        <w:jc w:val="both"/>
        <w:rPr>
          <w:sz w:val="24"/>
          <w:szCs w:val="24"/>
          <w:lang w:val="sr-Latn-ME"/>
        </w:rPr>
      </w:pPr>
    </w:p>
    <w:p w:rsidR="00526D8A" w:rsidRPr="00406586" w:rsidRDefault="00526D8A" w:rsidP="00406586">
      <w:pPr>
        <w:jc w:val="both"/>
        <w:rPr>
          <w:rFonts w:eastAsia="Times New Roman"/>
          <w:b/>
          <w:bCs/>
          <w:sz w:val="24"/>
          <w:szCs w:val="24"/>
        </w:rPr>
      </w:pPr>
      <w:r w:rsidRPr="00406586">
        <w:rPr>
          <w:sz w:val="24"/>
          <w:szCs w:val="24"/>
          <w:lang w:val="sr-Latn-ME"/>
        </w:rPr>
        <w:t xml:space="preserve">8. </w:t>
      </w:r>
      <w:r w:rsidR="00C65A1B" w:rsidRPr="00406586">
        <w:rPr>
          <w:sz w:val="24"/>
          <w:szCs w:val="24"/>
          <w:lang w:val="sr-Latn-ME"/>
        </w:rPr>
        <w:t>Balša Ivanović</w:t>
      </w:r>
      <w:r w:rsidRPr="00406586">
        <w:rPr>
          <w:sz w:val="24"/>
          <w:szCs w:val="24"/>
          <w:lang w:val="sr-Latn-ME"/>
        </w:rPr>
        <w:t xml:space="preserve">, </w:t>
      </w:r>
      <w:r w:rsidR="00406586">
        <w:rPr>
          <w:sz w:val="24"/>
          <w:szCs w:val="24"/>
          <w:lang w:val="sr-Latn-ME"/>
        </w:rPr>
        <w:t>UCG</w:t>
      </w:r>
      <w:r w:rsidRPr="00406586">
        <w:rPr>
          <w:sz w:val="24"/>
          <w:szCs w:val="24"/>
          <w:lang w:val="sr-Latn-ME"/>
        </w:rPr>
        <w:t xml:space="preserve">, Filološki fakultet.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Diskursna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,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sintaksička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i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leksička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analiza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presuda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Evropskog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suda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za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ljudska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prava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406586">
        <w:rPr>
          <w:rFonts w:eastAsia="Times New Roman"/>
          <w:b/>
          <w:bCs/>
          <w:sz w:val="24"/>
          <w:szCs w:val="24"/>
        </w:rPr>
        <w:t>na</w:t>
      </w:r>
      <w:proofErr w:type="spellEnd"/>
      <w:proofErr w:type="gram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engleskom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jeziku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i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njihovih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prevodnih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ekvivalenata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u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crnogorskom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jeziku</w:t>
      </w:r>
      <w:proofErr w:type="spellEnd"/>
    </w:p>
    <w:p w:rsidR="00C65A1B" w:rsidRPr="00406586" w:rsidRDefault="00C65A1B" w:rsidP="00406586">
      <w:pPr>
        <w:jc w:val="both"/>
        <w:rPr>
          <w:sz w:val="24"/>
          <w:szCs w:val="24"/>
          <w:lang w:val="sr-Latn-ME"/>
        </w:rPr>
      </w:pPr>
    </w:p>
    <w:p w:rsidR="00526D8A" w:rsidRPr="00406586" w:rsidRDefault="00526D8A" w:rsidP="00406586">
      <w:pPr>
        <w:jc w:val="both"/>
        <w:rPr>
          <w:rFonts w:eastAsia="Times New Roman"/>
          <w:b/>
          <w:bCs/>
          <w:sz w:val="24"/>
          <w:szCs w:val="24"/>
        </w:rPr>
      </w:pPr>
      <w:r w:rsidRPr="00406586">
        <w:rPr>
          <w:sz w:val="24"/>
          <w:szCs w:val="24"/>
          <w:lang w:val="sr-Latn-ME"/>
        </w:rPr>
        <w:t xml:space="preserve">9. </w:t>
      </w:r>
      <w:r w:rsidR="00C65A1B" w:rsidRPr="00406586">
        <w:rPr>
          <w:sz w:val="24"/>
          <w:szCs w:val="24"/>
          <w:lang w:val="sr-Latn-ME"/>
        </w:rPr>
        <w:t>Mira Šorović</w:t>
      </w:r>
      <w:r w:rsidRPr="00406586">
        <w:rPr>
          <w:sz w:val="24"/>
          <w:szCs w:val="24"/>
          <w:lang w:val="sr-Latn-ME"/>
        </w:rPr>
        <w:t xml:space="preserve">, </w:t>
      </w:r>
      <w:r w:rsidR="00406586">
        <w:rPr>
          <w:sz w:val="24"/>
          <w:szCs w:val="24"/>
          <w:lang w:val="sr-Latn-ME"/>
        </w:rPr>
        <w:t>UDG</w:t>
      </w:r>
      <w:r w:rsidRPr="00406586">
        <w:rPr>
          <w:sz w:val="24"/>
          <w:szCs w:val="24"/>
          <w:lang w:val="sr-Latn-ME"/>
        </w:rPr>
        <w:t xml:space="preserve">, Humanističke studije.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Uticaj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Crne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Gore </w:t>
      </w:r>
      <w:proofErr w:type="spellStart"/>
      <w:proofErr w:type="gramStart"/>
      <w:r w:rsidRPr="00406586">
        <w:rPr>
          <w:rFonts w:eastAsia="Times New Roman"/>
          <w:b/>
          <w:bCs/>
          <w:sz w:val="24"/>
          <w:szCs w:val="24"/>
        </w:rPr>
        <w:t>na</w:t>
      </w:r>
      <w:proofErr w:type="spellEnd"/>
      <w:proofErr w:type="gram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spoljnu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politiku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SRJ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i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državne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zajednice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Srbija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i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Crna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Gora (1992-2006)</w:t>
      </w:r>
    </w:p>
    <w:p w:rsidR="00C65A1B" w:rsidRPr="00406586" w:rsidRDefault="00C65A1B" w:rsidP="00406586">
      <w:pPr>
        <w:jc w:val="both"/>
        <w:rPr>
          <w:sz w:val="24"/>
          <w:szCs w:val="24"/>
          <w:lang w:val="sr-Latn-ME"/>
        </w:rPr>
      </w:pPr>
    </w:p>
    <w:p w:rsidR="00526D8A" w:rsidRPr="00406586" w:rsidRDefault="00526D8A" w:rsidP="00406586">
      <w:pPr>
        <w:jc w:val="both"/>
        <w:rPr>
          <w:rFonts w:eastAsia="Times New Roman"/>
          <w:b/>
          <w:bCs/>
          <w:sz w:val="24"/>
          <w:szCs w:val="24"/>
        </w:rPr>
      </w:pPr>
      <w:r w:rsidRPr="00406586">
        <w:rPr>
          <w:sz w:val="24"/>
          <w:szCs w:val="24"/>
          <w:lang w:val="sr-Latn-ME"/>
        </w:rPr>
        <w:t xml:space="preserve">10. </w:t>
      </w:r>
      <w:r w:rsidR="00C65A1B" w:rsidRPr="00406586">
        <w:rPr>
          <w:sz w:val="24"/>
          <w:szCs w:val="24"/>
          <w:lang w:val="sr-Latn-ME"/>
        </w:rPr>
        <w:t>Nikolina Čanović</w:t>
      </w:r>
      <w:r w:rsidRPr="00406586">
        <w:rPr>
          <w:sz w:val="24"/>
          <w:szCs w:val="24"/>
          <w:lang w:val="sr-Latn-ME"/>
        </w:rPr>
        <w:t xml:space="preserve">, </w:t>
      </w:r>
      <w:r w:rsidR="00406586">
        <w:rPr>
          <w:sz w:val="24"/>
          <w:szCs w:val="24"/>
          <w:lang w:val="sr-Latn-ME"/>
        </w:rPr>
        <w:t>UCG</w:t>
      </w:r>
      <w:r w:rsidRPr="00406586">
        <w:rPr>
          <w:sz w:val="24"/>
          <w:szCs w:val="24"/>
          <w:lang w:val="sr-Latn-ME"/>
        </w:rPr>
        <w:t xml:space="preserve">, Filološki fakultet.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Slika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crnogorske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žene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u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anglo-američkim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narativima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: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fikcija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i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nefikcija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i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slika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strankinje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u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narativima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u/o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Crnoj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Gori,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imagološka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perspektiva</w:t>
      </w:r>
      <w:proofErr w:type="spellEnd"/>
    </w:p>
    <w:p w:rsidR="00C65A1B" w:rsidRPr="00406586" w:rsidRDefault="00C65A1B" w:rsidP="00406586">
      <w:pPr>
        <w:jc w:val="both"/>
        <w:rPr>
          <w:sz w:val="24"/>
          <w:szCs w:val="24"/>
          <w:lang w:val="sr-Latn-ME"/>
        </w:rPr>
      </w:pPr>
    </w:p>
    <w:p w:rsidR="00526D8A" w:rsidRPr="00406586" w:rsidRDefault="00526D8A" w:rsidP="00406586">
      <w:pPr>
        <w:jc w:val="both"/>
        <w:rPr>
          <w:rFonts w:eastAsia="Times New Roman"/>
          <w:b/>
          <w:bCs/>
          <w:sz w:val="24"/>
          <w:szCs w:val="24"/>
        </w:rPr>
      </w:pPr>
      <w:r w:rsidRPr="00406586">
        <w:rPr>
          <w:sz w:val="24"/>
          <w:szCs w:val="24"/>
          <w:lang w:val="sr-Latn-ME"/>
        </w:rPr>
        <w:t xml:space="preserve">11. </w:t>
      </w:r>
      <w:r w:rsidR="00C65A1B" w:rsidRPr="00406586">
        <w:rPr>
          <w:sz w:val="24"/>
          <w:szCs w:val="24"/>
          <w:lang w:val="sr-Latn-ME"/>
        </w:rPr>
        <w:t>Ivan Piper</w:t>
      </w:r>
      <w:r w:rsidRPr="00406586">
        <w:rPr>
          <w:sz w:val="24"/>
          <w:szCs w:val="24"/>
          <w:lang w:val="sr-Latn-ME"/>
        </w:rPr>
        <w:t xml:space="preserve">, </w:t>
      </w:r>
      <w:r w:rsidR="00406586">
        <w:rPr>
          <w:sz w:val="24"/>
          <w:szCs w:val="24"/>
          <w:lang w:val="sr-Latn-ME"/>
        </w:rPr>
        <w:t>UDG</w:t>
      </w:r>
      <w:bookmarkStart w:id="0" w:name="_GoBack"/>
      <w:bookmarkEnd w:id="0"/>
      <w:r w:rsidRPr="00406586">
        <w:rPr>
          <w:sz w:val="24"/>
          <w:szCs w:val="24"/>
          <w:lang w:val="sr-Latn-ME"/>
        </w:rPr>
        <w:t>, Fakultet za međunarodnu ekonomiju, finansije i biznis.</w:t>
      </w:r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Kulturološka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dimenzija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ekonomskog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razvoja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i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uspona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Kine</w:t>
      </w:r>
      <w:proofErr w:type="spellEnd"/>
    </w:p>
    <w:p w:rsidR="00526D8A" w:rsidRPr="00406586" w:rsidRDefault="00526D8A" w:rsidP="00406586">
      <w:pPr>
        <w:jc w:val="both"/>
        <w:rPr>
          <w:rFonts w:eastAsia="Times New Roman"/>
          <w:b/>
          <w:bCs/>
          <w:sz w:val="24"/>
          <w:szCs w:val="24"/>
        </w:rPr>
      </w:pPr>
    </w:p>
    <w:p w:rsidR="00406586" w:rsidRPr="00406586" w:rsidRDefault="00406586" w:rsidP="00406586">
      <w:pPr>
        <w:jc w:val="both"/>
        <w:rPr>
          <w:rFonts w:eastAsia="Times New Roman"/>
          <w:b/>
          <w:bCs/>
          <w:sz w:val="24"/>
          <w:szCs w:val="24"/>
        </w:rPr>
      </w:pPr>
      <w:r w:rsidRPr="00406586">
        <w:rPr>
          <w:sz w:val="24"/>
          <w:szCs w:val="24"/>
          <w:lang w:val="sr-Latn-ME"/>
        </w:rPr>
        <w:t xml:space="preserve">12. Andreja Komnenić, UCG, Biotehnički fakultet.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Ocjena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biohemijskog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sastava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etarskog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ulja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smilja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(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Helichrysum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italicum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(Roth) G. Don. fil)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iz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Crne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Gore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i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nekih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introdukovanih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populacija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gajenih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po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principima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organske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proizvodnje</w:t>
      </w:r>
      <w:proofErr w:type="spellEnd"/>
    </w:p>
    <w:p w:rsidR="000A4F8F" w:rsidRPr="00406586" w:rsidRDefault="000A4F8F" w:rsidP="00406586">
      <w:pPr>
        <w:jc w:val="both"/>
        <w:rPr>
          <w:sz w:val="24"/>
          <w:szCs w:val="24"/>
          <w:lang w:val="sr-Latn-ME"/>
        </w:rPr>
      </w:pPr>
    </w:p>
    <w:p w:rsidR="00406586" w:rsidRPr="00406586" w:rsidRDefault="00406586" w:rsidP="00406586">
      <w:pPr>
        <w:jc w:val="both"/>
        <w:rPr>
          <w:rFonts w:eastAsia="Times New Roman"/>
          <w:b/>
          <w:bCs/>
          <w:sz w:val="24"/>
          <w:szCs w:val="24"/>
        </w:rPr>
      </w:pPr>
      <w:r w:rsidRPr="00406586">
        <w:rPr>
          <w:sz w:val="24"/>
          <w:szCs w:val="24"/>
          <w:lang w:val="sr-Latn-ME"/>
        </w:rPr>
        <w:t xml:space="preserve">13. Ivan Martinović, UCG, Elektrotehnički fakultet.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Primjena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vještačke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inteligencije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za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automatsku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analizu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fluroskopskih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rengtenskih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snimaka</w:t>
      </w:r>
      <w:proofErr w:type="spellEnd"/>
    </w:p>
    <w:p w:rsidR="00406586" w:rsidRPr="00406586" w:rsidRDefault="00406586" w:rsidP="00406586">
      <w:pPr>
        <w:jc w:val="both"/>
        <w:rPr>
          <w:sz w:val="24"/>
          <w:szCs w:val="24"/>
          <w:lang w:val="sr-Latn-ME"/>
        </w:rPr>
      </w:pPr>
    </w:p>
    <w:p w:rsidR="00406586" w:rsidRPr="00406586" w:rsidRDefault="00406586" w:rsidP="00406586">
      <w:pPr>
        <w:jc w:val="both"/>
        <w:rPr>
          <w:rFonts w:eastAsia="Times New Roman"/>
          <w:b/>
          <w:bCs/>
          <w:sz w:val="24"/>
          <w:szCs w:val="24"/>
        </w:rPr>
      </w:pPr>
      <w:r w:rsidRPr="00406586">
        <w:rPr>
          <w:sz w:val="24"/>
          <w:szCs w:val="24"/>
          <w:lang w:val="sr-Latn-ME"/>
        </w:rPr>
        <w:lastRenderedPageBreak/>
        <w:t xml:space="preserve">14. Svetlana Perović, UCG, Prirodno-matematički fakultet.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Ispitivanje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prisustva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polimorfnih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varijanti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gena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koji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kodiraju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enzime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za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metabolizam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klopidogrela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u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cilju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predviđanja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boljeg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terapijskog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odgovora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kod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pacijenata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406586">
        <w:rPr>
          <w:rFonts w:eastAsia="Times New Roman"/>
          <w:b/>
          <w:bCs/>
          <w:sz w:val="24"/>
          <w:szCs w:val="24"/>
        </w:rPr>
        <w:t>sa</w:t>
      </w:r>
      <w:proofErr w:type="spellEnd"/>
      <w:proofErr w:type="gram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akutnim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koronarnim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sindromom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(ACS) u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Crnoj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Gori</w:t>
      </w:r>
    </w:p>
    <w:p w:rsidR="00406586" w:rsidRPr="00406586" w:rsidRDefault="00406586" w:rsidP="00406586">
      <w:pPr>
        <w:jc w:val="both"/>
        <w:rPr>
          <w:sz w:val="24"/>
          <w:szCs w:val="24"/>
          <w:lang w:val="sr-Latn-ME"/>
        </w:rPr>
      </w:pPr>
    </w:p>
    <w:p w:rsidR="00406586" w:rsidRPr="00406586" w:rsidRDefault="00406586" w:rsidP="00406586">
      <w:pPr>
        <w:jc w:val="both"/>
        <w:rPr>
          <w:rFonts w:eastAsia="Times New Roman"/>
          <w:b/>
          <w:bCs/>
          <w:sz w:val="24"/>
          <w:szCs w:val="24"/>
        </w:rPr>
      </w:pPr>
      <w:r w:rsidRPr="00406586">
        <w:rPr>
          <w:sz w:val="24"/>
          <w:szCs w:val="24"/>
          <w:lang w:val="sr-Latn-ME"/>
        </w:rPr>
        <w:t xml:space="preserve">15. Danilo Alagić, UCG, Filološki fakultet.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Metafore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kriznih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vremena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: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konceptualizacija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pandemije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COVID 19 u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javnom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diskursu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Crne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Gore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i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Velike</w:t>
      </w:r>
      <w:proofErr w:type="spellEnd"/>
      <w:r w:rsidRPr="0040658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06586">
        <w:rPr>
          <w:rFonts w:eastAsia="Times New Roman"/>
          <w:b/>
          <w:bCs/>
          <w:sz w:val="24"/>
          <w:szCs w:val="24"/>
        </w:rPr>
        <w:t>Britanije</w:t>
      </w:r>
      <w:proofErr w:type="spellEnd"/>
    </w:p>
    <w:p w:rsidR="00406586" w:rsidRPr="00406586" w:rsidRDefault="00406586">
      <w:pPr>
        <w:rPr>
          <w:sz w:val="28"/>
          <w:szCs w:val="28"/>
          <w:lang w:val="sr-Latn-ME"/>
        </w:rPr>
      </w:pPr>
    </w:p>
    <w:sectPr w:rsidR="00406586" w:rsidRPr="00406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D3C36"/>
    <w:multiLevelType w:val="hybridMultilevel"/>
    <w:tmpl w:val="C9D68AEE"/>
    <w:lvl w:ilvl="0" w:tplc="E912E8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C32"/>
    <w:rsid w:val="000A4F8F"/>
    <w:rsid w:val="00304703"/>
    <w:rsid w:val="00406586"/>
    <w:rsid w:val="00526D8A"/>
    <w:rsid w:val="008F41DC"/>
    <w:rsid w:val="0097124D"/>
    <w:rsid w:val="00992C32"/>
    <w:rsid w:val="009C6566"/>
    <w:rsid w:val="00C65A1B"/>
    <w:rsid w:val="00E71299"/>
    <w:rsid w:val="00EE269C"/>
    <w:rsid w:val="00F7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4337FB-ECED-408B-8A07-DB250818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C3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A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4F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F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Vukotic</dc:creator>
  <cp:keywords/>
  <dc:description/>
  <cp:lastModifiedBy>Dragana Vukotic</cp:lastModifiedBy>
  <cp:revision>2</cp:revision>
  <cp:lastPrinted>2020-10-22T08:11:00Z</cp:lastPrinted>
  <dcterms:created xsi:type="dcterms:W3CDTF">2020-10-22T11:11:00Z</dcterms:created>
  <dcterms:modified xsi:type="dcterms:W3CDTF">2020-10-22T11:11:00Z</dcterms:modified>
</cp:coreProperties>
</file>