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1E" w:rsidRDefault="00FB5C77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1E" w:rsidRDefault="00FB5C77">
      <w:pPr>
        <w:spacing w:after="0"/>
      </w:pPr>
      <w:r>
        <w:rPr>
          <w:sz w:val="22"/>
          <w:szCs w:val="22"/>
        </w:rPr>
        <w:t>Br: 02-100/21-2959/11                                                                 27. decembar 2021. godine</w:t>
      </w:r>
    </w:p>
    <w:p w:rsidR="00FB5C77" w:rsidRDefault="00FB5C77">
      <w:pPr>
        <w:jc w:val="both"/>
        <w:rPr>
          <w:sz w:val="22"/>
          <w:szCs w:val="22"/>
        </w:rPr>
      </w:pPr>
    </w:p>
    <w:p w:rsidR="0004461E" w:rsidRDefault="00FB5C77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 i 08/21), a na osnovu  Izvještaja o provjeri znanja, sposobnosti, kompetencija i vještina kandidata br. 02-100/21-2959/10</w:t>
      </w:r>
      <w:r>
        <w:rPr>
          <w:sz w:val="22"/>
          <w:szCs w:val="22"/>
        </w:rPr>
        <w:t xml:space="preserve"> od 27.12</w:t>
      </w:r>
      <w:r>
        <w:rPr>
          <w:sz w:val="22"/>
          <w:szCs w:val="22"/>
        </w:rPr>
        <w:t>.2021. godine, Upr</w:t>
      </w:r>
      <w:r>
        <w:rPr>
          <w:sz w:val="22"/>
          <w:szCs w:val="22"/>
        </w:rPr>
        <w:t xml:space="preserve">ava za kadrove utvrdila je </w:t>
      </w:r>
    </w:p>
    <w:p w:rsidR="0004461E" w:rsidRDefault="0004461E"/>
    <w:p w:rsidR="0004461E" w:rsidRDefault="00FB5C7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4461E" w:rsidRDefault="0004461E"/>
    <w:p w:rsidR="0004461E" w:rsidRDefault="00FB5C77" w:rsidP="00FB5C77">
      <w:pPr>
        <w:jc w:val="both"/>
      </w:pPr>
      <w:r>
        <w:rPr>
          <w:sz w:val="22"/>
          <w:szCs w:val="22"/>
        </w:rPr>
        <w:t xml:space="preserve">Po javnom oglasu br. 02-100/21-2959/2, objavljenom  10.11.2021. godine, za potrebe  </w:t>
      </w:r>
      <w:r>
        <w:rPr>
          <w:b/>
          <w:bCs/>
          <w:sz w:val="22"/>
          <w:szCs w:val="22"/>
        </w:rPr>
        <w:t>Ministarstva zdravlja</w:t>
      </w:r>
      <w:r>
        <w:rPr>
          <w:sz w:val="22"/>
          <w:szCs w:val="22"/>
        </w:rPr>
        <w:t xml:space="preserve">, za radno mjesto:  </w:t>
      </w:r>
    </w:p>
    <w:p w:rsidR="0004461E" w:rsidRDefault="00FB5C77">
      <w:r>
        <w:rPr>
          <w:b/>
          <w:bCs/>
          <w:sz w:val="22"/>
          <w:szCs w:val="22"/>
        </w:rPr>
        <w:t xml:space="preserve">I  Šef/ica kabineta, Kabinet ministra </w:t>
      </w:r>
      <w:r>
        <w:rPr>
          <w:sz w:val="22"/>
          <w:szCs w:val="22"/>
        </w:rPr>
        <w:t xml:space="preserve"> - Izvršilaca: 1, na neodređeno vrij</w:t>
      </w:r>
      <w:r>
        <w:rPr>
          <w:sz w:val="22"/>
          <w:szCs w:val="22"/>
        </w:rPr>
        <w:t>eme, - VII1 nivo kvalifikacije obrazovanja, Fakultet iz oblasti društvenih ili humanističkih nauka:</w:t>
      </w:r>
    </w:p>
    <w:p w:rsidR="0004461E" w:rsidRDefault="0004461E">
      <w:pPr>
        <w:jc w:val="both"/>
      </w:pPr>
    </w:p>
    <w:p w:rsidR="0004461E" w:rsidRDefault="00FB5C77">
      <w:r>
        <w:rPr>
          <w:b/>
          <w:bCs/>
          <w:sz w:val="22"/>
          <w:szCs w:val="22"/>
        </w:rPr>
        <w:t xml:space="preserve">      MARIJA  MILIČKOVIĆ - ostvareni broj bodova 18.42</w:t>
      </w:r>
    </w:p>
    <w:p w:rsidR="0004461E" w:rsidRDefault="0004461E"/>
    <w:p w:rsidR="0004461E" w:rsidRDefault="00FB5C77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</w:t>
      </w:r>
      <w:r>
        <w:rPr>
          <w:sz w:val="22"/>
          <w:szCs w:val="22"/>
        </w:rPr>
        <w:t>icima ("Službeni list CG", br. 02/18, 34/19 i 08/21), i dostavlja Upravi za kadrove najkasnije u roku od deset dana od dana prijema liste za izbor kandidata.</w:t>
      </w:r>
    </w:p>
    <w:p w:rsidR="0004461E" w:rsidRDefault="0004461E"/>
    <w:p w:rsidR="00FB5C77" w:rsidRDefault="00FB5C77"/>
    <w:p w:rsidR="00FB5C77" w:rsidRDefault="00FB5C77"/>
    <w:p w:rsidR="0004461E" w:rsidRDefault="00FB5C77">
      <w:pPr>
        <w:pStyle w:val="leftRight"/>
      </w:pPr>
      <w:r>
        <w:rPr>
          <w:b/>
          <w:bCs/>
          <w:sz w:val="22"/>
          <w:szCs w:val="22"/>
        </w:rPr>
        <w:tab/>
        <w:t>mr Jovana Nišavić</w:t>
      </w:r>
    </w:p>
    <w:p w:rsidR="0004461E" w:rsidRDefault="00FB5C77">
      <w:pPr>
        <w:pStyle w:val="leftRight"/>
      </w:pPr>
      <w:r>
        <w:rPr>
          <w:b/>
          <w:bCs/>
          <w:sz w:val="22"/>
          <w:szCs w:val="22"/>
        </w:rPr>
        <w:tab/>
        <w:t>v.d. DIREKTORICE</w:t>
      </w:r>
    </w:p>
    <w:p w:rsidR="00FB5C77" w:rsidRDefault="00FB5C77">
      <w:pPr>
        <w:spacing w:after="0"/>
        <w:rPr>
          <w:sz w:val="22"/>
          <w:szCs w:val="22"/>
        </w:rPr>
      </w:pPr>
    </w:p>
    <w:p w:rsidR="00FB5C77" w:rsidRDefault="00FB5C77">
      <w:pPr>
        <w:spacing w:after="0"/>
        <w:rPr>
          <w:sz w:val="22"/>
          <w:szCs w:val="22"/>
        </w:rPr>
      </w:pPr>
    </w:p>
    <w:p w:rsidR="0004461E" w:rsidRDefault="00FB5C77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04461E" w:rsidRDefault="00FB5C77">
      <w:pPr>
        <w:spacing w:after="0"/>
      </w:pPr>
      <w:r>
        <w:rPr>
          <w:sz w:val="22"/>
          <w:szCs w:val="22"/>
        </w:rPr>
        <w:t xml:space="preserve">       - Ministarstvu zdravlja</w:t>
      </w:r>
    </w:p>
    <w:p w:rsidR="0004461E" w:rsidRDefault="00FB5C77">
      <w:pPr>
        <w:spacing w:after="0"/>
      </w:pPr>
      <w:r>
        <w:rPr>
          <w:sz w:val="22"/>
          <w:szCs w:val="22"/>
        </w:rPr>
        <w:t xml:space="preserve">       - a/a</w:t>
      </w:r>
    </w:p>
    <w:sectPr w:rsidR="0004461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1E"/>
    <w:rsid w:val="0004461E"/>
    <w:rsid w:val="00F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7FC0"/>
  <w15:docId w15:val="{E071D969-7008-4E91-8613-7B606820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2021-12-27T09:09:00Z</dcterms:created>
  <dcterms:modified xsi:type="dcterms:W3CDTF">2021-12-27T09:09:00Z</dcterms:modified>
  <cp:category/>
</cp:coreProperties>
</file>