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96" w:rsidRDefault="00D40632" w:rsidP="00A71A4E">
      <w:pPr>
        <w:jc w:val="center"/>
        <w:rPr>
          <w:sz w:val="18"/>
          <w:szCs w:val="18"/>
        </w:rPr>
      </w:pPr>
      <w:r w:rsidRPr="00F8687C">
        <w:rPr>
          <w:sz w:val="18"/>
          <w:szCs w:val="18"/>
        </w:rPr>
        <w:t>Public document to be completed by the Contracting Authority</w:t>
      </w:r>
    </w:p>
    <w:p w:rsidR="00324D7E" w:rsidRDefault="00CB49C8" w:rsidP="00324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SERVICE </w:t>
      </w:r>
      <w:r w:rsidR="000406AC">
        <w:rPr>
          <w:b/>
          <w:sz w:val="28"/>
          <w:szCs w:val="28"/>
        </w:rPr>
        <w:t>PRIOR INFORMATION NOTICE</w:t>
      </w:r>
    </w:p>
    <w:p w:rsidR="00D40632" w:rsidRPr="00324D7E" w:rsidRDefault="00A26860" w:rsidP="00324D7E">
      <w:pPr>
        <w:jc w:val="center"/>
        <w:rPr>
          <w:b/>
          <w:sz w:val="28"/>
          <w:szCs w:val="28"/>
        </w:rPr>
      </w:pPr>
      <w:r w:rsidRPr="00A26860">
        <w:rPr>
          <w:b/>
          <w:sz w:val="28"/>
          <w:szCs w:val="28"/>
        </w:rPr>
        <w:t>Modernization of educational programmes and teacher training</w:t>
      </w:r>
      <w:r w:rsidR="005149C5">
        <w:rPr>
          <w:rStyle w:val="Strong"/>
          <w:sz w:val="28"/>
          <w:szCs w:val="28"/>
        </w:rPr>
        <w:br/>
        <w:t>Location -</w:t>
      </w:r>
      <w:r w:rsidR="00D40632" w:rsidRPr="00A71A4E">
        <w:rPr>
          <w:rStyle w:val="Strong"/>
          <w:sz w:val="28"/>
          <w:szCs w:val="28"/>
        </w:rPr>
        <w:t xml:space="preserve"> </w:t>
      </w:r>
      <w:r w:rsidR="00324D7E" w:rsidRPr="0019637D">
        <w:rPr>
          <w:rStyle w:val="Emphasis"/>
          <w:b/>
          <w:i w:val="0"/>
          <w:sz w:val="28"/>
          <w:szCs w:val="28"/>
        </w:rPr>
        <w:t>Europe</w:t>
      </w:r>
      <w:r w:rsidR="00324D7E">
        <w:rPr>
          <w:rStyle w:val="Emphasis"/>
          <w:i w:val="0"/>
          <w:sz w:val="28"/>
          <w:szCs w:val="28"/>
        </w:rPr>
        <w:t xml:space="preserve"> </w:t>
      </w:r>
      <w:r w:rsidR="005149C5">
        <w:rPr>
          <w:rStyle w:val="Emphasis"/>
          <w:b/>
          <w:i w:val="0"/>
          <w:sz w:val="28"/>
          <w:szCs w:val="28"/>
        </w:rPr>
        <w:t>(non EU),</w:t>
      </w:r>
      <w:r w:rsidR="00D40632" w:rsidRPr="0019637D">
        <w:rPr>
          <w:rStyle w:val="Emphasis"/>
          <w:b/>
          <w:i w:val="0"/>
          <w:sz w:val="28"/>
          <w:szCs w:val="28"/>
        </w:rPr>
        <w:t xml:space="preserve"> </w:t>
      </w:r>
      <w:r w:rsidR="00324D7E" w:rsidRPr="0019637D">
        <w:rPr>
          <w:rStyle w:val="Emphasis"/>
          <w:b/>
          <w:i w:val="0"/>
          <w:sz w:val="28"/>
          <w:szCs w:val="28"/>
        </w:rPr>
        <w:t>Montenegro (ME)</w:t>
      </w:r>
    </w:p>
    <w:p w:rsidR="00D40632" w:rsidRPr="00A8218E" w:rsidRDefault="005A5C96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>
        <w:rPr>
          <w:rStyle w:val="Strong"/>
          <w:sz w:val="22"/>
          <w:szCs w:val="22"/>
        </w:rPr>
        <w:t>1.</w:t>
      </w:r>
      <w:r w:rsidR="003425D3" w:rsidRPr="00A8218E">
        <w:rPr>
          <w:rStyle w:val="Strong"/>
          <w:sz w:val="22"/>
          <w:szCs w:val="22"/>
        </w:rPr>
        <w:tab/>
      </w:r>
      <w:r w:rsidR="00D40632" w:rsidRPr="00A8218E">
        <w:rPr>
          <w:rStyle w:val="Strong"/>
          <w:sz w:val="22"/>
          <w:szCs w:val="22"/>
        </w:rPr>
        <w:t>Publication reference</w:t>
      </w:r>
    </w:p>
    <w:p w:rsidR="00D40632" w:rsidRPr="00465190" w:rsidRDefault="00465190" w:rsidP="005A5C96">
      <w:pPr>
        <w:pStyle w:val="Blockquote"/>
        <w:ind w:left="426"/>
        <w:rPr>
          <w:b/>
          <w:sz w:val="22"/>
          <w:szCs w:val="22"/>
        </w:rPr>
      </w:pPr>
      <w:r w:rsidRPr="00465190">
        <w:rPr>
          <w:b/>
          <w:sz w:val="22"/>
          <w:szCs w:val="22"/>
        </w:rPr>
        <w:t>EuropeAid/13</w:t>
      </w:r>
      <w:bookmarkStart w:id="0" w:name="_GoBack"/>
      <w:bookmarkEnd w:id="0"/>
      <w:r w:rsidRPr="00465190">
        <w:rPr>
          <w:b/>
          <w:sz w:val="22"/>
          <w:szCs w:val="22"/>
        </w:rPr>
        <w:t>6414/IH/SER/ME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2.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Procedure</w:t>
      </w:r>
    </w:p>
    <w:p w:rsidR="00D40632" w:rsidRPr="00A8218E" w:rsidRDefault="00D40632" w:rsidP="005A5C96">
      <w:pPr>
        <w:pStyle w:val="Blockquote"/>
        <w:spacing w:before="120" w:after="120"/>
        <w:ind w:left="426"/>
        <w:rPr>
          <w:sz w:val="22"/>
          <w:szCs w:val="22"/>
        </w:rPr>
      </w:pPr>
      <w:r w:rsidRPr="00A8218E">
        <w:rPr>
          <w:sz w:val="22"/>
          <w:szCs w:val="22"/>
        </w:rPr>
        <w:t>Restricted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3.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Programme</w:t>
      </w:r>
      <w:r w:rsidR="00E668C2">
        <w:rPr>
          <w:rStyle w:val="Strong"/>
          <w:sz w:val="22"/>
          <w:szCs w:val="22"/>
        </w:rPr>
        <w:t xml:space="preserve"> title</w:t>
      </w:r>
    </w:p>
    <w:p w:rsidR="00E668C2" w:rsidRPr="00C66C83" w:rsidRDefault="00E54237" w:rsidP="00EF3EEB">
      <w:pPr>
        <w:pStyle w:val="PRAGHeading2"/>
        <w:numPr>
          <w:ilvl w:val="0"/>
          <w:numId w:val="0"/>
        </w:numPr>
        <w:ind w:left="426"/>
        <w:rPr>
          <w:lang w:val="en-GB"/>
        </w:rPr>
      </w:pPr>
      <w:r>
        <w:t>Instrume</w:t>
      </w:r>
      <w:r w:rsidR="00F772D3">
        <w:t>nt for Pre-accession Assistance</w:t>
      </w:r>
      <w:r w:rsidR="00AE7320">
        <w:t xml:space="preserve"> (IPA)</w:t>
      </w:r>
      <w:r w:rsidR="00F772D3">
        <w:t xml:space="preserve"> 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4.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Financing</w:t>
      </w:r>
    </w:p>
    <w:p w:rsidR="00DE7FC3" w:rsidRPr="00A8218E" w:rsidRDefault="00767AF0" w:rsidP="009D3326">
      <w:pPr>
        <w:pStyle w:val="Blockquote"/>
        <w:ind w:left="426"/>
        <w:jc w:val="both"/>
        <w:rPr>
          <w:sz w:val="22"/>
          <w:szCs w:val="22"/>
        </w:rPr>
      </w:pPr>
      <w:bookmarkStart w:id="1" w:name="_Toc395085923"/>
      <w:bookmarkStart w:id="2" w:name="_Toc395086143"/>
      <w:bookmarkStart w:id="3" w:name="_Toc395090401"/>
      <w:r w:rsidRPr="00767AF0">
        <w:rPr>
          <w:sz w:val="22"/>
          <w:szCs w:val="22"/>
          <w:lang w:val="en-GB"/>
        </w:rPr>
        <w:t xml:space="preserve">Financing Agreement concerning the </w:t>
      </w:r>
      <w:r w:rsidR="00184A78" w:rsidRPr="00184A78">
        <w:rPr>
          <w:sz w:val="22"/>
          <w:szCs w:val="22"/>
          <w:lang w:val="en-GB"/>
        </w:rPr>
        <w:t xml:space="preserve">Operational Programme </w:t>
      </w:r>
      <w:r w:rsidRPr="00767AF0">
        <w:rPr>
          <w:sz w:val="22"/>
          <w:szCs w:val="22"/>
          <w:lang w:val="en-GB"/>
        </w:rPr>
        <w:t xml:space="preserve">"Human Resources Development 2012-2013" </w:t>
      </w:r>
      <w:bookmarkEnd w:id="1"/>
      <w:bookmarkEnd w:id="2"/>
      <w:bookmarkEnd w:id="3"/>
    </w:p>
    <w:p w:rsidR="00D40632" w:rsidRDefault="00D40632" w:rsidP="005A5C96">
      <w:pPr>
        <w:spacing w:before="120" w:after="0"/>
        <w:ind w:left="426" w:hanging="426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5.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Contracting Authority</w:t>
      </w:r>
    </w:p>
    <w:p w:rsidR="00886279" w:rsidRPr="00E54237" w:rsidRDefault="00A32F95" w:rsidP="00052D65">
      <w:pPr>
        <w:spacing w:before="120" w:after="120"/>
        <w:ind w:left="426"/>
        <w:rPr>
          <w:sz w:val="22"/>
          <w:szCs w:val="22"/>
        </w:rPr>
      </w:pPr>
      <w:r w:rsidRPr="00E54237">
        <w:rPr>
          <w:sz w:val="22"/>
          <w:szCs w:val="22"/>
        </w:rPr>
        <w:t xml:space="preserve">The </w:t>
      </w:r>
      <w:r w:rsidR="00886279" w:rsidRPr="00E54237">
        <w:rPr>
          <w:sz w:val="22"/>
          <w:szCs w:val="22"/>
        </w:rPr>
        <w:t xml:space="preserve">Ministry of Finance </w:t>
      </w:r>
      <w:r w:rsidR="00AE7320">
        <w:rPr>
          <w:sz w:val="22"/>
          <w:szCs w:val="22"/>
        </w:rPr>
        <w:t xml:space="preserve">of Montenegro </w:t>
      </w:r>
      <w:r w:rsidRPr="00E54237">
        <w:rPr>
          <w:sz w:val="22"/>
          <w:szCs w:val="22"/>
        </w:rPr>
        <w:t xml:space="preserve">– the </w:t>
      </w:r>
      <w:r w:rsidR="00886279" w:rsidRPr="00E54237">
        <w:rPr>
          <w:sz w:val="22"/>
          <w:szCs w:val="22"/>
        </w:rPr>
        <w:t>Directorate for Finance and Contracting of the EU Assistance Funds (CFCU)</w:t>
      </w:r>
      <w:r w:rsidR="00052D65">
        <w:rPr>
          <w:sz w:val="22"/>
          <w:szCs w:val="22"/>
        </w:rPr>
        <w:t xml:space="preserve">, </w:t>
      </w:r>
      <w:r w:rsidR="00E54237" w:rsidRPr="00E54237">
        <w:rPr>
          <w:sz w:val="22"/>
          <w:szCs w:val="22"/>
        </w:rPr>
        <w:t>Stanka Dragojevića 2, 81 000 Podgorica</w:t>
      </w:r>
      <w:r w:rsidR="00AE7320">
        <w:rPr>
          <w:sz w:val="22"/>
          <w:szCs w:val="22"/>
        </w:rPr>
        <w:t>, Montenegro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6.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Nature of contract</w:t>
      </w:r>
    </w:p>
    <w:p w:rsidR="00D40632" w:rsidRPr="00A8218E" w:rsidRDefault="005149C5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Fee-based</w:t>
      </w:r>
    </w:p>
    <w:p w:rsidR="005A5C96" w:rsidRDefault="00D40632" w:rsidP="005A5C96">
      <w:pPr>
        <w:spacing w:before="120" w:after="0"/>
        <w:ind w:left="425" w:hanging="425"/>
        <w:outlineLvl w:val="0"/>
        <w:rPr>
          <w:rStyle w:val="Strong"/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7.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Contract description</w:t>
      </w:r>
    </w:p>
    <w:p w:rsidR="00514315" w:rsidRPr="00514315" w:rsidRDefault="00514315" w:rsidP="00514315">
      <w:pPr>
        <w:spacing w:before="120" w:after="0"/>
        <w:ind w:left="450"/>
        <w:jc w:val="both"/>
        <w:rPr>
          <w:rStyle w:val="Strong"/>
          <w:b w:val="0"/>
          <w:color w:val="000000"/>
          <w:sz w:val="22"/>
          <w:szCs w:val="22"/>
        </w:rPr>
      </w:pPr>
      <w:r w:rsidRPr="001C2C63">
        <w:rPr>
          <w:color w:val="000000"/>
          <w:sz w:val="22"/>
          <w:szCs w:val="22"/>
        </w:rPr>
        <w:t xml:space="preserve">The activities planned under this Project are concentrated on the development of qualifications based on labour market needs, revising and </w:t>
      </w:r>
      <w:r w:rsidRPr="002B2E9E">
        <w:rPr>
          <w:color w:val="000000"/>
          <w:sz w:val="22"/>
          <w:szCs w:val="22"/>
          <w:lang w:val="en-GB"/>
        </w:rPr>
        <w:t>modernisation</w:t>
      </w:r>
      <w:r w:rsidR="002B2E9E">
        <w:rPr>
          <w:color w:val="000000"/>
          <w:sz w:val="22"/>
          <w:szCs w:val="22"/>
        </w:rPr>
        <w:t xml:space="preserve"> of educational programmes</w:t>
      </w:r>
      <w:r w:rsidRPr="001C2C63">
        <w:rPr>
          <w:color w:val="000000"/>
          <w:sz w:val="22"/>
          <w:szCs w:val="22"/>
        </w:rPr>
        <w:t>, training for teachers in selected schools in order to enable them for implementation of revised curricula</w:t>
      </w:r>
      <w:r w:rsidR="00300129" w:rsidRPr="00300129">
        <w:rPr>
          <w:color w:val="000000"/>
          <w:sz w:val="22"/>
          <w:szCs w:val="22"/>
        </w:rPr>
        <w:t xml:space="preserve"> </w:t>
      </w:r>
      <w:r w:rsidR="00300129">
        <w:rPr>
          <w:color w:val="000000"/>
          <w:sz w:val="22"/>
          <w:szCs w:val="22"/>
        </w:rPr>
        <w:t xml:space="preserve">and </w:t>
      </w:r>
      <w:r w:rsidR="00300129" w:rsidRPr="001C2C63">
        <w:rPr>
          <w:color w:val="000000"/>
          <w:sz w:val="22"/>
          <w:szCs w:val="22"/>
        </w:rPr>
        <w:t>development of Technical Specification for equipment necessary for implementation of revised curricula</w:t>
      </w:r>
      <w:r w:rsidR="00300129">
        <w:rPr>
          <w:color w:val="000000"/>
          <w:sz w:val="22"/>
          <w:szCs w:val="22"/>
        </w:rPr>
        <w:t>.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8.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Indicative budget</w:t>
      </w:r>
    </w:p>
    <w:p w:rsidR="00C73641" w:rsidRDefault="002B2E9E" w:rsidP="00514315">
      <w:pPr>
        <w:spacing w:before="120" w:after="0"/>
        <w:ind w:left="450"/>
        <w:outlineLvl w:val="0"/>
        <w:rPr>
          <w:rStyle w:val="Strong"/>
          <w:b w:val="0"/>
          <w:sz w:val="22"/>
          <w:szCs w:val="22"/>
        </w:rPr>
      </w:pPr>
      <w:r>
        <w:rPr>
          <w:rStyle w:val="Strong"/>
          <w:b w:val="0"/>
          <w:sz w:val="22"/>
          <w:szCs w:val="22"/>
        </w:rPr>
        <w:t>804</w:t>
      </w:r>
      <w:r w:rsidR="00A32F95">
        <w:rPr>
          <w:rStyle w:val="Strong"/>
          <w:b w:val="0"/>
          <w:sz w:val="22"/>
          <w:szCs w:val="22"/>
        </w:rPr>
        <w:t>.000</w:t>
      </w:r>
      <w:r w:rsidR="00C73641">
        <w:rPr>
          <w:rStyle w:val="Strong"/>
          <w:b w:val="0"/>
          <w:sz w:val="22"/>
          <w:szCs w:val="22"/>
        </w:rPr>
        <w:t xml:space="preserve"> EUR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9.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Intended timing of publication</w:t>
      </w:r>
      <w:r w:rsidR="0062550F" w:rsidRPr="00A8218E">
        <w:rPr>
          <w:rStyle w:val="Strong"/>
          <w:sz w:val="22"/>
          <w:szCs w:val="22"/>
        </w:rPr>
        <w:t xml:space="preserve"> of the </w:t>
      </w:r>
      <w:r w:rsidR="000406AC">
        <w:rPr>
          <w:rStyle w:val="Strong"/>
          <w:sz w:val="22"/>
          <w:szCs w:val="22"/>
        </w:rPr>
        <w:t>contract</w:t>
      </w:r>
      <w:r w:rsidR="0062550F" w:rsidRPr="00A8218E">
        <w:rPr>
          <w:rStyle w:val="Strong"/>
          <w:sz w:val="22"/>
          <w:szCs w:val="22"/>
        </w:rPr>
        <w:t xml:space="preserve"> notice</w:t>
      </w:r>
    </w:p>
    <w:p w:rsidR="00D40632" w:rsidRPr="00A8218E" w:rsidRDefault="00E54237" w:rsidP="005A5C96">
      <w:pPr>
        <w:pStyle w:val="Blockquote"/>
        <w:spacing w:before="120" w:after="120"/>
        <w:ind w:left="426" w:right="357"/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2B2E9E">
        <w:rPr>
          <w:sz w:val="22"/>
          <w:szCs w:val="22"/>
        </w:rPr>
        <w:t>2014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10.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Additional information</w:t>
      </w:r>
    </w:p>
    <w:p w:rsidR="00D40632" w:rsidRPr="00A8218E" w:rsidRDefault="004F4714" w:rsidP="005A5C96">
      <w:pPr>
        <w:pStyle w:val="Blockquote"/>
        <w:spacing w:before="120" w:after="120"/>
        <w:ind w:left="426"/>
        <w:rPr>
          <w:sz w:val="22"/>
          <w:szCs w:val="22"/>
        </w:rPr>
      </w:pPr>
      <w:r>
        <w:rPr>
          <w:sz w:val="22"/>
          <w:szCs w:val="22"/>
        </w:rPr>
        <w:t>N/A</w:t>
      </w:r>
    </w:p>
    <w:p w:rsidR="00D40632" w:rsidRPr="00A8218E" w:rsidRDefault="00D40632" w:rsidP="005A5C96">
      <w:pPr>
        <w:spacing w:before="120" w:after="0"/>
        <w:ind w:left="426" w:hanging="426"/>
        <w:outlineLvl w:val="0"/>
        <w:rPr>
          <w:sz w:val="22"/>
          <w:szCs w:val="22"/>
        </w:rPr>
      </w:pPr>
      <w:r w:rsidRPr="00A8218E">
        <w:rPr>
          <w:rStyle w:val="Strong"/>
          <w:sz w:val="22"/>
          <w:szCs w:val="22"/>
        </w:rPr>
        <w:t xml:space="preserve">11. </w:t>
      </w:r>
      <w:r w:rsidR="003425D3" w:rsidRPr="00A8218E">
        <w:rPr>
          <w:rStyle w:val="Strong"/>
          <w:sz w:val="22"/>
          <w:szCs w:val="22"/>
        </w:rPr>
        <w:tab/>
      </w:r>
      <w:r w:rsidRPr="00A8218E">
        <w:rPr>
          <w:rStyle w:val="Strong"/>
          <w:sz w:val="22"/>
          <w:szCs w:val="22"/>
        </w:rPr>
        <w:t>Legal basis</w:t>
      </w:r>
      <w:r w:rsidR="00E668C2">
        <w:rPr>
          <w:rStyle w:val="FootnoteReference"/>
          <w:b/>
          <w:sz w:val="22"/>
          <w:szCs w:val="22"/>
        </w:rPr>
        <w:footnoteReference w:id="2"/>
      </w:r>
    </w:p>
    <w:p w:rsidR="00A32F95" w:rsidRDefault="004F4714" w:rsidP="00A32F95">
      <w:pPr>
        <w:pStyle w:val="Blockquote"/>
        <w:numPr>
          <w:ilvl w:val="0"/>
          <w:numId w:val="15"/>
        </w:numPr>
        <w:spacing w:before="120" w:after="0"/>
        <w:ind w:right="357"/>
        <w:rPr>
          <w:sz w:val="22"/>
          <w:szCs w:val="22"/>
        </w:rPr>
      </w:pPr>
      <w:r w:rsidRPr="00F56C82">
        <w:rPr>
          <w:sz w:val="22"/>
          <w:szCs w:val="22"/>
        </w:rPr>
        <w:t>COUNCIL REGULATION (EC) No 1085/2006 of 17 July 2006 establishing an Instrument for</w:t>
      </w:r>
      <w:r w:rsidR="002B2E9E">
        <w:rPr>
          <w:sz w:val="22"/>
          <w:szCs w:val="22"/>
        </w:rPr>
        <w:t xml:space="preserve"> Pre-Accession Assistance (IPA);</w:t>
      </w:r>
    </w:p>
    <w:p w:rsidR="004F4714" w:rsidRPr="00F56C82" w:rsidRDefault="004F4714" w:rsidP="00A32F95">
      <w:pPr>
        <w:pStyle w:val="Blockquote"/>
        <w:numPr>
          <w:ilvl w:val="0"/>
          <w:numId w:val="15"/>
        </w:numPr>
        <w:spacing w:before="120" w:after="0"/>
        <w:ind w:right="357"/>
        <w:rPr>
          <w:sz w:val="22"/>
          <w:szCs w:val="22"/>
        </w:rPr>
      </w:pPr>
      <w:r w:rsidRPr="00F56C82">
        <w:rPr>
          <w:sz w:val="22"/>
          <w:szCs w:val="22"/>
        </w:rPr>
        <w:t>Commission Regulation (EC) No 718/2007 of 12 June 2007 implementing Council Regulation (EC) No 1085/2006 establishing an instrument for</w:t>
      </w:r>
      <w:r w:rsidR="002B2E9E">
        <w:rPr>
          <w:sz w:val="22"/>
          <w:szCs w:val="22"/>
        </w:rPr>
        <w:t xml:space="preserve"> pre-accession assistance (IPA);</w:t>
      </w:r>
    </w:p>
    <w:p w:rsidR="00D40632" w:rsidRPr="002B2E9E" w:rsidRDefault="004F4714" w:rsidP="002B2E9E">
      <w:pPr>
        <w:pStyle w:val="Blockquote"/>
        <w:numPr>
          <w:ilvl w:val="0"/>
          <w:numId w:val="15"/>
        </w:numPr>
        <w:spacing w:before="120" w:after="0"/>
        <w:ind w:right="357"/>
        <w:rPr>
          <w:sz w:val="18"/>
          <w:szCs w:val="18"/>
        </w:rPr>
      </w:pPr>
      <w:r w:rsidRPr="00F56C82">
        <w:rPr>
          <w:sz w:val="22"/>
          <w:szCs w:val="22"/>
        </w:rPr>
        <w:t>Commission Regulation (EU) No 80/2010 of 28 January 2010 amending Regulation (EC) No 718/2007 implementing Council Regulation (EC) No 1085/2006 establishing an instrument for pre-accession assistance (IPA)</w:t>
      </w:r>
      <w:r>
        <w:rPr>
          <w:sz w:val="22"/>
          <w:szCs w:val="22"/>
        </w:rPr>
        <w:t>.</w:t>
      </w:r>
    </w:p>
    <w:sectPr w:rsidR="00D40632" w:rsidRPr="002B2E9E" w:rsidSect="00A71A4E">
      <w:footerReference w:type="even" r:id="rId8"/>
      <w:footerReference w:type="default" r:id="rId9"/>
      <w:pgSz w:w="12240" w:h="15840"/>
      <w:pgMar w:top="709" w:right="1440" w:bottom="851" w:left="1440" w:header="720" w:footer="44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C9B" w:rsidRDefault="00382C9B">
      <w:r>
        <w:separator/>
      </w:r>
    </w:p>
  </w:endnote>
  <w:endnote w:type="continuationSeparator" w:id="1">
    <w:p w:rsidR="00382C9B" w:rsidRDefault="0038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Default="00552617" w:rsidP="00A821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8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89A">
      <w:rPr>
        <w:rStyle w:val="PageNumber"/>
        <w:noProof/>
      </w:rPr>
      <w:t>2</w:t>
    </w:r>
    <w:r>
      <w:rPr>
        <w:rStyle w:val="PageNumber"/>
      </w:rPr>
      <w:fldChar w:fldCharType="end"/>
    </w:r>
  </w:p>
  <w:p w:rsidR="007A289A" w:rsidRDefault="007A289A" w:rsidP="00A821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9A" w:rsidRPr="00ED0704" w:rsidRDefault="000406AC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>
      <w:rPr>
        <w:b/>
        <w:sz w:val="18"/>
        <w:szCs w:val="18"/>
        <w:lang w:val="en-GB"/>
      </w:rPr>
      <w:t>2014</w:t>
    </w:r>
    <w:r w:rsidR="007A289A" w:rsidRPr="00ED0704">
      <w:rPr>
        <w:sz w:val="18"/>
        <w:szCs w:val="18"/>
        <w:lang w:val="en-GB"/>
      </w:rPr>
      <w:tab/>
      <w:t xml:space="preserve">Page </w:t>
    </w:r>
    <w:r w:rsidR="00552617" w:rsidRPr="00ED0704">
      <w:rPr>
        <w:sz w:val="18"/>
        <w:szCs w:val="18"/>
        <w:lang w:val="en-GB"/>
      </w:rPr>
      <w:fldChar w:fldCharType="begin"/>
    </w:r>
    <w:r w:rsidR="007A289A" w:rsidRPr="00ED0704">
      <w:rPr>
        <w:sz w:val="18"/>
        <w:szCs w:val="18"/>
        <w:lang w:val="en-GB"/>
      </w:rPr>
      <w:instrText xml:space="preserve"> PAGE </w:instrText>
    </w:r>
    <w:r w:rsidR="00552617" w:rsidRPr="00ED0704">
      <w:rPr>
        <w:sz w:val="18"/>
        <w:szCs w:val="18"/>
        <w:lang w:val="en-GB"/>
      </w:rPr>
      <w:fldChar w:fldCharType="separate"/>
    </w:r>
    <w:r w:rsidR="001A102E">
      <w:rPr>
        <w:noProof/>
        <w:sz w:val="18"/>
        <w:szCs w:val="18"/>
        <w:lang w:val="en-GB"/>
      </w:rPr>
      <w:t>1</w:t>
    </w:r>
    <w:r w:rsidR="00552617" w:rsidRPr="00ED0704">
      <w:rPr>
        <w:sz w:val="18"/>
        <w:szCs w:val="18"/>
        <w:lang w:val="en-GB"/>
      </w:rPr>
      <w:fldChar w:fldCharType="end"/>
    </w:r>
    <w:r w:rsidR="007A289A" w:rsidRPr="00ED0704">
      <w:rPr>
        <w:sz w:val="18"/>
        <w:szCs w:val="18"/>
        <w:lang w:val="en-GB"/>
      </w:rPr>
      <w:t xml:space="preserve"> of </w:t>
    </w:r>
    <w:r w:rsidR="00EF3EEB">
      <w:rPr>
        <w:sz w:val="18"/>
        <w:szCs w:val="18"/>
        <w:lang w:val="en-GB"/>
      </w:rPr>
      <w:t>2</w:t>
    </w:r>
  </w:p>
  <w:p w:rsidR="007A289A" w:rsidRPr="007A289A" w:rsidRDefault="00552617" w:rsidP="007A289A">
    <w:pPr>
      <w:pStyle w:val="Footer"/>
      <w:tabs>
        <w:tab w:val="clear" w:pos="4320"/>
        <w:tab w:val="clear" w:pos="8640"/>
        <w:tab w:val="right" w:pos="9356"/>
      </w:tabs>
      <w:spacing w:before="0" w:after="0"/>
      <w:ind w:right="360"/>
      <w:rPr>
        <w:sz w:val="18"/>
        <w:szCs w:val="18"/>
        <w:lang w:val="en-GB"/>
      </w:rPr>
    </w:pPr>
    <w:r w:rsidRPr="00AD3F78">
      <w:rPr>
        <w:sz w:val="18"/>
        <w:szCs w:val="18"/>
        <w:lang w:val="en-GB"/>
      </w:rPr>
      <w:fldChar w:fldCharType="begin"/>
    </w:r>
    <w:r w:rsidR="00AD3F78" w:rsidRPr="00AD3F78">
      <w:rPr>
        <w:sz w:val="18"/>
        <w:szCs w:val="18"/>
        <w:lang w:val="en-GB"/>
      </w:rPr>
      <w:instrText xml:space="preserve"> FILENAME </w:instrText>
    </w:r>
    <w:r w:rsidRPr="00AD3F78">
      <w:rPr>
        <w:sz w:val="18"/>
        <w:szCs w:val="18"/>
        <w:lang w:val="en-GB"/>
      </w:rPr>
      <w:fldChar w:fldCharType="separate"/>
    </w:r>
    <w:r w:rsidR="00AD3F78">
      <w:rPr>
        <w:noProof/>
        <w:sz w:val="18"/>
        <w:szCs w:val="18"/>
        <w:lang w:val="en-GB"/>
      </w:rPr>
      <w:t>b1_</w:t>
    </w:r>
    <w:r w:rsidR="000406AC">
      <w:rPr>
        <w:noProof/>
        <w:sz w:val="18"/>
        <w:szCs w:val="18"/>
        <w:lang w:val="en-GB"/>
      </w:rPr>
      <w:t>priorinfo</w:t>
    </w:r>
    <w:r w:rsidR="00AD3F78">
      <w:rPr>
        <w:noProof/>
        <w:sz w:val="18"/>
        <w:szCs w:val="18"/>
        <w:lang w:val="en-GB"/>
      </w:rPr>
      <w:t>_en.doc</w:t>
    </w:r>
    <w:r w:rsidRPr="00AD3F78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C9B" w:rsidRDefault="00382C9B">
      <w:r>
        <w:separator/>
      </w:r>
    </w:p>
  </w:footnote>
  <w:footnote w:type="continuationSeparator" w:id="1">
    <w:p w:rsidR="00382C9B" w:rsidRDefault="00382C9B">
      <w:r>
        <w:continuationSeparator/>
      </w:r>
    </w:p>
  </w:footnote>
  <w:footnote w:id="2">
    <w:p w:rsidR="00E668C2" w:rsidRPr="008C67C9" w:rsidRDefault="00E668C2" w:rsidP="00EF3EEB">
      <w:pPr>
        <w:pStyle w:val="FootnoteText"/>
        <w:ind w:left="142" w:hanging="142"/>
        <w:rPr>
          <w:lang w:val="en-GB"/>
        </w:rPr>
      </w:pPr>
      <w:r>
        <w:rPr>
          <w:rStyle w:val="FootnoteReference"/>
        </w:rPr>
        <w:footnoteRef/>
      </w:r>
      <w:r w:rsidR="00EF3EEB">
        <w:tab/>
      </w:r>
      <w:r>
        <w:t xml:space="preserve">Please state any specificity that might have an impact on rules on participation (such as </w:t>
      </w:r>
      <w:r>
        <w:rPr>
          <w:lang w:val="en-GB"/>
        </w:rPr>
        <w:t>geographic or thematic</w:t>
      </w:r>
      <w:r w:rsidRPr="009A1C41">
        <w:rPr>
          <w:lang w:val="en-GB"/>
        </w:rPr>
        <w:t xml:space="preserve"> </w:t>
      </w:r>
      <w:r>
        <w:rPr>
          <w:lang w:val="en-GB"/>
        </w:rPr>
        <w:t>or long/short term).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>
    <w:nsid w:val="23482F5A"/>
    <w:multiLevelType w:val="hybridMultilevel"/>
    <w:tmpl w:val="543AC724"/>
    <w:lvl w:ilvl="0" w:tplc="AF6A0AC2">
      <w:start w:val="1"/>
      <w:numFmt w:val="decimal"/>
      <w:pStyle w:val="PRAGHeading2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C4B14"/>
    <w:multiLevelType w:val="hybridMultilevel"/>
    <w:tmpl w:val="1504A7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14"/>
  </w:num>
  <w:num w:numId="1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W_DocType" w:val="NORMAL"/>
  </w:docVars>
  <w:rsids>
    <w:rsidRoot w:val="007006B3"/>
    <w:rsid w:val="000012DB"/>
    <w:rsid w:val="0001162E"/>
    <w:rsid w:val="0001549D"/>
    <w:rsid w:val="000158CB"/>
    <w:rsid w:val="000231A2"/>
    <w:rsid w:val="00034DC1"/>
    <w:rsid w:val="000406AC"/>
    <w:rsid w:val="00052D65"/>
    <w:rsid w:val="00066566"/>
    <w:rsid w:val="000801A8"/>
    <w:rsid w:val="000825E2"/>
    <w:rsid w:val="0009386A"/>
    <w:rsid w:val="000A03DE"/>
    <w:rsid w:val="000B5EE0"/>
    <w:rsid w:val="000F2B86"/>
    <w:rsid w:val="00107435"/>
    <w:rsid w:val="001624D7"/>
    <w:rsid w:val="00184A78"/>
    <w:rsid w:val="0019637D"/>
    <w:rsid w:val="001A102E"/>
    <w:rsid w:val="001E4803"/>
    <w:rsid w:val="002252B6"/>
    <w:rsid w:val="002403B2"/>
    <w:rsid w:val="00242E7D"/>
    <w:rsid w:val="00263A24"/>
    <w:rsid w:val="002B2E9E"/>
    <w:rsid w:val="002D417C"/>
    <w:rsid w:val="002E11E6"/>
    <w:rsid w:val="00300129"/>
    <w:rsid w:val="00301DD4"/>
    <w:rsid w:val="0031058A"/>
    <w:rsid w:val="00321F18"/>
    <w:rsid w:val="00324D7E"/>
    <w:rsid w:val="00327196"/>
    <w:rsid w:val="00337566"/>
    <w:rsid w:val="003425D3"/>
    <w:rsid w:val="003825BB"/>
    <w:rsid w:val="00382C9B"/>
    <w:rsid w:val="003D16F2"/>
    <w:rsid w:val="003D7757"/>
    <w:rsid w:val="003E500E"/>
    <w:rsid w:val="003F540F"/>
    <w:rsid w:val="00452EE7"/>
    <w:rsid w:val="00465190"/>
    <w:rsid w:val="00466375"/>
    <w:rsid w:val="00497EDD"/>
    <w:rsid w:val="004D1843"/>
    <w:rsid w:val="004F4502"/>
    <w:rsid w:val="004F4714"/>
    <w:rsid w:val="00514315"/>
    <w:rsid w:val="005149C5"/>
    <w:rsid w:val="00545F77"/>
    <w:rsid w:val="00552617"/>
    <w:rsid w:val="005622CB"/>
    <w:rsid w:val="005775C5"/>
    <w:rsid w:val="005A5C96"/>
    <w:rsid w:val="005C7A0D"/>
    <w:rsid w:val="005E5711"/>
    <w:rsid w:val="005F7C5C"/>
    <w:rsid w:val="0062550F"/>
    <w:rsid w:val="00626355"/>
    <w:rsid w:val="00626DA2"/>
    <w:rsid w:val="00647417"/>
    <w:rsid w:val="00690815"/>
    <w:rsid w:val="006A3B54"/>
    <w:rsid w:val="006B28B9"/>
    <w:rsid w:val="006B4419"/>
    <w:rsid w:val="006B4D57"/>
    <w:rsid w:val="006B7C2B"/>
    <w:rsid w:val="006C195A"/>
    <w:rsid w:val="007006B3"/>
    <w:rsid w:val="00723AD1"/>
    <w:rsid w:val="0075614B"/>
    <w:rsid w:val="00767AF0"/>
    <w:rsid w:val="0078543C"/>
    <w:rsid w:val="00787314"/>
    <w:rsid w:val="00796089"/>
    <w:rsid w:val="007A289A"/>
    <w:rsid w:val="007D4FF8"/>
    <w:rsid w:val="007D7619"/>
    <w:rsid w:val="007E525D"/>
    <w:rsid w:val="007F1DC4"/>
    <w:rsid w:val="00803B4F"/>
    <w:rsid w:val="00812333"/>
    <w:rsid w:val="00884B13"/>
    <w:rsid w:val="00886279"/>
    <w:rsid w:val="008A72EC"/>
    <w:rsid w:val="008C67C9"/>
    <w:rsid w:val="008E58E4"/>
    <w:rsid w:val="009439A9"/>
    <w:rsid w:val="00947708"/>
    <w:rsid w:val="00956BE6"/>
    <w:rsid w:val="00965C18"/>
    <w:rsid w:val="00982D25"/>
    <w:rsid w:val="0099277E"/>
    <w:rsid w:val="00992BFF"/>
    <w:rsid w:val="009B1C03"/>
    <w:rsid w:val="009B7B7E"/>
    <w:rsid w:val="009D3326"/>
    <w:rsid w:val="009E3060"/>
    <w:rsid w:val="009F3ADC"/>
    <w:rsid w:val="00A0731E"/>
    <w:rsid w:val="00A261BD"/>
    <w:rsid w:val="00A26860"/>
    <w:rsid w:val="00A32F95"/>
    <w:rsid w:val="00A37022"/>
    <w:rsid w:val="00A52174"/>
    <w:rsid w:val="00A65367"/>
    <w:rsid w:val="00A71043"/>
    <w:rsid w:val="00A71A4E"/>
    <w:rsid w:val="00A73081"/>
    <w:rsid w:val="00A767A6"/>
    <w:rsid w:val="00A76880"/>
    <w:rsid w:val="00A801E1"/>
    <w:rsid w:val="00A8218E"/>
    <w:rsid w:val="00A9268F"/>
    <w:rsid w:val="00AC6DD2"/>
    <w:rsid w:val="00AD3F78"/>
    <w:rsid w:val="00AE7320"/>
    <w:rsid w:val="00AF2A75"/>
    <w:rsid w:val="00B02683"/>
    <w:rsid w:val="00B167A8"/>
    <w:rsid w:val="00B26F83"/>
    <w:rsid w:val="00B44E6E"/>
    <w:rsid w:val="00B56468"/>
    <w:rsid w:val="00B570B7"/>
    <w:rsid w:val="00BA503C"/>
    <w:rsid w:val="00BE6AF3"/>
    <w:rsid w:val="00BF2CCA"/>
    <w:rsid w:val="00BF428F"/>
    <w:rsid w:val="00C00889"/>
    <w:rsid w:val="00C1519D"/>
    <w:rsid w:val="00C351D5"/>
    <w:rsid w:val="00C373C1"/>
    <w:rsid w:val="00C6545B"/>
    <w:rsid w:val="00C722A7"/>
    <w:rsid w:val="00C73641"/>
    <w:rsid w:val="00C80E7E"/>
    <w:rsid w:val="00C84736"/>
    <w:rsid w:val="00C93760"/>
    <w:rsid w:val="00CB49C8"/>
    <w:rsid w:val="00D12B32"/>
    <w:rsid w:val="00D230A2"/>
    <w:rsid w:val="00D238E9"/>
    <w:rsid w:val="00D40632"/>
    <w:rsid w:val="00D622C1"/>
    <w:rsid w:val="00D630FA"/>
    <w:rsid w:val="00D722C5"/>
    <w:rsid w:val="00D74978"/>
    <w:rsid w:val="00DA3CC7"/>
    <w:rsid w:val="00DA66A8"/>
    <w:rsid w:val="00DE7FC3"/>
    <w:rsid w:val="00E22666"/>
    <w:rsid w:val="00E41820"/>
    <w:rsid w:val="00E54237"/>
    <w:rsid w:val="00E668C2"/>
    <w:rsid w:val="00EA39FB"/>
    <w:rsid w:val="00EB5814"/>
    <w:rsid w:val="00ED0704"/>
    <w:rsid w:val="00ED2C34"/>
    <w:rsid w:val="00EF3EEB"/>
    <w:rsid w:val="00F22C21"/>
    <w:rsid w:val="00F772D3"/>
    <w:rsid w:val="00F8687C"/>
    <w:rsid w:val="00FB6255"/>
    <w:rsid w:val="00FC2880"/>
    <w:rsid w:val="00FC7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AF0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767AF0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767AF0"/>
    <w:pPr>
      <w:spacing w:before="0" w:after="0"/>
      <w:ind w:left="360"/>
    </w:pPr>
  </w:style>
  <w:style w:type="character" w:customStyle="1" w:styleId="Definition">
    <w:name w:val="Definition"/>
    <w:rsid w:val="00767AF0"/>
    <w:rPr>
      <w:i/>
    </w:rPr>
  </w:style>
  <w:style w:type="paragraph" w:customStyle="1" w:styleId="H1">
    <w:name w:val="H1"/>
    <w:basedOn w:val="Normal"/>
    <w:next w:val="Normal"/>
    <w:rsid w:val="00767AF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767AF0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767AF0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767AF0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767AF0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767AF0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767AF0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767AF0"/>
    <w:pPr>
      <w:ind w:left="360" w:right="360"/>
    </w:pPr>
  </w:style>
  <w:style w:type="character" w:customStyle="1" w:styleId="CITE">
    <w:name w:val="CITE"/>
    <w:rsid w:val="00767AF0"/>
    <w:rPr>
      <w:i/>
    </w:rPr>
  </w:style>
  <w:style w:type="character" w:customStyle="1" w:styleId="CODE">
    <w:name w:val="CODE"/>
    <w:rsid w:val="00767AF0"/>
    <w:rPr>
      <w:rFonts w:ascii="Courier New" w:hAnsi="Courier New"/>
      <w:sz w:val="20"/>
    </w:rPr>
  </w:style>
  <w:style w:type="character" w:styleId="Emphasis">
    <w:name w:val="Emphasis"/>
    <w:qFormat/>
    <w:rsid w:val="00767AF0"/>
    <w:rPr>
      <w:i/>
    </w:rPr>
  </w:style>
  <w:style w:type="character" w:styleId="Hyperlink">
    <w:name w:val="Hyperlink"/>
    <w:rsid w:val="00767AF0"/>
    <w:rPr>
      <w:color w:val="0000FF"/>
      <w:u w:val="single"/>
    </w:rPr>
  </w:style>
  <w:style w:type="character" w:styleId="FollowedHyperlink">
    <w:name w:val="FollowedHyperlink"/>
    <w:rsid w:val="00767AF0"/>
    <w:rPr>
      <w:color w:val="800080"/>
      <w:u w:val="single"/>
    </w:rPr>
  </w:style>
  <w:style w:type="character" w:customStyle="1" w:styleId="Keyboard">
    <w:name w:val="Keyboard"/>
    <w:rsid w:val="00767AF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67A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767AF0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767AF0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767AF0"/>
    <w:rPr>
      <w:rFonts w:ascii="Courier New" w:hAnsi="Courier New"/>
    </w:rPr>
  </w:style>
  <w:style w:type="character" w:styleId="Strong">
    <w:name w:val="Strong"/>
    <w:qFormat/>
    <w:rsid w:val="00767AF0"/>
    <w:rPr>
      <w:b/>
    </w:rPr>
  </w:style>
  <w:style w:type="character" w:customStyle="1" w:styleId="Typewriter">
    <w:name w:val="Typewriter"/>
    <w:rsid w:val="00767AF0"/>
    <w:rPr>
      <w:rFonts w:ascii="Courier New" w:hAnsi="Courier New"/>
      <w:sz w:val="20"/>
    </w:rPr>
  </w:style>
  <w:style w:type="character" w:customStyle="1" w:styleId="Variable">
    <w:name w:val="Variable"/>
    <w:rsid w:val="00767AF0"/>
    <w:rPr>
      <w:i/>
    </w:rPr>
  </w:style>
  <w:style w:type="character" w:customStyle="1" w:styleId="HTMLMarkup">
    <w:name w:val="HTML Markup"/>
    <w:rsid w:val="00767AF0"/>
    <w:rPr>
      <w:vanish/>
      <w:color w:val="FF0000"/>
    </w:rPr>
  </w:style>
  <w:style w:type="character" w:customStyle="1" w:styleId="Comment">
    <w:name w:val="Comment"/>
    <w:rsid w:val="00767AF0"/>
    <w:rPr>
      <w:vanish/>
    </w:rPr>
  </w:style>
  <w:style w:type="paragraph" w:styleId="DocumentMap">
    <w:name w:val="Document Map"/>
    <w:basedOn w:val="Normal"/>
    <w:semiHidden/>
    <w:rsid w:val="00767AF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67A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A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basedOn w:val="DefaultParagraphFont"/>
    <w:rsid w:val="00A370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0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702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3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022"/>
    <w:rPr>
      <w:b/>
      <w:bCs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AF0"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767AF0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767AF0"/>
    <w:pPr>
      <w:spacing w:before="0" w:after="0"/>
      <w:ind w:left="360"/>
    </w:pPr>
  </w:style>
  <w:style w:type="character" w:customStyle="1" w:styleId="Definition">
    <w:name w:val="Definition"/>
    <w:rsid w:val="00767AF0"/>
    <w:rPr>
      <w:i/>
    </w:rPr>
  </w:style>
  <w:style w:type="paragraph" w:customStyle="1" w:styleId="H1">
    <w:name w:val="H1"/>
    <w:basedOn w:val="Normal"/>
    <w:next w:val="Normal"/>
    <w:rsid w:val="00767AF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767AF0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767AF0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767AF0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767AF0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767AF0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767AF0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767AF0"/>
    <w:pPr>
      <w:ind w:left="360" w:right="360"/>
    </w:pPr>
  </w:style>
  <w:style w:type="character" w:customStyle="1" w:styleId="CITE">
    <w:name w:val="CITE"/>
    <w:rsid w:val="00767AF0"/>
    <w:rPr>
      <w:i/>
    </w:rPr>
  </w:style>
  <w:style w:type="character" w:customStyle="1" w:styleId="CODE">
    <w:name w:val="CODE"/>
    <w:rsid w:val="00767AF0"/>
    <w:rPr>
      <w:rFonts w:ascii="Courier New" w:hAnsi="Courier New"/>
      <w:sz w:val="20"/>
    </w:rPr>
  </w:style>
  <w:style w:type="character" w:styleId="Emphasis">
    <w:name w:val="Emphasis"/>
    <w:qFormat/>
    <w:rsid w:val="00767AF0"/>
    <w:rPr>
      <w:i/>
    </w:rPr>
  </w:style>
  <w:style w:type="character" w:styleId="Hyperlink">
    <w:name w:val="Hyperlink"/>
    <w:rsid w:val="00767AF0"/>
    <w:rPr>
      <w:color w:val="0000FF"/>
      <w:u w:val="single"/>
    </w:rPr>
  </w:style>
  <w:style w:type="character" w:styleId="FollowedHyperlink">
    <w:name w:val="FollowedHyperlink"/>
    <w:rsid w:val="00767AF0"/>
    <w:rPr>
      <w:color w:val="800080"/>
      <w:u w:val="single"/>
    </w:rPr>
  </w:style>
  <w:style w:type="character" w:customStyle="1" w:styleId="Keyboard">
    <w:name w:val="Keyboard"/>
    <w:rsid w:val="00767AF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67AF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rsid w:val="00767AF0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rsid w:val="00767AF0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767AF0"/>
    <w:rPr>
      <w:rFonts w:ascii="Courier New" w:hAnsi="Courier New"/>
    </w:rPr>
  </w:style>
  <w:style w:type="character" w:styleId="Strong">
    <w:name w:val="Strong"/>
    <w:qFormat/>
    <w:rsid w:val="00767AF0"/>
    <w:rPr>
      <w:b/>
    </w:rPr>
  </w:style>
  <w:style w:type="character" w:customStyle="1" w:styleId="Typewriter">
    <w:name w:val="Typewriter"/>
    <w:rsid w:val="00767AF0"/>
    <w:rPr>
      <w:rFonts w:ascii="Courier New" w:hAnsi="Courier New"/>
      <w:sz w:val="20"/>
    </w:rPr>
  </w:style>
  <w:style w:type="character" w:customStyle="1" w:styleId="Variable">
    <w:name w:val="Variable"/>
    <w:rsid w:val="00767AF0"/>
    <w:rPr>
      <w:i/>
    </w:rPr>
  </w:style>
  <w:style w:type="character" w:customStyle="1" w:styleId="HTMLMarkup">
    <w:name w:val="HTML Markup"/>
    <w:rsid w:val="00767AF0"/>
    <w:rPr>
      <w:vanish/>
      <w:color w:val="FF0000"/>
    </w:rPr>
  </w:style>
  <w:style w:type="character" w:customStyle="1" w:styleId="Comment">
    <w:name w:val="Comment"/>
    <w:rsid w:val="00767AF0"/>
    <w:rPr>
      <w:vanish/>
    </w:rPr>
  </w:style>
  <w:style w:type="paragraph" w:styleId="DocumentMap">
    <w:name w:val="Document Map"/>
    <w:basedOn w:val="Normal"/>
    <w:semiHidden/>
    <w:rsid w:val="00767AF0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767A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A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218E"/>
  </w:style>
  <w:style w:type="paragraph" w:styleId="BalloonText">
    <w:name w:val="Balloon Text"/>
    <w:basedOn w:val="Normal"/>
    <w:semiHidden/>
    <w:rsid w:val="005A5C96"/>
    <w:rPr>
      <w:rFonts w:ascii="Tahoma" w:hAnsi="Tahoma" w:cs="Tahoma"/>
      <w:sz w:val="16"/>
      <w:szCs w:val="16"/>
    </w:rPr>
  </w:style>
  <w:style w:type="paragraph" w:customStyle="1" w:styleId="PRAGHeading2">
    <w:name w:val="PRAG Heading 2"/>
    <w:basedOn w:val="Normal"/>
    <w:rsid w:val="00E668C2"/>
    <w:pPr>
      <w:numPr>
        <w:numId w:val="14"/>
      </w:numPr>
    </w:pPr>
  </w:style>
  <w:style w:type="paragraph" w:styleId="FootnoteText">
    <w:name w:val="footnote text"/>
    <w:basedOn w:val="Normal"/>
    <w:link w:val="FootnoteTextChar"/>
    <w:rsid w:val="00E668C2"/>
    <w:rPr>
      <w:sz w:val="20"/>
    </w:rPr>
  </w:style>
  <w:style w:type="character" w:customStyle="1" w:styleId="FootnoteTextChar">
    <w:name w:val="Footnote Text Char"/>
    <w:link w:val="FootnoteText"/>
    <w:rsid w:val="00E668C2"/>
    <w:rPr>
      <w:snapToGrid/>
      <w:lang w:val="en-US" w:eastAsia="en-US"/>
    </w:rPr>
  </w:style>
  <w:style w:type="character" w:styleId="FootnoteReference">
    <w:name w:val="footnote reference"/>
    <w:rsid w:val="00E668C2"/>
    <w:rPr>
      <w:vertAlign w:val="superscript"/>
    </w:rPr>
  </w:style>
  <w:style w:type="character" w:styleId="CommentReference">
    <w:name w:val="annotation reference"/>
    <w:basedOn w:val="DefaultParagraphFont"/>
    <w:rsid w:val="00A370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702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3702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3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7022"/>
    <w:rPr>
      <w:b/>
      <w:bCs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26CC-363A-4E98-995D-8ECA8125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Pre-information notice - services</vt:lpstr>
    </vt:vector>
  </TitlesOfParts>
  <Company>European Commission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Pre-information notice - services</dc:title>
  <dc:creator>ramatje</dc:creator>
  <cp:lastModifiedBy>vlado.stojkovic</cp:lastModifiedBy>
  <cp:revision>2</cp:revision>
  <cp:lastPrinted>2006-01-20T17:06:00Z</cp:lastPrinted>
  <dcterms:created xsi:type="dcterms:W3CDTF">2014-11-11T08:49:00Z</dcterms:created>
  <dcterms:modified xsi:type="dcterms:W3CDTF">2014-11-11T08:49:00Z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duboile</vt:lpwstr>
  </property>
</Properties>
</file>