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40" w:rsidRDefault="00942740" w:rsidP="0094274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MINISTARSTVO PRAVDE</w:t>
      </w:r>
    </w:p>
    <w:p w:rsidR="00942740" w:rsidRDefault="00942740" w:rsidP="008D01B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PROGRAM JAVNE RASPRAVE O TEKSTU NACRTA ZAKONA </w:t>
      </w:r>
      <w:r w:rsidRPr="00530982">
        <w:rPr>
          <w:rFonts w:ascii="Arial" w:hAnsi="Arial" w:cs="Arial"/>
          <w:b/>
          <w:sz w:val="24"/>
          <w:szCs w:val="24"/>
        </w:rPr>
        <w:t xml:space="preserve">O IZMJENAMA I DOPUNAMA </w:t>
      </w:r>
      <w:r w:rsidR="008D01BA" w:rsidRPr="008D01BA">
        <w:rPr>
          <w:rFonts w:ascii="Arial" w:hAnsi="Arial" w:cs="Arial"/>
          <w:b/>
          <w:sz w:val="24"/>
          <w:szCs w:val="24"/>
        </w:rPr>
        <w:t xml:space="preserve">ZAKONIKA </w:t>
      </w:r>
      <w:r w:rsidR="00344C7B">
        <w:rPr>
          <w:rFonts w:ascii="Arial" w:hAnsi="Arial" w:cs="Arial"/>
          <w:b/>
          <w:sz w:val="24"/>
          <w:szCs w:val="24"/>
        </w:rPr>
        <w:t xml:space="preserve">O </w:t>
      </w:r>
      <w:r w:rsidR="008D01BA" w:rsidRPr="008D01BA">
        <w:rPr>
          <w:rFonts w:ascii="Arial" w:hAnsi="Arial" w:cs="Arial"/>
          <w:b/>
          <w:sz w:val="24"/>
          <w:szCs w:val="24"/>
        </w:rPr>
        <w:t>KRIVIČNOM POSTUPKU</w:t>
      </w:r>
    </w:p>
    <w:p w:rsidR="00942740" w:rsidRDefault="00344C7B" w:rsidP="009C3A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Javna rasprava o tekstu Nacrtu z</w:t>
      </w:r>
      <w:r w:rsidR="00942740">
        <w:rPr>
          <w:rFonts w:ascii="Arial" w:hAnsi="Arial" w:cs="Arial"/>
          <w:sz w:val="24"/>
          <w:szCs w:val="24"/>
        </w:rPr>
        <w:t xml:space="preserve">akona o </w:t>
      </w:r>
      <w:r w:rsidR="00942740" w:rsidRPr="00530982">
        <w:rPr>
          <w:rFonts w:ascii="Arial" w:hAnsi="Arial" w:cs="Arial"/>
          <w:sz w:val="24"/>
          <w:szCs w:val="24"/>
        </w:rPr>
        <w:t xml:space="preserve">izmjenama i dopunama </w:t>
      </w:r>
      <w:r w:rsidR="008D01BA" w:rsidRPr="008D01BA">
        <w:rPr>
          <w:rFonts w:ascii="Arial" w:hAnsi="Arial" w:cs="Arial"/>
          <w:sz w:val="24"/>
          <w:szCs w:val="24"/>
        </w:rPr>
        <w:t>Zakonika</w:t>
      </w:r>
      <w:r>
        <w:rPr>
          <w:rFonts w:ascii="Arial" w:hAnsi="Arial" w:cs="Arial"/>
          <w:sz w:val="24"/>
          <w:szCs w:val="24"/>
        </w:rPr>
        <w:t xml:space="preserve"> o</w:t>
      </w:r>
      <w:bookmarkStart w:id="0" w:name="_GoBack"/>
      <w:bookmarkEnd w:id="0"/>
      <w:r w:rsidR="008D01BA" w:rsidRPr="008D01BA">
        <w:rPr>
          <w:rFonts w:ascii="Arial" w:hAnsi="Arial" w:cs="Arial"/>
          <w:sz w:val="24"/>
          <w:szCs w:val="24"/>
        </w:rPr>
        <w:t xml:space="preserve"> krivičnom postupku </w:t>
      </w:r>
      <w:r w:rsidR="00942740">
        <w:rPr>
          <w:rFonts w:ascii="Arial" w:hAnsi="Arial" w:cs="Arial"/>
          <w:sz w:val="24"/>
          <w:szCs w:val="24"/>
        </w:rPr>
        <w:t xml:space="preserve"> trajaće 30 dana od dana objavljivanja poziva na internet stanici Ministarstva pravde i portalu e-uprave. </w:t>
      </w:r>
    </w:p>
    <w:p w:rsidR="00942740" w:rsidRDefault="00942740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Način sprovođenja javne rasprave: dostavljanjem </w:t>
      </w:r>
      <w:r w:rsidR="008D01BA">
        <w:rPr>
          <w:rFonts w:ascii="Arial" w:hAnsi="Arial" w:cs="Arial"/>
          <w:color w:val="000000"/>
          <w:sz w:val="24"/>
          <w:szCs w:val="24"/>
        </w:rPr>
        <w:t xml:space="preserve">primjedbi, predloga, sugestija i </w:t>
      </w:r>
      <w:r w:rsidR="000029F7">
        <w:rPr>
          <w:rFonts w:ascii="Arial" w:hAnsi="Arial" w:cs="Arial"/>
          <w:color w:val="000000"/>
          <w:sz w:val="24"/>
          <w:szCs w:val="24"/>
        </w:rPr>
        <w:t xml:space="preserve">organizovanjem </w:t>
      </w:r>
      <w:r w:rsidR="008D01BA">
        <w:rPr>
          <w:rFonts w:ascii="Arial" w:hAnsi="Arial" w:cs="Arial"/>
          <w:color w:val="000000"/>
          <w:sz w:val="24"/>
          <w:szCs w:val="24"/>
        </w:rPr>
        <w:t>okruglog stola.</w:t>
      </w:r>
    </w:p>
    <w:p w:rsidR="00942740" w:rsidRDefault="00942740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Primjedbe, predloge i sugestije dostaviti u pisanom ili elektronskom obliku na adresu: Ministarstvo pravde, ul. Vuka Karadžića broj 3, Podgorica ili na e-mail: </w:t>
      </w:r>
      <w:hyperlink r:id="rId4" w:history="1"/>
      <w:hyperlink r:id="rId5" w:history="1">
        <w:r w:rsidRPr="002903BC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ivana.masanovic@mpa.gov.me</w:t>
        </w:r>
      </w:hyperlink>
    </w:p>
    <w:p w:rsidR="00942740" w:rsidRDefault="00942740" w:rsidP="009C3AC1">
      <w:pPr>
        <w:widowControl w:val="0"/>
        <w:autoSpaceDE w:val="0"/>
        <w:autoSpaceDN w:val="0"/>
        <w:adjustRightInd w:val="0"/>
        <w:spacing w:before="14" w:after="0" w:line="280" w:lineRule="exact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42740" w:rsidRDefault="00942740" w:rsidP="009C3AC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 xml:space="preserve">me </w:t>
      </w:r>
      <w:r>
        <w:rPr>
          <w:rFonts w:ascii="Arial" w:hAnsi="Arial" w:cs="Arial"/>
          <w:color w:val="221F1F"/>
          <w:spacing w:val="1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i </w:t>
      </w:r>
      <w:r>
        <w:rPr>
          <w:rFonts w:ascii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p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ime </w:t>
      </w:r>
      <w:r>
        <w:rPr>
          <w:rFonts w:ascii="Arial" w:hAnsi="Arial" w:cs="Arial"/>
          <w:color w:val="221F1F"/>
          <w:spacing w:val="1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slu</w:t>
      </w:r>
      <w:r>
        <w:rPr>
          <w:rFonts w:ascii="Arial" w:hAnsi="Arial" w:cs="Arial"/>
          <w:color w:val="221F1F"/>
          <w:spacing w:val="2"/>
          <w:sz w:val="24"/>
          <w:szCs w:val="24"/>
        </w:rPr>
        <w:t>ž</w:t>
      </w:r>
      <w:r>
        <w:rPr>
          <w:rFonts w:ascii="Arial" w:hAnsi="Arial" w:cs="Arial"/>
          <w:color w:val="221F1F"/>
          <w:sz w:val="24"/>
          <w:szCs w:val="24"/>
        </w:rPr>
        <w:t xml:space="preserve">benika </w:t>
      </w:r>
      <w:r>
        <w:rPr>
          <w:rFonts w:ascii="Arial" w:hAnsi="Arial" w:cs="Arial"/>
          <w:color w:val="221F1F"/>
          <w:spacing w:val="2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u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ministarstvu </w:t>
      </w:r>
      <w:r>
        <w:rPr>
          <w:rFonts w:ascii="Arial" w:hAnsi="Arial" w:cs="Arial"/>
          <w:color w:val="221F1F"/>
          <w:spacing w:val="2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d</w:t>
      </w:r>
      <w:r>
        <w:rPr>
          <w:rFonts w:ascii="Arial" w:hAnsi="Arial" w:cs="Arial"/>
          <w:color w:val="221F1F"/>
          <w:spacing w:val="2"/>
          <w:sz w:val="24"/>
          <w:szCs w:val="24"/>
        </w:rPr>
        <w:t>u</w:t>
      </w:r>
      <w:r>
        <w:rPr>
          <w:rFonts w:ascii="Arial" w:hAnsi="Arial" w:cs="Arial"/>
          <w:color w:val="221F1F"/>
          <w:spacing w:val="1"/>
          <w:sz w:val="24"/>
          <w:szCs w:val="24"/>
        </w:rPr>
        <w:t>ž</w:t>
      </w:r>
      <w:r>
        <w:rPr>
          <w:rFonts w:ascii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hAnsi="Arial" w:cs="Arial"/>
          <w:color w:val="221F1F"/>
          <w:sz w:val="24"/>
          <w:szCs w:val="24"/>
        </w:rPr>
        <w:t xml:space="preserve">nog </w:t>
      </w:r>
      <w:r>
        <w:rPr>
          <w:rFonts w:ascii="Arial" w:hAnsi="Arial" w:cs="Arial"/>
          <w:color w:val="221F1F"/>
          <w:spacing w:val="22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 xml:space="preserve">a </w:t>
      </w:r>
      <w:r>
        <w:rPr>
          <w:rFonts w:ascii="Arial" w:hAnsi="Arial" w:cs="Arial"/>
          <w:color w:val="221F1F"/>
          <w:spacing w:val="8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2"/>
          <w:sz w:val="24"/>
          <w:szCs w:val="24"/>
        </w:rPr>
        <w:t>d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 xml:space="preserve">vanje </w:t>
      </w:r>
      <w:r>
        <w:rPr>
          <w:rFonts w:ascii="Arial" w:hAnsi="Arial" w:cs="Arial"/>
          <w:color w:val="221F1F"/>
          <w:spacing w:val="2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informa</w:t>
      </w:r>
      <w:r>
        <w:rPr>
          <w:rFonts w:ascii="Arial" w:hAnsi="Arial" w:cs="Arial"/>
          <w:color w:val="221F1F"/>
          <w:spacing w:val="-1"/>
          <w:sz w:val="24"/>
          <w:szCs w:val="24"/>
        </w:rPr>
        <w:t>c</w:t>
      </w:r>
      <w:r>
        <w:rPr>
          <w:rFonts w:ascii="Arial" w:hAnsi="Arial" w:cs="Arial"/>
          <w:color w:val="221F1F"/>
          <w:sz w:val="24"/>
          <w:szCs w:val="24"/>
        </w:rPr>
        <w:t xml:space="preserve">ija </w:t>
      </w:r>
      <w:r>
        <w:rPr>
          <w:rFonts w:ascii="Arial" w:hAnsi="Arial" w:cs="Arial"/>
          <w:color w:val="221F1F"/>
          <w:spacing w:val="2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o </w:t>
      </w:r>
      <w:r>
        <w:rPr>
          <w:rFonts w:ascii="Arial" w:hAnsi="Arial" w:cs="Arial"/>
          <w:color w:val="221F1F"/>
          <w:spacing w:val="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 xml:space="preserve">postupku </w:t>
      </w:r>
      <w:r>
        <w:rPr>
          <w:rFonts w:ascii="Arial" w:hAnsi="Arial" w:cs="Arial"/>
          <w:color w:val="221F1F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w w:val="102"/>
          <w:sz w:val="24"/>
          <w:szCs w:val="24"/>
        </w:rPr>
        <w:t>jav</w:t>
      </w:r>
      <w:r>
        <w:rPr>
          <w:rFonts w:ascii="Arial" w:hAnsi="Arial" w:cs="Arial"/>
          <w:color w:val="221F1F"/>
          <w:spacing w:val="2"/>
          <w:w w:val="102"/>
          <w:sz w:val="24"/>
          <w:szCs w:val="24"/>
        </w:rPr>
        <w:t>n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e </w:t>
      </w:r>
      <w:r>
        <w:rPr>
          <w:rFonts w:ascii="Arial" w:hAnsi="Arial" w:cs="Arial"/>
          <w:color w:val="221F1F"/>
          <w:sz w:val="24"/>
          <w:szCs w:val="24"/>
        </w:rPr>
        <w:t>r</w:t>
      </w:r>
      <w:r>
        <w:rPr>
          <w:rFonts w:ascii="Arial" w:hAnsi="Arial" w:cs="Arial"/>
          <w:color w:val="221F1F"/>
          <w:spacing w:val="-2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spr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2"/>
          <w:sz w:val="24"/>
          <w:szCs w:val="24"/>
        </w:rPr>
        <w:t>v</w:t>
      </w:r>
      <w:r>
        <w:rPr>
          <w:rFonts w:ascii="Arial" w:hAnsi="Arial" w:cs="Arial"/>
          <w:color w:val="221F1F"/>
          <w:sz w:val="24"/>
          <w:szCs w:val="24"/>
        </w:rPr>
        <w:t>e</w:t>
      </w:r>
      <w:r>
        <w:rPr>
          <w:rFonts w:ascii="Arial" w:hAnsi="Arial" w:cs="Arial"/>
          <w:color w:val="221F1F"/>
          <w:w w:val="102"/>
          <w:sz w:val="24"/>
          <w:szCs w:val="24"/>
        </w:rPr>
        <w:t xml:space="preserve">: Ivana Mašanović, kontakt tel.020/407-567, </w:t>
      </w:r>
      <w:r>
        <w:rPr>
          <w:rFonts w:ascii="Arial" w:hAnsi="Arial" w:cs="Arial"/>
          <w:sz w:val="24"/>
          <w:szCs w:val="24"/>
          <w:u w:val="single"/>
        </w:rPr>
        <w:t>e-mail: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2903BC">
          <w:rPr>
            <w:rStyle w:val="Hyperlink"/>
            <w:rFonts w:ascii="Arial" w:eastAsia="Times New Roman" w:hAnsi="Arial" w:cs="Arial"/>
            <w:sz w:val="24"/>
            <w:szCs w:val="24"/>
            <w:lang w:val="en-US" w:eastAsia="sr-Latn-RS"/>
          </w:rPr>
          <w:t>ivana.masanovic@mpa.gov.me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942740" w:rsidRDefault="00942740" w:rsidP="009C3AC1">
      <w:pPr>
        <w:widowControl w:val="0"/>
        <w:autoSpaceDE w:val="0"/>
        <w:autoSpaceDN w:val="0"/>
        <w:adjustRightInd w:val="0"/>
        <w:spacing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C3AC1">
      <w:pPr>
        <w:widowControl w:val="0"/>
        <w:tabs>
          <w:tab w:val="left" w:pos="8660"/>
        </w:tabs>
        <w:autoSpaceDE w:val="0"/>
        <w:autoSpaceDN w:val="0"/>
        <w:adjustRightInd w:val="0"/>
        <w:spacing w:before="36" w:after="0" w:line="242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21F1F"/>
          <w:sz w:val="24"/>
          <w:szCs w:val="24"/>
        </w:rPr>
        <w:t>N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iv</w:t>
      </w:r>
      <w:r>
        <w:rPr>
          <w:rFonts w:ascii="Arial" w:hAnsi="Arial" w:cs="Arial"/>
          <w:color w:val="221F1F"/>
          <w:spacing w:val="36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or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ni</w:t>
      </w:r>
      <w:r>
        <w:rPr>
          <w:rFonts w:ascii="Arial" w:hAnsi="Arial" w:cs="Arial"/>
          <w:color w:val="221F1F"/>
          <w:spacing w:val="2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acione</w:t>
      </w:r>
      <w:r>
        <w:rPr>
          <w:rFonts w:ascii="Arial" w:hAnsi="Arial" w:cs="Arial"/>
          <w:color w:val="221F1F"/>
          <w:spacing w:val="51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jed</w:t>
      </w:r>
      <w:r>
        <w:rPr>
          <w:rFonts w:ascii="Arial" w:hAnsi="Arial" w:cs="Arial"/>
          <w:color w:val="221F1F"/>
          <w:spacing w:val="2"/>
          <w:sz w:val="24"/>
          <w:szCs w:val="24"/>
        </w:rPr>
        <w:t>i</w:t>
      </w:r>
      <w:r>
        <w:rPr>
          <w:rFonts w:ascii="Arial" w:hAnsi="Arial" w:cs="Arial"/>
          <w:color w:val="221F1F"/>
          <w:sz w:val="24"/>
          <w:szCs w:val="24"/>
        </w:rPr>
        <w:t>nice</w:t>
      </w:r>
      <w:r>
        <w:rPr>
          <w:rFonts w:ascii="Arial" w:hAnsi="Arial" w:cs="Arial"/>
          <w:color w:val="221F1F"/>
          <w:spacing w:val="3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ministarstva</w:t>
      </w:r>
      <w:r>
        <w:rPr>
          <w:rFonts w:ascii="Arial" w:hAnsi="Arial" w:cs="Arial"/>
          <w:color w:val="221F1F"/>
          <w:spacing w:val="4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k</w:t>
      </w:r>
      <w:r>
        <w:rPr>
          <w:rFonts w:ascii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hAnsi="Arial" w:cs="Arial"/>
          <w:color w:val="221F1F"/>
          <w:sz w:val="24"/>
          <w:szCs w:val="24"/>
        </w:rPr>
        <w:t>ja</w:t>
      </w:r>
      <w:r>
        <w:rPr>
          <w:rFonts w:ascii="Arial" w:hAnsi="Arial" w:cs="Arial"/>
          <w:color w:val="221F1F"/>
          <w:spacing w:val="3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je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od</w:t>
      </w:r>
      <w:r>
        <w:rPr>
          <w:rFonts w:ascii="Arial" w:hAnsi="Arial" w:cs="Arial"/>
          <w:color w:val="221F1F"/>
          <w:spacing w:val="-2"/>
          <w:sz w:val="24"/>
          <w:szCs w:val="24"/>
        </w:rPr>
        <w:t>g</w:t>
      </w:r>
      <w:r>
        <w:rPr>
          <w:rFonts w:ascii="Arial" w:hAnsi="Arial" w:cs="Arial"/>
          <w:color w:val="221F1F"/>
          <w:sz w:val="24"/>
          <w:szCs w:val="24"/>
        </w:rPr>
        <w:t>ovorna</w:t>
      </w:r>
      <w:r>
        <w:rPr>
          <w:rFonts w:ascii="Arial" w:hAnsi="Arial" w:cs="Arial"/>
          <w:color w:val="221F1F"/>
          <w:spacing w:val="45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z w:val="24"/>
          <w:szCs w:val="24"/>
        </w:rPr>
        <w:t>a</w:t>
      </w:r>
      <w:r>
        <w:rPr>
          <w:rFonts w:ascii="Arial" w:hAnsi="Arial" w:cs="Arial"/>
          <w:color w:val="221F1F"/>
          <w:spacing w:val="29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pripremu</w:t>
      </w:r>
      <w:r>
        <w:rPr>
          <w:rFonts w:ascii="Arial" w:hAnsi="Arial" w:cs="Arial"/>
          <w:color w:val="221F1F"/>
          <w:spacing w:val="44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z w:val="24"/>
          <w:szCs w:val="24"/>
        </w:rPr>
        <w:t>nacrta</w:t>
      </w:r>
      <w:r>
        <w:rPr>
          <w:rFonts w:ascii="Arial" w:hAnsi="Arial" w:cs="Arial"/>
          <w:color w:val="221F1F"/>
          <w:spacing w:val="37"/>
          <w:sz w:val="24"/>
          <w:szCs w:val="24"/>
        </w:rPr>
        <w:t xml:space="preserve"> </w:t>
      </w:r>
      <w:r>
        <w:rPr>
          <w:rFonts w:ascii="Arial" w:hAnsi="Arial" w:cs="Arial"/>
          <w:color w:val="221F1F"/>
          <w:spacing w:val="1"/>
          <w:sz w:val="24"/>
          <w:szCs w:val="24"/>
        </w:rPr>
        <w:t>z</w:t>
      </w:r>
      <w:r>
        <w:rPr>
          <w:rFonts w:ascii="Arial" w:hAnsi="Arial" w:cs="Arial"/>
          <w:color w:val="221F1F"/>
          <w:spacing w:val="-1"/>
          <w:sz w:val="24"/>
          <w:szCs w:val="24"/>
        </w:rPr>
        <w:t>a</w:t>
      </w:r>
      <w:r>
        <w:rPr>
          <w:rFonts w:ascii="Arial" w:hAnsi="Arial" w:cs="Arial"/>
          <w:color w:val="221F1F"/>
          <w:sz w:val="24"/>
          <w:szCs w:val="24"/>
        </w:rPr>
        <w:t>kon</w:t>
      </w:r>
      <w:r>
        <w:rPr>
          <w:rFonts w:ascii="Arial" w:hAnsi="Arial" w:cs="Arial"/>
          <w:color w:val="221F1F"/>
          <w:spacing w:val="2"/>
          <w:sz w:val="24"/>
          <w:szCs w:val="24"/>
        </w:rPr>
        <w:t>a</w:t>
      </w:r>
      <w:r>
        <w:rPr>
          <w:rFonts w:ascii="Arial" w:hAnsi="Arial" w:cs="Arial"/>
          <w:color w:val="221F1F"/>
          <w:w w:val="102"/>
          <w:sz w:val="24"/>
          <w:szCs w:val="24"/>
        </w:rPr>
        <w:t>: Direktorat za krivično i građansko zakonodavstvo.</w:t>
      </w: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Državni Sekretar</w:t>
      </w: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637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ind w:left="6372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Bojan </w:t>
      </w:r>
      <w:r w:rsidR="008D01BA">
        <w:rPr>
          <w:rFonts w:ascii="Arial" w:hAnsi="Arial" w:cs="Arial"/>
          <w:color w:val="000000"/>
          <w:sz w:val="24"/>
          <w:szCs w:val="24"/>
        </w:rPr>
        <w:t>Božović</w:t>
      </w:r>
      <w:r>
        <w:rPr>
          <w:rFonts w:ascii="Arial" w:hAnsi="Arial" w:cs="Arial"/>
          <w:color w:val="000000"/>
          <w:sz w:val="24"/>
          <w:szCs w:val="24"/>
        </w:rPr>
        <w:t xml:space="preserve"> s.r. </w:t>
      </w: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9427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942740" w:rsidRPr="00942740" w:rsidRDefault="00942740" w:rsidP="0094274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942740" w:rsidRDefault="00942740" w:rsidP="003D3559">
      <w:pPr>
        <w:jc w:val="center"/>
        <w:rPr>
          <w:rFonts w:ascii="Arial" w:hAnsi="Arial" w:cs="Arial"/>
          <w:b/>
          <w:sz w:val="24"/>
          <w:szCs w:val="24"/>
        </w:rPr>
      </w:pPr>
    </w:p>
    <w:p w:rsidR="00C55C5D" w:rsidRPr="00D16BE9" w:rsidRDefault="00C55C5D" w:rsidP="00D16BE9">
      <w:pPr>
        <w:jc w:val="both"/>
        <w:rPr>
          <w:rFonts w:ascii="Arial" w:hAnsi="Arial" w:cs="Arial"/>
          <w:sz w:val="24"/>
          <w:szCs w:val="24"/>
        </w:rPr>
      </w:pPr>
    </w:p>
    <w:sectPr w:rsidR="00C55C5D" w:rsidRPr="00D1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9"/>
    <w:rsid w:val="000029F7"/>
    <w:rsid w:val="00003F66"/>
    <w:rsid w:val="000B02AB"/>
    <w:rsid w:val="002206F7"/>
    <w:rsid w:val="002903BC"/>
    <w:rsid w:val="00344C7B"/>
    <w:rsid w:val="003D3559"/>
    <w:rsid w:val="00530982"/>
    <w:rsid w:val="005B31D2"/>
    <w:rsid w:val="006E0FB3"/>
    <w:rsid w:val="007A1416"/>
    <w:rsid w:val="00853380"/>
    <w:rsid w:val="008D01BA"/>
    <w:rsid w:val="0090654D"/>
    <w:rsid w:val="00942740"/>
    <w:rsid w:val="009C3AC1"/>
    <w:rsid w:val="009D753F"/>
    <w:rsid w:val="00C067D7"/>
    <w:rsid w:val="00C55C5D"/>
    <w:rsid w:val="00C57692"/>
    <w:rsid w:val="00D16BE9"/>
    <w:rsid w:val="00E60375"/>
    <w:rsid w:val="00FB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6315"/>
  <w15:docId w15:val="{9387A672-6A09-4EE0-BCCD-992C674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masanovic@mpa.gov.me" TargetMode="External"/><Relationship Id="rId5" Type="http://schemas.openxmlformats.org/officeDocument/2006/relationships/hyperlink" Target="mailto:ivana.masanovic@mpa.gov.me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Masanovic</dc:creator>
  <cp:lastModifiedBy>Ivana Masanovic</cp:lastModifiedBy>
  <cp:revision>17</cp:revision>
  <cp:lastPrinted>2021-10-26T05:43:00Z</cp:lastPrinted>
  <dcterms:created xsi:type="dcterms:W3CDTF">2021-10-26T05:37:00Z</dcterms:created>
  <dcterms:modified xsi:type="dcterms:W3CDTF">2022-07-28T10:03:00Z</dcterms:modified>
</cp:coreProperties>
</file>