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64B2E" w14:textId="77777777" w:rsidR="00DF12D5" w:rsidRPr="00714833" w:rsidRDefault="00DF12D5" w:rsidP="00714833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87EEFB0" w14:textId="77777777" w:rsidR="00DF12D5" w:rsidRPr="00D7765B" w:rsidRDefault="00DF12D5" w:rsidP="00B21B2B">
      <w:pPr>
        <w:rPr>
          <w:b/>
          <w:color w:val="FF0000"/>
          <w:sz w:val="20"/>
          <w:szCs w:val="20"/>
        </w:rPr>
      </w:pPr>
    </w:p>
    <w:p w14:paraId="18BE13D3" w14:textId="77777777" w:rsidR="00DF12D5" w:rsidRPr="00265F50" w:rsidRDefault="00DF12D5" w:rsidP="00B21B2B">
      <w:pPr>
        <w:rPr>
          <w:b/>
          <w:sz w:val="20"/>
          <w:szCs w:val="20"/>
        </w:rPr>
      </w:pPr>
    </w:p>
    <w:p w14:paraId="4F0B33CF" w14:textId="77777777" w:rsidR="00DF12D5" w:rsidRPr="00265F50" w:rsidRDefault="00DF12D5" w:rsidP="00B21B2B">
      <w:pPr>
        <w:rPr>
          <w:b/>
          <w:sz w:val="20"/>
          <w:szCs w:val="20"/>
        </w:rPr>
      </w:pPr>
    </w:p>
    <w:p w14:paraId="7BCF61D7" w14:textId="77777777" w:rsidR="008A0F97" w:rsidRPr="0066311B" w:rsidRDefault="008A0F97" w:rsidP="0066311B">
      <w:pPr>
        <w:pStyle w:val="NoSpacing"/>
        <w:rPr>
          <w:rFonts w:ascii="Arial" w:hAnsi="Arial" w:cs="Arial"/>
        </w:rPr>
      </w:pPr>
    </w:p>
    <w:p w14:paraId="5DE9668C" w14:textId="02B80095" w:rsidR="00DF12D5" w:rsidRPr="0066311B" w:rsidRDefault="008A0F97" w:rsidP="0066311B">
      <w:pPr>
        <w:pStyle w:val="NoSpacing"/>
        <w:rPr>
          <w:rFonts w:ascii="Arial" w:hAnsi="Arial" w:cs="Arial"/>
          <w:b/>
        </w:rPr>
      </w:pPr>
      <w:r w:rsidRPr="0066311B">
        <w:rPr>
          <w:rFonts w:ascii="Arial" w:hAnsi="Arial" w:cs="Arial"/>
          <w:b/>
        </w:rPr>
        <w:t xml:space="preserve">NACRT </w:t>
      </w:r>
      <w:r w:rsidR="0085033C">
        <w:rPr>
          <w:rFonts w:ascii="Arial" w:hAnsi="Arial" w:cs="Arial"/>
          <w:b/>
        </w:rPr>
        <w:t xml:space="preserve">IZMJENE I DOPUNE </w:t>
      </w:r>
      <w:r w:rsidR="0068109A">
        <w:rPr>
          <w:rFonts w:ascii="Arial" w:hAnsi="Arial" w:cs="Arial"/>
          <w:b/>
        </w:rPr>
        <w:t xml:space="preserve">DETALJNOG </w:t>
      </w:r>
      <w:r w:rsidR="00733AC1" w:rsidRPr="0066311B">
        <w:rPr>
          <w:rFonts w:ascii="Arial" w:hAnsi="Arial" w:cs="Arial"/>
          <w:b/>
        </w:rPr>
        <w:t xml:space="preserve">URBANISTIČKOG PLANA </w:t>
      </w:r>
      <w:r w:rsidR="0068109A">
        <w:rPr>
          <w:rFonts w:ascii="Arial" w:hAnsi="Arial" w:cs="Arial"/>
          <w:b/>
        </w:rPr>
        <w:t>“</w:t>
      </w:r>
      <w:r w:rsidR="0085033C">
        <w:rPr>
          <w:rFonts w:ascii="Arial" w:hAnsi="Arial" w:cs="Arial"/>
          <w:b/>
        </w:rPr>
        <w:t>TOPOLICA III</w:t>
      </w:r>
      <w:r w:rsidR="0068109A">
        <w:rPr>
          <w:rFonts w:ascii="Arial" w:hAnsi="Arial" w:cs="Arial"/>
          <w:b/>
        </w:rPr>
        <w:t>” OPŠTINA BAR</w:t>
      </w:r>
    </w:p>
    <w:p w14:paraId="5E0FE2FF" w14:textId="77777777" w:rsidR="00DF12D5" w:rsidRPr="0066311B" w:rsidRDefault="00DF12D5" w:rsidP="0066311B">
      <w:pPr>
        <w:pStyle w:val="NoSpacing"/>
        <w:rPr>
          <w:rFonts w:ascii="Arial" w:hAnsi="Arial" w:cs="Arial"/>
          <w:b/>
        </w:rPr>
      </w:pPr>
    </w:p>
    <w:p w14:paraId="22843E2F" w14:textId="77777777" w:rsidR="002B516D" w:rsidRDefault="002B516D" w:rsidP="0066311B">
      <w:pPr>
        <w:pStyle w:val="NoSpacing"/>
        <w:rPr>
          <w:rFonts w:ascii="Arial" w:hAnsi="Arial" w:cs="Arial"/>
          <w:b/>
        </w:rPr>
      </w:pPr>
    </w:p>
    <w:p w14:paraId="465259FB" w14:textId="77777777" w:rsidR="002B516D" w:rsidRDefault="002B516D" w:rsidP="0066311B">
      <w:pPr>
        <w:pStyle w:val="NoSpacing"/>
        <w:rPr>
          <w:rFonts w:ascii="Arial" w:hAnsi="Arial" w:cs="Arial"/>
          <w:b/>
        </w:rPr>
      </w:pPr>
    </w:p>
    <w:p w14:paraId="6052C1E8" w14:textId="0FBB8585" w:rsidR="002B516D" w:rsidRPr="00D24C93" w:rsidRDefault="008A0F97" w:rsidP="0066311B">
      <w:pPr>
        <w:pStyle w:val="NoSpacing"/>
        <w:rPr>
          <w:rFonts w:ascii="Arial" w:hAnsi="Arial" w:cs="Arial"/>
          <w:b/>
          <w:lang w:val="pl-PL"/>
        </w:rPr>
      </w:pPr>
      <w:r w:rsidRPr="00D24C93">
        <w:rPr>
          <w:rFonts w:ascii="Arial" w:hAnsi="Arial" w:cs="Arial"/>
          <w:b/>
        </w:rPr>
        <w:t>IZVJEŠTAJ O</w:t>
      </w:r>
      <w:r w:rsidR="000214EA" w:rsidRPr="00D24C93">
        <w:rPr>
          <w:rFonts w:ascii="Arial" w:hAnsi="Arial" w:cs="Arial"/>
          <w:b/>
        </w:rPr>
        <w:t xml:space="preserve"> JAVNOJ RASPRAVI NA </w:t>
      </w:r>
      <w:r w:rsidR="002B516D" w:rsidRPr="00D24C93">
        <w:rPr>
          <w:rFonts w:ascii="Arial" w:hAnsi="Arial" w:cs="Arial"/>
          <w:b/>
        </w:rPr>
        <w:t xml:space="preserve">NACRT </w:t>
      </w:r>
      <w:r w:rsidR="0085033C">
        <w:rPr>
          <w:rFonts w:ascii="Arial" w:hAnsi="Arial" w:cs="Arial"/>
          <w:b/>
        </w:rPr>
        <w:t xml:space="preserve">IZMJENA I DOPUNA </w:t>
      </w:r>
      <w:proofErr w:type="gramStart"/>
      <w:r w:rsidR="002B516D" w:rsidRPr="00D24C93">
        <w:rPr>
          <w:rFonts w:ascii="Arial" w:hAnsi="Arial" w:cs="Arial"/>
          <w:b/>
        </w:rPr>
        <w:t xml:space="preserve">DETALJNOG </w:t>
      </w:r>
      <w:r w:rsidRPr="00D24C93">
        <w:rPr>
          <w:rFonts w:ascii="Arial" w:hAnsi="Arial" w:cs="Arial"/>
          <w:b/>
        </w:rPr>
        <w:t xml:space="preserve"> </w:t>
      </w:r>
      <w:r w:rsidR="002B516D" w:rsidRPr="00D24C93">
        <w:rPr>
          <w:rFonts w:ascii="Arial" w:hAnsi="Arial" w:cs="Arial"/>
          <w:b/>
          <w:lang w:val="sr-Latn-CS"/>
        </w:rPr>
        <w:t>URBANISTIČKOG</w:t>
      </w:r>
      <w:proofErr w:type="gramEnd"/>
      <w:r w:rsidR="002B516D" w:rsidRPr="00D24C93">
        <w:rPr>
          <w:rFonts w:ascii="Arial" w:hAnsi="Arial" w:cs="Arial"/>
          <w:b/>
          <w:lang w:val="sr-Latn-CS"/>
        </w:rPr>
        <w:t xml:space="preserve"> PLANA </w:t>
      </w:r>
      <w:r w:rsidR="002B516D" w:rsidRPr="00D24C93">
        <w:rPr>
          <w:rFonts w:ascii="Arial" w:hAnsi="Arial" w:cs="Arial"/>
          <w:b/>
        </w:rPr>
        <w:t>"</w:t>
      </w:r>
      <w:r w:rsidR="0085033C">
        <w:rPr>
          <w:rFonts w:ascii="Arial" w:hAnsi="Arial" w:cs="Arial"/>
          <w:b/>
        </w:rPr>
        <w:t>TOPOLICA III</w:t>
      </w:r>
      <w:r w:rsidR="002B516D" w:rsidRPr="00D24C93">
        <w:rPr>
          <w:rFonts w:ascii="Arial" w:hAnsi="Arial" w:cs="Arial"/>
          <w:b/>
        </w:rPr>
        <w:t xml:space="preserve">" </w:t>
      </w:r>
      <w:r w:rsidR="002B516D" w:rsidRPr="00D24C93">
        <w:rPr>
          <w:rFonts w:ascii="Arial" w:hAnsi="Arial" w:cs="Arial"/>
          <w:b/>
          <w:lang w:val="pl-PL"/>
        </w:rPr>
        <w:t>OPŠTINA BAR</w:t>
      </w:r>
    </w:p>
    <w:p w14:paraId="61E5C54F" w14:textId="77777777" w:rsidR="008A0F97" w:rsidRPr="00D24C93" w:rsidRDefault="002B516D" w:rsidP="0066311B">
      <w:pPr>
        <w:pStyle w:val="NoSpacing"/>
        <w:rPr>
          <w:rFonts w:ascii="Arial" w:hAnsi="Arial" w:cs="Arial"/>
          <w:b/>
        </w:rPr>
      </w:pPr>
      <w:r w:rsidRPr="00D24C93">
        <w:rPr>
          <w:rFonts w:ascii="Arial" w:hAnsi="Arial" w:cs="Arial"/>
          <w:b/>
          <w:lang w:val="sr-Latn-ME"/>
        </w:rPr>
        <w:t>I NACRT IZVJEŠTAJA O STRATEŠKOJ PROCJENI UTICAJA NA ŽIVOTNU SREDINU</w:t>
      </w:r>
    </w:p>
    <w:p w14:paraId="46CF5458" w14:textId="77777777" w:rsidR="00DF12D5" w:rsidRPr="0066311B" w:rsidRDefault="00DF12D5" w:rsidP="0066311B">
      <w:pPr>
        <w:pStyle w:val="NoSpacing"/>
        <w:rPr>
          <w:rFonts w:ascii="Arial" w:hAnsi="Arial" w:cs="Arial"/>
        </w:rPr>
      </w:pPr>
    </w:p>
    <w:p w14:paraId="1AE39C59" w14:textId="77777777" w:rsidR="00DF12D5" w:rsidRPr="0066311B" w:rsidRDefault="00DF12D5" w:rsidP="0066311B">
      <w:pPr>
        <w:pStyle w:val="NoSpacing"/>
        <w:rPr>
          <w:rFonts w:ascii="Arial" w:hAnsi="Arial" w:cs="Arial"/>
        </w:rPr>
      </w:pPr>
    </w:p>
    <w:p w14:paraId="28F1B6C9" w14:textId="77777777" w:rsidR="00DF12D5" w:rsidRPr="0066311B" w:rsidRDefault="00DF12D5" w:rsidP="0066311B">
      <w:pPr>
        <w:pStyle w:val="NoSpacing"/>
        <w:rPr>
          <w:rFonts w:ascii="Arial" w:hAnsi="Arial" w:cs="Arial"/>
        </w:rPr>
      </w:pPr>
    </w:p>
    <w:p w14:paraId="5BFDF630" w14:textId="77777777" w:rsidR="00DF12D5" w:rsidRPr="0066311B" w:rsidRDefault="00DF12D5" w:rsidP="0066311B">
      <w:pPr>
        <w:pStyle w:val="NoSpacing"/>
        <w:rPr>
          <w:rFonts w:ascii="Arial" w:hAnsi="Arial" w:cs="Arial"/>
        </w:rPr>
      </w:pPr>
    </w:p>
    <w:p w14:paraId="38DA7FFB" w14:textId="77777777" w:rsidR="00DF12D5" w:rsidRPr="0066311B" w:rsidRDefault="00DF12D5" w:rsidP="0066311B">
      <w:pPr>
        <w:pStyle w:val="NoSpacing"/>
        <w:rPr>
          <w:rFonts w:ascii="Arial" w:hAnsi="Arial" w:cs="Arial"/>
        </w:rPr>
      </w:pPr>
    </w:p>
    <w:p w14:paraId="316C9348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2D5AF57E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1588AF6E" w14:textId="77777777" w:rsidR="008A0F97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37BEBB78" w14:textId="77777777" w:rsidR="002B516D" w:rsidRPr="0066311B" w:rsidRDefault="002B516D" w:rsidP="0066311B">
      <w:pPr>
        <w:pStyle w:val="NoSpacing"/>
        <w:rPr>
          <w:rFonts w:ascii="Arial" w:hAnsi="Arial" w:cs="Arial"/>
          <w:lang w:val="hr-HR" w:eastAsia="hr-HR"/>
        </w:rPr>
      </w:pPr>
    </w:p>
    <w:p w14:paraId="2B2AC063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22236EFB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446564EE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00DDDED3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5AB9E864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291536D2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2DE4EA36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41F9DDE1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29C1C66C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09E5F43B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55D72A7D" w14:textId="77777777" w:rsidR="008A0F97" w:rsidRPr="0066311B" w:rsidRDefault="008A0F97" w:rsidP="0066311B">
      <w:pPr>
        <w:pStyle w:val="NoSpacing"/>
        <w:rPr>
          <w:rFonts w:ascii="Arial" w:hAnsi="Arial" w:cs="Arial"/>
          <w:lang w:val="hr-HR" w:eastAsia="hr-HR"/>
        </w:rPr>
      </w:pPr>
    </w:p>
    <w:p w14:paraId="3A85D9F2" w14:textId="10025EDF" w:rsidR="008A0F97" w:rsidRPr="0066311B" w:rsidRDefault="008A0F97" w:rsidP="0066311B">
      <w:pPr>
        <w:pStyle w:val="NoSpacing"/>
        <w:rPr>
          <w:rFonts w:ascii="Arial" w:hAnsi="Arial" w:cs="Arial"/>
        </w:rPr>
      </w:pPr>
      <w:r w:rsidRPr="0066311B">
        <w:rPr>
          <w:rFonts w:ascii="Arial" w:hAnsi="Arial" w:cs="Arial"/>
        </w:rPr>
        <w:t xml:space="preserve">Podgorica, </w:t>
      </w:r>
      <w:r w:rsidR="0085033C">
        <w:rPr>
          <w:rFonts w:ascii="Arial" w:hAnsi="Arial" w:cs="Arial"/>
        </w:rPr>
        <w:t>februar-</w:t>
      </w:r>
      <w:r w:rsidR="00FF3292">
        <w:rPr>
          <w:rFonts w:ascii="Arial" w:hAnsi="Arial" w:cs="Arial"/>
        </w:rPr>
        <w:t>jun</w:t>
      </w:r>
      <w:r w:rsidR="0068109A">
        <w:rPr>
          <w:rFonts w:ascii="Arial" w:hAnsi="Arial" w:cs="Arial"/>
        </w:rPr>
        <w:t xml:space="preserve"> 202</w:t>
      </w:r>
      <w:r w:rsidR="0085033C">
        <w:rPr>
          <w:rFonts w:ascii="Arial" w:hAnsi="Arial" w:cs="Arial"/>
        </w:rPr>
        <w:t>2</w:t>
      </w:r>
      <w:r w:rsidR="00706FC7" w:rsidRPr="0066311B">
        <w:rPr>
          <w:rFonts w:ascii="Arial" w:hAnsi="Arial" w:cs="Arial"/>
        </w:rPr>
        <w:t>.</w:t>
      </w:r>
      <w:r w:rsidRPr="0066311B">
        <w:rPr>
          <w:rFonts w:ascii="Arial" w:hAnsi="Arial" w:cs="Arial"/>
        </w:rPr>
        <w:t>g</w:t>
      </w:r>
      <w:r w:rsidR="00636B80" w:rsidRPr="0066311B">
        <w:rPr>
          <w:rFonts w:ascii="Arial" w:hAnsi="Arial" w:cs="Arial"/>
        </w:rPr>
        <w:t>odine</w:t>
      </w:r>
    </w:p>
    <w:p w14:paraId="3C06FF44" w14:textId="77777777" w:rsidR="008A0F97" w:rsidRPr="0066311B" w:rsidRDefault="008A0F97" w:rsidP="0066311B">
      <w:pPr>
        <w:pStyle w:val="NoSpacing"/>
        <w:rPr>
          <w:rFonts w:ascii="Arial" w:hAnsi="Arial" w:cs="Arial"/>
          <w:color w:val="FF0000"/>
          <w:lang w:val="hr-HR" w:eastAsia="hr-HR"/>
        </w:rPr>
      </w:pPr>
    </w:p>
    <w:p w14:paraId="737BB22F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  <w:lang w:val="hr-HR" w:eastAsia="hr-HR"/>
        </w:rPr>
      </w:pPr>
    </w:p>
    <w:p w14:paraId="6B6FB726" w14:textId="77777777" w:rsidR="00F74FA8" w:rsidRPr="0066311B" w:rsidRDefault="00F74FA8" w:rsidP="0066311B">
      <w:pPr>
        <w:pStyle w:val="NoSpacing"/>
        <w:rPr>
          <w:rFonts w:ascii="Arial" w:hAnsi="Arial" w:cs="Arial"/>
          <w:color w:val="FF0000"/>
        </w:rPr>
      </w:pPr>
    </w:p>
    <w:p w14:paraId="37D2133C" w14:textId="77777777" w:rsidR="00DF12D5" w:rsidRPr="00752317" w:rsidRDefault="00DF12D5" w:rsidP="0066311B">
      <w:pPr>
        <w:pStyle w:val="NoSpacing"/>
        <w:rPr>
          <w:rFonts w:ascii="Arial" w:hAnsi="Arial" w:cs="Arial"/>
          <w:b/>
          <w:color w:val="FF0000"/>
        </w:rPr>
      </w:pPr>
    </w:p>
    <w:p w14:paraId="1138A3F7" w14:textId="77777777" w:rsidR="008A0F97" w:rsidRPr="00752317" w:rsidRDefault="008A0F97" w:rsidP="000F03F1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 w:rsidRPr="00752317">
        <w:rPr>
          <w:rFonts w:ascii="Arial" w:hAnsi="Arial" w:cs="Arial"/>
          <w:b/>
        </w:rPr>
        <w:t>UVOD</w:t>
      </w:r>
    </w:p>
    <w:p w14:paraId="44F6F2ED" w14:textId="77777777" w:rsidR="008A0F97" w:rsidRPr="00D24C93" w:rsidRDefault="008A0F97" w:rsidP="0066311B">
      <w:pPr>
        <w:pStyle w:val="NoSpacing"/>
        <w:rPr>
          <w:rFonts w:ascii="Arial" w:hAnsi="Arial" w:cs="Arial"/>
          <w:b/>
        </w:rPr>
      </w:pPr>
    </w:p>
    <w:p w14:paraId="50D250C7" w14:textId="134D7DDC" w:rsidR="00506726" w:rsidRPr="00D24C93" w:rsidRDefault="00506726" w:rsidP="000F03F1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 w:rsidRPr="00D24C93">
        <w:rPr>
          <w:rFonts w:ascii="Arial" w:hAnsi="Arial" w:cs="Arial"/>
          <w:b/>
        </w:rPr>
        <w:t xml:space="preserve">PREGLED PRISTIGLIH MIŠLJENJA NA NACRT </w:t>
      </w:r>
      <w:r w:rsidR="0085033C">
        <w:rPr>
          <w:rFonts w:ascii="Arial" w:hAnsi="Arial" w:cs="Arial"/>
          <w:b/>
        </w:rPr>
        <w:t xml:space="preserve">IZMJENA I DOPUNA </w:t>
      </w:r>
      <w:r w:rsidR="000214EA" w:rsidRPr="00D24C93">
        <w:rPr>
          <w:rFonts w:ascii="Arial" w:hAnsi="Arial" w:cs="Arial"/>
          <w:b/>
        </w:rPr>
        <w:t>DETALJNOG URBANISTIČKOG PLANA “</w:t>
      </w:r>
      <w:r w:rsidR="0085033C">
        <w:rPr>
          <w:rFonts w:ascii="Arial" w:hAnsi="Arial" w:cs="Arial"/>
          <w:b/>
        </w:rPr>
        <w:t>TOPOLICA III</w:t>
      </w:r>
      <w:r w:rsidR="000214EA" w:rsidRPr="00D24C93">
        <w:rPr>
          <w:rFonts w:ascii="Arial" w:hAnsi="Arial" w:cs="Arial"/>
          <w:b/>
        </w:rPr>
        <w:t xml:space="preserve">” OPŠTINA BAR </w:t>
      </w:r>
      <w:r w:rsidR="00F84287" w:rsidRPr="00D24C93">
        <w:rPr>
          <w:rFonts w:ascii="Arial" w:hAnsi="Arial" w:cs="Arial"/>
          <w:b/>
        </w:rPr>
        <w:t>SA ODGOVORIMA NA PRIMJEDBI</w:t>
      </w:r>
    </w:p>
    <w:p w14:paraId="2F71C49A" w14:textId="77777777" w:rsidR="00506726" w:rsidRPr="00752317" w:rsidRDefault="00506726" w:rsidP="0066311B">
      <w:pPr>
        <w:pStyle w:val="NoSpacing"/>
        <w:rPr>
          <w:rFonts w:ascii="Arial" w:hAnsi="Arial" w:cs="Arial"/>
          <w:b/>
          <w:lang w:val="hr-HR" w:eastAsia="hr-HR"/>
        </w:rPr>
      </w:pPr>
    </w:p>
    <w:p w14:paraId="3A900769" w14:textId="77777777" w:rsidR="00DF12D5" w:rsidRPr="00752317" w:rsidRDefault="00DF12D5" w:rsidP="000F03F1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 w:rsidRPr="00752317">
        <w:rPr>
          <w:rFonts w:ascii="Arial" w:hAnsi="Arial" w:cs="Arial"/>
          <w:b/>
        </w:rPr>
        <w:t xml:space="preserve">ODGOVORI NA PRIMJEDBE I </w:t>
      </w:r>
      <w:proofErr w:type="gramStart"/>
      <w:r w:rsidRPr="00752317">
        <w:rPr>
          <w:rFonts w:ascii="Arial" w:hAnsi="Arial" w:cs="Arial"/>
          <w:b/>
        </w:rPr>
        <w:t xml:space="preserve">SUGESTIJE  </w:t>
      </w:r>
      <w:r w:rsidR="00880D12" w:rsidRPr="00752317">
        <w:rPr>
          <w:rFonts w:ascii="Arial" w:hAnsi="Arial" w:cs="Arial"/>
          <w:b/>
        </w:rPr>
        <w:t>IZ</w:t>
      </w:r>
      <w:proofErr w:type="gramEnd"/>
      <w:r w:rsidR="00880D12" w:rsidRPr="00752317">
        <w:rPr>
          <w:rFonts w:ascii="Arial" w:hAnsi="Arial" w:cs="Arial"/>
          <w:b/>
        </w:rPr>
        <w:t xml:space="preserve"> MIŠLJENJA </w:t>
      </w:r>
      <w:r w:rsidRPr="00752317">
        <w:rPr>
          <w:rFonts w:ascii="Arial" w:hAnsi="Arial" w:cs="Arial"/>
          <w:b/>
        </w:rPr>
        <w:t>SAVJETA ZA REVIZIJU PLANSKIH DOKUMENATA</w:t>
      </w:r>
      <w:r w:rsidR="00F635B6" w:rsidRPr="00752317">
        <w:rPr>
          <w:rFonts w:ascii="Arial" w:hAnsi="Arial" w:cs="Arial"/>
          <w:b/>
        </w:rPr>
        <w:tab/>
      </w:r>
      <w:r w:rsidR="00F635B6" w:rsidRPr="00752317">
        <w:rPr>
          <w:rFonts w:ascii="Arial" w:hAnsi="Arial" w:cs="Arial"/>
          <w:b/>
        </w:rPr>
        <w:tab/>
      </w:r>
      <w:r w:rsidR="00F635B6" w:rsidRPr="00752317">
        <w:rPr>
          <w:rFonts w:ascii="Arial" w:hAnsi="Arial" w:cs="Arial"/>
          <w:b/>
        </w:rPr>
        <w:tab/>
      </w:r>
      <w:r w:rsidR="00F635B6" w:rsidRPr="00752317">
        <w:rPr>
          <w:rFonts w:ascii="Arial" w:hAnsi="Arial" w:cs="Arial"/>
          <w:b/>
        </w:rPr>
        <w:tab/>
      </w:r>
    </w:p>
    <w:p w14:paraId="42791B37" w14:textId="77777777" w:rsidR="00DF12D5" w:rsidRPr="0066311B" w:rsidRDefault="00DF12D5" w:rsidP="000F03F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752317">
        <w:rPr>
          <w:rFonts w:ascii="Arial" w:hAnsi="Arial" w:cs="Arial"/>
          <w:b/>
        </w:rPr>
        <w:t xml:space="preserve">ODGOVORI NA PRIMJEDBE I </w:t>
      </w:r>
      <w:proofErr w:type="gramStart"/>
      <w:r w:rsidRPr="00752317">
        <w:rPr>
          <w:rFonts w:ascii="Arial" w:hAnsi="Arial" w:cs="Arial"/>
          <w:b/>
        </w:rPr>
        <w:t>SUGESTIJE  KORISNIKA</w:t>
      </w:r>
      <w:proofErr w:type="gramEnd"/>
      <w:r w:rsidRPr="00752317">
        <w:rPr>
          <w:rFonts w:ascii="Arial" w:hAnsi="Arial" w:cs="Arial"/>
          <w:b/>
        </w:rPr>
        <w:t xml:space="preserve"> PROSTORA U FAZI JAVNE RASPRAVE NA NACRT PLANA</w:t>
      </w:r>
      <w:r w:rsidR="00F635B6" w:rsidRPr="0066311B">
        <w:rPr>
          <w:rFonts w:ascii="Arial" w:hAnsi="Arial" w:cs="Arial"/>
        </w:rPr>
        <w:tab/>
      </w:r>
    </w:p>
    <w:p w14:paraId="3B15DF2D" w14:textId="77777777" w:rsidR="008A0F97" w:rsidRPr="0066311B" w:rsidRDefault="008A0F97" w:rsidP="0066311B">
      <w:pPr>
        <w:pStyle w:val="NoSpacing"/>
        <w:rPr>
          <w:rFonts w:ascii="Arial" w:hAnsi="Arial" w:cs="Arial"/>
        </w:rPr>
      </w:pPr>
    </w:p>
    <w:p w14:paraId="511FA527" w14:textId="77777777" w:rsidR="00880D12" w:rsidRPr="0066311B" w:rsidRDefault="00880D12" w:rsidP="0066311B">
      <w:pPr>
        <w:pStyle w:val="NoSpacing"/>
        <w:rPr>
          <w:rFonts w:ascii="Arial" w:hAnsi="Arial" w:cs="Arial"/>
          <w:color w:val="FF0000"/>
          <w:lang w:val="hr-HR" w:eastAsia="hr-HR"/>
        </w:rPr>
      </w:pPr>
    </w:p>
    <w:p w14:paraId="460FA0E9" w14:textId="77777777" w:rsidR="008A0F97" w:rsidRPr="0066311B" w:rsidRDefault="008A0F97" w:rsidP="0066311B">
      <w:pPr>
        <w:pStyle w:val="NoSpacing"/>
        <w:rPr>
          <w:rFonts w:ascii="Arial" w:hAnsi="Arial" w:cs="Arial"/>
          <w:color w:val="FF0000"/>
        </w:rPr>
      </w:pPr>
    </w:p>
    <w:p w14:paraId="609CD905" w14:textId="77777777" w:rsidR="00DF12D5" w:rsidRPr="0066311B" w:rsidRDefault="00081A7C" w:rsidP="0066311B">
      <w:pPr>
        <w:pStyle w:val="NoSpacing"/>
        <w:rPr>
          <w:rFonts w:ascii="Arial" w:hAnsi="Arial" w:cs="Arial"/>
          <w:color w:val="FF0000"/>
        </w:rPr>
      </w:pPr>
      <w:r w:rsidRPr="0066311B">
        <w:rPr>
          <w:rFonts w:ascii="Arial" w:hAnsi="Arial" w:cs="Arial"/>
          <w:color w:val="FF0000"/>
        </w:rPr>
        <w:tab/>
      </w:r>
    </w:p>
    <w:p w14:paraId="7C3E6E81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022234F7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7556A2FF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17B8047B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0990A633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0D4498E5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1BAA3CAB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6CE63DCA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57DD6E22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64D70303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279B832D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14041D35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7CE13525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66C0C3CD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0C2476F4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6DF41C32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48EA94C9" w14:textId="77777777" w:rsidR="00DF12D5" w:rsidRPr="0066311B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6A5ACF24" w14:textId="77777777" w:rsidR="00DF12D5" w:rsidRDefault="00DF12D5" w:rsidP="0066311B">
      <w:pPr>
        <w:pStyle w:val="NoSpacing"/>
        <w:rPr>
          <w:rFonts w:ascii="Arial" w:hAnsi="Arial" w:cs="Arial"/>
          <w:color w:val="FF0000"/>
        </w:rPr>
      </w:pPr>
    </w:p>
    <w:p w14:paraId="38C9760A" w14:textId="77777777" w:rsidR="002B516D" w:rsidRDefault="002B516D" w:rsidP="0066311B">
      <w:pPr>
        <w:pStyle w:val="NoSpacing"/>
        <w:rPr>
          <w:rFonts w:ascii="Arial" w:hAnsi="Arial" w:cs="Arial"/>
          <w:color w:val="FF0000"/>
        </w:rPr>
      </w:pPr>
    </w:p>
    <w:p w14:paraId="71324857" w14:textId="77777777" w:rsidR="00E609A7" w:rsidRPr="00752317" w:rsidRDefault="008A0F97" w:rsidP="000F03F1">
      <w:pPr>
        <w:pStyle w:val="NoSpacing"/>
        <w:numPr>
          <w:ilvl w:val="0"/>
          <w:numId w:val="3"/>
        </w:numPr>
        <w:rPr>
          <w:rFonts w:ascii="Arial" w:hAnsi="Arial" w:cs="Arial"/>
          <w:b/>
        </w:rPr>
      </w:pPr>
      <w:r w:rsidRPr="00752317">
        <w:rPr>
          <w:rFonts w:ascii="Arial" w:hAnsi="Arial" w:cs="Arial"/>
          <w:b/>
        </w:rPr>
        <w:lastRenderedPageBreak/>
        <w:t>UVOD</w:t>
      </w:r>
    </w:p>
    <w:p w14:paraId="06383F5E" w14:textId="12CB6FAA" w:rsidR="000768D5" w:rsidRPr="009F7140" w:rsidRDefault="000768D5" w:rsidP="000768D5">
      <w:pPr>
        <w:autoSpaceDE w:val="0"/>
        <w:autoSpaceDN w:val="0"/>
        <w:adjustRightInd w:val="0"/>
        <w:jc w:val="both"/>
        <w:rPr>
          <w:rFonts w:ascii="Arial" w:hAnsi="Arial" w:cs="Arial"/>
          <w:lang w:val="nb-NO"/>
        </w:rPr>
      </w:pPr>
      <w:r w:rsidRPr="009F7140">
        <w:rPr>
          <w:rFonts w:ascii="Arial" w:hAnsi="Arial" w:cs="Arial"/>
          <w:lang w:val="nb-NO"/>
        </w:rPr>
        <w:t xml:space="preserve">Vlada Crne Gore je donijela Odluku o izradi </w:t>
      </w:r>
      <w:r w:rsidR="009F7140" w:rsidRPr="009F7140">
        <w:rPr>
          <w:rFonts w:ascii="Arial" w:hAnsi="Arial" w:cs="Arial"/>
          <w:lang w:val="nb-NO"/>
        </w:rPr>
        <w:t xml:space="preserve">Izmjen i dopuna </w:t>
      </w:r>
      <w:r w:rsidRPr="009F7140">
        <w:rPr>
          <w:rFonts w:ascii="Arial" w:hAnsi="Arial" w:cs="Arial"/>
          <w:bCs/>
          <w:lang w:val="en-GB" w:eastAsia="en-GB"/>
        </w:rPr>
        <w:t>Detaljnog urbanističkog plana “</w:t>
      </w:r>
      <w:r w:rsidR="009F7140" w:rsidRPr="009F7140">
        <w:rPr>
          <w:rFonts w:ascii="Arial" w:hAnsi="Arial" w:cs="Arial"/>
          <w:bCs/>
          <w:lang w:val="en-GB" w:eastAsia="en-GB"/>
        </w:rPr>
        <w:t>Topolica III”</w:t>
      </w:r>
      <w:r w:rsidRPr="009F7140">
        <w:rPr>
          <w:rFonts w:ascii="Arial" w:hAnsi="Arial" w:cs="Arial"/>
          <w:bCs/>
          <w:lang w:val="en-GB" w:eastAsia="en-GB"/>
        </w:rPr>
        <w:t>, Opština Bar</w:t>
      </w:r>
      <w:r w:rsidR="009F7140" w:rsidRPr="009F7140">
        <w:rPr>
          <w:rFonts w:ascii="Arial" w:hAnsi="Arial" w:cs="Arial"/>
          <w:bCs/>
          <w:lang w:val="en-GB" w:eastAsia="en-GB"/>
        </w:rPr>
        <w:t xml:space="preserve">, </w:t>
      </w:r>
      <w:r w:rsidR="009F7140" w:rsidRPr="009F7140">
        <w:rPr>
          <w:rFonts w:ascii="Arial" w:hAnsi="Arial" w:cs="Arial"/>
          <w:szCs w:val="20"/>
          <w:lang w:val="nb-NO"/>
        </w:rPr>
        <w:t>br. 07-1086 od 05. marta 2020. godine («Sl. list CG» br. 031/20)</w:t>
      </w:r>
      <w:r w:rsidR="009F7140">
        <w:rPr>
          <w:rFonts w:ascii="Arial" w:hAnsi="Arial" w:cs="Arial"/>
          <w:szCs w:val="20"/>
          <w:lang w:val="nb-NO"/>
        </w:rPr>
        <w:t>.</w:t>
      </w:r>
    </w:p>
    <w:p w14:paraId="36E3AA74" w14:textId="77777777" w:rsidR="000768D5" w:rsidRPr="0085033C" w:rsidRDefault="000768D5" w:rsidP="000768D5">
      <w:pPr>
        <w:pStyle w:val="ListParagraph"/>
        <w:ind w:left="1080"/>
        <w:jc w:val="both"/>
        <w:rPr>
          <w:rFonts w:ascii="Arial" w:hAnsi="Arial" w:cs="Arial"/>
          <w:color w:val="FF0000"/>
          <w:sz w:val="16"/>
          <w:szCs w:val="16"/>
          <w:lang w:val="nb-NO"/>
        </w:rPr>
      </w:pPr>
    </w:p>
    <w:p w14:paraId="570EEB8C" w14:textId="77777777" w:rsidR="000768D5" w:rsidRPr="009F7140" w:rsidRDefault="000768D5" w:rsidP="000768D5">
      <w:pPr>
        <w:jc w:val="both"/>
        <w:rPr>
          <w:rFonts w:ascii="Arial" w:hAnsi="Arial" w:cs="Arial"/>
          <w:szCs w:val="20"/>
          <w:lang w:val="nb-NO"/>
        </w:rPr>
      </w:pPr>
      <w:r w:rsidRPr="009F7140">
        <w:rPr>
          <w:rFonts w:ascii="Arial" w:hAnsi="Arial" w:cs="Arial"/>
          <w:szCs w:val="20"/>
          <w:lang w:val="nb-NO"/>
        </w:rPr>
        <w:t>Sastavni dio Odluke je i Programski zadatak.</w:t>
      </w:r>
    </w:p>
    <w:p w14:paraId="726F37AB" w14:textId="77777777" w:rsidR="000768D5" w:rsidRPr="009F7140" w:rsidRDefault="000768D5" w:rsidP="000768D5">
      <w:pPr>
        <w:jc w:val="both"/>
        <w:rPr>
          <w:rFonts w:ascii="Arial" w:hAnsi="Arial" w:cs="Arial"/>
          <w:sz w:val="16"/>
          <w:szCs w:val="16"/>
          <w:lang w:val="nb-NO"/>
        </w:rPr>
      </w:pPr>
    </w:p>
    <w:p w14:paraId="2FB784D9" w14:textId="77777777" w:rsidR="000768D5" w:rsidRPr="009F7140" w:rsidRDefault="000768D5" w:rsidP="000768D5">
      <w:pPr>
        <w:jc w:val="both"/>
        <w:rPr>
          <w:rFonts w:ascii="Arial" w:hAnsi="Arial" w:cs="Arial"/>
          <w:lang w:val="en-GB" w:eastAsia="en-GB"/>
        </w:rPr>
      </w:pPr>
      <w:r w:rsidRPr="009F7140">
        <w:rPr>
          <w:rFonts w:ascii="Arial" w:hAnsi="Arial" w:cs="Arial"/>
          <w:lang w:val="pl-PL"/>
        </w:rPr>
        <w:t xml:space="preserve">Planski dokument sačinjavaju Programski zadatak, Analiza postojećeg stanja i potrebna obrazloženja planskih rješenja i preporuka, kao i odgovarajući grafički prilozi, odnosno dio dokumentacije, saglasno </w:t>
      </w:r>
      <w:r w:rsidRPr="009F7140">
        <w:rPr>
          <w:rFonts w:ascii="Arial" w:hAnsi="Arial" w:cs="Arial"/>
          <w:lang w:val="en-GB" w:eastAsia="en-GB"/>
        </w:rPr>
        <w:t>Zakonu o planiranju prostora i izgradnji objekata ("Službeni list Crne Gore", br. 64/17, 44/18</w:t>
      </w:r>
      <w:r w:rsidR="000214EA" w:rsidRPr="009F7140">
        <w:rPr>
          <w:rFonts w:ascii="Arial" w:hAnsi="Arial" w:cs="Arial"/>
          <w:lang w:val="en-GB" w:eastAsia="en-GB"/>
        </w:rPr>
        <w:t>,</w:t>
      </w:r>
      <w:r w:rsidRPr="009F7140">
        <w:rPr>
          <w:rFonts w:ascii="Arial" w:hAnsi="Arial" w:cs="Arial"/>
          <w:lang w:val="en-GB" w:eastAsia="en-GB"/>
        </w:rPr>
        <w:t xml:space="preserve"> 63/18</w:t>
      </w:r>
      <w:r w:rsidR="000214EA" w:rsidRPr="009F7140">
        <w:rPr>
          <w:rFonts w:ascii="Arial" w:hAnsi="Arial" w:cs="Arial"/>
          <w:lang w:val="en-GB" w:eastAsia="en-GB"/>
        </w:rPr>
        <w:t xml:space="preserve"> i 82/20</w:t>
      </w:r>
      <w:r w:rsidRPr="009F7140">
        <w:rPr>
          <w:rFonts w:ascii="Arial" w:hAnsi="Arial" w:cs="Arial"/>
          <w:lang w:val="en-GB" w:eastAsia="en-GB"/>
        </w:rPr>
        <w:t>).</w:t>
      </w:r>
    </w:p>
    <w:p w14:paraId="2E7037B3" w14:textId="77777777" w:rsidR="000768D5" w:rsidRPr="009F7140" w:rsidRDefault="000768D5" w:rsidP="000768D5">
      <w:pPr>
        <w:jc w:val="both"/>
        <w:rPr>
          <w:rFonts w:ascii="Arial" w:hAnsi="Arial" w:cs="Arial"/>
          <w:sz w:val="16"/>
          <w:szCs w:val="16"/>
          <w:lang w:val="en-GB" w:eastAsia="en-GB"/>
        </w:rPr>
      </w:pPr>
    </w:p>
    <w:p w14:paraId="221590B7" w14:textId="1DDE3CAB" w:rsidR="000768D5" w:rsidRPr="009F7140" w:rsidRDefault="000768D5" w:rsidP="000768D5">
      <w:pPr>
        <w:jc w:val="both"/>
        <w:rPr>
          <w:rFonts w:ascii="Arial" w:hAnsi="Arial" w:cs="Arial"/>
          <w:lang w:val="en-GB" w:eastAsia="en-GB"/>
        </w:rPr>
      </w:pPr>
      <w:r w:rsidRPr="009F7140">
        <w:rPr>
          <w:rFonts w:ascii="Arial" w:hAnsi="Arial" w:cs="Arial"/>
          <w:lang w:val="en-GB" w:eastAsia="en-GB"/>
        </w:rPr>
        <w:t xml:space="preserve">Pravni osnov za donošenje Odluke o izradi </w:t>
      </w:r>
      <w:r w:rsidR="009F7140" w:rsidRPr="009F7140">
        <w:rPr>
          <w:rFonts w:ascii="Arial" w:hAnsi="Arial" w:cs="Arial"/>
          <w:lang w:val="en-GB" w:eastAsia="en-GB"/>
        </w:rPr>
        <w:t xml:space="preserve">Izmjena i dopuna </w:t>
      </w:r>
      <w:r w:rsidRPr="009F7140">
        <w:rPr>
          <w:rFonts w:ascii="Arial" w:hAnsi="Arial" w:cs="Arial"/>
          <w:lang w:val="en-GB" w:eastAsia="en-GB"/>
        </w:rPr>
        <w:t>DUP-a “</w:t>
      </w:r>
      <w:r w:rsidR="009F7140" w:rsidRPr="009F7140">
        <w:rPr>
          <w:rFonts w:ascii="Arial" w:hAnsi="Arial" w:cs="Arial"/>
          <w:lang w:val="en-GB" w:eastAsia="en-GB"/>
        </w:rPr>
        <w:t>Topolica III</w:t>
      </w:r>
      <w:r w:rsidRPr="009F7140">
        <w:rPr>
          <w:rFonts w:ascii="Arial" w:hAnsi="Arial" w:cs="Arial"/>
          <w:lang w:val="en-GB" w:eastAsia="en-GB"/>
        </w:rPr>
        <w:t>” sadržan je u prelaznim i završnim odredbama u članu 218 Zakona o planiranju prostora i izgradnji objekata.</w:t>
      </w:r>
    </w:p>
    <w:p w14:paraId="305D8949" w14:textId="77777777" w:rsidR="000768D5" w:rsidRPr="0085033C" w:rsidRDefault="000768D5" w:rsidP="000768D5">
      <w:pPr>
        <w:jc w:val="both"/>
        <w:rPr>
          <w:rFonts w:ascii="Arial" w:hAnsi="Arial" w:cs="Arial"/>
          <w:color w:val="FF0000"/>
          <w:sz w:val="16"/>
          <w:szCs w:val="16"/>
          <w:lang w:val="en-GB" w:eastAsia="en-GB"/>
        </w:rPr>
      </w:pPr>
    </w:p>
    <w:p w14:paraId="18A6D00C" w14:textId="77777777" w:rsidR="009F7140" w:rsidRDefault="009F7140" w:rsidP="009F7140">
      <w:pPr>
        <w:pStyle w:val="NoSpacing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Na osnovu Odluke br. 01-607/32 koja je objavljena u Službenom listu CG br. 079/20 od 02.08.2020. godine, za prostor Izmjene i dopune DUP-a “Topolica III” nije potrebna izrada Strateške procjene uticaja na životnu sredinu. </w:t>
      </w:r>
    </w:p>
    <w:p w14:paraId="349C2448" w14:textId="77777777" w:rsidR="004B3FD2" w:rsidRPr="0085033C" w:rsidRDefault="004B3FD2" w:rsidP="0066311B">
      <w:pPr>
        <w:pStyle w:val="NoSpacing"/>
        <w:jc w:val="both"/>
        <w:rPr>
          <w:rFonts w:ascii="Arial" w:hAnsi="Arial" w:cs="Arial"/>
          <w:color w:val="FF0000"/>
          <w:sz w:val="16"/>
          <w:szCs w:val="16"/>
          <w:lang w:val="nb-NO"/>
        </w:rPr>
      </w:pPr>
    </w:p>
    <w:p w14:paraId="2C2AE386" w14:textId="77777777" w:rsidR="009E4C00" w:rsidRPr="00150F73" w:rsidRDefault="009E4C00" w:rsidP="009E4C00">
      <w:pPr>
        <w:pStyle w:val="NoSpacing"/>
        <w:jc w:val="both"/>
        <w:rPr>
          <w:rFonts w:ascii="Arial" w:eastAsia="ArialNarrow" w:hAnsi="Arial" w:cs="Arial"/>
          <w:lang w:val="en-GB" w:eastAsia="en-GB"/>
        </w:rPr>
      </w:pPr>
      <w:r w:rsidRPr="00150F73">
        <w:rPr>
          <w:rFonts w:ascii="Arial" w:eastAsia="ArialNarrow" w:hAnsi="Arial" w:cs="Arial"/>
          <w:lang w:val="en-GB" w:eastAsia="en-GB"/>
        </w:rPr>
        <w:t xml:space="preserve">Na osnovu sprovedene ankete, u skladu sa Zakonom o planiranju prostora i izgradnji objekata, korisnici prostora su dostavljali anketne obrasce. Kroz sprovedenu anketu pristiglo je </w:t>
      </w:r>
      <w:r>
        <w:rPr>
          <w:rFonts w:ascii="Arial" w:eastAsia="ArialNarrow" w:hAnsi="Arial" w:cs="Arial"/>
          <w:lang w:val="en-GB" w:eastAsia="en-GB"/>
        </w:rPr>
        <w:t>svega 12</w:t>
      </w:r>
      <w:r w:rsidRPr="00150F73">
        <w:rPr>
          <w:rFonts w:ascii="Arial" w:eastAsia="ArialNarrow" w:hAnsi="Arial" w:cs="Arial"/>
          <w:lang w:val="en-GB" w:eastAsia="en-GB"/>
        </w:rPr>
        <w:t xml:space="preserve"> popunjenih anketnih obrazaca koji su se odnosili uglavnom na objekte čija je izgradnja u toku, ili na objekte koji tek trebaju da se grade. Zahtjevi se odnose na sljedeće: </w:t>
      </w:r>
    </w:p>
    <w:p w14:paraId="046746A7" w14:textId="77777777" w:rsidR="009E4C00" w:rsidRPr="00150F73" w:rsidRDefault="009E4C00" w:rsidP="000F03F1">
      <w:pPr>
        <w:pStyle w:val="NoSpacing"/>
        <w:numPr>
          <w:ilvl w:val="0"/>
          <w:numId w:val="10"/>
        </w:numPr>
        <w:jc w:val="both"/>
        <w:rPr>
          <w:rFonts w:ascii="Arial" w:eastAsia="ArialNarrow" w:hAnsi="Arial" w:cs="Arial"/>
          <w:lang w:val="en-GB" w:eastAsia="en-GB"/>
        </w:rPr>
      </w:pPr>
      <w:r w:rsidRPr="00150F73">
        <w:rPr>
          <w:rFonts w:ascii="Arial" w:eastAsia="ArialNarrow" w:hAnsi="Arial" w:cs="Arial"/>
          <w:lang w:val="en-GB" w:eastAsia="en-GB"/>
        </w:rPr>
        <w:t>izgradnju objekata sa namjenom stanovanje sa poslovanjem;</w:t>
      </w:r>
    </w:p>
    <w:p w14:paraId="090E2646" w14:textId="77777777" w:rsidR="009E4C00" w:rsidRPr="00150F73" w:rsidRDefault="009E4C00" w:rsidP="000F03F1">
      <w:pPr>
        <w:pStyle w:val="NoSpacing"/>
        <w:numPr>
          <w:ilvl w:val="0"/>
          <w:numId w:val="10"/>
        </w:numPr>
        <w:jc w:val="both"/>
        <w:rPr>
          <w:rFonts w:ascii="Arial" w:eastAsia="ArialNarrow" w:hAnsi="Arial" w:cs="Arial"/>
          <w:lang w:val="en-GB" w:eastAsia="en-GB"/>
        </w:rPr>
      </w:pPr>
      <w:r w:rsidRPr="00150F73">
        <w:rPr>
          <w:rFonts w:ascii="Arial" w:eastAsia="ArialNarrow" w:hAnsi="Arial" w:cs="Arial"/>
          <w:lang w:val="en-GB" w:eastAsia="en-GB"/>
        </w:rPr>
        <w:t xml:space="preserve">stvaranje mogućnosti za” </w:t>
      </w:r>
      <w:proofErr w:type="gramStart"/>
      <w:r w:rsidRPr="00150F73">
        <w:rPr>
          <w:rFonts w:ascii="Arial" w:eastAsia="ArialNarrow" w:hAnsi="Arial" w:cs="Arial"/>
          <w:lang w:val="en-GB" w:eastAsia="en-GB"/>
        </w:rPr>
        <w:t>legalizaciju”postojećih</w:t>
      </w:r>
      <w:proofErr w:type="gramEnd"/>
      <w:r w:rsidRPr="00150F73">
        <w:rPr>
          <w:rFonts w:ascii="Arial" w:eastAsia="ArialNarrow" w:hAnsi="Arial" w:cs="Arial"/>
          <w:lang w:val="en-GB" w:eastAsia="en-GB"/>
        </w:rPr>
        <w:t xml:space="preserve"> objekata;</w:t>
      </w:r>
    </w:p>
    <w:p w14:paraId="7EDF0858" w14:textId="77777777" w:rsidR="009E4C00" w:rsidRPr="00150F73" w:rsidRDefault="009E4C00" w:rsidP="000F03F1">
      <w:pPr>
        <w:pStyle w:val="NoSpacing"/>
        <w:numPr>
          <w:ilvl w:val="0"/>
          <w:numId w:val="10"/>
        </w:numPr>
        <w:jc w:val="both"/>
        <w:rPr>
          <w:rFonts w:ascii="Arial" w:eastAsia="ArialNarrow" w:hAnsi="Arial" w:cs="Arial"/>
          <w:lang w:val="en-GB" w:eastAsia="en-GB"/>
        </w:rPr>
      </w:pPr>
      <w:r w:rsidRPr="00150F73">
        <w:rPr>
          <w:rFonts w:ascii="Arial" w:eastAsia="ArialNarrow" w:hAnsi="Arial" w:cs="Arial"/>
          <w:lang w:val="en-GB" w:eastAsia="en-GB"/>
        </w:rPr>
        <w:t>povećanje horizontalnog i vertikalnog gabarita postojećih i planiranih objekata;</w:t>
      </w:r>
    </w:p>
    <w:p w14:paraId="4D500BA8" w14:textId="77777777" w:rsidR="009E4C00" w:rsidRPr="00150F73" w:rsidRDefault="009E4C00" w:rsidP="000F03F1">
      <w:pPr>
        <w:pStyle w:val="NoSpacing"/>
        <w:numPr>
          <w:ilvl w:val="0"/>
          <w:numId w:val="10"/>
        </w:numPr>
        <w:jc w:val="both"/>
        <w:rPr>
          <w:rFonts w:ascii="Arial" w:eastAsia="ArialNarrow" w:hAnsi="Arial" w:cs="Arial"/>
          <w:lang w:val="en-GB" w:eastAsia="en-GB"/>
        </w:rPr>
      </w:pPr>
      <w:r w:rsidRPr="00150F73">
        <w:rPr>
          <w:rFonts w:ascii="Arial" w:eastAsia="ArialNarrow" w:hAnsi="Arial" w:cs="Arial"/>
          <w:lang w:val="en-GB" w:eastAsia="en-GB"/>
        </w:rPr>
        <w:t>rekonstrukciju u smislu poboljšanja kvaliteta stanovanja;</w:t>
      </w:r>
    </w:p>
    <w:p w14:paraId="12DC1742" w14:textId="77777777" w:rsidR="009E4C00" w:rsidRPr="00150F73" w:rsidRDefault="009E4C00" w:rsidP="000F03F1">
      <w:pPr>
        <w:pStyle w:val="NoSpacing"/>
        <w:numPr>
          <w:ilvl w:val="0"/>
          <w:numId w:val="10"/>
        </w:numPr>
        <w:jc w:val="both"/>
        <w:rPr>
          <w:rFonts w:ascii="Arial" w:eastAsia="ArialNarrow" w:hAnsi="Arial" w:cs="Arial"/>
          <w:lang w:val="en-GB" w:eastAsia="en-GB"/>
        </w:rPr>
      </w:pPr>
      <w:r w:rsidRPr="00150F73">
        <w:rPr>
          <w:rFonts w:ascii="Arial" w:eastAsia="ArialNarrow" w:hAnsi="Arial" w:cs="Arial"/>
          <w:lang w:val="en-GB" w:eastAsia="en-GB"/>
        </w:rPr>
        <w:t>dopunu funkcije stanovanja pratećim djelatnostima na prostorima gdje za tim postoji potreba;</w:t>
      </w:r>
    </w:p>
    <w:p w14:paraId="2074EFAF" w14:textId="77777777" w:rsidR="009E4C00" w:rsidRPr="00150F73" w:rsidRDefault="009E4C00" w:rsidP="000F03F1">
      <w:pPr>
        <w:pStyle w:val="NoSpacing"/>
        <w:numPr>
          <w:ilvl w:val="0"/>
          <w:numId w:val="10"/>
        </w:numPr>
        <w:jc w:val="both"/>
        <w:rPr>
          <w:rFonts w:ascii="Arial" w:eastAsia="ArialNarrow" w:hAnsi="Arial" w:cs="Arial"/>
          <w:lang w:val="en-GB" w:eastAsia="en-GB"/>
        </w:rPr>
      </w:pPr>
      <w:r w:rsidRPr="00150F73">
        <w:rPr>
          <w:rFonts w:ascii="Arial" w:eastAsia="ArialNarrow" w:hAnsi="Arial" w:cs="Arial"/>
          <w:lang w:val="en-GB" w:eastAsia="en-GB"/>
        </w:rPr>
        <w:t>preparcelacija planiranih urbanističkih parcela, i</w:t>
      </w:r>
    </w:p>
    <w:p w14:paraId="411BC299" w14:textId="77777777" w:rsidR="009E4C00" w:rsidRPr="00150F73" w:rsidRDefault="009E4C00" w:rsidP="000F03F1">
      <w:pPr>
        <w:pStyle w:val="NoSpacing"/>
        <w:numPr>
          <w:ilvl w:val="0"/>
          <w:numId w:val="10"/>
        </w:numPr>
        <w:jc w:val="both"/>
        <w:rPr>
          <w:rFonts w:ascii="Arial" w:eastAsia="ArialNarrow" w:hAnsi="Arial" w:cs="Arial"/>
          <w:lang w:val="en-GB" w:eastAsia="en-GB"/>
        </w:rPr>
      </w:pPr>
      <w:r w:rsidRPr="00150F73">
        <w:rPr>
          <w:rFonts w:ascii="Arial" w:eastAsia="ArialNarrow" w:hAnsi="Arial" w:cs="Arial"/>
          <w:lang w:val="en-GB" w:eastAsia="en-GB"/>
        </w:rPr>
        <w:t>opremanje naselja infrastrukturom i njeno funkcionisanje.</w:t>
      </w:r>
    </w:p>
    <w:p w14:paraId="6624A370" w14:textId="77777777" w:rsidR="00AB0EE8" w:rsidRPr="0085033C" w:rsidRDefault="00AB0EE8" w:rsidP="00AB0EE8">
      <w:pPr>
        <w:pStyle w:val="NoSpacing"/>
        <w:jc w:val="both"/>
        <w:rPr>
          <w:rFonts w:ascii="Arial" w:eastAsia="ArialNarrow" w:hAnsi="Arial" w:cs="Arial"/>
          <w:color w:val="FF0000"/>
          <w:sz w:val="16"/>
          <w:szCs w:val="16"/>
          <w:lang w:val="en-GB" w:eastAsia="en-GB"/>
        </w:rPr>
      </w:pPr>
    </w:p>
    <w:p w14:paraId="43318B5A" w14:textId="77777777" w:rsidR="009F7140" w:rsidRDefault="009F7140" w:rsidP="009F7140">
      <w:pPr>
        <w:pStyle w:val="NoSpacing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Faza Nacrta Izmjena i dopuna DUP-a “Topolica III” je dostavljena Ministarstvu ekologije, prostornog planiranja i urbanizma, elektronskim putem dana 10 februara 2021. godine. Nakon prvične ocjene ove faze od strane nadležnog Ministarstva, aktom br. 01-44/54 od 31.03.2021. godine Ministarstvo je dostavilo svoje stavove po kojima je trebalo postupiti u cilju unapređenja predloženih planskih rješenja. Nakon sagledavanja stavova, korekcija u planskom dokumentu i sastanka održanog sa predstavnicima Savjeta za reviziju planskog dokumenta dana 02.04.2021. godine, Savjet je dostavio svoj izvještaj o reviziji planskog dokumenta dana 09.04.2021. godine.</w:t>
      </w:r>
    </w:p>
    <w:p w14:paraId="5EBBC426" w14:textId="77777777" w:rsidR="009F7140" w:rsidRPr="00195AAC" w:rsidRDefault="009F7140" w:rsidP="009F7140">
      <w:pPr>
        <w:pStyle w:val="NoSpacing"/>
        <w:jc w:val="both"/>
        <w:rPr>
          <w:rFonts w:ascii="Arial" w:hAnsi="Arial" w:cs="Arial"/>
          <w:sz w:val="16"/>
          <w:szCs w:val="16"/>
          <w:lang w:val="en-GB" w:eastAsia="en-GB"/>
        </w:rPr>
      </w:pPr>
    </w:p>
    <w:p w14:paraId="6460D871" w14:textId="77777777" w:rsidR="009F7140" w:rsidRPr="00814647" w:rsidRDefault="009F7140" w:rsidP="009F7140">
      <w:pPr>
        <w:pStyle w:val="NoSpacing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Nakon izvršenih korekcija na ID DUP-a i dostave istog Ministarstvu, Ministarstvo je upriličilo prezentaciju planskog dokumenta, i dostavilo svoje mišljenje dana 25 maja, akt br. 01-300/23 od 18.05.2021. godine, u kome su navedene preporuke po kojima je potrebno postuputi u cilju unapređenja predloženih planskih rješenja.   </w:t>
      </w:r>
    </w:p>
    <w:p w14:paraId="725C63CE" w14:textId="77777777" w:rsidR="009F7140" w:rsidRDefault="009F7140" w:rsidP="009F7140">
      <w:pPr>
        <w:pStyle w:val="NoSpacing"/>
        <w:jc w:val="both"/>
        <w:rPr>
          <w:rFonts w:ascii="Arial" w:hAnsi="Arial" w:cs="Arial"/>
          <w:color w:val="FF0000"/>
          <w:sz w:val="16"/>
          <w:szCs w:val="16"/>
          <w:highlight w:val="yellow"/>
          <w:lang w:val="pl-PL"/>
        </w:rPr>
      </w:pPr>
    </w:p>
    <w:p w14:paraId="5D6DC03C" w14:textId="5AB32DED" w:rsidR="009F7140" w:rsidRDefault="009F7140" w:rsidP="009F7140">
      <w:pPr>
        <w:pStyle w:val="NoSpacing"/>
        <w:jc w:val="both"/>
        <w:rPr>
          <w:rFonts w:ascii="Arial" w:hAnsi="Arial" w:cs="Arial"/>
          <w:lang w:val="pl-PL"/>
        </w:rPr>
      </w:pPr>
      <w:r w:rsidRPr="00F94155">
        <w:rPr>
          <w:rFonts w:ascii="Arial" w:hAnsi="Arial" w:cs="Arial"/>
          <w:lang w:val="pl-PL"/>
        </w:rPr>
        <w:t>Korekcije u planskom dokumentu su urađene na osnovu navedenog akta, pa je u skladu sa tim, Nacrt Izmjena i dopuna DUP-a „Topolica III” dostavljen Ministarstvu ekologije, prostornog planiranja i urbanizma, dana 10 juna 2021. godine.</w:t>
      </w:r>
    </w:p>
    <w:p w14:paraId="26F5CD31" w14:textId="3ECDA073" w:rsidR="009E4C00" w:rsidRPr="009E4C00" w:rsidRDefault="009E4C00" w:rsidP="009F7140">
      <w:pPr>
        <w:pStyle w:val="NoSpacing"/>
        <w:jc w:val="both"/>
        <w:rPr>
          <w:rFonts w:ascii="Arial" w:hAnsi="Arial" w:cs="Arial"/>
          <w:sz w:val="16"/>
          <w:szCs w:val="16"/>
          <w:lang w:val="pl-PL"/>
        </w:rPr>
      </w:pPr>
    </w:p>
    <w:p w14:paraId="719138D6" w14:textId="418C1B99" w:rsidR="009E4C00" w:rsidRDefault="009E4C00" w:rsidP="009F7140">
      <w:pPr>
        <w:pStyle w:val="NoSpacing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 osnovu dopunskog Izvještaja o reviziji Nacrta ID DUP-a Savjeta za reviziju, br. 0</w:t>
      </w:r>
      <w:r w:rsidR="00FC2079">
        <w:rPr>
          <w:rFonts w:ascii="Arial" w:hAnsi="Arial" w:cs="Arial"/>
          <w:lang w:val="pl-PL"/>
        </w:rPr>
        <w:t>8</w:t>
      </w:r>
      <w:r>
        <w:rPr>
          <w:rFonts w:ascii="Arial" w:hAnsi="Arial" w:cs="Arial"/>
          <w:lang w:val="pl-PL"/>
        </w:rPr>
        <w:t>-300/</w:t>
      </w:r>
      <w:r w:rsidR="00FC2079">
        <w:rPr>
          <w:rFonts w:ascii="Arial" w:hAnsi="Arial" w:cs="Arial"/>
          <w:lang w:val="pl-PL"/>
        </w:rPr>
        <w:t>30</w:t>
      </w:r>
      <w:r>
        <w:rPr>
          <w:rFonts w:ascii="Arial" w:hAnsi="Arial" w:cs="Arial"/>
          <w:lang w:val="pl-PL"/>
        </w:rPr>
        <w:t xml:space="preserve"> od 29.</w:t>
      </w:r>
      <w:r w:rsidR="00FC2079">
        <w:rPr>
          <w:rFonts w:ascii="Arial" w:hAnsi="Arial" w:cs="Arial"/>
          <w:lang w:val="pl-PL"/>
        </w:rPr>
        <w:t>11</w:t>
      </w:r>
      <w:r>
        <w:rPr>
          <w:rFonts w:ascii="Arial" w:hAnsi="Arial" w:cs="Arial"/>
          <w:lang w:val="pl-PL"/>
        </w:rPr>
        <w:t xml:space="preserve">.2021. godine urađene su konačne korekcije Nacrta plana i isti je predat Ministarstvu u decembru 2021. </w:t>
      </w:r>
      <w:r w:rsidR="00363ACB">
        <w:rPr>
          <w:rFonts w:ascii="Arial" w:hAnsi="Arial" w:cs="Arial"/>
          <w:lang w:val="pl-PL"/>
        </w:rPr>
        <w:t>g</w:t>
      </w:r>
      <w:r>
        <w:rPr>
          <w:rFonts w:ascii="Arial" w:hAnsi="Arial" w:cs="Arial"/>
          <w:lang w:val="pl-PL"/>
        </w:rPr>
        <w:t>odine.</w:t>
      </w:r>
      <w:r w:rsidR="00363ACB">
        <w:rPr>
          <w:rFonts w:ascii="Arial" w:hAnsi="Arial" w:cs="Arial"/>
          <w:lang w:val="pl-PL"/>
        </w:rPr>
        <w:t xml:space="preserve"> Nacrt plan je upućen u dalju proceduru, na utvrđivanje.</w:t>
      </w:r>
    </w:p>
    <w:p w14:paraId="4543C92A" w14:textId="77777777" w:rsidR="009E4C00" w:rsidRPr="00363ACB" w:rsidRDefault="009E4C00" w:rsidP="009F7140">
      <w:pPr>
        <w:pStyle w:val="NoSpacing"/>
        <w:jc w:val="both"/>
        <w:rPr>
          <w:rFonts w:ascii="Arial" w:hAnsi="Arial" w:cs="Arial"/>
          <w:sz w:val="16"/>
          <w:szCs w:val="16"/>
          <w:lang w:val="pl-PL"/>
        </w:rPr>
      </w:pPr>
    </w:p>
    <w:p w14:paraId="7146D2F2" w14:textId="77777777" w:rsidR="00363ACB" w:rsidRPr="00110627" w:rsidRDefault="00363ACB" w:rsidP="00363ACB">
      <w:pPr>
        <w:pStyle w:val="NoSpacing"/>
        <w:jc w:val="both"/>
        <w:rPr>
          <w:rFonts w:ascii="Arial" w:eastAsia="ArialNarrow" w:hAnsi="Arial" w:cs="Arial"/>
          <w:lang w:val="en-GB" w:eastAsia="en-GB"/>
        </w:rPr>
      </w:pPr>
      <w:r w:rsidRPr="00110627">
        <w:rPr>
          <w:rFonts w:ascii="Arial" w:eastAsia="ArialNarrow" w:hAnsi="Arial" w:cs="Arial"/>
          <w:lang w:val="en-GB" w:eastAsia="en-GB"/>
        </w:rPr>
        <w:t xml:space="preserve">Na osnovu Zakona o planiranju prostora i izgradnji objekata, a u cilju prikupljanja raspoloživih podataka, predloga i smjernica za potrebe izrade </w:t>
      </w:r>
      <w:r>
        <w:rPr>
          <w:rFonts w:ascii="Arial" w:eastAsia="ArialNarrow" w:hAnsi="Arial" w:cs="Arial"/>
          <w:lang w:val="en-GB" w:eastAsia="en-GB"/>
        </w:rPr>
        <w:t xml:space="preserve">Izmjena i dopuna </w:t>
      </w:r>
      <w:r w:rsidRPr="00110627">
        <w:rPr>
          <w:rFonts w:ascii="Arial" w:eastAsia="ArialNarrow" w:hAnsi="Arial" w:cs="Arial"/>
          <w:lang w:val="en-GB" w:eastAsia="en-GB"/>
        </w:rPr>
        <w:t>Detaljnog urbanističkog plana “</w:t>
      </w:r>
      <w:r>
        <w:rPr>
          <w:rFonts w:ascii="Arial" w:eastAsia="ArialNarrow" w:hAnsi="Arial" w:cs="Arial"/>
          <w:lang w:val="en-GB" w:eastAsia="en-GB"/>
        </w:rPr>
        <w:t>Topolica III</w:t>
      </w:r>
      <w:r w:rsidRPr="00110627">
        <w:rPr>
          <w:rFonts w:ascii="Arial" w:eastAsia="ArialNarrow" w:hAnsi="Arial" w:cs="Arial"/>
          <w:lang w:val="en-GB" w:eastAsia="en-GB"/>
        </w:rPr>
        <w:t>” u Opštini Bar, dostavljeni su podaci od sljedećih institucija:</w:t>
      </w:r>
    </w:p>
    <w:p w14:paraId="45177A43" w14:textId="77777777" w:rsidR="00363ACB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r w:rsidRPr="00525DC9">
        <w:rPr>
          <w:rFonts w:ascii="Arial" w:eastAsia="ArialNarrow" w:hAnsi="Arial" w:cs="Arial"/>
          <w:lang w:val="en-GB" w:eastAsia="en-GB"/>
        </w:rPr>
        <w:t xml:space="preserve">Ministarstvo finansija Crne Gore – Direktorat za imovinsko-pravne poslove, </w:t>
      </w:r>
      <w:r>
        <w:rPr>
          <w:rFonts w:ascii="Arial" w:eastAsia="ArialNarrow" w:hAnsi="Arial" w:cs="Arial"/>
          <w:lang w:val="en-GB" w:eastAsia="en-GB"/>
        </w:rPr>
        <w:t>dopis br. 04-607/5 od 03.03.2020. godine kojim se dostavljaju podaci o Ugovoru o kupoprodaji nepokretnosti sa investicionim ulaganjima u Opštini Bar i koje se odnose na UP 1, Zona A, Blok 1 u zahvatu Izmjena i dopuna DUP-a “Topolica III”.</w:t>
      </w:r>
    </w:p>
    <w:p w14:paraId="30BA28FE" w14:textId="77777777" w:rsidR="00363ACB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r>
        <w:rPr>
          <w:rFonts w:ascii="Arial" w:eastAsia="ArialNarrow" w:hAnsi="Arial" w:cs="Arial"/>
          <w:lang w:val="en-GB" w:eastAsia="en-GB"/>
        </w:rPr>
        <w:t xml:space="preserve">Predsjednik Opštine Bar, dopis br. 01-018/20-1061/1 od 23.04.2020. godine kojim se imenjuje Damir Mašović, dipl. ing. pejz. arhitekture za predstavnika Opštine u stručnom timu za izradu Izmjena i dopuna DUP-a. </w:t>
      </w:r>
    </w:p>
    <w:p w14:paraId="70C36B24" w14:textId="77777777" w:rsidR="00363ACB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r>
        <w:rPr>
          <w:rFonts w:ascii="Arial" w:eastAsia="ArialNarrow" w:hAnsi="Arial" w:cs="Arial"/>
          <w:lang w:val="en-GB" w:eastAsia="en-GB"/>
        </w:rPr>
        <w:t>Uprava za saobraćaj, dopis br. 04-3187/2 od 28.04.2020. godine kojim se konstatuje rang saobraćajnica u zahvatu plana i daju preporuke za budući tretman saobraćajne infrastrukture.</w:t>
      </w:r>
    </w:p>
    <w:p w14:paraId="13F2403D" w14:textId="77777777" w:rsidR="00363ACB" w:rsidRPr="00821D31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r w:rsidRPr="00E97B0A">
        <w:rPr>
          <w:rFonts w:ascii="Arial" w:eastAsia="ArialNarrow" w:hAnsi="Arial" w:cs="Arial"/>
          <w:lang w:val="en-GB" w:eastAsia="en-GB"/>
        </w:rPr>
        <w:t xml:space="preserve">CGES, Crnogorski elektroprenosni sistem AD, dopis br. </w:t>
      </w:r>
      <w:r>
        <w:rPr>
          <w:rFonts w:ascii="Arial" w:eastAsia="ArialNarrow" w:hAnsi="Arial" w:cs="Arial"/>
          <w:lang w:val="en-GB" w:eastAsia="en-GB"/>
        </w:rPr>
        <w:t>4529 (04-607/15)</w:t>
      </w:r>
      <w:r w:rsidRPr="00E97B0A">
        <w:rPr>
          <w:rFonts w:ascii="Arial" w:eastAsia="ArialNarrow" w:hAnsi="Arial" w:cs="Arial"/>
          <w:lang w:val="en-GB" w:eastAsia="en-GB"/>
        </w:rPr>
        <w:t xml:space="preserve"> od </w:t>
      </w:r>
      <w:r>
        <w:rPr>
          <w:rFonts w:ascii="Arial" w:eastAsia="ArialNarrow" w:hAnsi="Arial" w:cs="Arial"/>
          <w:lang w:val="en-GB" w:eastAsia="en-GB"/>
        </w:rPr>
        <w:t>28.04.2020. godine (06</w:t>
      </w:r>
      <w:r w:rsidRPr="00E97B0A">
        <w:rPr>
          <w:rFonts w:ascii="Arial" w:eastAsia="ArialNarrow" w:hAnsi="Arial" w:cs="Arial"/>
          <w:lang w:val="en-GB" w:eastAsia="en-GB"/>
        </w:rPr>
        <w:t>.0</w:t>
      </w:r>
      <w:r>
        <w:rPr>
          <w:rFonts w:ascii="Arial" w:eastAsia="ArialNarrow" w:hAnsi="Arial" w:cs="Arial"/>
          <w:lang w:val="en-GB" w:eastAsia="en-GB"/>
        </w:rPr>
        <w:t>5</w:t>
      </w:r>
      <w:r w:rsidRPr="00E97B0A">
        <w:rPr>
          <w:rFonts w:ascii="Arial" w:eastAsia="ArialNarrow" w:hAnsi="Arial" w:cs="Arial"/>
          <w:lang w:val="en-GB" w:eastAsia="en-GB"/>
        </w:rPr>
        <w:t>.20</w:t>
      </w:r>
      <w:r>
        <w:rPr>
          <w:rFonts w:ascii="Arial" w:eastAsia="ArialNarrow" w:hAnsi="Arial" w:cs="Arial"/>
          <w:lang w:val="en-GB" w:eastAsia="en-GB"/>
        </w:rPr>
        <w:t>20</w:t>
      </w:r>
      <w:r w:rsidRPr="00E97B0A">
        <w:rPr>
          <w:rFonts w:ascii="Arial" w:eastAsia="ArialNarrow" w:hAnsi="Arial" w:cs="Arial"/>
          <w:lang w:val="en-GB" w:eastAsia="en-GB"/>
        </w:rPr>
        <w:t>. godine</w:t>
      </w:r>
      <w:r>
        <w:rPr>
          <w:rFonts w:ascii="Arial" w:eastAsia="ArialNarrow" w:hAnsi="Arial" w:cs="Arial"/>
          <w:lang w:val="en-GB" w:eastAsia="en-GB"/>
        </w:rPr>
        <w:t xml:space="preserve">) </w:t>
      </w:r>
      <w:r w:rsidRPr="00721B60">
        <w:rPr>
          <w:rFonts w:ascii="Arial" w:eastAsia="ArialNarrow" w:hAnsi="Arial" w:cs="Arial"/>
          <w:lang w:val="en-GB" w:eastAsia="en-GB"/>
        </w:rPr>
        <w:t xml:space="preserve">kojim se konstatuje da na prostoru </w:t>
      </w:r>
      <w:r w:rsidRPr="00721B60">
        <w:rPr>
          <w:rFonts w:ascii="Arial" w:eastAsia="ArialNarrow" w:hAnsi="Arial" w:cs="Arial"/>
          <w:lang w:val="sr-Latn-ME" w:eastAsia="en-GB"/>
        </w:rPr>
        <w:t xml:space="preserve">zahvata </w:t>
      </w:r>
      <w:r>
        <w:rPr>
          <w:rFonts w:ascii="Arial" w:eastAsia="ArialNarrow" w:hAnsi="Arial" w:cs="Arial"/>
          <w:lang w:val="sr-Latn-ME" w:eastAsia="en-GB"/>
        </w:rPr>
        <w:t xml:space="preserve">Izmjena i dopuna </w:t>
      </w:r>
      <w:r w:rsidRPr="00721B60">
        <w:rPr>
          <w:rFonts w:ascii="Arial" w:eastAsia="ArialNarrow" w:hAnsi="Arial" w:cs="Arial"/>
          <w:lang w:val="sr-Latn-ME" w:eastAsia="en-GB"/>
        </w:rPr>
        <w:t>DUP-a „</w:t>
      </w:r>
      <w:r>
        <w:rPr>
          <w:rFonts w:ascii="Arial" w:eastAsia="ArialNarrow" w:hAnsi="Arial" w:cs="Arial"/>
          <w:lang w:val="sr-Latn-ME" w:eastAsia="en-GB"/>
        </w:rPr>
        <w:t xml:space="preserve">Topolica </w:t>
      </w:r>
      <w:proofErr w:type="gramStart"/>
      <w:r>
        <w:rPr>
          <w:rFonts w:ascii="Arial" w:eastAsia="ArialNarrow" w:hAnsi="Arial" w:cs="Arial"/>
          <w:lang w:val="sr-Latn-ME" w:eastAsia="en-GB"/>
        </w:rPr>
        <w:t>III</w:t>
      </w:r>
      <w:r w:rsidRPr="00721B60">
        <w:rPr>
          <w:rFonts w:ascii="Arial" w:eastAsia="ArialNarrow" w:hAnsi="Arial" w:cs="Arial"/>
          <w:lang w:val="sr-Latn-ME" w:eastAsia="en-GB"/>
        </w:rPr>
        <w:t>“ ne</w:t>
      </w:r>
      <w:proofErr w:type="gramEnd"/>
      <w:r w:rsidRPr="00721B60">
        <w:rPr>
          <w:rFonts w:ascii="Arial" w:eastAsia="ArialNarrow" w:hAnsi="Arial" w:cs="Arial"/>
          <w:lang w:val="sr-Latn-ME" w:eastAsia="en-GB"/>
        </w:rPr>
        <w:t xml:space="preserve"> postoje objekti CGES-a niti je razvojnim planovima za period od </w:t>
      </w:r>
      <w:r>
        <w:rPr>
          <w:rFonts w:ascii="Arial" w:eastAsia="ArialNarrow" w:hAnsi="Arial" w:cs="Arial"/>
          <w:lang w:val="sr-Latn-ME" w:eastAsia="en-GB"/>
        </w:rPr>
        <w:t>2020-2029</w:t>
      </w:r>
      <w:r w:rsidRPr="00721B60">
        <w:rPr>
          <w:rFonts w:ascii="Arial" w:eastAsia="ArialNarrow" w:hAnsi="Arial" w:cs="Arial"/>
          <w:lang w:val="sr-Latn-ME" w:eastAsia="en-GB"/>
        </w:rPr>
        <w:t>. godine planirana izgradnja objekata CGES-a.</w:t>
      </w:r>
    </w:p>
    <w:p w14:paraId="4F9716E3" w14:textId="77777777" w:rsidR="00363ACB" w:rsidRPr="00240E75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r>
        <w:rPr>
          <w:rFonts w:ascii="Arial" w:eastAsia="ArialNarrow" w:hAnsi="Arial" w:cs="Arial"/>
          <w:lang w:val="sr-Latn-ME" w:eastAsia="en-GB"/>
        </w:rPr>
        <w:t>Zavod za hidrometeorologiju i seizmologiju, dopis broj 01-1054/1 (04-202/14) od 27.04.2020. godine kojim su dostavljeni raspoloživi meteorološki podaci.</w:t>
      </w:r>
    </w:p>
    <w:p w14:paraId="7255DB2D" w14:textId="77777777" w:rsidR="00363ACB" w:rsidRPr="00CB27BD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r w:rsidRPr="00240E75">
        <w:rPr>
          <w:rFonts w:ascii="Arial" w:eastAsia="ArialNarrow" w:hAnsi="Arial" w:cs="Arial"/>
          <w:lang w:val="en-GB" w:eastAsia="en-GB"/>
        </w:rPr>
        <w:t xml:space="preserve">Direktorat za razvoj konkurentnosti i investicije u turizmu pri Ministarstvo održivog razvoja i turizma, dopis br. 08-607/20 od 10.05.2020. godine kojim je navedeno da je za prostor </w:t>
      </w:r>
      <w:r>
        <w:rPr>
          <w:rFonts w:ascii="Arial" w:eastAsia="ArialNarrow" w:hAnsi="Arial" w:cs="Arial"/>
          <w:lang w:val="en-GB" w:eastAsia="en-GB"/>
        </w:rPr>
        <w:t xml:space="preserve">Izmjene i dopune </w:t>
      </w:r>
      <w:r w:rsidRPr="00240E75">
        <w:rPr>
          <w:rFonts w:ascii="Arial" w:eastAsia="ArialNarrow" w:hAnsi="Arial" w:cs="Arial"/>
          <w:lang w:val="en-GB" w:eastAsia="en-GB"/>
        </w:rPr>
        <w:t>DUP-a “</w:t>
      </w:r>
      <w:r>
        <w:rPr>
          <w:rFonts w:ascii="Arial" w:eastAsia="ArialNarrow" w:hAnsi="Arial" w:cs="Arial"/>
          <w:lang w:val="en-GB" w:eastAsia="en-GB"/>
        </w:rPr>
        <w:t>Topolica III</w:t>
      </w:r>
      <w:r w:rsidRPr="00240E75">
        <w:rPr>
          <w:rFonts w:ascii="Arial" w:eastAsia="ArialNarrow" w:hAnsi="Arial" w:cs="Arial"/>
          <w:lang w:val="en-GB" w:eastAsia="en-GB"/>
        </w:rPr>
        <w:t xml:space="preserve">” potrebno stvoriti uslove za </w:t>
      </w:r>
      <w:r>
        <w:rPr>
          <w:rFonts w:ascii="Arial" w:eastAsia="ArialNarrow" w:hAnsi="Arial" w:cs="Arial"/>
          <w:lang w:val="en-GB" w:eastAsia="en-GB"/>
        </w:rPr>
        <w:t xml:space="preserve">obezbjeđivanje bolje valorizacije prostora uz stvaranje planskih preduslova za urabni razvoj kroz poboljšanje sadržaja društvenog standarda i komunalne infrastrukture, sa posebnim osvrtom na razvoj turizma. </w:t>
      </w:r>
    </w:p>
    <w:p w14:paraId="62C64FF2" w14:textId="77777777" w:rsidR="00363ACB" w:rsidRPr="00C123AA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r w:rsidRPr="00C123AA">
        <w:rPr>
          <w:rFonts w:ascii="Arial" w:eastAsia="ArialNarrow" w:hAnsi="Arial" w:cs="Arial"/>
          <w:lang w:val="en-GB" w:eastAsia="en-GB"/>
        </w:rPr>
        <w:t>Agencija za civilno vazduhoplovstvo, dopis br. 02/1-348/20-665/2 od 29.04.2020. godine u kojem je konstatovano da na predmetnom prostoru ne postoje objekti (aerodrome, radio navigacioni uređaji i sl.) koji su u nadležnosti Agencije za civilno vazduhoplovstvo. Takođe, ovim dopisom je skrenuta pažnja da je potrebno da se daju posebne smjernice ukoliko se budu planirali objekti visine preko 45 m koji mogu imati uticaj na operacije vazduhoplovstva.</w:t>
      </w:r>
    </w:p>
    <w:p w14:paraId="6CF5E7D4" w14:textId="77777777" w:rsidR="00363ACB" w:rsidRPr="00C123AA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r w:rsidRPr="00C123AA">
        <w:rPr>
          <w:rFonts w:ascii="Arial" w:eastAsia="ArialNarrow" w:hAnsi="Arial" w:cs="Arial"/>
          <w:lang w:val="en-GB" w:eastAsia="en-GB"/>
        </w:rPr>
        <w:t xml:space="preserve">Sekretarijat </w:t>
      </w:r>
      <w:r w:rsidRPr="00C123AA">
        <w:rPr>
          <w:rFonts w:ascii="Arial" w:eastAsia="ArialNarrow" w:hAnsi="Arial" w:cs="Arial"/>
          <w:lang w:val="sr-Latn-ME" w:eastAsia="en-GB"/>
        </w:rPr>
        <w:t>za uređenje prostora Opštine Bar, dopis br. 07-074/20-205 (04-607/18) od 07.05.2020 (12.05.2020. godine) kojim se sugeriše da se preispita pozicija građevinske linije kod UP 2, kao i granice urbanističke parcele, kako bi se uskladilo preklapanje sa katastarskih stanjem.</w:t>
      </w:r>
    </w:p>
    <w:p w14:paraId="30CBA5F4" w14:textId="77777777" w:rsidR="00363ACB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r w:rsidRPr="00C123AA">
        <w:rPr>
          <w:rFonts w:ascii="Arial" w:eastAsia="ArialNarrow" w:hAnsi="Arial" w:cs="Arial"/>
          <w:lang w:val="en-GB" w:eastAsia="en-GB"/>
        </w:rPr>
        <w:lastRenderedPageBreak/>
        <w:t>“Vodovod i kanalizacija” d.o.o, Bar, dostavljeni digitalni podaci za potrebe izrade Izmjene i dopune Detaljnog urbanističkog plana “Topolica III”, Opština Bar.</w:t>
      </w:r>
    </w:p>
    <w:p w14:paraId="0FAA57E3" w14:textId="77777777" w:rsidR="00363ACB" w:rsidRPr="00C123AA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r w:rsidRPr="00C123AA">
        <w:rPr>
          <w:rFonts w:ascii="Arial" w:eastAsia="ArialNarrow" w:hAnsi="Arial" w:cs="Arial"/>
          <w:lang w:val="en-GB" w:eastAsia="en-GB"/>
        </w:rPr>
        <w:t xml:space="preserve">Sekretarijat </w:t>
      </w:r>
      <w:r w:rsidRPr="00C123AA">
        <w:rPr>
          <w:rFonts w:ascii="Arial" w:eastAsia="ArialNarrow" w:hAnsi="Arial" w:cs="Arial"/>
          <w:lang w:val="sr-Latn-ME" w:eastAsia="en-GB"/>
        </w:rPr>
        <w:t>za uređenje prostora Opštine Bar, dopis br. 07-</w:t>
      </w:r>
      <w:r>
        <w:rPr>
          <w:rFonts w:ascii="Arial" w:eastAsia="ArialNarrow" w:hAnsi="Arial" w:cs="Arial"/>
          <w:lang w:val="sr-Latn-ME" w:eastAsia="en-GB"/>
        </w:rPr>
        <w:t>351/19-1224</w:t>
      </w:r>
      <w:r w:rsidRPr="00C123AA">
        <w:rPr>
          <w:rFonts w:ascii="Arial" w:eastAsia="ArialNarrow" w:hAnsi="Arial" w:cs="Arial"/>
          <w:lang w:val="sr-Latn-ME" w:eastAsia="en-GB"/>
        </w:rPr>
        <w:t xml:space="preserve"> (04-607/</w:t>
      </w:r>
      <w:r>
        <w:rPr>
          <w:rFonts w:ascii="Arial" w:eastAsia="ArialNarrow" w:hAnsi="Arial" w:cs="Arial"/>
          <w:lang w:val="sr-Latn-ME" w:eastAsia="en-GB"/>
        </w:rPr>
        <w:t>21</w:t>
      </w:r>
      <w:r w:rsidRPr="00C123AA">
        <w:rPr>
          <w:rFonts w:ascii="Arial" w:eastAsia="ArialNarrow" w:hAnsi="Arial" w:cs="Arial"/>
          <w:lang w:val="sr-Latn-ME" w:eastAsia="en-GB"/>
        </w:rPr>
        <w:t xml:space="preserve">) od </w:t>
      </w:r>
      <w:r>
        <w:rPr>
          <w:rFonts w:ascii="Arial" w:eastAsia="ArialNarrow" w:hAnsi="Arial" w:cs="Arial"/>
          <w:lang w:val="sr-Latn-ME" w:eastAsia="en-GB"/>
        </w:rPr>
        <w:t>29.05.2020 (10</w:t>
      </w:r>
      <w:r w:rsidRPr="00C123AA">
        <w:rPr>
          <w:rFonts w:ascii="Arial" w:eastAsia="ArialNarrow" w:hAnsi="Arial" w:cs="Arial"/>
          <w:lang w:val="sr-Latn-ME" w:eastAsia="en-GB"/>
        </w:rPr>
        <w:t>.0</w:t>
      </w:r>
      <w:r>
        <w:rPr>
          <w:rFonts w:ascii="Arial" w:eastAsia="ArialNarrow" w:hAnsi="Arial" w:cs="Arial"/>
          <w:lang w:val="sr-Latn-ME" w:eastAsia="en-GB"/>
        </w:rPr>
        <w:t>6</w:t>
      </w:r>
      <w:r w:rsidRPr="00C123AA">
        <w:rPr>
          <w:rFonts w:ascii="Arial" w:eastAsia="ArialNarrow" w:hAnsi="Arial" w:cs="Arial"/>
          <w:lang w:val="sr-Latn-ME" w:eastAsia="en-GB"/>
        </w:rPr>
        <w:t xml:space="preserve">.2020. godine) kojim se sugeriše da se </w:t>
      </w:r>
      <w:r>
        <w:rPr>
          <w:rFonts w:ascii="Arial" w:eastAsia="ArialNarrow" w:hAnsi="Arial" w:cs="Arial"/>
          <w:lang w:val="sr-Latn-ME" w:eastAsia="en-GB"/>
        </w:rPr>
        <w:t>predvidi fotonaponski sistem ukupne instalisane snage 105.6 KWP na nadrešnicama koje bi pokrivale dio parking prostora kao i na krovnoj površini postojeće transformatorske stanice kod objekta sportske dvorane.</w:t>
      </w:r>
    </w:p>
    <w:p w14:paraId="14FA5591" w14:textId="77777777" w:rsidR="00363ACB" w:rsidRPr="00732E7E" w:rsidRDefault="00363ACB" w:rsidP="000F03F1">
      <w:pPr>
        <w:pStyle w:val="NoSpacing"/>
        <w:numPr>
          <w:ilvl w:val="0"/>
          <w:numId w:val="6"/>
        </w:numPr>
        <w:jc w:val="both"/>
        <w:rPr>
          <w:rFonts w:ascii="Arial" w:eastAsia="ArialNarrow" w:hAnsi="Arial" w:cs="Arial"/>
          <w:lang w:val="en-GB" w:eastAsia="en-GB"/>
        </w:rPr>
      </w:pPr>
      <w:r w:rsidRPr="00732E7E">
        <w:rPr>
          <w:rFonts w:ascii="Arial" w:eastAsia="ArialNarrow" w:hAnsi="Arial" w:cs="Arial"/>
          <w:lang w:val="en-GB" w:eastAsia="en-GB"/>
        </w:rPr>
        <w:t xml:space="preserve">Ministarstvo ekonomije Crne Gore, dopis br. 015-332/20-2209/2 od 01.07.2020. godine (04-607/26 od 07.07.2020 godine) u kojem je konstatovano da navedeno ministarstvo ne posjeduje podatke neophodne za izradu DUP-a. Takođe, obzirom da je u skladu sa Zakonom traženo da se daju sugestije, predlozi i preporuke od strane ostalih subjekata, Ministarstvo ekonomije sugeriše da je potrebno stvoriti planske preduslove za efikasnije planiranje prostora u smislu korišćenja energetsko efikasnih sistema grijanja, hlađenja i ventilacije, korišćenja energije iz obnovljivih izvora, predviđanje visokog nivoa toplotne izolacije i planiranje prostora i objekata u skladu sa lokacijom, orijentacijom i adekvatnim oblikom. </w:t>
      </w:r>
    </w:p>
    <w:p w14:paraId="1D9F6E74" w14:textId="77777777" w:rsidR="00363ACB" w:rsidRPr="00363ACB" w:rsidRDefault="00363ACB" w:rsidP="004D03B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7B37E45" w14:textId="3B433D9C" w:rsidR="004D03B5" w:rsidRPr="00C52954" w:rsidRDefault="004D03B5" w:rsidP="004D03B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52954">
        <w:rPr>
          <w:rFonts w:ascii="Arial" w:hAnsi="Arial" w:cs="Arial"/>
          <w:lang w:val="sr-Latn-CS"/>
        </w:rPr>
        <w:t xml:space="preserve">Javna rasprava je sprovedena na način </w:t>
      </w:r>
      <w:r w:rsidRPr="00C52954">
        <w:rPr>
          <w:rFonts w:ascii="Arial" w:hAnsi="Arial" w:cs="Arial"/>
        </w:rPr>
        <w:t xml:space="preserve">propisan čl. 12 Pravilnika o metodologiji izrade planskog dokumenta i bližem načinu organizacije prethodnog učešća javnosti ("Službeni list CG", broj 88/17). </w:t>
      </w:r>
    </w:p>
    <w:p w14:paraId="5BFFEB71" w14:textId="77777777" w:rsidR="004D03B5" w:rsidRPr="00363ACB" w:rsidRDefault="004D03B5" w:rsidP="0066311B">
      <w:pPr>
        <w:pStyle w:val="NoSpacing"/>
        <w:jc w:val="both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</w:p>
    <w:p w14:paraId="03F827BE" w14:textId="757B9ABA" w:rsidR="004D03B5" w:rsidRPr="00C52954" w:rsidRDefault="004D03B5" w:rsidP="004D03B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52954">
        <w:rPr>
          <w:rFonts w:ascii="Arial" w:hAnsi="Arial" w:cs="Arial"/>
          <w:lang w:val="sr-Latn-CS"/>
        </w:rPr>
        <w:t xml:space="preserve">Nacrt </w:t>
      </w:r>
      <w:r w:rsidR="00C52954" w:rsidRPr="00C52954">
        <w:rPr>
          <w:rFonts w:ascii="Arial" w:hAnsi="Arial" w:cs="Arial"/>
          <w:lang w:val="sr-Latn-CS"/>
        </w:rPr>
        <w:t xml:space="preserve">Izmjena i dopuna </w:t>
      </w:r>
      <w:r w:rsidRPr="00C52954">
        <w:rPr>
          <w:rFonts w:ascii="Arial" w:hAnsi="Arial" w:cs="Arial"/>
          <w:shd w:val="clear" w:color="auto" w:fill="FFFFFF"/>
        </w:rPr>
        <w:t>Detaljnog urbanističkog plana “</w:t>
      </w:r>
      <w:r w:rsidR="00C52954" w:rsidRPr="00C52954">
        <w:rPr>
          <w:rFonts w:ascii="Arial" w:hAnsi="Arial" w:cs="Arial"/>
          <w:shd w:val="clear" w:color="auto" w:fill="FFFFFF"/>
        </w:rPr>
        <w:t>Topolica III</w:t>
      </w:r>
      <w:r w:rsidRPr="00C52954">
        <w:rPr>
          <w:rFonts w:ascii="Arial" w:hAnsi="Arial" w:cs="Arial"/>
          <w:shd w:val="clear" w:color="auto" w:fill="FFFFFF"/>
        </w:rPr>
        <w:t xml:space="preserve">” Opština Bar </w:t>
      </w:r>
      <w:r w:rsidR="00C52954" w:rsidRPr="00C52954">
        <w:rPr>
          <w:rFonts w:ascii="Arial" w:hAnsi="Arial" w:cs="Arial"/>
          <w:lang w:val="sr-Latn-CS"/>
        </w:rPr>
        <w:t>je</w:t>
      </w:r>
      <w:r w:rsidRPr="00C52954">
        <w:rPr>
          <w:rFonts w:ascii="Arial" w:hAnsi="Arial" w:cs="Arial"/>
          <w:lang w:val="sr-Latn-CS"/>
        </w:rPr>
        <w:t xml:space="preserve"> izložen na uvid u digitalnom obliku, preko internet stranice Ministarstva </w:t>
      </w:r>
      <w:r w:rsidR="00C52954" w:rsidRPr="00C52954">
        <w:rPr>
          <w:rFonts w:ascii="Arial" w:hAnsi="Arial" w:cs="Arial"/>
          <w:lang w:val="sr-Latn-CS"/>
        </w:rPr>
        <w:t>ekologije, prostornog planiranja i urbanizma</w:t>
      </w:r>
      <w:r w:rsidRPr="00C52954">
        <w:rPr>
          <w:rFonts w:ascii="Arial" w:hAnsi="Arial" w:cs="Arial"/>
          <w:lang w:val="sr-Latn-CS"/>
        </w:rPr>
        <w:t xml:space="preserve"> Crne Gore, u periodu od </w:t>
      </w:r>
      <w:r w:rsidRPr="00C52954">
        <w:rPr>
          <w:rFonts w:ascii="Arial" w:hAnsi="Arial" w:cs="Arial"/>
          <w:shd w:val="clear" w:color="auto" w:fill="FFFFFF"/>
        </w:rPr>
        <w:t xml:space="preserve"> 2</w:t>
      </w:r>
      <w:r w:rsidR="00C52954" w:rsidRPr="00C52954">
        <w:rPr>
          <w:rFonts w:ascii="Arial" w:hAnsi="Arial" w:cs="Arial"/>
          <w:shd w:val="clear" w:color="auto" w:fill="FFFFFF"/>
        </w:rPr>
        <w:t>5</w:t>
      </w:r>
      <w:r w:rsidRPr="00C52954">
        <w:rPr>
          <w:rFonts w:ascii="Arial" w:hAnsi="Arial" w:cs="Arial"/>
          <w:shd w:val="clear" w:color="auto" w:fill="FFFFFF"/>
        </w:rPr>
        <w:t>.0</w:t>
      </w:r>
      <w:r w:rsidR="00C52954" w:rsidRPr="00C52954">
        <w:rPr>
          <w:rFonts w:ascii="Arial" w:hAnsi="Arial" w:cs="Arial"/>
          <w:shd w:val="clear" w:color="auto" w:fill="FFFFFF"/>
        </w:rPr>
        <w:t>1</w:t>
      </w:r>
      <w:r w:rsidRPr="00C52954">
        <w:rPr>
          <w:rFonts w:ascii="Arial" w:hAnsi="Arial" w:cs="Arial"/>
          <w:shd w:val="clear" w:color="auto" w:fill="FFFFFF"/>
        </w:rPr>
        <w:t>.202</w:t>
      </w:r>
      <w:r w:rsidR="00C52954" w:rsidRPr="00C52954">
        <w:rPr>
          <w:rFonts w:ascii="Arial" w:hAnsi="Arial" w:cs="Arial"/>
          <w:shd w:val="clear" w:color="auto" w:fill="FFFFFF"/>
        </w:rPr>
        <w:t>2</w:t>
      </w:r>
      <w:r w:rsidRPr="00C52954">
        <w:rPr>
          <w:rFonts w:ascii="Arial" w:hAnsi="Arial" w:cs="Arial"/>
          <w:shd w:val="clear" w:color="auto" w:fill="FFFFFF"/>
        </w:rPr>
        <w:t>. godine do 1</w:t>
      </w:r>
      <w:r w:rsidR="00C52954" w:rsidRPr="00C52954">
        <w:rPr>
          <w:rFonts w:ascii="Arial" w:hAnsi="Arial" w:cs="Arial"/>
          <w:shd w:val="clear" w:color="auto" w:fill="FFFFFF"/>
        </w:rPr>
        <w:t>5</w:t>
      </w:r>
      <w:r w:rsidRPr="00C52954">
        <w:rPr>
          <w:rFonts w:ascii="Arial" w:hAnsi="Arial" w:cs="Arial"/>
          <w:shd w:val="clear" w:color="auto" w:fill="FFFFFF"/>
        </w:rPr>
        <w:t>.0</w:t>
      </w:r>
      <w:r w:rsidR="00C52954" w:rsidRPr="00C52954">
        <w:rPr>
          <w:rFonts w:ascii="Arial" w:hAnsi="Arial" w:cs="Arial"/>
          <w:shd w:val="clear" w:color="auto" w:fill="FFFFFF"/>
        </w:rPr>
        <w:t>2</w:t>
      </w:r>
      <w:r w:rsidRPr="00C52954">
        <w:rPr>
          <w:rFonts w:ascii="Arial" w:hAnsi="Arial" w:cs="Arial"/>
          <w:shd w:val="clear" w:color="auto" w:fill="FFFFFF"/>
        </w:rPr>
        <w:t>.202</w:t>
      </w:r>
      <w:r w:rsidR="00C52954" w:rsidRPr="00C52954">
        <w:rPr>
          <w:rFonts w:ascii="Arial" w:hAnsi="Arial" w:cs="Arial"/>
          <w:shd w:val="clear" w:color="auto" w:fill="FFFFFF"/>
        </w:rPr>
        <w:t>2</w:t>
      </w:r>
      <w:r w:rsidRPr="00C52954">
        <w:rPr>
          <w:rFonts w:ascii="Arial" w:hAnsi="Arial" w:cs="Arial"/>
          <w:shd w:val="clear" w:color="auto" w:fill="FFFFFF"/>
        </w:rPr>
        <w:t>. godine. </w:t>
      </w:r>
    </w:p>
    <w:p w14:paraId="621967C2" w14:textId="77777777" w:rsidR="004D03B5" w:rsidRPr="00D22426" w:rsidRDefault="004D03B5" w:rsidP="004D03B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sr-Latn-CS"/>
        </w:rPr>
      </w:pPr>
    </w:p>
    <w:p w14:paraId="36393958" w14:textId="77777777" w:rsidR="00805804" w:rsidRDefault="004D03B5" w:rsidP="00805804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D22426">
        <w:rPr>
          <w:rFonts w:ascii="Arial" w:hAnsi="Arial" w:cs="Arial"/>
          <w:shd w:val="clear" w:color="auto" w:fill="FFFFFF"/>
        </w:rPr>
        <w:t>U toku javne rasprave, dana 0</w:t>
      </w:r>
      <w:r w:rsidR="00C52954" w:rsidRPr="00D22426">
        <w:rPr>
          <w:rFonts w:ascii="Arial" w:hAnsi="Arial" w:cs="Arial"/>
          <w:shd w:val="clear" w:color="auto" w:fill="FFFFFF"/>
        </w:rPr>
        <w:t>7</w:t>
      </w:r>
      <w:r w:rsidRPr="00D22426">
        <w:rPr>
          <w:rFonts w:ascii="Arial" w:hAnsi="Arial" w:cs="Arial"/>
          <w:shd w:val="clear" w:color="auto" w:fill="FFFFFF"/>
        </w:rPr>
        <w:t>.</w:t>
      </w:r>
      <w:r w:rsidR="00C52954" w:rsidRPr="00D22426">
        <w:rPr>
          <w:rFonts w:ascii="Arial" w:hAnsi="Arial" w:cs="Arial"/>
          <w:shd w:val="clear" w:color="auto" w:fill="FFFFFF"/>
        </w:rPr>
        <w:t>02</w:t>
      </w:r>
      <w:r w:rsidRPr="00D22426">
        <w:rPr>
          <w:rFonts w:ascii="Arial" w:hAnsi="Arial" w:cs="Arial"/>
          <w:shd w:val="clear" w:color="auto" w:fill="FFFFFF"/>
        </w:rPr>
        <w:t>.202</w:t>
      </w:r>
      <w:r w:rsidR="00C52954" w:rsidRPr="00D22426">
        <w:rPr>
          <w:rFonts w:ascii="Arial" w:hAnsi="Arial" w:cs="Arial"/>
          <w:shd w:val="clear" w:color="auto" w:fill="FFFFFF"/>
        </w:rPr>
        <w:t>2</w:t>
      </w:r>
      <w:r w:rsidRPr="00D22426">
        <w:rPr>
          <w:rFonts w:ascii="Arial" w:hAnsi="Arial" w:cs="Arial"/>
          <w:shd w:val="clear" w:color="auto" w:fill="FFFFFF"/>
        </w:rPr>
        <w:t>. godine, od 1</w:t>
      </w:r>
      <w:r w:rsidR="00C52954" w:rsidRPr="00D22426">
        <w:rPr>
          <w:rFonts w:ascii="Arial" w:hAnsi="Arial" w:cs="Arial"/>
          <w:shd w:val="clear" w:color="auto" w:fill="FFFFFF"/>
        </w:rPr>
        <w:t>0</w:t>
      </w:r>
      <w:r w:rsidRPr="00D22426">
        <w:rPr>
          <w:rFonts w:ascii="Arial" w:hAnsi="Arial" w:cs="Arial"/>
          <w:shd w:val="clear" w:color="auto" w:fill="FFFFFF"/>
        </w:rPr>
        <w:t>-1</w:t>
      </w:r>
      <w:r w:rsidR="00C52954" w:rsidRPr="00D22426">
        <w:rPr>
          <w:rFonts w:ascii="Arial" w:hAnsi="Arial" w:cs="Arial"/>
          <w:shd w:val="clear" w:color="auto" w:fill="FFFFFF"/>
        </w:rPr>
        <w:t>2</w:t>
      </w:r>
      <w:r w:rsidRPr="00D22426">
        <w:rPr>
          <w:rFonts w:ascii="Arial" w:hAnsi="Arial" w:cs="Arial"/>
          <w:shd w:val="clear" w:color="auto" w:fill="FFFFFF"/>
        </w:rPr>
        <w:t xml:space="preserve"> h u sali Skupštine Opštine Bar organizovana </w:t>
      </w:r>
      <w:r w:rsidR="000214EA" w:rsidRPr="00D22426">
        <w:rPr>
          <w:rFonts w:ascii="Arial" w:hAnsi="Arial" w:cs="Arial"/>
          <w:shd w:val="clear" w:color="auto" w:fill="FFFFFF"/>
        </w:rPr>
        <w:t xml:space="preserve">je </w:t>
      </w:r>
      <w:r w:rsidRPr="00D22426">
        <w:rPr>
          <w:rFonts w:ascii="Arial" w:hAnsi="Arial" w:cs="Arial"/>
          <w:shd w:val="clear" w:color="auto" w:fill="FFFFFF"/>
        </w:rPr>
        <w:t xml:space="preserve">prezentacija Nacrta </w:t>
      </w:r>
      <w:r w:rsidR="00C52954" w:rsidRPr="00D22426">
        <w:rPr>
          <w:rFonts w:ascii="Arial" w:hAnsi="Arial" w:cs="Arial"/>
          <w:shd w:val="clear" w:color="auto" w:fill="FFFFFF"/>
        </w:rPr>
        <w:t xml:space="preserve">Izmjena i dopuna </w:t>
      </w:r>
      <w:r w:rsidRPr="00D22426">
        <w:rPr>
          <w:rFonts w:ascii="Arial" w:hAnsi="Arial" w:cs="Arial"/>
          <w:shd w:val="clear" w:color="auto" w:fill="FFFFFF"/>
        </w:rPr>
        <w:t>Detaljnog urbanističkog plana “</w:t>
      </w:r>
      <w:r w:rsidR="00D22426" w:rsidRPr="00D22426">
        <w:rPr>
          <w:rFonts w:ascii="Arial" w:hAnsi="Arial" w:cs="Arial"/>
          <w:shd w:val="clear" w:color="auto" w:fill="FFFFFF"/>
        </w:rPr>
        <w:t>Topolica III</w:t>
      </w:r>
      <w:r w:rsidRPr="00D22426">
        <w:rPr>
          <w:rFonts w:ascii="Arial" w:hAnsi="Arial" w:cs="Arial"/>
          <w:shd w:val="clear" w:color="auto" w:fill="FFFFFF"/>
        </w:rPr>
        <w:t>”, od strane rukovodioca izrade plana i saradnika na izradi planskog dokumenta. </w:t>
      </w:r>
    </w:p>
    <w:p w14:paraId="74977097" w14:textId="77777777" w:rsidR="00805804" w:rsidRPr="00223742" w:rsidRDefault="00805804" w:rsidP="00223742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</w:p>
    <w:p w14:paraId="2650BB31" w14:textId="77777777" w:rsidR="00223742" w:rsidRPr="00D22426" w:rsidRDefault="00805804" w:rsidP="00223742">
      <w:pPr>
        <w:pStyle w:val="NoSpacing"/>
        <w:jc w:val="both"/>
        <w:rPr>
          <w:rFonts w:ascii="Arial" w:hAnsi="Arial" w:cs="Arial"/>
          <w:lang w:val="hr-HR" w:eastAsia="hr-HR"/>
        </w:rPr>
      </w:pPr>
      <w:r w:rsidRPr="00805804">
        <w:rPr>
          <w:rStyle w:val="NoSpacingChar"/>
          <w:rFonts w:ascii="Arial" w:hAnsi="Arial" w:cs="Arial"/>
        </w:rPr>
        <w:t>Nakon uvodnog izlaganja od strane predstavnika Ministarstva ekologije, prostornog planiranja i urbanizma</w:t>
      </w:r>
      <w:r>
        <w:rPr>
          <w:rStyle w:val="NoSpacingChar"/>
          <w:rFonts w:ascii="Arial" w:hAnsi="Arial" w:cs="Arial"/>
        </w:rPr>
        <w:t xml:space="preserve"> Crne Gore</w:t>
      </w:r>
      <w:r w:rsidRPr="00805804">
        <w:rPr>
          <w:rStyle w:val="NoSpacingChar"/>
          <w:rFonts w:ascii="Arial" w:hAnsi="Arial" w:cs="Arial"/>
        </w:rPr>
        <w:t xml:space="preserve"> i prezentacije </w:t>
      </w:r>
      <w:r>
        <w:rPr>
          <w:rStyle w:val="NoSpacingChar"/>
          <w:rFonts w:ascii="Arial" w:hAnsi="Arial" w:cs="Arial"/>
        </w:rPr>
        <w:t>rukovodioca izrade P</w:t>
      </w:r>
      <w:r w:rsidRPr="00805804">
        <w:rPr>
          <w:rStyle w:val="NoSpacingChar"/>
          <w:rFonts w:ascii="Arial" w:hAnsi="Arial" w:cs="Arial"/>
        </w:rPr>
        <w:t xml:space="preserve">lana, </w:t>
      </w:r>
      <w:r w:rsidR="00223742" w:rsidRPr="00D22426">
        <w:rPr>
          <w:rFonts w:ascii="Arial" w:hAnsi="Arial" w:cs="Arial"/>
          <w:lang w:val="hr-HR" w:eastAsia="hr-HR"/>
        </w:rPr>
        <w:t>se pristupilo diskusiji sa prisutnim zainteresovanim korisnicima prostora.</w:t>
      </w:r>
    </w:p>
    <w:p w14:paraId="538382A6" w14:textId="77777777" w:rsidR="004D03B5" w:rsidRPr="00363ACB" w:rsidRDefault="004D03B5" w:rsidP="004D03B5">
      <w:pPr>
        <w:pStyle w:val="NoSpacing"/>
        <w:jc w:val="both"/>
        <w:rPr>
          <w:rFonts w:ascii="Arial" w:hAnsi="Arial" w:cs="Arial"/>
          <w:color w:val="FF0000"/>
          <w:sz w:val="16"/>
          <w:szCs w:val="16"/>
          <w:lang w:val="hr-HR" w:eastAsia="hr-HR"/>
        </w:rPr>
      </w:pPr>
    </w:p>
    <w:p w14:paraId="7737ED19" w14:textId="0BD9312E" w:rsidR="004D03B5" w:rsidRPr="00D22426" w:rsidRDefault="004D03B5" w:rsidP="004D03B5">
      <w:pPr>
        <w:autoSpaceDE w:val="0"/>
        <w:autoSpaceDN w:val="0"/>
        <w:adjustRightInd w:val="0"/>
        <w:jc w:val="both"/>
        <w:rPr>
          <w:rFonts w:ascii="Arial" w:hAnsi="Arial" w:cs="Arial"/>
          <w:lang w:val="sr-Latn-CS"/>
        </w:rPr>
      </w:pPr>
      <w:r w:rsidRPr="00D22426">
        <w:rPr>
          <w:rFonts w:ascii="Arial" w:hAnsi="Arial" w:cs="Arial"/>
          <w:lang w:val="sr-Latn-CS"/>
        </w:rPr>
        <w:t xml:space="preserve">Javnoj prezentaciji prisustvovali su predstavnici građana i korisnici prostora </w:t>
      </w:r>
      <w:r w:rsidR="00D22426" w:rsidRPr="00D22426">
        <w:rPr>
          <w:rFonts w:ascii="Arial" w:hAnsi="Arial" w:cs="Arial"/>
          <w:lang w:val="sr-Latn-CS"/>
        </w:rPr>
        <w:t>Topolice III</w:t>
      </w:r>
      <w:r w:rsidRPr="00D22426">
        <w:rPr>
          <w:rFonts w:ascii="Arial" w:hAnsi="Arial" w:cs="Arial"/>
          <w:lang w:val="sr-Latn-CS"/>
        </w:rPr>
        <w:t>, predstavnici medija i predstavnic</w:t>
      </w:r>
      <w:r w:rsidR="00D22426" w:rsidRPr="00D22426">
        <w:rPr>
          <w:rFonts w:ascii="Arial" w:hAnsi="Arial" w:cs="Arial"/>
          <w:lang w:val="sr-Latn-CS"/>
        </w:rPr>
        <w:t xml:space="preserve">i nadležnog Sekretarijata </w:t>
      </w:r>
      <w:r w:rsidRPr="00D22426">
        <w:rPr>
          <w:rFonts w:ascii="Arial" w:hAnsi="Arial" w:cs="Arial"/>
          <w:lang w:val="sr-Latn-CS"/>
        </w:rPr>
        <w:t>Opštine Bar.</w:t>
      </w:r>
      <w:r w:rsidR="00223742">
        <w:rPr>
          <w:rFonts w:ascii="Arial" w:hAnsi="Arial" w:cs="Arial"/>
          <w:lang w:val="sr-Latn-CS"/>
        </w:rPr>
        <w:t xml:space="preserve"> Broj prisutnih korisnika prostora je bio 24.</w:t>
      </w:r>
    </w:p>
    <w:p w14:paraId="378FCD45" w14:textId="77777777" w:rsidR="00553E37" w:rsidRPr="00D22426" w:rsidRDefault="00553E37" w:rsidP="0066311B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22C2AD34" w14:textId="6AA6C7D8" w:rsidR="004D03B5" w:rsidRPr="00D22426" w:rsidRDefault="009F319C" w:rsidP="004D03B5">
      <w:pPr>
        <w:pStyle w:val="NoSpacing"/>
        <w:jc w:val="both"/>
        <w:rPr>
          <w:rFonts w:ascii="Arial" w:hAnsi="Arial" w:cs="Arial"/>
        </w:rPr>
      </w:pPr>
      <w:r w:rsidRPr="00D22426">
        <w:rPr>
          <w:rFonts w:ascii="Arial" w:hAnsi="Arial" w:cs="Arial"/>
        </w:rPr>
        <w:t>Predlozi, sugestije i komentari mog</w:t>
      </w:r>
      <w:r w:rsidR="00C87EBF" w:rsidRPr="00D22426">
        <w:rPr>
          <w:rFonts w:ascii="Arial" w:hAnsi="Arial" w:cs="Arial"/>
        </w:rPr>
        <w:t>li su se dostavljati putem e-mail-a</w:t>
      </w:r>
      <w:r w:rsidR="004D03B5" w:rsidRPr="00D22426">
        <w:rPr>
          <w:rFonts w:ascii="Arial" w:hAnsi="Arial" w:cs="Arial"/>
        </w:rPr>
        <w:t xml:space="preserve"> </w:t>
      </w:r>
      <w:r w:rsidR="007A33CE" w:rsidRPr="00D22426">
        <w:rPr>
          <w:rFonts w:ascii="Arial" w:hAnsi="Arial" w:cs="Arial"/>
        </w:rPr>
        <w:t xml:space="preserve">na: </w:t>
      </w:r>
      <w:hyperlink r:id="rId8" w:history="1">
        <w:r w:rsidR="00636B80" w:rsidRPr="00D22426">
          <w:rPr>
            <w:rStyle w:val="Hyperlink"/>
            <w:rFonts w:ascii="Arial" w:hAnsi="Arial" w:cs="Arial"/>
            <w:color w:val="auto"/>
          </w:rPr>
          <w:t>javna.rasprava@mrt.gov.me</w:t>
        </w:r>
      </w:hyperlink>
      <w:r w:rsidR="004D03B5" w:rsidRPr="00D22426">
        <w:rPr>
          <w:rFonts w:ascii="Arial" w:hAnsi="Arial" w:cs="Arial"/>
        </w:rPr>
        <w:t xml:space="preserve"> i</w:t>
      </w:r>
      <w:r w:rsidRPr="00D22426">
        <w:rPr>
          <w:rFonts w:ascii="Arial" w:hAnsi="Arial" w:cs="Arial"/>
        </w:rPr>
        <w:t xml:space="preserve"> direktno na arhivu Minista</w:t>
      </w:r>
      <w:r w:rsidR="00752317" w:rsidRPr="00D22426">
        <w:rPr>
          <w:rFonts w:ascii="Arial" w:hAnsi="Arial" w:cs="Arial"/>
        </w:rPr>
        <w:t xml:space="preserve">rstva </w:t>
      </w:r>
      <w:r w:rsidR="00D22426">
        <w:rPr>
          <w:rFonts w:ascii="Arial" w:hAnsi="Arial" w:cs="Arial"/>
        </w:rPr>
        <w:t xml:space="preserve">ekologije, prostornog planiranja i urbanizma </w:t>
      </w:r>
      <w:r w:rsidR="004D03B5" w:rsidRPr="00D22426">
        <w:rPr>
          <w:rFonts w:ascii="Arial" w:hAnsi="Arial" w:cs="Arial"/>
        </w:rPr>
        <w:t>Crne Gore.</w:t>
      </w:r>
    </w:p>
    <w:p w14:paraId="69C42D47" w14:textId="77777777" w:rsidR="008B71F3" w:rsidRPr="008B71F3" w:rsidRDefault="008B71F3" w:rsidP="0066311B">
      <w:pPr>
        <w:pStyle w:val="NoSpacing"/>
        <w:jc w:val="both"/>
        <w:rPr>
          <w:rFonts w:ascii="Arial" w:hAnsi="Arial" w:cs="Arial"/>
          <w:color w:val="FF0000"/>
          <w:sz w:val="16"/>
          <w:szCs w:val="16"/>
          <w:shd w:val="clear" w:color="auto" w:fill="FFFFFF"/>
        </w:rPr>
      </w:pPr>
    </w:p>
    <w:p w14:paraId="184E6F39" w14:textId="1BEE4415" w:rsidR="00F635B6" w:rsidRPr="008B71F3" w:rsidRDefault="0066311B" w:rsidP="0066311B">
      <w:pPr>
        <w:pStyle w:val="NoSpacing"/>
        <w:jc w:val="both"/>
        <w:rPr>
          <w:rFonts w:ascii="Arial" w:hAnsi="Arial" w:cs="Arial"/>
          <w:lang w:val="hr-HR" w:eastAsia="hr-HR"/>
        </w:rPr>
      </w:pPr>
      <w:r w:rsidRPr="008B71F3">
        <w:rPr>
          <w:rFonts w:ascii="Arial" w:hAnsi="Arial" w:cs="Arial"/>
          <w:shd w:val="clear" w:color="auto" w:fill="FFFFFF"/>
        </w:rPr>
        <w:t xml:space="preserve">Javna rasprava je završena dana </w:t>
      </w:r>
      <w:r w:rsidR="004D03B5" w:rsidRPr="008B71F3">
        <w:rPr>
          <w:rFonts w:ascii="Arial" w:hAnsi="Arial" w:cs="Arial"/>
          <w:shd w:val="clear" w:color="auto" w:fill="FFFFFF"/>
        </w:rPr>
        <w:t>1</w:t>
      </w:r>
      <w:r w:rsidR="008B71F3" w:rsidRPr="008B71F3">
        <w:rPr>
          <w:rFonts w:ascii="Arial" w:hAnsi="Arial" w:cs="Arial"/>
          <w:shd w:val="clear" w:color="auto" w:fill="FFFFFF"/>
        </w:rPr>
        <w:t>5</w:t>
      </w:r>
      <w:r w:rsidR="004D03B5" w:rsidRPr="008B71F3">
        <w:rPr>
          <w:rFonts w:ascii="Arial" w:hAnsi="Arial" w:cs="Arial"/>
          <w:shd w:val="clear" w:color="auto" w:fill="FFFFFF"/>
        </w:rPr>
        <w:t>.</w:t>
      </w:r>
      <w:r w:rsidR="008B71F3" w:rsidRPr="008B71F3">
        <w:rPr>
          <w:rFonts w:ascii="Arial" w:hAnsi="Arial" w:cs="Arial"/>
          <w:shd w:val="clear" w:color="auto" w:fill="FFFFFF"/>
        </w:rPr>
        <w:t>02</w:t>
      </w:r>
      <w:r w:rsidR="004D03B5" w:rsidRPr="008B71F3">
        <w:rPr>
          <w:rFonts w:ascii="Arial" w:hAnsi="Arial" w:cs="Arial"/>
          <w:shd w:val="clear" w:color="auto" w:fill="FFFFFF"/>
        </w:rPr>
        <w:t>.202</w:t>
      </w:r>
      <w:r w:rsidR="008B71F3" w:rsidRPr="008B71F3">
        <w:rPr>
          <w:rFonts w:ascii="Arial" w:hAnsi="Arial" w:cs="Arial"/>
          <w:shd w:val="clear" w:color="auto" w:fill="FFFFFF"/>
        </w:rPr>
        <w:t>2</w:t>
      </w:r>
      <w:r w:rsidRPr="008B71F3">
        <w:rPr>
          <w:rFonts w:ascii="Arial" w:hAnsi="Arial" w:cs="Arial"/>
          <w:shd w:val="clear" w:color="auto" w:fill="FFFFFF"/>
        </w:rPr>
        <w:t>. godine. U toku javne rasprave pristigle su primje</w:t>
      </w:r>
      <w:r w:rsidR="00D24C93" w:rsidRPr="008B71F3">
        <w:rPr>
          <w:rFonts w:ascii="Arial" w:hAnsi="Arial" w:cs="Arial"/>
          <w:shd w:val="clear" w:color="auto" w:fill="FFFFFF"/>
        </w:rPr>
        <w:t>dbe građana, korisnika prostora i</w:t>
      </w:r>
      <w:r w:rsidRPr="008B71F3">
        <w:rPr>
          <w:rFonts w:ascii="Arial" w:hAnsi="Arial" w:cs="Arial"/>
          <w:shd w:val="clear" w:color="auto" w:fill="FFFFFF"/>
        </w:rPr>
        <w:t xml:space="preserve"> javnih institucija. </w:t>
      </w:r>
    </w:p>
    <w:p w14:paraId="140D960E" w14:textId="77777777" w:rsidR="00F635B6" w:rsidRPr="004D03B5" w:rsidRDefault="00F635B6" w:rsidP="0066311B">
      <w:pPr>
        <w:pStyle w:val="NoSpacing"/>
        <w:jc w:val="both"/>
        <w:rPr>
          <w:rFonts w:ascii="Arial" w:hAnsi="Arial" w:cs="Arial"/>
          <w:color w:val="000000" w:themeColor="text1"/>
          <w:lang w:val="hr-HR" w:eastAsia="hr-HR"/>
        </w:rPr>
      </w:pPr>
    </w:p>
    <w:p w14:paraId="5441F5D7" w14:textId="2F25F6D8" w:rsidR="00CA020C" w:rsidRPr="0062012F" w:rsidRDefault="00CA020C" w:rsidP="000F03F1">
      <w:pPr>
        <w:pStyle w:val="Heading1"/>
        <w:numPr>
          <w:ilvl w:val="0"/>
          <w:numId w:val="3"/>
        </w:numPr>
        <w:jc w:val="left"/>
        <w:rPr>
          <w:b/>
          <w:color w:val="auto"/>
          <w:sz w:val="24"/>
        </w:rPr>
      </w:pPr>
      <w:r w:rsidRPr="0062012F">
        <w:rPr>
          <w:b/>
          <w:color w:val="auto"/>
          <w:sz w:val="24"/>
        </w:rPr>
        <w:lastRenderedPageBreak/>
        <w:t xml:space="preserve">PREGLED PRISTIGLIH MIŠLJENJA NA NACRT </w:t>
      </w:r>
      <w:r w:rsidR="00406F74" w:rsidRPr="0062012F">
        <w:rPr>
          <w:b/>
          <w:color w:val="auto"/>
          <w:sz w:val="24"/>
        </w:rPr>
        <w:t>D</w:t>
      </w:r>
      <w:r w:rsidRPr="0062012F">
        <w:rPr>
          <w:b/>
          <w:color w:val="auto"/>
          <w:sz w:val="24"/>
        </w:rPr>
        <w:t xml:space="preserve">UP-A </w:t>
      </w:r>
      <w:r w:rsidR="001414E9">
        <w:rPr>
          <w:b/>
          <w:color w:val="auto"/>
          <w:sz w:val="24"/>
        </w:rPr>
        <w:t>TOPOLICA III</w:t>
      </w:r>
      <w:r w:rsidR="00406F74" w:rsidRPr="0062012F">
        <w:rPr>
          <w:b/>
          <w:color w:val="auto"/>
          <w:sz w:val="24"/>
        </w:rPr>
        <w:t xml:space="preserve"> OPŠTINA BAR</w:t>
      </w:r>
      <w:r w:rsidR="00F84287" w:rsidRPr="0062012F">
        <w:rPr>
          <w:b/>
          <w:color w:val="auto"/>
          <w:sz w:val="24"/>
        </w:rPr>
        <w:t xml:space="preserve"> SA ODGOVORIMA NA PRIMJEDB</w:t>
      </w:r>
      <w:r w:rsidR="001414E9">
        <w:rPr>
          <w:b/>
          <w:color w:val="auto"/>
          <w:sz w:val="24"/>
        </w:rPr>
        <w:t>E</w:t>
      </w:r>
    </w:p>
    <w:p w14:paraId="01811E30" w14:textId="77777777" w:rsidR="00B44F7F" w:rsidRPr="0062012F" w:rsidRDefault="00B44F7F" w:rsidP="00B44F7F">
      <w:pPr>
        <w:pStyle w:val="NoSpacing"/>
        <w:jc w:val="both"/>
        <w:rPr>
          <w:rFonts w:ascii="Arial" w:hAnsi="Arial" w:cs="Arial"/>
          <w:sz w:val="16"/>
          <w:szCs w:val="16"/>
          <w:lang w:val="hr-HR" w:eastAsia="hr-HR"/>
        </w:rPr>
      </w:pPr>
    </w:p>
    <w:tbl>
      <w:tblPr>
        <w:tblStyle w:val="TableGrid"/>
        <w:tblW w:w="15366" w:type="dxa"/>
        <w:tblInd w:w="-318" w:type="dxa"/>
        <w:tblLook w:val="04A0" w:firstRow="1" w:lastRow="0" w:firstColumn="1" w:lastColumn="0" w:noHBand="0" w:noVBand="1"/>
      </w:tblPr>
      <w:tblGrid>
        <w:gridCol w:w="786"/>
        <w:gridCol w:w="2070"/>
        <w:gridCol w:w="7560"/>
        <w:gridCol w:w="4950"/>
      </w:tblGrid>
      <w:tr w:rsidR="0062012F" w:rsidRPr="0062012F" w14:paraId="7AAF732D" w14:textId="77777777" w:rsidTr="00163D0A">
        <w:tc>
          <w:tcPr>
            <w:tcW w:w="786" w:type="dxa"/>
            <w:shd w:val="clear" w:color="auto" w:fill="BFBFBF" w:themeFill="background1" w:themeFillShade="BF"/>
          </w:tcPr>
          <w:p w14:paraId="18ACB435" w14:textId="77777777" w:rsidR="009970D5" w:rsidRPr="0062012F" w:rsidRDefault="009970D5" w:rsidP="00E609A7">
            <w:pPr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348A21D5" w14:textId="77777777" w:rsidR="009970D5" w:rsidRPr="0062012F" w:rsidRDefault="009970D5" w:rsidP="00E609A7">
            <w:pPr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Broj akta</w:t>
            </w:r>
          </w:p>
        </w:tc>
        <w:tc>
          <w:tcPr>
            <w:tcW w:w="7560" w:type="dxa"/>
            <w:shd w:val="clear" w:color="auto" w:fill="BFBFBF" w:themeFill="background1" w:themeFillShade="BF"/>
          </w:tcPr>
          <w:p w14:paraId="3240B448" w14:textId="77777777" w:rsidR="009970D5" w:rsidRPr="0062012F" w:rsidRDefault="009970D5" w:rsidP="00E609A7">
            <w:pPr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Podnosilac mišljenja, kratak osvrt na mišljenje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77510811" w14:textId="36E16F97" w:rsidR="009970D5" w:rsidRPr="0062012F" w:rsidRDefault="009970D5" w:rsidP="00E609A7">
            <w:pPr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Odgovor planer</w:t>
            </w:r>
            <w:r w:rsidR="00714833">
              <w:rPr>
                <w:rFonts w:ascii="Arial" w:hAnsi="Arial" w:cs="Arial"/>
                <w:b/>
                <w:sz w:val="20"/>
                <w:szCs w:val="20"/>
                <w:lang w:val="hr-HR" w:eastAsia="hr-HR"/>
              </w:rPr>
              <w:t>a</w:t>
            </w:r>
          </w:p>
        </w:tc>
      </w:tr>
      <w:tr w:rsidR="0062012F" w:rsidRPr="0062012F" w14:paraId="7327BE9F" w14:textId="77777777" w:rsidTr="00163D0A">
        <w:tc>
          <w:tcPr>
            <w:tcW w:w="786" w:type="dxa"/>
            <w:shd w:val="clear" w:color="auto" w:fill="FFFFFF" w:themeFill="background1"/>
          </w:tcPr>
          <w:p w14:paraId="37E2810E" w14:textId="77777777" w:rsidR="009970D5" w:rsidRPr="0062012F" w:rsidRDefault="009970D5" w:rsidP="00B4126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070" w:type="dxa"/>
            <w:shd w:val="clear" w:color="auto" w:fill="FFFFFF" w:themeFill="background1"/>
          </w:tcPr>
          <w:p w14:paraId="077DCBBC" w14:textId="2B9A5E9A" w:rsidR="009970D5" w:rsidRPr="0062012F" w:rsidRDefault="0062012F" w:rsidP="00B4126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sz w:val="20"/>
                <w:szCs w:val="20"/>
                <w:lang w:val="hr-HR" w:eastAsia="hr-HR"/>
              </w:rPr>
              <w:t>01-300/11 od 18.03.2021. godine (01-018/21-659 od 16.03.2021. godine</w:t>
            </w:r>
          </w:p>
        </w:tc>
        <w:tc>
          <w:tcPr>
            <w:tcW w:w="7560" w:type="dxa"/>
            <w:shd w:val="clear" w:color="auto" w:fill="FFFFFF" w:themeFill="background1"/>
          </w:tcPr>
          <w:p w14:paraId="09B8E7F4" w14:textId="58B0E350" w:rsidR="009970D5" w:rsidRPr="0062012F" w:rsidRDefault="0062012F" w:rsidP="0062012F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sz w:val="20"/>
                <w:szCs w:val="20"/>
                <w:lang w:val="hr-HR" w:eastAsia="hr-HR"/>
              </w:rPr>
              <w:t>Predsjednik Opštine Bar</w:t>
            </w:r>
          </w:p>
        </w:tc>
        <w:tc>
          <w:tcPr>
            <w:tcW w:w="4950" w:type="dxa"/>
            <w:shd w:val="clear" w:color="auto" w:fill="FFFFFF" w:themeFill="background1"/>
          </w:tcPr>
          <w:p w14:paraId="18F02DF2" w14:textId="77777777" w:rsidR="00DB7494" w:rsidRPr="0062012F" w:rsidRDefault="00DB7494" w:rsidP="000F03F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sz w:val="20"/>
                <w:szCs w:val="20"/>
                <w:lang w:val="hr-HR" w:eastAsia="hr-HR"/>
              </w:rPr>
              <w:t>Konstatacija.</w:t>
            </w:r>
          </w:p>
          <w:p w14:paraId="52F098EE" w14:textId="7A811941" w:rsidR="009970D5" w:rsidRPr="00C2332D" w:rsidRDefault="00DB7494" w:rsidP="00B4126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62012F">
              <w:rPr>
                <w:rFonts w:ascii="Arial" w:hAnsi="Arial" w:cs="Arial"/>
                <w:sz w:val="20"/>
                <w:szCs w:val="20"/>
                <w:lang w:val="hr-HR" w:eastAsia="hr-HR"/>
              </w:rPr>
              <w:t>Konstatacija.</w:t>
            </w:r>
          </w:p>
        </w:tc>
      </w:tr>
      <w:tr w:rsidR="00E43E00" w:rsidRPr="00E43E00" w14:paraId="73EF6753" w14:textId="77777777" w:rsidTr="00163D0A">
        <w:tc>
          <w:tcPr>
            <w:tcW w:w="786" w:type="dxa"/>
            <w:shd w:val="clear" w:color="auto" w:fill="FFFFFF" w:themeFill="background1"/>
          </w:tcPr>
          <w:p w14:paraId="56C8C3A2" w14:textId="77777777" w:rsidR="009970D5" w:rsidRPr="00E43E00" w:rsidRDefault="009970D5" w:rsidP="00B4126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43E00">
              <w:rPr>
                <w:rFonts w:ascii="Arial" w:hAnsi="Arial" w:cs="Arial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070" w:type="dxa"/>
            <w:shd w:val="clear" w:color="auto" w:fill="FFFFFF" w:themeFill="background1"/>
          </w:tcPr>
          <w:p w14:paraId="56C7A742" w14:textId="5E59BF9F" w:rsidR="009970D5" w:rsidRPr="00E43E00" w:rsidRDefault="00E43E00" w:rsidP="00B4126B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43E00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01-300/17 od 01.04.2021. godine </w:t>
            </w:r>
          </w:p>
        </w:tc>
        <w:tc>
          <w:tcPr>
            <w:tcW w:w="7560" w:type="dxa"/>
            <w:shd w:val="clear" w:color="auto" w:fill="FFFFFF" w:themeFill="background1"/>
          </w:tcPr>
          <w:p w14:paraId="446882E4" w14:textId="12FEE933" w:rsidR="009970D5" w:rsidRPr="00E43E00" w:rsidRDefault="00E43E00" w:rsidP="00B4126B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43E00">
              <w:rPr>
                <w:rFonts w:ascii="Arial" w:hAnsi="Arial" w:cs="Arial"/>
                <w:sz w:val="20"/>
                <w:szCs w:val="20"/>
                <w:lang w:val="hr-HR" w:eastAsia="hr-HR"/>
              </w:rPr>
              <w:t>Ministarstvo ekonomskog razvoja Crne Gore</w:t>
            </w:r>
          </w:p>
          <w:p w14:paraId="6A1A9651" w14:textId="153A73C0" w:rsidR="009970D5" w:rsidRPr="00E43E00" w:rsidRDefault="00E43E00" w:rsidP="00E43E00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43E00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Primjedbe i sugestije se odnose na varijantu Nacrta ID DUP-a iz februara 2021. godine. </w:t>
            </w:r>
          </w:p>
        </w:tc>
        <w:tc>
          <w:tcPr>
            <w:tcW w:w="4950" w:type="dxa"/>
            <w:shd w:val="clear" w:color="auto" w:fill="FFFFFF" w:themeFill="background1"/>
          </w:tcPr>
          <w:p w14:paraId="327CAC6C" w14:textId="2BA10D64" w:rsidR="00DB7494" w:rsidRPr="00E43E00" w:rsidRDefault="00E43E00" w:rsidP="00E43E0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E43E00">
              <w:rPr>
                <w:rFonts w:ascii="Arial" w:hAnsi="Arial" w:cs="Arial"/>
                <w:sz w:val="20"/>
                <w:szCs w:val="20"/>
                <w:lang w:val="hr-HR" w:eastAsia="hr-HR"/>
              </w:rPr>
              <w:t>Nacrta ID DUP-a je korigovan nekoliko puta, pa su u skladu sa tim, sve primjedbe i sugestije uvažene.</w:t>
            </w:r>
          </w:p>
        </w:tc>
      </w:tr>
    </w:tbl>
    <w:p w14:paraId="311E1536" w14:textId="605A0743" w:rsidR="00653FB7" w:rsidRDefault="00653FB7" w:rsidP="00653FB7">
      <w:pPr>
        <w:pStyle w:val="Heading1"/>
        <w:ind w:left="1080"/>
        <w:jc w:val="left"/>
        <w:rPr>
          <w:b/>
          <w:color w:val="FF0000"/>
          <w:sz w:val="24"/>
        </w:rPr>
      </w:pPr>
    </w:p>
    <w:p w14:paraId="78D5832E" w14:textId="321686DB" w:rsidR="0062012F" w:rsidRDefault="0062012F" w:rsidP="0062012F">
      <w:pPr>
        <w:rPr>
          <w:lang w:val="hr-HR" w:eastAsia="hr-HR"/>
        </w:rPr>
      </w:pPr>
    </w:p>
    <w:p w14:paraId="25403EE0" w14:textId="2CB8DD82" w:rsidR="0062012F" w:rsidRDefault="0062012F" w:rsidP="0062012F">
      <w:pPr>
        <w:rPr>
          <w:lang w:val="hr-HR" w:eastAsia="hr-HR"/>
        </w:rPr>
      </w:pPr>
    </w:p>
    <w:p w14:paraId="4B169EAA" w14:textId="3DD1C2D0" w:rsidR="0062012F" w:rsidRDefault="0062012F" w:rsidP="0062012F">
      <w:pPr>
        <w:rPr>
          <w:lang w:val="hr-HR" w:eastAsia="hr-HR"/>
        </w:rPr>
      </w:pPr>
    </w:p>
    <w:p w14:paraId="332B8459" w14:textId="27811B8E" w:rsidR="0062012F" w:rsidRDefault="0062012F" w:rsidP="0062012F">
      <w:pPr>
        <w:rPr>
          <w:lang w:val="hr-HR" w:eastAsia="hr-HR"/>
        </w:rPr>
      </w:pPr>
    </w:p>
    <w:p w14:paraId="1F0AEC88" w14:textId="0120DE00" w:rsidR="0062012F" w:rsidRDefault="0062012F" w:rsidP="0062012F">
      <w:pPr>
        <w:rPr>
          <w:lang w:val="hr-HR" w:eastAsia="hr-HR"/>
        </w:rPr>
      </w:pPr>
    </w:p>
    <w:p w14:paraId="64F14924" w14:textId="178FCB30" w:rsidR="0062012F" w:rsidRDefault="0062012F" w:rsidP="0062012F">
      <w:pPr>
        <w:rPr>
          <w:lang w:val="hr-HR" w:eastAsia="hr-HR"/>
        </w:rPr>
      </w:pPr>
    </w:p>
    <w:p w14:paraId="0272BEF7" w14:textId="0714CAFF" w:rsidR="0062012F" w:rsidRDefault="0062012F" w:rsidP="0062012F">
      <w:pPr>
        <w:rPr>
          <w:lang w:val="hr-HR" w:eastAsia="hr-HR"/>
        </w:rPr>
      </w:pPr>
    </w:p>
    <w:p w14:paraId="43BC5422" w14:textId="2AF46F5D" w:rsidR="0062012F" w:rsidRDefault="0062012F" w:rsidP="0062012F">
      <w:pPr>
        <w:rPr>
          <w:lang w:val="hr-HR" w:eastAsia="hr-HR"/>
        </w:rPr>
      </w:pPr>
    </w:p>
    <w:p w14:paraId="7E61173A" w14:textId="6DC5011B" w:rsidR="0062012F" w:rsidRDefault="0062012F" w:rsidP="0062012F">
      <w:pPr>
        <w:rPr>
          <w:lang w:val="hr-HR" w:eastAsia="hr-HR"/>
        </w:rPr>
      </w:pPr>
    </w:p>
    <w:p w14:paraId="39C85E86" w14:textId="56DEFBF1" w:rsidR="0062012F" w:rsidRDefault="0062012F" w:rsidP="0062012F">
      <w:pPr>
        <w:rPr>
          <w:lang w:val="hr-HR" w:eastAsia="hr-HR"/>
        </w:rPr>
      </w:pPr>
    </w:p>
    <w:p w14:paraId="43742E68" w14:textId="5B252E29" w:rsidR="0062012F" w:rsidRDefault="0062012F" w:rsidP="0062012F">
      <w:pPr>
        <w:rPr>
          <w:lang w:val="hr-HR" w:eastAsia="hr-HR"/>
        </w:rPr>
      </w:pPr>
    </w:p>
    <w:p w14:paraId="3C68C7B1" w14:textId="1AC1A140" w:rsidR="0062012F" w:rsidRDefault="0062012F" w:rsidP="0062012F">
      <w:pPr>
        <w:rPr>
          <w:lang w:val="hr-HR" w:eastAsia="hr-HR"/>
        </w:rPr>
      </w:pPr>
    </w:p>
    <w:p w14:paraId="1153E6D3" w14:textId="5ACAE692" w:rsidR="0062012F" w:rsidRDefault="0062012F" w:rsidP="0062012F">
      <w:pPr>
        <w:rPr>
          <w:lang w:val="hr-HR" w:eastAsia="hr-HR"/>
        </w:rPr>
      </w:pPr>
    </w:p>
    <w:p w14:paraId="34FC588A" w14:textId="4FDD7661" w:rsidR="0062012F" w:rsidRDefault="0062012F" w:rsidP="0062012F">
      <w:pPr>
        <w:rPr>
          <w:lang w:val="hr-HR" w:eastAsia="hr-HR"/>
        </w:rPr>
      </w:pPr>
    </w:p>
    <w:p w14:paraId="7E1355AE" w14:textId="46CAEA5F" w:rsidR="0062012F" w:rsidRDefault="0062012F" w:rsidP="0062012F">
      <w:pPr>
        <w:rPr>
          <w:lang w:val="hr-HR" w:eastAsia="hr-HR"/>
        </w:rPr>
      </w:pPr>
    </w:p>
    <w:p w14:paraId="718E2995" w14:textId="77777777" w:rsidR="0062012F" w:rsidRPr="0062012F" w:rsidRDefault="0062012F" w:rsidP="0062012F">
      <w:pPr>
        <w:rPr>
          <w:lang w:val="hr-HR" w:eastAsia="hr-HR"/>
        </w:rPr>
      </w:pPr>
    </w:p>
    <w:p w14:paraId="6A207A54" w14:textId="77777777" w:rsidR="00653FB7" w:rsidRPr="0085033C" w:rsidRDefault="00653FB7" w:rsidP="00653FB7">
      <w:pPr>
        <w:rPr>
          <w:color w:val="FF0000"/>
          <w:lang w:val="hr-HR" w:eastAsia="hr-HR"/>
        </w:rPr>
      </w:pPr>
    </w:p>
    <w:p w14:paraId="7B01CDD1" w14:textId="5C8B7B3C" w:rsidR="00653FB7" w:rsidRDefault="00653FB7" w:rsidP="00653FB7">
      <w:pPr>
        <w:rPr>
          <w:color w:val="FF0000"/>
          <w:lang w:val="hr-HR" w:eastAsia="hr-HR"/>
        </w:rPr>
      </w:pPr>
    </w:p>
    <w:p w14:paraId="6E0398B1" w14:textId="1B05ADB9" w:rsidR="00E43E00" w:rsidRDefault="00E43E00" w:rsidP="00653FB7">
      <w:pPr>
        <w:rPr>
          <w:color w:val="FF0000"/>
          <w:lang w:val="hr-HR" w:eastAsia="hr-HR"/>
        </w:rPr>
      </w:pPr>
    </w:p>
    <w:p w14:paraId="43E64994" w14:textId="74A19585" w:rsidR="00E43E00" w:rsidRDefault="00E43E00" w:rsidP="00653FB7">
      <w:pPr>
        <w:rPr>
          <w:color w:val="FF0000"/>
          <w:lang w:val="hr-HR" w:eastAsia="hr-HR"/>
        </w:rPr>
      </w:pPr>
    </w:p>
    <w:p w14:paraId="75F1F896" w14:textId="45B2C853" w:rsidR="00E43E00" w:rsidRDefault="00E43E00" w:rsidP="00653FB7">
      <w:pPr>
        <w:rPr>
          <w:color w:val="FF0000"/>
          <w:lang w:val="hr-HR" w:eastAsia="hr-HR"/>
        </w:rPr>
      </w:pPr>
    </w:p>
    <w:p w14:paraId="76BBFFC6" w14:textId="77777777" w:rsidR="00C2332D" w:rsidRPr="0085033C" w:rsidRDefault="00C2332D" w:rsidP="00653FB7">
      <w:pPr>
        <w:rPr>
          <w:color w:val="FF0000"/>
          <w:lang w:val="hr-HR" w:eastAsia="hr-HR"/>
        </w:rPr>
      </w:pPr>
    </w:p>
    <w:p w14:paraId="0F41BAF2" w14:textId="5B388453" w:rsidR="00B8668F" w:rsidRPr="00394744" w:rsidRDefault="00B8668F" w:rsidP="000F03F1">
      <w:pPr>
        <w:pStyle w:val="Heading1"/>
        <w:numPr>
          <w:ilvl w:val="0"/>
          <w:numId w:val="3"/>
        </w:numPr>
        <w:jc w:val="left"/>
        <w:rPr>
          <w:b/>
          <w:color w:val="auto"/>
          <w:sz w:val="24"/>
        </w:rPr>
      </w:pPr>
      <w:r w:rsidRPr="00394744">
        <w:rPr>
          <w:b/>
          <w:color w:val="auto"/>
          <w:sz w:val="24"/>
        </w:rPr>
        <w:lastRenderedPageBreak/>
        <w:t xml:space="preserve">ODGOVORI NA PRIMJEDBE I SUGESTIJE </w:t>
      </w:r>
      <w:r w:rsidR="00880D12" w:rsidRPr="00394744">
        <w:rPr>
          <w:b/>
          <w:color w:val="auto"/>
          <w:sz w:val="24"/>
        </w:rPr>
        <w:t xml:space="preserve">IZ MIŠLJENJA </w:t>
      </w:r>
      <w:r w:rsidRPr="00394744">
        <w:rPr>
          <w:b/>
          <w:color w:val="auto"/>
          <w:sz w:val="24"/>
        </w:rPr>
        <w:t xml:space="preserve">SAVJETA ZA REVIZIJU </w:t>
      </w:r>
      <w:r w:rsidR="00A83EEA" w:rsidRPr="00394744">
        <w:rPr>
          <w:b/>
          <w:color w:val="auto"/>
          <w:sz w:val="24"/>
        </w:rPr>
        <w:t>PLANSKIH DOKUMENTATA</w:t>
      </w:r>
    </w:p>
    <w:p w14:paraId="67AD9EAB" w14:textId="77777777" w:rsidR="00752317" w:rsidRPr="0085033C" w:rsidRDefault="00752317" w:rsidP="00752317">
      <w:pPr>
        <w:rPr>
          <w:color w:val="FF0000"/>
          <w:sz w:val="16"/>
          <w:szCs w:val="16"/>
          <w:lang w:val="hr-HR" w:eastAsia="hr-HR"/>
        </w:rPr>
      </w:pPr>
    </w:p>
    <w:tbl>
      <w:tblPr>
        <w:tblW w:w="5209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9330"/>
        <w:gridCol w:w="4450"/>
      </w:tblGrid>
      <w:tr w:rsidR="00394744" w:rsidRPr="00394744" w14:paraId="3037A222" w14:textId="77777777" w:rsidTr="00200CF4">
        <w:trPr>
          <w:trHeight w:val="347"/>
        </w:trPr>
        <w:tc>
          <w:tcPr>
            <w:tcW w:w="259" w:type="pct"/>
            <w:shd w:val="clear" w:color="auto" w:fill="D9D9D9"/>
          </w:tcPr>
          <w:p w14:paraId="0AACEE46" w14:textId="77777777" w:rsidR="003A2F35" w:rsidRPr="00394744" w:rsidRDefault="00752317" w:rsidP="00BA72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4744">
              <w:rPr>
                <w:rFonts w:ascii="Arial" w:hAnsi="Arial" w:cs="Arial"/>
                <w:b/>
                <w:sz w:val="20"/>
                <w:szCs w:val="20"/>
              </w:rPr>
              <w:t>Broj akta</w:t>
            </w:r>
          </w:p>
        </w:tc>
        <w:tc>
          <w:tcPr>
            <w:tcW w:w="3210" w:type="pct"/>
            <w:shd w:val="clear" w:color="auto" w:fill="D9D9D9"/>
          </w:tcPr>
          <w:p w14:paraId="273DB957" w14:textId="77777777" w:rsidR="003A2F35" w:rsidRPr="00394744" w:rsidRDefault="00752317" w:rsidP="00BA72BE">
            <w:pPr>
              <w:ind w:left="94" w:right="2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4744">
              <w:rPr>
                <w:rFonts w:ascii="Arial" w:hAnsi="Arial" w:cs="Arial"/>
                <w:b/>
                <w:sz w:val="20"/>
                <w:szCs w:val="20"/>
                <w:lang w:val="hr-HR"/>
              </w:rPr>
              <w:t>Pdnosilac mišljenja, kratak osvrt na mišljenje</w:t>
            </w:r>
          </w:p>
        </w:tc>
        <w:tc>
          <w:tcPr>
            <w:tcW w:w="1531" w:type="pct"/>
            <w:shd w:val="clear" w:color="auto" w:fill="D9D9D9"/>
          </w:tcPr>
          <w:p w14:paraId="05FC0425" w14:textId="77777777" w:rsidR="003A2F35" w:rsidRPr="00394744" w:rsidRDefault="003A2F35" w:rsidP="00752317">
            <w:pPr>
              <w:ind w:left="98" w:right="1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474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 </w:t>
            </w:r>
            <w:r w:rsidR="00752317" w:rsidRPr="00394744">
              <w:rPr>
                <w:rFonts w:ascii="Arial" w:hAnsi="Arial" w:cs="Arial"/>
                <w:b/>
                <w:sz w:val="20"/>
                <w:szCs w:val="20"/>
                <w:lang w:val="hr-HR"/>
              </w:rPr>
              <w:t>planera</w:t>
            </w:r>
          </w:p>
        </w:tc>
      </w:tr>
      <w:tr w:rsidR="00394744" w:rsidRPr="00394744" w14:paraId="28914EBF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6153D003" w14:textId="77777777" w:rsidR="005204E8" w:rsidRPr="00394744" w:rsidRDefault="005204E8" w:rsidP="00BA72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675FDEE0" w14:textId="77777777" w:rsidR="004567ED" w:rsidRPr="00394744" w:rsidRDefault="004567ED" w:rsidP="00BA72BE">
            <w:pPr>
              <w:ind w:left="94" w:right="2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3F624C5" w14:textId="77777777" w:rsidR="005204E8" w:rsidRPr="00394744" w:rsidRDefault="005204E8" w:rsidP="00BA72BE">
            <w:pPr>
              <w:ind w:left="94" w:right="2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94744">
              <w:rPr>
                <w:rFonts w:ascii="Arial" w:hAnsi="Arial" w:cs="Arial"/>
                <w:b/>
                <w:sz w:val="20"/>
                <w:szCs w:val="20"/>
                <w:lang w:val="hr-HR"/>
              </w:rPr>
              <w:t>Urbanizam</w:t>
            </w:r>
          </w:p>
          <w:p w14:paraId="74ED7AE5" w14:textId="77777777" w:rsidR="003D6A67" w:rsidRPr="00394744" w:rsidRDefault="003D6A67" w:rsidP="00BA72BE">
            <w:pPr>
              <w:ind w:left="94" w:right="2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31" w:type="pct"/>
            <w:shd w:val="clear" w:color="auto" w:fill="auto"/>
          </w:tcPr>
          <w:p w14:paraId="5590A185" w14:textId="77777777" w:rsidR="005204E8" w:rsidRPr="00394744" w:rsidRDefault="005204E8" w:rsidP="00BA72BE">
            <w:pPr>
              <w:ind w:left="98"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85033C" w:rsidRPr="0085033C" w14:paraId="44AE6095" w14:textId="77777777" w:rsidTr="00200CF4">
        <w:trPr>
          <w:trHeight w:val="557"/>
        </w:trPr>
        <w:tc>
          <w:tcPr>
            <w:tcW w:w="259" w:type="pct"/>
            <w:shd w:val="clear" w:color="auto" w:fill="auto"/>
          </w:tcPr>
          <w:p w14:paraId="6986D0A6" w14:textId="77777777" w:rsidR="008472F3" w:rsidRPr="0085033C" w:rsidRDefault="00BD5E72" w:rsidP="00BA72B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23D3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10" w:type="pct"/>
            <w:shd w:val="clear" w:color="auto" w:fill="auto"/>
          </w:tcPr>
          <w:p w14:paraId="293AEE93" w14:textId="1F5BF03A" w:rsidR="00023D3C" w:rsidRDefault="00394744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 drugom </w:t>
            </w:r>
            <w:r w:rsidR="00023D3C" w:rsidRPr="00023D3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korigovanom nacrtu su prihvaćene primjedbe date na predhodnu verziju plana. </w:t>
            </w:r>
          </w:p>
          <w:p w14:paraId="251B967F" w14:textId="589C7DEA" w:rsidR="00023D3C" w:rsidRDefault="00023D3C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Tretman nelegalnog objekta na UP 29 zbog kojeg je u jednoj verziji plana bio sužen saobraćajni koridor.  </w:t>
            </w:r>
          </w:p>
          <w:p w14:paraId="06976F20" w14:textId="77777777" w:rsidR="00F230EA" w:rsidRPr="00782822" w:rsidRDefault="00F230EA" w:rsidP="00F230EA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33DAD45" w14:textId="12C1CF66" w:rsidR="00023D3C" w:rsidRDefault="00023D3C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 Bloku 5 </w:t>
            </w:r>
            <w:r w:rsidR="00F230EA">
              <w:rPr>
                <w:rFonts w:ascii="Arial" w:eastAsia="Arial" w:hAnsi="Arial" w:cs="Arial"/>
                <w:w w:val="105"/>
                <w:sz w:val="20"/>
                <w:szCs w:val="20"/>
              </w:rPr>
              <w:t>neophodno je obezbijediti saobraćajni pristup za sve urbanističke parcele minimum 3 m.</w:t>
            </w:r>
          </w:p>
          <w:p w14:paraId="303E298A" w14:textId="77777777" w:rsidR="00782822" w:rsidRPr="00782822" w:rsidRDefault="00782822" w:rsidP="00782822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355C53E" w14:textId="0D5175BF" w:rsidR="00782822" w:rsidRDefault="00782822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Usaglasiti nesuklađenost parametara definisanih za turizam u odnosu na ostali tekst i planirane urbanističke parametre.</w:t>
            </w:r>
          </w:p>
          <w:p w14:paraId="091EE7CC" w14:textId="01AF348F" w:rsidR="00F903B6" w:rsidRPr="002E059B" w:rsidRDefault="00F903B6" w:rsidP="00F903B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980154F" w14:textId="01BE5CDC" w:rsidR="00F903B6" w:rsidRPr="002E059B" w:rsidRDefault="00F903B6" w:rsidP="00F903B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EFD1047" w14:textId="4D666204" w:rsidR="00F903B6" w:rsidRPr="002E059B" w:rsidRDefault="00F903B6" w:rsidP="00F903B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BCB0559" w14:textId="669915A0" w:rsidR="00F903B6" w:rsidRPr="002E059B" w:rsidRDefault="00F903B6" w:rsidP="00F903B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9DF835A" w14:textId="77777777" w:rsidR="00F903B6" w:rsidRPr="002E059B" w:rsidRDefault="00F903B6" w:rsidP="00F903B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8D024C7" w14:textId="77777777" w:rsidR="00317F3E" w:rsidRPr="00317F3E" w:rsidRDefault="00317F3E" w:rsidP="00317F3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BFE0075" w14:textId="77777777" w:rsidR="00DC628C" w:rsidRPr="00DC628C" w:rsidRDefault="00DC628C" w:rsidP="00DC628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B0E6CE8" w14:textId="6ABFD291" w:rsidR="00782822" w:rsidRDefault="00782822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Razmotriti smanjenje planiranog indeksa izgrađenosti </w:t>
            </w:r>
            <w:r w:rsidR="00F903B6">
              <w:rPr>
                <w:rFonts w:ascii="Arial" w:eastAsia="Arial" w:hAnsi="Arial" w:cs="Arial"/>
                <w:w w:val="105"/>
                <w:sz w:val="20"/>
                <w:szCs w:val="20"/>
              </w:rPr>
              <w:t>na lokacijama za planirane hotele u skladu sa smjernicama PUP-a.</w:t>
            </w:r>
          </w:p>
          <w:p w14:paraId="5FA4353C" w14:textId="7A316932" w:rsidR="002E059B" w:rsidRPr="002E059B" w:rsidRDefault="002E059B" w:rsidP="002E059B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49DA996" w14:textId="3F7FB43D" w:rsidR="002E059B" w:rsidRPr="002E059B" w:rsidRDefault="002E059B" w:rsidP="002E059B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1324C59" w14:textId="21A7B10D" w:rsidR="002E059B" w:rsidRPr="002E059B" w:rsidRDefault="002E059B" w:rsidP="002E059B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9016478" w14:textId="77777777" w:rsidR="00317F3E" w:rsidRDefault="00317F3E" w:rsidP="00317F3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6D1401EB" w14:textId="77777777" w:rsidR="00317F3E" w:rsidRPr="00317F3E" w:rsidRDefault="00317F3E" w:rsidP="00317F3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93FF479" w14:textId="2C44DFC8" w:rsidR="002E059B" w:rsidRPr="002E059B" w:rsidRDefault="002E059B" w:rsidP="000F03F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Uskladiti poglavlje “Centralne djelatnosti” sa urbanističkim parametrima definisanim u tabeli i u skladu sa smjernicama PUP-a. Definisati </w:t>
            </w:r>
            <w:r w:rsidR="00B854BE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posebne uslove za školstvo, zdravstvo i socijalnu zaštitu.</w:t>
            </w:r>
          </w:p>
          <w:p w14:paraId="6EC7423B" w14:textId="554E2DAA" w:rsidR="00F903B6" w:rsidRDefault="00F903B6" w:rsidP="00F903B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33AA721" w14:textId="142F204E" w:rsidR="002E059B" w:rsidRDefault="002E059B" w:rsidP="00F903B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1858808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29227D52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20CC2B9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7440F280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05A4D3EF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CEDDEB6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01CBE7E8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1960B15" w14:textId="77777777" w:rsidR="00B854BE" w:rsidRDefault="00B854BE" w:rsidP="00B854B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177ED5B" w14:textId="068C5B45" w:rsidR="00F903B6" w:rsidRPr="002E059B" w:rsidRDefault="002E059B" w:rsidP="000F03F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>Korigovati i preciznije definisati uslove za objekt</w:t>
            </w:r>
            <w:r w:rsidR="00B33E46">
              <w:rPr>
                <w:rFonts w:ascii="Arial" w:eastAsia="Arial" w:hAnsi="Arial" w:cs="Arial"/>
                <w:w w:val="105"/>
                <w:sz w:val="20"/>
                <w:szCs w:val="20"/>
              </w:rPr>
              <w:t>e</w:t>
            </w:r>
            <w:r w:rsidRPr="002E059B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 Zoni C, Blok 5. </w:t>
            </w:r>
          </w:p>
          <w:p w14:paraId="349DBE25" w14:textId="77777777" w:rsidR="00F903B6" w:rsidRPr="00CC3B06" w:rsidRDefault="00F903B6" w:rsidP="00F903B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3DF3EAF" w14:textId="1D7B074B" w:rsidR="00F230EA" w:rsidRPr="00CC3B06" w:rsidRDefault="00F230EA" w:rsidP="00CC3B0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3D38252" w14:textId="343B2E80" w:rsidR="00CC3B06" w:rsidRPr="00CC3B06" w:rsidRDefault="00CC3B06" w:rsidP="00CC3B0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D73AC81" w14:textId="3E234EE7" w:rsidR="00CC3B06" w:rsidRDefault="00CC3B06" w:rsidP="00CC3B0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B96CD4E" w14:textId="01193903" w:rsidR="00CC3B06" w:rsidRDefault="00CC3B06" w:rsidP="00CC3B0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FACC982" w14:textId="77777777" w:rsidR="00317F3E" w:rsidRDefault="00317F3E" w:rsidP="00CC3B06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953C618" w14:textId="4C29F7EE" w:rsidR="00B33E46" w:rsidRDefault="00B33E46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Korigovati </w:t>
            </w:r>
            <w:r w:rsidR="00317F3E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r w:rsidRPr="00B33E4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preciznije definisati uslove za stanovanje velikih gustina. </w:t>
            </w:r>
          </w:p>
          <w:p w14:paraId="1342F6EC" w14:textId="0B076B78" w:rsidR="00B33E46" w:rsidRPr="00317F3E" w:rsidRDefault="00B33E46" w:rsidP="00B33E4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6B282C2" w14:textId="794F0DBC" w:rsidR="00B33E46" w:rsidRPr="00317F3E" w:rsidRDefault="00B33E46" w:rsidP="00B33E4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8CEED84" w14:textId="657AC37B" w:rsidR="00B33E46" w:rsidRPr="00317F3E" w:rsidRDefault="00B33E46" w:rsidP="00B33E4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1AA406B" w14:textId="6B761093" w:rsidR="00B33E46" w:rsidRPr="00317F3E" w:rsidRDefault="00B33E46" w:rsidP="00B33E4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B66D116" w14:textId="2270123C" w:rsidR="00B33E46" w:rsidRPr="00317F3E" w:rsidRDefault="00B33E46" w:rsidP="00B33E4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0784816" w14:textId="617247FC" w:rsidR="00B33E46" w:rsidRPr="00317F3E" w:rsidRDefault="00B33E46" w:rsidP="00B33E46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C2E0C8A" w14:textId="4B7A18C7" w:rsidR="009E61FD" w:rsidRDefault="009E61FD" w:rsidP="009E61FD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615706C" w14:textId="1F86A8D1" w:rsidR="00317F3E" w:rsidRDefault="00317F3E" w:rsidP="009E61FD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0C071BA4" w14:textId="07BC2186" w:rsidR="00317F3E" w:rsidRDefault="00317F3E" w:rsidP="009E61FD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75EB4F8" w14:textId="77777777" w:rsidR="00317F3E" w:rsidRPr="00317F3E" w:rsidRDefault="00317F3E" w:rsidP="009E61FD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8408023" w14:textId="6D2D1164" w:rsidR="00B33E46" w:rsidRDefault="009E61FD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Neophodnost obezbjeđivanja stepena ozelenjenosti radi postizanja povoljnijeg mikriklimatskog ambijenta.</w:t>
            </w:r>
          </w:p>
          <w:p w14:paraId="750112F9" w14:textId="5E5E0537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7FAFEEC" w14:textId="53128BCF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098A6982" w14:textId="1DFE4385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E710DFF" w14:textId="1232D0D2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281D252" w14:textId="5F935F9C" w:rsid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3C7DDA8" w14:textId="158F44C9" w:rsid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AB7D5FE" w14:textId="29E01568" w:rsidR="009E61FD" w:rsidRDefault="009E61FD" w:rsidP="000F03F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9E61FD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Korigovati uslove za planirane hotele, za površine u suterenskim i podzemnim etažama koje imaju ulogu ekonomskih prostora. Usaglasiti sa Pravilnikom. </w:t>
            </w:r>
          </w:p>
          <w:p w14:paraId="14A20D2D" w14:textId="160850AC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80B88FC" w14:textId="4D9315B8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EB51C72" w14:textId="25110AC5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9D6FABD" w14:textId="675DEFF6" w:rsidR="009E61FD" w:rsidRP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9CB9F44" w14:textId="29B9F033" w:rsidR="009E61FD" w:rsidRDefault="009E61FD" w:rsidP="009E61FD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D40AA3E" w14:textId="7DDB2477" w:rsidR="00EB325C" w:rsidRDefault="00EB325C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>Definisati udaljenost između dva planirana objekta, u skladu sa Preporukama za planiranje stambenih naselja u Crnoj Gori.</w:t>
            </w:r>
          </w:p>
          <w:p w14:paraId="5B12DBA5" w14:textId="0115CAFB" w:rsidR="00EB325C" w:rsidRPr="00EB325C" w:rsidRDefault="00EB325C" w:rsidP="00EB325C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C18B98E" w14:textId="1B93432C" w:rsidR="00EB325C" w:rsidRPr="00EB325C" w:rsidRDefault="00EB325C" w:rsidP="00EB325C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B84B1F8" w14:textId="6954BCB1" w:rsidR="00EB325C" w:rsidRPr="00EB325C" w:rsidRDefault="00EB325C" w:rsidP="00EB325C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2D7CF34" w14:textId="5C34F639" w:rsidR="00EB325C" w:rsidRPr="00EB325C" w:rsidRDefault="00EB325C" w:rsidP="00EB325C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6D6DE1E" w14:textId="2C1416F1" w:rsidR="00EB325C" w:rsidRPr="00EB325C" w:rsidRDefault="00EB325C" w:rsidP="00EB325C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9C0E0B6" w14:textId="43DAA28A" w:rsidR="00EB325C" w:rsidRDefault="00EB325C" w:rsidP="00EB325C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7592388" w14:textId="11B4E871" w:rsidR="00EB325C" w:rsidRDefault="00EB325C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445FF0E" w14:textId="77777777" w:rsidR="00E72EA8" w:rsidRPr="00EB325C" w:rsidRDefault="00E72EA8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2017813" w14:textId="7D684917" w:rsidR="00DC628C" w:rsidRPr="00DC628C" w:rsidRDefault="00DC628C" w:rsidP="00DC628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4C8EF8B" w14:textId="32889540" w:rsidR="00DC628C" w:rsidRDefault="00DC628C" w:rsidP="00DC628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CD29430" w14:textId="77777777" w:rsidR="00DC628C" w:rsidRPr="00DC628C" w:rsidRDefault="00DC628C" w:rsidP="00DC628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59A5E87" w14:textId="7B882BB3" w:rsidR="00EB325C" w:rsidRDefault="00EB325C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 okviru svih planiranih namjena definisati uslove za predviđanje otvora na objektima na manjoj udaljenosti. Precizirati načine mogućnosti dogradnje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nadgradnje na postojećim objektima.</w:t>
            </w:r>
          </w:p>
          <w:p w14:paraId="32F4DC30" w14:textId="0670B697" w:rsidR="00EB325C" w:rsidRDefault="00EB325C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2D1975C8" w14:textId="5DB29C07" w:rsidR="00E83766" w:rsidRDefault="00E83766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281898E7" w14:textId="77777777" w:rsidR="00C8288A" w:rsidRDefault="00C8288A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00FC810D" w14:textId="77777777" w:rsidR="00DC628C" w:rsidRPr="00DC628C" w:rsidRDefault="00DC628C" w:rsidP="00DC628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F4A1995" w14:textId="4CE1796F" w:rsidR="00E83766" w:rsidRDefault="00FE21A5" w:rsidP="000F03F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EB325C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 okviru svih planiranih namjena definisati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maksimalne površine pod podzemnim etažama.</w:t>
            </w:r>
          </w:p>
          <w:p w14:paraId="54C891D4" w14:textId="1AEA0A61" w:rsidR="00EB325C" w:rsidRPr="00FE21A5" w:rsidRDefault="00EB325C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F9CF652" w14:textId="63A25B6A" w:rsidR="00FE21A5" w:rsidRPr="00FE21A5" w:rsidRDefault="00FE21A5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699D11D" w14:textId="6A598A1C" w:rsidR="00FE21A5" w:rsidRDefault="00FE21A5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081451E8" w14:textId="225B543D" w:rsidR="00C8288A" w:rsidRDefault="00C8288A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4BB68C0" w14:textId="77777777" w:rsidR="00DC628C" w:rsidRDefault="00DC628C" w:rsidP="00EB325C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2B4E8C6" w14:textId="79606C9F" w:rsidR="00FE21A5" w:rsidRDefault="00FE21A5" w:rsidP="000F03F1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FE21A5">
              <w:rPr>
                <w:rFonts w:ascii="Arial" w:eastAsia="Arial" w:hAnsi="Arial" w:cs="Arial"/>
                <w:w w:val="105"/>
                <w:sz w:val="20"/>
                <w:szCs w:val="20"/>
              </w:rPr>
              <w:t>Rješavanje parkiranja na sopstvenoj parceli predvidjeti kao obavezujući uslov.</w:t>
            </w:r>
          </w:p>
          <w:p w14:paraId="0333F84A" w14:textId="3C7B3FA1" w:rsidR="00C8288A" w:rsidRPr="00C8288A" w:rsidRDefault="00C8288A" w:rsidP="00C8288A">
            <w:pPr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F44D648" w14:textId="6EDD7D57" w:rsidR="00C8288A" w:rsidRPr="00C8288A" w:rsidRDefault="00C8288A" w:rsidP="00C8288A">
            <w:pPr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21E761B" w14:textId="25A5BB42" w:rsidR="00C8288A" w:rsidRPr="00C8288A" w:rsidRDefault="00C8288A" w:rsidP="00C8288A">
            <w:pPr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20D9776" w14:textId="3E786475" w:rsidR="00C8288A" w:rsidRPr="00C8288A" w:rsidRDefault="00C8288A" w:rsidP="00C8288A">
            <w:pPr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BB2A722" w14:textId="0D1BC908" w:rsidR="00C8288A" w:rsidRDefault="00C8288A" w:rsidP="00C8288A">
            <w:pPr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DFBFEDC" w14:textId="476D3EA6" w:rsidR="00C8288A" w:rsidRDefault="00C8288A" w:rsidP="00C8288A">
            <w:pPr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4E06FE3" w14:textId="77777777" w:rsidR="008D5FCE" w:rsidRPr="008D5FCE" w:rsidRDefault="008D5FCE" w:rsidP="008D5FCE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509428B" w14:textId="2C9E6DA0" w:rsidR="00C8288A" w:rsidRPr="006A6AEE" w:rsidRDefault="006A6AEE" w:rsidP="000F03F1">
            <w:pPr>
              <w:pStyle w:val="NoSpacing"/>
              <w:numPr>
                <w:ilvl w:val="0"/>
                <w:numId w:val="1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6A6AEE">
              <w:rPr>
                <w:rFonts w:ascii="Arial" w:eastAsia="Arial" w:hAnsi="Arial" w:cs="Arial"/>
                <w:w w:val="105"/>
                <w:sz w:val="20"/>
                <w:szCs w:val="20"/>
              </w:rPr>
              <w:t>Definisati uslove postavljanja novih objekata u odnosu na postojeće objekte na susjednim parcelama, i u skladu sa morfologijom na nivou urbanističkog bloka.</w:t>
            </w:r>
          </w:p>
          <w:p w14:paraId="77DE857C" w14:textId="1F313B56" w:rsidR="006A6AEE" w:rsidRDefault="006A6AEE" w:rsidP="006A6AEE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EBE11EF" w14:textId="1CC2C070" w:rsidR="008D5FCE" w:rsidRDefault="008D5FCE" w:rsidP="006A6AEE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765D4E85" w14:textId="77777777" w:rsidR="008D5FCE" w:rsidRPr="006A6AEE" w:rsidRDefault="008D5FCE" w:rsidP="006A6AEE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DE79B9E" w14:textId="4C8AAF55" w:rsidR="008D5FCE" w:rsidRDefault="008D5FCE" w:rsidP="008D5FC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F752166" w14:textId="77777777" w:rsidR="00B2353B" w:rsidRPr="008D5FCE" w:rsidRDefault="00B2353B" w:rsidP="008D5FCE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BEABCF7" w14:textId="58A2C036" w:rsidR="008D5FCE" w:rsidRDefault="008D5FCE" w:rsidP="000F03F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8D5FCE">
              <w:rPr>
                <w:rFonts w:ascii="Arial" w:eastAsia="Arial" w:hAnsi="Arial" w:cs="Arial"/>
                <w:w w:val="105"/>
                <w:sz w:val="20"/>
                <w:szCs w:val="20"/>
              </w:rPr>
              <w:t>Definisati uslove za uređenje javnih zelenih površina – trgova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76B4B8F2" w14:textId="61E1DFA1" w:rsidR="008D5FCE" w:rsidRDefault="008D5FCE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14D10A8" w14:textId="7484C1D0" w:rsidR="008D5FCE" w:rsidRDefault="008D5FCE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240C3F07" w14:textId="04DAA9C4" w:rsidR="008D5FCE" w:rsidRDefault="008D5FCE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3AF7CD9" w14:textId="0E5576F6" w:rsidR="008D5FCE" w:rsidRDefault="008D5FCE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7FC184F1" w14:textId="68679260" w:rsidR="008D5FCE" w:rsidRPr="00793ED0" w:rsidRDefault="00793ED0" w:rsidP="000F03F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Priložiti ugledne primjere arhitekture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materijalizacije objekata u poglavljima “Arhitektonsko oblikovanje objekta”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“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</w:t>
            </w:r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blikovanje prostora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r w:rsidRPr="00793ED0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materijalizacija”.</w:t>
            </w:r>
          </w:p>
          <w:p w14:paraId="3244A29E" w14:textId="3CD5873E" w:rsidR="008D5FCE" w:rsidRPr="009D4C0E" w:rsidRDefault="008D5FCE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66B23967" w14:textId="5E510320" w:rsidR="00793ED0" w:rsidRPr="009D4C0E" w:rsidRDefault="00793ED0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64F1D33E" w14:textId="2C41CB97" w:rsidR="00793ED0" w:rsidRPr="009D4C0E" w:rsidRDefault="00793ED0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732C2011" w14:textId="7ED71F90" w:rsidR="00793ED0" w:rsidRPr="009D4C0E" w:rsidRDefault="00793ED0" w:rsidP="008D5FCE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54507E0C" w14:textId="7B4B05E5" w:rsidR="00E246BF" w:rsidRDefault="00E246B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082E1E80" w14:textId="77777777" w:rsidR="009D4C0E" w:rsidRPr="009D4C0E" w:rsidRDefault="009D4C0E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2DCD36E6" w14:textId="320EC291" w:rsidR="00793ED0" w:rsidRPr="009D4C0E" w:rsidRDefault="009D4C0E" w:rsidP="000F03F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P</w:t>
            </w:r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rikazati bruto </w:t>
            </w:r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neto indeks izgrađenosti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r w:rsidR="00793ED0"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zauzetosti na n</w:t>
            </w:r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ivou DUP-a.</w:t>
            </w:r>
          </w:p>
          <w:p w14:paraId="3ECDABFE" w14:textId="77777777" w:rsidR="00793ED0" w:rsidRPr="009D4C0E" w:rsidRDefault="00793ED0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5E8A276D" w14:textId="77777777" w:rsidR="00793ED0" w:rsidRDefault="00793ED0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1D2BBE65" w14:textId="77777777" w:rsidR="009D4C0E" w:rsidRDefault="009D4C0E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0CD1156E" w14:textId="77777777" w:rsidR="009D4C0E" w:rsidRDefault="009D4C0E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6441C8FE" w14:textId="77777777" w:rsidR="009D4C0E" w:rsidRDefault="009D4C0E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0008C0BE" w14:textId="42CB91A6" w:rsidR="009D4C0E" w:rsidRPr="009D4C0E" w:rsidRDefault="009D4C0E" w:rsidP="000F03F1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9D4C0E">
              <w:rPr>
                <w:rFonts w:ascii="Arial" w:eastAsia="Arial" w:hAnsi="Arial" w:cs="Arial"/>
                <w:w w:val="105"/>
                <w:sz w:val="20"/>
                <w:szCs w:val="20"/>
              </w:rPr>
              <w:t>Dopuniti Poglavlje 7 sa dijelom teksta “Faznost realizacije”.</w:t>
            </w:r>
          </w:p>
          <w:p w14:paraId="530AB2DC" w14:textId="77777777" w:rsidR="009D4C0E" w:rsidRPr="009D4C0E" w:rsidRDefault="009D4C0E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1D5BB6B8" w14:textId="77777777" w:rsidR="009D4C0E" w:rsidRDefault="009D4C0E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0477D62C" w14:textId="77777777" w:rsidR="009D4C0E" w:rsidRDefault="009D4C0E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7807DE1E" w14:textId="60E1191C" w:rsidR="00B2353B" w:rsidRDefault="00B2353B" w:rsidP="00B2353B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368D3CE3" w14:textId="77777777" w:rsidR="00B2353B" w:rsidRDefault="00B2353B" w:rsidP="00B2353B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4BA2B502" w14:textId="48DA414C" w:rsidR="009D4C0E" w:rsidRPr="00C1467F" w:rsidRDefault="00C1467F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Usaglasiti tabelu sa planiranim kapacitetima po parcelama sa grafičkim prilozima.</w:t>
            </w:r>
          </w:p>
          <w:p w14:paraId="72BF916B" w14:textId="77777777" w:rsidR="00C1467F" w:rsidRP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77E979EC" w14:textId="7273154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16"/>
                <w:szCs w:val="16"/>
              </w:rPr>
            </w:pPr>
          </w:p>
          <w:p w14:paraId="440438B5" w14:textId="26A4EFC1" w:rsidR="00C1467F" w:rsidRPr="00C1467F" w:rsidRDefault="00C1467F" w:rsidP="00C1467F">
            <w:pPr>
              <w:pStyle w:val="ListParagraph"/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Prikazati i urbanističke pokazatelje postojećeg stanja na nivou UP kako bi se moglo uporediti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postojeće i planirano stanje.</w:t>
            </w:r>
          </w:p>
          <w:p w14:paraId="171BF682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12948C2A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7C75C54A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297CC443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41262E11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637CE2D2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7CF6F761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247DC1F0" w14:textId="77777777" w:rsidR="00C1467F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  <w:t xml:space="preserve">         </w:t>
            </w:r>
            <w:r w:rsidRPr="00C1467F">
              <w:rPr>
                <w:rFonts w:ascii="Arial" w:eastAsia="Arial" w:hAnsi="Arial" w:cs="Arial"/>
                <w:w w:val="105"/>
                <w:sz w:val="20"/>
                <w:szCs w:val="20"/>
              </w:rPr>
              <w:t>Na UP sa namjenom T prikazati maksimalni broj ležaja.</w:t>
            </w:r>
          </w:p>
          <w:p w14:paraId="37B0383A" w14:textId="77777777" w:rsidR="00C1467F" w:rsidRPr="000E0711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B47A374" w14:textId="77777777" w:rsidR="00C1467F" w:rsidRPr="000E0711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A893B41" w14:textId="77777777" w:rsidR="00C1467F" w:rsidRPr="000E0711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B473CA4" w14:textId="77777777" w:rsidR="00C1467F" w:rsidRPr="000E0711" w:rsidRDefault="00C1467F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BABD59A" w14:textId="77777777" w:rsidR="000E0711" w:rsidRDefault="000E0711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       </w:t>
            </w:r>
          </w:p>
          <w:p w14:paraId="3147E043" w14:textId="221FDABE" w:rsidR="000E0711" w:rsidRDefault="000E0711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        Korigovati planirani indeks izgrađenosti u odnosu na maksimalnu spratnost planiranih      objekata na UP 4-UP 50.</w:t>
            </w:r>
          </w:p>
          <w:p w14:paraId="5EB39A3A" w14:textId="3B1760BF" w:rsidR="000E0711" w:rsidRPr="000E0711" w:rsidRDefault="000E0711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0AE7624C" w14:textId="69B2A817" w:rsidR="000E0711" w:rsidRPr="000E0711" w:rsidRDefault="000E0711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05E77A30" w14:textId="1C473245" w:rsidR="000E0711" w:rsidRPr="000E0711" w:rsidRDefault="000E0711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69EC714" w14:textId="1A0B7C0A" w:rsidR="00C1467F" w:rsidRPr="000E0711" w:rsidRDefault="000E0711" w:rsidP="00793ED0">
            <w:pPr>
              <w:widowControl w:val="0"/>
              <w:tabs>
                <w:tab w:val="left" w:pos="944"/>
              </w:tabs>
              <w:autoSpaceDE w:val="0"/>
              <w:autoSpaceDN w:val="0"/>
              <w:spacing w:line="235" w:lineRule="auto"/>
              <w:ind w:right="351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       Izostaviti komentar koji se odnosi na napomenu datu na kraju tabele.</w:t>
            </w:r>
          </w:p>
        </w:tc>
        <w:tc>
          <w:tcPr>
            <w:tcW w:w="1531" w:type="pct"/>
            <w:shd w:val="clear" w:color="auto" w:fill="auto"/>
          </w:tcPr>
          <w:p w14:paraId="644809BA" w14:textId="56F76184" w:rsidR="00B8097D" w:rsidRPr="00F903B6" w:rsidRDefault="00677F5A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F903B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Konstatacija</w:t>
            </w:r>
          </w:p>
          <w:p w14:paraId="6F57EAFA" w14:textId="77777777" w:rsidR="00023D3C" w:rsidRPr="00F230EA" w:rsidRDefault="00023D3C" w:rsidP="00023D3C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6B64F5B8" w14:textId="5D43FE73" w:rsidR="00023D3C" w:rsidRDefault="00F230EA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903B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</w:t>
            </w:r>
            <w:r w:rsidR="00023D3C" w:rsidRPr="00F903B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rihvata.</w:t>
            </w:r>
            <w:r w:rsidR="00023D3C">
              <w:rPr>
                <w:rFonts w:ascii="Arial" w:hAnsi="Arial" w:cs="Arial"/>
                <w:sz w:val="20"/>
                <w:szCs w:val="20"/>
                <w:lang w:val="hr-HR"/>
              </w:rPr>
              <w:t xml:space="preserve"> Korigovano u usvojenom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N</w:t>
            </w:r>
            <w:r w:rsidR="00023D3C">
              <w:rPr>
                <w:rFonts w:ascii="Arial" w:hAnsi="Arial" w:cs="Arial"/>
                <w:sz w:val="20"/>
                <w:szCs w:val="20"/>
                <w:lang w:val="hr-HR"/>
              </w:rPr>
              <w:t>acrtu plana.</w:t>
            </w:r>
          </w:p>
          <w:p w14:paraId="14855853" w14:textId="77777777" w:rsidR="00782822" w:rsidRPr="00782822" w:rsidRDefault="00782822" w:rsidP="00782822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53307165" w14:textId="3E6BE5D2" w:rsidR="00F230EA" w:rsidRDefault="00F230EA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903B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Korigovano u usvojenom Nacrtu plana.</w:t>
            </w:r>
          </w:p>
          <w:p w14:paraId="4C5C70FF" w14:textId="77777777" w:rsidR="00782822" w:rsidRPr="00782822" w:rsidRDefault="00782822" w:rsidP="00782822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5AE06BEA" w14:textId="1D851B83" w:rsidR="00F903B6" w:rsidRPr="00F903B6" w:rsidRDefault="00F230EA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903B6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Primjedba se ne prih</w:t>
            </w:r>
            <w:r w:rsidR="00D156A9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v</w:t>
            </w:r>
            <w:r w:rsidRPr="00F903B6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ata.</w:t>
            </w:r>
            <w:r w:rsidRPr="00F230EA">
              <w:rPr>
                <w:rFonts w:ascii="Arial" w:hAnsi="Arial" w:cs="Arial"/>
                <w:sz w:val="20"/>
                <w:szCs w:val="20"/>
                <w:lang w:val="nb-NO"/>
              </w:rPr>
              <w:t xml:space="preserve"> Navedeni citat na strani 29 je citat iz «IZVODA I</w:t>
            </w:r>
            <w:r w:rsidRPr="00F230EA">
              <w:rPr>
                <w:rFonts w:ascii="Arial" w:hAnsi="Arial" w:cs="Arial"/>
                <w:sz w:val="20"/>
                <w:szCs w:val="20"/>
              </w:rPr>
              <w:t>Z IZMJENA I DOPUNA DETALJNOG URBANISTIČKOG PLANA “TOPOLICA III”, OPŠTINA BAR (Sl. list CG – opštinski propisi, br. 32/16, a ne citat iz Nacrta ID DUP-a.</w:t>
            </w:r>
          </w:p>
          <w:p w14:paraId="43B2BF3F" w14:textId="35AB3BC4" w:rsidR="002E059B" w:rsidRPr="00B854BE" w:rsidRDefault="00782822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903B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F903B6">
              <w:rPr>
                <w:rFonts w:ascii="Arial" w:hAnsi="Arial" w:cs="Arial"/>
                <w:b/>
                <w:sz w:val="20"/>
                <w:szCs w:val="20"/>
                <w:lang w:val="nb-NO"/>
              </w:rPr>
              <w:t>rimjedba se djelimično 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F903B6">
              <w:rPr>
                <w:rFonts w:ascii="Arial" w:hAnsi="Arial" w:cs="Arial"/>
                <w:b/>
                <w:sz w:val="20"/>
                <w:szCs w:val="20"/>
                <w:lang w:val="nb-NO"/>
              </w:rPr>
              <w:t>ata.</w:t>
            </w:r>
            <w:r w:rsidRPr="00F903B6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U tekstualnom dijelu</w:t>
            </w:r>
            <w:r w:rsidR="00B854B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u korigovanim Nacrtu, kao i u</w:t>
            </w:r>
            <w:r w:rsidRPr="00F903B6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317F3E"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B854BE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 w:rsidR="00317F3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="00B854BE">
              <w:rPr>
                <w:rFonts w:ascii="Arial" w:hAnsi="Arial" w:cs="Arial"/>
                <w:bCs/>
                <w:sz w:val="20"/>
                <w:szCs w:val="20"/>
                <w:lang w:val="nb-NO"/>
              </w:rPr>
              <w:t>,</w:t>
            </w:r>
            <w:r w:rsidR="00317F3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Pr="00F903B6">
              <w:rPr>
                <w:rFonts w:ascii="Arial" w:hAnsi="Arial" w:cs="Arial"/>
                <w:bCs/>
                <w:sz w:val="20"/>
                <w:szCs w:val="20"/>
                <w:lang w:val="nb-NO"/>
              </w:rPr>
              <w:t>izvrš</w:t>
            </w:r>
            <w:r w:rsidR="00714833">
              <w:rPr>
                <w:rFonts w:ascii="Arial" w:hAnsi="Arial" w:cs="Arial"/>
                <w:bCs/>
                <w:sz w:val="20"/>
                <w:szCs w:val="20"/>
                <w:lang w:val="nb-NO"/>
              </w:rPr>
              <w:t>i</w:t>
            </w:r>
            <w:r w:rsidR="00714833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će se</w:t>
            </w:r>
            <w:r w:rsidRPr="00F903B6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korekcija u smislu usaglašavanja sa smjernicama iz važećeg PUP-a.</w:t>
            </w:r>
          </w:p>
          <w:p w14:paraId="4E29167C" w14:textId="77777777" w:rsidR="00B854BE" w:rsidRPr="00B854BE" w:rsidRDefault="00B854BE" w:rsidP="00B854BE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3AAA1F01" w14:textId="4F297332" w:rsidR="00677F5A" w:rsidRPr="00DC628C" w:rsidRDefault="002E059B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E059B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Primjedba se </w:t>
            </w:r>
            <w:r w:rsidR="00B854BE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djelimično </w:t>
            </w:r>
            <w:r w:rsidRPr="002E059B">
              <w:rPr>
                <w:rFonts w:ascii="Arial" w:hAnsi="Arial" w:cs="Arial"/>
                <w:b/>
                <w:sz w:val="20"/>
                <w:szCs w:val="20"/>
                <w:lang w:val="nb-NO"/>
              </w:rPr>
              <w:t>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2E059B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2E059B">
              <w:rPr>
                <w:rFonts w:ascii="Arial" w:hAnsi="Arial" w:cs="Arial"/>
                <w:sz w:val="20"/>
                <w:szCs w:val="20"/>
                <w:lang w:val="nb-NO"/>
              </w:rPr>
              <w:t>U tekstualnom dijelu</w:t>
            </w:r>
            <w:r w:rsidR="00317F3E">
              <w:rPr>
                <w:rFonts w:ascii="Arial" w:hAnsi="Arial" w:cs="Arial"/>
                <w:sz w:val="20"/>
                <w:szCs w:val="20"/>
                <w:lang w:val="nb-NO"/>
              </w:rPr>
              <w:t xml:space="preserve"> Predloga plana</w:t>
            </w:r>
            <w:r w:rsidRPr="002E059B">
              <w:rPr>
                <w:rFonts w:ascii="Arial" w:hAnsi="Arial" w:cs="Arial"/>
                <w:sz w:val="20"/>
                <w:szCs w:val="20"/>
                <w:lang w:val="nb-NO"/>
              </w:rPr>
              <w:t>, u poglavlju «Centralne djelatnosti» izvršiće se korekcija smjernica i usaglađavanje sa urbanističkim parametrima</w:t>
            </w:r>
            <w:r w:rsidR="00B854BE">
              <w:rPr>
                <w:rFonts w:ascii="Arial" w:hAnsi="Arial" w:cs="Arial"/>
                <w:sz w:val="20"/>
                <w:szCs w:val="20"/>
                <w:lang w:val="nb-NO"/>
              </w:rPr>
              <w:t>. Obzirom da se radi o prostoru koji je u vlasništvu Opštine Bar, kroz Javnu raspravu je precizirana konkretna namjena. Urbanističke parcele u okviru namjene «centralne djelatnosti» bi bile isključivo za poslovnu namjenu.</w:t>
            </w:r>
          </w:p>
          <w:p w14:paraId="468E5CE7" w14:textId="0626CD33" w:rsidR="002E059B" w:rsidRPr="002E059B" w:rsidRDefault="002E059B" w:rsidP="000F03F1">
            <w:pPr>
              <w:pStyle w:val="NoSpacing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317F3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Primjedba se prih</w:t>
            </w:r>
            <w:r w:rsidR="00ED59FB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v</w:t>
            </w:r>
            <w:r w:rsidRPr="00317F3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ata.</w:t>
            </w:r>
            <w:r w:rsidRPr="002E059B">
              <w:rPr>
                <w:rFonts w:ascii="Arial" w:hAnsi="Arial" w:cs="Arial"/>
                <w:sz w:val="20"/>
                <w:szCs w:val="20"/>
                <w:lang w:val="nb-NO"/>
              </w:rPr>
              <w:t xml:space="preserve"> U tekstualnom dijelu</w:t>
            </w:r>
            <w:r w:rsidR="00B854BE">
              <w:rPr>
                <w:rFonts w:ascii="Arial" w:hAnsi="Arial" w:cs="Arial"/>
                <w:sz w:val="20"/>
                <w:szCs w:val="20"/>
                <w:lang w:val="nb-NO"/>
              </w:rPr>
              <w:t xml:space="preserve"> u korigovanim Nacrtu plana, kao i </w:t>
            </w:r>
            <w:r w:rsidR="00B854BE">
              <w:rPr>
                <w:rFonts w:ascii="Arial" w:hAnsi="Arial" w:cs="Arial"/>
                <w:sz w:val="20"/>
                <w:szCs w:val="20"/>
                <w:lang w:val="nb-NO"/>
              </w:rPr>
              <w:lastRenderedPageBreak/>
              <w:t>u</w:t>
            </w:r>
            <w:r w:rsidR="00317F3E">
              <w:rPr>
                <w:rFonts w:ascii="Arial" w:hAnsi="Arial" w:cs="Arial"/>
                <w:sz w:val="20"/>
                <w:szCs w:val="20"/>
                <w:lang w:val="nb-NO"/>
              </w:rPr>
              <w:t xml:space="preserve"> Predloga plana</w:t>
            </w:r>
            <w:r w:rsidRPr="002E059B">
              <w:rPr>
                <w:rFonts w:ascii="Arial" w:hAnsi="Arial" w:cs="Arial"/>
                <w:sz w:val="20"/>
                <w:szCs w:val="20"/>
                <w:lang w:val="nb-NO"/>
              </w:rPr>
              <w:t>, u poglavlju «Urbanističko tehnički uslovi za objekte u Zoni C, Blok 5» definisan</w:t>
            </w:r>
            <w:r w:rsidR="00B854BE">
              <w:rPr>
                <w:rFonts w:ascii="Arial" w:hAnsi="Arial" w:cs="Arial"/>
                <w:sz w:val="20"/>
                <w:szCs w:val="20"/>
                <w:lang w:val="nb-NO"/>
              </w:rPr>
              <w:t>i su</w:t>
            </w:r>
            <w:r w:rsidRPr="002E059B">
              <w:rPr>
                <w:rFonts w:ascii="Arial" w:hAnsi="Arial" w:cs="Arial"/>
                <w:sz w:val="20"/>
                <w:szCs w:val="20"/>
                <w:lang w:val="nb-NO"/>
              </w:rPr>
              <w:t xml:space="preserve"> paramet</w:t>
            </w:r>
            <w:r w:rsidR="00B854BE">
              <w:rPr>
                <w:rFonts w:ascii="Arial" w:hAnsi="Arial" w:cs="Arial"/>
                <w:sz w:val="20"/>
                <w:szCs w:val="20"/>
                <w:lang w:val="nb-NO"/>
              </w:rPr>
              <w:t>ri za objekte u Zoni C, Blok 5.</w:t>
            </w:r>
          </w:p>
          <w:p w14:paraId="2B743B90" w14:textId="66282450" w:rsidR="00677F5A" w:rsidRPr="009E61FD" w:rsidRDefault="00B33E46" w:rsidP="000F03F1">
            <w:pPr>
              <w:pStyle w:val="ListParagraph"/>
              <w:numPr>
                <w:ilvl w:val="0"/>
                <w:numId w:val="14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33E46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Primjedba</w:t>
            </w:r>
            <w:r w:rsidRPr="00B33E46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 se djelimično 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B33E46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B33E46">
              <w:rPr>
                <w:rFonts w:ascii="Arial" w:hAnsi="Arial" w:cs="Arial"/>
                <w:bCs/>
                <w:sz w:val="20"/>
                <w:szCs w:val="20"/>
                <w:lang w:val="nb-NO"/>
              </w:rPr>
              <w:t>Na većim urbanističkim parcelama, koji imaju manju širinu fronta parcele nije predviđen veći indeks izgrađenosti. Za planirane objekte u Bloku 5, važećim planom je indeks zauzetosti 0.4, tako da svako smanjenje istog ovim ID DUP-a bi bilo nekorektno.</w:t>
            </w:r>
          </w:p>
          <w:p w14:paraId="6FD984C9" w14:textId="5BBA5BEB" w:rsidR="009E61FD" w:rsidRPr="009E61FD" w:rsidRDefault="009E61FD" w:rsidP="000F03F1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9E61FD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Primjedba</w:t>
            </w:r>
            <w:r w:rsidRPr="009E61FD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 se djelimično 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9E61FD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9E61FD">
              <w:rPr>
                <w:rFonts w:ascii="Arial" w:hAnsi="Arial" w:cs="Arial"/>
                <w:bCs/>
                <w:sz w:val="20"/>
                <w:szCs w:val="20"/>
                <w:lang w:val="nb-NO"/>
              </w:rPr>
              <w:t>Stepen ozelenjenosti na privatnim urbanističkim parcelama će zavisiti od finansijske mogućnosti Investitora. Za ostale namjene predviđene ovim planom, biće propisan stepen ozelenjenosti.</w:t>
            </w:r>
          </w:p>
          <w:p w14:paraId="36D491F2" w14:textId="1FEA4E43" w:rsidR="009E61FD" w:rsidRPr="009E61FD" w:rsidRDefault="009E61FD" w:rsidP="000F03F1">
            <w:pPr>
              <w:pStyle w:val="ListParagraph"/>
              <w:numPr>
                <w:ilvl w:val="0"/>
                <w:numId w:val="14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E61FD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9E61FD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9E61FD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714833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714833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Pr="009E61FD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izvrš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>ena je</w:t>
            </w:r>
            <w:r w:rsidRPr="009E61FD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korekcija. U obračun BGP objekta hotela ulaze i sutereni, u kome su predviđene bazeni, fitness, saune, teretane, kuhinje i ostale tehničke prostorije.</w:t>
            </w:r>
          </w:p>
          <w:p w14:paraId="30C4D83A" w14:textId="12208709" w:rsidR="00EB325C" w:rsidRPr="00EB325C" w:rsidRDefault="00EB325C" w:rsidP="000F03F1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EB325C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EB325C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EB325C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U tekstualnom dijelu </w:t>
            </w:r>
            <w:r w:rsidR="00714833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714833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 </w:t>
            </w:r>
            <w:r w:rsidRPr="00EB325C">
              <w:rPr>
                <w:rFonts w:ascii="Arial" w:hAnsi="Arial" w:cs="Arial"/>
                <w:bCs/>
                <w:sz w:val="20"/>
                <w:szCs w:val="20"/>
                <w:lang w:val="nb-NO"/>
              </w:rPr>
              <w:t>izvrš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>ena j</w:t>
            </w:r>
            <w:r w:rsidRPr="00EB325C">
              <w:rPr>
                <w:rFonts w:ascii="Arial" w:hAnsi="Arial" w:cs="Arial"/>
                <w:bCs/>
                <w:sz w:val="20"/>
                <w:szCs w:val="20"/>
                <w:lang w:val="nb-NO"/>
              </w:rPr>
              <w:t>e korekcija i definisano udaljenje između dva objekta. U slučajevima većih urbanističkih parcela, kada je predviđena izgradnja više objekata, minimalna udaljenost između dva objekta iznosi 3 m.</w:t>
            </w:r>
          </w:p>
          <w:p w14:paraId="32717A5F" w14:textId="7FD5EE4F" w:rsidR="00EB325C" w:rsidRPr="00EB325C" w:rsidRDefault="00EB325C" w:rsidP="000F03F1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EB325C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EB325C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EB325C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U tekstualnom dijelu 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 </w:t>
            </w:r>
            <w:r w:rsidRPr="00EB325C">
              <w:rPr>
                <w:rFonts w:ascii="Arial" w:hAnsi="Arial" w:cs="Arial"/>
                <w:bCs/>
                <w:sz w:val="20"/>
                <w:szCs w:val="20"/>
                <w:lang w:val="nb-NO"/>
              </w:rPr>
              <w:t>definisano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je</w:t>
            </w:r>
            <w:r w:rsidRPr="00EB325C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udaljenje između objekata, tj. udaljenje i </w:t>
            </w:r>
            <w:r w:rsidRPr="00EB325C">
              <w:rPr>
                <w:rFonts w:ascii="Arial" w:hAnsi="Arial" w:cs="Arial"/>
                <w:bCs/>
                <w:sz w:val="20"/>
                <w:szCs w:val="20"/>
                <w:lang w:val="nb-NO"/>
              </w:rPr>
              <w:lastRenderedPageBreak/>
              <w:t>mogućnost dogradnje, otvaranje otvora i sl.</w:t>
            </w:r>
          </w:p>
          <w:p w14:paraId="017883DC" w14:textId="0644F90C" w:rsidR="00932B5D" w:rsidRPr="00FE21A5" w:rsidRDefault="00483EA4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E21A5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FE21A5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FE21A5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Pr="00FE21A5">
              <w:rPr>
                <w:rFonts w:ascii="Arial" w:hAnsi="Arial" w:cs="Arial"/>
                <w:bCs/>
                <w:sz w:val="20"/>
                <w:szCs w:val="20"/>
                <w:lang w:val="nb-NO"/>
              </w:rPr>
              <w:t>, definisan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>e su</w:t>
            </w:r>
            <w:r w:rsidRPr="00FE21A5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maksimalne površine pod podzemnim etažama.</w:t>
            </w:r>
          </w:p>
          <w:p w14:paraId="58B75A11" w14:textId="338FBB34" w:rsidR="00A613D5" w:rsidRDefault="00A613D5" w:rsidP="000F03F1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A613D5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A613D5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A613D5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 w:rsidR="00C8288A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Pr="00A613D5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definisan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>a je</w:t>
            </w:r>
            <w:r w:rsidRPr="00A613D5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obavez</w:t>
            </w:r>
            <w:r w:rsidR="00DC628C">
              <w:rPr>
                <w:rFonts w:ascii="Arial" w:hAnsi="Arial" w:cs="Arial"/>
                <w:bCs/>
                <w:sz w:val="20"/>
                <w:szCs w:val="20"/>
                <w:lang w:val="nb-NO"/>
              </w:rPr>
              <w:t>a</w:t>
            </w:r>
            <w:r w:rsidRPr="00A613D5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rješavanje parkiranja na parceli ili u objektu u podzemnim etažama.</w:t>
            </w:r>
          </w:p>
          <w:p w14:paraId="4495B88A" w14:textId="04A7689F" w:rsidR="00DC628C" w:rsidRPr="00DC628C" w:rsidRDefault="00DC628C" w:rsidP="00DC628C">
            <w:pPr>
              <w:pStyle w:val="NoSpacing"/>
              <w:jc w:val="both"/>
              <w:rPr>
                <w:rFonts w:ascii="Arial" w:hAnsi="Arial" w:cs="Arial"/>
                <w:bCs/>
                <w:sz w:val="16"/>
                <w:szCs w:val="16"/>
                <w:lang w:val="nb-NO"/>
              </w:rPr>
            </w:pPr>
          </w:p>
          <w:p w14:paraId="25655E00" w14:textId="7E37B525" w:rsidR="00DC628C" w:rsidRDefault="00DC628C" w:rsidP="00DC628C">
            <w:pPr>
              <w:pStyle w:val="NoSpacing"/>
              <w:jc w:val="both"/>
              <w:rPr>
                <w:rFonts w:ascii="Arial" w:hAnsi="Arial" w:cs="Arial"/>
                <w:bCs/>
                <w:sz w:val="16"/>
                <w:szCs w:val="16"/>
                <w:lang w:val="nb-NO"/>
              </w:rPr>
            </w:pPr>
          </w:p>
          <w:p w14:paraId="3A2D5496" w14:textId="77777777" w:rsidR="00DC628C" w:rsidRPr="00DC628C" w:rsidRDefault="00DC628C" w:rsidP="00DC628C">
            <w:pPr>
              <w:pStyle w:val="NoSpacing"/>
              <w:jc w:val="both"/>
              <w:rPr>
                <w:rFonts w:ascii="Arial" w:hAnsi="Arial" w:cs="Arial"/>
                <w:bCs/>
                <w:sz w:val="16"/>
                <w:szCs w:val="16"/>
                <w:lang w:val="nb-NO"/>
              </w:rPr>
            </w:pPr>
          </w:p>
          <w:p w14:paraId="04B5009B" w14:textId="1C9944C2" w:rsidR="008D5FCE" w:rsidRDefault="008D5FCE" w:rsidP="000F03F1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8D5FCE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8D5FCE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>, u poglavlju «Uređenje parcele» definisana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je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pozicija novih objeka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a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>t u skladu sa postojećim objektima, na nivou urbanističkog bloka.</w:t>
            </w:r>
          </w:p>
          <w:p w14:paraId="2EB2480C" w14:textId="080BCA71" w:rsidR="008D5FCE" w:rsidRPr="008D5FCE" w:rsidRDefault="008D5FCE" w:rsidP="000F03F1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8D5FCE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8D5FCE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>, definisan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i su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uslov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i</w:t>
            </w:r>
            <w:r w:rsidRPr="008D5FC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za uređenje javnih zelenih površina – trgova.</w:t>
            </w:r>
          </w:p>
          <w:p w14:paraId="5F4F9249" w14:textId="14ADF3BB" w:rsidR="00793ED0" w:rsidRPr="00793ED0" w:rsidRDefault="00793ED0" w:rsidP="000F03F1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93ED0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Primjedba</w:t>
            </w:r>
            <w:r w:rsidRPr="00793ED0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 se ne 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793ED0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793ED0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dijelu, u dijelu «ARHITEKTONSKO OBLIKOVANJE OBJEKATA», i «OBLIKOVANJE PROSTORA I MATERIJALIZACIJA» dati su p</w:t>
            </w:r>
            <w:r w:rsidRPr="00793ED0">
              <w:rPr>
                <w:rFonts w:ascii="Arial" w:hAnsi="Arial" w:cs="Arial"/>
                <w:bCs/>
                <w:iCs/>
                <w:sz w:val="20"/>
                <w:szCs w:val="20"/>
              </w:rPr>
              <w:t>rimjeri organizacije slobodnih površina između i oko objekata.</w:t>
            </w:r>
          </w:p>
          <w:p w14:paraId="0D827CBC" w14:textId="7913BC6D" w:rsidR="009D4C0E" w:rsidRDefault="009D4C0E" w:rsidP="000F03F1">
            <w:pPr>
              <w:pStyle w:val="NoSpacing"/>
              <w:numPr>
                <w:ilvl w:val="0"/>
                <w:numId w:val="2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9D4C0E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9D4C0E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>Predlog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definisan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i su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bruto i neto indeks zauzetosti i izgrađenosti na nivou DUP-a.</w:t>
            </w:r>
          </w:p>
          <w:p w14:paraId="4E5E175F" w14:textId="77777777" w:rsidR="00B2353B" w:rsidRPr="00B2353B" w:rsidRDefault="00B2353B" w:rsidP="00B2353B">
            <w:pPr>
              <w:pStyle w:val="NoSpacing"/>
              <w:ind w:left="720"/>
              <w:jc w:val="both"/>
              <w:rPr>
                <w:rFonts w:ascii="Arial" w:hAnsi="Arial" w:cs="Arial"/>
                <w:bCs/>
                <w:sz w:val="16"/>
                <w:szCs w:val="16"/>
                <w:lang w:val="nb-NO"/>
              </w:rPr>
            </w:pPr>
          </w:p>
          <w:p w14:paraId="6AE9AFA9" w14:textId="3679BEAF" w:rsidR="009D4C0E" w:rsidRDefault="009D4C0E" w:rsidP="000F03F1">
            <w:pPr>
              <w:pStyle w:val="NoSpacing"/>
              <w:numPr>
                <w:ilvl w:val="0"/>
                <w:numId w:val="2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9D4C0E">
              <w:rPr>
                <w:rFonts w:ascii="Arial" w:hAnsi="Arial" w:cs="Arial"/>
                <w:b/>
                <w:sz w:val="20"/>
                <w:szCs w:val="20"/>
                <w:lang w:val="nb-NO"/>
              </w:rPr>
              <w:t>Primjedba se 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r w:rsidRPr="009D4C0E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>U tekstualnom dijelu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korigovanog Nacrta, kao i u 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lastRenderedPageBreak/>
              <w:t>Predlog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u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plana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,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dopunj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eno je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poglavlj</w:t>
            </w:r>
            <w:r w:rsidR="00B2353B">
              <w:rPr>
                <w:rFonts w:ascii="Arial" w:hAnsi="Arial" w:cs="Arial"/>
                <w:bCs/>
                <w:sz w:val="20"/>
                <w:szCs w:val="20"/>
                <w:lang w:val="nb-NO"/>
              </w:rPr>
              <w:t>e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7 – «Faznost realizacije».</w:t>
            </w:r>
          </w:p>
          <w:p w14:paraId="3B25AEC8" w14:textId="77777777" w:rsidR="007E0A00" w:rsidRPr="007E0A00" w:rsidRDefault="007E0A00" w:rsidP="007E0A00">
            <w:pPr>
              <w:pStyle w:val="NoSpacing"/>
              <w:ind w:left="720"/>
              <w:jc w:val="both"/>
              <w:rPr>
                <w:rFonts w:ascii="Arial" w:hAnsi="Arial" w:cs="Arial"/>
                <w:bCs/>
                <w:sz w:val="16"/>
                <w:szCs w:val="16"/>
                <w:lang w:val="nb-NO"/>
              </w:rPr>
            </w:pPr>
          </w:p>
          <w:p w14:paraId="589F6FB9" w14:textId="2E72A3E1" w:rsidR="009D4C0E" w:rsidRPr="009D4C0E" w:rsidRDefault="009D4C0E" w:rsidP="000F03F1">
            <w:pPr>
              <w:pStyle w:val="NoSpacing"/>
              <w:numPr>
                <w:ilvl w:val="0"/>
                <w:numId w:val="24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9D4C0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Primjedba</w:t>
            </w:r>
            <w:r w:rsidRPr="009D4C0E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 se djelimično prih</w:t>
            </w:r>
            <w:r w:rsidR="00ED59FB">
              <w:rPr>
                <w:rFonts w:ascii="Arial" w:hAnsi="Arial" w:cs="Arial"/>
                <w:b/>
                <w:sz w:val="20"/>
                <w:szCs w:val="20"/>
                <w:lang w:val="nb-NO"/>
              </w:rPr>
              <w:t>v</w:t>
            </w:r>
            <w:bookmarkStart w:id="0" w:name="_GoBack"/>
            <w:bookmarkEnd w:id="0"/>
            <w:r w:rsidRPr="009D4C0E">
              <w:rPr>
                <w:rFonts w:ascii="Arial" w:hAnsi="Arial" w:cs="Arial"/>
                <w:b/>
                <w:sz w:val="20"/>
                <w:szCs w:val="20"/>
                <w:lang w:val="nb-NO"/>
              </w:rPr>
              <w:t xml:space="preserve">ata. </w:t>
            </w:r>
          </w:p>
          <w:p w14:paraId="778DF7BA" w14:textId="28E867D7" w:rsidR="009D4C0E" w:rsidRPr="009D4C0E" w:rsidRDefault="009D4C0E" w:rsidP="009D4C0E">
            <w:pPr>
              <w:pStyle w:val="NoSpacing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>I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zvršena 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je 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>korekcija i usklađivanje podataka u tabeli i grafičkim prilozima.</w:t>
            </w:r>
          </w:p>
          <w:p w14:paraId="1C658D83" w14:textId="77777777" w:rsidR="009D4C0E" w:rsidRPr="009D4C0E" w:rsidRDefault="009D4C0E" w:rsidP="009D4C0E">
            <w:pPr>
              <w:pStyle w:val="NoSpacing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>Samo mali broj postojećih parcela ima izvedene postojeće objekte, koji su prekoračili indekse i kao takvi za njih je predviđena samo sanacija i usklađivanje spoljnih izgleda. Na ostalim, slobodnim parcelama koje su neizgrađene, predviđena je izgradnja objekata u skladu sa zadatim uslovima.</w:t>
            </w:r>
          </w:p>
          <w:p w14:paraId="7EF2A6A3" w14:textId="2D7FC00D" w:rsidR="009D4C0E" w:rsidRPr="009D4C0E" w:rsidRDefault="009D4C0E" w:rsidP="009D4C0E">
            <w:pPr>
              <w:pStyle w:val="NoSpacing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U tekstualnom dijelu koji definiše urbanističko-tehničke uslove za namjenu T (turizam, hoteli) prikazan 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je 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>maksimalni broj ležaja. Kategorija hotela je već definisana.</w:t>
            </w:r>
          </w:p>
          <w:p w14:paraId="3DEFC96E" w14:textId="6CEC7927" w:rsidR="009D4C0E" w:rsidRPr="009D4C0E" w:rsidRDefault="009D4C0E" w:rsidP="009D4C0E">
            <w:pPr>
              <w:pStyle w:val="NoSpacing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  <w:lang w:val="nb-NO"/>
              </w:rPr>
            </w:pP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Za UP 45 – UP 50 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>izvršeno je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preispit</w:t>
            </w:r>
            <w:r>
              <w:rPr>
                <w:rFonts w:ascii="Arial" w:hAnsi="Arial" w:cs="Arial"/>
                <w:bCs/>
                <w:sz w:val="20"/>
                <w:szCs w:val="20"/>
                <w:lang w:val="nb-NO"/>
              </w:rPr>
              <w:t>ivanje</w:t>
            </w:r>
            <w:r w:rsidR="006C0E7B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i usaglašavanje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planiran</w:t>
            </w:r>
            <w:r w:rsidR="006C0E7B">
              <w:rPr>
                <w:rFonts w:ascii="Arial" w:hAnsi="Arial" w:cs="Arial"/>
                <w:bCs/>
                <w:sz w:val="20"/>
                <w:szCs w:val="20"/>
                <w:lang w:val="nb-NO"/>
              </w:rPr>
              <w:t>og</w:t>
            </w: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 indeks izgrađenosti u odnosu na maksimalnu spratnost. </w:t>
            </w:r>
          </w:p>
          <w:p w14:paraId="2F5AAD12" w14:textId="68838ED5" w:rsidR="00E05F48" w:rsidRPr="000E0711" w:rsidRDefault="009D4C0E" w:rsidP="000E0711">
            <w:pPr>
              <w:pStyle w:val="NoSpacing"/>
              <w:ind w:left="720"/>
              <w:jc w:val="both"/>
              <w:rPr>
                <w:rFonts w:ascii="Arial" w:hAnsi="Arial" w:cs="Arial"/>
                <w:bCs/>
                <w:lang w:val="nb-NO"/>
              </w:rPr>
            </w:pPr>
            <w:r w:rsidRPr="009D4C0E">
              <w:rPr>
                <w:rFonts w:ascii="Arial" w:hAnsi="Arial" w:cs="Arial"/>
                <w:bCs/>
                <w:sz w:val="20"/>
                <w:szCs w:val="20"/>
                <w:lang w:val="nb-NO"/>
              </w:rPr>
              <w:t xml:space="preserve">Dio primjedbe na koji je odgovoreno kroz stav 2. </w:t>
            </w:r>
          </w:p>
        </w:tc>
      </w:tr>
      <w:tr w:rsidR="0085033C" w:rsidRPr="0085033C" w14:paraId="37016EED" w14:textId="77777777" w:rsidTr="00200CF4">
        <w:trPr>
          <w:trHeight w:val="557"/>
        </w:trPr>
        <w:tc>
          <w:tcPr>
            <w:tcW w:w="259" w:type="pct"/>
            <w:shd w:val="clear" w:color="auto" w:fill="auto"/>
          </w:tcPr>
          <w:p w14:paraId="70BC142F" w14:textId="77777777" w:rsidR="00C20FF6" w:rsidRPr="0085033C" w:rsidRDefault="00C20FF6" w:rsidP="00BA72B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7A5F4A07" w14:textId="77777777" w:rsidR="00C20FF6" w:rsidRPr="006D0D67" w:rsidRDefault="00C20FF6" w:rsidP="00C20FF6">
            <w:pPr>
              <w:widowControl w:val="0"/>
              <w:tabs>
                <w:tab w:val="left" w:pos="92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4A7F198" w14:textId="77777777" w:rsidR="00C20FF6" w:rsidRPr="006D0D67" w:rsidRDefault="00C20FF6" w:rsidP="00C20FF6">
            <w:pPr>
              <w:widowControl w:val="0"/>
              <w:tabs>
                <w:tab w:val="left" w:pos="923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D0D67">
              <w:rPr>
                <w:rFonts w:ascii="Arial" w:hAnsi="Arial" w:cs="Arial"/>
                <w:b/>
                <w:sz w:val="20"/>
                <w:szCs w:val="20"/>
                <w:lang w:val="hr-HR"/>
              </w:rPr>
              <w:t>Geodezija</w:t>
            </w:r>
          </w:p>
          <w:p w14:paraId="29EC2239" w14:textId="77777777" w:rsidR="00E05F48" w:rsidRPr="006D0D67" w:rsidRDefault="00E05F48" w:rsidP="00C20FF6">
            <w:pPr>
              <w:widowControl w:val="0"/>
              <w:tabs>
                <w:tab w:val="left" w:pos="923"/>
              </w:tabs>
              <w:autoSpaceDE w:val="0"/>
              <w:autoSpaceDN w:val="0"/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62E99B8E" w14:textId="77777777" w:rsidR="00C20FF6" w:rsidRPr="0085033C" w:rsidRDefault="00C20FF6" w:rsidP="00986374">
            <w:pPr>
              <w:ind w:left="98" w:right="126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</w:pPr>
          </w:p>
        </w:tc>
      </w:tr>
      <w:tr w:rsidR="006D0D67" w:rsidRPr="006D0D67" w14:paraId="144C1F4F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4D0959DB" w14:textId="77777777" w:rsidR="008472F3" w:rsidRPr="006D0D67" w:rsidRDefault="00BD5E72" w:rsidP="00BA72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0D6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10" w:type="pct"/>
            <w:shd w:val="clear" w:color="auto" w:fill="auto"/>
          </w:tcPr>
          <w:p w14:paraId="7AC905A4" w14:textId="295926C3" w:rsidR="00E37DFD" w:rsidRPr="006D0D67" w:rsidRDefault="006D0D67" w:rsidP="000F03F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92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D0D67">
              <w:rPr>
                <w:rFonts w:ascii="Arial" w:hAnsi="Arial" w:cs="Arial"/>
                <w:sz w:val="20"/>
                <w:szCs w:val="20"/>
                <w:lang w:val="hr-HR"/>
              </w:rPr>
              <w:t xml:space="preserve">Na dostavljeni korigovani Nacrt, sa aspekta geodezije nema primjedbi. </w:t>
            </w:r>
          </w:p>
        </w:tc>
        <w:tc>
          <w:tcPr>
            <w:tcW w:w="1531" w:type="pct"/>
            <w:shd w:val="clear" w:color="auto" w:fill="auto"/>
          </w:tcPr>
          <w:p w14:paraId="0CEA51AD" w14:textId="55993963" w:rsidR="000941D2" w:rsidRPr="006D0D67" w:rsidRDefault="000941D2" w:rsidP="006D0D67">
            <w:pPr>
              <w:ind w:left="360"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5033C" w:rsidRPr="0085033C" w14:paraId="65A6EA6B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4759DBC9" w14:textId="77777777" w:rsidR="008472F3" w:rsidRPr="0085033C" w:rsidRDefault="008472F3" w:rsidP="00EA2E1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5D518FCD" w14:textId="77777777" w:rsidR="004567ED" w:rsidRPr="0085033C" w:rsidRDefault="004567ED" w:rsidP="00B50C10">
            <w:pPr>
              <w:widowControl w:val="0"/>
              <w:tabs>
                <w:tab w:val="left" w:pos="922"/>
              </w:tabs>
              <w:autoSpaceDE w:val="0"/>
              <w:autoSpaceDN w:val="0"/>
              <w:spacing w:line="247" w:lineRule="auto"/>
              <w:ind w:right="366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1D0686E3" w14:textId="77777777" w:rsidR="008472F3" w:rsidRPr="00FA2BC3" w:rsidRDefault="00B50C10" w:rsidP="00B50C10">
            <w:pPr>
              <w:widowControl w:val="0"/>
              <w:tabs>
                <w:tab w:val="left" w:pos="922"/>
              </w:tabs>
              <w:autoSpaceDE w:val="0"/>
              <w:autoSpaceDN w:val="0"/>
              <w:spacing w:line="247" w:lineRule="auto"/>
              <w:ind w:right="36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A2BC3">
              <w:rPr>
                <w:rFonts w:ascii="Arial" w:eastAsia="Arial" w:hAnsi="Arial" w:cs="Arial"/>
                <w:b/>
                <w:sz w:val="20"/>
                <w:szCs w:val="20"/>
              </w:rPr>
              <w:t>Saobraćaj</w:t>
            </w:r>
          </w:p>
          <w:p w14:paraId="1E717D05" w14:textId="77777777" w:rsidR="003D6A67" w:rsidRPr="0085033C" w:rsidRDefault="003D6A67" w:rsidP="00B50C10">
            <w:pPr>
              <w:widowControl w:val="0"/>
              <w:tabs>
                <w:tab w:val="left" w:pos="922"/>
              </w:tabs>
              <w:autoSpaceDE w:val="0"/>
              <w:autoSpaceDN w:val="0"/>
              <w:spacing w:line="247" w:lineRule="auto"/>
              <w:ind w:right="366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02D5F865" w14:textId="77777777" w:rsidR="00B8097D" w:rsidRPr="0085033C" w:rsidRDefault="00B8097D" w:rsidP="00084309">
            <w:pPr>
              <w:ind w:left="98"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85033C" w:rsidRPr="0085033C" w14:paraId="40795F77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4F7BFFC3" w14:textId="77777777" w:rsidR="0038392C" w:rsidRPr="0085033C" w:rsidRDefault="00B50C10" w:rsidP="0038392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2BC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210" w:type="pct"/>
            <w:shd w:val="clear" w:color="auto" w:fill="auto"/>
          </w:tcPr>
          <w:p w14:paraId="630FB41B" w14:textId="1CB92BFD" w:rsidR="001A6176" w:rsidRPr="00C16081" w:rsidRDefault="00D4119F" w:rsidP="000F03F1">
            <w:pPr>
              <w:pStyle w:val="NoSpacing"/>
              <w:numPr>
                <w:ilvl w:val="0"/>
                <w:numId w:val="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FA2BC3">
              <w:rPr>
                <w:rFonts w:ascii="Arial" w:eastAsia="Arial" w:hAnsi="Arial" w:cs="Arial"/>
                <w:sz w:val="20"/>
                <w:szCs w:val="20"/>
              </w:rPr>
              <w:t>Preispitati profil pristupne ulice</w:t>
            </w:r>
            <w:r w:rsidR="00454558" w:rsidRPr="00FA2BC3">
              <w:rPr>
                <w:rFonts w:ascii="Arial" w:eastAsia="Arial" w:hAnsi="Arial" w:cs="Arial"/>
                <w:sz w:val="20"/>
                <w:szCs w:val="20"/>
              </w:rPr>
              <w:t>, saobraćajnica “Ulica 17” i usaglasiti isti kroz tekstualni i grafički dio.</w:t>
            </w:r>
          </w:p>
          <w:p w14:paraId="06D94408" w14:textId="77777777" w:rsidR="00C16081" w:rsidRPr="00FA2BC3" w:rsidRDefault="00C16081" w:rsidP="00C16081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0CD0190D" w14:textId="33D98A19" w:rsidR="00FA2BC3" w:rsidRDefault="00FA2BC3" w:rsidP="000F03F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86"/>
              </w:tabs>
              <w:autoSpaceDE w:val="0"/>
              <w:autoSpaceDN w:val="0"/>
              <w:spacing w:before="6" w:line="237" w:lineRule="auto"/>
              <w:ind w:right="4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A2BC3">
              <w:rPr>
                <w:rFonts w:ascii="Arial" w:eastAsia="Arial" w:hAnsi="Arial" w:cs="Arial"/>
                <w:sz w:val="20"/>
                <w:szCs w:val="20"/>
              </w:rPr>
              <w:t xml:space="preserve">Definisati prostor između pješačke staze uz Ulicu T2 i urbanistikih parcela. </w:t>
            </w:r>
          </w:p>
          <w:p w14:paraId="3B93B3E1" w14:textId="5813A672" w:rsidR="00AE2C36" w:rsidRDefault="00AE2C36" w:rsidP="00AE2C36">
            <w:pPr>
              <w:pStyle w:val="ListParagraph"/>
              <w:widowControl w:val="0"/>
              <w:tabs>
                <w:tab w:val="left" w:pos="886"/>
              </w:tabs>
              <w:autoSpaceDE w:val="0"/>
              <w:autoSpaceDN w:val="0"/>
              <w:spacing w:before="6" w:line="237" w:lineRule="auto"/>
              <w:ind w:right="40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E53E75" w14:textId="6999B637" w:rsidR="00C16081" w:rsidRDefault="00C16081" w:rsidP="00AE2C36">
            <w:pPr>
              <w:pStyle w:val="ListParagraph"/>
              <w:widowControl w:val="0"/>
              <w:tabs>
                <w:tab w:val="left" w:pos="886"/>
              </w:tabs>
              <w:autoSpaceDE w:val="0"/>
              <w:autoSpaceDN w:val="0"/>
              <w:spacing w:before="6" w:line="237" w:lineRule="auto"/>
              <w:ind w:right="40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F04029" w14:textId="43DA391D" w:rsidR="00C16081" w:rsidRDefault="00C16081" w:rsidP="00AE2C36">
            <w:pPr>
              <w:pStyle w:val="ListParagraph"/>
              <w:widowControl w:val="0"/>
              <w:tabs>
                <w:tab w:val="left" w:pos="886"/>
              </w:tabs>
              <w:autoSpaceDE w:val="0"/>
              <w:autoSpaceDN w:val="0"/>
              <w:spacing w:before="6" w:line="237" w:lineRule="auto"/>
              <w:ind w:right="40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5CDEDAC" w14:textId="682394AE" w:rsidR="00C16081" w:rsidRDefault="00C16081" w:rsidP="00AE2C36">
            <w:pPr>
              <w:pStyle w:val="ListParagraph"/>
              <w:widowControl w:val="0"/>
              <w:tabs>
                <w:tab w:val="left" w:pos="886"/>
              </w:tabs>
              <w:autoSpaceDE w:val="0"/>
              <w:autoSpaceDN w:val="0"/>
              <w:spacing w:before="6" w:line="237" w:lineRule="auto"/>
              <w:ind w:right="40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0BD611" w14:textId="77777777" w:rsidR="00C16081" w:rsidRPr="00AE2C36" w:rsidRDefault="00C16081" w:rsidP="00AE2C36">
            <w:pPr>
              <w:pStyle w:val="ListParagraph"/>
              <w:widowControl w:val="0"/>
              <w:tabs>
                <w:tab w:val="left" w:pos="886"/>
              </w:tabs>
              <w:autoSpaceDE w:val="0"/>
              <w:autoSpaceDN w:val="0"/>
              <w:spacing w:before="6" w:line="237" w:lineRule="auto"/>
              <w:ind w:right="40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F07655" w14:textId="455D8758" w:rsidR="002F35F6" w:rsidRPr="00AE2C36" w:rsidRDefault="00A80598" w:rsidP="000F03F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886"/>
              </w:tabs>
              <w:autoSpaceDE w:val="0"/>
              <w:autoSpaceDN w:val="0"/>
              <w:spacing w:before="6" w:line="237" w:lineRule="auto"/>
              <w:ind w:right="4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E2C36">
              <w:rPr>
                <w:rFonts w:ascii="Arial" w:eastAsia="Arial" w:hAnsi="Arial" w:cs="Arial"/>
                <w:sz w:val="20"/>
                <w:szCs w:val="20"/>
              </w:rPr>
              <w:lastRenderedPageBreak/>
              <w:t>U cilju zaštite životne sredine, poddržati smjernicama alternativne vrste prevoza</w:t>
            </w:r>
            <w:r w:rsidR="00AE2C36" w:rsidRPr="00AE2C36">
              <w:rPr>
                <w:rFonts w:ascii="Arial" w:eastAsia="Arial" w:hAnsi="Arial" w:cs="Arial"/>
                <w:sz w:val="20"/>
                <w:szCs w:val="20"/>
              </w:rPr>
              <w:t xml:space="preserve"> i servise potrebne za ist</w:t>
            </w:r>
            <w:r w:rsidR="00AE2C36"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  <w:tc>
          <w:tcPr>
            <w:tcW w:w="1531" w:type="pct"/>
            <w:shd w:val="clear" w:color="auto" w:fill="auto"/>
          </w:tcPr>
          <w:p w14:paraId="036BDD13" w14:textId="28368EA1" w:rsidR="00660385" w:rsidRDefault="00AE2C36" w:rsidP="000F03F1">
            <w:pPr>
              <w:pStyle w:val="ListParagraph"/>
              <w:numPr>
                <w:ilvl w:val="0"/>
                <w:numId w:val="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2C3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Primjedba se prihvata</w:t>
            </w:r>
            <w:r w:rsidR="00660385" w:rsidRPr="00AE2C3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u </w:t>
            </w:r>
            <w:r w:rsidR="00C16081">
              <w:rPr>
                <w:rFonts w:ascii="Arial" w:hAnsi="Arial" w:cs="Arial"/>
                <w:sz w:val="20"/>
                <w:szCs w:val="20"/>
                <w:lang w:val="hr-HR"/>
              </w:rPr>
              <w:t xml:space="preserve">korigovanom Nacrtu, kao  i 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Predlogu plana.</w:t>
            </w:r>
            <w:r w:rsidR="00660385" w:rsidRPr="00FA2BC3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14:paraId="3C69A362" w14:textId="2D8607EF" w:rsidR="00AE2C36" w:rsidRDefault="00AE2C36" w:rsidP="000F03F1">
            <w:pPr>
              <w:pStyle w:val="ListParagraph"/>
              <w:numPr>
                <w:ilvl w:val="0"/>
                <w:numId w:val="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C16081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  <w:p w14:paraId="15462EAD" w14:textId="09EB2362" w:rsidR="002F35F6" w:rsidRPr="00AE2C36" w:rsidRDefault="00AE2C36" w:rsidP="000F03F1">
            <w:pPr>
              <w:pStyle w:val="ListParagraph"/>
              <w:numPr>
                <w:ilvl w:val="0"/>
                <w:numId w:val="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2C3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C16081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</w:tc>
      </w:tr>
      <w:tr w:rsidR="0085033C" w:rsidRPr="0085033C" w14:paraId="32D284BC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0B50300D" w14:textId="77777777" w:rsidR="003D6A67" w:rsidRPr="0085033C" w:rsidRDefault="003D6A67" w:rsidP="0038392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1E5011B5" w14:textId="77777777" w:rsidR="003D6A67" w:rsidRPr="0085033C" w:rsidRDefault="003D6A67" w:rsidP="003D6A67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00C3FBF7" w14:textId="77777777" w:rsidR="003D6A67" w:rsidRPr="00E72086" w:rsidRDefault="003D6A67" w:rsidP="003D6A67">
            <w:pPr>
              <w:pStyle w:val="NoSpacing"/>
              <w:jc w:val="both"/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</w:pPr>
            <w:r w:rsidRPr="00E72086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>Hidrotehnička infrastruktura</w:t>
            </w:r>
          </w:p>
          <w:p w14:paraId="79A5D079" w14:textId="77777777" w:rsidR="003D6A67" w:rsidRPr="0085033C" w:rsidRDefault="003D6A67" w:rsidP="003D6A67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693BB66E" w14:textId="77777777" w:rsidR="003D6A67" w:rsidRPr="0085033C" w:rsidRDefault="003D6A67" w:rsidP="003D6A67">
            <w:pPr>
              <w:pStyle w:val="ListParagraph"/>
              <w:ind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85033C" w:rsidRPr="0085033C" w14:paraId="7D1F1CC1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513AF3EB" w14:textId="77777777" w:rsidR="003D6A67" w:rsidRPr="0085033C" w:rsidRDefault="003D6A67" w:rsidP="0038392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72086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210" w:type="pct"/>
            <w:shd w:val="clear" w:color="auto" w:fill="auto"/>
          </w:tcPr>
          <w:p w14:paraId="6BABAA92" w14:textId="78A0E88E" w:rsidR="00D903AE" w:rsidRDefault="00B80558" w:rsidP="000F03F1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Instalacije vodovoda, fekalne </w:t>
            </w:r>
            <w:r w:rsidR="00E72086"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r w:rsidRPr="00E7208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atmosferske kanalizacije, dobro planirane.</w:t>
            </w:r>
          </w:p>
          <w:p w14:paraId="50069901" w14:textId="17E83E7D" w:rsidR="00E72086" w:rsidRPr="00E72086" w:rsidRDefault="00E72086" w:rsidP="000F03F1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 predmeru i predračunu dodati pokrovnu ploču kanala.</w:t>
            </w:r>
          </w:p>
          <w:p w14:paraId="32AC5BED" w14:textId="77777777" w:rsidR="00EB5EDF" w:rsidRPr="0085033C" w:rsidRDefault="00EB5EDF" w:rsidP="003C0B22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525609F6" w14:textId="40E49A34" w:rsidR="00D903AE" w:rsidRDefault="00E72086" w:rsidP="000F03F1">
            <w:pPr>
              <w:pStyle w:val="ListParagraph"/>
              <w:numPr>
                <w:ilvl w:val="0"/>
                <w:numId w:val="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72086">
              <w:rPr>
                <w:rFonts w:ascii="Arial" w:hAnsi="Arial" w:cs="Arial"/>
                <w:sz w:val="20"/>
                <w:szCs w:val="20"/>
                <w:lang w:val="hr-HR"/>
              </w:rPr>
              <w:t>Konstatacija</w:t>
            </w:r>
            <w:r w:rsidR="00164C1C" w:rsidRPr="00E72086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14:paraId="4DCE444D" w14:textId="1C2C36EE" w:rsidR="00913FFE" w:rsidRPr="003C0B22" w:rsidRDefault="008366B9" w:rsidP="000F03F1">
            <w:pPr>
              <w:pStyle w:val="ListParagraph"/>
              <w:numPr>
                <w:ilvl w:val="0"/>
                <w:numId w:val="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</w:t>
            </w:r>
            <w:r w:rsidR="003C0B22" w:rsidRPr="003C0B2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rihvata.</w:t>
            </w:r>
            <w:r w:rsidR="003C0B22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</w:t>
            </w:r>
            <w:r w:rsidR="003E3F8D">
              <w:rPr>
                <w:rFonts w:ascii="Arial" w:hAnsi="Arial" w:cs="Arial"/>
                <w:sz w:val="20"/>
                <w:szCs w:val="20"/>
                <w:lang w:val="hr-HR"/>
              </w:rPr>
              <w:t xml:space="preserve">će se </w:t>
            </w:r>
            <w:r w:rsidR="003C0B22">
              <w:rPr>
                <w:rFonts w:ascii="Arial" w:hAnsi="Arial" w:cs="Arial"/>
                <w:sz w:val="20"/>
                <w:szCs w:val="20"/>
                <w:lang w:val="hr-HR"/>
              </w:rPr>
              <w:t>izvrš</w:t>
            </w:r>
            <w:r w:rsidR="003E3F8D">
              <w:rPr>
                <w:rFonts w:ascii="Arial" w:hAnsi="Arial" w:cs="Arial"/>
                <w:sz w:val="20"/>
                <w:szCs w:val="20"/>
                <w:lang w:val="hr-HR"/>
              </w:rPr>
              <w:t>iti</w:t>
            </w:r>
            <w:r w:rsidR="003C0B22">
              <w:rPr>
                <w:rFonts w:ascii="Arial" w:hAnsi="Arial" w:cs="Arial"/>
                <w:sz w:val="20"/>
                <w:szCs w:val="20"/>
                <w:lang w:val="hr-HR"/>
              </w:rPr>
              <w:t xml:space="preserve"> u Predlogu plana.</w:t>
            </w:r>
          </w:p>
        </w:tc>
      </w:tr>
      <w:tr w:rsidR="0085033C" w:rsidRPr="0085033C" w14:paraId="019EE5C2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2D9F0FB3" w14:textId="77777777" w:rsidR="00D13C76" w:rsidRPr="0085033C" w:rsidRDefault="00D13C76" w:rsidP="0038392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4A2A1BF8" w14:textId="77777777" w:rsidR="00D13C76" w:rsidRPr="0085033C" w:rsidRDefault="00D13C76" w:rsidP="003D6A67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4C7FE00B" w14:textId="77777777" w:rsidR="00D13C76" w:rsidRPr="00394684" w:rsidRDefault="00D13C76" w:rsidP="003D6A67">
            <w:pPr>
              <w:pStyle w:val="NoSpacing"/>
              <w:jc w:val="both"/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</w:pPr>
            <w:r w:rsidRPr="00394684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>Elektroenergetika</w:t>
            </w:r>
          </w:p>
          <w:p w14:paraId="60C2F5DD" w14:textId="77777777" w:rsidR="00D13C76" w:rsidRPr="0085033C" w:rsidRDefault="00D13C76" w:rsidP="003D6A67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325F0065" w14:textId="77777777" w:rsidR="00D13C76" w:rsidRPr="0085033C" w:rsidRDefault="00D13C76" w:rsidP="003D6A67">
            <w:pPr>
              <w:ind w:left="360"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394684" w:rsidRPr="00394684" w14:paraId="22733DC5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47E0E665" w14:textId="77777777" w:rsidR="00D13C76" w:rsidRPr="001E3111" w:rsidRDefault="00D13C76" w:rsidP="003839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3111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3210" w:type="pct"/>
            <w:shd w:val="clear" w:color="auto" w:fill="auto"/>
          </w:tcPr>
          <w:p w14:paraId="1741BCDF" w14:textId="77777777" w:rsidR="00D13C76" w:rsidRPr="001E3111" w:rsidRDefault="00394684" w:rsidP="00394684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1E3111">
              <w:rPr>
                <w:rFonts w:ascii="Arial" w:eastAsia="Arial" w:hAnsi="Arial" w:cs="Arial"/>
                <w:w w:val="105"/>
                <w:sz w:val="20"/>
                <w:szCs w:val="20"/>
              </w:rPr>
              <w:t>Dopisom br. 2056 od 03.03.2021 godine CGES je obavijestio investitora da u zahvatu DUP-a nema nisti planira svoje objekte u planskom period od 2020-2029 godine.</w:t>
            </w:r>
          </w:p>
          <w:p w14:paraId="6A93A72D" w14:textId="77777777" w:rsidR="00394684" w:rsidRPr="001E3111" w:rsidRDefault="00394684" w:rsidP="00394684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1E3111">
              <w:rPr>
                <w:rFonts w:ascii="Arial" w:eastAsia="Arial" w:hAnsi="Arial" w:cs="Arial"/>
                <w:w w:val="105"/>
                <w:sz w:val="20"/>
                <w:szCs w:val="20"/>
              </w:rPr>
              <w:t>Na izmijenjeni Nacrt plana CEDIS nije dostavio mišljenje. Sve primedbe smatraće se uslovne.</w:t>
            </w:r>
          </w:p>
          <w:p w14:paraId="54C61C55" w14:textId="5255BD6C" w:rsidR="00394684" w:rsidRDefault="001E3111" w:rsidP="00394684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1E311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Usaglasiti grafički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r w:rsidRPr="001E311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tabelarni dio po pitanju površine urbanističkih parcela sa namjenom trafostanice i ostala infrastruktura.</w:t>
            </w:r>
          </w:p>
          <w:p w14:paraId="3E50B43F" w14:textId="15C1AA62" w:rsidR="004136C2" w:rsidRDefault="004136C2" w:rsidP="004136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1B22048" w14:textId="77777777" w:rsidR="004136C2" w:rsidRPr="004136C2" w:rsidRDefault="004136C2" w:rsidP="004136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5D803E5" w14:textId="698D4A36" w:rsidR="001E3111" w:rsidRDefault="001E3111" w:rsidP="00394684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Pojasniti, ispraviti </w:t>
            </w:r>
            <w:r w:rsidR="001841FC">
              <w:rPr>
                <w:rFonts w:ascii="Arial" w:eastAsia="Arial" w:hAnsi="Arial" w:cs="Arial"/>
                <w:w w:val="10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uskladiti podatke o broju novih TS i rekonstrukcije starih</w:t>
            </w:r>
            <w:r w:rsidR="001841FC">
              <w:rPr>
                <w:rFonts w:ascii="Arial" w:eastAsia="Arial" w:hAnsi="Arial" w:cs="Arial"/>
                <w:w w:val="105"/>
                <w:sz w:val="20"/>
                <w:szCs w:val="20"/>
              </w:rPr>
              <w:t>, kroz tekstualni, grafički i tabelarni dio plana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. </w:t>
            </w:r>
          </w:p>
          <w:p w14:paraId="6C64F492" w14:textId="70DF2612" w:rsidR="004136C2" w:rsidRDefault="004136C2" w:rsidP="004136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BC46BB0" w14:textId="77777777" w:rsidR="00296BD1" w:rsidRPr="004136C2" w:rsidRDefault="00296BD1" w:rsidP="004136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01EBA367" w14:textId="65710994" w:rsidR="001841FC" w:rsidRDefault="00B37773" w:rsidP="00394684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Usaglasiti pojmovno naziv “traforeon”.</w:t>
            </w:r>
          </w:p>
          <w:p w14:paraId="3C895A18" w14:textId="2932F029" w:rsidR="00B37773" w:rsidRDefault="00B37773" w:rsidP="00B37773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2342C6A" w14:textId="7964261C" w:rsidR="004136C2" w:rsidRDefault="004136C2" w:rsidP="00B37773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21704F3" w14:textId="77777777" w:rsidR="00296BD1" w:rsidRPr="00170AA0" w:rsidRDefault="00296BD1" w:rsidP="00B37773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4DDA189" w14:textId="77777777" w:rsidR="00B37773" w:rsidRDefault="00B37773" w:rsidP="00394684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Usaglasiti snagu kratkog spoja.</w:t>
            </w:r>
          </w:p>
          <w:p w14:paraId="2B263CDF" w14:textId="62FF23B6" w:rsidR="00B37773" w:rsidRDefault="00B37773" w:rsidP="00B37773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109D5E8" w14:textId="2160087D" w:rsidR="00296BD1" w:rsidRDefault="00296BD1" w:rsidP="00B37773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C3269C4" w14:textId="4C5195FC" w:rsidR="00296BD1" w:rsidRDefault="00296BD1" w:rsidP="00B37773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0F3CA12" w14:textId="77777777" w:rsidR="00296BD1" w:rsidRPr="00170AA0" w:rsidRDefault="00296BD1" w:rsidP="00B37773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76FF517C" w14:textId="77777777" w:rsidR="00B37773" w:rsidRDefault="000A0F59" w:rsidP="00492D31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Usaglasiti pojam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 xml:space="preserve">zaštite </w:t>
            </w:r>
            <w:r w:rsidR="00492D31"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transformatora.</w:t>
            </w:r>
          </w:p>
          <w:p w14:paraId="02E857E1" w14:textId="3510738C" w:rsidR="00492D31" w:rsidRDefault="00492D31" w:rsidP="00492D3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532D98B3" w14:textId="1747F8E0" w:rsidR="00296BD1" w:rsidRDefault="00296BD1" w:rsidP="00492D3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3F2367CA" w14:textId="77777777" w:rsidR="00296BD1" w:rsidRPr="00170AA0" w:rsidRDefault="00296BD1" w:rsidP="00492D3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7BDDFBAE" w14:textId="12FE1561" w:rsidR="00492D31" w:rsidRDefault="00643F05" w:rsidP="00643F05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U dijelu koji se odnosi na Uslove i smjernice za realizaciju plana, izbrisati dio koji govori o nadzemnim elektroenergetskim vodovima, jer takvih u obuhvatu plana nema.</w:t>
            </w:r>
          </w:p>
          <w:p w14:paraId="3886DC4B" w14:textId="28BDE99C" w:rsidR="00BB60E8" w:rsidRPr="00BB60E8" w:rsidRDefault="00BB60E8" w:rsidP="00BB60E8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18B7E0A3" w14:textId="77777777" w:rsidR="00BB60E8" w:rsidRPr="00BB60E8" w:rsidRDefault="00BB60E8" w:rsidP="00BB60E8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7D7CE2F9" w14:textId="5BF195B0" w:rsidR="00643F05" w:rsidRDefault="00643F05" w:rsidP="00643F05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Korigovati uslove i smernice za TS 10/0.4 kV, jer ove uslove određuje Operator distributivnog sistema.</w:t>
            </w:r>
          </w:p>
          <w:p w14:paraId="5E0879F2" w14:textId="77777777" w:rsidR="00BB60E8" w:rsidRPr="00BB60E8" w:rsidRDefault="00BB60E8" w:rsidP="00BB60E8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7C549B3E" w14:textId="00185260" w:rsidR="00643F05" w:rsidRDefault="00643F05" w:rsidP="00643F05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lastRenderedPageBreak/>
              <w:t>Propisati upotrebu LED izvore za javnu rasvjetu.</w:t>
            </w:r>
          </w:p>
          <w:p w14:paraId="401CD111" w14:textId="008E9061" w:rsidR="00170AA0" w:rsidRDefault="00170AA0" w:rsidP="00170AA0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78459ACC" w14:textId="769C050F" w:rsidR="00C17E74" w:rsidRDefault="00C17E74" w:rsidP="00170AA0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5A7AFA19" w14:textId="77777777" w:rsidR="00296BD1" w:rsidRPr="00170AA0" w:rsidRDefault="00296BD1" w:rsidP="00170AA0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12A1D169" w14:textId="1388EFE1" w:rsidR="00BB60E8" w:rsidRPr="00296BD1" w:rsidRDefault="00643F05" w:rsidP="00296BD1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U dijelu koji se odnosi na Procjenu troškova za izgradnju, po</w:t>
            </w:r>
            <w:r w:rsidR="00170AA0"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trebno je pojasniti da koja TS će biti čvorna određuje Operator distributivnog sistema.</w:t>
            </w:r>
          </w:p>
          <w:p w14:paraId="37C2699A" w14:textId="77777777" w:rsidR="00BB60E8" w:rsidRPr="00BB60E8" w:rsidRDefault="00BB60E8" w:rsidP="00BB60E8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77E310CD" w14:textId="4253FCAC" w:rsidR="00643F05" w:rsidRDefault="00C3194A" w:rsidP="00643F05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 xml:space="preserve">Usaglasiti tekstualni dio </w:t>
            </w:r>
            <w:r w:rsidR="001954C2"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i dio Procjene troškova oko toga koje postojeće TS se rekonstruišu.</w:t>
            </w:r>
          </w:p>
          <w:p w14:paraId="1E12AD4A" w14:textId="353B80DF" w:rsidR="001954C2" w:rsidRDefault="001954C2" w:rsidP="001954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46CBB4D1" w14:textId="0FE48C8C" w:rsidR="00BB60E8" w:rsidRDefault="00BB60E8" w:rsidP="001954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2157E98C" w14:textId="385A0F0A" w:rsidR="001954C2" w:rsidRDefault="001954C2" w:rsidP="00643F05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Kroz ID DUP-a potrebno je razraditi 0.4 kV mrežu do nivoa PMO.</w:t>
            </w:r>
          </w:p>
          <w:p w14:paraId="743C8235" w14:textId="6C06A733" w:rsidR="001954C2" w:rsidRDefault="001954C2" w:rsidP="001954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56492FE2" w14:textId="07674290" w:rsidR="001954C2" w:rsidRDefault="001954C2" w:rsidP="001954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1F714E27" w14:textId="77777777" w:rsidR="00296BD1" w:rsidRPr="001954C2" w:rsidRDefault="00296BD1" w:rsidP="001954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  <w:lang w:val="sr-Latn-ME"/>
              </w:rPr>
            </w:pPr>
          </w:p>
          <w:p w14:paraId="45E629E8" w14:textId="77777777" w:rsidR="001954C2" w:rsidRDefault="001954C2" w:rsidP="00643F05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  <w:t>Korigovati grafički prilog za trasama niskonaponske mreže.</w:t>
            </w:r>
          </w:p>
          <w:p w14:paraId="19F37CE6" w14:textId="50BEE1B8" w:rsidR="001954C2" w:rsidRPr="000A0F59" w:rsidRDefault="001954C2" w:rsidP="001954C2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  <w:lang w:val="sr-Latn-ME"/>
              </w:rPr>
            </w:pPr>
          </w:p>
        </w:tc>
        <w:tc>
          <w:tcPr>
            <w:tcW w:w="1531" w:type="pct"/>
            <w:shd w:val="clear" w:color="auto" w:fill="auto"/>
          </w:tcPr>
          <w:p w14:paraId="0C941D90" w14:textId="77777777" w:rsidR="00D13C76" w:rsidRPr="001E3111" w:rsidRDefault="00D13C76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Konstatacija</w:t>
            </w:r>
          </w:p>
          <w:p w14:paraId="414B6B5A" w14:textId="77777777" w:rsidR="00394684" w:rsidRPr="001E3111" w:rsidRDefault="00394684" w:rsidP="00394684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4F20C086" w14:textId="77777777" w:rsidR="00394684" w:rsidRPr="001E3111" w:rsidRDefault="00394684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>Konstatacija</w:t>
            </w:r>
          </w:p>
          <w:p w14:paraId="11A7F446" w14:textId="77777777" w:rsidR="001E3111" w:rsidRPr="001E3111" w:rsidRDefault="001E3111" w:rsidP="001E311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046DBDD5" w14:textId="7D53EA7D" w:rsidR="001E3111" w:rsidRDefault="001E3111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E3111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u</w:t>
            </w:r>
            <w:r w:rsidR="004136C2">
              <w:rPr>
                <w:rFonts w:ascii="Arial" w:hAnsi="Arial" w:cs="Arial"/>
                <w:sz w:val="20"/>
                <w:szCs w:val="20"/>
                <w:lang w:val="hr-HR"/>
              </w:rPr>
              <w:t xml:space="preserve"> korigovanom Nacrtu, kao  i u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 xml:space="preserve"> Predlogu plana.</w:t>
            </w:r>
          </w:p>
          <w:p w14:paraId="1757A8A3" w14:textId="77777777" w:rsidR="00296BD1" w:rsidRPr="00296BD1" w:rsidRDefault="00296BD1" w:rsidP="00296BD1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22E85B9C" w14:textId="2711B4AA" w:rsidR="001841FC" w:rsidRDefault="001841FC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E3111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  <w:p w14:paraId="6A4D43B1" w14:textId="18258CA9" w:rsidR="00B37773" w:rsidRDefault="00B37773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E3111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u </w:t>
            </w:r>
            <w:r w:rsidR="004136C2">
              <w:rPr>
                <w:rFonts w:ascii="Arial" w:hAnsi="Arial" w:cs="Arial"/>
                <w:sz w:val="20"/>
                <w:szCs w:val="20"/>
                <w:lang w:val="hr-HR"/>
              </w:rPr>
              <w:t xml:space="preserve">korigovanom Nacrtu, kao  i u 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>Predlogu plana.</w:t>
            </w:r>
          </w:p>
          <w:p w14:paraId="7391F394" w14:textId="77777777" w:rsidR="00296BD1" w:rsidRPr="00296BD1" w:rsidRDefault="00296BD1" w:rsidP="00296BD1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0C7F8519" w14:textId="469897FA" w:rsidR="00B37773" w:rsidRDefault="00B37773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E3111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  <w:p w14:paraId="670B37DF" w14:textId="77777777" w:rsidR="004136C2" w:rsidRPr="004136C2" w:rsidRDefault="004136C2" w:rsidP="004136C2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6DEF5BCA" w14:textId="10AE3967" w:rsidR="00492D31" w:rsidRDefault="00492D31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E3111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  <w:p w14:paraId="2689A6B3" w14:textId="09CCEAE9" w:rsidR="00296BD1" w:rsidRDefault="00643F05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E3111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</w:t>
            </w:r>
            <w:r w:rsidR="004136C2">
              <w:rPr>
                <w:rFonts w:ascii="Arial" w:hAnsi="Arial" w:cs="Arial"/>
                <w:sz w:val="20"/>
                <w:szCs w:val="20"/>
                <w:lang w:val="hr-HR"/>
              </w:rPr>
              <w:t xml:space="preserve"> u korigovanom Nacrtu, kao  i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 xml:space="preserve"> u Predlogu plana</w:t>
            </w:r>
            <w:r w:rsidR="00296BD1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14:paraId="2C7F37B6" w14:textId="155CA3DF" w:rsidR="00643F05" w:rsidRPr="00296BD1" w:rsidRDefault="00643F05" w:rsidP="00296BD1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2976A575" w14:textId="20394395" w:rsidR="00643F05" w:rsidRDefault="00643F05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E3111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  <w:p w14:paraId="432CD17B" w14:textId="4FE27D1A" w:rsidR="00643F05" w:rsidRDefault="00643F05" w:rsidP="00170AA0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E3111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Primjedba se prihvata.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  <w:p w14:paraId="2891F28B" w14:textId="3EE61D58" w:rsidR="00C17E74" w:rsidRDefault="00C17E74" w:rsidP="00C17E74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E3111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  <w:p w14:paraId="2BFD0694" w14:textId="1D009D13" w:rsidR="001954C2" w:rsidRDefault="001954C2" w:rsidP="001954C2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E3111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  <w:p w14:paraId="4F19FFBD" w14:textId="3B96AF27" w:rsidR="001954C2" w:rsidRDefault="001954C2" w:rsidP="001954C2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E3111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  <w:p w14:paraId="2D0B3815" w14:textId="1ECA4F6D" w:rsidR="00170AA0" w:rsidRPr="001954C2" w:rsidRDefault="001954C2" w:rsidP="001954C2">
            <w:pPr>
              <w:pStyle w:val="ListParagraph"/>
              <w:numPr>
                <w:ilvl w:val="0"/>
                <w:numId w:val="2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E3111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 xml:space="preserve"> Korekcija izvršena </w:t>
            </w:r>
            <w:r w:rsidR="004136C2">
              <w:rPr>
                <w:rFonts w:ascii="Arial" w:hAnsi="Arial" w:cs="Arial"/>
                <w:sz w:val="20"/>
                <w:szCs w:val="20"/>
                <w:lang w:val="hr-HR"/>
              </w:rPr>
              <w:t xml:space="preserve">u korigovanom Nacrtu, kao  i </w:t>
            </w:r>
            <w:r w:rsidRPr="001E3111">
              <w:rPr>
                <w:rFonts w:ascii="Arial" w:hAnsi="Arial" w:cs="Arial"/>
                <w:sz w:val="20"/>
                <w:szCs w:val="20"/>
                <w:lang w:val="hr-HR"/>
              </w:rPr>
              <w:t>u Predlogu plana.</w:t>
            </w:r>
          </w:p>
        </w:tc>
      </w:tr>
      <w:tr w:rsidR="0085033C" w:rsidRPr="0085033C" w14:paraId="68B29DFC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3A1574A0" w14:textId="77777777" w:rsidR="00EB5EDF" w:rsidRPr="0085033C" w:rsidRDefault="00EB5EDF" w:rsidP="0038392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6427F198" w14:textId="77777777" w:rsidR="00EB5EDF" w:rsidRPr="0085033C" w:rsidRDefault="00EB5EDF" w:rsidP="00D13C76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  <w:p w14:paraId="6B6C3B65" w14:textId="77777777" w:rsidR="00EB5EDF" w:rsidRPr="008F60DF" w:rsidRDefault="00EB5EDF" w:rsidP="00D13C76">
            <w:pPr>
              <w:pStyle w:val="NoSpacing"/>
              <w:jc w:val="both"/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</w:pPr>
            <w:r w:rsidRPr="008F60DF">
              <w:rPr>
                <w:rFonts w:ascii="Arial" w:eastAsia="Arial" w:hAnsi="Arial" w:cs="Arial"/>
                <w:b/>
                <w:w w:val="105"/>
                <w:sz w:val="20"/>
                <w:szCs w:val="20"/>
              </w:rPr>
              <w:t>Pejzažna arhitektura</w:t>
            </w:r>
          </w:p>
          <w:p w14:paraId="322F701A" w14:textId="77777777" w:rsidR="00EB5EDF" w:rsidRPr="0085033C" w:rsidRDefault="00EB5EDF" w:rsidP="00D13C76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60EC6A30" w14:textId="77777777" w:rsidR="00EB5EDF" w:rsidRPr="0085033C" w:rsidRDefault="00EB5EDF" w:rsidP="00EB5EDF">
            <w:pPr>
              <w:pStyle w:val="ListParagraph"/>
              <w:ind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85033C" w:rsidRPr="0085033C" w14:paraId="2B6CD1F3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2763B1A1" w14:textId="4F94AA48" w:rsidR="00EB5EDF" w:rsidRPr="008F60DF" w:rsidRDefault="008F60DF" w:rsidP="003839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0D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210" w:type="pct"/>
            <w:shd w:val="clear" w:color="auto" w:fill="auto"/>
          </w:tcPr>
          <w:p w14:paraId="64FBDF24" w14:textId="0122793F" w:rsidR="00EB5EDF" w:rsidRDefault="008F60DF" w:rsidP="000F03F1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Nije postupljeno po sugestijama revidenta na Nacrt iz januara 2021 I juna 2021 godine da se smanje maksimalni indeksi zauzetosti od 0.5. </w:t>
            </w:r>
          </w:p>
          <w:p w14:paraId="229222BB" w14:textId="5B4B34AA" w:rsidR="00BF7CC1" w:rsidRP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F303CEA" w14:textId="289DD113" w:rsidR="00BF7CC1" w:rsidRP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96A8751" w14:textId="16D5F7DC" w:rsidR="00BF7CC1" w:rsidRP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99266B3" w14:textId="707AA835" w:rsidR="00BF7CC1" w:rsidRP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C93E886" w14:textId="45A2EA02" w:rsid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15F8275F" w14:textId="77777777" w:rsidR="00BF7CC1" w:rsidRP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36A2223D" w14:textId="73527207" w:rsidR="008F60DF" w:rsidRPr="0085033C" w:rsidRDefault="008F60DF" w:rsidP="000F03F1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  <w:r w:rsidRPr="008F60DF">
              <w:rPr>
                <w:rFonts w:ascii="Arial" w:eastAsia="Arial" w:hAnsi="Arial" w:cs="Arial"/>
                <w:w w:val="105"/>
                <w:sz w:val="20"/>
                <w:szCs w:val="20"/>
              </w:rPr>
              <w:t>Korekcijom u okviru planiranih namjena, došlo bi do povećanje stepena ozelenjenosti, pa bi se na taj način osigurala ravnoteža između izgrađenih i zelenih površina, kao i kvalitet životne sredine.</w:t>
            </w:r>
          </w:p>
        </w:tc>
        <w:tc>
          <w:tcPr>
            <w:tcW w:w="1531" w:type="pct"/>
            <w:shd w:val="clear" w:color="auto" w:fill="auto"/>
          </w:tcPr>
          <w:p w14:paraId="47AA0AC5" w14:textId="002AB305" w:rsidR="00BF7CC1" w:rsidRPr="00BF7CC1" w:rsidRDefault="00EB5EDF" w:rsidP="00BF7CC1">
            <w:pPr>
              <w:pStyle w:val="ListParagraph"/>
              <w:numPr>
                <w:ilvl w:val="0"/>
                <w:numId w:val="8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F60DF">
              <w:rPr>
                <w:rFonts w:ascii="Arial" w:hAnsi="Arial" w:cs="Arial"/>
                <w:sz w:val="20"/>
                <w:szCs w:val="20"/>
                <w:lang w:val="hr-HR"/>
              </w:rPr>
              <w:t>Konstatacija</w:t>
            </w:r>
            <w:r w:rsidR="00BF7CC1">
              <w:rPr>
                <w:rFonts w:ascii="Arial" w:hAnsi="Arial" w:cs="Arial"/>
                <w:sz w:val="20"/>
                <w:szCs w:val="20"/>
                <w:lang w:val="hr-HR"/>
              </w:rPr>
              <w:t>. Obzirom da se Nacrt plana korigovao nekoliko puta, u konačnom Predlogu plana biće razmotrena sugestija. Propisani indeksi zauzetosti i izgrađenosti je obaveza iz PUP-a i planerski stav.</w:t>
            </w:r>
          </w:p>
          <w:p w14:paraId="540D0870" w14:textId="77777777" w:rsidR="008F60DF" w:rsidRPr="00BF7CC1" w:rsidRDefault="008F60DF" w:rsidP="008F60DF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05085335" w14:textId="0AF08B88" w:rsidR="008F60DF" w:rsidRPr="0085033C" w:rsidRDefault="008F60DF" w:rsidP="000F03F1">
            <w:pPr>
              <w:pStyle w:val="ListParagraph"/>
              <w:numPr>
                <w:ilvl w:val="0"/>
                <w:numId w:val="8"/>
              </w:numPr>
              <w:ind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  <w:r w:rsidRPr="00CA1566">
              <w:rPr>
                <w:rFonts w:ascii="Arial" w:hAnsi="Arial" w:cs="Arial"/>
                <w:sz w:val="20"/>
                <w:szCs w:val="20"/>
                <w:lang w:val="hr-HR"/>
              </w:rPr>
              <w:t>Konstatacija</w:t>
            </w:r>
          </w:p>
        </w:tc>
      </w:tr>
      <w:tr w:rsidR="0085033C" w:rsidRPr="0085033C" w14:paraId="5D24B2FE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08BF2BE0" w14:textId="644763F9" w:rsidR="00EB5EDF" w:rsidRPr="007315C8" w:rsidRDefault="00EB5EDF" w:rsidP="003839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pct"/>
            <w:shd w:val="clear" w:color="auto" w:fill="auto"/>
          </w:tcPr>
          <w:p w14:paraId="79B65E2A" w14:textId="77777777" w:rsidR="00EB5EDF" w:rsidRPr="007315C8" w:rsidRDefault="007315C8" w:rsidP="00EB5EDF">
            <w:pPr>
              <w:pStyle w:val="NoSpacing"/>
              <w:jc w:val="both"/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</w:pPr>
            <w:r w:rsidRPr="007315C8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</w:rPr>
              <w:t>Predstavnik Opštine Bar – član Savjeta za reviziju planskih dokumenata</w:t>
            </w:r>
          </w:p>
          <w:p w14:paraId="2902E6A0" w14:textId="7256743E" w:rsidR="007315C8" w:rsidRPr="0085033C" w:rsidRDefault="007315C8" w:rsidP="00EB5EDF">
            <w:pPr>
              <w:pStyle w:val="NoSpacing"/>
              <w:jc w:val="both"/>
              <w:rPr>
                <w:rFonts w:ascii="Arial" w:eastAsia="Arial" w:hAnsi="Arial" w:cs="Arial"/>
                <w:color w:val="FF0000"/>
                <w:w w:val="105"/>
                <w:sz w:val="20"/>
                <w:szCs w:val="20"/>
              </w:rPr>
            </w:pPr>
          </w:p>
        </w:tc>
        <w:tc>
          <w:tcPr>
            <w:tcW w:w="1531" w:type="pct"/>
            <w:shd w:val="clear" w:color="auto" w:fill="auto"/>
          </w:tcPr>
          <w:p w14:paraId="6F564F14" w14:textId="77777777" w:rsidR="00EB5EDF" w:rsidRPr="0085033C" w:rsidRDefault="00EB5EDF" w:rsidP="00EB5EDF">
            <w:pPr>
              <w:pStyle w:val="ListParagraph"/>
              <w:ind w:right="126"/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7315C8" w:rsidRPr="0085033C" w14:paraId="74DF1014" w14:textId="77777777" w:rsidTr="00200CF4">
        <w:trPr>
          <w:trHeight w:val="347"/>
        </w:trPr>
        <w:tc>
          <w:tcPr>
            <w:tcW w:w="259" w:type="pct"/>
            <w:shd w:val="clear" w:color="auto" w:fill="auto"/>
          </w:tcPr>
          <w:p w14:paraId="11434BD2" w14:textId="1A750D9C" w:rsidR="007315C8" w:rsidRPr="007315C8" w:rsidRDefault="007315C8" w:rsidP="003839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3210" w:type="pct"/>
            <w:shd w:val="clear" w:color="auto" w:fill="auto"/>
          </w:tcPr>
          <w:p w14:paraId="42BDEA3B" w14:textId="77777777" w:rsidR="007315C8" w:rsidRDefault="007315C8" w:rsidP="000F03F1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 w:rsidRPr="007315C8">
              <w:rPr>
                <w:rFonts w:ascii="Arial" w:eastAsia="Arial" w:hAnsi="Arial" w:cs="Arial"/>
                <w:w w:val="105"/>
                <w:sz w:val="20"/>
                <w:szCs w:val="20"/>
              </w:rPr>
              <w:t>Djelimično je izvršeno usaglašavanje grafičkih priloga po primjedbama iz juna 2021 godine</w:t>
            </w:r>
          </w:p>
          <w:p w14:paraId="162BA5A5" w14:textId="4BF7E560" w:rsidR="007315C8" w:rsidRDefault="007315C8" w:rsidP="000F03F1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Korigovati podatke iz Tabele za postojeće stanje da iste budu u skladu sa grafičkim prilogom postojećeg stanja.</w:t>
            </w:r>
          </w:p>
          <w:p w14:paraId="00276F97" w14:textId="03F0B3EC" w:rsid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443323D3" w14:textId="77777777" w:rsidR="00BF7CC1" w:rsidRPr="00BF7CC1" w:rsidRDefault="00BF7CC1" w:rsidP="00BF7CC1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48F3905" w14:textId="49ECDBC0" w:rsidR="007315C8" w:rsidRDefault="008366B9" w:rsidP="000F03F1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Usaglasiti smjernice za izgradnju parkova iz poglavnja “Urbanističko tehnički uslovi u pogledu namjena”, sa smjernicama iz poglavlja “Urbanističko tehnički uslovi za pejzažno uređenje – opšti uslovi za pejzažno uređenje”.</w:t>
            </w:r>
          </w:p>
          <w:p w14:paraId="1EB721A1" w14:textId="77777777" w:rsidR="00256FD4" w:rsidRDefault="00256FD4" w:rsidP="00256FD4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  <w:p w14:paraId="64325628" w14:textId="77777777" w:rsidR="008366B9" w:rsidRDefault="008366B9" w:rsidP="000F03F1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lastRenderedPageBreak/>
              <w:t>Prihvatiti sugestiju Opštine Bar, dostavljene u okviru ankete za potrebe izrade ID DUP-a, a koja se odnosi na predviđanje fotonaponskog sistema na krovnoj površini postojeće transformatorske stanice kod sportske dvorane, ukupne instalisane snage 105.6 KWP</w:t>
            </w:r>
            <w:r w:rsidR="006D04B6">
              <w:rPr>
                <w:rFonts w:ascii="Arial" w:eastAsia="Arial" w:hAnsi="Arial" w:cs="Arial"/>
                <w:w w:val="105"/>
                <w:sz w:val="20"/>
                <w:szCs w:val="20"/>
              </w:rPr>
              <w:t>.</w:t>
            </w:r>
          </w:p>
          <w:p w14:paraId="355E8DEE" w14:textId="141F5259" w:rsidR="006D04B6" w:rsidRDefault="006D04B6" w:rsidP="000F03F1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Promijeniti i usaglasiti nazive bulevara.</w:t>
            </w:r>
          </w:p>
          <w:p w14:paraId="10A6D396" w14:textId="7C97DF37" w:rsidR="006D04B6" w:rsidRPr="006D04B6" w:rsidRDefault="006D04B6" w:rsidP="006D04B6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95B4993" w14:textId="7CAAF920" w:rsidR="006D04B6" w:rsidRDefault="006D04B6" w:rsidP="006D04B6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46244C71" w14:textId="77777777" w:rsidR="00256FD4" w:rsidRPr="006D04B6" w:rsidRDefault="00256FD4" w:rsidP="006D04B6">
            <w:pPr>
              <w:pStyle w:val="NoSpacing"/>
              <w:ind w:left="720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0160010E" w14:textId="77777777" w:rsidR="006D04B6" w:rsidRDefault="006D04B6" w:rsidP="000F03F1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Preporuka da se izdvoji posebno poglavlje za izdavanje saobraćajno tehničkih uslova.</w:t>
            </w:r>
          </w:p>
          <w:p w14:paraId="53E5C222" w14:textId="77777777" w:rsidR="00C244CD" w:rsidRPr="00C244CD" w:rsidRDefault="00C244CD" w:rsidP="00C244CD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B1B4354" w14:textId="77777777" w:rsidR="00C244CD" w:rsidRPr="00C244CD" w:rsidRDefault="00C244CD" w:rsidP="00C244CD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63745616" w14:textId="7B4BEE80" w:rsidR="00C244CD" w:rsidRDefault="00C244CD" w:rsidP="00C244CD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2B09A108" w14:textId="77777777" w:rsidR="00256FD4" w:rsidRPr="00C244CD" w:rsidRDefault="00256FD4" w:rsidP="00C244CD">
            <w:pPr>
              <w:pStyle w:val="NoSpacing"/>
              <w:jc w:val="both"/>
              <w:rPr>
                <w:rFonts w:ascii="Arial" w:eastAsia="Arial" w:hAnsi="Arial" w:cs="Arial"/>
                <w:w w:val="105"/>
                <w:sz w:val="16"/>
                <w:szCs w:val="16"/>
              </w:rPr>
            </w:pPr>
          </w:p>
          <w:p w14:paraId="5DC07374" w14:textId="529101FC" w:rsidR="00C244CD" w:rsidRPr="007315C8" w:rsidRDefault="00C244CD" w:rsidP="000F03F1">
            <w:pPr>
              <w:pStyle w:val="NoSpacing"/>
              <w:numPr>
                <w:ilvl w:val="0"/>
                <w:numId w:val="26"/>
              </w:numPr>
              <w:jc w:val="both"/>
              <w:rPr>
                <w:rFonts w:ascii="Arial" w:eastAsia="Arial" w:hAnsi="Arial" w:cs="Arial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 tekstualnom dijelu potrebno je dodati sadržaj.</w:t>
            </w:r>
          </w:p>
        </w:tc>
        <w:tc>
          <w:tcPr>
            <w:tcW w:w="1531" w:type="pct"/>
            <w:shd w:val="clear" w:color="auto" w:fill="auto"/>
          </w:tcPr>
          <w:p w14:paraId="7CBBF1D4" w14:textId="183DA145" w:rsidR="007315C8" w:rsidRDefault="007315C8" w:rsidP="000F03F1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315C8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 xml:space="preserve">Konstatacija </w:t>
            </w:r>
          </w:p>
          <w:p w14:paraId="0F60824D" w14:textId="78F23B9D" w:rsidR="007315C8" w:rsidRDefault="007315C8" w:rsidP="000F03F1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</w:t>
            </w:r>
            <w:r w:rsidR="00BF7CC1">
              <w:rPr>
                <w:rFonts w:ascii="Arial" w:hAnsi="Arial" w:cs="Arial"/>
                <w:sz w:val="20"/>
                <w:szCs w:val="20"/>
                <w:lang w:val="hr-HR"/>
              </w:rPr>
              <w:t xml:space="preserve">korigovan Nacrtu plana, kao i 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Predlogu plana izvršena korekcija tabele.</w:t>
            </w:r>
          </w:p>
          <w:p w14:paraId="7FE5E78C" w14:textId="77777777" w:rsidR="00BF7CC1" w:rsidRPr="00BF7CC1" w:rsidRDefault="00BF7CC1" w:rsidP="00BF7CC1">
            <w:pPr>
              <w:pStyle w:val="ListParagraph"/>
              <w:ind w:right="126"/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0DDB04B5" w14:textId="2C54BD3F" w:rsidR="008366B9" w:rsidRDefault="008366B9" w:rsidP="000F03F1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</w:t>
            </w:r>
            <w:r w:rsidR="00BF7CC1">
              <w:rPr>
                <w:rFonts w:ascii="Arial" w:hAnsi="Arial" w:cs="Arial"/>
                <w:sz w:val="20"/>
                <w:szCs w:val="20"/>
                <w:lang w:val="hr-HR"/>
              </w:rPr>
              <w:t xml:space="preserve">korigovanom Nacrtu, kao i 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Predlogu plana </w:t>
            </w:r>
            <w:r w:rsidR="00256FD4">
              <w:rPr>
                <w:rFonts w:ascii="Arial" w:hAnsi="Arial" w:cs="Arial"/>
                <w:sz w:val="20"/>
                <w:szCs w:val="20"/>
                <w:lang w:val="hr-HR"/>
              </w:rPr>
              <w:t>definisane smjernice za pejzažno uređenje.</w:t>
            </w:r>
          </w:p>
          <w:p w14:paraId="4984493B" w14:textId="24F9BA06" w:rsidR="006D04B6" w:rsidRPr="007315C8" w:rsidRDefault="006D04B6" w:rsidP="000F03F1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Predlogu plana </w:t>
            </w:r>
            <w:r w:rsidR="00256FD4">
              <w:rPr>
                <w:rFonts w:ascii="Arial" w:hAnsi="Arial" w:cs="Arial"/>
                <w:sz w:val="20"/>
                <w:szCs w:val="20"/>
                <w:lang w:val="hr-HR"/>
              </w:rPr>
              <w:t xml:space="preserve">izvršiće se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korekcija tekstualnog dijela. </w:t>
            </w:r>
          </w:p>
          <w:p w14:paraId="7F16313F" w14:textId="190EEA31" w:rsidR="00C244CD" w:rsidRPr="007315C8" w:rsidRDefault="00C244CD" w:rsidP="000F03F1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</w:t>
            </w:r>
            <w:r w:rsidR="00256FD4">
              <w:rPr>
                <w:rFonts w:ascii="Arial" w:hAnsi="Arial" w:cs="Arial"/>
                <w:sz w:val="20"/>
                <w:szCs w:val="20"/>
                <w:lang w:val="hr-HR"/>
              </w:rPr>
              <w:t xml:space="preserve"> korigovanom Nacrtu, kao i u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Predlogu plana izvršena korekcija </w:t>
            </w:r>
          </w:p>
          <w:p w14:paraId="35A140D2" w14:textId="167400B5" w:rsidR="006D04B6" w:rsidRPr="00C244CD" w:rsidRDefault="00C244CD" w:rsidP="000F03F1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Primjedba se </w:t>
            </w:r>
            <w:r w:rsidR="00256FD4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djelimično </w:t>
            </w: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</w:t>
            </w:r>
            <w:r w:rsidR="00256FD4">
              <w:rPr>
                <w:rFonts w:ascii="Arial" w:hAnsi="Arial" w:cs="Arial"/>
                <w:sz w:val="20"/>
                <w:szCs w:val="20"/>
                <w:lang w:val="hr-HR"/>
              </w:rPr>
              <w:t>tekstualnom dijelu faze SAOBRAĆAJ, dat je detaljan prikaz saobraćajnih i tehničkih uslova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14:paraId="01C08C02" w14:textId="77777777" w:rsidR="007315C8" w:rsidRPr="0041265E" w:rsidRDefault="007315C8" w:rsidP="00EB5EDF">
            <w:pPr>
              <w:pStyle w:val="ListParagraph"/>
              <w:ind w:right="126"/>
              <w:jc w:val="both"/>
              <w:rPr>
                <w:rFonts w:ascii="Arial" w:hAnsi="Arial" w:cs="Arial"/>
                <w:color w:val="FF0000"/>
                <w:sz w:val="16"/>
                <w:szCs w:val="16"/>
                <w:lang w:val="hr-HR"/>
              </w:rPr>
            </w:pPr>
          </w:p>
          <w:p w14:paraId="3B1A23E0" w14:textId="2EA14A45" w:rsidR="0041265E" w:rsidRPr="0041265E" w:rsidRDefault="0041265E" w:rsidP="0041265E">
            <w:pPr>
              <w:pStyle w:val="ListParagraph"/>
              <w:numPr>
                <w:ilvl w:val="0"/>
                <w:numId w:val="26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8366B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 </w:t>
            </w:r>
            <w:r w:rsidR="00256FD4">
              <w:rPr>
                <w:rFonts w:ascii="Arial" w:hAnsi="Arial" w:cs="Arial"/>
                <w:sz w:val="20"/>
                <w:szCs w:val="20"/>
                <w:lang w:val="hr-HR"/>
              </w:rPr>
              <w:t xml:space="preserve">konačnom dokumentu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Predlog</w:t>
            </w:r>
            <w:r w:rsidR="00256FD4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plana</w:t>
            </w:r>
            <w:r w:rsidR="00256FD4">
              <w:rPr>
                <w:rFonts w:ascii="Arial" w:hAnsi="Arial" w:cs="Arial"/>
                <w:sz w:val="20"/>
                <w:szCs w:val="20"/>
                <w:lang w:val="hr-HR"/>
              </w:rPr>
              <w:t>, biće dat i sadržaj.</w:t>
            </w:r>
          </w:p>
        </w:tc>
      </w:tr>
    </w:tbl>
    <w:p w14:paraId="63F39682" w14:textId="77777777" w:rsidR="0076631F" w:rsidRPr="0085033C" w:rsidRDefault="0076631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12E1EA12" w14:textId="77777777" w:rsidR="0076631F" w:rsidRPr="0085033C" w:rsidRDefault="0076631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7FDD7D24" w14:textId="77777777" w:rsidR="003A3B03" w:rsidRPr="0085033C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6F16CEA7" w14:textId="77777777" w:rsidR="003A3B03" w:rsidRPr="0085033C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5902D12E" w14:textId="77777777" w:rsidR="003A3B03" w:rsidRPr="0085033C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5C1FBCEF" w14:textId="77777777" w:rsidR="003A3B03" w:rsidRPr="0085033C" w:rsidRDefault="003A3B03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489FF3E4" w14:textId="69658949" w:rsidR="0051106F" w:rsidRDefault="0051106F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77509FB1" w14:textId="6B0B31E6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27863446" w14:textId="629034AC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5141A31E" w14:textId="5E1BA0AB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64EFBA1A" w14:textId="5BC36C8F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7328801D" w14:textId="73C7D464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542BE3E8" w14:textId="32D3248E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692E3D4A" w14:textId="2DF23AB1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40C266FA" w14:textId="7CF55404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6AA51D6E" w14:textId="5B66E817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15E2A01C" w14:textId="32251F46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552D96BF" w14:textId="50FD00D1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15152D31" w14:textId="68736D6A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2F3979B0" w14:textId="4AFE2A48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13A8E1BA" w14:textId="6BF914C5" w:rsidR="00EE1E19" w:rsidRDefault="00EE1E19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4D9EA833" w14:textId="5AA79640" w:rsidR="007E0A00" w:rsidRDefault="007E0A00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6A3BFA67" w14:textId="1A022380" w:rsidR="007E0A00" w:rsidRDefault="007E0A00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5F18B66C" w14:textId="521B2DAB" w:rsidR="007E0A00" w:rsidRDefault="007E0A00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77B3CA31" w14:textId="4760A82C" w:rsidR="007E0A00" w:rsidRDefault="007E0A00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622068E3" w14:textId="1064C28E" w:rsidR="007E0A00" w:rsidRDefault="007E0A00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04887F42" w14:textId="0386A6E6" w:rsidR="007E0A00" w:rsidRDefault="007E0A00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5FBD8791" w14:textId="77777777" w:rsidR="007E0A00" w:rsidRPr="0085033C" w:rsidRDefault="007E0A00" w:rsidP="0076631F">
      <w:pPr>
        <w:rPr>
          <w:rFonts w:ascii="Arial" w:hAnsi="Arial" w:cs="Arial"/>
          <w:color w:val="FF0000"/>
          <w:sz w:val="20"/>
          <w:szCs w:val="20"/>
          <w:lang w:val="hr-HR" w:eastAsia="hr-HR"/>
        </w:rPr>
      </w:pPr>
    </w:p>
    <w:p w14:paraId="2D94292A" w14:textId="57F65173" w:rsidR="004F4E3D" w:rsidRPr="00993CA1" w:rsidRDefault="004F4E3D" w:rsidP="000F03F1">
      <w:pPr>
        <w:pStyle w:val="Heading1"/>
        <w:numPr>
          <w:ilvl w:val="0"/>
          <w:numId w:val="3"/>
        </w:numPr>
        <w:jc w:val="left"/>
        <w:rPr>
          <w:b/>
          <w:color w:val="auto"/>
          <w:sz w:val="24"/>
        </w:rPr>
      </w:pPr>
      <w:r w:rsidRPr="00993CA1">
        <w:rPr>
          <w:b/>
          <w:color w:val="auto"/>
          <w:sz w:val="24"/>
        </w:rPr>
        <w:t xml:space="preserve">ODGOVORI NA PRIMJEDBE I SUGESTIJE  KORISNIKA PROSTORA U FAZI JAVNE RASPRAVE NA NACRT </w:t>
      </w:r>
      <w:r w:rsidR="0085033C">
        <w:rPr>
          <w:b/>
          <w:color w:val="auto"/>
          <w:sz w:val="24"/>
        </w:rPr>
        <w:t xml:space="preserve">IZMJENA I DOPUNA </w:t>
      </w:r>
      <w:r w:rsidRPr="00993CA1">
        <w:rPr>
          <w:b/>
          <w:color w:val="auto"/>
          <w:sz w:val="24"/>
        </w:rPr>
        <w:t>PLANA</w:t>
      </w:r>
    </w:p>
    <w:p w14:paraId="27FC0CCC" w14:textId="77777777" w:rsidR="00993CA1" w:rsidRPr="00993CA1" w:rsidRDefault="00993CA1" w:rsidP="00993CA1">
      <w:pPr>
        <w:rPr>
          <w:lang w:val="hr-HR" w:eastAsia="hr-HR"/>
        </w:rPr>
      </w:pPr>
    </w:p>
    <w:tbl>
      <w:tblPr>
        <w:tblW w:w="5209" w:type="pct"/>
        <w:tblInd w:w="-342" w:type="dxa"/>
        <w:tblLook w:val="01E0" w:firstRow="1" w:lastRow="1" w:firstColumn="1" w:lastColumn="1" w:noHBand="0" w:noVBand="0"/>
      </w:tblPr>
      <w:tblGrid>
        <w:gridCol w:w="532"/>
        <w:gridCol w:w="2837"/>
        <w:gridCol w:w="4958"/>
        <w:gridCol w:w="6205"/>
      </w:tblGrid>
      <w:tr w:rsidR="00993CA1" w:rsidRPr="0085033C" w14:paraId="6AFAF82B" w14:textId="77777777" w:rsidTr="00993CA1">
        <w:trPr>
          <w:trHeight w:val="3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AE1A" w14:textId="77777777" w:rsidR="00993CA1" w:rsidRPr="00E3513A" w:rsidRDefault="00993CA1" w:rsidP="00B56D73">
            <w:pPr>
              <w:rPr>
                <w:rFonts w:ascii="Arial" w:hAnsi="Arial" w:cs="Arial"/>
                <w:sz w:val="20"/>
                <w:szCs w:val="20"/>
              </w:rPr>
            </w:pPr>
            <w:r w:rsidRPr="00E3513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D391" w14:textId="150EBB22" w:rsidR="00993CA1" w:rsidRPr="00E3513A" w:rsidRDefault="00E3513A" w:rsidP="00E351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08-332/22-260/2</w:t>
            </w:r>
            <w:r w:rsidR="00993CA1" w:rsidRPr="00E3513A">
              <w:rPr>
                <w:rFonts w:ascii="Arial" w:hAnsi="Arial" w:cs="Arial"/>
                <w:sz w:val="20"/>
                <w:szCs w:val="20"/>
              </w:rPr>
              <w:t xml:space="preserve"> od </w:t>
            </w:r>
            <w:r w:rsidR="00E73577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>.02.2022</w:t>
            </w:r>
            <w:r w:rsidR="00993CA1" w:rsidRPr="00E3513A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3D62" w14:textId="75127E9D" w:rsidR="00993CA1" w:rsidRPr="00E3513A" w:rsidRDefault="00E3513A" w:rsidP="00993C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Zoran Stoja</w:t>
            </w:r>
            <w:r w:rsidR="00993CA1" w:rsidRPr="00E3513A">
              <w:rPr>
                <w:rFonts w:ascii="Arial" w:hAnsi="Arial" w:cs="Arial"/>
                <w:sz w:val="20"/>
                <w:szCs w:val="20"/>
                <w:lang w:val="hr-HR"/>
              </w:rPr>
              <w:t>nović iz Bara</w:t>
            </w:r>
          </w:p>
          <w:p w14:paraId="10D3F01D" w14:textId="77777777" w:rsidR="00CB0325" w:rsidRPr="00201DE0" w:rsidRDefault="00E3513A" w:rsidP="00201DE0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01DE0">
              <w:rPr>
                <w:rFonts w:ascii="Arial" w:hAnsi="Arial" w:cs="Arial"/>
                <w:sz w:val="20"/>
                <w:szCs w:val="20"/>
                <w:lang w:val="hr-HR"/>
              </w:rPr>
              <w:t>UP26a, kat. parcele br. 4711, 4710/4</w:t>
            </w:r>
          </w:p>
          <w:p w14:paraId="361FD713" w14:textId="7A496D95" w:rsidR="00092515" w:rsidRPr="00E3513A" w:rsidRDefault="00092515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Zahtjev da se planirana urbanistička parcela UP 26a poveća za površinu katastarske parcele 4710/4 KO Novi Bar i površine 64 m2</w:t>
            </w:r>
            <w:r w:rsidR="0050095E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koja je u vlasništvu podnosioca primjedbe.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73F" w14:textId="6E9E72C5" w:rsidR="00CB0325" w:rsidRPr="0094095C" w:rsidRDefault="0050095E" w:rsidP="0094095C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31C4B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Primjedba se ne prihvata.</w:t>
            </w:r>
            <w:r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Na katastarskoj parceli 4710/4 je planiran pješački prilaz kao komunikacija planiran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>e</w:t>
            </w:r>
            <w:r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saobraćajnic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>e</w:t>
            </w:r>
            <w:r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T</w:t>
            </w:r>
            <w:r w:rsidR="00D156A9" w:rsidRPr="00D31C4B">
              <w:rPr>
                <w:rFonts w:ascii="Arial" w:hAnsi="Arial" w:cs="Arial"/>
                <w:sz w:val="20"/>
                <w:szCs w:val="20"/>
                <w:lang w:val="sr-Latn-ME"/>
              </w:rPr>
              <w:t>7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sa T</w:t>
            </w:r>
            <w:r w:rsidR="00D156A9" w:rsidRPr="00D31C4B">
              <w:rPr>
                <w:rFonts w:ascii="Arial" w:hAnsi="Arial" w:cs="Arial"/>
                <w:sz w:val="20"/>
                <w:szCs w:val="20"/>
                <w:lang w:val="sr-Latn-ME"/>
              </w:rPr>
              <w:t>2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. U vrijeme izrade </w:t>
            </w:r>
            <w:r w:rsidR="00D837F1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važećeg 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>DUPa za prostor</w:t>
            </w:r>
            <w:r w:rsidR="00092515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>Topolice III</w:t>
            </w:r>
            <w:r w:rsidR="00D837F1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(2016 godine)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na snazi je bio GUP grada Bara, pa je u skladu sa tim i DUP rađen na osnovu smjernica GUP-a. 2018. godine za prostor grada Bara, donešen je Prostorno urbanistički plan </w:t>
            </w:r>
            <w:r w:rsidR="00D837F1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(PUP) </w:t>
            </w:r>
            <w:r w:rsidR="00C32BBC" w:rsidRPr="00D31C4B">
              <w:rPr>
                <w:rFonts w:ascii="Arial" w:hAnsi="Arial" w:cs="Arial"/>
                <w:sz w:val="20"/>
                <w:szCs w:val="20"/>
                <w:lang w:val="sr-Latn-ME"/>
              </w:rPr>
              <w:t xml:space="preserve">koji je propisao </w:t>
            </w:r>
            <w:r w:rsidR="0094095C" w:rsidRPr="00D31C4B">
              <w:rPr>
                <w:rFonts w:ascii="Arial" w:hAnsi="Arial" w:cs="Arial"/>
                <w:sz w:val="20"/>
                <w:szCs w:val="20"/>
                <w:lang w:val="sr-Latn-ME"/>
              </w:rPr>
              <w:t>šemu saobraćaja koja je primijenjena u izradi Izmjena i dopuna DUP-a „Topolica III“.</w:t>
            </w:r>
          </w:p>
        </w:tc>
      </w:tr>
      <w:tr w:rsidR="00685B45" w:rsidRPr="0085033C" w14:paraId="52093515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390F70E0" w14:textId="77777777" w:rsidR="004F4E3D" w:rsidRPr="0057315F" w:rsidRDefault="0046470C" w:rsidP="00DB2EFF">
            <w:pPr>
              <w:rPr>
                <w:rFonts w:ascii="Arial" w:hAnsi="Arial" w:cs="Arial"/>
                <w:sz w:val="20"/>
                <w:szCs w:val="20"/>
              </w:rPr>
            </w:pPr>
            <w:r w:rsidRPr="0057315F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976" w:type="pct"/>
            <w:shd w:val="clear" w:color="auto" w:fill="auto"/>
          </w:tcPr>
          <w:p w14:paraId="206A1778" w14:textId="44A3DEDF" w:rsidR="004F4E3D" w:rsidRPr="0057315F" w:rsidRDefault="0057315F" w:rsidP="00D0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08-332/22-260/3 od 09.02.2022</w:t>
            </w:r>
            <w:r w:rsidR="00115DF1" w:rsidRPr="0057315F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2113251F" w14:textId="10AD331D" w:rsidR="00115DF1" w:rsidRPr="0057315F" w:rsidRDefault="0057315F" w:rsidP="00115DF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Nezir Zoronji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ć</w:t>
            </w:r>
            <w:r w:rsidR="00115DF1" w:rsidRPr="0057315F">
              <w:rPr>
                <w:rFonts w:ascii="Arial" w:hAnsi="Arial" w:cs="Arial"/>
                <w:sz w:val="20"/>
                <w:szCs w:val="20"/>
                <w:lang w:val="hr-HR"/>
              </w:rPr>
              <w:t xml:space="preserve"> iz Bara</w:t>
            </w:r>
          </w:p>
          <w:p w14:paraId="6E6DDBE5" w14:textId="77777777" w:rsidR="00A07938" w:rsidRPr="00D156A9" w:rsidRDefault="0057315F" w:rsidP="00D156A9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156A9">
              <w:rPr>
                <w:rFonts w:ascii="Arial" w:hAnsi="Arial" w:cs="Arial"/>
                <w:sz w:val="20"/>
                <w:szCs w:val="20"/>
                <w:lang w:val="hr-HR"/>
              </w:rPr>
              <w:t>UP29, kat. parcela br. 4712/12</w:t>
            </w:r>
          </w:p>
          <w:p w14:paraId="565EACAD" w14:textId="0AD19A00" w:rsidR="00D156A9" w:rsidRPr="0057315F" w:rsidRDefault="00D156A9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Zahtjev da se omogući legalnost za izvedeni objekat na katastarskoj parceli 4712/12 i promjena profila planirane saobraćajnice T7</w:t>
            </w:r>
          </w:p>
        </w:tc>
        <w:tc>
          <w:tcPr>
            <w:tcW w:w="2135" w:type="pct"/>
          </w:tcPr>
          <w:p w14:paraId="41F816DC" w14:textId="1051A683" w:rsidR="00FF4B32" w:rsidRDefault="00D156A9" w:rsidP="00D837F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837F1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ne prihvata.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515DC0">
              <w:rPr>
                <w:rFonts w:ascii="Arial" w:hAnsi="Arial" w:cs="Arial"/>
                <w:sz w:val="20"/>
                <w:szCs w:val="20"/>
                <w:lang w:val="hr-HR"/>
              </w:rPr>
              <w:t xml:space="preserve">Predmetni objekat je izveden na katastarskoj parceli. Planirana urbanistička parcela je UP 29, koja je potpuno identična sa urbanističkom parcelom iz </w:t>
            </w:r>
            <w:r w:rsidR="00AE3325">
              <w:rPr>
                <w:rFonts w:ascii="Arial" w:hAnsi="Arial" w:cs="Arial"/>
                <w:sz w:val="20"/>
                <w:szCs w:val="20"/>
                <w:lang w:val="hr-HR"/>
              </w:rPr>
              <w:t>važećeg DUP-a.</w:t>
            </w:r>
            <w:r w:rsidR="00D837F1">
              <w:rPr>
                <w:rFonts w:ascii="Arial" w:hAnsi="Arial" w:cs="Arial"/>
                <w:sz w:val="20"/>
                <w:szCs w:val="20"/>
                <w:lang w:val="hr-HR"/>
              </w:rPr>
              <w:t xml:space="preserve"> (iz 2016. godine). PUP Opštine Bar, kao i Zakon o planiranju prostora i izgradnji objekata propisuje, da: „....Objekti izgrađeni bez građevinske dozvole su objektu koji nijesu izgrađeni na postojećim i planiranim javnim površinama ili infrastrukturnim koridorima...“</w:t>
            </w:r>
          </w:p>
          <w:p w14:paraId="36395F49" w14:textId="1D433C16" w:rsidR="00E05F48" w:rsidRPr="00BB273C" w:rsidRDefault="00BB273C" w:rsidP="00BB273C">
            <w:pPr>
              <w:pStyle w:val="ListParagrap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Širina profila planiranih saobraćajnica je u skladu sa smjernicama plana višeg reda, PUP-a za Opštinu Bar.</w:t>
            </w:r>
          </w:p>
        </w:tc>
      </w:tr>
      <w:tr w:rsidR="00685B45" w:rsidRPr="0085033C" w14:paraId="6DC47E21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46463DFF" w14:textId="77777777" w:rsidR="004F4E3D" w:rsidRPr="0057315F" w:rsidRDefault="00115DF1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315F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976" w:type="pct"/>
            <w:shd w:val="clear" w:color="auto" w:fill="auto"/>
          </w:tcPr>
          <w:p w14:paraId="0FC53189" w14:textId="64501765" w:rsidR="004F4E3D" w:rsidRPr="0057315F" w:rsidRDefault="0057315F" w:rsidP="00132C02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08-010/22-260/4</w:t>
            </w:r>
            <w:r w:rsidR="00E73577">
              <w:rPr>
                <w:rFonts w:ascii="Arial" w:hAnsi="Arial" w:cs="Arial"/>
                <w:sz w:val="20"/>
                <w:szCs w:val="20"/>
              </w:rPr>
              <w:t xml:space="preserve"> od 10</w:t>
            </w:r>
            <w:r>
              <w:rPr>
                <w:rFonts w:ascii="Arial" w:hAnsi="Arial" w:cs="Arial"/>
                <w:sz w:val="20"/>
                <w:szCs w:val="20"/>
              </w:rPr>
              <w:t>.02.2022</w:t>
            </w:r>
            <w:r w:rsidR="00132C02" w:rsidRPr="0057315F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1B0A1CB4" w14:textId="56E2D4E4" w:rsidR="004F4E3D" w:rsidRPr="0057315F" w:rsidRDefault="0057315F" w:rsidP="00132C02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Zoran Stojanović</w:t>
            </w:r>
            <w:r w:rsidR="00132C02" w:rsidRPr="0057315F">
              <w:rPr>
                <w:rFonts w:ascii="Arial" w:hAnsi="Arial" w:cs="Arial"/>
                <w:sz w:val="20"/>
                <w:szCs w:val="20"/>
                <w:lang w:val="hr-HR"/>
              </w:rPr>
              <w:t xml:space="preserve"> iz Bara</w:t>
            </w:r>
          </w:p>
          <w:p w14:paraId="721FA95F" w14:textId="77777777" w:rsidR="004109FF" w:rsidRPr="00BB273C" w:rsidRDefault="0057315F" w:rsidP="00BB273C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B273C">
              <w:rPr>
                <w:rFonts w:ascii="Arial" w:hAnsi="Arial" w:cs="Arial"/>
                <w:sz w:val="20"/>
                <w:szCs w:val="20"/>
                <w:lang w:val="hr-HR"/>
              </w:rPr>
              <w:t>UP26a, kat. parcela br. 4711, 4710/4</w:t>
            </w:r>
          </w:p>
          <w:p w14:paraId="6F22E883" w14:textId="5F57CA7F" w:rsidR="00E73577" w:rsidRPr="00BB273C" w:rsidRDefault="00BB273C" w:rsidP="00E73577">
            <w:pPr>
              <w:pStyle w:val="ListParagraph"/>
              <w:numPr>
                <w:ilvl w:val="0"/>
                <w:numId w:val="30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BB273C">
              <w:rPr>
                <w:rFonts w:ascii="Arial" w:hAnsi="Arial" w:cs="Arial"/>
                <w:sz w:val="20"/>
                <w:szCs w:val="20"/>
                <w:lang w:val="sr-Latn-ME"/>
              </w:rPr>
              <w:t>Zahtjev da se planirana urbanistička parcela UP 26a poveća za površinu katastarske parcele 4710/4 KO Novi Bar i površine 64 m2 koja je u vlasništvu podnosioca primjedbe.</w:t>
            </w:r>
          </w:p>
        </w:tc>
        <w:tc>
          <w:tcPr>
            <w:tcW w:w="2135" w:type="pct"/>
          </w:tcPr>
          <w:p w14:paraId="44CC5422" w14:textId="58A7EB48" w:rsidR="0060055F" w:rsidRPr="00BB273C" w:rsidRDefault="00BB273C" w:rsidP="00BB273C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BB273C">
              <w:rPr>
                <w:rFonts w:ascii="Arial" w:hAnsi="Arial" w:cs="Arial"/>
                <w:b/>
                <w:sz w:val="20"/>
                <w:szCs w:val="20"/>
                <w:lang w:val="hr-HR"/>
              </w:rPr>
              <w:t>Odgovoreno kroz primjedbu 1.</w:t>
            </w:r>
            <w:r w:rsidR="0060055F" w:rsidRPr="00BB273C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</w:p>
        </w:tc>
      </w:tr>
      <w:tr w:rsidR="00685B45" w:rsidRPr="0085033C" w14:paraId="2CAD41C0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2627B9C4" w14:textId="77777777" w:rsidR="004F4E3D" w:rsidRPr="0057315F" w:rsidRDefault="0060055F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315F">
              <w:rPr>
                <w:rFonts w:ascii="Arial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976" w:type="pct"/>
            <w:shd w:val="clear" w:color="auto" w:fill="auto"/>
          </w:tcPr>
          <w:p w14:paraId="5D0E5EC1" w14:textId="65DA92E2" w:rsidR="004F4E3D" w:rsidRPr="0057315F" w:rsidRDefault="0009595E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01-010/22-260/5</w:t>
            </w:r>
            <w:r w:rsidR="001B2C17">
              <w:rPr>
                <w:rFonts w:ascii="Arial" w:hAnsi="Arial" w:cs="Arial"/>
                <w:sz w:val="20"/>
                <w:szCs w:val="20"/>
                <w:lang w:val="hr-HR"/>
              </w:rPr>
              <w:t xml:space="preserve"> od </w:t>
            </w:r>
            <w:r w:rsidR="00E73577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1B2C17">
              <w:rPr>
                <w:rFonts w:ascii="Arial" w:hAnsi="Arial" w:cs="Arial"/>
                <w:sz w:val="20"/>
                <w:szCs w:val="20"/>
                <w:lang w:val="hr-HR"/>
              </w:rPr>
              <w:t>0.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1B2C17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.2022</w:t>
            </w:r>
            <w:r w:rsidR="000C0B12" w:rsidRPr="0057315F">
              <w:rPr>
                <w:rFonts w:ascii="Arial" w:hAnsi="Arial" w:cs="Arial"/>
                <w:sz w:val="20"/>
                <w:szCs w:val="20"/>
                <w:lang w:val="hr-HR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0B56080E" w14:textId="47881D45" w:rsidR="00EF4165" w:rsidRPr="0057315F" w:rsidRDefault="0009595E" w:rsidP="0046470C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Irina Miškova, Predrag Krstić</w:t>
            </w:r>
          </w:p>
          <w:p w14:paraId="7B1E490B" w14:textId="77777777" w:rsidR="00A8640B" w:rsidRPr="00EC1E52" w:rsidRDefault="0009595E" w:rsidP="00EC1E52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C1E52">
              <w:rPr>
                <w:rFonts w:ascii="Arial" w:hAnsi="Arial" w:cs="Arial"/>
                <w:sz w:val="20"/>
                <w:szCs w:val="20"/>
                <w:lang w:val="hr-HR"/>
              </w:rPr>
              <w:t>UP15, UP22</w:t>
            </w:r>
          </w:p>
          <w:p w14:paraId="6ADBE7A8" w14:textId="38062A66" w:rsidR="00E73577" w:rsidRPr="006E4DC4" w:rsidRDefault="00EC1E52" w:rsidP="006E4DC4">
            <w:pPr>
              <w:pStyle w:val="ListParagraph"/>
              <w:numPr>
                <w:ilvl w:val="0"/>
                <w:numId w:val="31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E4DC4">
              <w:rPr>
                <w:rFonts w:ascii="Arial" w:hAnsi="Arial" w:cs="Arial"/>
                <w:sz w:val="20"/>
                <w:szCs w:val="20"/>
                <w:lang w:val="hr-HR"/>
              </w:rPr>
              <w:t>Zahtjev za udruživanje planiranih urbanističkih parcela</w:t>
            </w:r>
          </w:p>
          <w:p w14:paraId="376E3A9A" w14:textId="4460BB4B" w:rsidR="00EC1E52" w:rsidRPr="006E4DC4" w:rsidRDefault="00EC1E52" w:rsidP="006E4DC4">
            <w:pPr>
              <w:pStyle w:val="ListParagraph"/>
              <w:numPr>
                <w:ilvl w:val="0"/>
                <w:numId w:val="31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E4DC4">
              <w:rPr>
                <w:rFonts w:ascii="Arial" w:hAnsi="Arial" w:cs="Arial"/>
                <w:sz w:val="20"/>
                <w:szCs w:val="20"/>
                <w:lang w:val="hr-HR"/>
              </w:rPr>
              <w:t xml:space="preserve">Povećanje planiranih kapaciteta, u skladu sa izdatim UTU-ima iz važećeg plana </w:t>
            </w:r>
          </w:p>
          <w:p w14:paraId="6E16F367" w14:textId="73E31CFC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50C95B07" w14:textId="77777777" w:rsidR="006E4DC4" w:rsidRDefault="00EC1E52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EC1E5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Primjedba se djelimično prihvata. </w:t>
            </w:r>
          </w:p>
          <w:p w14:paraId="1873251E" w14:textId="77777777" w:rsidR="006E4DC4" w:rsidRPr="006E4DC4" w:rsidRDefault="00EC1E52" w:rsidP="006E4DC4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 Predlogu Izmjene i dopune DUP-a „Topolica III“ date su smjernice za mogućnost udruživanja planiranih urbanističkih parcela.</w:t>
            </w:r>
          </w:p>
          <w:p w14:paraId="74D50EFF" w14:textId="090BEB61" w:rsidR="00B56D73" w:rsidRPr="00FF4DF4" w:rsidRDefault="00EC1E52" w:rsidP="00FF4DF4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E4DC4">
              <w:rPr>
                <w:rFonts w:ascii="Arial" w:hAnsi="Arial" w:cs="Arial"/>
                <w:sz w:val="20"/>
                <w:szCs w:val="20"/>
                <w:lang w:val="hr-HR"/>
              </w:rPr>
              <w:t>Izdati UTU-i nijesu obavezujuća kategorija za planera. Obavezujuća kategorija je samo građevinska dozvola ili prijava gradnje.</w:t>
            </w:r>
            <w:r w:rsidR="00CC5D8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</w:tc>
      </w:tr>
      <w:tr w:rsidR="00B56D73" w:rsidRPr="0085033C" w14:paraId="540B44F4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0DC038FF" w14:textId="77777777" w:rsidR="00B56D73" w:rsidRPr="0057315F" w:rsidRDefault="00B56D73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315F">
              <w:rPr>
                <w:rFonts w:ascii="Arial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976" w:type="pct"/>
            <w:shd w:val="clear" w:color="auto" w:fill="auto"/>
          </w:tcPr>
          <w:p w14:paraId="08F4BFAF" w14:textId="4895E592" w:rsidR="00203AAF" w:rsidRPr="0057315F" w:rsidRDefault="0009595E" w:rsidP="0009595E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08-010/22-260/6 od 14.02.2022</w:t>
            </w:r>
            <w:r w:rsidR="00B56D73" w:rsidRPr="0057315F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306A58D1" w14:textId="243DE075" w:rsidR="00B56D73" w:rsidRPr="0057315F" w:rsidRDefault="0009595E" w:rsidP="00B56D73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Predrag Petranović</w:t>
            </w:r>
            <w:r w:rsidR="00B56D73" w:rsidRPr="0057315F">
              <w:rPr>
                <w:rFonts w:ascii="Arial" w:hAnsi="Arial" w:cs="Arial"/>
                <w:sz w:val="20"/>
                <w:szCs w:val="20"/>
                <w:lang w:val="hr-HR"/>
              </w:rPr>
              <w:t xml:space="preserve"> iz Bara</w:t>
            </w:r>
          </w:p>
          <w:p w14:paraId="4AE3A01A" w14:textId="664F7D14" w:rsidR="00B56D73" w:rsidRDefault="0009595E" w:rsidP="00EC1E52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C1E52">
              <w:rPr>
                <w:rFonts w:ascii="Arial" w:hAnsi="Arial" w:cs="Arial"/>
                <w:sz w:val="20"/>
                <w:szCs w:val="20"/>
                <w:lang w:val="hr-HR"/>
              </w:rPr>
              <w:t>UP34 zona C, kat. parcela br. 4705/2</w:t>
            </w:r>
          </w:p>
          <w:p w14:paraId="127E452E" w14:textId="6ECC2A9E" w:rsidR="00E067E1" w:rsidRPr="00EC1E52" w:rsidRDefault="00E067E1" w:rsidP="00EC1E52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- Zahtjev za povećanje spratnosti planiranih objekata u SVG na P+7</w:t>
            </w:r>
          </w:p>
          <w:p w14:paraId="07BA447B" w14:textId="77777777" w:rsid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6BB10506" w14:textId="5A303DA8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7E245CDB" w14:textId="439119C0" w:rsidR="00B56D73" w:rsidRPr="0032517F" w:rsidRDefault="0032517F" w:rsidP="0032517F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C5063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>Primjedba se djelimično prihvata.</w:t>
            </w:r>
            <w:r w:rsidRPr="009C5063">
              <w:rPr>
                <w:rFonts w:ascii="Arial" w:hAnsi="Arial" w:cs="Arial"/>
                <w:sz w:val="20"/>
                <w:szCs w:val="20"/>
                <w:lang w:val="hr-HR"/>
              </w:rPr>
              <w:t xml:space="preserve"> Površina katastarske vlasničke parcele iznosi 739 m2. Planirana urbanistička parcela je povećana na 820 m2 kako bi se mogao ispuniti </w:t>
            </w:r>
            <w:r w:rsidRPr="009C5063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 xml:space="preserve">uslov – po smjernicama iz PUP-a – najmanja dozvoljena površina za stanovanje većih gustina 800 m2. </w:t>
            </w:r>
            <w:r w:rsidR="009C5063">
              <w:rPr>
                <w:rFonts w:ascii="Arial" w:hAnsi="Arial" w:cs="Arial"/>
                <w:sz w:val="20"/>
                <w:szCs w:val="20"/>
                <w:lang w:val="hr-HR"/>
              </w:rPr>
              <w:t xml:space="preserve">Planirana spratnost je 7 nadzemnih etaža. </w:t>
            </w:r>
            <w:r w:rsidRPr="009C5063">
              <w:rPr>
                <w:rFonts w:ascii="Arial" w:hAnsi="Arial" w:cs="Arial"/>
                <w:sz w:val="20"/>
                <w:szCs w:val="20"/>
                <w:lang w:val="hr-HR"/>
              </w:rPr>
              <w:t xml:space="preserve">Potrebno je kompletiranje UP za katastarsku parcelu 4705/3 koja je susvojina podnosioca primjedbe. </w:t>
            </w:r>
          </w:p>
        </w:tc>
      </w:tr>
      <w:tr w:rsidR="00B56D73" w:rsidRPr="0085033C" w14:paraId="47E9D4B3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4F61272C" w14:textId="77777777" w:rsidR="00B56D73" w:rsidRPr="0057315F" w:rsidRDefault="00B56D73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315F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6.</w:t>
            </w:r>
          </w:p>
        </w:tc>
        <w:tc>
          <w:tcPr>
            <w:tcW w:w="976" w:type="pct"/>
            <w:shd w:val="clear" w:color="auto" w:fill="auto"/>
          </w:tcPr>
          <w:p w14:paraId="5D28975A" w14:textId="54DB2E70" w:rsidR="00B56D73" w:rsidRPr="0057315F" w:rsidRDefault="00581D58" w:rsidP="00B56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08-332/22-260/7 od 14.02</w:t>
            </w:r>
            <w:r w:rsidR="0009595E">
              <w:rPr>
                <w:rFonts w:ascii="Arial" w:hAnsi="Arial" w:cs="Arial"/>
                <w:sz w:val="20"/>
                <w:szCs w:val="20"/>
              </w:rPr>
              <w:t>.2022</w:t>
            </w:r>
            <w:r w:rsidR="00B56D73" w:rsidRPr="0057315F">
              <w:rPr>
                <w:rFonts w:ascii="Arial" w:hAnsi="Arial" w:cs="Arial"/>
                <w:sz w:val="20"/>
                <w:szCs w:val="20"/>
              </w:rPr>
              <w:t xml:space="preserve">. godine </w:t>
            </w:r>
          </w:p>
        </w:tc>
        <w:tc>
          <w:tcPr>
            <w:tcW w:w="1706" w:type="pct"/>
            <w:shd w:val="clear" w:color="auto" w:fill="auto"/>
          </w:tcPr>
          <w:p w14:paraId="17A344EC" w14:textId="7082AB9B" w:rsidR="00162E08" w:rsidRPr="0009595E" w:rsidRDefault="0009595E" w:rsidP="0009595E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Ćazim Lavrović</w:t>
            </w:r>
            <w:r w:rsidR="00B56D73" w:rsidRPr="0057315F">
              <w:rPr>
                <w:rFonts w:ascii="Arial" w:hAnsi="Arial" w:cs="Arial"/>
                <w:sz w:val="20"/>
                <w:szCs w:val="20"/>
                <w:lang w:val="hr-HR"/>
              </w:rPr>
              <w:t xml:space="preserve"> iz Bara</w:t>
            </w:r>
          </w:p>
          <w:p w14:paraId="07FE6937" w14:textId="77777777" w:rsidR="004F551F" w:rsidRPr="00145D3C" w:rsidRDefault="00581D58" w:rsidP="00145D3C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5D3C">
              <w:rPr>
                <w:rFonts w:ascii="Arial" w:hAnsi="Arial" w:cs="Arial"/>
                <w:sz w:val="20"/>
                <w:szCs w:val="20"/>
                <w:lang w:val="hr-HR"/>
              </w:rPr>
              <w:t>UP48, UP49, UP50 (blok 9), suvlasnik UP45, UP 46 (blok 8)</w:t>
            </w:r>
          </w:p>
          <w:p w14:paraId="0C31DDF4" w14:textId="68D329FB" w:rsidR="008B790B" w:rsidRPr="0057315F" w:rsidRDefault="008B790B" w:rsidP="008B790B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5D683989" w14:textId="479E33A2" w:rsidR="004D54C8" w:rsidRPr="004D54C8" w:rsidRDefault="004D54C8" w:rsidP="004D54C8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4D54C8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Primjedba se ne prihvata.</w:t>
            </w:r>
          </w:p>
          <w:p w14:paraId="33A4DBE1" w14:textId="0D77F270" w:rsidR="004D54C8" w:rsidRPr="00172356" w:rsidRDefault="004D54C8" w:rsidP="00172356">
            <w:pPr>
              <w:pStyle w:val="ListParagraph"/>
              <w:numPr>
                <w:ilvl w:val="0"/>
                <w:numId w:val="32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172356">
              <w:rPr>
                <w:rFonts w:ascii="Arial" w:hAnsi="Arial" w:cs="Arial"/>
                <w:sz w:val="20"/>
                <w:szCs w:val="20"/>
                <w:lang w:val="sr-Latn-ME"/>
              </w:rPr>
              <w:t xml:space="preserve">U vrijeme izrade važećeg DUPa za prostor Topolice III (2016 godine), na snazi je bio GUP grada Bara, pa je u skladu sa tim i DUP rađen na osnovu smjernica GUP-a. </w:t>
            </w:r>
          </w:p>
          <w:p w14:paraId="2ABA4B5C" w14:textId="0866795F" w:rsidR="00E10C2B" w:rsidRPr="002B0C38" w:rsidRDefault="004D54C8" w:rsidP="002B0C38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72356">
              <w:rPr>
                <w:rFonts w:ascii="Arial" w:hAnsi="Arial" w:cs="Arial"/>
                <w:sz w:val="20"/>
                <w:szCs w:val="20"/>
                <w:lang w:val="sr-Latn-ME"/>
              </w:rPr>
              <w:t>2018. godine za prostor grada Bara, donešen je Prostorno urbanistički plan (PUP) koji je propisao smjernice za planirane namjene.</w:t>
            </w:r>
            <w:r w:rsidR="004C3FA2">
              <w:rPr>
                <w:rFonts w:ascii="Arial" w:hAnsi="Arial" w:cs="Arial"/>
                <w:sz w:val="20"/>
                <w:szCs w:val="20"/>
                <w:lang w:val="sr-Latn-ME"/>
              </w:rPr>
              <w:t>, znatno izmjienjene u odnosu na GUP i važeći DUP (2016 godine).</w:t>
            </w:r>
            <w:r w:rsidR="00841A4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2B0C38">
              <w:rPr>
                <w:rFonts w:ascii="Arial" w:hAnsi="Arial" w:cs="Arial"/>
                <w:sz w:val="20"/>
                <w:szCs w:val="20"/>
                <w:lang w:val="sr-Latn-ME"/>
              </w:rPr>
              <w:t>Navedene urbanističke parcele se nalaze u prostoru sa planiranom namjenom „centralne djelatnosti“. Po smjernicama PUP-a, planirana spratnost za objekte centralnih djelatnosti je P+3.</w:t>
            </w:r>
          </w:p>
        </w:tc>
      </w:tr>
      <w:tr w:rsidR="004F551F" w:rsidRPr="0085033C" w14:paraId="0FC974C8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7091AD6B" w14:textId="77777777" w:rsidR="004F551F" w:rsidRPr="0057315F" w:rsidRDefault="004F551F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315F">
              <w:rPr>
                <w:rFonts w:ascii="Arial" w:hAnsi="Arial" w:cs="Arial"/>
                <w:sz w:val="20"/>
                <w:szCs w:val="20"/>
                <w:lang w:val="hr-HR"/>
              </w:rPr>
              <w:t>7.</w:t>
            </w:r>
          </w:p>
        </w:tc>
        <w:tc>
          <w:tcPr>
            <w:tcW w:w="976" w:type="pct"/>
            <w:shd w:val="clear" w:color="auto" w:fill="auto"/>
          </w:tcPr>
          <w:p w14:paraId="1FB6CC46" w14:textId="7A67C7EA" w:rsidR="004F551F" w:rsidRPr="0057315F" w:rsidRDefault="00581D58" w:rsidP="00B56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08-332/22-260/8 od 14.02.2022</w:t>
            </w:r>
            <w:r w:rsidR="00287D95" w:rsidRPr="0057315F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42C74A35" w14:textId="51F4AED4" w:rsidR="004F551F" w:rsidRPr="0057315F" w:rsidRDefault="00581D58" w:rsidP="00B56D73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Marko Mitrović</w:t>
            </w:r>
          </w:p>
          <w:p w14:paraId="2E3B43A0" w14:textId="77777777" w:rsidR="00287D95" w:rsidRPr="00145D3C" w:rsidRDefault="00581D58" w:rsidP="00145D3C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45D3C">
              <w:rPr>
                <w:rFonts w:ascii="Arial" w:hAnsi="Arial" w:cs="Arial"/>
                <w:sz w:val="20"/>
                <w:szCs w:val="20"/>
                <w:lang w:val="hr-HR"/>
              </w:rPr>
              <w:t>kat. parcela br. 4988/4</w:t>
            </w:r>
          </w:p>
          <w:p w14:paraId="4F4852F7" w14:textId="38CFAFD6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28AF558C" w14:textId="2E3149E2" w:rsidR="00287D95" w:rsidRDefault="00145D3C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145D3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Primjedba je neosnovana. </w:t>
            </w:r>
          </w:p>
          <w:p w14:paraId="46499442" w14:textId="69DA555A" w:rsidR="00287D95" w:rsidRPr="00145D3C" w:rsidRDefault="00145D3C" w:rsidP="00145D3C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Katastarska parcela se ne nalazi u zahvatu predmetne Izmjene i dopune DUP-a „Topolica III“.</w:t>
            </w:r>
          </w:p>
        </w:tc>
      </w:tr>
      <w:tr w:rsidR="00F05B2A" w:rsidRPr="0085033C" w14:paraId="68DDEDCC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3E91D71A" w14:textId="77777777" w:rsidR="00F05B2A" w:rsidRPr="0057315F" w:rsidRDefault="00F05B2A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315F">
              <w:rPr>
                <w:rFonts w:ascii="Arial" w:hAnsi="Arial" w:cs="Arial"/>
                <w:sz w:val="20"/>
                <w:szCs w:val="20"/>
                <w:lang w:val="hr-HR"/>
              </w:rPr>
              <w:t xml:space="preserve">8. </w:t>
            </w:r>
          </w:p>
        </w:tc>
        <w:tc>
          <w:tcPr>
            <w:tcW w:w="976" w:type="pct"/>
            <w:shd w:val="clear" w:color="auto" w:fill="auto"/>
          </w:tcPr>
          <w:p w14:paraId="7BF5CDFE" w14:textId="76F6D3D2" w:rsidR="00F05B2A" w:rsidRPr="0057315F" w:rsidRDefault="00575122" w:rsidP="00B56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08-332/22-260/10 od 14.02.2022</w:t>
            </w:r>
            <w:r w:rsidR="00F05B2A" w:rsidRPr="0057315F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1FEC8967" w14:textId="19D6BA2E" w:rsidR="00F05B2A" w:rsidRPr="0057315F" w:rsidRDefault="00575122" w:rsidP="00B56D73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Nada Đurović</w:t>
            </w:r>
          </w:p>
          <w:p w14:paraId="15A9CFB6" w14:textId="77777777" w:rsidR="00F05B2A" w:rsidRPr="00DE2487" w:rsidRDefault="00575122" w:rsidP="00DE248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E2487">
              <w:rPr>
                <w:rFonts w:ascii="Arial" w:hAnsi="Arial" w:cs="Arial"/>
                <w:sz w:val="20"/>
                <w:szCs w:val="20"/>
                <w:lang w:val="hr-HR"/>
              </w:rPr>
              <w:t>UP19, UP25 (zona C, blok 5) kat. parcele br. 4709, 4710/1 i 4715</w:t>
            </w:r>
          </w:p>
          <w:p w14:paraId="71778A78" w14:textId="77777777" w:rsid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0DD0E584" w14:textId="338431CE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3808233F" w14:textId="33864DE5" w:rsidR="005060FE" w:rsidRPr="009619C7" w:rsidRDefault="005060FE" w:rsidP="005060FE">
            <w:pPr>
              <w:pStyle w:val="ListParagraph"/>
              <w:numPr>
                <w:ilvl w:val="0"/>
                <w:numId w:val="33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96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prihvata.</w:t>
            </w:r>
          </w:p>
          <w:p w14:paraId="33B95AD2" w14:textId="2E9AC9BB" w:rsidR="00F05B2A" w:rsidRPr="00A572C4" w:rsidRDefault="005060FE" w:rsidP="00A572C4">
            <w:pPr>
              <w:pStyle w:val="ListParagraph"/>
              <w:numPr>
                <w:ilvl w:val="0"/>
                <w:numId w:val="33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060FE">
              <w:rPr>
                <w:rFonts w:ascii="Arial" w:hAnsi="Arial" w:cs="Arial"/>
                <w:sz w:val="20"/>
                <w:szCs w:val="20"/>
                <w:lang w:val="hr-HR"/>
              </w:rPr>
              <w:t>Za planiran</w:t>
            </w:r>
            <w:r w:rsidR="00D31C4B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5060FE">
              <w:rPr>
                <w:rFonts w:ascii="Arial" w:hAnsi="Arial" w:cs="Arial"/>
                <w:sz w:val="20"/>
                <w:szCs w:val="20"/>
                <w:lang w:val="hr-HR"/>
              </w:rPr>
              <w:t xml:space="preserve"> urbanističk</w:t>
            </w:r>
            <w:r w:rsidR="00D31C4B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5060FE">
              <w:rPr>
                <w:rFonts w:ascii="Arial" w:hAnsi="Arial" w:cs="Arial"/>
                <w:sz w:val="20"/>
                <w:szCs w:val="20"/>
                <w:lang w:val="hr-HR"/>
              </w:rPr>
              <w:t xml:space="preserve"> parcel</w:t>
            </w:r>
            <w:r w:rsidR="00D31C4B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5060FE">
              <w:rPr>
                <w:rFonts w:ascii="Arial" w:hAnsi="Arial" w:cs="Arial"/>
                <w:sz w:val="20"/>
                <w:szCs w:val="20"/>
                <w:lang w:val="hr-HR"/>
              </w:rPr>
              <w:t xml:space="preserve"> UP 19 </w:t>
            </w:r>
            <w:r w:rsidR="00A572C4">
              <w:rPr>
                <w:rFonts w:ascii="Arial" w:hAnsi="Arial" w:cs="Arial"/>
                <w:sz w:val="20"/>
                <w:szCs w:val="20"/>
                <w:lang w:val="hr-HR"/>
              </w:rPr>
              <w:t xml:space="preserve">i UP 25 </w:t>
            </w:r>
            <w:r w:rsidRPr="005060FE">
              <w:rPr>
                <w:rFonts w:ascii="Arial" w:hAnsi="Arial" w:cs="Arial"/>
                <w:sz w:val="20"/>
                <w:szCs w:val="20"/>
                <w:lang w:val="hr-HR"/>
              </w:rPr>
              <w:t xml:space="preserve">zadati su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urbanistički </w:t>
            </w:r>
            <w:r w:rsidRPr="005060FE">
              <w:rPr>
                <w:rFonts w:ascii="Arial" w:hAnsi="Arial" w:cs="Arial"/>
                <w:sz w:val="20"/>
                <w:szCs w:val="20"/>
                <w:lang w:val="hr-HR"/>
              </w:rPr>
              <w:t xml:space="preserve">parametri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koji su u skladu sa smjernicama iz PUP-a</w:t>
            </w:r>
            <w:r w:rsidR="009619C7">
              <w:rPr>
                <w:rFonts w:ascii="Arial" w:hAnsi="Arial" w:cs="Arial"/>
                <w:sz w:val="20"/>
                <w:szCs w:val="20"/>
                <w:lang w:val="hr-HR"/>
              </w:rPr>
              <w:t xml:space="preserve"> i prostorne mogućnosti parcele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. U PUP-u su propisane smjernice koje su maksimalne. Planerski stav je da za konkretn</w:t>
            </w:r>
            <w:r w:rsidR="0036588B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urbanističk</w:t>
            </w:r>
            <w:r w:rsidR="0036588B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parcel</w:t>
            </w:r>
            <w:r w:rsidR="0036588B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se može planirati Iz-0.5, Ii-2 i spratnost 7 nadzemnih etaža.</w:t>
            </w:r>
          </w:p>
        </w:tc>
      </w:tr>
      <w:tr w:rsidR="00F05B2A" w:rsidRPr="0085033C" w14:paraId="497ABCD3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24F89E34" w14:textId="77777777" w:rsidR="00F05B2A" w:rsidRPr="00575122" w:rsidRDefault="00F05B2A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 xml:space="preserve">9. </w:t>
            </w:r>
          </w:p>
        </w:tc>
        <w:tc>
          <w:tcPr>
            <w:tcW w:w="976" w:type="pct"/>
            <w:shd w:val="clear" w:color="auto" w:fill="auto"/>
          </w:tcPr>
          <w:p w14:paraId="70D9E45D" w14:textId="1CA9B41F" w:rsidR="00F05B2A" w:rsidRPr="00575122" w:rsidRDefault="008B790B" w:rsidP="00B56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08-010/22-260/11 od 14.</w:t>
            </w:r>
            <w:r w:rsidR="00F05B2A" w:rsidRPr="0057512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2.2022</w:t>
            </w:r>
            <w:r w:rsidR="00F05B2A" w:rsidRPr="00575122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721ABBD1" w14:textId="31B5CBEB" w:rsidR="00F05B2A" w:rsidRPr="00575122" w:rsidRDefault="008B790B" w:rsidP="00B56D73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Advokat Miljan Knežević – punomoćnik Aleksandra i Nede Ivanović</w:t>
            </w:r>
          </w:p>
          <w:p w14:paraId="06A440D5" w14:textId="6FC76224" w:rsidR="00F05B2A" w:rsidRPr="009619C7" w:rsidRDefault="008B790B" w:rsidP="009619C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619C7">
              <w:rPr>
                <w:rFonts w:ascii="Arial" w:hAnsi="Arial" w:cs="Arial"/>
                <w:sz w:val="20"/>
                <w:szCs w:val="20"/>
                <w:lang w:val="hr-HR"/>
              </w:rPr>
              <w:t>UPp5 blok 6, UP39a</w:t>
            </w:r>
          </w:p>
          <w:p w14:paraId="4F0CEE59" w14:textId="5864ED30" w:rsid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2EC2F4B" w14:textId="77777777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4694517" w14:textId="4FDAED66" w:rsidR="00022EFA" w:rsidRPr="00575122" w:rsidRDefault="00022EFA" w:rsidP="008B790B">
            <w:pPr>
              <w:pStyle w:val="ListParagraph"/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6B4597DC" w14:textId="77777777" w:rsidR="00D4740A" w:rsidRPr="00D4740A" w:rsidRDefault="009619C7" w:rsidP="009619C7">
            <w:pPr>
              <w:pStyle w:val="ListParagraph"/>
              <w:numPr>
                <w:ilvl w:val="0"/>
                <w:numId w:val="34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4740A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djelimično prihvata.</w:t>
            </w:r>
          </w:p>
          <w:p w14:paraId="7A166DAF" w14:textId="5E9BD042" w:rsidR="00022EFA" w:rsidRPr="00D4740A" w:rsidRDefault="00624468" w:rsidP="00D4740A">
            <w:pPr>
              <w:pStyle w:val="ListParagraph"/>
              <w:numPr>
                <w:ilvl w:val="0"/>
                <w:numId w:val="34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Vlasnički prostor katastarskih parcela su planirane na način da se u Predlogu plana planiraju dvije urbanističke parcele i to: UP 39a sa sljedećim parametrima: Indeks zauzetosti 0.5, Indeks izgrađenosti 2, namjena SV i spratnost 7 nadzemnih etaža; i UP 39b sa sljedećim parametrima: Indeks zauzetosti </w:t>
            </w:r>
            <w:r w:rsidR="00DD4DAF">
              <w:rPr>
                <w:rFonts w:ascii="Arial" w:hAnsi="Arial" w:cs="Arial"/>
                <w:sz w:val="20"/>
                <w:szCs w:val="20"/>
                <w:lang w:val="hr-HR"/>
              </w:rPr>
              <w:t>0.45, Indeks izgrađenosti 2, namjena poslovanje</w:t>
            </w:r>
            <w:r w:rsidR="009C48C7">
              <w:rPr>
                <w:rFonts w:ascii="Arial" w:hAnsi="Arial" w:cs="Arial"/>
                <w:sz w:val="20"/>
                <w:szCs w:val="20"/>
                <w:lang w:val="hr-HR"/>
              </w:rPr>
              <w:t xml:space="preserve"> – pružanje ugostiteljskih i turističkih uslova</w:t>
            </w:r>
            <w:r w:rsidR="00DD4DAF">
              <w:rPr>
                <w:rFonts w:ascii="Arial" w:hAnsi="Arial" w:cs="Arial"/>
                <w:sz w:val="20"/>
                <w:szCs w:val="20"/>
                <w:lang w:val="hr-HR"/>
              </w:rPr>
              <w:t xml:space="preserve"> i spratnost od P do P+3. Na UP 39a</w:t>
            </w:r>
            <w:r w:rsidR="009619C7" w:rsidRPr="00D4740A">
              <w:rPr>
                <w:rFonts w:ascii="Arial" w:hAnsi="Arial" w:cs="Arial"/>
                <w:sz w:val="20"/>
                <w:szCs w:val="20"/>
                <w:lang w:val="hr-HR"/>
              </w:rPr>
              <w:t xml:space="preserve">, zbog nekarakteristične forme, </w:t>
            </w:r>
            <w:r w:rsidR="00D4740A" w:rsidRPr="00D4740A">
              <w:rPr>
                <w:rFonts w:ascii="Arial" w:hAnsi="Arial" w:cs="Arial"/>
                <w:sz w:val="20"/>
                <w:szCs w:val="20"/>
                <w:lang w:val="hr-HR"/>
              </w:rPr>
              <w:t>zona za gradnju moguća samo na najširoj strani.</w:t>
            </w:r>
          </w:p>
        </w:tc>
      </w:tr>
      <w:tr w:rsidR="00022EFA" w:rsidRPr="0085033C" w14:paraId="0117196D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04AAB403" w14:textId="77777777" w:rsidR="00022EFA" w:rsidRPr="00575122" w:rsidRDefault="00022EFA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 xml:space="preserve">10. </w:t>
            </w:r>
          </w:p>
        </w:tc>
        <w:tc>
          <w:tcPr>
            <w:tcW w:w="976" w:type="pct"/>
            <w:shd w:val="clear" w:color="auto" w:fill="auto"/>
          </w:tcPr>
          <w:p w14:paraId="23C883E6" w14:textId="46A315D5" w:rsidR="00022EFA" w:rsidRPr="00575122" w:rsidRDefault="008B790B" w:rsidP="00B56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</w:t>
            </w:r>
            <w:r w:rsidR="00966A21">
              <w:rPr>
                <w:rFonts w:ascii="Arial" w:hAnsi="Arial" w:cs="Arial"/>
                <w:sz w:val="20"/>
                <w:szCs w:val="20"/>
              </w:rPr>
              <w:t>2/22-260/12 od 14.02.2022</w:t>
            </w:r>
            <w:r w:rsidR="003C42E8" w:rsidRPr="00575122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5E78D9DB" w14:textId="28E0B559" w:rsidR="00022EFA" w:rsidRPr="00575122" w:rsidRDefault="00966A21" w:rsidP="00B56D73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Marko Mitrović</w:t>
            </w:r>
          </w:p>
          <w:p w14:paraId="5A1C92BC" w14:textId="0922BDCA" w:rsidR="00E73577" w:rsidRPr="00E73577" w:rsidRDefault="00966A21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4740A">
              <w:rPr>
                <w:rFonts w:ascii="Arial" w:hAnsi="Arial" w:cs="Arial"/>
                <w:sz w:val="20"/>
                <w:szCs w:val="20"/>
                <w:lang w:val="hr-HR"/>
              </w:rPr>
              <w:t>kat. parcela br. 4988/4</w:t>
            </w:r>
          </w:p>
        </w:tc>
        <w:tc>
          <w:tcPr>
            <w:tcW w:w="2135" w:type="pct"/>
          </w:tcPr>
          <w:p w14:paraId="23474B0E" w14:textId="53904CE4" w:rsidR="003C42E8" w:rsidRPr="00D4740A" w:rsidRDefault="00D4740A" w:rsidP="00D4740A">
            <w:pPr>
              <w:pStyle w:val="ListParagraph"/>
              <w:numPr>
                <w:ilvl w:val="0"/>
                <w:numId w:val="34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4740A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Odgovoreno kroz primjedbu 7. </w:t>
            </w:r>
          </w:p>
        </w:tc>
      </w:tr>
      <w:tr w:rsidR="003C42E8" w:rsidRPr="0074639B" w14:paraId="086E1774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6E372D0E" w14:textId="77777777" w:rsidR="003C42E8" w:rsidRPr="0074639B" w:rsidRDefault="003C42E8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11.</w:t>
            </w:r>
          </w:p>
        </w:tc>
        <w:tc>
          <w:tcPr>
            <w:tcW w:w="976" w:type="pct"/>
            <w:shd w:val="clear" w:color="auto" w:fill="auto"/>
          </w:tcPr>
          <w:p w14:paraId="55C876B6" w14:textId="0BCDC06B" w:rsidR="003C42E8" w:rsidRPr="0074639B" w:rsidRDefault="00966A21" w:rsidP="00B56D73">
            <w:pPr>
              <w:rPr>
                <w:rFonts w:ascii="Arial" w:hAnsi="Arial" w:cs="Arial"/>
                <w:sz w:val="20"/>
                <w:szCs w:val="20"/>
              </w:rPr>
            </w:pPr>
            <w:r w:rsidRPr="0074639B">
              <w:rPr>
                <w:rFonts w:ascii="Arial" w:hAnsi="Arial" w:cs="Arial"/>
                <w:sz w:val="20"/>
                <w:szCs w:val="20"/>
              </w:rPr>
              <w:t>08-332/22-260/13 od 14.02.2022</w:t>
            </w:r>
            <w:r w:rsidR="003C42E8" w:rsidRPr="0074639B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067EF678" w14:textId="3A0BBB59" w:rsidR="003C42E8" w:rsidRPr="0074639B" w:rsidRDefault="00966A21" w:rsidP="00B56D73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Nada</w:t>
            </w:r>
            <w:r w:rsidR="003C42E8"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 Đurović</w:t>
            </w:r>
          </w:p>
          <w:p w14:paraId="1B126FBA" w14:textId="3F874F32" w:rsidR="00E73577" w:rsidRPr="0074639B" w:rsidRDefault="00966A21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UP19, UP25 (zona C, blok 5) kat. parcele br. 4709, 4710/1 i 4715</w:t>
            </w:r>
          </w:p>
        </w:tc>
        <w:tc>
          <w:tcPr>
            <w:tcW w:w="2135" w:type="pct"/>
          </w:tcPr>
          <w:p w14:paraId="261B829A" w14:textId="00257991" w:rsidR="00575122" w:rsidRPr="0074639B" w:rsidRDefault="00AD322C" w:rsidP="00AD322C">
            <w:pPr>
              <w:pStyle w:val="ListParagraph"/>
              <w:numPr>
                <w:ilvl w:val="0"/>
                <w:numId w:val="34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 xml:space="preserve">Odgovoreno kroz primjedbu 8. </w:t>
            </w:r>
          </w:p>
        </w:tc>
      </w:tr>
      <w:tr w:rsidR="00791B31" w:rsidRPr="0074639B" w14:paraId="3363DF66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028677E3" w14:textId="77777777" w:rsidR="00791B31" w:rsidRPr="0074639B" w:rsidRDefault="00791B31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12. </w:t>
            </w:r>
          </w:p>
        </w:tc>
        <w:tc>
          <w:tcPr>
            <w:tcW w:w="976" w:type="pct"/>
            <w:shd w:val="clear" w:color="auto" w:fill="auto"/>
          </w:tcPr>
          <w:p w14:paraId="7BB20286" w14:textId="3E915898" w:rsidR="00791B31" w:rsidRPr="0074639B" w:rsidRDefault="00966A21" w:rsidP="00791B31">
            <w:pPr>
              <w:rPr>
                <w:rFonts w:ascii="Arial" w:hAnsi="Arial" w:cs="Arial"/>
                <w:sz w:val="20"/>
                <w:szCs w:val="20"/>
              </w:rPr>
            </w:pPr>
            <w:r w:rsidRPr="0074639B">
              <w:rPr>
                <w:rFonts w:ascii="Arial" w:hAnsi="Arial" w:cs="Arial"/>
                <w:sz w:val="20"/>
                <w:szCs w:val="20"/>
              </w:rPr>
              <w:t>08-332/22-260/14</w:t>
            </w:r>
            <w:r w:rsidR="001B2C17" w:rsidRPr="0074639B">
              <w:rPr>
                <w:rFonts w:ascii="Arial" w:hAnsi="Arial" w:cs="Arial"/>
                <w:sz w:val="20"/>
                <w:szCs w:val="20"/>
              </w:rPr>
              <w:t xml:space="preserve"> od 15</w:t>
            </w:r>
            <w:r w:rsidRPr="0074639B">
              <w:rPr>
                <w:rFonts w:ascii="Arial" w:hAnsi="Arial" w:cs="Arial"/>
                <w:sz w:val="20"/>
                <w:szCs w:val="20"/>
              </w:rPr>
              <w:t>.02.2022</w:t>
            </w:r>
            <w:r w:rsidR="00791B31" w:rsidRPr="0074639B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64ED596E" w14:textId="6DD922AD" w:rsidR="00E73577" w:rsidRPr="0074639B" w:rsidRDefault="00966A21" w:rsidP="00B56D73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Miloš Šušter </w:t>
            </w:r>
            <w:r w:rsidR="00791B31" w:rsidRPr="0074639B">
              <w:rPr>
                <w:rFonts w:ascii="Arial" w:hAnsi="Arial" w:cs="Arial"/>
                <w:sz w:val="20"/>
                <w:szCs w:val="20"/>
                <w:lang w:val="hr-HR"/>
              </w:rPr>
              <w:t>iz Bara</w:t>
            </w:r>
          </w:p>
        </w:tc>
        <w:tc>
          <w:tcPr>
            <w:tcW w:w="2135" w:type="pct"/>
          </w:tcPr>
          <w:p w14:paraId="008CC4BB" w14:textId="3F7FBDDF" w:rsidR="00791B31" w:rsidRPr="0074639B" w:rsidRDefault="00575122" w:rsidP="000F03F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lang w:val="hr-HR"/>
              </w:rPr>
            </w:pPr>
            <w:r w:rsidRPr="0074639B">
              <w:rPr>
                <w:b/>
                <w:bCs/>
                <w:lang w:val="hr-HR"/>
              </w:rPr>
              <w:t>Konstatacija</w:t>
            </w:r>
          </w:p>
        </w:tc>
      </w:tr>
      <w:tr w:rsidR="00791B31" w:rsidRPr="0074639B" w14:paraId="4FCF6F90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197E1F01" w14:textId="77777777" w:rsidR="00791B31" w:rsidRPr="0074639B" w:rsidRDefault="00791B31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13.</w:t>
            </w:r>
          </w:p>
        </w:tc>
        <w:tc>
          <w:tcPr>
            <w:tcW w:w="976" w:type="pct"/>
            <w:shd w:val="clear" w:color="auto" w:fill="auto"/>
          </w:tcPr>
          <w:p w14:paraId="16782B44" w14:textId="08995CAD" w:rsidR="00791B31" w:rsidRPr="0074639B" w:rsidRDefault="00966A21" w:rsidP="00791B31">
            <w:pPr>
              <w:rPr>
                <w:rFonts w:ascii="Arial" w:hAnsi="Arial" w:cs="Arial"/>
                <w:sz w:val="20"/>
                <w:szCs w:val="20"/>
              </w:rPr>
            </w:pPr>
            <w:r w:rsidRPr="0074639B">
              <w:rPr>
                <w:rFonts w:ascii="Arial" w:hAnsi="Arial" w:cs="Arial"/>
                <w:sz w:val="20"/>
                <w:szCs w:val="20"/>
              </w:rPr>
              <w:t>08-332/22-260/15 od 15.</w:t>
            </w:r>
            <w:r w:rsidR="009B3D2F" w:rsidRPr="0074639B">
              <w:rPr>
                <w:rFonts w:ascii="Arial" w:hAnsi="Arial" w:cs="Arial"/>
                <w:sz w:val="20"/>
                <w:szCs w:val="20"/>
              </w:rPr>
              <w:t>0</w:t>
            </w:r>
            <w:r w:rsidRPr="0074639B">
              <w:rPr>
                <w:rFonts w:ascii="Arial" w:hAnsi="Arial" w:cs="Arial"/>
                <w:sz w:val="20"/>
                <w:szCs w:val="20"/>
              </w:rPr>
              <w:t>2.2022</w:t>
            </w:r>
            <w:r w:rsidR="009B3D2F" w:rsidRPr="0074639B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1B208CE2" w14:textId="6D2A57AB" w:rsidR="00CD16A1" w:rsidRPr="0074639B" w:rsidRDefault="00966A21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Radule Tomić </w:t>
            </w:r>
            <w:r w:rsidR="00CD16A1" w:rsidRPr="0074639B">
              <w:rPr>
                <w:rFonts w:ascii="Arial" w:hAnsi="Arial" w:cs="Arial"/>
                <w:sz w:val="20"/>
                <w:szCs w:val="20"/>
                <w:lang w:val="hr-HR"/>
              </w:rPr>
              <w:t>iz Bara</w:t>
            </w:r>
          </w:p>
          <w:p w14:paraId="5B5ADC4E" w14:textId="744BD43E" w:rsidR="00E73577" w:rsidRPr="0074639B" w:rsidRDefault="004519C0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UP1, kat. parcela 4955/2</w:t>
            </w:r>
          </w:p>
          <w:p w14:paraId="102373B8" w14:textId="4C0AF4B7" w:rsidR="00E73577" w:rsidRPr="0074639B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0EF88A1A" w14:textId="77777777" w:rsidR="002D23EE" w:rsidRPr="0074639B" w:rsidRDefault="002D23EE" w:rsidP="002D23EE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Primjedba je neosnovana. </w:t>
            </w:r>
          </w:p>
          <w:p w14:paraId="564929A4" w14:textId="6B9A9CE1" w:rsidR="00203AAF" w:rsidRPr="0074639B" w:rsidRDefault="002D23EE" w:rsidP="001370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Upis i pravni status objekata na katastarskim parcelama nije u nadležnosti planskog dokumenta.</w:t>
            </w:r>
          </w:p>
        </w:tc>
      </w:tr>
      <w:tr w:rsidR="00CD16A1" w:rsidRPr="0074639B" w14:paraId="6175E91C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63F7D23C" w14:textId="77777777" w:rsidR="00CD16A1" w:rsidRPr="0074639B" w:rsidRDefault="00CD16A1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14.</w:t>
            </w:r>
          </w:p>
        </w:tc>
        <w:tc>
          <w:tcPr>
            <w:tcW w:w="976" w:type="pct"/>
            <w:shd w:val="clear" w:color="auto" w:fill="auto"/>
          </w:tcPr>
          <w:p w14:paraId="3549295B" w14:textId="40A1E4D6" w:rsidR="00CD16A1" w:rsidRPr="0074639B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 w:rsidRPr="0074639B">
              <w:rPr>
                <w:rFonts w:ascii="Arial" w:hAnsi="Arial" w:cs="Arial"/>
                <w:sz w:val="20"/>
                <w:szCs w:val="20"/>
              </w:rPr>
              <w:t>08-332/22-260/16 od 15.02.2022</w:t>
            </w:r>
            <w:r w:rsidR="00CD16A1" w:rsidRPr="0074639B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52C44E91" w14:textId="540F7AA9" w:rsidR="00CD16A1" w:rsidRPr="0074639B" w:rsidRDefault="00966A21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Ivan Krstajić – LSG doo Bar</w:t>
            </w:r>
          </w:p>
          <w:p w14:paraId="51DB2BA2" w14:textId="77777777" w:rsidR="00645930" w:rsidRPr="0074639B" w:rsidRDefault="00E73577" w:rsidP="002D23EE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UP1, UP5 (Zona B, Blok 4)</w:t>
            </w:r>
          </w:p>
          <w:p w14:paraId="68F69B2B" w14:textId="77777777" w:rsidR="00E73577" w:rsidRPr="0074639B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3EF80AB" w14:textId="77DCB41C" w:rsidR="00E73577" w:rsidRPr="0074639B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062800C8" w14:textId="62BD8318" w:rsidR="00CD16A1" w:rsidRPr="0074639B" w:rsidRDefault="002D23EE" w:rsidP="00841A40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djelimično prihvata.</w:t>
            </w:r>
          </w:p>
          <w:p w14:paraId="3AC74EDE" w14:textId="034FD1C5" w:rsidR="002D23EE" w:rsidRPr="0074639B" w:rsidRDefault="00841A40" w:rsidP="00841A40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UP 1 se nalazi u površinama sa namjenom centralne djelatnosti, u kojima je dozvoljena izgradnja objekata hotela, stambenih i stambeno-poslovnih objekata.....</w:t>
            </w:r>
          </w:p>
          <w:p w14:paraId="6A1FCFDB" w14:textId="64D7D2CA" w:rsidR="00645930" w:rsidRPr="0074639B" w:rsidRDefault="002D7695" w:rsidP="002D7695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Na osnovu sprovedenog Javnog konkursa za prostor </w:t>
            </w:r>
            <w:r w:rsidR="00841A40" w:rsidRPr="0074639B">
              <w:rPr>
                <w:rFonts w:ascii="Arial" w:hAnsi="Arial" w:cs="Arial"/>
                <w:sz w:val="20"/>
                <w:szCs w:val="20"/>
                <w:lang w:val="hr-HR"/>
              </w:rPr>
              <w:t>UP 5</w:t>
            </w: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, u fazi Predloga plana, zadate su smjernice za navedenu urbanističku parcelu koje podrazumijevaju izgradnju objekta sporta i rekreacije sa pratećim sadržajima i sljedećim parametrima: Indeks zauzetosti 0.5, Indeks izgrađenosti 2 i planirana spratnost 3 nadzemne etaže.</w:t>
            </w:r>
          </w:p>
        </w:tc>
      </w:tr>
      <w:tr w:rsidR="00645930" w:rsidRPr="0074639B" w14:paraId="1DD23656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037CCE3D" w14:textId="77777777" w:rsidR="00645930" w:rsidRPr="0074639B" w:rsidRDefault="00645930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15.</w:t>
            </w:r>
          </w:p>
        </w:tc>
        <w:tc>
          <w:tcPr>
            <w:tcW w:w="976" w:type="pct"/>
            <w:shd w:val="clear" w:color="auto" w:fill="auto"/>
          </w:tcPr>
          <w:p w14:paraId="66009F53" w14:textId="3A117DB6" w:rsidR="00645930" w:rsidRPr="0074639B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 w:rsidRPr="0074639B">
              <w:rPr>
                <w:rFonts w:ascii="Arial" w:hAnsi="Arial" w:cs="Arial"/>
                <w:sz w:val="20"/>
                <w:szCs w:val="20"/>
              </w:rPr>
              <w:t>08-332/22-260/17 od 15.02.2022</w:t>
            </w:r>
            <w:r w:rsidR="00645930" w:rsidRPr="0074639B">
              <w:rPr>
                <w:rFonts w:ascii="Arial" w:hAnsi="Arial" w:cs="Arial"/>
                <w:sz w:val="20"/>
                <w:szCs w:val="20"/>
              </w:rPr>
              <w:t xml:space="preserve">. godine </w:t>
            </w:r>
          </w:p>
        </w:tc>
        <w:tc>
          <w:tcPr>
            <w:tcW w:w="1706" w:type="pct"/>
            <w:shd w:val="clear" w:color="auto" w:fill="auto"/>
          </w:tcPr>
          <w:p w14:paraId="40ED1097" w14:textId="43737225" w:rsidR="00645930" w:rsidRPr="0074639B" w:rsidRDefault="00966A21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"Đukica Tours" doo</w:t>
            </w:r>
          </w:p>
          <w:p w14:paraId="4994F8FB" w14:textId="77777777" w:rsidR="000B00E1" w:rsidRPr="0074639B" w:rsidRDefault="000B00E1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4519C0" w:rsidRPr="0074639B">
              <w:rPr>
                <w:rFonts w:ascii="Arial" w:hAnsi="Arial" w:cs="Arial"/>
                <w:sz w:val="20"/>
                <w:szCs w:val="20"/>
                <w:lang w:val="hr-HR"/>
              </w:rPr>
              <w:t>UP38 (Zona C, Blok 5); UP37</w:t>
            </w:r>
          </w:p>
          <w:p w14:paraId="4C303AB4" w14:textId="77777777" w:rsidR="00E73577" w:rsidRPr="0074639B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2741210F" w14:textId="00515B82" w:rsidR="00E73577" w:rsidRPr="0074639B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71C313C3" w14:textId="77777777" w:rsidR="00841A40" w:rsidRPr="0074639B" w:rsidRDefault="00841A40" w:rsidP="00841A40">
            <w:pPr>
              <w:pStyle w:val="ListParagraph"/>
              <w:numPr>
                <w:ilvl w:val="0"/>
                <w:numId w:val="33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djelimično prihvata.</w:t>
            </w:r>
          </w:p>
          <w:p w14:paraId="14550CA1" w14:textId="22D5C921" w:rsidR="00575122" w:rsidRPr="0074639B" w:rsidRDefault="00841A40" w:rsidP="00CC5D80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Za planiranu urbanističku parcelu UP 19 zadati su urbanistički parametri koji su u skladu sa smjernicama iz PUP-a i prostorne mogućnosti parcele. U PUP-u su propisane smjernice koje su maksimalne. Planerski stav je da za konkretnu urbanističku parcelu se može planirati Iz-0.5, Ii-2 i spratnost 7 nadzemnih etaža. </w:t>
            </w:r>
          </w:p>
        </w:tc>
      </w:tr>
      <w:tr w:rsidR="000B00E1" w:rsidRPr="0085033C" w14:paraId="580DF145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247B3D69" w14:textId="77777777" w:rsidR="000B00E1" w:rsidRPr="0074639B" w:rsidRDefault="000B00E1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16.</w:t>
            </w:r>
          </w:p>
        </w:tc>
        <w:tc>
          <w:tcPr>
            <w:tcW w:w="976" w:type="pct"/>
            <w:shd w:val="clear" w:color="auto" w:fill="auto"/>
          </w:tcPr>
          <w:p w14:paraId="26EFB984" w14:textId="779600DC" w:rsidR="000B00E1" w:rsidRPr="0074639B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 w:rsidRPr="0074639B">
              <w:rPr>
                <w:rFonts w:ascii="Arial" w:hAnsi="Arial" w:cs="Arial"/>
                <w:sz w:val="20"/>
                <w:szCs w:val="20"/>
              </w:rPr>
              <w:t>08-332/22-260/18 od 15.02.2022</w:t>
            </w:r>
            <w:r w:rsidR="000B00E1" w:rsidRPr="0074639B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55ACC4A9" w14:textId="40F30EAA" w:rsidR="000B00E1" w:rsidRPr="0074639B" w:rsidRDefault="004519C0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Goran Pajković</w:t>
            </w:r>
          </w:p>
          <w:p w14:paraId="77A19E5C" w14:textId="77777777" w:rsidR="00044C74" w:rsidRPr="0074639B" w:rsidRDefault="004519C0" w:rsidP="001A3E78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UP45, UP46 (blok 8)</w:t>
            </w:r>
          </w:p>
          <w:p w14:paraId="04E3C656" w14:textId="77777777" w:rsidR="00E73577" w:rsidRPr="0074639B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7989347E" w14:textId="22E6A20E" w:rsidR="00E73577" w:rsidRPr="0074639B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01C7F621" w14:textId="77777777" w:rsidR="001A3E78" w:rsidRPr="0074639B" w:rsidRDefault="001A3E78" w:rsidP="001A3E78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djelimično prihvata.</w:t>
            </w:r>
          </w:p>
          <w:p w14:paraId="1E0C2EB3" w14:textId="1438F413" w:rsidR="001A3E78" w:rsidRPr="0074639B" w:rsidRDefault="001A3E78" w:rsidP="001A3E78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Za planirane urbanističke parcele zadati su urbanistički parametri koji su u skladu sa smjernicama iz PUP-a i prostorne mogućnosti parcele. U PUP-u su propisane smjernice koje su maksimalne</w:t>
            </w:r>
            <w:r w:rsidR="008C27F8"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 i odnose se na namjenu „centralne djelatnosti“.</w:t>
            </w:r>
          </w:p>
          <w:p w14:paraId="39D9580F" w14:textId="77777777" w:rsidR="001A3E78" w:rsidRPr="0074639B" w:rsidRDefault="001A3E78" w:rsidP="001A3E78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Izdati UTU-i nijesu obavezujuća kategorija za planera. Obavezujuća kategorija je samo građevinska dozvola ili prijava gradnje. </w:t>
            </w:r>
          </w:p>
          <w:p w14:paraId="5E149E68" w14:textId="2EAA8895" w:rsidR="00FD7065" w:rsidRPr="0074639B" w:rsidRDefault="00044C74" w:rsidP="001A3E78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Konstatacija</w:t>
            </w:r>
          </w:p>
        </w:tc>
      </w:tr>
      <w:tr w:rsidR="00FD7065" w:rsidRPr="0085033C" w14:paraId="3C299A85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29EDB6B7" w14:textId="77777777" w:rsidR="00FD7065" w:rsidRPr="00575122" w:rsidRDefault="00FD7065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>17.</w:t>
            </w:r>
          </w:p>
        </w:tc>
        <w:tc>
          <w:tcPr>
            <w:tcW w:w="976" w:type="pct"/>
            <w:shd w:val="clear" w:color="auto" w:fill="auto"/>
          </w:tcPr>
          <w:p w14:paraId="1F874B5F" w14:textId="4E71E95A" w:rsidR="00FD7065" w:rsidRPr="00575122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08-332/22-260/19 od 15.02.2022</w:t>
            </w:r>
            <w:r w:rsidR="00FD7065" w:rsidRPr="00575122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24633A87" w14:textId="6697F948" w:rsidR="00FD7065" w:rsidRPr="00575122" w:rsidRDefault="004519C0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Nikola Kolaković, Aleksandar Dabanović, Predrag Krstić, Mishkova Irina</w:t>
            </w:r>
          </w:p>
          <w:p w14:paraId="176B8C93" w14:textId="77777777" w:rsidR="00FD7065" w:rsidRDefault="00E73577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UP9 kat. parcela 4723/2; UP23 kat. parcela 4723/3; UP15 kat. parcela 4724; UP22 kat. parcela 4731/1</w:t>
            </w:r>
          </w:p>
          <w:p w14:paraId="66605A98" w14:textId="77777777" w:rsid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1B420DC5" w14:textId="29DEE0BC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739C005A" w14:textId="42C6782D" w:rsidR="00FA2E9E" w:rsidRDefault="00FA2E9E" w:rsidP="00FA2E9E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96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djelimično prihvata.</w:t>
            </w:r>
          </w:p>
          <w:p w14:paraId="52FD3D60" w14:textId="3FA38D26" w:rsidR="00FA2E9E" w:rsidRPr="00F72583" w:rsidRDefault="00FA2E9E" w:rsidP="00FA2E9E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Urbanistički parametri iz važećeg DUP-a (2016 godine) ne mogu se smatrati kao „stečeno pravo“. Važeći DUP je rađen u periodu kada Opština Bar imala planski dokument višeg reda GUP i PPO. Godine 2018 opština je usvojila PUP za Opštinu Bar koji je propisao nove urbanističke parametre za pojedine kategorije namjene površina.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 xml:space="preserve">Samim tim, i važeći DUP se trebao </w:t>
            </w:r>
            <w:r w:rsidR="00F72583">
              <w:rPr>
                <w:rFonts w:ascii="Arial" w:hAnsi="Arial" w:cs="Arial"/>
                <w:sz w:val="20"/>
                <w:szCs w:val="20"/>
                <w:lang w:val="hr-HR"/>
              </w:rPr>
              <w:t>usaglasiti sa planom višeg reda. Urbanistički parametri kroz važeći DUP su korigovani ovim Izmjenama i dopunama DUP-a, jer se isti moraju usaglasiti sa PUP-om.</w:t>
            </w:r>
          </w:p>
          <w:p w14:paraId="006AB570" w14:textId="51CE0643" w:rsidR="00F72583" w:rsidRDefault="00F72583" w:rsidP="00FA2E9E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72583">
              <w:rPr>
                <w:rFonts w:ascii="Arial" w:hAnsi="Arial" w:cs="Arial"/>
                <w:sz w:val="20"/>
                <w:szCs w:val="20"/>
                <w:lang w:val="hr-HR"/>
              </w:rPr>
              <w:t xml:space="preserve">Potkrovna etaža je definisana </w:t>
            </w:r>
            <w:r w:rsidR="00AE12F0">
              <w:rPr>
                <w:rFonts w:ascii="Arial" w:hAnsi="Arial" w:cs="Arial"/>
                <w:sz w:val="20"/>
                <w:szCs w:val="20"/>
                <w:lang w:val="hr-HR"/>
              </w:rPr>
              <w:t xml:space="preserve">smjernicama tekstualnog dijela Plana kao i </w:t>
            </w:r>
            <w:r w:rsidRPr="00AE12F0">
              <w:rPr>
                <w:rFonts w:ascii="Arial" w:hAnsi="Arial" w:cs="Arial"/>
                <w:sz w:val="20"/>
                <w:szCs w:val="20"/>
                <w:lang w:val="hr-HR"/>
              </w:rPr>
              <w:t xml:space="preserve">Pravilnikom </w:t>
            </w:r>
            <w:r w:rsidR="00AE12F0">
              <w:rPr>
                <w:rFonts w:ascii="Arial" w:hAnsi="Arial" w:cs="Arial"/>
                <w:sz w:val="20"/>
                <w:szCs w:val="20"/>
                <w:lang w:val="hr-HR"/>
              </w:rPr>
              <w:t>o bližem sadržaju i formi planskog dokumenta, kriterijumima namjene površina, elementima urbanističke regulacije i jedinstvenim grafičkim sibolima (Sl. List CG br. 24/10).</w:t>
            </w:r>
          </w:p>
          <w:p w14:paraId="5A988DC7" w14:textId="194FA52F" w:rsidR="00F72583" w:rsidRDefault="00F72583" w:rsidP="00FA2E9E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Udruživanje urbanističkih parcela je omogućeno kroz Predlog ID DUP-a.</w:t>
            </w:r>
          </w:p>
          <w:p w14:paraId="1E304090" w14:textId="0EE0F2A5" w:rsidR="00FD7065" w:rsidRPr="00F72583" w:rsidRDefault="00F72583" w:rsidP="00F72583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Udaljenost objekata od susjednih parcela i susjednih objekata definisano je </w:t>
            </w:r>
            <w:r w:rsidR="00AE12F0">
              <w:rPr>
                <w:rFonts w:ascii="Arial" w:hAnsi="Arial" w:cs="Arial"/>
                <w:sz w:val="20"/>
                <w:szCs w:val="20"/>
                <w:lang w:val="hr-HR"/>
              </w:rPr>
              <w:t>smjernicama iz tekstualnog dijela Plana.</w:t>
            </w:r>
          </w:p>
        </w:tc>
      </w:tr>
      <w:tr w:rsidR="00FD7065" w:rsidRPr="0085033C" w14:paraId="455EE256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2319C1BA" w14:textId="77777777" w:rsidR="00FD7065" w:rsidRPr="00575122" w:rsidRDefault="00FD7065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18.</w:t>
            </w:r>
          </w:p>
        </w:tc>
        <w:tc>
          <w:tcPr>
            <w:tcW w:w="976" w:type="pct"/>
            <w:shd w:val="clear" w:color="auto" w:fill="auto"/>
          </w:tcPr>
          <w:p w14:paraId="2E29B525" w14:textId="32BDE144" w:rsidR="00FD7065" w:rsidRPr="00575122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</w:t>
            </w:r>
            <w:r w:rsidR="00FD7065" w:rsidRPr="0057512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-260/20 od 15.02.2022</w:t>
            </w:r>
            <w:r w:rsidR="00FD7065" w:rsidRPr="00575122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1117053E" w14:textId="12079AF3" w:rsidR="00FD7065" w:rsidRPr="00575122" w:rsidRDefault="004519C0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"Đukica tours" doo</w:t>
            </w:r>
            <w:r w:rsidR="00FD7065" w:rsidRPr="00575122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14:paraId="58B0599F" w14:textId="4A9B1FBF" w:rsidR="00E73577" w:rsidRPr="00F72583" w:rsidRDefault="00E73577" w:rsidP="00E73577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73577">
              <w:rPr>
                <w:rFonts w:ascii="Arial" w:hAnsi="Arial" w:cs="Arial"/>
                <w:sz w:val="20"/>
                <w:szCs w:val="20"/>
                <w:lang w:val="hr-HR"/>
              </w:rPr>
              <w:t>UP38 (Zona C, Blok 5); UP37</w:t>
            </w:r>
          </w:p>
        </w:tc>
        <w:tc>
          <w:tcPr>
            <w:tcW w:w="2135" w:type="pct"/>
          </w:tcPr>
          <w:p w14:paraId="62D94CA9" w14:textId="0B685102" w:rsidR="00575122" w:rsidRPr="00F72583" w:rsidRDefault="00F72583" w:rsidP="00F72583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72583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Odgovoreno kroz primjedbu 15. </w:t>
            </w:r>
          </w:p>
        </w:tc>
      </w:tr>
      <w:tr w:rsidR="00466098" w:rsidRPr="0085033C" w14:paraId="433FE63B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641DC925" w14:textId="77777777" w:rsidR="00466098" w:rsidRPr="00575122" w:rsidRDefault="00466098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>19.</w:t>
            </w:r>
          </w:p>
        </w:tc>
        <w:tc>
          <w:tcPr>
            <w:tcW w:w="976" w:type="pct"/>
            <w:shd w:val="clear" w:color="auto" w:fill="auto"/>
          </w:tcPr>
          <w:p w14:paraId="65BA6A5A" w14:textId="1458937C" w:rsidR="00466098" w:rsidRPr="00575122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08-332/22-260/21 od 15.02.2022</w:t>
            </w:r>
            <w:r w:rsidR="00466098" w:rsidRPr="00575122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3B8EFDB3" w14:textId="4BC9D3BB" w:rsidR="00466098" w:rsidRPr="00575122" w:rsidRDefault="004519C0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Ivan Krstajić – LSG doo Bar</w:t>
            </w:r>
          </w:p>
          <w:p w14:paraId="1A4052EE" w14:textId="77777777" w:rsidR="00231F86" w:rsidRDefault="00E73577" w:rsidP="000F03F1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UP1, UP5 (Zona B, Blok 4)</w:t>
            </w:r>
          </w:p>
          <w:p w14:paraId="5752C70D" w14:textId="77777777" w:rsid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E565C83" w14:textId="7E0D17B0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088A7890" w14:textId="1180B539" w:rsidR="00575122" w:rsidRPr="0077596F" w:rsidRDefault="0077596F" w:rsidP="0077596F">
            <w:pPr>
              <w:pStyle w:val="ListParagraph"/>
              <w:numPr>
                <w:ilvl w:val="0"/>
                <w:numId w:val="3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7596F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Odgovoreno kroz primjedbu 14. </w:t>
            </w:r>
          </w:p>
        </w:tc>
      </w:tr>
      <w:tr w:rsidR="00231F86" w:rsidRPr="0085033C" w14:paraId="0472B938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05704EF0" w14:textId="77777777" w:rsidR="00231F86" w:rsidRPr="00575122" w:rsidRDefault="00231F86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 xml:space="preserve">20. </w:t>
            </w:r>
          </w:p>
        </w:tc>
        <w:tc>
          <w:tcPr>
            <w:tcW w:w="976" w:type="pct"/>
            <w:shd w:val="clear" w:color="auto" w:fill="auto"/>
          </w:tcPr>
          <w:p w14:paraId="4090F713" w14:textId="2FD12120" w:rsidR="00231F86" w:rsidRPr="00575122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08-332/22-260/22 od 16.02.2022</w:t>
            </w:r>
            <w:r w:rsidR="00441BE9" w:rsidRPr="00575122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14635BFD" w14:textId="23972878" w:rsidR="00231F86" w:rsidRPr="00575122" w:rsidRDefault="004519C0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Sekretarijat za uređenje prostora, Opština Bar</w:t>
            </w:r>
          </w:p>
          <w:p w14:paraId="79C16649" w14:textId="77777777" w:rsidR="00441BE9" w:rsidRPr="006B531A" w:rsidRDefault="00E73577" w:rsidP="006B531A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B531A">
              <w:rPr>
                <w:rFonts w:ascii="Arial" w:hAnsi="Arial" w:cs="Arial"/>
                <w:sz w:val="20"/>
                <w:szCs w:val="20"/>
                <w:lang w:val="hr-HR"/>
              </w:rPr>
              <w:t>UP1, UP2, UP3, UP44, UP45, UP46, UP50</w:t>
            </w:r>
          </w:p>
          <w:p w14:paraId="6B3BEF74" w14:textId="77777777" w:rsid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3F7CF4F7" w14:textId="0C3BBFDB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37CE9042" w14:textId="01B6C995" w:rsidR="00231F86" w:rsidRDefault="006B531A" w:rsidP="006B531A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6B531A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se prihvata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.</w:t>
            </w:r>
          </w:p>
          <w:p w14:paraId="5C6008B5" w14:textId="5C7C3A90" w:rsidR="006B531A" w:rsidRPr="006B531A" w:rsidRDefault="006B531A" w:rsidP="006B531A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UP 1 i UP 2 imaju istu namjenu, T1. U Predlogu plana je korigovana tehnička greška, spratnost objekta na UP 2.</w:t>
            </w:r>
          </w:p>
          <w:p w14:paraId="24DF7AC2" w14:textId="7B8C1ECD" w:rsidR="006B531A" w:rsidRDefault="006B531A" w:rsidP="006B531A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B531A">
              <w:rPr>
                <w:rFonts w:ascii="Arial" w:hAnsi="Arial" w:cs="Arial"/>
                <w:sz w:val="20"/>
                <w:szCs w:val="20"/>
                <w:lang w:val="hr-HR"/>
              </w:rPr>
              <w:t xml:space="preserve">UP 3 u fazi Predloga plana </w:t>
            </w:r>
            <w:r w:rsidR="00346F88">
              <w:rPr>
                <w:rFonts w:ascii="Arial" w:hAnsi="Arial" w:cs="Arial"/>
                <w:sz w:val="20"/>
                <w:szCs w:val="20"/>
                <w:lang w:val="hr-HR"/>
              </w:rPr>
              <w:t xml:space="preserve">korigovana je namjena urbanističke parcele, </w:t>
            </w:r>
            <w:r w:rsidRPr="006B531A">
              <w:rPr>
                <w:rFonts w:ascii="Arial" w:hAnsi="Arial" w:cs="Arial"/>
                <w:sz w:val="20"/>
                <w:szCs w:val="20"/>
                <w:lang w:val="hr-HR"/>
              </w:rPr>
              <w:t>pejzažna površina.</w:t>
            </w:r>
          </w:p>
          <w:p w14:paraId="7FFC73F7" w14:textId="3AB86BED" w:rsidR="006B531A" w:rsidRPr="006B531A" w:rsidRDefault="006B531A" w:rsidP="006B531A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UP 44, UP 45 i UP 46 su planirane urbanističke parcele sa istom namjenom, pa se samim tim mogu i udruživati. </w:t>
            </w:r>
            <w:r w:rsidR="00346F88">
              <w:rPr>
                <w:rFonts w:ascii="Arial" w:hAnsi="Arial" w:cs="Arial"/>
                <w:sz w:val="20"/>
                <w:szCs w:val="20"/>
                <w:lang w:val="hr-HR"/>
              </w:rPr>
              <w:t xml:space="preserve">Isto je kroz Predlog plana definisano. </w:t>
            </w:r>
          </w:p>
          <w:p w14:paraId="6C333B31" w14:textId="2A204710" w:rsidR="00575122" w:rsidRPr="00022A73" w:rsidRDefault="00441BE9" w:rsidP="00022A73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>Konstatacija</w:t>
            </w:r>
          </w:p>
        </w:tc>
      </w:tr>
      <w:tr w:rsidR="00441BE9" w:rsidRPr="0085033C" w14:paraId="450BE93B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40385AE8" w14:textId="77777777" w:rsidR="00441BE9" w:rsidRPr="00575122" w:rsidRDefault="00441BE9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 xml:space="preserve">21. </w:t>
            </w:r>
          </w:p>
        </w:tc>
        <w:tc>
          <w:tcPr>
            <w:tcW w:w="976" w:type="pct"/>
            <w:shd w:val="clear" w:color="auto" w:fill="auto"/>
          </w:tcPr>
          <w:p w14:paraId="4D044DA6" w14:textId="3BAC37F1" w:rsidR="00441BE9" w:rsidRPr="00575122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08-332/22-260/23 od 16.02.2022</w:t>
            </w:r>
            <w:r w:rsidR="00441BE9" w:rsidRPr="00575122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3923AB34" w14:textId="59BD5C84" w:rsidR="00441BE9" w:rsidRPr="00575122" w:rsidRDefault="004519C0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Jasmina Hadrović iz Bara</w:t>
            </w:r>
          </w:p>
          <w:p w14:paraId="18CE3C3B" w14:textId="77777777" w:rsidR="00441BE9" w:rsidRPr="00AB2C0B" w:rsidRDefault="00E73577" w:rsidP="00AB2C0B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B2C0B">
              <w:rPr>
                <w:rFonts w:ascii="Arial" w:hAnsi="Arial" w:cs="Arial"/>
                <w:sz w:val="20"/>
                <w:szCs w:val="20"/>
                <w:lang w:val="hr-HR"/>
              </w:rPr>
              <w:t>Zona C kat. parcela 4712/6</w:t>
            </w:r>
          </w:p>
          <w:p w14:paraId="563EF17B" w14:textId="77777777" w:rsid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5DBA6DD4" w14:textId="12295217" w:rsidR="00E73577" w:rsidRPr="00E73577" w:rsidRDefault="00E73577" w:rsidP="00E7357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35" w:type="pct"/>
          </w:tcPr>
          <w:p w14:paraId="541445CA" w14:textId="0B1D37AF" w:rsidR="00441BE9" w:rsidRPr="007815F6" w:rsidRDefault="00AB2C0B" w:rsidP="007815F6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7815F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je neosnovana.</w:t>
            </w:r>
          </w:p>
          <w:p w14:paraId="1A02D476" w14:textId="5023301D" w:rsidR="00AB2C0B" w:rsidRPr="007815F6" w:rsidRDefault="00AB2C0B" w:rsidP="007815F6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815F6">
              <w:rPr>
                <w:rFonts w:ascii="Arial" w:hAnsi="Arial" w:cs="Arial"/>
                <w:sz w:val="20"/>
                <w:szCs w:val="20"/>
                <w:lang w:val="hr-HR"/>
              </w:rPr>
              <w:t>Granica planirane urbanističke parcele je definisana vlasničkom, katarskom parcelom. Granica UP 30a se u potpunosti poklapa sa vlasničkom katastarskom parcelom.</w:t>
            </w:r>
          </w:p>
          <w:p w14:paraId="393F1B6D" w14:textId="48AFDBD8" w:rsidR="00575122" w:rsidRPr="007815F6" w:rsidRDefault="00AB2C0B" w:rsidP="007815F6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815F6">
              <w:rPr>
                <w:rFonts w:ascii="Arial" w:hAnsi="Arial" w:cs="Arial"/>
                <w:sz w:val="20"/>
                <w:szCs w:val="20"/>
                <w:lang w:val="hr-HR"/>
              </w:rPr>
              <w:t xml:space="preserve">Prilikom planiranja parking prostora </w:t>
            </w:r>
            <w:r w:rsidR="007815F6" w:rsidRPr="007815F6">
              <w:rPr>
                <w:rFonts w:ascii="Arial" w:hAnsi="Arial" w:cs="Arial"/>
                <w:sz w:val="20"/>
                <w:szCs w:val="20"/>
                <w:lang w:val="hr-HR"/>
              </w:rPr>
              <w:t>unutar urbanističke parcele, potrebno je primijeniti sve propise.</w:t>
            </w:r>
          </w:p>
        </w:tc>
      </w:tr>
      <w:tr w:rsidR="00441BE9" w:rsidRPr="0085033C" w14:paraId="090A8749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74FF64F5" w14:textId="77777777" w:rsidR="00441BE9" w:rsidRPr="00575122" w:rsidRDefault="00441BE9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 xml:space="preserve">22. </w:t>
            </w:r>
          </w:p>
        </w:tc>
        <w:tc>
          <w:tcPr>
            <w:tcW w:w="976" w:type="pct"/>
            <w:shd w:val="clear" w:color="auto" w:fill="auto"/>
          </w:tcPr>
          <w:p w14:paraId="04D0F3C2" w14:textId="4483FD9F" w:rsidR="00441BE9" w:rsidRPr="00575122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08-332/22-260/25 od 17.02.2022</w:t>
            </w:r>
            <w:r w:rsidR="00B34C68" w:rsidRPr="00575122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5F240A8E" w14:textId="077C2A55" w:rsidR="00441BE9" w:rsidRPr="00575122" w:rsidRDefault="004519C0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Sekretarijat za uređenje prostora, Opština Bar</w:t>
            </w:r>
          </w:p>
          <w:p w14:paraId="4BF19FF3" w14:textId="5D6B275B" w:rsidR="00E73577" w:rsidRPr="005819D8" w:rsidRDefault="00B34C68" w:rsidP="00E73577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E73577" w:rsidRPr="00E73577">
              <w:rPr>
                <w:rFonts w:ascii="Arial" w:hAnsi="Arial" w:cs="Arial"/>
                <w:sz w:val="20"/>
                <w:szCs w:val="20"/>
                <w:lang w:val="hr-HR"/>
              </w:rPr>
              <w:t>UP1, UP2, UP3, UP44, UP45, UP46, UP50</w:t>
            </w:r>
          </w:p>
        </w:tc>
        <w:tc>
          <w:tcPr>
            <w:tcW w:w="2135" w:type="pct"/>
          </w:tcPr>
          <w:p w14:paraId="204EC5E4" w14:textId="08890433" w:rsidR="00575122" w:rsidRPr="00FF4DF4" w:rsidRDefault="007815F6" w:rsidP="00FF4DF4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F4DF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Odgovoreno kroz primjedbu 20. </w:t>
            </w:r>
          </w:p>
        </w:tc>
      </w:tr>
      <w:tr w:rsidR="00B34C68" w:rsidRPr="0085033C" w14:paraId="24CF6915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73F4AB9F" w14:textId="77777777" w:rsidR="00B34C68" w:rsidRPr="00575122" w:rsidRDefault="00B34C68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75122">
              <w:rPr>
                <w:rFonts w:ascii="Arial" w:hAnsi="Arial" w:cs="Arial"/>
                <w:sz w:val="20"/>
                <w:szCs w:val="20"/>
                <w:lang w:val="hr-HR"/>
              </w:rPr>
              <w:t>23.</w:t>
            </w:r>
          </w:p>
        </w:tc>
        <w:tc>
          <w:tcPr>
            <w:tcW w:w="976" w:type="pct"/>
            <w:shd w:val="clear" w:color="auto" w:fill="auto"/>
          </w:tcPr>
          <w:p w14:paraId="0C68E422" w14:textId="4AE8A8AE" w:rsidR="00B34C68" w:rsidRPr="00575122" w:rsidRDefault="001B2C17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08-332/22-260/26</w:t>
            </w:r>
            <w:r w:rsidR="00B34C68" w:rsidRPr="00575122">
              <w:rPr>
                <w:rFonts w:ascii="Arial" w:hAnsi="Arial" w:cs="Arial"/>
                <w:sz w:val="20"/>
                <w:szCs w:val="20"/>
              </w:rPr>
              <w:t xml:space="preserve"> od 1</w:t>
            </w:r>
            <w:r>
              <w:rPr>
                <w:rFonts w:ascii="Arial" w:hAnsi="Arial" w:cs="Arial"/>
                <w:sz w:val="20"/>
                <w:szCs w:val="20"/>
              </w:rPr>
              <w:t>7.02</w:t>
            </w:r>
            <w:r w:rsidR="004519C0">
              <w:rPr>
                <w:rFonts w:ascii="Arial" w:hAnsi="Arial" w:cs="Arial"/>
                <w:sz w:val="20"/>
                <w:szCs w:val="20"/>
              </w:rPr>
              <w:t>.2022</w:t>
            </w:r>
            <w:r w:rsidR="00B34C68" w:rsidRPr="00575122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706" w:type="pct"/>
            <w:shd w:val="clear" w:color="auto" w:fill="auto"/>
          </w:tcPr>
          <w:p w14:paraId="2F049916" w14:textId="745E0351" w:rsidR="00B34C68" w:rsidRPr="00575122" w:rsidRDefault="004519C0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Sekretarijat za uređenje prostora, Opština Bar</w:t>
            </w:r>
          </w:p>
          <w:p w14:paraId="6109C87D" w14:textId="27505E93" w:rsidR="00E73577" w:rsidRPr="007815F6" w:rsidRDefault="00E73577" w:rsidP="00E73577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UP1, UP2, UP3, UP44, UP45, UP46, UP50</w:t>
            </w:r>
          </w:p>
        </w:tc>
        <w:tc>
          <w:tcPr>
            <w:tcW w:w="2135" w:type="pct"/>
          </w:tcPr>
          <w:p w14:paraId="4C885270" w14:textId="294ADB7A" w:rsidR="00575122" w:rsidRPr="00FF4DF4" w:rsidRDefault="007815F6" w:rsidP="00FF4DF4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F4DF4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Odgovoreno kroz primjedbu 20. </w:t>
            </w:r>
          </w:p>
        </w:tc>
      </w:tr>
      <w:tr w:rsidR="00854CC5" w:rsidRPr="0085033C" w14:paraId="374C6B1D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1CD57ACA" w14:textId="21575BB1" w:rsidR="00854CC5" w:rsidRPr="00575122" w:rsidRDefault="00854CC5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24.</w:t>
            </w:r>
          </w:p>
        </w:tc>
        <w:tc>
          <w:tcPr>
            <w:tcW w:w="976" w:type="pct"/>
            <w:shd w:val="clear" w:color="auto" w:fill="auto"/>
          </w:tcPr>
          <w:p w14:paraId="104E8476" w14:textId="77777777" w:rsidR="00854CC5" w:rsidRDefault="00854CC5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08-010/22-260/27 od 17.03.2022. godine</w:t>
            </w:r>
          </w:p>
          <w:p w14:paraId="44D46BD4" w14:textId="24770C75" w:rsidR="00854CC5" w:rsidRDefault="00854CC5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Naknadno pristigla primjedba, dostavljena mailom</w:t>
            </w:r>
          </w:p>
        </w:tc>
        <w:tc>
          <w:tcPr>
            <w:tcW w:w="1706" w:type="pct"/>
            <w:shd w:val="clear" w:color="auto" w:fill="auto"/>
          </w:tcPr>
          <w:p w14:paraId="1DE7FD10" w14:textId="2CCC9DD7" w:rsidR="00854CC5" w:rsidRDefault="00854CC5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MMS Propert</w:t>
            </w:r>
            <w:r w:rsidR="00ED5C4C">
              <w:rPr>
                <w:rFonts w:ascii="Arial" w:hAnsi="Arial" w:cs="Arial"/>
                <w:sz w:val="20"/>
                <w:szCs w:val="20"/>
                <w:lang w:val="hr-HR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Solutions iz Podgorice</w:t>
            </w:r>
          </w:p>
          <w:p w14:paraId="243972B1" w14:textId="1C1E4A3E" w:rsidR="00854CC5" w:rsidRDefault="00854CC5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UP 44</w:t>
            </w:r>
          </w:p>
        </w:tc>
        <w:tc>
          <w:tcPr>
            <w:tcW w:w="2135" w:type="pct"/>
          </w:tcPr>
          <w:p w14:paraId="3667C7EF" w14:textId="77777777" w:rsidR="00854CC5" w:rsidRDefault="00854CC5" w:rsidP="00854CC5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7815F6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Primjedba je neosnovana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.</w:t>
            </w:r>
          </w:p>
          <w:p w14:paraId="47486F84" w14:textId="77777777" w:rsidR="00854CC5" w:rsidRPr="00854CC5" w:rsidRDefault="00854CC5" w:rsidP="00854CC5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Planirana urbanistička parcela UP 44 se nalazi u zahvatu ID DUP-a u zoni sa namjenom „centralne djelatnosti“. Na parceli je moguća izgradnja poslovnog objekta.</w:t>
            </w:r>
          </w:p>
          <w:p w14:paraId="4AF1BF80" w14:textId="36D26E84" w:rsidR="00854CC5" w:rsidRPr="00854CC5" w:rsidRDefault="00854CC5" w:rsidP="00854CC5">
            <w:pPr>
              <w:pStyle w:val="ListParagraph"/>
              <w:numPr>
                <w:ilvl w:val="0"/>
                <w:numId w:val="7"/>
              </w:numPr>
              <w:ind w:right="1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Zadati urbanistički parametri za UP 44 su maksimalni, i isti se ne moraju ostvariti, tj. </w:t>
            </w:r>
            <w:r w:rsidR="000D504B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vijek ke moguće graditi objekat manje spratnosti</w:t>
            </w:r>
            <w:r w:rsidR="00E61053">
              <w:rPr>
                <w:rFonts w:ascii="Arial" w:hAnsi="Arial" w:cs="Arial"/>
                <w:sz w:val="20"/>
                <w:szCs w:val="20"/>
                <w:lang w:val="hr-HR"/>
              </w:rPr>
              <w:t xml:space="preserve"> i manjih gabarita</w:t>
            </w:r>
            <w:r w:rsidR="000D504B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854CC5" w:rsidRPr="0085033C" w14:paraId="5911D991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40D3FCBF" w14:textId="1BCBA1A5" w:rsidR="00854CC5" w:rsidRDefault="00854CC5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25.</w:t>
            </w:r>
          </w:p>
        </w:tc>
        <w:tc>
          <w:tcPr>
            <w:tcW w:w="976" w:type="pct"/>
            <w:shd w:val="clear" w:color="auto" w:fill="auto"/>
          </w:tcPr>
          <w:p w14:paraId="2F1F660A" w14:textId="2F54B8D6" w:rsidR="000D504B" w:rsidRDefault="000D504B" w:rsidP="000D50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08-332/22-1872/1 od 21.03.2022. godine</w:t>
            </w:r>
          </w:p>
          <w:p w14:paraId="1F9400BB" w14:textId="5641787E" w:rsidR="00854CC5" w:rsidRDefault="000D504B" w:rsidP="00791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Naknadno pristigla primjedba, dostavljena mailom</w:t>
            </w:r>
          </w:p>
        </w:tc>
        <w:tc>
          <w:tcPr>
            <w:tcW w:w="1706" w:type="pct"/>
            <w:shd w:val="clear" w:color="auto" w:fill="auto"/>
          </w:tcPr>
          <w:p w14:paraId="50B913C0" w14:textId="77777777" w:rsidR="00854CC5" w:rsidRDefault="000D504B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Predsjednik Opštine Bar i Služba Glavnog gradskog arhitekte Opštine Bar</w:t>
            </w:r>
          </w:p>
          <w:p w14:paraId="0BECDB81" w14:textId="0E06A12B" w:rsidR="000D504B" w:rsidRDefault="000D504B" w:rsidP="00CD16A1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Preporuke i stav Žiri komisije konkursa za izradu Idejnog-arhitektonskog rješenja zatv</w:t>
            </w:r>
            <w:r w:rsidR="00022B8E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renog olimpijskog bazena u Baru</w:t>
            </w:r>
          </w:p>
        </w:tc>
        <w:tc>
          <w:tcPr>
            <w:tcW w:w="2135" w:type="pct"/>
          </w:tcPr>
          <w:p w14:paraId="64475C7A" w14:textId="3204318C" w:rsidR="00E06E2A" w:rsidRPr="00E27FBE" w:rsidRDefault="00521998" w:rsidP="00E06E2A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27FBE">
              <w:rPr>
                <w:rFonts w:ascii="Arial" w:hAnsi="Arial" w:cs="Arial"/>
                <w:sz w:val="20"/>
                <w:szCs w:val="20"/>
                <w:lang w:val="hr-HR"/>
              </w:rPr>
              <w:t>Primjedba se djelimično prihvata</w:t>
            </w:r>
          </w:p>
          <w:p w14:paraId="7A4643CE" w14:textId="3507609D" w:rsidR="00E06E2A" w:rsidRPr="004F21DD" w:rsidRDefault="00521998" w:rsidP="00446CDA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F21DD">
              <w:rPr>
                <w:rFonts w:ascii="Arial" w:hAnsi="Arial" w:cs="Arial"/>
                <w:sz w:val="20"/>
                <w:szCs w:val="20"/>
                <w:lang w:val="hr-HR"/>
              </w:rPr>
              <w:t>Planirani saobraćajni priključak nije kategorija koja se ne može mijenjati, onako kako zahtjeva projektno rješenje planiranog objekta</w:t>
            </w:r>
            <w:r w:rsidR="008B71CB">
              <w:rPr>
                <w:rFonts w:ascii="Arial" w:hAnsi="Arial" w:cs="Arial"/>
                <w:sz w:val="20"/>
                <w:szCs w:val="20"/>
                <w:lang w:val="hr-HR"/>
              </w:rPr>
              <w:t xml:space="preserve">. </w:t>
            </w:r>
            <w:r w:rsidRPr="004F21DD">
              <w:rPr>
                <w:rFonts w:ascii="Arial" w:hAnsi="Arial" w:cs="Arial"/>
                <w:sz w:val="20"/>
                <w:szCs w:val="20"/>
                <w:lang w:val="hr-HR"/>
              </w:rPr>
              <w:t>Prilikom projektovanja objekta, primijeniti sve propise koje se odnose na saobraćaj, predvidjeti samo jedan saobraćajni ulaz na parceli.</w:t>
            </w:r>
          </w:p>
          <w:p w14:paraId="38F89BA3" w14:textId="56E90A50" w:rsidR="00E06E2A" w:rsidRDefault="00521998" w:rsidP="00E06E2A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06E2A">
              <w:rPr>
                <w:rFonts w:ascii="Arial" w:hAnsi="Arial" w:cs="Arial"/>
                <w:sz w:val="20"/>
                <w:szCs w:val="20"/>
                <w:lang w:val="hr-HR"/>
              </w:rPr>
              <w:t>Planirani parking prostor za potrebe objekta je uz planiranu saobraćajnicu i isti nije u zahvatu UP 5.</w:t>
            </w:r>
            <w:r w:rsidR="000B6E83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14:paraId="15C0E3B1" w14:textId="77777777" w:rsidR="00E06E2A" w:rsidRDefault="005819D8" w:rsidP="00E06E2A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06E2A">
              <w:rPr>
                <w:rFonts w:ascii="Arial" w:hAnsi="Arial" w:cs="Arial"/>
                <w:sz w:val="20"/>
                <w:szCs w:val="20"/>
                <w:lang w:val="hr-HR"/>
              </w:rPr>
              <w:t>Indeks zauzetosti i indeks izgrađenosti je korigovan u Predlogu plana i usklađen sa preporukama Žirija.</w:t>
            </w:r>
          </w:p>
          <w:p w14:paraId="3281C1E9" w14:textId="77777777" w:rsidR="00A661B9" w:rsidRDefault="005819D8" w:rsidP="00A661B9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06E2A">
              <w:rPr>
                <w:rFonts w:ascii="Arial" w:hAnsi="Arial" w:cs="Arial"/>
                <w:sz w:val="20"/>
                <w:szCs w:val="20"/>
                <w:lang w:val="hr-HR"/>
              </w:rPr>
              <w:t>Spratnost objekta je korigovana u Predlogu plana, u skladu sa preporukama Žirija.</w:t>
            </w:r>
          </w:p>
          <w:p w14:paraId="18ADA7FA" w14:textId="65ED9C27" w:rsidR="005819D8" w:rsidRPr="009A2C4F" w:rsidRDefault="009A2C4F" w:rsidP="009A2C4F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661B9">
              <w:rPr>
                <w:rFonts w:ascii="Arial" w:hAnsi="Arial" w:cs="Arial"/>
                <w:sz w:val="20"/>
                <w:szCs w:val="20"/>
                <w:lang w:val="hr-HR"/>
              </w:rPr>
              <w:t>Na UP 5 se mogu graditi i više objekata, ali da se pri tome ispoštuju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indeks zauzetosti i indeks izgrađenosti.</w:t>
            </w:r>
            <w:r w:rsidR="00E27FBE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5819D8" w:rsidRPr="00A661B9">
              <w:rPr>
                <w:rFonts w:ascii="Arial" w:hAnsi="Arial" w:cs="Arial"/>
                <w:sz w:val="20"/>
                <w:szCs w:val="20"/>
                <w:lang w:val="hr-HR"/>
              </w:rPr>
              <w:t>Planirano zelenilo na UP 5 je u skladu sa zakonskim propisima koji se odnosi na objekte sporta i rekreacije.</w:t>
            </w:r>
          </w:p>
        </w:tc>
      </w:tr>
      <w:tr w:rsidR="0095650B" w:rsidRPr="0085033C" w14:paraId="5AEE7EA8" w14:textId="77777777" w:rsidTr="0020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83" w:type="pct"/>
            <w:shd w:val="clear" w:color="auto" w:fill="auto"/>
          </w:tcPr>
          <w:p w14:paraId="097667ED" w14:textId="538901A7" w:rsidR="0095650B" w:rsidRDefault="0095650B" w:rsidP="00DB2EF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26.</w:t>
            </w:r>
          </w:p>
        </w:tc>
        <w:tc>
          <w:tcPr>
            <w:tcW w:w="976" w:type="pct"/>
            <w:shd w:val="clear" w:color="auto" w:fill="auto"/>
          </w:tcPr>
          <w:p w14:paraId="3195131A" w14:textId="152BB895" w:rsidR="0028124B" w:rsidRDefault="0028124B" w:rsidP="00281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08-332/22-1872/2 od 22.03.2022. godine</w:t>
            </w:r>
          </w:p>
          <w:p w14:paraId="1E7DA3B4" w14:textId="3F0AA8FB" w:rsidR="0095650B" w:rsidRDefault="0028124B" w:rsidP="002812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Naknadno pristigla primjedba, dostavljena mailom</w:t>
            </w:r>
          </w:p>
        </w:tc>
        <w:tc>
          <w:tcPr>
            <w:tcW w:w="1706" w:type="pct"/>
            <w:shd w:val="clear" w:color="auto" w:fill="auto"/>
          </w:tcPr>
          <w:p w14:paraId="6F5D19B4" w14:textId="77777777" w:rsidR="00C12017" w:rsidRPr="00575122" w:rsidRDefault="00C12017" w:rsidP="00C1201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Ivan Krstajić – LSG doo Bar</w:t>
            </w:r>
          </w:p>
          <w:p w14:paraId="54FDE821" w14:textId="5CEDC7A4" w:rsidR="0095650B" w:rsidRDefault="00C12017" w:rsidP="00C12017">
            <w:p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D23EE">
              <w:rPr>
                <w:rFonts w:ascii="Arial" w:hAnsi="Arial" w:cs="Arial"/>
                <w:sz w:val="20"/>
                <w:szCs w:val="20"/>
                <w:lang w:val="hr-HR"/>
              </w:rPr>
              <w:t>UP1</w:t>
            </w:r>
            <w:r w:rsidR="0074639B">
              <w:rPr>
                <w:rFonts w:ascii="Arial" w:hAnsi="Arial" w:cs="Arial"/>
                <w:sz w:val="20"/>
                <w:szCs w:val="20"/>
                <w:lang w:val="hr-HR"/>
              </w:rPr>
              <w:t xml:space="preserve"> i UP5</w:t>
            </w:r>
          </w:p>
        </w:tc>
        <w:tc>
          <w:tcPr>
            <w:tcW w:w="2135" w:type="pct"/>
          </w:tcPr>
          <w:p w14:paraId="535AE78E" w14:textId="77777777" w:rsidR="0095650B" w:rsidRPr="0074639B" w:rsidRDefault="00C12017" w:rsidP="00E06E2A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Odgovoreno kroz primjedbu 14 i 19. </w:t>
            </w:r>
          </w:p>
          <w:p w14:paraId="2BBF09FA" w14:textId="2910D5A4" w:rsidR="00C12017" w:rsidRPr="008A438E" w:rsidRDefault="00C12017" w:rsidP="008A438E">
            <w:pPr>
              <w:pStyle w:val="ListParagraph"/>
              <w:numPr>
                <w:ilvl w:val="0"/>
                <w:numId w:val="39"/>
              </w:numPr>
              <w:ind w:right="126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4639B">
              <w:rPr>
                <w:rFonts w:ascii="Arial" w:hAnsi="Arial" w:cs="Arial"/>
                <w:sz w:val="20"/>
                <w:szCs w:val="20"/>
                <w:lang w:val="hr-HR"/>
              </w:rPr>
              <w:t>Konstatacija. Planerski stav da se maksimalne smjernice iz PUP-a ne mogu sve istovremenog iskoristiti na planiranim urbanističkim parcelama.</w:t>
            </w:r>
          </w:p>
        </w:tc>
      </w:tr>
    </w:tbl>
    <w:p w14:paraId="22AC4335" w14:textId="77777777" w:rsidR="000003E2" w:rsidRDefault="000003E2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14:paraId="702BC285" w14:textId="77777777" w:rsidR="000003E2" w:rsidRDefault="000003E2" w:rsidP="00A828B7">
      <w:pPr>
        <w:rPr>
          <w:rFonts w:ascii="Arial" w:hAnsi="Arial" w:cs="Arial"/>
          <w:color w:val="FF0000"/>
          <w:sz w:val="18"/>
          <w:szCs w:val="18"/>
          <w:lang w:val="hr-HR" w:eastAsia="hr-HR"/>
        </w:rPr>
      </w:pPr>
    </w:p>
    <w:p w14:paraId="59D2508A" w14:textId="29EA93F2" w:rsidR="000003E2" w:rsidRPr="000003E2" w:rsidRDefault="000003E2" w:rsidP="000003E2">
      <w:pPr>
        <w:jc w:val="both"/>
        <w:rPr>
          <w:rFonts w:ascii="Arial" w:hAnsi="Arial" w:cs="Arial"/>
          <w:b/>
          <w:sz w:val="20"/>
          <w:szCs w:val="20"/>
          <w:lang w:val="hr-HR" w:eastAsia="hr-HR"/>
        </w:rPr>
      </w:pPr>
      <w:r w:rsidRPr="000003E2">
        <w:rPr>
          <w:rFonts w:ascii="Arial" w:hAnsi="Arial" w:cs="Arial"/>
          <w:sz w:val="20"/>
          <w:szCs w:val="20"/>
          <w:lang w:val="hr-HR" w:eastAsia="hr-HR"/>
        </w:rPr>
        <w:t xml:space="preserve">Podgorica, </w:t>
      </w:r>
      <w:r w:rsidR="00253180">
        <w:rPr>
          <w:rFonts w:ascii="Arial" w:hAnsi="Arial" w:cs="Arial"/>
          <w:sz w:val="20"/>
          <w:szCs w:val="20"/>
          <w:lang w:val="hr-HR" w:eastAsia="hr-HR"/>
        </w:rPr>
        <w:t>februar</w:t>
      </w:r>
      <w:r w:rsidR="007710AE">
        <w:rPr>
          <w:rFonts w:ascii="Arial" w:hAnsi="Arial" w:cs="Arial"/>
          <w:sz w:val="20"/>
          <w:szCs w:val="20"/>
          <w:lang w:val="hr-HR" w:eastAsia="hr-HR"/>
        </w:rPr>
        <w:t>-jun 2022</w:t>
      </w:r>
      <w:r w:rsidRPr="000003E2">
        <w:rPr>
          <w:rFonts w:ascii="Arial" w:hAnsi="Arial" w:cs="Arial"/>
          <w:sz w:val="20"/>
          <w:szCs w:val="20"/>
          <w:lang w:val="hr-HR" w:eastAsia="hr-HR"/>
        </w:rPr>
        <w:t xml:space="preserve"> godine</w:t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>Radni tim:</w:t>
      </w:r>
    </w:p>
    <w:p w14:paraId="7468B172" w14:textId="77777777" w:rsidR="000003E2" w:rsidRPr="000003E2" w:rsidRDefault="000003E2" w:rsidP="000003E2">
      <w:pPr>
        <w:jc w:val="both"/>
        <w:rPr>
          <w:rFonts w:ascii="Arial" w:hAnsi="Arial" w:cs="Arial"/>
          <w:b/>
          <w:sz w:val="20"/>
          <w:szCs w:val="20"/>
          <w:lang w:val="hr-HR" w:eastAsia="hr-HR"/>
        </w:rPr>
      </w:pP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ab/>
        <w:t>Rukovodilac radno</w:t>
      </w:r>
      <w:r>
        <w:rPr>
          <w:rFonts w:ascii="Arial" w:hAnsi="Arial" w:cs="Arial"/>
          <w:b/>
          <w:sz w:val="20"/>
          <w:szCs w:val="20"/>
          <w:lang w:val="hr-HR" w:eastAsia="hr-HR"/>
        </w:rPr>
        <w:t>g</w:t>
      </w:r>
      <w:r w:rsidRPr="000003E2">
        <w:rPr>
          <w:rFonts w:ascii="Arial" w:hAnsi="Arial" w:cs="Arial"/>
          <w:b/>
          <w:sz w:val="20"/>
          <w:szCs w:val="20"/>
          <w:lang w:val="hr-HR" w:eastAsia="hr-HR"/>
        </w:rPr>
        <w:t xml:space="preserve"> tima:</w:t>
      </w:r>
    </w:p>
    <w:p w14:paraId="6F6C5128" w14:textId="77777777" w:rsidR="000003E2" w:rsidRDefault="000003E2" w:rsidP="000003E2">
      <w:pPr>
        <w:jc w:val="both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  <w:t xml:space="preserve">        </w:t>
      </w:r>
      <w:r w:rsidRPr="000003E2">
        <w:rPr>
          <w:rFonts w:ascii="Arial" w:hAnsi="Arial" w:cs="Arial"/>
          <w:sz w:val="20"/>
          <w:szCs w:val="20"/>
          <w:lang w:val="sr-Latn-ME"/>
        </w:rPr>
        <w:t>Gordana Raičević, dipl. ing. arh.</w:t>
      </w:r>
    </w:p>
    <w:p w14:paraId="2972575B" w14:textId="28111F02" w:rsidR="000003E2" w:rsidRDefault="0074639B" w:rsidP="000003E2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710A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DF4D52" wp14:editId="38F688BA">
            <wp:extent cx="2028825" cy="87338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123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E0039" w14:textId="77777777" w:rsidR="000003E2" w:rsidRDefault="000003E2" w:rsidP="000003E2">
      <w:pPr>
        <w:ind w:left="9360" w:firstLine="720"/>
        <w:jc w:val="both"/>
        <w:rPr>
          <w:rFonts w:ascii="Arial" w:hAnsi="Arial" w:cs="Arial"/>
          <w:sz w:val="20"/>
          <w:szCs w:val="20"/>
        </w:rPr>
      </w:pPr>
    </w:p>
    <w:p w14:paraId="4401ECC5" w14:textId="77777777" w:rsidR="000003E2" w:rsidRPr="000003E2" w:rsidRDefault="000003E2" w:rsidP="000003E2">
      <w:pPr>
        <w:jc w:val="both"/>
        <w:rPr>
          <w:rFonts w:ascii="Arial" w:hAnsi="Arial" w:cs="Arial"/>
          <w:sz w:val="20"/>
          <w:szCs w:val="20"/>
          <w:lang w:val="hr-HR" w:eastAsia="hr-HR"/>
        </w:rPr>
      </w:pPr>
    </w:p>
    <w:sectPr w:rsidR="000003E2" w:rsidRPr="000003E2" w:rsidSect="00417185">
      <w:headerReference w:type="default" r:id="rId10"/>
      <w:footerReference w:type="default" r:id="rId11"/>
      <w:pgSz w:w="16839" w:h="11907" w:orient="landscape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E01B5" w14:textId="77777777" w:rsidR="009A2F84" w:rsidRDefault="009A2F84" w:rsidP="00E75BB9">
      <w:r>
        <w:separator/>
      </w:r>
    </w:p>
  </w:endnote>
  <w:endnote w:type="continuationSeparator" w:id="0">
    <w:p w14:paraId="64C18B23" w14:textId="77777777" w:rsidR="009A2F84" w:rsidRDefault="009A2F84" w:rsidP="00E7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20B0502050508020304"/>
    <w:charset w:val="00"/>
    <w:family w:val="swiss"/>
    <w:pitch w:val="variable"/>
    <w:sig w:usb0="20007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3516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04E95AC4" w14:textId="4EF1B0E3" w:rsidR="00E3513A" w:rsidRPr="00F635B6" w:rsidRDefault="00E3513A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F635B6">
          <w:rPr>
            <w:rFonts w:ascii="Arial" w:hAnsi="Arial" w:cs="Arial"/>
            <w:sz w:val="18"/>
            <w:szCs w:val="18"/>
          </w:rPr>
          <w:fldChar w:fldCharType="begin"/>
        </w:r>
        <w:r w:rsidRPr="00F635B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635B6">
          <w:rPr>
            <w:rFonts w:ascii="Arial" w:hAnsi="Arial" w:cs="Arial"/>
            <w:sz w:val="18"/>
            <w:szCs w:val="18"/>
          </w:rPr>
          <w:fldChar w:fldCharType="separate"/>
        </w:r>
        <w:r w:rsidR="003B7C1E">
          <w:rPr>
            <w:rFonts w:ascii="Arial" w:hAnsi="Arial" w:cs="Arial"/>
            <w:noProof/>
            <w:sz w:val="18"/>
            <w:szCs w:val="18"/>
          </w:rPr>
          <w:t>17</w:t>
        </w:r>
        <w:r w:rsidRPr="00F635B6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74BB88B" w14:textId="77777777" w:rsidR="00E3513A" w:rsidRDefault="00E35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26CB2" w14:textId="77777777" w:rsidR="009A2F84" w:rsidRDefault="009A2F84" w:rsidP="00E75BB9">
      <w:r>
        <w:separator/>
      </w:r>
    </w:p>
  </w:footnote>
  <w:footnote w:type="continuationSeparator" w:id="0">
    <w:p w14:paraId="2299FCAC" w14:textId="77777777" w:rsidR="009A2F84" w:rsidRDefault="009A2F84" w:rsidP="00E7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7B610" w14:textId="3D245175" w:rsidR="00E3513A" w:rsidRPr="002B516D" w:rsidRDefault="00E3513A">
    <w:pPr>
      <w:pStyle w:val="Header"/>
      <w:rPr>
        <w:rFonts w:ascii="Arial" w:hAnsi="Arial" w:cs="Arial"/>
        <w:b/>
        <w:color w:val="808080" w:themeColor="background1" w:themeShade="80"/>
        <w:sz w:val="20"/>
        <w:szCs w:val="20"/>
      </w:rPr>
    </w:pPr>
    <w:r>
      <w:rPr>
        <w:rFonts w:ascii="Arial" w:hAnsi="Arial" w:cs="Arial"/>
        <w:b/>
        <w:color w:val="808080" w:themeColor="background1" w:themeShade="80"/>
        <w:sz w:val="20"/>
        <w:szCs w:val="20"/>
      </w:rPr>
      <w:t xml:space="preserve">Izmjene i dopune </w:t>
    </w:r>
    <w:r w:rsidRPr="002B516D">
      <w:rPr>
        <w:rFonts w:ascii="Arial" w:hAnsi="Arial" w:cs="Arial"/>
        <w:b/>
        <w:color w:val="808080" w:themeColor="background1" w:themeShade="80"/>
        <w:sz w:val="20"/>
        <w:szCs w:val="20"/>
      </w:rPr>
      <w:t>Detaljn</w:t>
    </w:r>
    <w:r>
      <w:rPr>
        <w:rFonts w:ascii="Arial" w:hAnsi="Arial" w:cs="Arial"/>
        <w:b/>
        <w:color w:val="808080" w:themeColor="background1" w:themeShade="80"/>
        <w:sz w:val="20"/>
        <w:szCs w:val="20"/>
      </w:rPr>
      <w:t xml:space="preserve">og </w:t>
    </w:r>
    <w:r w:rsidRPr="002B516D">
      <w:rPr>
        <w:rFonts w:ascii="Arial" w:hAnsi="Arial" w:cs="Arial"/>
        <w:b/>
        <w:color w:val="808080" w:themeColor="background1" w:themeShade="80"/>
        <w:sz w:val="20"/>
        <w:szCs w:val="20"/>
      </w:rPr>
      <w:t>urbanističk</w:t>
    </w:r>
    <w:r>
      <w:rPr>
        <w:rFonts w:ascii="Arial" w:hAnsi="Arial" w:cs="Arial"/>
        <w:b/>
        <w:color w:val="808080" w:themeColor="background1" w:themeShade="80"/>
        <w:sz w:val="20"/>
        <w:szCs w:val="20"/>
      </w:rPr>
      <w:t>og</w:t>
    </w:r>
    <w:r w:rsidRPr="002B516D">
      <w:rPr>
        <w:rFonts w:ascii="Arial" w:hAnsi="Arial" w:cs="Arial"/>
        <w:b/>
        <w:color w:val="808080" w:themeColor="background1" w:themeShade="80"/>
        <w:sz w:val="20"/>
        <w:szCs w:val="20"/>
      </w:rPr>
      <w:t xml:space="preserve"> plan</w:t>
    </w:r>
    <w:r>
      <w:rPr>
        <w:rFonts w:ascii="Arial" w:hAnsi="Arial" w:cs="Arial"/>
        <w:b/>
        <w:color w:val="808080" w:themeColor="background1" w:themeShade="80"/>
        <w:sz w:val="20"/>
        <w:szCs w:val="20"/>
      </w:rPr>
      <w:t>a</w:t>
    </w:r>
    <w:r w:rsidRPr="002B516D">
      <w:rPr>
        <w:rFonts w:ascii="Arial" w:hAnsi="Arial" w:cs="Arial"/>
        <w:b/>
        <w:color w:val="808080" w:themeColor="background1" w:themeShade="80"/>
        <w:sz w:val="20"/>
        <w:szCs w:val="20"/>
      </w:rPr>
      <w:t xml:space="preserve"> “</w:t>
    </w:r>
    <w:r>
      <w:rPr>
        <w:rFonts w:ascii="Arial" w:hAnsi="Arial" w:cs="Arial"/>
        <w:b/>
        <w:color w:val="808080" w:themeColor="background1" w:themeShade="80"/>
        <w:sz w:val="20"/>
        <w:szCs w:val="20"/>
      </w:rPr>
      <w:t>Topolica III</w:t>
    </w:r>
    <w:r w:rsidRPr="002B516D">
      <w:rPr>
        <w:rFonts w:ascii="Arial" w:hAnsi="Arial" w:cs="Arial"/>
        <w:b/>
        <w:color w:val="808080" w:themeColor="background1" w:themeShade="80"/>
        <w:sz w:val="20"/>
        <w:szCs w:val="20"/>
      </w:rPr>
      <w:t>” Opština Bar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D63"/>
    <w:multiLevelType w:val="hybridMultilevel"/>
    <w:tmpl w:val="00FE5C2E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27DB"/>
    <w:multiLevelType w:val="hybridMultilevel"/>
    <w:tmpl w:val="CEE02438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342E"/>
    <w:multiLevelType w:val="hybridMultilevel"/>
    <w:tmpl w:val="FCB08B96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711"/>
    <w:multiLevelType w:val="hybridMultilevel"/>
    <w:tmpl w:val="7BFAAD86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095A"/>
    <w:multiLevelType w:val="hybridMultilevel"/>
    <w:tmpl w:val="C318F0A4"/>
    <w:lvl w:ilvl="0" w:tplc="521428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771C9"/>
    <w:multiLevelType w:val="hybridMultilevel"/>
    <w:tmpl w:val="24680ED8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34296"/>
    <w:multiLevelType w:val="hybridMultilevel"/>
    <w:tmpl w:val="8CF2A784"/>
    <w:lvl w:ilvl="0" w:tplc="A91AF8E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C92E05"/>
    <w:multiLevelType w:val="hybridMultilevel"/>
    <w:tmpl w:val="4AC25A8C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F00"/>
    <w:multiLevelType w:val="hybridMultilevel"/>
    <w:tmpl w:val="63A42498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A0E86"/>
    <w:multiLevelType w:val="hybridMultilevel"/>
    <w:tmpl w:val="DC78713E"/>
    <w:lvl w:ilvl="0" w:tplc="A91AF8E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843A12"/>
    <w:multiLevelType w:val="hybridMultilevel"/>
    <w:tmpl w:val="FD8C851E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A0B6C"/>
    <w:multiLevelType w:val="hybridMultilevel"/>
    <w:tmpl w:val="E520C054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26FEF"/>
    <w:multiLevelType w:val="hybridMultilevel"/>
    <w:tmpl w:val="017A0A08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03A21"/>
    <w:multiLevelType w:val="hybridMultilevel"/>
    <w:tmpl w:val="5E2AE8D6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E6BA5"/>
    <w:multiLevelType w:val="hybridMultilevel"/>
    <w:tmpl w:val="2256AC4A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851BD"/>
    <w:multiLevelType w:val="hybridMultilevel"/>
    <w:tmpl w:val="61D0C8DE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F76A5"/>
    <w:multiLevelType w:val="hybridMultilevel"/>
    <w:tmpl w:val="CAA6BB7A"/>
    <w:lvl w:ilvl="0" w:tplc="5CEE9056">
      <w:start w:val="7"/>
      <w:numFmt w:val="bullet"/>
      <w:lvlText w:val="-"/>
      <w:lvlJc w:val="left"/>
      <w:pPr>
        <w:ind w:left="720" w:hanging="360"/>
      </w:pPr>
      <w:rPr>
        <w:rFonts w:ascii="Optima" w:eastAsia="Times New Roman" w:hAnsi="Opt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36362"/>
    <w:multiLevelType w:val="hybridMultilevel"/>
    <w:tmpl w:val="E4DC6320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44BF9"/>
    <w:multiLevelType w:val="hybridMultilevel"/>
    <w:tmpl w:val="659CAF38"/>
    <w:lvl w:ilvl="0" w:tplc="6A2C9A52">
      <w:start w:val="1"/>
      <w:numFmt w:val="bullet"/>
      <w:pStyle w:val="ListBullet2"/>
      <w:lvlText w:val="-"/>
      <w:lvlJc w:val="left"/>
      <w:pPr>
        <w:tabs>
          <w:tab w:val="num" w:pos="106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33299E"/>
    <w:multiLevelType w:val="hybridMultilevel"/>
    <w:tmpl w:val="9ACACDDC"/>
    <w:lvl w:ilvl="0" w:tplc="A91AF8E0">
      <w:numFmt w:val="bullet"/>
      <w:lvlText w:val="-"/>
      <w:lvlJc w:val="left"/>
      <w:pPr>
        <w:ind w:left="81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0" w15:restartNumberingAfterBreak="0">
    <w:nsid w:val="4529712A"/>
    <w:multiLevelType w:val="hybridMultilevel"/>
    <w:tmpl w:val="9B4893D2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22B46"/>
    <w:multiLevelType w:val="hybridMultilevel"/>
    <w:tmpl w:val="CDFCD7D8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07AD6"/>
    <w:multiLevelType w:val="hybridMultilevel"/>
    <w:tmpl w:val="2062902A"/>
    <w:lvl w:ilvl="0" w:tplc="521428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77D"/>
    <w:multiLevelType w:val="hybridMultilevel"/>
    <w:tmpl w:val="3968BC64"/>
    <w:lvl w:ilvl="0" w:tplc="ABFEA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87D39"/>
    <w:multiLevelType w:val="hybridMultilevel"/>
    <w:tmpl w:val="5EE03444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97C33"/>
    <w:multiLevelType w:val="hybridMultilevel"/>
    <w:tmpl w:val="E2A0AA5E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46A74"/>
    <w:multiLevelType w:val="hybridMultilevel"/>
    <w:tmpl w:val="4E023888"/>
    <w:lvl w:ilvl="0" w:tplc="521428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F4142"/>
    <w:multiLevelType w:val="hybridMultilevel"/>
    <w:tmpl w:val="780CE2B4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02ACE"/>
    <w:multiLevelType w:val="hybridMultilevel"/>
    <w:tmpl w:val="DD12A836"/>
    <w:lvl w:ilvl="0" w:tplc="EB34CFD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B7879"/>
    <w:multiLevelType w:val="hybridMultilevel"/>
    <w:tmpl w:val="D9449002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42836"/>
    <w:multiLevelType w:val="hybridMultilevel"/>
    <w:tmpl w:val="BDA62008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037D5"/>
    <w:multiLevelType w:val="hybridMultilevel"/>
    <w:tmpl w:val="281866B4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F4A0F"/>
    <w:multiLevelType w:val="hybridMultilevel"/>
    <w:tmpl w:val="81CE2CDA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75C2F"/>
    <w:multiLevelType w:val="hybridMultilevel"/>
    <w:tmpl w:val="691255E2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6727C"/>
    <w:multiLevelType w:val="hybridMultilevel"/>
    <w:tmpl w:val="9E909B6A"/>
    <w:lvl w:ilvl="0" w:tplc="A91AF8E0">
      <w:numFmt w:val="bullet"/>
      <w:lvlText w:val="-"/>
      <w:lvlJc w:val="left"/>
      <w:pPr>
        <w:ind w:left="81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5" w15:restartNumberingAfterBreak="0">
    <w:nsid w:val="6B2C5541"/>
    <w:multiLevelType w:val="hybridMultilevel"/>
    <w:tmpl w:val="DD22FB9A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45C1F"/>
    <w:multiLevelType w:val="hybridMultilevel"/>
    <w:tmpl w:val="B3126A92"/>
    <w:lvl w:ilvl="0" w:tplc="A91AF8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658B1"/>
    <w:multiLevelType w:val="hybridMultilevel"/>
    <w:tmpl w:val="C8DC16FE"/>
    <w:lvl w:ilvl="0" w:tplc="85161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766B9"/>
    <w:multiLevelType w:val="hybridMultilevel"/>
    <w:tmpl w:val="296676C2"/>
    <w:lvl w:ilvl="0" w:tplc="521428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539CA"/>
    <w:multiLevelType w:val="hybridMultilevel"/>
    <w:tmpl w:val="4E267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7"/>
  </w:num>
  <w:num w:numId="3">
    <w:abstractNumId w:val="23"/>
  </w:num>
  <w:num w:numId="4">
    <w:abstractNumId w:val="38"/>
  </w:num>
  <w:num w:numId="5">
    <w:abstractNumId w:val="28"/>
  </w:num>
  <w:num w:numId="6">
    <w:abstractNumId w:val="39"/>
  </w:num>
  <w:num w:numId="7">
    <w:abstractNumId w:val="1"/>
  </w:num>
  <w:num w:numId="8">
    <w:abstractNumId w:val="15"/>
  </w:num>
  <w:num w:numId="9">
    <w:abstractNumId w:val="14"/>
  </w:num>
  <w:num w:numId="10">
    <w:abstractNumId w:val="16"/>
  </w:num>
  <w:num w:numId="11">
    <w:abstractNumId w:val="35"/>
  </w:num>
  <w:num w:numId="12">
    <w:abstractNumId w:val="13"/>
  </w:num>
  <w:num w:numId="13">
    <w:abstractNumId w:val="2"/>
  </w:num>
  <w:num w:numId="14">
    <w:abstractNumId w:val="8"/>
  </w:num>
  <w:num w:numId="15">
    <w:abstractNumId w:val="24"/>
  </w:num>
  <w:num w:numId="16">
    <w:abstractNumId w:val="29"/>
  </w:num>
  <w:num w:numId="17">
    <w:abstractNumId w:val="30"/>
  </w:num>
  <w:num w:numId="18">
    <w:abstractNumId w:val="11"/>
  </w:num>
  <w:num w:numId="19">
    <w:abstractNumId w:val="10"/>
  </w:num>
  <w:num w:numId="20">
    <w:abstractNumId w:val="5"/>
  </w:num>
  <w:num w:numId="21">
    <w:abstractNumId w:val="17"/>
  </w:num>
  <w:num w:numId="22">
    <w:abstractNumId w:val="27"/>
  </w:num>
  <w:num w:numId="23">
    <w:abstractNumId w:val="33"/>
  </w:num>
  <w:num w:numId="24">
    <w:abstractNumId w:val="3"/>
  </w:num>
  <w:num w:numId="25">
    <w:abstractNumId w:val="31"/>
  </w:num>
  <w:num w:numId="26">
    <w:abstractNumId w:val="25"/>
  </w:num>
  <w:num w:numId="27">
    <w:abstractNumId w:val="26"/>
  </w:num>
  <w:num w:numId="28">
    <w:abstractNumId w:val="22"/>
  </w:num>
  <w:num w:numId="29">
    <w:abstractNumId w:val="20"/>
  </w:num>
  <w:num w:numId="30">
    <w:abstractNumId w:val="4"/>
  </w:num>
  <w:num w:numId="31">
    <w:abstractNumId w:val="36"/>
  </w:num>
  <w:num w:numId="32">
    <w:abstractNumId w:val="7"/>
  </w:num>
  <w:num w:numId="33">
    <w:abstractNumId w:val="21"/>
  </w:num>
  <w:num w:numId="34">
    <w:abstractNumId w:val="12"/>
  </w:num>
  <w:num w:numId="35">
    <w:abstractNumId w:val="34"/>
  </w:num>
  <w:num w:numId="36">
    <w:abstractNumId w:val="9"/>
  </w:num>
  <w:num w:numId="37">
    <w:abstractNumId w:val="0"/>
  </w:num>
  <w:num w:numId="38">
    <w:abstractNumId w:val="19"/>
  </w:num>
  <w:num w:numId="39">
    <w:abstractNumId w:val="32"/>
  </w:num>
  <w:num w:numId="40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C7"/>
    <w:rsid w:val="000003E2"/>
    <w:rsid w:val="00000EF7"/>
    <w:rsid w:val="00001813"/>
    <w:rsid w:val="00004F7A"/>
    <w:rsid w:val="000105B2"/>
    <w:rsid w:val="00010834"/>
    <w:rsid w:val="000120BD"/>
    <w:rsid w:val="00012B66"/>
    <w:rsid w:val="00012D6B"/>
    <w:rsid w:val="000139C4"/>
    <w:rsid w:val="00013E18"/>
    <w:rsid w:val="00013F78"/>
    <w:rsid w:val="000155BA"/>
    <w:rsid w:val="000156A1"/>
    <w:rsid w:val="000164D9"/>
    <w:rsid w:val="00016EDC"/>
    <w:rsid w:val="000208D1"/>
    <w:rsid w:val="000214EA"/>
    <w:rsid w:val="0002277A"/>
    <w:rsid w:val="00022A73"/>
    <w:rsid w:val="00022B8E"/>
    <w:rsid w:val="00022EFA"/>
    <w:rsid w:val="00023014"/>
    <w:rsid w:val="00023A7C"/>
    <w:rsid w:val="00023D3C"/>
    <w:rsid w:val="0002423C"/>
    <w:rsid w:val="00024426"/>
    <w:rsid w:val="00024FFE"/>
    <w:rsid w:val="0002636C"/>
    <w:rsid w:val="00027558"/>
    <w:rsid w:val="00027A1B"/>
    <w:rsid w:val="00031BE2"/>
    <w:rsid w:val="0003405B"/>
    <w:rsid w:val="00035616"/>
    <w:rsid w:val="00040896"/>
    <w:rsid w:val="00040B02"/>
    <w:rsid w:val="00042C9C"/>
    <w:rsid w:val="0004310F"/>
    <w:rsid w:val="00044B48"/>
    <w:rsid w:val="00044C74"/>
    <w:rsid w:val="00045041"/>
    <w:rsid w:val="00045497"/>
    <w:rsid w:val="00045CE6"/>
    <w:rsid w:val="00045D8D"/>
    <w:rsid w:val="00046613"/>
    <w:rsid w:val="00046D0D"/>
    <w:rsid w:val="00047D91"/>
    <w:rsid w:val="0005050E"/>
    <w:rsid w:val="0005095C"/>
    <w:rsid w:val="000515F3"/>
    <w:rsid w:val="00052908"/>
    <w:rsid w:val="00052D74"/>
    <w:rsid w:val="00055F8B"/>
    <w:rsid w:val="000603A5"/>
    <w:rsid w:val="00061280"/>
    <w:rsid w:val="00061921"/>
    <w:rsid w:val="0006247D"/>
    <w:rsid w:val="00062D9B"/>
    <w:rsid w:val="00067F9F"/>
    <w:rsid w:val="000703C0"/>
    <w:rsid w:val="000705A9"/>
    <w:rsid w:val="00071E77"/>
    <w:rsid w:val="000733A3"/>
    <w:rsid w:val="000733F2"/>
    <w:rsid w:val="000741D1"/>
    <w:rsid w:val="00074BCA"/>
    <w:rsid w:val="00074D15"/>
    <w:rsid w:val="000760F9"/>
    <w:rsid w:val="00076163"/>
    <w:rsid w:val="00076434"/>
    <w:rsid w:val="000768D5"/>
    <w:rsid w:val="0008140F"/>
    <w:rsid w:val="00081431"/>
    <w:rsid w:val="000814CA"/>
    <w:rsid w:val="00081A7C"/>
    <w:rsid w:val="000821F7"/>
    <w:rsid w:val="00083050"/>
    <w:rsid w:val="000834B7"/>
    <w:rsid w:val="00084309"/>
    <w:rsid w:val="00084573"/>
    <w:rsid w:val="00085AA5"/>
    <w:rsid w:val="0009196F"/>
    <w:rsid w:val="00091FC4"/>
    <w:rsid w:val="00092515"/>
    <w:rsid w:val="00092A63"/>
    <w:rsid w:val="000931E8"/>
    <w:rsid w:val="0009395E"/>
    <w:rsid w:val="000941D2"/>
    <w:rsid w:val="000945D7"/>
    <w:rsid w:val="0009595E"/>
    <w:rsid w:val="00095D38"/>
    <w:rsid w:val="0009722E"/>
    <w:rsid w:val="000972B6"/>
    <w:rsid w:val="0009752C"/>
    <w:rsid w:val="000A08CB"/>
    <w:rsid w:val="000A0CB7"/>
    <w:rsid w:val="000A0EC9"/>
    <w:rsid w:val="000A0F59"/>
    <w:rsid w:val="000A11C3"/>
    <w:rsid w:val="000A1C3D"/>
    <w:rsid w:val="000A392B"/>
    <w:rsid w:val="000A5C16"/>
    <w:rsid w:val="000A60B4"/>
    <w:rsid w:val="000A6F1F"/>
    <w:rsid w:val="000A74FB"/>
    <w:rsid w:val="000B00E1"/>
    <w:rsid w:val="000B12E4"/>
    <w:rsid w:val="000B1553"/>
    <w:rsid w:val="000B1A04"/>
    <w:rsid w:val="000B258D"/>
    <w:rsid w:val="000B2649"/>
    <w:rsid w:val="000B4466"/>
    <w:rsid w:val="000B567D"/>
    <w:rsid w:val="000B5E8E"/>
    <w:rsid w:val="000B667A"/>
    <w:rsid w:val="000B6E69"/>
    <w:rsid w:val="000B6E83"/>
    <w:rsid w:val="000B78C1"/>
    <w:rsid w:val="000C0B12"/>
    <w:rsid w:val="000C12EC"/>
    <w:rsid w:val="000C1CC8"/>
    <w:rsid w:val="000C1E17"/>
    <w:rsid w:val="000C1E37"/>
    <w:rsid w:val="000C2D81"/>
    <w:rsid w:val="000C412E"/>
    <w:rsid w:val="000C511B"/>
    <w:rsid w:val="000C6C58"/>
    <w:rsid w:val="000C7365"/>
    <w:rsid w:val="000C7CF3"/>
    <w:rsid w:val="000D0727"/>
    <w:rsid w:val="000D0A4F"/>
    <w:rsid w:val="000D1231"/>
    <w:rsid w:val="000D3DED"/>
    <w:rsid w:val="000D4220"/>
    <w:rsid w:val="000D504B"/>
    <w:rsid w:val="000D5D7F"/>
    <w:rsid w:val="000D5F28"/>
    <w:rsid w:val="000D600B"/>
    <w:rsid w:val="000D6BBE"/>
    <w:rsid w:val="000D7B92"/>
    <w:rsid w:val="000E034E"/>
    <w:rsid w:val="000E0711"/>
    <w:rsid w:val="000E17CB"/>
    <w:rsid w:val="000E356A"/>
    <w:rsid w:val="000E36F3"/>
    <w:rsid w:val="000E5079"/>
    <w:rsid w:val="000E5C4F"/>
    <w:rsid w:val="000E61D7"/>
    <w:rsid w:val="000E689C"/>
    <w:rsid w:val="000E6C97"/>
    <w:rsid w:val="000F03F1"/>
    <w:rsid w:val="000F3614"/>
    <w:rsid w:val="000F38EE"/>
    <w:rsid w:val="000F3F03"/>
    <w:rsid w:val="000F4491"/>
    <w:rsid w:val="000F4957"/>
    <w:rsid w:val="000F4B32"/>
    <w:rsid w:val="000F4D6C"/>
    <w:rsid w:val="000F5903"/>
    <w:rsid w:val="000F6C3B"/>
    <w:rsid w:val="000F704C"/>
    <w:rsid w:val="00101D99"/>
    <w:rsid w:val="00103412"/>
    <w:rsid w:val="0010519B"/>
    <w:rsid w:val="001079D2"/>
    <w:rsid w:val="00107B3F"/>
    <w:rsid w:val="00107E5F"/>
    <w:rsid w:val="0011187F"/>
    <w:rsid w:val="00112F23"/>
    <w:rsid w:val="001140C9"/>
    <w:rsid w:val="00114ABC"/>
    <w:rsid w:val="00114D53"/>
    <w:rsid w:val="00114F6E"/>
    <w:rsid w:val="001151FA"/>
    <w:rsid w:val="00115CD5"/>
    <w:rsid w:val="00115DF1"/>
    <w:rsid w:val="00115F41"/>
    <w:rsid w:val="001161C3"/>
    <w:rsid w:val="00120EE4"/>
    <w:rsid w:val="00121525"/>
    <w:rsid w:val="00122365"/>
    <w:rsid w:val="001230EC"/>
    <w:rsid w:val="00123820"/>
    <w:rsid w:val="00123AFE"/>
    <w:rsid w:val="001241E6"/>
    <w:rsid w:val="00130319"/>
    <w:rsid w:val="00130B45"/>
    <w:rsid w:val="001325F1"/>
    <w:rsid w:val="00132A36"/>
    <w:rsid w:val="00132C02"/>
    <w:rsid w:val="00133035"/>
    <w:rsid w:val="00133100"/>
    <w:rsid w:val="00134729"/>
    <w:rsid w:val="0013479F"/>
    <w:rsid w:val="001348BA"/>
    <w:rsid w:val="00134C04"/>
    <w:rsid w:val="00135051"/>
    <w:rsid w:val="001360D1"/>
    <w:rsid w:val="0013702E"/>
    <w:rsid w:val="00137D6D"/>
    <w:rsid w:val="0014002A"/>
    <w:rsid w:val="00140B35"/>
    <w:rsid w:val="0014120E"/>
    <w:rsid w:val="001414E9"/>
    <w:rsid w:val="001419F2"/>
    <w:rsid w:val="00142527"/>
    <w:rsid w:val="0014264A"/>
    <w:rsid w:val="0014479D"/>
    <w:rsid w:val="00145D3C"/>
    <w:rsid w:val="00145EF9"/>
    <w:rsid w:val="0014708B"/>
    <w:rsid w:val="00147528"/>
    <w:rsid w:val="00151528"/>
    <w:rsid w:val="001536E2"/>
    <w:rsid w:val="00154191"/>
    <w:rsid w:val="00160120"/>
    <w:rsid w:val="00160F2E"/>
    <w:rsid w:val="00162E08"/>
    <w:rsid w:val="00163D0A"/>
    <w:rsid w:val="00164640"/>
    <w:rsid w:val="00164C1C"/>
    <w:rsid w:val="00166CA7"/>
    <w:rsid w:val="00167E66"/>
    <w:rsid w:val="00170AA0"/>
    <w:rsid w:val="0017102D"/>
    <w:rsid w:val="001713CE"/>
    <w:rsid w:val="0017182C"/>
    <w:rsid w:val="00172273"/>
    <w:rsid w:val="00172356"/>
    <w:rsid w:val="0017325E"/>
    <w:rsid w:val="00173464"/>
    <w:rsid w:val="001737E6"/>
    <w:rsid w:val="00174C31"/>
    <w:rsid w:val="00175A49"/>
    <w:rsid w:val="0017750F"/>
    <w:rsid w:val="001776C5"/>
    <w:rsid w:val="0018113C"/>
    <w:rsid w:val="00181D11"/>
    <w:rsid w:val="0018237F"/>
    <w:rsid w:val="00183780"/>
    <w:rsid w:val="001841FC"/>
    <w:rsid w:val="00185A61"/>
    <w:rsid w:val="0018685D"/>
    <w:rsid w:val="00186B93"/>
    <w:rsid w:val="00186E75"/>
    <w:rsid w:val="001873EB"/>
    <w:rsid w:val="00187BFB"/>
    <w:rsid w:val="0019149C"/>
    <w:rsid w:val="00191A35"/>
    <w:rsid w:val="001921EF"/>
    <w:rsid w:val="001943D1"/>
    <w:rsid w:val="001954C2"/>
    <w:rsid w:val="0019594D"/>
    <w:rsid w:val="001A3C97"/>
    <w:rsid w:val="001A3E78"/>
    <w:rsid w:val="001A44AA"/>
    <w:rsid w:val="001A4A37"/>
    <w:rsid w:val="001A4B2B"/>
    <w:rsid w:val="001A4B71"/>
    <w:rsid w:val="001A6083"/>
    <w:rsid w:val="001A6176"/>
    <w:rsid w:val="001A6688"/>
    <w:rsid w:val="001A7C7F"/>
    <w:rsid w:val="001B09D3"/>
    <w:rsid w:val="001B0C65"/>
    <w:rsid w:val="001B1416"/>
    <w:rsid w:val="001B1F29"/>
    <w:rsid w:val="001B1F68"/>
    <w:rsid w:val="001B2C17"/>
    <w:rsid w:val="001B3369"/>
    <w:rsid w:val="001B525F"/>
    <w:rsid w:val="001B5B16"/>
    <w:rsid w:val="001B6BD3"/>
    <w:rsid w:val="001C025C"/>
    <w:rsid w:val="001C07BB"/>
    <w:rsid w:val="001C2044"/>
    <w:rsid w:val="001C3B04"/>
    <w:rsid w:val="001C4D4E"/>
    <w:rsid w:val="001C57A6"/>
    <w:rsid w:val="001C5ABE"/>
    <w:rsid w:val="001C5C61"/>
    <w:rsid w:val="001C62FB"/>
    <w:rsid w:val="001C6741"/>
    <w:rsid w:val="001C743B"/>
    <w:rsid w:val="001D0700"/>
    <w:rsid w:val="001D13C1"/>
    <w:rsid w:val="001D2F89"/>
    <w:rsid w:val="001D338D"/>
    <w:rsid w:val="001D450D"/>
    <w:rsid w:val="001D51B9"/>
    <w:rsid w:val="001E06F5"/>
    <w:rsid w:val="001E085F"/>
    <w:rsid w:val="001E12C7"/>
    <w:rsid w:val="001E135C"/>
    <w:rsid w:val="001E2B23"/>
    <w:rsid w:val="001E3111"/>
    <w:rsid w:val="001E33A0"/>
    <w:rsid w:val="001E33D9"/>
    <w:rsid w:val="001E3B71"/>
    <w:rsid w:val="001E6A8A"/>
    <w:rsid w:val="001E79D7"/>
    <w:rsid w:val="001F0830"/>
    <w:rsid w:val="001F0994"/>
    <w:rsid w:val="001F3BF3"/>
    <w:rsid w:val="001F4A89"/>
    <w:rsid w:val="001F50D1"/>
    <w:rsid w:val="001F5672"/>
    <w:rsid w:val="001F5B8C"/>
    <w:rsid w:val="001F691E"/>
    <w:rsid w:val="001F7B19"/>
    <w:rsid w:val="00200904"/>
    <w:rsid w:val="00200CF4"/>
    <w:rsid w:val="00201A96"/>
    <w:rsid w:val="00201DC5"/>
    <w:rsid w:val="00201DE0"/>
    <w:rsid w:val="00202AEB"/>
    <w:rsid w:val="00203022"/>
    <w:rsid w:val="00203AAF"/>
    <w:rsid w:val="00205238"/>
    <w:rsid w:val="0020528D"/>
    <w:rsid w:val="00207028"/>
    <w:rsid w:val="00207E25"/>
    <w:rsid w:val="0021189C"/>
    <w:rsid w:val="002135B0"/>
    <w:rsid w:val="00214F6A"/>
    <w:rsid w:val="00215725"/>
    <w:rsid w:val="00215733"/>
    <w:rsid w:val="00215885"/>
    <w:rsid w:val="00215FFC"/>
    <w:rsid w:val="00216398"/>
    <w:rsid w:val="002165DD"/>
    <w:rsid w:val="002165E0"/>
    <w:rsid w:val="00216D08"/>
    <w:rsid w:val="0021796B"/>
    <w:rsid w:val="00220C90"/>
    <w:rsid w:val="00222D3C"/>
    <w:rsid w:val="00223103"/>
    <w:rsid w:val="002232EB"/>
    <w:rsid w:val="002236DB"/>
    <w:rsid w:val="00223742"/>
    <w:rsid w:val="00223BEF"/>
    <w:rsid w:val="00223F55"/>
    <w:rsid w:val="002252D7"/>
    <w:rsid w:val="00225649"/>
    <w:rsid w:val="002274F8"/>
    <w:rsid w:val="002308B4"/>
    <w:rsid w:val="00231F86"/>
    <w:rsid w:val="00232068"/>
    <w:rsid w:val="0023229A"/>
    <w:rsid w:val="002328E7"/>
    <w:rsid w:val="0023440A"/>
    <w:rsid w:val="00235160"/>
    <w:rsid w:val="00236D53"/>
    <w:rsid w:val="00237FB1"/>
    <w:rsid w:val="00241408"/>
    <w:rsid w:val="0024313F"/>
    <w:rsid w:val="00244EF2"/>
    <w:rsid w:val="00246CE8"/>
    <w:rsid w:val="00250049"/>
    <w:rsid w:val="002505EC"/>
    <w:rsid w:val="00251F1E"/>
    <w:rsid w:val="002526F8"/>
    <w:rsid w:val="00253180"/>
    <w:rsid w:val="002552AB"/>
    <w:rsid w:val="00255347"/>
    <w:rsid w:val="00255AEE"/>
    <w:rsid w:val="00256FD4"/>
    <w:rsid w:val="0026199C"/>
    <w:rsid w:val="00262508"/>
    <w:rsid w:val="002629F9"/>
    <w:rsid w:val="002640E8"/>
    <w:rsid w:val="00264885"/>
    <w:rsid w:val="00265AF5"/>
    <w:rsid w:val="00265F50"/>
    <w:rsid w:val="0026655F"/>
    <w:rsid w:val="00266FDD"/>
    <w:rsid w:val="002673D0"/>
    <w:rsid w:val="0027002B"/>
    <w:rsid w:val="00271689"/>
    <w:rsid w:val="0027373C"/>
    <w:rsid w:val="00273F8E"/>
    <w:rsid w:val="002751F4"/>
    <w:rsid w:val="002754C3"/>
    <w:rsid w:val="00275568"/>
    <w:rsid w:val="00275871"/>
    <w:rsid w:val="002768E9"/>
    <w:rsid w:val="00276D77"/>
    <w:rsid w:val="00277377"/>
    <w:rsid w:val="00280AF2"/>
    <w:rsid w:val="0028124B"/>
    <w:rsid w:val="00282278"/>
    <w:rsid w:val="002834D8"/>
    <w:rsid w:val="00283998"/>
    <w:rsid w:val="002840FE"/>
    <w:rsid w:val="00285536"/>
    <w:rsid w:val="0028655E"/>
    <w:rsid w:val="002869C3"/>
    <w:rsid w:val="002872E1"/>
    <w:rsid w:val="00287D95"/>
    <w:rsid w:val="0029051B"/>
    <w:rsid w:val="0029108F"/>
    <w:rsid w:val="00292B74"/>
    <w:rsid w:val="0029337A"/>
    <w:rsid w:val="00295574"/>
    <w:rsid w:val="002968B0"/>
    <w:rsid w:val="00296BD1"/>
    <w:rsid w:val="00296C47"/>
    <w:rsid w:val="0029735A"/>
    <w:rsid w:val="00297746"/>
    <w:rsid w:val="002A0B83"/>
    <w:rsid w:val="002A283F"/>
    <w:rsid w:val="002A46C7"/>
    <w:rsid w:val="002A4D0A"/>
    <w:rsid w:val="002A58D3"/>
    <w:rsid w:val="002A5F08"/>
    <w:rsid w:val="002A6C8E"/>
    <w:rsid w:val="002A6EB0"/>
    <w:rsid w:val="002A7902"/>
    <w:rsid w:val="002B0C38"/>
    <w:rsid w:val="002B133B"/>
    <w:rsid w:val="002B1433"/>
    <w:rsid w:val="002B38D7"/>
    <w:rsid w:val="002B45EF"/>
    <w:rsid w:val="002B460A"/>
    <w:rsid w:val="002B516D"/>
    <w:rsid w:val="002B5374"/>
    <w:rsid w:val="002B6059"/>
    <w:rsid w:val="002B73B7"/>
    <w:rsid w:val="002C135C"/>
    <w:rsid w:val="002C154F"/>
    <w:rsid w:val="002C39E8"/>
    <w:rsid w:val="002C4B9E"/>
    <w:rsid w:val="002C5763"/>
    <w:rsid w:val="002C73D8"/>
    <w:rsid w:val="002D0100"/>
    <w:rsid w:val="002D0CBF"/>
    <w:rsid w:val="002D1ECB"/>
    <w:rsid w:val="002D2386"/>
    <w:rsid w:val="002D23EE"/>
    <w:rsid w:val="002D250F"/>
    <w:rsid w:val="002D367F"/>
    <w:rsid w:val="002D429A"/>
    <w:rsid w:val="002D5EEA"/>
    <w:rsid w:val="002D62B5"/>
    <w:rsid w:val="002D7695"/>
    <w:rsid w:val="002E059B"/>
    <w:rsid w:val="002E19FC"/>
    <w:rsid w:val="002E27B9"/>
    <w:rsid w:val="002E3C34"/>
    <w:rsid w:val="002E4133"/>
    <w:rsid w:val="002E54EF"/>
    <w:rsid w:val="002E6A79"/>
    <w:rsid w:val="002E6CD8"/>
    <w:rsid w:val="002E6F27"/>
    <w:rsid w:val="002E7AFE"/>
    <w:rsid w:val="002F01A4"/>
    <w:rsid w:val="002F20B2"/>
    <w:rsid w:val="002F35F6"/>
    <w:rsid w:val="002F3856"/>
    <w:rsid w:val="002F3F08"/>
    <w:rsid w:val="002F4644"/>
    <w:rsid w:val="002F50FC"/>
    <w:rsid w:val="002F56D8"/>
    <w:rsid w:val="002F5CA5"/>
    <w:rsid w:val="002F5EFD"/>
    <w:rsid w:val="002F647F"/>
    <w:rsid w:val="002F751A"/>
    <w:rsid w:val="00300AE3"/>
    <w:rsid w:val="003011CB"/>
    <w:rsid w:val="003031B0"/>
    <w:rsid w:val="003033CD"/>
    <w:rsid w:val="003038AD"/>
    <w:rsid w:val="00303EB1"/>
    <w:rsid w:val="00304510"/>
    <w:rsid w:val="003056E9"/>
    <w:rsid w:val="003061FC"/>
    <w:rsid w:val="0030765D"/>
    <w:rsid w:val="00307DB2"/>
    <w:rsid w:val="00307E44"/>
    <w:rsid w:val="00312923"/>
    <w:rsid w:val="00313BA2"/>
    <w:rsid w:val="00314DFF"/>
    <w:rsid w:val="003158AA"/>
    <w:rsid w:val="00317247"/>
    <w:rsid w:val="003178E7"/>
    <w:rsid w:val="00317F3E"/>
    <w:rsid w:val="00322F44"/>
    <w:rsid w:val="00323AD0"/>
    <w:rsid w:val="00324F73"/>
    <w:rsid w:val="0032517F"/>
    <w:rsid w:val="00326268"/>
    <w:rsid w:val="00326294"/>
    <w:rsid w:val="00326D42"/>
    <w:rsid w:val="003310D8"/>
    <w:rsid w:val="00332238"/>
    <w:rsid w:val="00332F88"/>
    <w:rsid w:val="0033392C"/>
    <w:rsid w:val="00334FB3"/>
    <w:rsid w:val="00337DE6"/>
    <w:rsid w:val="003400DA"/>
    <w:rsid w:val="00341573"/>
    <w:rsid w:val="00341E67"/>
    <w:rsid w:val="00342718"/>
    <w:rsid w:val="00342C4C"/>
    <w:rsid w:val="00343467"/>
    <w:rsid w:val="003446E5"/>
    <w:rsid w:val="00344899"/>
    <w:rsid w:val="0034697E"/>
    <w:rsid w:val="00346EB0"/>
    <w:rsid w:val="00346F88"/>
    <w:rsid w:val="0034743D"/>
    <w:rsid w:val="0035229F"/>
    <w:rsid w:val="003523AF"/>
    <w:rsid w:val="00353184"/>
    <w:rsid w:val="0035362B"/>
    <w:rsid w:val="00353D5F"/>
    <w:rsid w:val="0035594C"/>
    <w:rsid w:val="003568E9"/>
    <w:rsid w:val="00357A99"/>
    <w:rsid w:val="003602D9"/>
    <w:rsid w:val="00360C46"/>
    <w:rsid w:val="00361835"/>
    <w:rsid w:val="003625E5"/>
    <w:rsid w:val="00363ACB"/>
    <w:rsid w:val="003645B2"/>
    <w:rsid w:val="0036588B"/>
    <w:rsid w:val="00365CB6"/>
    <w:rsid w:val="003706D5"/>
    <w:rsid w:val="00371471"/>
    <w:rsid w:val="00371995"/>
    <w:rsid w:val="0037294D"/>
    <w:rsid w:val="00375697"/>
    <w:rsid w:val="003756C1"/>
    <w:rsid w:val="00375A84"/>
    <w:rsid w:val="00376DDB"/>
    <w:rsid w:val="0037746F"/>
    <w:rsid w:val="00377B3E"/>
    <w:rsid w:val="003802D6"/>
    <w:rsid w:val="0038143A"/>
    <w:rsid w:val="00382D00"/>
    <w:rsid w:val="00382D2D"/>
    <w:rsid w:val="0038392C"/>
    <w:rsid w:val="00385275"/>
    <w:rsid w:val="00386CCA"/>
    <w:rsid w:val="00387602"/>
    <w:rsid w:val="0038784D"/>
    <w:rsid w:val="003915EC"/>
    <w:rsid w:val="00393BB3"/>
    <w:rsid w:val="00393BFE"/>
    <w:rsid w:val="003940E3"/>
    <w:rsid w:val="00394684"/>
    <w:rsid w:val="00394744"/>
    <w:rsid w:val="0039480E"/>
    <w:rsid w:val="0039519C"/>
    <w:rsid w:val="00395949"/>
    <w:rsid w:val="003970CB"/>
    <w:rsid w:val="003971C5"/>
    <w:rsid w:val="0039739E"/>
    <w:rsid w:val="003973D2"/>
    <w:rsid w:val="003A1A54"/>
    <w:rsid w:val="003A2F35"/>
    <w:rsid w:val="003A3A22"/>
    <w:rsid w:val="003A3B03"/>
    <w:rsid w:val="003A443D"/>
    <w:rsid w:val="003A6DE0"/>
    <w:rsid w:val="003B1EE5"/>
    <w:rsid w:val="003B35B3"/>
    <w:rsid w:val="003B38B0"/>
    <w:rsid w:val="003B3A7A"/>
    <w:rsid w:val="003B418C"/>
    <w:rsid w:val="003B5A92"/>
    <w:rsid w:val="003B7C1E"/>
    <w:rsid w:val="003C00E4"/>
    <w:rsid w:val="003C0B22"/>
    <w:rsid w:val="003C202F"/>
    <w:rsid w:val="003C42E8"/>
    <w:rsid w:val="003C4E39"/>
    <w:rsid w:val="003C5035"/>
    <w:rsid w:val="003C5EA1"/>
    <w:rsid w:val="003C63AE"/>
    <w:rsid w:val="003C6BAE"/>
    <w:rsid w:val="003D0794"/>
    <w:rsid w:val="003D105D"/>
    <w:rsid w:val="003D1ADF"/>
    <w:rsid w:val="003D364F"/>
    <w:rsid w:val="003D3F2D"/>
    <w:rsid w:val="003D5CBA"/>
    <w:rsid w:val="003D6A67"/>
    <w:rsid w:val="003D6BD7"/>
    <w:rsid w:val="003D6D89"/>
    <w:rsid w:val="003D7FBD"/>
    <w:rsid w:val="003E07A9"/>
    <w:rsid w:val="003E08BD"/>
    <w:rsid w:val="003E0ABC"/>
    <w:rsid w:val="003E0C22"/>
    <w:rsid w:val="003E2CE4"/>
    <w:rsid w:val="003E2E88"/>
    <w:rsid w:val="003E2F62"/>
    <w:rsid w:val="003E3E05"/>
    <w:rsid w:val="003E3F8D"/>
    <w:rsid w:val="003E4B4B"/>
    <w:rsid w:val="003E4EC0"/>
    <w:rsid w:val="003E5773"/>
    <w:rsid w:val="003E6EA8"/>
    <w:rsid w:val="003E714E"/>
    <w:rsid w:val="003E79E2"/>
    <w:rsid w:val="003F05D1"/>
    <w:rsid w:val="003F0718"/>
    <w:rsid w:val="003F0EDE"/>
    <w:rsid w:val="003F1B91"/>
    <w:rsid w:val="003F3201"/>
    <w:rsid w:val="003F3402"/>
    <w:rsid w:val="003F3F83"/>
    <w:rsid w:val="003F4746"/>
    <w:rsid w:val="003F66C7"/>
    <w:rsid w:val="003F745A"/>
    <w:rsid w:val="00401D10"/>
    <w:rsid w:val="0040220E"/>
    <w:rsid w:val="004024C4"/>
    <w:rsid w:val="00402521"/>
    <w:rsid w:val="0040552E"/>
    <w:rsid w:val="00406965"/>
    <w:rsid w:val="00406F74"/>
    <w:rsid w:val="00407394"/>
    <w:rsid w:val="004079E6"/>
    <w:rsid w:val="004109FF"/>
    <w:rsid w:val="00410DC8"/>
    <w:rsid w:val="00410EB7"/>
    <w:rsid w:val="004112C0"/>
    <w:rsid w:val="0041146E"/>
    <w:rsid w:val="0041265E"/>
    <w:rsid w:val="00413533"/>
    <w:rsid w:val="004136C2"/>
    <w:rsid w:val="00413EBB"/>
    <w:rsid w:val="00414B3B"/>
    <w:rsid w:val="00416469"/>
    <w:rsid w:val="00417185"/>
    <w:rsid w:val="00420E06"/>
    <w:rsid w:val="0042220A"/>
    <w:rsid w:val="00422B6A"/>
    <w:rsid w:val="0042379D"/>
    <w:rsid w:val="00423C40"/>
    <w:rsid w:val="00424295"/>
    <w:rsid w:val="00425786"/>
    <w:rsid w:val="004272E5"/>
    <w:rsid w:val="00427516"/>
    <w:rsid w:val="0042754E"/>
    <w:rsid w:val="00427742"/>
    <w:rsid w:val="0043000F"/>
    <w:rsid w:val="004311F2"/>
    <w:rsid w:val="00432159"/>
    <w:rsid w:val="004322E1"/>
    <w:rsid w:val="0043347F"/>
    <w:rsid w:val="004343C9"/>
    <w:rsid w:val="00435607"/>
    <w:rsid w:val="00435F09"/>
    <w:rsid w:val="00436232"/>
    <w:rsid w:val="00436330"/>
    <w:rsid w:val="004403CB"/>
    <w:rsid w:val="004410A5"/>
    <w:rsid w:val="00441BE9"/>
    <w:rsid w:val="004422A3"/>
    <w:rsid w:val="0044297E"/>
    <w:rsid w:val="00444063"/>
    <w:rsid w:val="00446331"/>
    <w:rsid w:val="00446479"/>
    <w:rsid w:val="004519C0"/>
    <w:rsid w:val="00452159"/>
    <w:rsid w:val="00454112"/>
    <w:rsid w:val="00454558"/>
    <w:rsid w:val="004567ED"/>
    <w:rsid w:val="0045696F"/>
    <w:rsid w:val="00460D1A"/>
    <w:rsid w:val="0046118C"/>
    <w:rsid w:val="00462165"/>
    <w:rsid w:val="004630B4"/>
    <w:rsid w:val="004634F4"/>
    <w:rsid w:val="0046470C"/>
    <w:rsid w:val="00465A8B"/>
    <w:rsid w:val="00466098"/>
    <w:rsid w:val="00466CE8"/>
    <w:rsid w:val="00467851"/>
    <w:rsid w:val="00472224"/>
    <w:rsid w:val="0047588C"/>
    <w:rsid w:val="00475C54"/>
    <w:rsid w:val="0047640F"/>
    <w:rsid w:val="004774A1"/>
    <w:rsid w:val="0047777A"/>
    <w:rsid w:val="00482345"/>
    <w:rsid w:val="004837C4"/>
    <w:rsid w:val="00483EA4"/>
    <w:rsid w:val="004850C5"/>
    <w:rsid w:val="00486A7A"/>
    <w:rsid w:val="00487D2C"/>
    <w:rsid w:val="00490036"/>
    <w:rsid w:val="004905C8"/>
    <w:rsid w:val="00491DD6"/>
    <w:rsid w:val="00492D31"/>
    <w:rsid w:val="004931C0"/>
    <w:rsid w:val="004937EF"/>
    <w:rsid w:val="00493B64"/>
    <w:rsid w:val="00493E64"/>
    <w:rsid w:val="00493E85"/>
    <w:rsid w:val="004967C9"/>
    <w:rsid w:val="00497184"/>
    <w:rsid w:val="00497328"/>
    <w:rsid w:val="004A0FB8"/>
    <w:rsid w:val="004A1DA1"/>
    <w:rsid w:val="004A1DC5"/>
    <w:rsid w:val="004A2636"/>
    <w:rsid w:val="004A61B6"/>
    <w:rsid w:val="004A671A"/>
    <w:rsid w:val="004A6A94"/>
    <w:rsid w:val="004A6B08"/>
    <w:rsid w:val="004A6CF8"/>
    <w:rsid w:val="004A7C64"/>
    <w:rsid w:val="004B097B"/>
    <w:rsid w:val="004B1074"/>
    <w:rsid w:val="004B10DB"/>
    <w:rsid w:val="004B1961"/>
    <w:rsid w:val="004B3FD2"/>
    <w:rsid w:val="004B4043"/>
    <w:rsid w:val="004B50F5"/>
    <w:rsid w:val="004B52EA"/>
    <w:rsid w:val="004B5A72"/>
    <w:rsid w:val="004B689C"/>
    <w:rsid w:val="004B6CD5"/>
    <w:rsid w:val="004B7100"/>
    <w:rsid w:val="004B76BB"/>
    <w:rsid w:val="004B77B9"/>
    <w:rsid w:val="004C0C82"/>
    <w:rsid w:val="004C0DED"/>
    <w:rsid w:val="004C1582"/>
    <w:rsid w:val="004C171F"/>
    <w:rsid w:val="004C219F"/>
    <w:rsid w:val="004C32CF"/>
    <w:rsid w:val="004C3FA2"/>
    <w:rsid w:val="004C4E00"/>
    <w:rsid w:val="004C5A46"/>
    <w:rsid w:val="004C62E7"/>
    <w:rsid w:val="004D03B5"/>
    <w:rsid w:val="004D04E6"/>
    <w:rsid w:val="004D1D5A"/>
    <w:rsid w:val="004D35F6"/>
    <w:rsid w:val="004D3CF0"/>
    <w:rsid w:val="004D50E9"/>
    <w:rsid w:val="004D54C8"/>
    <w:rsid w:val="004D5AA9"/>
    <w:rsid w:val="004D6226"/>
    <w:rsid w:val="004D63DF"/>
    <w:rsid w:val="004D69A0"/>
    <w:rsid w:val="004D6AC6"/>
    <w:rsid w:val="004D7B23"/>
    <w:rsid w:val="004E01A6"/>
    <w:rsid w:val="004E1273"/>
    <w:rsid w:val="004E2597"/>
    <w:rsid w:val="004E3322"/>
    <w:rsid w:val="004E3A7A"/>
    <w:rsid w:val="004E6F05"/>
    <w:rsid w:val="004E743A"/>
    <w:rsid w:val="004E7C12"/>
    <w:rsid w:val="004F03D5"/>
    <w:rsid w:val="004F1638"/>
    <w:rsid w:val="004F21DD"/>
    <w:rsid w:val="004F2CDA"/>
    <w:rsid w:val="004F2EBC"/>
    <w:rsid w:val="004F31A0"/>
    <w:rsid w:val="004F490B"/>
    <w:rsid w:val="004F4E3D"/>
    <w:rsid w:val="004F548D"/>
    <w:rsid w:val="004F551F"/>
    <w:rsid w:val="0050095E"/>
    <w:rsid w:val="00501161"/>
    <w:rsid w:val="00501304"/>
    <w:rsid w:val="00501E4D"/>
    <w:rsid w:val="00501E70"/>
    <w:rsid w:val="0050322B"/>
    <w:rsid w:val="00504025"/>
    <w:rsid w:val="005060FE"/>
    <w:rsid w:val="00506726"/>
    <w:rsid w:val="0051106F"/>
    <w:rsid w:val="00513643"/>
    <w:rsid w:val="00514647"/>
    <w:rsid w:val="00514E33"/>
    <w:rsid w:val="0051568E"/>
    <w:rsid w:val="00515768"/>
    <w:rsid w:val="00515B88"/>
    <w:rsid w:val="00515DC0"/>
    <w:rsid w:val="005204E8"/>
    <w:rsid w:val="00521998"/>
    <w:rsid w:val="00521B36"/>
    <w:rsid w:val="005257A8"/>
    <w:rsid w:val="00525CDA"/>
    <w:rsid w:val="00530B41"/>
    <w:rsid w:val="00531C06"/>
    <w:rsid w:val="00531D56"/>
    <w:rsid w:val="00532645"/>
    <w:rsid w:val="00532F40"/>
    <w:rsid w:val="00533AE1"/>
    <w:rsid w:val="00534A2F"/>
    <w:rsid w:val="00534C2C"/>
    <w:rsid w:val="0053592F"/>
    <w:rsid w:val="00535955"/>
    <w:rsid w:val="0053643F"/>
    <w:rsid w:val="00540D5A"/>
    <w:rsid w:val="00540E1F"/>
    <w:rsid w:val="005443F3"/>
    <w:rsid w:val="00547C57"/>
    <w:rsid w:val="0055026E"/>
    <w:rsid w:val="00550F91"/>
    <w:rsid w:val="0055131B"/>
    <w:rsid w:val="0055249F"/>
    <w:rsid w:val="00552B4B"/>
    <w:rsid w:val="00553E37"/>
    <w:rsid w:val="00554477"/>
    <w:rsid w:val="00557382"/>
    <w:rsid w:val="00557A8A"/>
    <w:rsid w:val="0056328B"/>
    <w:rsid w:val="00564468"/>
    <w:rsid w:val="005652DE"/>
    <w:rsid w:val="005655D7"/>
    <w:rsid w:val="00565DBA"/>
    <w:rsid w:val="00566120"/>
    <w:rsid w:val="00567014"/>
    <w:rsid w:val="005671E4"/>
    <w:rsid w:val="00572457"/>
    <w:rsid w:val="00572824"/>
    <w:rsid w:val="0057315F"/>
    <w:rsid w:val="00574E88"/>
    <w:rsid w:val="00575114"/>
    <w:rsid w:val="00575122"/>
    <w:rsid w:val="00575272"/>
    <w:rsid w:val="00575852"/>
    <w:rsid w:val="0057655E"/>
    <w:rsid w:val="00576A17"/>
    <w:rsid w:val="00576BC2"/>
    <w:rsid w:val="00576F58"/>
    <w:rsid w:val="00577315"/>
    <w:rsid w:val="00580606"/>
    <w:rsid w:val="005819D8"/>
    <w:rsid w:val="00581D58"/>
    <w:rsid w:val="0058457B"/>
    <w:rsid w:val="005847CD"/>
    <w:rsid w:val="0058598E"/>
    <w:rsid w:val="00586B38"/>
    <w:rsid w:val="005871C5"/>
    <w:rsid w:val="00587D57"/>
    <w:rsid w:val="005909AC"/>
    <w:rsid w:val="0059579C"/>
    <w:rsid w:val="00595D5E"/>
    <w:rsid w:val="005968C0"/>
    <w:rsid w:val="00596AFF"/>
    <w:rsid w:val="00596D4A"/>
    <w:rsid w:val="00597351"/>
    <w:rsid w:val="00597A58"/>
    <w:rsid w:val="00597CA5"/>
    <w:rsid w:val="005A09A0"/>
    <w:rsid w:val="005A15EA"/>
    <w:rsid w:val="005A2644"/>
    <w:rsid w:val="005A3183"/>
    <w:rsid w:val="005A441B"/>
    <w:rsid w:val="005A576D"/>
    <w:rsid w:val="005A5A76"/>
    <w:rsid w:val="005A5FDC"/>
    <w:rsid w:val="005A60F5"/>
    <w:rsid w:val="005A6154"/>
    <w:rsid w:val="005A67A4"/>
    <w:rsid w:val="005A7A28"/>
    <w:rsid w:val="005A7EB7"/>
    <w:rsid w:val="005B17BF"/>
    <w:rsid w:val="005B1CE3"/>
    <w:rsid w:val="005B234E"/>
    <w:rsid w:val="005B3105"/>
    <w:rsid w:val="005B380B"/>
    <w:rsid w:val="005B44B2"/>
    <w:rsid w:val="005B51A1"/>
    <w:rsid w:val="005B6A99"/>
    <w:rsid w:val="005B7128"/>
    <w:rsid w:val="005B79C3"/>
    <w:rsid w:val="005C0790"/>
    <w:rsid w:val="005C1D9F"/>
    <w:rsid w:val="005C4058"/>
    <w:rsid w:val="005C5D27"/>
    <w:rsid w:val="005C7542"/>
    <w:rsid w:val="005D1F6C"/>
    <w:rsid w:val="005D2FEE"/>
    <w:rsid w:val="005D3298"/>
    <w:rsid w:val="005D473E"/>
    <w:rsid w:val="005D4D2E"/>
    <w:rsid w:val="005D4FBF"/>
    <w:rsid w:val="005D5B43"/>
    <w:rsid w:val="005D5FC6"/>
    <w:rsid w:val="005D63A5"/>
    <w:rsid w:val="005D732F"/>
    <w:rsid w:val="005E0AC8"/>
    <w:rsid w:val="005E1F05"/>
    <w:rsid w:val="005E3A1E"/>
    <w:rsid w:val="005E3A67"/>
    <w:rsid w:val="005E41B0"/>
    <w:rsid w:val="005E52B1"/>
    <w:rsid w:val="005E53E9"/>
    <w:rsid w:val="005E57F7"/>
    <w:rsid w:val="005E5E1C"/>
    <w:rsid w:val="005E67C8"/>
    <w:rsid w:val="005E71BB"/>
    <w:rsid w:val="005E7E61"/>
    <w:rsid w:val="005F0F45"/>
    <w:rsid w:val="005F3546"/>
    <w:rsid w:val="005F5D70"/>
    <w:rsid w:val="005F6A77"/>
    <w:rsid w:val="005F7CAD"/>
    <w:rsid w:val="00600074"/>
    <w:rsid w:val="0060055F"/>
    <w:rsid w:val="00603FC2"/>
    <w:rsid w:val="006040C4"/>
    <w:rsid w:val="0060426C"/>
    <w:rsid w:val="00610B19"/>
    <w:rsid w:val="0061139B"/>
    <w:rsid w:val="00611B20"/>
    <w:rsid w:val="00612621"/>
    <w:rsid w:val="00613F4C"/>
    <w:rsid w:val="006153E7"/>
    <w:rsid w:val="0061558F"/>
    <w:rsid w:val="00615631"/>
    <w:rsid w:val="00615C54"/>
    <w:rsid w:val="006167FA"/>
    <w:rsid w:val="00617C19"/>
    <w:rsid w:val="0062012F"/>
    <w:rsid w:val="00620BDB"/>
    <w:rsid w:val="00621180"/>
    <w:rsid w:val="006217C3"/>
    <w:rsid w:val="00622238"/>
    <w:rsid w:val="006227CF"/>
    <w:rsid w:val="0062280F"/>
    <w:rsid w:val="0062302B"/>
    <w:rsid w:val="00624468"/>
    <w:rsid w:val="00624571"/>
    <w:rsid w:val="00624608"/>
    <w:rsid w:val="00625693"/>
    <w:rsid w:val="00625D5D"/>
    <w:rsid w:val="00626AE5"/>
    <w:rsid w:val="006305DE"/>
    <w:rsid w:val="00633DA2"/>
    <w:rsid w:val="00633E7F"/>
    <w:rsid w:val="00636B80"/>
    <w:rsid w:val="00636D8A"/>
    <w:rsid w:val="00636D8B"/>
    <w:rsid w:val="00637F72"/>
    <w:rsid w:val="00640240"/>
    <w:rsid w:val="0064036F"/>
    <w:rsid w:val="00641384"/>
    <w:rsid w:val="00642181"/>
    <w:rsid w:val="00642A6D"/>
    <w:rsid w:val="00643F05"/>
    <w:rsid w:val="00644383"/>
    <w:rsid w:val="006448F4"/>
    <w:rsid w:val="00644D4F"/>
    <w:rsid w:val="00645930"/>
    <w:rsid w:val="0064702A"/>
    <w:rsid w:val="00650605"/>
    <w:rsid w:val="00653CA9"/>
    <w:rsid w:val="00653FB7"/>
    <w:rsid w:val="00654ADA"/>
    <w:rsid w:val="00655073"/>
    <w:rsid w:val="00655361"/>
    <w:rsid w:val="00655999"/>
    <w:rsid w:val="00655BFE"/>
    <w:rsid w:val="00655E9B"/>
    <w:rsid w:val="00656071"/>
    <w:rsid w:val="00660216"/>
    <w:rsid w:val="00660385"/>
    <w:rsid w:val="00660543"/>
    <w:rsid w:val="006609B5"/>
    <w:rsid w:val="00660D26"/>
    <w:rsid w:val="006628E2"/>
    <w:rsid w:val="0066292A"/>
    <w:rsid w:val="00662A16"/>
    <w:rsid w:val="0066311B"/>
    <w:rsid w:val="00663610"/>
    <w:rsid w:val="0066414E"/>
    <w:rsid w:val="006643EB"/>
    <w:rsid w:val="006671BB"/>
    <w:rsid w:val="00667F77"/>
    <w:rsid w:val="0067045D"/>
    <w:rsid w:val="00670CCB"/>
    <w:rsid w:val="00670F76"/>
    <w:rsid w:val="006745B7"/>
    <w:rsid w:val="00674CBF"/>
    <w:rsid w:val="00675F82"/>
    <w:rsid w:val="00677535"/>
    <w:rsid w:val="00677A87"/>
    <w:rsid w:val="00677BDA"/>
    <w:rsid w:val="00677F5A"/>
    <w:rsid w:val="00680D66"/>
    <w:rsid w:val="0068109A"/>
    <w:rsid w:val="006813ED"/>
    <w:rsid w:val="006829FE"/>
    <w:rsid w:val="006833F2"/>
    <w:rsid w:val="006842A7"/>
    <w:rsid w:val="00685397"/>
    <w:rsid w:val="00685B45"/>
    <w:rsid w:val="00690206"/>
    <w:rsid w:val="00691BCF"/>
    <w:rsid w:val="00691E6F"/>
    <w:rsid w:val="00693152"/>
    <w:rsid w:val="006960E9"/>
    <w:rsid w:val="00697E22"/>
    <w:rsid w:val="006A3690"/>
    <w:rsid w:val="006A371A"/>
    <w:rsid w:val="006A57FA"/>
    <w:rsid w:val="006A6AEE"/>
    <w:rsid w:val="006A6D36"/>
    <w:rsid w:val="006A6E9C"/>
    <w:rsid w:val="006B14BE"/>
    <w:rsid w:val="006B2248"/>
    <w:rsid w:val="006B29D9"/>
    <w:rsid w:val="006B2C56"/>
    <w:rsid w:val="006B2CA1"/>
    <w:rsid w:val="006B47E4"/>
    <w:rsid w:val="006B531A"/>
    <w:rsid w:val="006B554E"/>
    <w:rsid w:val="006B5DC1"/>
    <w:rsid w:val="006B628B"/>
    <w:rsid w:val="006B63D7"/>
    <w:rsid w:val="006C0D3B"/>
    <w:rsid w:val="006C0E7B"/>
    <w:rsid w:val="006C1BF1"/>
    <w:rsid w:val="006C2AA1"/>
    <w:rsid w:val="006C2FA9"/>
    <w:rsid w:val="006C4D0A"/>
    <w:rsid w:val="006C516E"/>
    <w:rsid w:val="006C62FD"/>
    <w:rsid w:val="006C727D"/>
    <w:rsid w:val="006C7918"/>
    <w:rsid w:val="006C7A8B"/>
    <w:rsid w:val="006C7BB6"/>
    <w:rsid w:val="006D03A1"/>
    <w:rsid w:val="006D04B6"/>
    <w:rsid w:val="006D0795"/>
    <w:rsid w:val="006D0D67"/>
    <w:rsid w:val="006D2933"/>
    <w:rsid w:val="006D2D11"/>
    <w:rsid w:val="006D2DF3"/>
    <w:rsid w:val="006D54C0"/>
    <w:rsid w:val="006D6BDA"/>
    <w:rsid w:val="006D785B"/>
    <w:rsid w:val="006E1F3D"/>
    <w:rsid w:val="006E21EC"/>
    <w:rsid w:val="006E2675"/>
    <w:rsid w:val="006E2953"/>
    <w:rsid w:val="006E2E5F"/>
    <w:rsid w:val="006E2F66"/>
    <w:rsid w:val="006E3891"/>
    <w:rsid w:val="006E413E"/>
    <w:rsid w:val="006E4DC4"/>
    <w:rsid w:val="006E4EDA"/>
    <w:rsid w:val="006E5A72"/>
    <w:rsid w:val="006F0879"/>
    <w:rsid w:val="006F0FA7"/>
    <w:rsid w:val="006F2ED3"/>
    <w:rsid w:val="006F31D2"/>
    <w:rsid w:val="006F4E4C"/>
    <w:rsid w:val="006F53CD"/>
    <w:rsid w:val="006F578D"/>
    <w:rsid w:val="006F5DAE"/>
    <w:rsid w:val="006F5F4B"/>
    <w:rsid w:val="006F6553"/>
    <w:rsid w:val="006F65B7"/>
    <w:rsid w:val="006F6673"/>
    <w:rsid w:val="006F7186"/>
    <w:rsid w:val="006F76F6"/>
    <w:rsid w:val="007008D9"/>
    <w:rsid w:val="00701028"/>
    <w:rsid w:val="00701C28"/>
    <w:rsid w:val="007038A2"/>
    <w:rsid w:val="00706094"/>
    <w:rsid w:val="00706A9A"/>
    <w:rsid w:val="00706FC7"/>
    <w:rsid w:val="00710947"/>
    <w:rsid w:val="00710CEE"/>
    <w:rsid w:val="007121A2"/>
    <w:rsid w:val="00712318"/>
    <w:rsid w:val="0071245C"/>
    <w:rsid w:val="00713093"/>
    <w:rsid w:val="007132AF"/>
    <w:rsid w:val="00713BE0"/>
    <w:rsid w:val="00714833"/>
    <w:rsid w:val="007158AC"/>
    <w:rsid w:val="0071601B"/>
    <w:rsid w:val="0071625B"/>
    <w:rsid w:val="00716791"/>
    <w:rsid w:val="00717021"/>
    <w:rsid w:val="00720813"/>
    <w:rsid w:val="00720911"/>
    <w:rsid w:val="00720A98"/>
    <w:rsid w:val="00720C5B"/>
    <w:rsid w:val="0072111C"/>
    <w:rsid w:val="007217CC"/>
    <w:rsid w:val="00721B43"/>
    <w:rsid w:val="00724636"/>
    <w:rsid w:val="00725C9F"/>
    <w:rsid w:val="0072656F"/>
    <w:rsid w:val="00730E58"/>
    <w:rsid w:val="007313FE"/>
    <w:rsid w:val="007315C8"/>
    <w:rsid w:val="00731D5A"/>
    <w:rsid w:val="00733AC1"/>
    <w:rsid w:val="00734508"/>
    <w:rsid w:val="0073452C"/>
    <w:rsid w:val="00734668"/>
    <w:rsid w:val="00735C1C"/>
    <w:rsid w:val="00736A02"/>
    <w:rsid w:val="00736AB2"/>
    <w:rsid w:val="007374B2"/>
    <w:rsid w:val="007400BE"/>
    <w:rsid w:val="007400DA"/>
    <w:rsid w:val="00740176"/>
    <w:rsid w:val="0074051A"/>
    <w:rsid w:val="00740B36"/>
    <w:rsid w:val="0074169B"/>
    <w:rsid w:val="00742912"/>
    <w:rsid w:val="00744242"/>
    <w:rsid w:val="007452B1"/>
    <w:rsid w:val="007457E5"/>
    <w:rsid w:val="0074639B"/>
    <w:rsid w:val="0074710D"/>
    <w:rsid w:val="007479EA"/>
    <w:rsid w:val="00750547"/>
    <w:rsid w:val="00750604"/>
    <w:rsid w:val="00750ADE"/>
    <w:rsid w:val="00750E07"/>
    <w:rsid w:val="0075149A"/>
    <w:rsid w:val="00752317"/>
    <w:rsid w:val="00753847"/>
    <w:rsid w:val="00753A2A"/>
    <w:rsid w:val="00754EB6"/>
    <w:rsid w:val="007553BA"/>
    <w:rsid w:val="00755C85"/>
    <w:rsid w:val="007563D1"/>
    <w:rsid w:val="007564C6"/>
    <w:rsid w:val="00756622"/>
    <w:rsid w:val="00757FD8"/>
    <w:rsid w:val="007602A4"/>
    <w:rsid w:val="007618F8"/>
    <w:rsid w:val="00761D32"/>
    <w:rsid w:val="007621A7"/>
    <w:rsid w:val="007661C9"/>
    <w:rsid w:val="0076631F"/>
    <w:rsid w:val="00767168"/>
    <w:rsid w:val="0077089D"/>
    <w:rsid w:val="007710AE"/>
    <w:rsid w:val="00772C6C"/>
    <w:rsid w:val="00773451"/>
    <w:rsid w:val="0077596F"/>
    <w:rsid w:val="00775C33"/>
    <w:rsid w:val="007766EB"/>
    <w:rsid w:val="00777691"/>
    <w:rsid w:val="00781587"/>
    <w:rsid w:val="007815F6"/>
    <w:rsid w:val="007821DE"/>
    <w:rsid w:val="007824EB"/>
    <w:rsid w:val="00782822"/>
    <w:rsid w:val="007831CB"/>
    <w:rsid w:val="00783348"/>
    <w:rsid w:val="00783A06"/>
    <w:rsid w:val="007851B0"/>
    <w:rsid w:val="007859B3"/>
    <w:rsid w:val="00785FB0"/>
    <w:rsid w:val="00786362"/>
    <w:rsid w:val="00786646"/>
    <w:rsid w:val="00786F34"/>
    <w:rsid w:val="00790209"/>
    <w:rsid w:val="00791B31"/>
    <w:rsid w:val="0079279E"/>
    <w:rsid w:val="00793C5D"/>
    <w:rsid w:val="00793ED0"/>
    <w:rsid w:val="00794460"/>
    <w:rsid w:val="0079453C"/>
    <w:rsid w:val="007946FC"/>
    <w:rsid w:val="0079470B"/>
    <w:rsid w:val="00794BD6"/>
    <w:rsid w:val="00797F15"/>
    <w:rsid w:val="007A0A5D"/>
    <w:rsid w:val="007A0C2F"/>
    <w:rsid w:val="007A250F"/>
    <w:rsid w:val="007A25E8"/>
    <w:rsid w:val="007A3221"/>
    <w:rsid w:val="007A33CE"/>
    <w:rsid w:val="007A4484"/>
    <w:rsid w:val="007A46BA"/>
    <w:rsid w:val="007A4AED"/>
    <w:rsid w:val="007A4F29"/>
    <w:rsid w:val="007A6C32"/>
    <w:rsid w:val="007A792A"/>
    <w:rsid w:val="007A79A4"/>
    <w:rsid w:val="007B11DB"/>
    <w:rsid w:val="007B1D79"/>
    <w:rsid w:val="007B43D3"/>
    <w:rsid w:val="007B44A5"/>
    <w:rsid w:val="007B5A27"/>
    <w:rsid w:val="007B7DDF"/>
    <w:rsid w:val="007B7EF1"/>
    <w:rsid w:val="007C08C4"/>
    <w:rsid w:val="007C2795"/>
    <w:rsid w:val="007C2B7F"/>
    <w:rsid w:val="007C33AC"/>
    <w:rsid w:val="007C5BA7"/>
    <w:rsid w:val="007D0DDF"/>
    <w:rsid w:val="007D2DDB"/>
    <w:rsid w:val="007D5568"/>
    <w:rsid w:val="007D61DF"/>
    <w:rsid w:val="007D63B9"/>
    <w:rsid w:val="007E0A00"/>
    <w:rsid w:val="007E1BF5"/>
    <w:rsid w:val="007E2861"/>
    <w:rsid w:val="007E62BC"/>
    <w:rsid w:val="007E699E"/>
    <w:rsid w:val="007E6A54"/>
    <w:rsid w:val="007E6E97"/>
    <w:rsid w:val="007E74E6"/>
    <w:rsid w:val="007F1161"/>
    <w:rsid w:val="007F2282"/>
    <w:rsid w:val="007F343F"/>
    <w:rsid w:val="007F3EB9"/>
    <w:rsid w:val="007F5C49"/>
    <w:rsid w:val="007F5FEC"/>
    <w:rsid w:val="007F67F7"/>
    <w:rsid w:val="007F6C1F"/>
    <w:rsid w:val="007F6DA0"/>
    <w:rsid w:val="007F6EA7"/>
    <w:rsid w:val="007F7539"/>
    <w:rsid w:val="007F7ED1"/>
    <w:rsid w:val="00801176"/>
    <w:rsid w:val="0080220F"/>
    <w:rsid w:val="0080229A"/>
    <w:rsid w:val="00802541"/>
    <w:rsid w:val="008025C7"/>
    <w:rsid w:val="00802C26"/>
    <w:rsid w:val="0080341E"/>
    <w:rsid w:val="00803618"/>
    <w:rsid w:val="008045BA"/>
    <w:rsid w:val="00805804"/>
    <w:rsid w:val="00806EBF"/>
    <w:rsid w:val="00807890"/>
    <w:rsid w:val="0081198D"/>
    <w:rsid w:val="008141F4"/>
    <w:rsid w:val="00814876"/>
    <w:rsid w:val="008153C7"/>
    <w:rsid w:val="0081700F"/>
    <w:rsid w:val="00817C7D"/>
    <w:rsid w:val="008208C0"/>
    <w:rsid w:val="00821A56"/>
    <w:rsid w:val="008243E4"/>
    <w:rsid w:val="008247B0"/>
    <w:rsid w:val="00825E04"/>
    <w:rsid w:val="0082657D"/>
    <w:rsid w:val="00826DDB"/>
    <w:rsid w:val="00826E02"/>
    <w:rsid w:val="00830017"/>
    <w:rsid w:val="0083078C"/>
    <w:rsid w:val="00831770"/>
    <w:rsid w:val="00831FED"/>
    <w:rsid w:val="00832794"/>
    <w:rsid w:val="008333F5"/>
    <w:rsid w:val="00834635"/>
    <w:rsid w:val="00835218"/>
    <w:rsid w:val="00835959"/>
    <w:rsid w:val="008366B9"/>
    <w:rsid w:val="00836CC7"/>
    <w:rsid w:val="00837375"/>
    <w:rsid w:val="008375A2"/>
    <w:rsid w:val="00840F8A"/>
    <w:rsid w:val="00841977"/>
    <w:rsid w:val="00841A40"/>
    <w:rsid w:val="00842C5E"/>
    <w:rsid w:val="0084322B"/>
    <w:rsid w:val="00843ADD"/>
    <w:rsid w:val="00844DC9"/>
    <w:rsid w:val="008472F3"/>
    <w:rsid w:val="0085033C"/>
    <w:rsid w:val="00850851"/>
    <w:rsid w:val="00851F7F"/>
    <w:rsid w:val="00852262"/>
    <w:rsid w:val="008525DC"/>
    <w:rsid w:val="008538DA"/>
    <w:rsid w:val="00854176"/>
    <w:rsid w:val="00854CC5"/>
    <w:rsid w:val="00855507"/>
    <w:rsid w:val="008573FE"/>
    <w:rsid w:val="00857C2E"/>
    <w:rsid w:val="00860761"/>
    <w:rsid w:val="00861839"/>
    <w:rsid w:val="00861BF7"/>
    <w:rsid w:val="008621B3"/>
    <w:rsid w:val="008649B1"/>
    <w:rsid w:val="00864AB2"/>
    <w:rsid w:val="00864F06"/>
    <w:rsid w:val="008650BD"/>
    <w:rsid w:val="00865C4C"/>
    <w:rsid w:val="00865F49"/>
    <w:rsid w:val="008660FA"/>
    <w:rsid w:val="00866393"/>
    <w:rsid w:val="00870219"/>
    <w:rsid w:val="00872182"/>
    <w:rsid w:val="00874498"/>
    <w:rsid w:val="008769F2"/>
    <w:rsid w:val="00877594"/>
    <w:rsid w:val="00880453"/>
    <w:rsid w:val="008807E8"/>
    <w:rsid w:val="00880D12"/>
    <w:rsid w:val="008828CF"/>
    <w:rsid w:val="00882EFF"/>
    <w:rsid w:val="00883F68"/>
    <w:rsid w:val="008862D2"/>
    <w:rsid w:val="00886819"/>
    <w:rsid w:val="00891D2E"/>
    <w:rsid w:val="008926F5"/>
    <w:rsid w:val="00893025"/>
    <w:rsid w:val="008931AC"/>
    <w:rsid w:val="0089369F"/>
    <w:rsid w:val="0089376A"/>
    <w:rsid w:val="00894BFE"/>
    <w:rsid w:val="0089591A"/>
    <w:rsid w:val="00897C70"/>
    <w:rsid w:val="008A0F97"/>
    <w:rsid w:val="008A119C"/>
    <w:rsid w:val="008A28E6"/>
    <w:rsid w:val="008A438E"/>
    <w:rsid w:val="008A76EE"/>
    <w:rsid w:val="008A78E0"/>
    <w:rsid w:val="008B0456"/>
    <w:rsid w:val="008B119F"/>
    <w:rsid w:val="008B2F55"/>
    <w:rsid w:val="008B3F03"/>
    <w:rsid w:val="008B412C"/>
    <w:rsid w:val="008B432F"/>
    <w:rsid w:val="008B5475"/>
    <w:rsid w:val="008B5F98"/>
    <w:rsid w:val="008B71CB"/>
    <w:rsid w:val="008B71F3"/>
    <w:rsid w:val="008B74E6"/>
    <w:rsid w:val="008B790B"/>
    <w:rsid w:val="008B7A62"/>
    <w:rsid w:val="008C08F0"/>
    <w:rsid w:val="008C0FC6"/>
    <w:rsid w:val="008C1F32"/>
    <w:rsid w:val="008C2300"/>
    <w:rsid w:val="008C26D1"/>
    <w:rsid w:val="008C27F8"/>
    <w:rsid w:val="008C3260"/>
    <w:rsid w:val="008C4695"/>
    <w:rsid w:val="008C4EA6"/>
    <w:rsid w:val="008C5373"/>
    <w:rsid w:val="008C6F7D"/>
    <w:rsid w:val="008D203F"/>
    <w:rsid w:val="008D20CA"/>
    <w:rsid w:val="008D29A8"/>
    <w:rsid w:val="008D2ADC"/>
    <w:rsid w:val="008D3A94"/>
    <w:rsid w:val="008D5AD5"/>
    <w:rsid w:val="008D5FAD"/>
    <w:rsid w:val="008D5FCE"/>
    <w:rsid w:val="008D692E"/>
    <w:rsid w:val="008D78FD"/>
    <w:rsid w:val="008D79D5"/>
    <w:rsid w:val="008E1010"/>
    <w:rsid w:val="008E225C"/>
    <w:rsid w:val="008E3930"/>
    <w:rsid w:val="008E4B3A"/>
    <w:rsid w:val="008E62FD"/>
    <w:rsid w:val="008E6BF9"/>
    <w:rsid w:val="008E6E09"/>
    <w:rsid w:val="008E7049"/>
    <w:rsid w:val="008E760D"/>
    <w:rsid w:val="008F0540"/>
    <w:rsid w:val="008F0AA2"/>
    <w:rsid w:val="008F100F"/>
    <w:rsid w:val="008F185A"/>
    <w:rsid w:val="008F1918"/>
    <w:rsid w:val="008F20B1"/>
    <w:rsid w:val="008F399D"/>
    <w:rsid w:val="008F60DF"/>
    <w:rsid w:val="008F69AA"/>
    <w:rsid w:val="008F778F"/>
    <w:rsid w:val="008F7967"/>
    <w:rsid w:val="0090040C"/>
    <w:rsid w:val="00900478"/>
    <w:rsid w:val="00900976"/>
    <w:rsid w:val="0090127F"/>
    <w:rsid w:val="00901547"/>
    <w:rsid w:val="009026F0"/>
    <w:rsid w:val="00905504"/>
    <w:rsid w:val="0090608D"/>
    <w:rsid w:val="009062B8"/>
    <w:rsid w:val="0091121E"/>
    <w:rsid w:val="0091198B"/>
    <w:rsid w:val="00913156"/>
    <w:rsid w:val="00913528"/>
    <w:rsid w:val="00913FFE"/>
    <w:rsid w:val="00914151"/>
    <w:rsid w:val="00914EFF"/>
    <w:rsid w:val="009151F2"/>
    <w:rsid w:val="009176D1"/>
    <w:rsid w:val="00917BFF"/>
    <w:rsid w:val="009228D9"/>
    <w:rsid w:val="009267C2"/>
    <w:rsid w:val="00927ADB"/>
    <w:rsid w:val="00930A15"/>
    <w:rsid w:val="00930EFD"/>
    <w:rsid w:val="009311D4"/>
    <w:rsid w:val="00932B5D"/>
    <w:rsid w:val="009339C7"/>
    <w:rsid w:val="00934430"/>
    <w:rsid w:val="0093483B"/>
    <w:rsid w:val="00935DBC"/>
    <w:rsid w:val="00935DD5"/>
    <w:rsid w:val="0093656D"/>
    <w:rsid w:val="00940128"/>
    <w:rsid w:val="0094095C"/>
    <w:rsid w:val="00941788"/>
    <w:rsid w:val="0094534B"/>
    <w:rsid w:val="00945B77"/>
    <w:rsid w:val="00945C21"/>
    <w:rsid w:val="00947E8A"/>
    <w:rsid w:val="0095096A"/>
    <w:rsid w:val="00950B6A"/>
    <w:rsid w:val="00953DAD"/>
    <w:rsid w:val="0095454C"/>
    <w:rsid w:val="0095535B"/>
    <w:rsid w:val="0095650B"/>
    <w:rsid w:val="00956C97"/>
    <w:rsid w:val="00960713"/>
    <w:rsid w:val="009619C7"/>
    <w:rsid w:val="0096304C"/>
    <w:rsid w:val="0096367F"/>
    <w:rsid w:val="00964BE5"/>
    <w:rsid w:val="00966A21"/>
    <w:rsid w:val="00967656"/>
    <w:rsid w:val="00967B5E"/>
    <w:rsid w:val="00971D69"/>
    <w:rsid w:val="00972967"/>
    <w:rsid w:val="00972AD6"/>
    <w:rsid w:val="0097366F"/>
    <w:rsid w:val="00974793"/>
    <w:rsid w:val="00977E06"/>
    <w:rsid w:val="009805CE"/>
    <w:rsid w:val="00980CE3"/>
    <w:rsid w:val="00980E88"/>
    <w:rsid w:val="00981FD5"/>
    <w:rsid w:val="009831E9"/>
    <w:rsid w:val="009841CA"/>
    <w:rsid w:val="00984570"/>
    <w:rsid w:val="009848A3"/>
    <w:rsid w:val="00985402"/>
    <w:rsid w:val="009861E7"/>
    <w:rsid w:val="009861FF"/>
    <w:rsid w:val="00986374"/>
    <w:rsid w:val="00986652"/>
    <w:rsid w:val="009907E5"/>
    <w:rsid w:val="00993CA1"/>
    <w:rsid w:val="009947A3"/>
    <w:rsid w:val="00994C4E"/>
    <w:rsid w:val="00995B24"/>
    <w:rsid w:val="009965F8"/>
    <w:rsid w:val="00996619"/>
    <w:rsid w:val="00996B19"/>
    <w:rsid w:val="009970D5"/>
    <w:rsid w:val="009973EF"/>
    <w:rsid w:val="009A0038"/>
    <w:rsid w:val="009A03B8"/>
    <w:rsid w:val="009A0F23"/>
    <w:rsid w:val="009A1334"/>
    <w:rsid w:val="009A2C4F"/>
    <w:rsid w:val="009A2F84"/>
    <w:rsid w:val="009A3DC1"/>
    <w:rsid w:val="009A4262"/>
    <w:rsid w:val="009A465F"/>
    <w:rsid w:val="009A482C"/>
    <w:rsid w:val="009A63BB"/>
    <w:rsid w:val="009A677B"/>
    <w:rsid w:val="009A67B9"/>
    <w:rsid w:val="009A712E"/>
    <w:rsid w:val="009B02BB"/>
    <w:rsid w:val="009B0B0A"/>
    <w:rsid w:val="009B0C43"/>
    <w:rsid w:val="009B1403"/>
    <w:rsid w:val="009B23D4"/>
    <w:rsid w:val="009B26DE"/>
    <w:rsid w:val="009B2C8F"/>
    <w:rsid w:val="009B3119"/>
    <w:rsid w:val="009B33D7"/>
    <w:rsid w:val="009B3444"/>
    <w:rsid w:val="009B35F0"/>
    <w:rsid w:val="009B3D2F"/>
    <w:rsid w:val="009B401C"/>
    <w:rsid w:val="009B49CD"/>
    <w:rsid w:val="009B6887"/>
    <w:rsid w:val="009B7D92"/>
    <w:rsid w:val="009C0EE0"/>
    <w:rsid w:val="009C1215"/>
    <w:rsid w:val="009C1AB7"/>
    <w:rsid w:val="009C2A44"/>
    <w:rsid w:val="009C33ED"/>
    <w:rsid w:val="009C397F"/>
    <w:rsid w:val="009C428F"/>
    <w:rsid w:val="009C48C7"/>
    <w:rsid w:val="009C4CE9"/>
    <w:rsid w:val="009C4F29"/>
    <w:rsid w:val="009C5063"/>
    <w:rsid w:val="009C744E"/>
    <w:rsid w:val="009D1FDE"/>
    <w:rsid w:val="009D22D8"/>
    <w:rsid w:val="009D3B87"/>
    <w:rsid w:val="009D4C0E"/>
    <w:rsid w:val="009D50E8"/>
    <w:rsid w:val="009D52A7"/>
    <w:rsid w:val="009D6C1E"/>
    <w:rsid w:val="009D73F5"/>
    <w:rsid w:val="009D7FC3"/>
    <w:rsid w:val="009E0A98"/>
    <w:rsid w:val="009E1ED7"/>
    <w:rsid w:val="009E34D4"/>
    <w:rsid w:val="009E39E5"/>
    <w:rsid w:val="009E3AC0"/>
    <w:rsid w:val="009E45E8"/>
    <w:rsid w:val="009E4C00"/>
    <w:rsid w:val="009E61FD"/>
    <w:rsid w:val="009F0423"/>
    <w:rsid w:val="009F2DAA"/>
    <w:rsid w:val="009F319C"/>
    <w:rsid w:val="009F43FD"/>
    <w:rsid w:val="009F5330"/>
    <w:rsid w:val="009F5E76"/>
    <w:rsid w:val="009F7140"/>
    <w:rsid w:val="00A00AE3"/>
    <w:rsid w:val="00A00B6B"/>
    <w:rsid w:val="00A019DD"/>
    <w:rsid w:val="00A01F27"/>
    <w:rsid w:val="00A02125"/>
    <w:rsid w:val="00A02F24"/>
    <w:rsid w:val="00A042C9"/>
    <w:rsid w:val="00A053DB"/>
    <w:rsid w:val="00A06001"/>
    <w:rsid w:val="00A066D2"/>
    <w:rsid w:val="00A07938"/>
    <w:rsid w:val="00A07BD3"/>
    <w:rsid w:val="00A1000B"/>
    <w:rsid w:val="00A103BE"/>
    <w:rsid w:val="00A114CB"/>
    <w:rsid w:val="00A1156B"/>
    <w:rsid w:val="00A1186D"/>
    <w:rsid w:val="00A118AB"/>
    <w:rsid w:val="00A132AF"/>
    <w:rsid w:val="00A13BC9"/>
    <w:rsid w:val="00A14BCC"/>
    <w:rsid w:val="00A15E7A"/>
    <w:rsid w:val="00A226EA"/>
    <w:rsid w:val="00A2386B"/>
    <w:rsid w:val="00A24C55"/>
    <w:rsid w:val="00A24E2B"/>
    <w:rsid w:val="00A255FF"/>
    <w:rsid w:val="00A25F37"/>
    <w:rsid w:val="00A2750D"/>
    <w:rsid w:val="00A30389"/>
    <w:rsid w:val="00A30887"/>
    <w:rsid w:val="00A31F5D"/>
    <w:rsid w:val="00A3393D"/>
    <w:rsid w:val="00A341A1"/>
    <w:rsid w:val="00A34542"/>
    <w:rsid w:val="00A34780"/>
    <w:rsid w:val="00A34837"/>
    <w:rsid w:val="00A34D02"/>
    <w:rsid w:val="00A34EA9"/>
    <w:rsid w:val="00A3513A"/>
    <w:rsid w:val="00A35900"/>
    <w:rsid w:val="00A35CD0"/>
    <w:rsid w:val="00A3706F"/>
    <w:rsid w:val="00A3746A"/>
    <w:rsid w:val="00A41945"/>
    <w:rsid w:val="00A43011"/>
    <w:rsid w:val="00A441E0"/>
    <w:rsid w:val="00A46A22"/>
    <w:rsid w:val="00A47D3F"/>
    <w:rsid w:val="00A50242"/>
    <w:rsid w:val="00A50BFF"/>
    <w:rsid w:val="00A5210A"/>
    <w:rsid w:val="00A521E1"/>
    <w:rsid w:val="00A5273B"/>
    <w:rsid w:val="00A53A97"/>
    <w:rsid w:val="00A54312"/>
    <w:rsid w:val="00A56FDC"/>
    <w:rsid w:val="00A572C4"/>
    <w:rsid w:val="00A57E90"/>
    <w:rsid w:val="00A613D5"/>
    <w:rsid w:val="00A61CAB"/>
    <w:rsid w:val="00A632DC"/>
    <w:rsid w:val="00A63C6B"/>
    <w:rsid w:val="00A63E53"/>
    <w:rsid w:val="00A64CBC"/>
    <w:rsid w:val="00A64FD4"/>
    <w:rsid w:val="00A661B9"/>
    <w:rsid w:val="00A66F55"/>
    <w:rsid w:val="00A671C4"/>
    <w:rsid w:val="00A67F9B"/>
    <w:rsid w:val="00A7065A"/>
    <w:rsid w:val="00A70B89"/>
    <w:rsid w:val="00A71FDF"/>
    <w:rsid w:val="00A72001"/>
    <w:rsid w:val="00A74A89"/>
    <w:rsid w:val="00A7536A"/>
    <w:rsid w:val="00A75654"/>
    <w:rsid w:val="00A771DC"/>
    <w:rsid w:val="00A77BCC"/>
    <w:rsid w:val="00A8017A"/>
    <w:rsid w:val="00A80598"/>
    <w:rsid w:val="00A806A4"/>
    <w:rsid w:val="00A81555"/>
    <w:rsid w:val="00A828B7"/>
    <w:rsid w:val="00A83EEA"/>
    <w:rsid w:val="00A84AA1"/>
    <w:rsid w:val="00A8640B"/>
    <w:rsid w:val="00A87AE0"/>
    <w:rsid w:val="00A90F66"/>
    <w:rsid w:val="00A94544"/>
    <w:rsid w:val="00A9468A"/>
    <w:rsid w:val="00A94CDB"/>
    <w:rsid w:val="00A95474"/>
    <w:rsid w:val="00A957FD"/>
    <w:rsid w:val="00A9580C"/>
    <w:rsid w:val="00AA063F"/>
    <w:rsid w:val="00AA1EE0"/>
    <w:rsid w:val="00AA1EE9"/>
    <w:rsid w:val="00AA2534"/>
    <w:rsid w:val="00AA25EA"/>
    <w:rsid w:val="00AA4EF4"/>
    <w:rsid w:val="00AA6460"/>
    <w:rsid w:val="00AA6C32"/>
    <w:rsid w:val="00AA717D"/>
    <w:rsid w:val="00AA7575"/>
    <w:rsid w:val="00AA7B3A"/>
    <w:rsid w:val="00AB03A0"/>
    <w:rsid w:val="00AB04A5"/>
    <w:rsid w:val="00AB0EE8"/>
    <w:rsid w:val="00AB0FFA"/>
    <w:rsid w:val="00AB2C01"/>
    <w:rsid w:val="00AB2C0B"/>
    <w:rsid w:val="00AB351D"/>
    <w:rsid w:val="00AB381A"/>
    <w:rsid w:val="00AB3D9D"/>
    <w:rsid w:val="00AB446C"/>
    <w:rsid w:val="00AB4D70"/>
    <w:rsid w:val="00AB543D"/>
    <w:rsid w:val="00AB5AEA"/>
    <w:rsid w:val="00AB5B54"/>
    <w:rsid w:val="00AB649F"/>
    <w:rsid w:val="00AC1D18"/>
    <w:rsid w:val="00AC460E"/>
    <w:rsid w:val="00AC4FCE"/>
    <w:rsid w:val="00AC55A0"/>
    <w:rsid w:val="00AC6A6C"/>
    <w:rsid w:val="00AC7D23"/>
    <w:rsid w:val="00AD280D"/>
    <w:rsid w:val="00AD322C"/>
    <w:rsid w:val="00AD352B"/>
    <w:rsid w:val="00AD540C"/>
    <w:rsid w:val="00AD79B8"/>
    <w:rsid w:val="00AE0C99"/>
    <w:rsid w:val="00AE12F0"/>
    <w:rsid w:val="00AE193C"/>
    <w:rsid w:val="00AE2C36"/>
    <w:rsid w:val="00AE3325"/>
    <w:rsid w:val="00AE42EC"/>
    <w:rsid w:val="00AE513A"/>
    <w:rsid w:val="00AE5BFC"/>
    <w:rsid w:val="00AE5F6E"/>
    <w:rsid w:val="00AF002E"/>
    <w:rsid w:val="00AF0EBB"/>
    <w:rsid w:val="00AF1197"/>
    <w:rsid w:val="00AF135E"/>
    <w:rsid w:val="00AF27B3"/>
    <w:rsid w:val="00AF2F81"/>
    <w:rsid w:val="00AF41BC"/>
    <w:rsid w:val="00AF505C"/>
    <w:rsid w:val="00AF5AF7"/>
    <w:rsid w:val="00AF6D90"/>
    <w:rsid w:val="00AF6E60"/>
    <w:rsid w:val="00B02A63"/>
    <w:rsid w:val="00B0485D"/>
    <w:rsid w:val="00B04C9F"/>
    <w:rsid w:val="00B068F2"/>
    <w:rsid w:val="00B1080F"/>
    <w:rsid w:val="00B12862"/>
    <w:rsid w:val="00B1363E"/>
    <w:rsid w:val="00B13728"/>
    <w:rsid w:val="00B13821"/>
    <w:rsid w:val="00B13F13"/>
    <w:rsid w:val="00B13F8B"/>
    <w:rsid w:val="00B14760"/>
    <w:rsid w:val="00B14B27"/>
    <w:rsid w:val="00B16C4C"/>
    <w:rsid w:val="00B16CC4"/>
    <w:rsid w:val="00B204DD"/>
    <w:rsid w:val="00B21B2B"/>
    <w:rsid w:val="00B229F1"/>
    <w:rsid w:val="00B2353B"/>
    <w:rsid w:val="00B238F2"/>
    <w:rsid w:val="00B23CF2"/>
    <w:rsid w:val="00B2459B"/>
    <w:rsid w:val="00B248FA"/>
    <w:rsid w:val="00B25B22"/>
    <w:rsid w:val="00B2675C"/>
    <w:rsid w:val="00B2748F"/>
    <w:rsid w:val="00B27CCA"/>
    <w:rsid w:val="00B27EDC"/>
    <w:rsid w:val="00B31BEE"/>
    <w:rsid w:val="00B32C95"/>
    <w:rsid w:val="00B32E2B"/>
    <w:rsid w:val="00B32E97"/>
    <w:rsid w:val="00B33E46"/>
    <w:rsid w:val="00B34C68"/>
    <w:rsid w:val="00B356EE"/>
    <w:rsid w:val="00B363AE"/>
    <w:rsid w:val="00B364EE"/>
    <w:rsid w:val="00B36805"/>
    <w:rsid w:val="00B37773"/>
    <w:rsid w:val="00B4126B"/>
    <w:rsid w:val="00B4283A"/>
    <w:rsid w:val="00B42E63"/>
    <w:rsid w:val="00B42EDE"/>
    <w:rsid w:val="00B44F1F"/>
    <w:rsid w:val="00B44F7F"/>
    <w:rsid w:val="00B46997"/>
    <w:rsid w:val="00B50C10"/>
    <w:rsid w:val="00B5102C"/>
    <w:rsid w:val="00B51369"/>
    <w:rsid w:val="00B51DBA"/>
    <w:rsid w:val="00B5593E"/>
    <w:rsid w:val="00B5676B"/>
    <w:rsid w:val="00B56D73"/>
    <w:rsid w:val="00B578C4"/>
    <w:rsid w:val="00B57F8F"/>
    <w:rsid w:val="00B6180B"/>
    <w:rsid w:val="00B62674"/>
    <w:rsid w:val="00B628EE"/>
    <w:rsid w:val="00B638A6"/>
    <w:rsid w:val="00B657A4"/>
    <w:rsid w:val="00B678FF"/>
    <w:rsid w:val="00B70718"/>
    <w:rsid w:val="00B70887"/>
    <w:rsid w:val="00B7101E"/>
    <w:rsid w:val="00B7273A"/>
    <w:rsid w:val="00B7281B"/>
    <w:rsid w:val="00B72BEE"/>
    <w:rsid w:val="00B73311"/>
    <w:rsid w:val="00B73630"/>
    <w:rsid w:val="00B73711"/>
    <w:rsid w:val="00B74B83"/>
    <w:rsid w:val="00B74D6A"/>
    <w:rsid w:val="00B75821"/>
    <w:rsid w:val="00B75902"/>
    <w:rsid w:val="00B80558"/>
    <w:rsid w:val="00B8097D"/>
    <w:rsid w:val="00B80B05"/>
    <w:rsid w:val="00B813F3"/>
    <w:rsid w:val="00B83E4B"/>
    <w:rsid w:val="00B848AF"/>
    <w:rsid w:val="00B84EC2"/>
    <w:rsid w:val="00B854BE"/>
    <w:rsid w:val="00B8668F"/>
    <w:rsid w:val="00B87308"/>
    <w:rsid w:val="00B902BA"/>
    <w:rsid w:val="00B93259"/>
    <w:rsid w:val="00B93532"/>
    <w:rsid w:val="00B94085"/>
    <w:rsid w:val="00B945B8"/>
    <w:rsid w:val="00BA19BB"/>
    <w:rsid w:val="00BA4D74"/>
    <w:rsid w:val="00BA4F70"/>
    <w:rsid w:val="00BA52B2"/>
    <w:rsid w:val="00BA5663"/>
    <w:rsid w:val="00BA58D4"/>
    <w:rsid w:val="00BA6B10"/>
    <w:rsid w:val="00BA720C"/>
    <w:rsid w:val="00BA72BE"/>
    <w:rsid w:val="00BA7BEE"/>
    <w:rsid w:val="00BB0671"/>
    <w:rsid w:val="00BB0901"/>
    <w:rsid w:val="00BB273C"/>
    <w:rsid w:val="00BB5117"/>
    <w:rsid w:val="00BB60E8"/>
    <w:rsid w:val="00BB6A93"/>
    <w:rsid w:val="00BC02E7"/>
    <w:rsid w:val="00BC0390"/>
    <w:rsid w:val="00BC0C48"/>
    <w:rsid w:val="00BC16A5"/>
    <w:rsid w:val="00BC269E"/>
    <w:rsid w:val="00BC2CA3"/>
    <w:rsid w:val="00BC2E85"/>
    <w:rsid w:val="00BC2F4C"/>
    <w:rsid w:val="00BC37B1"/>
    <w:rsid w:val="00BC3AEE"/>
    <w:rsid w:val="00BC45F4"/>
    <w:rsid w:val="00BC47E3"/>
    <w:rsid w:val="00BC7F2A"/>
    <w:rsid w:val="00BD12BB"/>
    <w:rsid w:val="00BD1C51"/>
    <w:rsid w:val="00BD4097"/>
    <w:rsid w:val="00BD4B0B"/>
    <w:rsid w:val="00BD59BF"/>
    <w:rsid w:val="00BD5E27"/>
    <w:rsid w:val="00BD5E72"/>
    <w:rsid w:val="00BD773F"/>
    <w:rsid w:val="00BD7B80"/>
    <w:rsid w:val="00BE0F21"/>
    <w:rsid w:val="00BE15AF"/>
    <w:rsid w:val="00BE1EC3"/>
    <w:rsid w:val="00BE3BCA"/>
    <w:rsid w:val="00BE4D3F"/>
    <w:rsid w:val="00BE68BD"/>
    <w:rsid w:val="00BF05AF"/>
    <w:rsid w:val="00BF06D0"/>
    <w:rsid w:val="00BF267D"/>
    <w:rsid w:val="00BF354A"/>
    <w:rsid w:val="00BF3F3D"/>
    <w:rsid w:val="00BF5468"/>
    <w:rsid w:val="00BF630F"/>
    <w:rsid w:val="00BF65F4"/>
    <w:rsid w:val="00BF78A8"/>
    <w:rsid w:val="00BF7CC1"/>
    <w:rsid w:val="00C003E0"/>
    <w:rsid w:val="00C0075B"/>
    <w:rsid w:val="00C0093A"/>
    <w:rsid w:val="00C0129E"/>
    <w:rsid w:val="00C0299B"/>
    <w:rsid w:val="00C02BB5"/>
    <w:rsid w:val="00C03941"/>
    <w:rsid w:val="00C04E84"/>
    <w:rsid w:val="00C06C51"/>
    <w:rsid w:val="00C06F22"/>
    <w:rsid w:val="00C10F90"/>
    <w:rsid w:val="00C1155F"/>
    <w:rsid w:val="00C12017"/>
    <w:rsid w:val="00C12A40"/>
    <w:rsid w:val="00C12E4B"/>
    <w:rsid w:val="00C145A1"/>
    <w:rsid w:val="00C1467F"/>
    <w:rsid w:val="00C14A2C"/>
    <w:rsid w:val="00C16081"/>
    <w:rsid w:val="00C1726E"/>
    <w:rsid w:val="00C17B50"/>
    <w:rsid w:val="00C17E74"/>
    <w:rsid w:val="00C17F34"/>
    <w:rsid w:val="00C20FF6"/>
    <w:rsid w:val="00C21278"/>
    <w:rsid w:val="00C226EE"/>
    <w:rsid w:val="00C2332D"/>
    <w:rsid w:val="00C234EF"/>
    <w:rsid w:val="00C23BB1"/>
    <w:rsid w:val="00C23C6F"/>
    <w:rsid w:val="00C24022"/>
    <w:rsid w:val="00C244CD"/>
    <w:rsid w:val="00C266A9"/>
    <w:rsid w:val="00C26DD2"/>
    <w:rsid w:val="00C3086E"/>
    <w:rsid w:val="00C310C8"/>
    <w:rsid w:val="00C31506"/>
    <w:rsid w:val="00C3194A"/>
    <w:rsid w:val="00C32188"/>
    <w:rsid w:val="00C32BBC"/>
    <w:rsid w:val="00C33499"/>
    <w:rsid w:val="00C33EE6"/>
    <w:rsid w:val="00C4058E"/>
    <w:rsid w:val="00C413EC"/>
    <w:rsid w:val="00C4262C"/>
    <w:rsid w:val="00C43C31"/>
    <w:rsid w:val="00C44E6A"/>
    <w:rsid w:val="00C453F6"/>
    <w:rsid w:val="00C45650"/>
    <w:rsid w:val="00C459A4"/>
    <w:rsid w:val="00C47448"/>
    <w:rsid w:val="00C47507"/>
    <w:rsid w:val="00C509E3"/>
    <w:rsid w:val="00C5249B"/>
    <w:rsid w:val="00C52954"/>
    <w:rsid w:val="00C54361"/>
    <w:rsid w:val="00C54424"/>
    <w:rsid w:val="00C5683E"/>
    <w:rsid w:val="00C56E31"/>
    <w:rsid w:val="00C57171"/>
    <w:rsid w:val="00C5751E"/>
    <w:rsid w:val="00C577D1"/>
    <w:rsid w:val="00C60D15"/>
    <w:rsid w:val="00C60F5F"/>
    <w:rsid w:val="00C654EB"/>
    <w:rsid w:val="00C664A0"/>
    <w:rsid w:val="00C672D2"/>
    <w:rsid w:val="00C7330F"/>
    <w:rsid w:val="00C73AAF"/>
    <w:rsid w:val="00C73F00"/>
    <w:rsid w:val="00C74873"/>
    <w:rsid w:val="00C7540D"/>
    <w:rsid w:val="00C7776D"/>
    <w:rsid w:val="00C777AB"/>
    <w:rsid w:val="00C8288A"/>
    <w:rsid w:val="00C83553"/>
    <w:rsid w:val="00C83CC0"/>
    <w:rsid w:val="00C86232"/>
    <w:rsid w:val="00C871C2"/>
    <w:rsid w:val="00C87EBF"/>
    <w:rsid w:val="00C9047D"/>
    <w:rsid w:val="00C91BE8"/>
    <w:rsid w:val="00C91FC1"/>
    <w:rsid w:val="00C92E14"/>
    <w:rsid w:val="00C93971"/>
    <w:rsid w:val="00C96048"/>
    <w:rsid w:val="00C964E1"/>
    <w:rsid w:val="00C970E1"/>
    <w:rsid w:val="00C970FD"/>
    <w:rsid w:val="00CA020C"/>
    <w:rsid w:val="00CA151D"/>
    <w:rsid w:val="00CA1566"/>
    <w:rsid w:val="00CA1C4D"/>
    <w:rsid w:val="00CA2674"/>
    <w:rsid w:val="00CA2922"/>
    <w:rsid w:val="00CA3320"/>
    <w:rsid w:val="00CA341C"/>
    <w:rsid w:val="00CA491C"/>
    <w:rsid w:val="00CA5F60"/>
    <w:rsid w:val="00CA7747"/>
    <w:rsid w:val="00CA7D66"/>
    <w:rsid w:val="00CB0247"/>
    <w:rsid w:val="00CB0325"/>
    <w:rsid w:val="00CB1D0F"/>
    <w:rsid w:val="00CB299F"/>
    <w:rsid w:val="00CB4B64"/>
    <w:rsid w:val="00CB5CD2"/>
    <w:rsid w:val="00CB6227"/>
    <w:rsid w:val="00CB69EB"/>
    <w:rsid w:val="00CB6DBE"/>
    <w:rsid w:val="00CB711B"/>
    <w:rsid w:val="00CB71E6"/>
    <w:rsid w:val="00CC0E6A"/>
    <w:rsid w:val="00CC1245"/>
    <w:rsid w:val="00CC21BB"/>
    <w:rsid w:val="00CC2B8D"/>
    <w:rsid w:val="00CC2C4F"/>
    <w:rsid w:val="00CC2E17"/>
    <w:rsid w:val="00CC3B06"/>
    <w:rsid w:val="00CC4473"/>
    <w:rsid w:val="00CC4EC9"/>
    <w:rsid w:val="00CC512C"/>
    <w:rsid w:val="00CC524D"/>
    <w:rsid w:val="00CC5D80"/>
    <w:rsid w:val="00CC6836"/>
    <w:rsid w:val="00CD0217"/>
    <w:rsid w:val="00CD0414"/>
    <w:rsid w:val="00CD04A2"/>
    <w:rsid w:val="00CD0626"/>
    <w:rsid w:val="00CD10CB"/>
    <w:rsid w:val="00CD16A1"/>
    <w:rsid w:val="00CD3414"/>
    <w:rsid w:val="00CD35FF"/>
    <w:rsid w:val="00CD68C2"/>
    <w:rsid w:val="00CD7E95"/>
    <w:rsid w:val="00CE20DD"/>
    <w:rsid w:val="00CE44CA"/>
    <w:rsid w:val="00CE4517"/>
    <w:rsid w:val="00CE4C84"/>
    <w:rsid w:val="00CE6328"/>
    <w:rsid w:val="00CF0BAE"/>
    <w:rsid w:val="00CF1848"/>
    <w:rsid w:val="00CF27AE"/>
    <w:rsid w:val="00CF2BDB"/>
    <w:rsid w:val="00CF3C0F"/>
    <w:rsid w:val="00CF4685"/>
    <w:rsid w:val="00CF4DAE"/>
    <w:rsid w:val="00CF4E10"/>
    <w:rsid w:val="00CF5442"/>
    <w:rsid w:val="00D03B02"/>
    <w:rsid w:val="00D03D2D"/>
    <w:rsid w:val="00D04217"/>
    <w:rsid w:val="00D04AAD"/>
    <w:rsid w:val="00D04DE2"/>
    <w:rsid w:val="00D053A6"/>
    <w:rsid w:val="00D06B4D"/>
    <w:rsid w:val="00D06DF9"/>
    <w:rsid w:val="00D06FF3"/>
    <w:rsid w:val="00D071D5"/>
    <w:rsid w:val="00D101D8"/>
    <w:rsid w:val="00D106D9"/>
    <w:rsid w:val="00D1223A"/>
    <w:rsid w:val="00D12B7D"/>
    <w:rsid w:val="00D136F4"/>
    <w:rsid w:val="00D13C76"/>
    <w:rsid w:val="00D14189"/>
    <w:rsid w:val="00D14241"/>
    <w:rsid w:val="00D14F66"/>
    <w:rsid w:val="00D1536E"/>
    <w:rsid w:val="00D155AA"/>
    <w:rsid w:val="00D156A9"/>
    <w:rsid w:val="00D15BEB"/>
    <w:rsid w:val="00D2059A"/>
    <w:rsid w:val="00D21305"/>
    <w:rsid w:val="00D22426"/>
    <w:rsid w:val="00D24848"/>
    <w:rsid w:val="00D24C93"/>
    <w:rsid w:val="00D25124"/>
    <w:rsid w:val="00D253F2"/>
    <w:rsid w:val="00D27AD0"/>
    <w:rsid w:val="00D301E7"/>
    <w:rsid w:val="00D30F8A"/>
    <w:rsid w:val="00D316C0"/>
    <w:rsid w:val="00D31972"/>
    <w:rsid w:val="00D31C4B"/>
    <w:rsid w:val="00D32618"/>
    <w:rsid w:val="00D3291B"/>
    <w:rsid w:val="00D32B2A"/>
    <w:rsid w:val="00D33B7C"/>
    <w:rsid w:val="00D343C2"/>
    <w:rsid w:val="00D34B4A"/>
    <w:rsid w:val="00D35382"/>
    <w:rsid w:val="00D354F1"/>
    <w:rsid w:val="00D36EE5"/>
    <w:rsid w:val="00D36F64"/>
    <w:rsid w:val="00D37706"/>
    <w:rsid w:val="00D404BE"/>
    <w:rsid w:val="00D4119F"/>
    <w:rsid w:val="00D41D0B"/>
    <w:rsid w:val="00D41D95"/>
    <w:rsid w:val="00D42520"/>
    <w:rsid w:val="00D42D77"/>
    <w:rsid w:val="00D4399E"/>
    <w:rsid w:val="00D43F74"/>
    <w:rsid w:val="00D44E9F"/>
    <w:rsid w:val="00D453C7"/>
    <w:rsid w:val="00D4740A"/>
    <w:rsid w:val="00D47FF3"/>
    <w:rsid w:val="00D51BC0"/>
    <w:rsid w:val="00D55539"/>
    <w:rsid w:val="00D56EC9"/>
    <w:rsid w:val="00D57085"/>
    <w:rsid w:val="00D6085E"/>
    <w:rsid w:val="00D643B0"/>
    <w:rsid w:val="00D6592D"/>
    <w:rsid w:val="00D65BB7"/>
    <w:rsid w:val="00D7137D"/>
    <w:rsid w:val="00D71F96"/>
    <w:rsid w:val="00D73D2A"/>
    <w:rsid w:val="00D7401B"/>
    <w:rsid w:val="00D75D11"/>
    <w:rsid w:val="00D76282"/>
    <w:rsid w:val="00D7765B"/>
    <w:rsid w:val="00D82577"/>
    <w:rsid w:val="00D82A90"/>
    <w:rsid w:val="00D83708"/>
    <w:rsid w:val="00D837F1"/>
    <w:rsid w:val="00D83C4D"/>
    <w:rsid w:val="00D851E8"/>
    <w:rsid w:val="00D85FCC"/>
    <w:rsid w:val="00D86133"/>
    <w:rsid w:val="00D8616F"/>
    <w:rsid w:val="00D87666"/>
    <w:rsid w:val="00D903AE"/>
    <w:rsid w:val="00D9312E"/>
    <w:rsid w:val="00D93E06"/>
    <w:rsid w:val="00D941F1"/>
    <w:rsid w:val="00D94771"/>
    <w:rsid w:val="00D95D08"/>
    <w:rsid w:val="00D964DF"/>
    <w:rsid w:val="00D973BF"/>
    <w:rsid w:val="00DA01FA"/>
    <w:rsid w:val="00DA05EF"/>
    <w:rsid w:val="00DA275B"/>
    <w:rsid w:val="00DA28F9"/>
    <w:rsid w:val="00DA3842"/>
    <w:rsid w:val="00DA4C57"/>
    <w:rsid w:val="00DA5352"/>
    <w:rsid w:val="00DA74C7"/>
    <w:rsid w:val="00DA78D1"/>
    <w:rsid w:val="00DB135E"/>
    <w:rsid w:val="00DB13EF"/>
    <w:rsid w:val="00DB23F8"/>
    <w:rsid w:val="00DB2D04"/>
    <w:rsid w:val="00DB2EFF"/>
    <w:rsid w:val="00DB4D88"/>
    <w:rsid w:val="00DB50FE"/>
    <w:rsid w:val="00DB56D7"/>
    <w:rsid w:val="00DB576D"/>
    <w:rsid w:val="00DB7494"/>
    <w:rsid w:val="00DB7737"/>
    <w:rsid w:val="00DC18DA"/>
    <w:rsid w:val="00DC1AAC"/>
    <w:rsid w:val="00DC2E46"/>
    <w:rsid w:val="00DC3E12"/>
    <w:rsid w:val="00DC4976"/>
    <w:rsid w:val="00DC56D0"/>
    <w:rsid w:val="00DC628C"/>
    <w:rsid w:val="00DC753F"/>
    <w:rsid w:val="00DD07B0"/>
    <w:rsid w:val="00DD11A8"/>
    <w:rsid w:val="00DD1624"/>
    <w:rsid w:val="00DD1D94"/>
    <w:rsid w:val="00DD310E"/>
    <w:rsid w:val="00DD3588"/>
    <w:rsid w:val="00DD4DAF"/>
    <w:rsid w:val="00DD55F0"/>
    <w:rsid w:val="00DE0F8D"/>
    <w:rsid w:val="00DE1303"/>
    <w:rsid w:val="00DE2487"/>
    <w:rsid w:val="00DE2A80"/>
    <w:rsid w:val="00DE34B6"/>
    <w:rsid w:val="00DE376B"/>
    <w:rsid w:val="00DE3A1D"/>
    <w:rsid w:val="00DE3ACB"/>
    <w:rsid w:val="00DE4BB5"/>
    <w:rsid w:val="00DE5D92"/>
    <w:rsid w:val="00DE6710"/>
    <w:rsid w:val="00DE6752"/>
    <w:rsid w:val="00DE6F8E"/>
    <w:rsid w:val="00DE7AE1"/>
    <w:rsid w:val="00DE7DC7"/>
    <w:rsid w:val="00DF0510"/>
    <w:rsid w:val="00DF0734"/>
    <w:rsid w:val="00DF09D7"/>
    <w:rsid w:val="00DF12D5"/>
    <w:rsid w:val="00DF1C0D"/>
    <w:rsid w:val="00DF1E6A"/>
    <w:rsid w:val="00DF2547"/>
    <w:rsid w:val="00DF255D"/>
    <w:rsid w:val="00DF3394"/>
    <w:rsid w:val="00DF4A57"/>
    <w:rsid w:val="00DF4B3F"/>
    <w:rsid w:val="00DF5A05"/>
    <w:rsid w:val="00DF5BBE"/>
    <w:rsid w:val="00DF637B"/>
    <w:rsid w:val="00DF7743"/>
    <w:rsid w:val="00E006FC"/>
    <w:rsid w:val="00E00CCE"/>
    <w:rsid w:val="00E01765"/>
    <w:rsid w:val="00E02A46"/>
    <w:rsid w:val="00E03D32"/>
    <w:rsid w:val="00E04587"/>
    <w:rsid w:val="00E0480F"/>
    <w:rsid w:val="00E0495E"/>
    <w:rsid w:val="00E04BD5"/>
    <w:rsid w:val="00E05C07"/>
    <w:rsid w:val="00E05DE1"/>
    <w:rsid w:val="00E05F48"/>
    <w:rsid w:val="00E06035"/>
    <w:rsid w:val="00E067E1"/>
    <w:rsid w:val="00E06E2A"/>
    <w:rsid w:val="00E07A5E"/>
    <w:rsid w:val="00E10C2B"/>
    <w:rsid w:val="00E10C9E"/>
    <w:rsid w:val="00E112D9"/>
    <w:rsid w:val="00E1282A"/>
    <w:rsid w:val="00E12A1B"/>
    <w:rsid w:val="00E12DF4"/>
    <w:rsid w:val="00E13042"/>
    <w:rsid w:val="00E15E8B"/>
    <w:rsid w:val="00E16C70"/>
    <w:rsid w:val="00E16E25"/>
    <w:rsid w:val="00E1706A"/>
    <w:rsid w:val="00E176EC"/>
    <w:rsid w:val="00E1792C"/>
    <w:rsid w:val="00E17DF0"/>
    <w:rsid w:val="00E17E2B"/>
    <w:rsid w:val="00E21E3D"/>
    <w:rsid w:val="00E23C5B"/>
    <w:rsid w:val="00E2452B"/>
    <w:rsid w:val="00E246BF"/>
    <w:rsid w:val="00E253E5"/>
    <w:rsid w:val="00E25EC4"/>
    <w:rsid w:val="00E27FBE"/>
    <w:rsid w:val="00E3005F"/>
    <w:rsid w:val="00E3016D"/>
    <w:rsid w:val="00E32D4F"/>
    <w:rsid w:val="00E344D8"/>
    <w:rsid w:val="00E3500D"/>
    <w:rsid w:val="00E3513A"/>
    <w:rsid w:val="00E354F2"/>
    <w:rsid w:val="00E3580D"/>
    <w:rsid w:val="00E37DAA"/>
    <w:rsid w:val="00E37DFD"/>
    <w:rsid w:val="00E42934"/>
    <w:rsid w:val="00E43958"/>
    <w:rsid w:val="00E43DBC"/>
    <w:rsid w:val="00E43E00"/>
    <w:rsid w:val="00E4407B"/>
    <w:rsid w:val="00E44E4A"/>
    <w:rsid w:val="00E44FD2"/>
    <w:rsid w:val="00E450F0"/>
    <w:rsid w:val="00E452D2"/>
    <w:rsid w:val="00E46199"/>
    <w:rsid w:val="00E46AC4"/>
    <w:rsid w:val="00E47DE3"/>
    <w:rsid w:val="00E50E51"/>
    <w:rsid w:val="00E511FC"/>
    <w:rsid w:val="00E51DBE"/>
    <w:rsid w:val="00E53556"/>
    <w:rsid w:val="00E53E10"/>
    <w:rsid w:val="00E541DC"/>
    <w:rsid w:val="00E54F28"/>
    <w:rsid w:val="00E565C0"/>
    <w:rsid w:val="00E56C05"/>
    <w:rsid w:val="00E609A7"/>
    <w:rsid w:val="00E60AA2"/>
    <w:rsid w:val="00E61053"/>
    <w:rsid w:val="00E6131D"/>
    <w:rsid w:val="00E616F1"/>
    <w:rsid w:val="00E61B0F"/>
    <w:rsid w:val="00E62000"/>
    <w:rsid w:val="00E649DA"/>
    <w:rsid w:val="00E6502D"/>
    <w:rsid w:val="00E65EE3"/>
    <w:rsid w:val="00E67CB9"/>
    <w:rsid w:val="00E71EEF"/>
    <w:rsid w:val="00E72086"/>
    <w:rsid w:val="00E72EA8"/>
    <w:rsid w:val="00E73577"/>
    <w:rsid w:val="00E736D6"/>
    <w:rsid w:val="00E75126"/>
    <w:rsid w:val="00E754CA"/>
    <w:rsid w:val="00E75BB9"/>
    <w:rsid w:val="00E81909"/>
    <w:rsid w:val="00E82129"/>
    <w:rsid w:val="00E83766"/>
    <w:rsid w:val="00E840F8"/>
    <w:rsid w:val="00E84CE8"/>
    <w:rsid w:val="00E85E99"/>
    <w:rsid w:val="00E85F32"/>
    <w:rsid w:val="00E86499"/>
    <w:rsid w:val="00E866E6"/>
    <w:rsid w:val="00E903C2"/>
    <w:rsid w:val="00E908AF"/>
    <w:rsid w:val="00E90A78"/>
    <w:rsid w:val="00E917C8"/>
    <w:rsid w:val="00E92779"/>
    <w:rsid w:val="00E92F09"/>
    <w:rsid w:val="00E93608"/>
    <w:rsid w:val="00E95011"/>
    <w:rsid w:val="00E95417"/>
    <w:rsid w:val="00E95862"/>
    <w:rsid w:val="00E96672"/>
    <w:rsid w:val="00E97A8E"/>
    <w:rsid w:val="00E97BB0"/>
    <w:rsid w:val="00EA0BD2"/>
    <w:rsid w:val="00EA0BDE"/>
    <w:rsid w:val="00EA2E18"/>
    <w:rsid w:val="00EA5141"/>
    <w:rsid w:val="00EA672F"/>
    <w:rsid w:val="00EA7D92"/>
    <w:rsid w:val="00EB083E"/>
    <w:rsid w:val="00EB1B6D"/>
    <w:rsid w:val="00EB1CA5"/>
    <w:rsid w:val="00EB325C"/>
    <w:rsid w:val="00EB4CFD"/>
    <w:rsid w:val="00EB5EDF"/>
    <w:rsid w:val="00EB7AB9"/>
    <w:rsid w:val="00EC0773"/>
    <w:rsid w:val="00EC1E52"/>
    <w:rsid w:val="00EC2918"/>
    <w:rsid w:val="00EC2B88"/>
    <w:rsid w:val="00EC45DA"/>
    <w:rsid w:val="00EC74D8"/>
    <w:rsid w:val="00EC780D"/>
    <w:rsid w:val="00ED022A"/>
    <w:rsid w:val="00ED2669"/>
    <w:rsid w:val="00ED29A3"/>
    <w:rsid w:val="00ED383D"/>
    <w:rsid w:val="00ED56AC"/>
    <w:rsid w:val="00ED59FB"/>
    <w:rsid w:val="00ED5C4C"/>
    <w:rsid w:val="00ED613D"/>
    <w:rsid w:val="00ED6F2B"/>
    <w:rsid w:val="00EE0715"/>
    <w:rsid w:val="00EE0782"/>
    <w:rsid w:val="00EE1E19"/>
    <w:rsid w:val="00EE22E0"/>
    <w:rsid w:val="00EE232E"/>
    <w:rsid w:val="00EE2A17"/>
    <w:rsid w:val="00EE3E46"/>
    <w:rsid w:val="00EE5E02"/>
    <w:rsid w:val="00EE7166"/>
    <w:rsid w:val="00EF1269"/>
    <w:rsid w:val="00EF3081"/>
    <w:rsid w:val="00EF34CD"/>
    <w:rsid w:val="00EF4165"/>
    <w:rsid w:val="00EF499A"/>
    <w:rsid w:val="00EF4DD5"/>
    <w:rsid w:val="00EF63F2"/>
    <w:rsid w:val="00EF6F17"/>
    <w:rsid w:val="00EF6FF6"/>
    <w:rsid w:val="00EF7BA3"/>
    <w:rsid w:val="00F003C5"/>
    <w:rsid w:val="00F01629"/>
    <w:rsid w:val="00F02690"/>
    <w:rsid w:val="00F02D59"/>
    <w:rsid w:val="00F057FE"/>
    <w:rsid w:val="00F05B2A"/>
    <w:rsid w:val="00F063A4"/>
    <w:rsid w:val="00F068D1"/>
    <w:rsid w:val="00F10340"/>
    <w:rsid w:val="00F1280C"/>
    <w:rsid w:val="00F13618"/>
    <w:rsid w:val="00F13AAA"/>
    <w:rsid w:val="00F1423A"/>
    <w:rsid w:val="00F14CD5"/>
    <w:rsid w:val="00F15744"/>
    <w:rsid w:val="00F15B47"/>
    <w:rsid w:val="00F1608D"/>
    <w:rsid w:val="00F20688"/>
    <w:rsid w:val="00F20824"/>
    <w:rsid w:val="00F214C1"/>
    <w:rsid w:val="00F216F5"/>
    <w:rsid w:val="00F21726"/>
    <w:rsid w:val="00F21FE3"/>
    <w:rsid w:val="00F230EA"/>
    <w:rsid w:val="00F23979"/>
    <w:rsid w:val="00F23F4E"/>
    <w:rsid w:val="00F24C2E"/>
    <w:rsid w:val="00F26A4E"/>
    <w:rsid w:val="00F271A5"/>
    <w:rsid w:val="00F31655"/>
    <w:rsid w:val="00F31EBF"/>
    <w:rsid w:val="00F32691"/>
    <w:rsid w:val="00F32F99"/>
    <w:rsid w:val="00F330CC"/>
    <w:rsid w:val="00F33B5E"/>
    <w:rsid w:val="00F33D0D"/>
    <w:rsid w:val="00F33D51"/>
    <w:rsid w:val="00F358BB"/>
    <w:rsid w:val="00F36851"/>
    <w:rsid w:val="00F36DE4"/>
    <w:rsid w:val="00F4067A"/>
    <w:rsid w:val="00F42036"/>
    <w:rsid w:val="00F4283A"/>
    <w:rsid w:val="00F42AF4"/>
    <w:rsid w:val="00F44166"/>
    <w:rsid w:val="00F44CB6"/>
    <w:rsid w:val="00F44EF4"/>
    <w:rsid w:val="00F45734"/>
    <w:rsid w:val="00F457E1"/>
    <w:rsid w:val="00F46205"/>
    <w:rsid w:val="00F47265"/>
    <w:rsid w:val="00F5285F"/>
    <w:rsid w:val="00F52AF4"/>
    <w:rsid w:val="00F52B48"/>
    <w:rsid w:val="00F5482F"/>
    <w:rsid w:val="00F554AB"/>
    <w:rsid w:val="00F55D01"/>
    <w:rsid w:val="00F56459"/>
    <w:rsid w:val="00F60946"/>
    <w:rsid w:val="00F60B84"/>
    <w:rsid w:val="00F61246"/>
    <w:rsid w:val="00F6140F"/>
    <w:rsid w:val="00F6245D"/>
    <w:rsid w:val="00F62722"/>
    <w:rsid w:val="00F635B6"/>
    <w:rsid w:val="00F64443"/>
    <w:rsid w:val="00F64F3D"/>
    <w:rsid w:val="00F66C85"/>
    <w:rsid w:val="00F678FB"/>
    <w:rsid w:val="00F70699"/>
    <w:rsid w:val="00F7115C"/>
    <w:rsid w:val="00F72583"/>
    <w:rsid w:val="00F73543"/>
    <w:rsid w:val="00F73561"/>
    <w:rsid w:val="00F74A32"/>
    <w:rsid w:val="00F74FA8"/>
    <w:rsid w:val="00F779A9"/>
    <w:rsid w:val="00F8087F"/>
    <w:rsid w:val="00F829B7"/>
    <w:rsid w:val="00F84109"/>
    <w:rsid w:val="00F84287"/>
    <w:rsid w:val="00F84338"/>
    <w:rsid w:val="00F8516C"/>
    <w:rsid w:val="00F855E3"/>
    <w:rsid w:val="00F85A59"/>
    <w:rsid w:val="00F85F83"/>
    <w:rsid w:val="00F86713"/>
    <w:rsid w:val="00F874F7"/>
    <w:rsid w:val="00F903B6"/>
    <w:rsid w:val="00F91545"/>
    <w:rsid w:val="00F91F22"/>
    <w:rsid w:val="00F942C6"/>
    <w:rsid w:val="00F9469F"/>
    <w:rsid w:val="00F96F38"/>
    <w:rsid w:val="00FA1DD6"/>
    <w:rsid w:val="00FA2A5E"/>
    <w:rsid w:val="00FA2BC3"/>
    <w:rsid w:val="00FA2E75"/>
    <w:rsid w:val="00FA2E9E"/>
    <w:rsid w:val="00FA407E"/>
    <w:rsid w:val="00FA422C"/>
    <w:rsid w:val="00FA4AAB"/>
    <w:rsid w:val="00FA5130"/>
    <w:rsid w:val="00FA525F"/>
    <w:rsid w:val="00FA6701"/>
    <w:rsid w:val="00FA671D"/>
    <w:rsid w:val="00FA7545"/>
    <w:rsid w:val="00FA7BC0"/>
    <w:rsid w:val="00FB2D43"/>
    <w:rsid w:val="00FB4B69"/>
    <w:rsid w:val="00FB57C5"/>
    <w:rsid w:val="00FB5B59"/>
    <w:rsid w:val="00FB5DE0"/>
    <w:rsid w:val="00FB65DC"/>
    <w:rsid w:val="00FB6957"/>
    <w:rsid w:val="00FC1C7D"/>
    <w:rsid w:val="00FC2079"/>
    <w:rsid w:val="00FC4061"/>
    <w:rsid w:val="00FC55CB"/>
    <w:rsid w:val="00FC57F0"/>
    <w:rsid w:val="00FC5E84"/>
    <w:rsid w:val="00FC7632"/>
    <w:rsid w:val="00FD058D"/>
    <w:rsid w:val="00FD0D04"/>
    <w:rsid w:val="00FD0E4D"/>
    <w:rsid w:val="00FD1CB0"/>
    <w:rsid w:val="00FD1E44"/>
    <w:rsid w:val="00FD4910"/>
    <w:rsid w:val="00FD54B3"/>
    <w:rsid w:val="00FD5BF2"/>
    <w:rsid w:val="00FD5CFF"/>
    <w:rsid w:val="00FD7065"/>
    <w:rsid w:val="00FD7C5B"/>
    <w:rsid w:val="00FE0790"/>
    <w:rsid w:val="00FE0E55"/>
    <w:rsid w:val="00FE1933"/>
    <w:rsid w:val="00FE21A5"/>
    <w:rsid w:val="00FE28A9"/>
    <w:rsid w:val="00FE3667"/>
    <w:rsid w:val="00FE4165"/>
    <w:rsid w:val="00FE4616"/>
    <w:rsid w:val="00FE4880"/>
    <w:rsid w:val="00FE4ABC"/>
    <w:rsid w:val="00FE59AA"/>
    <w:rsid w:val="00FE6D89"/>
    <w:rsid w:val="00FF1A79"/>
    <w:rsid w:val="00FF1FB0"/>
    <w:rsid w:val="00FF221A"/>
    <w:rsid w:val="00FF30CF"/>
    <w:rsid w:val="00FF3292"/>
    <w:rsid w:val="00FF32C3"/>
    <w:rsid w:val="00FF3864"/>
    <w:rsid w:val="00FF43F3"/>
    <w:rsid w:val="00FF4B32"/>
    <w:rsid w:val="00FF4DF4"/>
    <w:rsid w:val="00FF6B10"/>
    <w:rsid w:val="00FF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C78D9"/>
  <w15:docId w15:val="{8980EA7F-C61C-4BA3-8EBB-A7D28389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8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490B"/>
    <w:pPr>
      <w:keepNext/>
      <w:jc w:val="center"/>
      <w:outlineLvl w:val="0"/>
    </w:pPr>
    <w:rPr>
      <w:rFonts w:ascii="Arial" w:hAnsi="Arial" w:cs="Arial"/>
      <w:color w:val="999999"/>
      <w:sz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rsid w:val="00611B20"/>
    <w:rPr>
      <w:rFonts w:ascii="Arial" w:hAnsi="Arial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611B20"/>
    <w:rPr>
      <w:rFonts w:ascii="Georgia" w:hAnsi="Georgia" w:cs="Tahoma"/>
      <w:b/>
      <w:lang w:val="sl-SI" w:eastAsia="sl-SI"/>
    </w:rPr>
  </w:style>
  <w:style w:type="character" w:customStyle="1" w:styleId="BodyTextChar">
    <w:name w:val="Body Text Char"/>
    <w:link w:val="BodyText"/>
    <w:rsid w:val="00611B20"/>
    <w:rPr>
      <w:rFonts w:ascii="Georgia" w:hAnsi="Georgia" w:cs="Tahoma"/>
      <w:b/>
      <w:sz w:val="24"/>
      <w:szCs w:val="24"/>
      <w:lang w:val="sl-SI" w:eastAsia="sl-SI" w:bidi="ar-SA"/>
    </w:rPr>
  </w:style>
  <w:style w:type="paragraph" w:styleId="List">
    <w:name w:val="List"/>
    <w:basedOn w:val="Normal"/>
    <w:rsid w:val="00611B20"/>
    <w:pPr>
      <w:ind w:left="283" w:hanging="283"/>
    </w:pPr>
    <w:rPr>
      <w:lang w:val="en-GB"/>
    </w:rPr>
  </w:style>
  <w:style w:type="paragraph" w:styleId="List2">
    <w:name w:val="List 2"/>
    <w:basedOn w:val="Normal"/>
    <w:rsid w:val="00611B20"/>
    <w:pPr>
      <w:ind w:left="566" w:hanging="283"/>
    </w:pPr>
    <w:rPr>
      <w:lang w:val="en-GB"/>
    </w:rPr>
  </w:style>
  <w:style w:type="paragraph" w:styleId="ListContinue">
    <w:name w:val="List Continue"/>
    <w:basedOn w:val="Normal"/>
    <w:rsid w:val="00611B20"/>
    <w:pPr>
      <w:spacing w:after="120"/>
      <w:ind w:left="283"/>
    </w:pPr>
    <w:rPr>
      <w:lang w:val="en-GB"/>
    </w:rPr>
  </w:style>
  <w:style w:type="paragraph" w:styleId="ListBullet2">
    <w:name w:val="List Bullet 2"/>
    <w:basedOn w:val="Normal"/>
    <w:autoRedefine/>
    <w:rsid w:val="00557A8A"/>
    <w:pPr>
      <w:numPr>
        <w:numId w:val="1"/>
      </w:numPr>
      <w:jc w:val="both"/>
    </w:pPr>
    <w:rPr>
      <w:i/>
      <w:lang w:val="sl-SI"/>
    </w:rPr>
  </w:style>
  <w:style w:type="paragraph" w:styleId="BalloonText">
    <w:name w:val="Balloon Text"/>
    <w:basedOn w:val="Normal"/>
    <w:link w:val="BalloonTextChar"/>
    <w:rsid w:val="002A58D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A58D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0C7C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F490B"/>
    <w:rPr>
      <w:rFonts w:ascii="Arial" w:hAnsi="Arial" w:cs="Arial"/>
      <w:color w:val="999999"/>
      <w:sz w:val="28"/>
      <w:szCs w:val="24"/>
      <w:lang w:val="hr-HR" w:eastAsia="hr-HR"/>
    </w:rPr>
  </w:style>
  <w:style w:type="paragraph" w:styleId="ListParagraph">
    <w:name w:val="List Paragraph"/>
    <w:basedOn w:val="Normal"/>
    <w:link w:val="ListParagraphChar"/>
    <w:qFormat/>
    <w:rsid w:val="000741D1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E6710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683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6836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semiHidden/>
    <w:unhideWhenUsed/>
    <w:rsid w:val="009D5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5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52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2A7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AB3D9D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E75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5B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BB9"/>
    <w:rPr>
      <w:sz w:val="24"/>
      <w:szCs w:val="24"/>
    </w:rPr>
  </w:style>
  <w:style w:type="paragraph" w:customStyle="1" w:styleId="N03Y">
    <w:name w:val="N03Y"/>
    <w:basedOn w:val="Normal"/>
    <w:uiPriority w:val="99"/>
    <w:rsid w:val="00F271A5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en-GB" w:eastAsia="en-GB"/>
    </w:rPr>
  </w:style>
  <w:style w:type="paragraph" w:customStyle="1" w:styleId="N05Y">
    <w:name w:val="N05Y"/>
    <w:basedOn w:val="Normal"/>
    <w:uiPriority w:val="99"/>
    <w:rsid w:val="00F271A5"/>
    <w:pP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color w:val="000000"/>
      <w:lang w:val="en-GB" w:eastAsia="en-GB"/>
    </w:rPr>
  </w:style>
  <w:style w:type="paragraph" w:customStyle="1" w:styleId="Default">
    <w:name w:val="Default"/>
    <w:rsid w:val="00A419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C87EBF"/>
    <w:rPr>
      <w:sz w:val="24"/>
      <w:szCs w:val="24"/>
    </w:rPr>
  </w:style>
  <w:style w:type="paragraph" w:styleId="NormalWeb">
    <w:name w:val="Normal (Web)"/>
    <w:basedOn w:val="Normal"/>
    <w:rsid w:val="002629F9"/>
  </w:style>
  <w:style w:type="character" w:customStyle="1" w:styleId="NoSpacingChar">
    <w:name w:val="No Spacing Char"/>
    <w:link w:val="NoSpacing"/>
    <w:uiPriority w:val="1"/>
    <w:locked/>
    <w:rsid w:val="009F7140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580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804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804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805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a.rasprava@mrt.gov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UP_UP%20Ist%20jezgro%20Cetinja\javna%20rasprava\primjedbe%20sa%20J%20R\Odgovori%20na%20primjedbe%20sa%20J.R.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530F-2049-4549-B967-7F2626D5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Odgovori na primjedbe sa J.R. 1</Template>
  <TotalTime>2751</TotalTime>
  <Pages>18</Pages>
  <Words>5185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tivat</Company>
  <LinksUpToDate>false</LinksUpToDate>
  <CharactersWithSpaces>34677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Maja Mrdak</cp:lastModifiedBy>
  <cp:revision>179</cp:revision>
  <cp:lastPrinted>2019-01-10T07:35:00Z</cp:lastPrinted>
  <dcterms:created xsi:type="dcterms:W3CDTF">2020-10-23T21:41:00Z</dcterms:created>
  <dcterms:modified xsi:type="dcterms:W3CDTF">2022-06-20T07:33:00Z</dcterms:modified>
</cp:coreProperties>
</file>