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554" w:rsidRDefault="00593554" w:rsidP="00593554">
      <w:pPr>
        <w:jc w:val="both"/>
      </w:pPr>
      <w:bookmarkStart w:id="0" w:name="_GoBack"/>
      <w:bookmarkEnd w:id="0"/>
    </w:p>
    <w:p w:rsidR="00593554" w:rsidRDefault="00593554" w:rsidP="00593554">
      <w:pPr>
        <w:jc w:val="both"/>
      </w:pPr>
      <w:r w:rsidRPr="007D11D3">
        <w:t xml:space="preserve">Spisak kandidata </w:t>
      </w:r>
      <w:r>
        <w:t>kojima je odobrena</w:t>
      </w:r>
      <w:r w:rsidRPr="007D11D3">
        <w:t xml:space="preserve"> provjer</w:t>
      </w:r>
      <w:r>
        <w:t>a</w:t>
      </w:r>
      <w:r w:rsidRPr="007D11D3">
        <w:t xml:space="preserve"> stručne osposobljeno</w:t>
      </w:r>
      <w:r>
        <w:t xml:space="preserve">sti za vršenje poslova komunalne policije za </w:t>
      </w:r>
      <w:r w:rsidRPr="008842BF">
        <w:t xml:space="preserve">dan </w:t>
      </w:r>
      <w:r w:rsidR="00B2730B">
        <w:rPr>
          <w:b/>
          <w:bCs/>
        </w:rPr>
        <w:t>13</w:t>
      </w:r>
      <w:r w:rsidRPr="008842BF">
        <w:rPr>
          <w:b/>
          <w:bCs/>
        </w:rPr>
        <w:t xml:space="preserve">. </w:t>
      </w:r>
      <w:r w:rsidR="00B2730B">
        <w:rPr>
          <w:b/>
          <w:bCs/>
        </w:rPr>
        <w:t>dec</w:t>
      </w:r>
      <w:r>
        <w:rPr>
          <w:b/>
          <w:bCs/>
        </w:rPr>
        <w:t>embar</w:t>
      </w:r>
      <w:r w:rsidRPr="008842BF">
        <w:t> </w:t>
      </w:r>
      <w:r w:rsidRPr="008842BF">
        <w:rPr>
          <w:b/>
        </w:rPr>
        <w:t>2022</w:t>
      </w:r>
      <w:r w:rsidRPr="008842BF">
        <w:t>. godine</w:t>
      </w:r>
      <w:r w:rsidR="00B2730B">
        <w:t xml:space="preserve"> (utor</w:t>
      </w:r>
      <w:r w:rsidR="00402F8C">
        <w:t>ak</w:t>
      </w:r>
      <w:r>
        <w:t xml:space="preserve">) sa početkom u </w:t>
      </w:r>
      <w:r>
        <w:rPr>
          <w:b/>
          <w:bCs/>
        </w:rPr>
        <w:t>14</w:t>
      </w:r>
      <w:r w:rsidRPr="007D11D3">
        <w:rPr>
          <w:b/>
          <w:bCs/>
        </w:rPr>
        <w:t>.00h</w:t>
      </w:r>
      <w:r w:rsidRPr="007D11D3">
        <w:t xml:space="preserve">, u prostorijama Uprave za </w:t>
      </w:r>
      <w:r>
        <w:t xml:space="preserve">ljudske resurse ( </w:t>
      </w:r>
      <w:r w:rsidRPr="008D61E9">
        <w:t>Bulevar Jovana Tomaševića</w:t>
      </w:r>
      <w:r>
        <w:t xml:space="preserve"> </w:t>
      </w:r>
      <w:r w:rsidRPr="008D61E9">
        <w:t>2A</w:t>
      </w:r>
      <w:r>
        <w:t xml:space="preserve"> ).</w:t>
      </w:r>
    </w:p>
    <w:p w:rsidR="00593554" w:rsidRDefault="00593554" w:rsidP="00593554">
      <w:pPr>
        <w:jc w:val="both"/>
      </w:pPr>
    </w:p>
    <w:p w:rsidR="008449FB" w:rsidRDefault="00B2730B" w:rsidP="00593554">
      <w:pPr>
        <w:numPr>
          <w:ilvl w:val="0"/>
          <w:numId w:val="1"/>
        </w:numPr>
        <w:ind w:right="288"/>
        <w:jc w:val="both"/>
      </w:pPr>
      <w:r>
        <w:t>An</w:t>
      </w:r>
      <w:r>
        <w:rPr>
          <w:lang w:val="sr-Latn-ME"/>
        </w:rPr>
        <w:t>đela Brković</w:t>
      </w:r>
    </w:p>
    <w:p w:rsidR="008449FB" w:rsidRDefault="00B2730B" w:rsidP="00593554">
      <w:pPr>
        <w:numPr>
          <w:ilvl w:val="0"/>
          <w:numId w:val="1"/>
        </w:numPr>
        <w:ind w:right="288"/>
        <w:jc w:val="both"/>
      </w:pPr>
      <w:r>
        <w:t>Uran Kukiq</w:t>
      </w:r>
    </w:p>
    <w:p w:rsidR="008449FB" w:rsidRDefault="00B2730B" w:rsidP="00593554">
      <w:pPr>
        <w:numPr>
          <w:ilvl w:val="0"/>
          <w:numId w:val="1"/>
        </w:numPr>
        <w:ind w:right="288"/>
        <w:jc w:val="both"/>
      </w:pPr>
      <w:r>
        <w:t>Saša Peruničić</w:t>
      </w:r>
    </w:p>
    <w:p w:rsidR="008449FB" w:rsidRDefault="00B2730B" w:rsidP="00593554">
      <w:pPr>
        <w:numPr>
          <w:ilvl w:val="0"/>
          <w:numId w:val="1"/>
        </w:numPr>
        <w:ind w:right="288"/>
        <w:jc w:val="both"/>
      </w:pPr>
      <w:r>
        <w:t>Stefan Račić</w:t>
      </w:r>
    </w:p>
    <w:p w:rsidR="008449FB" w:rsidRDefault="00B2730B" w:rsidP="00593554">
      <w:pPr>
        <w:numPr>
          <w:ilvl w:val="0"/>
          <w:numId w:val="1"/>
        </w:numPr>
        <w:ind w:right="288"/>
        <w:jc w:val="both"/>
      </w:pPr>
      <w:r>
        <w:t>Radoje Boljević – popravni ispit iz predmeta</w:t>
      </w:r>
      <w:r w:rsidR="00234449">
        <w:t xml:space="preserve"> Položaj, dužnosti, prava i odgovornosti komunalnih policajaca</w:t>
      </w:r>
    </w:p>
    <w:p w:rsidR="008449FB" w:rsidRDefault="00B2730B" w:rsidP="00402F8C">
      <w:pPr>
        <w:numPr>
          <w:ilvl w:val="0"/>
          <w:numId w:val="1"/>
        </w:numPr>
        <w:ind w:right="288"/>
        <w:jc w:val="both"/>
      </w:pPr>
      <w:r>
        <w:t>Jovana Milikić – popravni ispit iz predmeta</w:t>
      </w:r>
      <w:r w:rsidR="00234449">
        <w:t xml:space="preserve"> Ljudska prava, etika i taktička komunikacija</w:t>
      </w:r>
    </w:p>
    <w:p w:rsidR="00DE6786" w:rsidRDefault="00DE6786" w:rsidP="00DE6786">
      <w:pPr>
        <w:numPr>
          <w:ilvl w:val="0"/>
          <w:numId w:val="1"/>
        </w:numPr>
        <w:ind w:right="288"/>
        <w:jc w:val="both"/>
      </w:pPr>
      <w:r>
        <w:t>Aleksandar Kuveljić – popravni ispit iz predmeta Rad na terenu u lokalnoj zajednici</w:t>
      </w:r>
    </w:p>
    <w:p w:rsidR="0016654A" w:rsidRPr="0016654A" w:rsidRDefault="00234449" w:rsidP="0016654A">
      <w:pPr>
        <w:numPr>
          <w:ilvl w:val="0"/>
          <w:numId w:val="1"/>
        </w:numPr>
        <w:ind w:right="288"/>
        <w:jc w:val="both"/>
      </w:pPr>
      <w:r>
        <w:t>Ivana Šunjević – popravni ispit iz predmeta Rad na terenu u lokalnoj zajednici</w:t>
      </w:r>
    </w:p>
    <w:p w:rsidR="00593554" w:rsidRDefault="00593554" w:rsidP="00593554">
      <w:pPr>
        <w:spacing w:after="0"/>
        <w:ind w:right="289"/>
      </w:pPr>
    </w:p>
    <w:p w:rsidR="00593554" w:rsidRPr="00762C75" w:rsidRDefault="00593554" w:rsidP="00593554">
      <w:pPr>
        <w:spacing w:after="0"/>
        <w:ind w:right="289"/>
      </w:pPr>
    </w:p>
    <w:p w:rsidR="00593554" w:rsidRPr="00F53320" w:rsidRDefault="00593554" w:rsidP="00593554">
      <w:pPr>
        <w:jc w:val="both"/>
        <w:rPr>
          <w:lang w:val="en-US"/>
        </w:rPr>
      </w:pPr>
      <w:r w:rsidRPr="00F53320">
        <w:rPr>
          <w:b/>
          <w:u w:val="single"/>
          <w:lang w:val="en-US"/>
        </w:rPr>
        <w:t xml:space="preserve">NAPOMENA: </w:t>
      </w:r>
      <w:r w:rsidRPr="00F53320">
        <w:rPr>
          <w:lang w:val="en-US"/>
        </w:rPr>
        <w:t>Prije početka polaganja pisanog dijela ispita kandidati su dužni sekreta</w:t>
      </w:r>
      <w:r>
        <w:rPr>
          <w:lang w:val="en-US"/>
        </w:rPr>
        <w:t>ru</w:t>
      </w:r>
      <w:r w:rsidRPr="00F53320">
        <w:rPr>
          <w:lang w:val="en-US"/>
        </w:rPr>
        <w:t xml:space="preserve"> Komisije dostaviti na uvid ličnu kartu, pasoš ili drugu ispravu sa fotografijom na osnovu koje se može utvrditi identitet kandidata, kao i dokaz o izvršenoj uplati troškova za polaganje ispita. </w:t>
      </w:r>
    </w:p>
    <w:p w:rsidR="00593554" w:rsidRDefault="00593554" w:rsidP="00593554">
      <w:pPr>
        <w:jc w:val="both"/>
      </w:pPr>
      <w:r w:rsidRPr="007D11D3">
        <w:t>Kandidati</w:t>
      </w:r>
      <w:r>
        <w:t xml:space="preserve"> </w:t>
      </w:r>
      <w:r w:rsidRPr="007D11D3">
        <w:t>koji će pristupiti provjeri stručne osposobljenost komunalnog policajca dužni su da sa sobom ponesu sportsku opremu radi praktične provjere znanja iz predmeta specijalno fizičko.</w:t>
      </w:r>
    </w:p>
    <w:p w:rsidR="00593554" w:rsidRDefault="00593554" w:rsidP="00593554">
      <w:pPr>
        <w:jc w:val="both"/>
      </w:pPr>
      <w:r w:rsidRPr="00430E9A">
        <w:rPr>
          <w:b/>
          <w:bCs/>
        </w:rPr>
        <w:t>Troškovi polaganja stručnog ispita</w:t>
      </w:r>
      <w:r w:rsidRPr="00430E9A">
        <w:t> za kandidate sa V, VI i VII nivoom kvalifikacije obrazovanja  iznose </w:t>
      </w:r>
      <w:r w:rsidRPr="00430E9A">
        <w:rPr>
          <w:b/>
          <w:bCs/>
        </w:rPr>
        <w:t>79,30 €</w:t>
      </w:r>
      <w:r w:rsidRPr="00430E9A">
        <w:t>, a za kandidate sa III i IV nivom kvalifikacije obrazovanja  iznose od </w:t>
      </w:r>
      <w:r w:rsidRPr="00430E9A">
        <w:rPr>
          <w:b/>
          <w:bCs/>
        </w:rPr>
        <w:t>39,65 €</w:t>
      </w:r>
      <w:r w:rsidRPr="00430E9A">
        <w:t>.</w:t>
      </w:r>
    </w:p>
    <w:p w:rsidR="00593554" w:rsidRDefault="00593554" w:rsidP="00593554">
      <w:r w:rsidRPr="00430E9A">
        <w:rPr>
          <w:b/>
          <w:bCs/>
        </w:rPr>
        <w:t>Troškovi ponovnog polaganja ispita za kandidate za III, IV, V, VI i VII nivo kvalifikacije obrazovanja iznose 39,65€.</w:t>
      </w:r>
      <w:r w:rsidRPr="00430E9A">
        <w:br/>
      </w:r>
      <w:r w:rsidRPr="00430E9A">
        <w:br/>
      </w:r>
      <w:r w:rsidRPr="00430E9A">
        <w:rPr>
          <w:b/>
          <w:bCs/>
        </w:rPr>
        <w:t>Uplata troškova za polaganje stručnog ispita </w:t>
      </w:r>
      <w:r w:rsidRPr="00430E9A">
        <w:t>vrši se na žiro račun: Ministarstvo javne upr</w:t>
      </w:r>
      <w:r>
        <w:t>ave</w:t>
      </w:r>
      <w:r w:rsidRPr="00430E9A">
        <w:t xml:space="preserve">, broj: 832-113687, eko koda: 7149142001, sa pozivom na broj </w:t>
      </w:r>
      <w:r w:rsidRPr="00430E9A">
        <w:lastRenderedPageBreak/>
        <w:t>odobrenja: JMBG i naznakom: naknada za polaganje stručnog ispita za vršenje poslova komunalne policije.</w:t>
      </w:r>
    </w:p>
    <w:p w:rsidR="001470D1" w:rsidRDefault="001470D1" w:rsidP="00593554">
      <w:pPr>
        <w:rPr>
          <w:b/>
          <w:lang w:val="en-US"/>
        </w:rPr>
      </w:pPr>
    </w:p>
    <w:p w:rsidR="001470D1" w:rsidRDefault="001470D1" w:rsidP="00593554">
      <w:pPr>
        <w:rPr>
          <w:b/>
          <w:lang w:val="en-US"/>
        </w:rPr>
      </w:pPr>
    </w:p>
    <w:p w:rsidR="001470D1" w:rsidRDefault="001470D1" w:rsidP="00593554">
      <w:pPr>
        <w:rPr>
          <w:b/>
          <w:lang w:val="en-US"/>
        </w:rPr>
      </w:pPr>
    </w:p>
    <w:p w:rsidR="001470D1" w:rsidRDefault="001470D1" w:rsidP="00593554">
      <w:pPr>
        <w:rPr>
          <w:b/>
          <w:lang w:val="en-US"/>
        </w:rPr>
      </w:pPr>
    </w:p>
    <w:p w:rsidR="00593554" w:rsidRDefault="00593554" w:rsidP="00593554">
      <w:pPr>
        <w:rPr>
          <w:b/>
          <w:lang w:val="en-US"/>
        </w:rPr>
      </w:pPr>
      <w:r w:rsidRPr="00430E9A">
        <w:rPr>
          <w:b/>
          <w:lang w:val="en-US"/>
        </w:rPr>
        <w:t>Kandidati koji su na popravnom polaganju</w:t>
      </w:r>
      <w:r w:rsidRPr="001B6B13">
        <w:rPr>
          <w:color w:val="292929"/>
          <w:sz w:val="30"/>
          <w:szCs w:val="30"/>
        </w:rPr>
        <w:t xml:space="preserve"> </w:t>
      </w:r>
      <w:r w:rsidRPr="001B6B13">
        <w:rPr>
          <w:bCs/>
        </w:rPr>
        <w:t xml:space="preserve">iz jednog predmeta na usmenom dijelu ispita ili iz jednog predmeta na praktičnoj provjeri znanja ili </w:t>
      </w:r>
      <w:r>
        <w:rPr>
          <w:bCs/>
        </w:rPr>
        <w:t>su</w:t>
      </w:r>
      <w:r w:rsidRPr="001B6B13">
        <w:rPr>
          <w:bCs/>
        </w:rPr>
        <w:t xml:space="preserve"> dobi</w:t>
      </w:r>
      <w:r>
        <w:rPr>
          <w:bCs/>
        </w:rPr>
        <w:t>li</w:t>
      </w:r>
      <w:r w:rsidRPr="001B6B13">
        <w:rPr>
          <w:bCs/>
        </w:rPr>
        <w:t xml:space="preserve"> ocjenu “nije položio” iz istog predmeta na usmenom dijelu ispita i praktičnoj provjeri znanja,</w:t>
      </w:r>
      <w:r w:rsidRPr="001B6B13">
        <w:rPr>
          <w:b/>
        </w:rPr>
        <w:t xml:space="preserve"> </w:t>
      </w:r>
      <w:r w:rsidRPr="00430E9A">
        <w:rPr>
          <w:b/>
          <w:lang w:val="en-US"/>
        </w:rPr>
        <w:t>nijesu u obavezi da uplaćuju troškove polaganja</w:t>
      </w:r>
      <w:r>
        <w:rPr>
          <w:b/>
          <w:lang w:val="en-US"/>
        </w:rPr>
        <w:t xml:space="preserve">. </w:t>
      </w:r>
    </w:p>
    <w:p w:rsidR="00593554" w:rsidRDefault="00593554" w:rsidP="00593554">
      <w:pPr>
        <w:rPr>
          <w:b/>
          <w:lang w:val="en-US"/>
        </w:rPr>
      </w:pPr>
      <w:r w:rsidRPr="006870B7">
        <w:rPr>
          <w:b/>
          <w:lang w:val="en-US"/>
        </w:rPr>
        <w:t>Kandidati su dužni da budu prikladno i uredno odjeveni, te da načinom odijevanja i ponašanja ne narušavaju atmosferu u toku polaganja stručnog ispita.</w:t>
      </w:r>
    </w:p>
    <w:p w:rsidR="00593554" w:rsidRPr="006870B7" w:rsidRDefault="00593554" w:rsidP="00593554">
      <w:pPr>
        <w:rPr>
          <w:b/>
          <w:lang w:val="en-US"/>
        </w:rPr>
      </w:pPr>
    </w:p>
    <w:p w:rsidR="00593554" w:rsidRDefault="00593554" w:rsidP="00593554">
      <w:pPr>
        <w:jc w:val="both"/>
      </w:pPr>
      <w:r w:rsidRPr="007D11D3">
        <w:t>SEKRETAR KOMISIJE</w:t>
      </w:r>
    </w:p>
    <w:p w:rsidR="00593554" w:rsidRPr="00262FB1" w:rsidRDefault="00593554" w:rsidP="00593554">
      <w:pPr>
        <w:jc w:val="both"/>
        <w:rPr>
          <w:lang w:val="sr-Latn-ME"/>
        </w:rPr>
      </w:pPr>
      <w:r>
        <w:t>Esmera Tahiragi</w:t>
      </w:r>
      <w:r>
        <w:rPr>
          <w:lang w:val="sr-Latn-ME"/>
        </w:rPr>
        <w:t>ć</w:t>
      </w:r>
    </w:p>
    <w:p w:rsidR="00593554" w:rsidRPr="007D11D3" w:rsidRDefault="00593554" w:rsidP="00593554">
      <w:pPr>
        <w:jc w:val="both"/>
      </w:pPr>
      <w:r>
        <w:t>068/866-677</w:t>
      </w:r>
    </w:p>
    <w:p w:rsidR="00593554" w:rsidRDefault="00593554" w:rsidP="00593554">
      <w:pPr>
        <w:jc w:val="both"/>
      </w:pPr>
    </w:p>
    <w:p w:rsidR="00593554" w:rsidRDefault="00593554" w:rsidP="00593554"/>
    <w:p w:rsidR="000E4F0E" w:rsidRDefault="000E4F0E"/>
    <w:sectPr w:rsidR="000E4F0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D9A" w:rsidRDefault="00E23D9A">
      <w:pPr>
        <w:spacing w:after="0" w:line="240" w:lineRule="auto"/>
      </w:pPr>
      <w:r>
        <w:separator/>
      </w:r>
    </w:p>
  </w:endnote>
  <w:endnote w:type="continuationSeparator" w:id="0">
    <w:p w:rsidR="00E23D9A" w:rsidRDefault="00E23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D9A" w:rsidRDefault="00E23D9A">
      <w:pPr>
        <w:spacing w:after="0" w:line="240" w:lineRule="auto"/>
      </w:pPr>
      <w:r>
        <w:separator/>
      </w:r>
    </w:p>
  </w:footnote>
  <w:footnote w:type="continuationSeparator" w:id="0">
    <w:p w:rsidR="00E23D9A" w:rsidRDefault="00E23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C63" w:rsidRDefault="00806C63" w:rsidP="00806C63">
    <w:pPr>
      <w:pStyle w:val="Header"/>
    </w:pPr>
    <w:r>
      <w:rPr>
        <w:noProof/>
        <w:lang w:eastAsia="en-GB"/>
      </w:rPr>
      <mc:AlternateContent>
        <mc:Choice Requires="wps">
          <w:drawing>
            <wp:anchor distT="182880" distB="182880" distL="114300" distR="114300" simplePos="0" relativeHeight="251659264" behindDoc="0" locked="0" layoutInCell="1" allowOverlap="0" wp14:anchorId="227ACE93" wp14:editId="5C53AA47">
              <wp:simplePos x="0" y="0"/>
              <wp:positionH relativeFrom="page">
                <wp:posOffset>1394460</wp:posOffset>
              </wp:positionH>
              <wp:positionV relativeFrom="page">
                <wp:posOffset>342900</wp:posOffset>
              </wp:positionV>
              <wp:extent cx="4747260" cy="708660"/>
              <wp:effectExtent l="0" t="0" r="15240" b="15240"/>
              <wp:wrapTopAndBottom/>
              <wp:docPr id="12" name="Text Box 12" descr="Color-block header displaying 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7260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Header content"/>
                          </w:tblPr>
                          <w:tblGrid>
                            <w:gridCol w:w="150"/>
                            <w:gridCol w:w="6943"/>
                            <w:gridCol w:w="373"/>
                          </w:tblGrid>
                          <w:tr w:rsidR="00806C63" w:rsidTr="00D14ED4">
                            <w:trPr>
                              <w:trHeight w:hRule="exact" w:val="1134"/>
                            </w:trPr>
                            <w:tc>
                              <w:tcPr>
                                <w:tcW w:w="100" w:type="pct"/>
                                <w:shd w:val="clear" w:color="auto" w:fill="4F81BD" w:themeFill="accent1"/>
                                <w:vAlign w:val="center"/>
                              </w:tcPr>
                              <w:p w:rsidR="00806C63" w:rsidRDefault="00806C63" w:rsidP="00D14ED4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50" w:type="pct"/>
                                <w:shd w:val="clear" w:color="auto" w:fill="31849B" w:themeFill="accent5" w:themeFillShade="BF"/>
                                <w:vAlign w:val="center"/>
                              </w:tcPr>
                              <w:sdt>
                                <w:sdtPr>
                                  <w:rPr>
                                    <w:b/>
                                    <w:color w:val="EEECE1" w:themeColor="background2"/>
                                    <w:spacing w:val="10"/>
                                    <w:sz w:val="28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alias w:val="Title"/>
                                  <w:tag w:val=""/>
                                  <w:id w:val="-102146930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806C63" w:rsidRDefault="00806C63" w:rsidP="00D14ED4">
                                    <w:pPr>
                                      <w:pStyle w:val="Header"/>
                                      <w:tabs>
                                        <w:tab w:val="clear" w:pos="4680"/>
                                        <w:tab w:val="clear" w:pos="9360"/>
                                      </w:tabs>
                                      <w:spacing w:before="40" w:after="40"/>
                                      <w:ind w:left="144" w:right="144"/>
                                      <w:jc w:val="center"/>
                                      <w:rPr>
                                        <w:color w:val="FFFFFF" w:themeColor="background1"/>
                                      </w:rPr>
                                    </w:pPr>
                                    <w:r w:rsidRPr="00052E1A">
                                      <w:rPr>
                                        <w:b/>
                                        <w:color w:val="EEECE1" w:themeColor="background2"/>
                                        <w:spacing w:val="10"/>
                                        <w:sz w:val="28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Termin i informacije u vezi organizovanja ispita za provjeru stručne osposobljenosti komunalnih policajaca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50" w:type="pct"/>
                                <w:shd w:val="clear" w:color="auto" w:fill="4F81BD" w:themeFill="accent1"/>
                                <w:vAlign w:val="center"/>
                              </w:tcPr>
                              <w:p w:rsidR="00806C63" w:rsidRDefault="00806C63" w:rsidP="00D14ED4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</w:tr>
                        </w:tbl>
                        <w:p w:rsidR="00806C63" w:rsidRDefault="00806C63" w:rsidP="00806C63">
                          <w:pPr>
                            <w:pStyle w:val="NoSpacing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7ACE9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Color-block header displaying document title" style="position:absolute;margin-left:109.8pt;margin-top:27pt;width:373.8pt;height:55.8pt;z-index:251659264;visibility:visible;mso-wrap-style:square;mso-width-percent:0;mso-height-percent:0;mso-wrap-distance-left:9pt;mso-wrap-distance-top:14.4pt;mso-wrap-distance-right:9pt;mso-wrap-distance-bottom:14.4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Header content"/>
                    </w:tblPr>
                    <w:tblGrid>
                      <w:gridCol w:w="150"/>
                      <w:gridCol w:w="6943"/>
                      <w:gridCol w:w="373"/>
                    </w:tblGrid>
                    <w:tr w:rsidR="00806C63" w:rsidTr="00D14ED4">
                      <w:trPr>
                        <w:trHeight w:hRule="exact" w:val="1134"/>
                      </w:trPr>
                      <w:tc>
                        <w:tcPr>
                          <w:tcW w:w="100" w:type="pct"/>
                          <w:shd w:val="clear" w:color="auto" w:fill="4F81BD" w:themeFill="accent1"/>
                          <w:vAlign w:val="center"/>
                        </w:tcPr>
                        <w:p w:rsidR="00806C63" w:rsidRDefault="00806C63" w:rsidP="00D14ED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650" w:type="pct"/>
                          <w:shd w:val="clear" w:color="auto" w:fill="31849B" w:themeFill="accent5" w:themeFillShade="BF"/>
                          <w:vAlign w:val="center"/>
                        </w:tcPr>
                        <w:sdt>
                          <w:sdtPr>
                            <w:rPr>
                              <w:b/>
                              <w:color w:val="EEECE1" w:themeColor="background2"/>
                              <w:spacing w:val="10"/>
                              <w:sz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alias w:val="Title"/>
                            <w:tag w:val=""/>
                            <w:id w:val="-102146930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806C63" w:rsidRDefault="00806C63" w:rsidP="00D14ED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spacing w:before="40" w:after="40"/>
                                <w:ind w:left="144" w:right="144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052E1A">
                                <w:rPr>
                                  <w:b/>
                                  <w:color w:val="EEECE1" w:themeColor="background2"/>
                                  <w:spacing w:val="10"/>
                                  <w:sz w:val="28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Termin i informacije u vezi organizovanja ispita za provjeru stručne osposobljenosti komunalnih policajaca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50" w:type="pct"/>
                          <w:shd w:val="clear" w:color="auto" w:fill="4F81BD" w:themeFill="accent1"/>
                          <w:vAlign w:val="center"/>
                        </w:tcPr>
                        <w:p w:rsidR="00806C63" w:rsidRDefault="00806C63" w:rsidP="00D14ED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</w:tr>
                  </w:tbl>
                  <w:p w:rsidR="00806C63" w:rsidRDefault="00806C63" w:rsidP="00806C63">
                    <w:pPr>
                      <w:pStyle w:val="NoSpacing"/>
                      <w:jc w:val="center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  <w:p w:rsidR="00D14ED4" w:rsidRDefault="00E23D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3315E"/>
    <w:multiLevelType w:val="multilevel"/>
    <w:tmpl w:val="5560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54"/>
    <w:rsid w:val="00091BE6"/>
    <w:rsid w:val="000E4F0E"/>
    <w:rsid w:val="001470D1"/>
    <w:rsid w:val="0016654A"/>
    <w:rsid w:val="00234449"/>
    <w:rsid w:val="00280F7D"/>
    <w:rsid w:val="00300878"/>
    <w:rsid w:val="00402F8C"/>
    <w:rsid w:val="00463D1E"/>
    <w:rsid w:val="00593554"/>
    <w:rsid w:val="00661286"/>
    <w:rsid w:val="0067543E"/>
    <w:rsid w:val="0073706F"/>
    <w:rsid w:val="00800A00"/>
    <w:rsid w:val="00806C63"/>
    <w:rsid w:val="008449FB"/>
    <w:rsid w:val="008E097D"/>
    <w:rsid w:val="008F45F2"/>
    <w:rsid w:val="00913F38"/>
    <w:rsid w:val="00997959"/>
    <w:rsid w:val="00A67912"/>
    <w:rsid w:val="00B2730B"/>
    <w:rsid w:val="00B524AC"/>
    <w:rsid w:val="00CE7C28"/>
    <w:rsid w:val="00D109AB"/>
    <w:rsid w:val="00DE6786"/>
    <w:rsid w:val="00E23D9A"/>
    <w:rsid w:val="00F6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10B7C-3349-4853-AF94-1D5523E7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554"/>
    <w:pPr>
      <w:spacing w:after="160" w:line="259" w:lineRule="auto"/>
    </w:pPr>
    <w:rPr>
      <w:rFonts w:ascii="Arial" w:hAnsi="Arial" w:cs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554"/>
    <w:rPr>
      <w:rFonts w:ascii="Arial" w:hAnsi="Arial" w:cs="Arial"/>
      <w:sz w:val="24"/>
      <w:lang w:val="en-GB"/>
    </w:rPr>
  </w:style>
  <w:style w:type="paragraph" w:styleId="NoSpacing">
    <w:name w:val="No Spacing"/>
    <w:uiPriority w:val="1"/>
    <w:qFormat/>
    <w:rsid w:val="00593554"/>
    <w:pPr>
      <w:spacing w:after="0" w:line="240" w:lineRule="auto"/>
    </w:pPr>
    <w:rPr>
      <w:color w:val="1F497D" w:themeColor="text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554"/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0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C63"/>
    <w:rPr>
      <w:rFonts w:ascii="Arial" w:hAnsi="Arial" w:cs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Termin i informacije u vezi organizovanja ispita za provjeru stručne osposobljenosti komunalnih policajaca</vt:lpstr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i informacije u vezi organizovanja ispita za provjeru stručne osposobljenosti komunalnih policajaca</dc:title>
  <dc:creator>Dell</dc:creator>
  <cp:lastModifiedBy>PC</cp:lastModifiedBy>
  <cp:revision>2</cp:revision>
  <dcterms:created xsi:type="dcterms:W3CDTF">2022-11-24T11:20:00Z</dcterms:created>
  <dcterms:modified xsi:type="dcterms:W3CDTF">2022-11-24T11:20:00Z</dcterms:modified>
</cp:coreProperties>
</file>