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EF" w:rsidRDefault="00626D3E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EF" w:rsidRDefault="002460EF"/>
    <w:p w:rsidR="002460EF" w:rsidRDefault="00626D3E">
      <w:pPr>
        <w:spacing w:after="0"/>
      </w:pPr>
      <w:r>
        <w:rPr>
          <w:sz w:val="22"/>
          <w:szCs w:val="22"/>
        </w:rPr>
        <w:t>Br: 02/1-100/20-2858/2</w:t>
      </w:r>
    </w:p>
    <w:p w:rsidR="002460EF" w:rsidRDefault="00626D3E">
      <w:r>
        <w:rPr>
          <w:sz w:val="22"/>
          <w:szCs w:val="22"/>
        </w:rPr>
        <w:t>Podgorica, 26.06.2020. godine</w:t>
      </w:r>
    </w:p>
    <w:p w:rsidR="002460EF" w:rsidRDefault="002460EF"/>
    <w:p w:rsidR="002460EF" w:rsidRDefault="00626D3E">
      <w:pPr>
        <w:pStyle w:val="p2Style"/>
      </w:pPr>
      <w:r>
        <w:rPr>
          <w:rStyle w:val="r2Style"/>
        </w:rPr>
        <w:t>UPRAVA ZA KADROVE</w:t>
      </w:r>
    </w:p>
    <w:p w:rsidR="002460EF" w:rsidRDefault="00626D3E">
      <w:pPr>
        <w:pStyle w:val="p2Style"/>
      </w:pPr>
      <w:r>
        <w:rPr>
          <w:rStyle w:val="r2Style"/>
        </w:rPr>
        <w:t>objavljuje</w:t>
      </w:r>
    </w:p>
    <w:p w:rsidR="002460EF" w:rsidRDefault="00626D3E">
      <w:pPr>
        <w:pStyle w:val="p2Style"/>
      </w:pPr>
      <w:r>
        <w:rPr>
          <w:rStyle w:val="r2Style"/>
        </w:rPr>
        <w:t>JAVNI OGLAS</w:t>
      </w:r>
    </w:p>
    <w:p w:rsidR="002460EF" w:rsidRDefault="00626D3E">
      <w:pPr>
        <w:pStyle w:val="p2Style"/>
      </w:pPr>
      <w:r>
        <w:rPr>
          <w:rStyle w:val="r2Style"/>
        </w:rPr>
        <w:t>za potrebe</w:t>
      </w:r>
    </w:p>
    <w:p w:rsidR="002460EF" w:rsidRDefault="00626D3E">
      <w:pPr>
        <w:pStyle w:val="p2Style"/>
      </w:pPr>
      <w:r>
        <w:rPr>
          <w:rStyle w:val="r2Style"/>
        </w:rPr>
        <w:t>Agencije za investicije Crne Gore</w:t>
      </w:r>
    </w:p>
    <w:p w:rsidR="002460EF" w:rsidRDefault="002460EF"/>
    <w:p w:rsidR="002460EF" w:rsidRDefault="002460EF"/>
    <w:p w:rsidR="002460EF" w:rsidRDefault="00626D3E">
      <w:pPr>
        <w:jc w:val="both"/>
      </w:pPr>
      <w:r>
        <w:rPr>
          <w:b/>
          <w:bCs/>
          <w:sz w:val="22"/>
          <w:szCs w:val="22"/>
        </w:rPr>
        <w:t xml:space="preserve">1. Samostalni/a savjetnik/ica III - Odsjek za ocjenu, odobravanje i praćenje projekata JPP u Sektoru za javno privatno partnerstvo, </w:t>
      </w:r>
    </w:p>
    <w:p w:rsidR="002460EF" w:rsidRDefault="00626D3E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2460EF" w:rsidRDefault="00626D3E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</w:t>
      </w:r>
      <w:r>
        <w:rPr>
          <w:sz w:val="22"/>
          <w:szCs w:val="22"/>
        </w:rPr>
        <w:t>o</w:t>
      </w:r>
    </w:p>
    <w:p w:rsidR="002460EF" w:rsidRDefault="00626D3E">
      <w:pPr>
        <w:jc w:val="both"/>
      </w:pPr>
      <w:r>
        <w:rPr>
          <w:sz w:val="22"/>
          <w:szCs w:val="22"/>
        </w:rPr>
        <w:t xml:space="preserve"> - poznavanje rada na računaru (Word, Excel, Internet i Power Point)</w:t>
      </w:r>
    </w:p>
    <w:p w:rsidR="002460EF" w:rsidRDefault="00626D3E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2460EF" w:rsidRDefault="00626D3E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2460EF" w:rsidRDefault="002460EF">
      <w:pPr>
        <w:jc w:val="both"/>
      </w:pPr>
    </w:p>
    <w:p w:rsidR="002460EF" w:rsidRDefault="00626D3E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 xml:space="preserve">- Curriculum Vitae - </w:t>
      </w:r>
      <w:r>
        <w:rPr>
          <w:color w:val="000000"/>
          <w:sz w:val="22"/>
          <w:szCs w:val="22"/>
        </w:rPr>
        <w:t>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</w:t>
      </w:r>
      <w:r>
        <w:rPr>
          <w:color w:val="000000"/>
          <w:sz w:val="22"/>
          <w:szCs w:val="22"/>
        </w:rPr>
        <w:t>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 xml:space="preserve">- uvjerenje o </w:t>
      </w:r>
      <w:r>
        <w:rPr>
          <w:color w:val="000000"/>
          <w:sz w:val="22"/>
          <w:szCs w:val="22"/>
        </w:rPr>
        <w:t>položenom stručnom ispitu za rad u državnim organima.</w:t>
      </w:r>
    </w:p>
    <w:p w:rsidR="002460EF" w:rsidRDefault="00626D3E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2460EF" w:rsidRDefault="00626D3E">
      <w:pPr>
        <w:jc w:val="both"/>
      </w:pPr>
      <w:r>
        <w:rPr>
          <w:color w:val="000000"/>
          <w:sz w:val="22"/>
          <w:szCs w:val="22"/>
        </w:rPr>
        <w:t>Kandidati mogu Upravi za kadrove dostaviti kopiju</w:t>
      </w:r>
      <w:r>
        <w:rPr>
          <w:color w:val="000000"/>
          <w:sz w:val="22"/>
          <w:szCs w:val="22"/>
        </w:rPr>
        <w:t xml:space="preserve"> gore navedene dokumentacije, dok su original dužni pružiti na uvid ovlašcenom službeniku Uprave za kadrove za sprovodenje oglasa.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</w:t>
      </w:r>
      <w:r>
        <w:rPr>
          <w:color w:val="000000"/>
          <w:sz w:val="22"/>
          <w:szCs w:val="22"/>
        </w:rPr>
        <w:t>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 xml:space="preserve"> može </w:t>
      </w:r>
      <w:r>
        <w:rPr>
          <w:color w:val="000000"/>
          <w:sz w:val="22"/>
          <w:szCs w:val="22"/>
        </w:rPr>
        <w:t>se preuzeti na internet stranici Uprave za kadrove www.uzk.gov.me).                             </w:t>
      </w:r>
    </w:p>
    <w:p w:rsidR="002460EF" w:rsidRDefault="00626D3E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2460EF" w:rsidRDefault="00626D3E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2460EF" w:rsidRDefault="00626D3E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2460EF" w:rsidRDefault="00626D3E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2460EF" w:rsidRDefault="00626D3E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2460EF" w:rsidRDefault="00626D3E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2460EF" w:rsidRDefault="00626D3E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2460EF" w:rsidRDefault="002460EF">
      <w:pPr>
        <w:jc w:val="both"/>
      </w:pPr>
    </w:p>
    <w:p w:rsidR="002460EF" w:rsidRDefault="002460EF">
      <w:pPr>
        <w:jc w:val="both"/>
      </w:pPr>
    </w:p>
    <w:p w:rsidR="002460EF" w:rsidRDefault="00626D3E">
      <w:pPr>
        <w:pStyle w:val="p2Style"/>
      </w:pPr>
      <w:r>
        <w:rPr>
          <w:rStyle w:val="r2Style"/>
        </w:rPr>
        <w:t>UPRAVA ZA KADROVE</w:t>
      </w:r>
    </w:p>
    <w:p w:rsidR="002460EF" w:rsidRDefault="00626D3E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2460EF" w:rsidRDefault="00626D3E">
      <w:pPr>
        <w:pStyle w:val="p2Style"/>
      </w:pPr>
      <w:r>
        <w:rPr>
          <w:rStyle w:val="r2Style"/>
        </w:rPr>
        <w:t>Sa naznakom: za Javni oglas za potrebe Agencije za investicije Crne Gore</w:t>
      </w:r>
    </w:p>
    <w:p w:rsidR="002460EF" w:rsidRDefault="00626D3E">
      <w:pPr>
        <w:pStyle w:val="p2Style2"/>
      </w:pPr>
      <w:r>
        <w:rPr>
          <w:rStyle w:val="r2Style2"/>
        </w:rPr>
        <w:t>Kontakt osoba koja daje informacije u vezi oglasa</w:t>
      </w:r>
    </w:p>
    <w:p w:rsidR="002460EF" w:rsidRDefault="00626D3E">
      <w:pPr>
        <w:pStyle w:val="p2Style2"/>
      </w:pPr>
      <w:r>
        <w:rPr>
          <w:rStyle w:val="r2Style2"/>
        </w:rPr>
        <w:t>tel: 020/202-291; Rad sa strankama 10h - 13h</w:t>
      </w:r>
    </w:p>
    <w:p w:rsidR="002460EF" w:rsidRDefault="00626D3E">
      <w:pPr>
        <w:pStyle w:val="p2Style2"/>
      </w:pPr>
      <w:r>
        <w:rPr>
          <w:rStyle w:val="r2Style2"/>
        </w:rPr>
        <w:t>www.uzk.gov.me</w:t>
      </w:r>
    </w:p>
    <w:p w:rsidR="002460EF" w:rsidRDefault="002460EF"/>
    <w:p w:rsidR="002460EF" w:rsidRDefault="002460EF"/>
    <w:p w:rsidR="002460EF" w:rsidRDefault="002460EF"/>
    <w:p w:rsidR="002460EF" w:rsidRDefault="00626D3E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2460EF" w:rsidRDefault="00626D3E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2460E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EF"/>
    <w:rsid w:val="002460EF"/>
    <w:rsid w:val="0062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2020-06-24T12:33:00Z</cp:lastPrinted>
  <dcterms:created xsi:type="dcterms:W3CDTF">2020-06-24T12:36:00Z</dcterms:created>
  <dcterms:modified xsi:type="dcterms:W3CDTF">2020-06-24T12:36:00Z</dcterms:modified>
</cp:coreProperties>
</file>