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796683" w:rsidRDefault="00F803C3" w:rsidP="00F803C3">
      <w:pPr>
        <w:rPr>
          <w:rFonts w:ascii="Arial" w:hAnsi="Arial" w:cs="Arial"/>
          <w:sz w:val="22"/>
          <w:szCs w:val="22"/>
        </w:rPr>
      </w:pPr>
      <w:r w:rsidRPr="00796683">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796683" w:rsidRDefault="00F803C3" w:rsidP="00F803C3">
      <w:pPr>
        <w:rPr>
          <w:rFonts w:ascii="Arial" w:hAnsi="Arial" w:cs="Arial"/>
          <w:sz w:val="22"/>
          <w:szCs w:val="22"/>
        </w:rPr>
      </w:pPr>
    </w:p>
    <w:p w14:paraId="211A82D8" w14:textId="77293E60" w:rsidR="00C8287B" w:rsidRPr="00796683" w:rsidRDefault="00C8287B" w:rsidP="00333CC4">
      <w:pPr>
        <w:jc w:val="center"/>
        <w:rPr>
          <w:rFonts w:ascii="Arial" w:hAnsi="Arial" w:cs="Arial"/>
          <w:sz w:val="22"/>
          <w:szCs w:val="22"/>
          <w:lang w:val="en-GB"/>
        </w:rPr>
      </w:pPr>
    </w:p>
    <w:p w14:paraId="044ADFDD" w14:textId="477AE5D8" w:rsidR="00C8287B" w:rsidRPr="00796683" w:rsidRDefault="00C8287B" w:rsidP="00333CC4">
      <w:pPr>
        <w:jc w:val="center"/>
        <w:rPr>
          <w:rFonts w:ascii="Arial" w:hAnsi="Arial" w:cs="Arial"/>
          <w:sz w:val="40"/>
          <w:szCs w:val="40"/>
          <w:lang w:val="en-GB"/>
        </w:rPr>
      </w:pPr>
    </w:p>
    <w:p w14:paraId="457E8EEF" w14:textId="0B5B3522"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Izražavanje intere</w:t>
      </w:r>
      <w:r w:rsidR="007939C4" w:rsidRPr="00796683">
        <w:rPr>
          <w:rFonts w:ascii="Arial" w:hAnsi="Arial" w:cs="Arial"/>
          <w:sz w:val="40"/>
          <w:szCs w:val="40"/>
          <w:lang w:val="en-GB"/>
        </w:rPr>
        <w:t>s</w:t>
      </w:r>
      <w:r w:rsidRPr="00796683">
        <w:rPr>
          <w:rFonts w:ascii="Arial" w:hAnsi="Arial" w:cs="Arial"/>
          <w:sz w:val="40"/>
          <w:szCs w:val="40"/>
          <w:lang w:val="en-GB"/>
        </w:rPr>
        <w:t>ovanja</w:t>
      </w:r>
    </w:p>
    <w:p w14:paraId="233E36ED" w14:textId="77777777" w:rsidR="00C8287B" w:rsidRPr="00796683" w:rsidRDefault="00C8287B" w:rsidP="00C8287B">
      <w:pPr>
        <w:jc w:val="center"/>
        <w:rPr>
          <w:rFonts w:ascii="Arial" w:hAnsi="Arial" w:cs="Arial"/>
          <w:sz w:val="40"/>
          <w:szCs w:val="40"/>
          <w:lang w:val="en-GB"/>
        </w:rPr>
      </w:pPr>
    </w:p>
    <w:p w14:paraId="24CDDC3E" w14:textId="77777777"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(Od strane konsultanta kao odgovor na REOI izdatu od strane naručioca)</w:t>
      </w:r>
    </w:p>
    <w:p w14:paraId="08870E91" w14:textId="77777777" w:rsidR="00C8287B" w:rsidRPr="00796683" w:rsidRDefault="00C8287B" w:rsidP="00C8287B">
      <w:pPr>
        <w:jc w:val="center"/>
        <w:rPr>
          <w:rFonts w:ascii="Arial" w:hAnsi="Arial" w:cs="Arial"/>
          <w:sz w:val="40"/>
          <w:szCs w:val="40"/>
          <w:lang w:val="en-GB"/>
        </w:rPr>
      </w:pPr>
    </w:p>
    <w:p w14:paraId="40469490" w14:textId="77777777"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Za</w:t>
      </w:r>
    </w:p>
    <w:p w14:paraId="6EBE2184" w14:textId="77777777" w:rsidR="00C8287B" w:rsidRPr="00796683" w:rsidRDefault="00C8287B" w:rsidP="00C8287B">
      <w:pPr>
        <w:jc w:val="center"/>
        <w:rPr>
          <w:rFonts w:ascii="Arial" w:hAnsi="Arial" w:cs="Arial"/>
          <w:sz w:val="40"/>
          <w:szCs w:val="40"/>
          <w:lang w:val="en-GB"/>
        </w:rPr>
      </w:pPr>
    </w:p>
    <w:p w14:paraId="2485B9B5" w14:textId="77777777" w:rsidR="00CC6A15" w:rsidRDefault="006002A1" w:rsidP="00C8287B">
      <w:pPr>
        <w:jc w:val="center"/>
        <w:rPr>
          <w:rStyle w:val="Strong"/>
          <w:rFonts w:ascii="Arial" w:hAnsi="Arial" w:cs="Arial"/>
          <w:sz w:val="40"/>
          <w:szCs w:val="40"/>
        </w:rPr>
      </w:pPr>
      <w:r w:rsidRPr="00796683">
        <w:rPr>
          <w:rStyle w:val="Strong"/>
          <w:rFonts w:ascii="Arial" w:hAnsi="Arial" w:cs="Arial"/>
          <w:sz w:val="40"/>
          <w:szCs w:val="40"/>
        </w:rPr>
        <w:t xml:space="preserve">Lokalnog eksperta </w:t>
      </w:r>
      <w:r w:rsidR="00BC297D" w:rsidRPr="00796683">
        <w:rPr>
          <w:rStyle w:val="Strong"/>
          <w:rFonts w:ascii="Arial" w:hAnsi="Arial" w:cs="Arial"/>
          <w:sz w:val="40"/>
          <w:szCs w:val="40"/>
        </w:rPr>
        <w:t xml:space="preserve">iz oblasti </w:t>
      </w:r>
      <w:r w:rsidR="00183E2B" w:rsidRPr="00796683">
        <w:rPr>
          <w:rStyle w:val="Strong"/>
          <w:rFonts w:ascii="Arial" w:hAnsi="Arial" w:cs="Arial"/>
          <w:sz w:val="40"/>
          <w:szCs w:val="40"/>
        </w:rPr>
        <w:t xml:space="preserve">biljne proizvodnje </w:t>
      </w:r>
    </w:p>
    <w:p w14:paraId="650A2159" w14:textId="2358E63F" w:rsidR="00C8287B" w:rsidRPr="00796683" w:rsidRDefault="00ED01CA" w:rsidP="00C8287B">
      <w:pPr>
        <w:jc w:val="center"/>
        <w:rPr>
          <w:rFonts w:ascii="Arial" w:hAnsi="Arial" w:cs="Arial"/>
          <w:sz w:val="40"/>
          <w:szCs w:val="40"/>
          <w:lang w:val="en-GB"/>
        </w:rPr>
      </w:pPr>
      <w:r w:rsidRPr="00796683">
        <w:rPr>
          <w:rStyle w:val="Strong"/>
          <w:rFonts w:ascii="Arial" w:hAnsi="Arial" w:cs="Arial"/>
          <w:sz w:val="40"/>
          <w:szCs w:val="40"/>
        </w:rPr>
        <w:t xml:space="preserve">- </w:t>
      </w:r>
      <w:r w:rsidR="003E69F5" w:rsidRPr="00796683">
        <w:rPr>
          <w:rStyle w:val="Strong"/>
          <w:rFonts w:ascii="Arial" w:hAnsi="Arial" w:cs="Arial"/>
          <w:sz w:val="40"/>
          <w:szCs w:val="40"/>
        </w:rPr>
        <w:t>žitarice</w:t>
      </w:r>
    </w:p>
    <w:p w14:paraId="50AE2D9F" w14:textId="77777777"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 xml:space="preserve">                                                                 </w:t>
      </w:r>
    </w:p>
    <w:p w14:paraId="451901E1" w14:textId="77777777" w:rsidR="00C8287B" w:rsidRPr="00796683" w:rsidRDefault="00C8287B" w:rsidP="00C8287B">
      <w:pPr>
        <w:jc w:val="center"/>
        <w:rPr>
          <w:rFonts w:ascii="Arial" w:hAnsi="Arial" w:cs="Arial"/>
          <w:sz w:val="40"/>
          <w:szCs w:val="40"/>
          <w:lang w:val="en-GB"/>
        </w:rPr>
      </w:pPr>
    </w:p>
    <w:p w14:paraId="1B8402FD" w14:textId="77777777" w:rsidR="00796683" w:rsidRDefault="00C8287B" w:rsidP="00741A8C">
      <w:pPr>
        <w:jc w:val="center"/>
        <w:rPr>
          <w:rFonts w:ascii="Arial" w:hAnsi="Arial" w:cs="Arial"/>
          <w:sz w:val="40"/>
          <w:szCs w:val="40"/>
          <w:lang w:val="en-GB"/>
        </w:rPr>
      </w:pPr>
      <w:r w:rsidRPr="00796683">
        <w:rPr>
          <w:rFonts w:ascii="Arial" w:hAnsi="Arial" w:cs="Arial"/>
          <w:sz w:val="40"/>
          <w:szCs w:val="40"/>
          <w:lang w:val="en-GB"/>
        </w:rPr>
        <w:t xml:space="preserve">                                                                  </w:t>
      </w:r>
    </w:p>
    <w:p w14:paraId="7266EF95" w14:textId="7290C9B7" w:rsidR="00741A8C" w:rsidRPr="00796683" w:rsidRDefault="00C8287B" w:rsidP="00741A8C">
      <w:pPr>
        <w:jc w:val="center"/>
        <w:rPr>
          <w:rFonts w:ascii="Arial" w:hAnsi="Arial" w:cs="Arial"/>
          <w:sz w:val="40"/>
          <w:szCs w:val="40"/>
          <w:lang w:val="en-GB"/>
        </w:rPr>
      </w:pPr>
      <w:r w:rsidRPr="00796683">
        <w:rPr>
          <w:rFonts w:ascii="Arial" w:hAnsi="Arial" w:cs="Arial"/>
          <w:sz w:val="40"/>
          <w:szCs w:val="40"/>
          <w:lang w:val="en-GB"/>
        </w:rPr>
        <w:t>REF br</w:t>
      </w:r>
      <w:bookmarkStart w:id="0" w:name="_Hlk187413678"/>
      <w:bookmarkStart w:id="1" w:name="_Hlk187416316"/>
      <w:r w:rsidR="00E24DFC" w:rsidRPr="00796683">
        <w:rPr>
          <w:rFonts w:ascii="Arial" w:hAnsi="Arial" w:cs="Arial"/>
          <w:sz w:val="40"/>
          <w:szCs w:val="40"/>
          <w:lang w:val="en-GB"/>
        </w:rPr>
        <w:t xml:space="preserve">. </w:t>
      </w:r>
      <w:r w:rsidR="00741A8C" w:rsidRPr="00796683">
        <w:rPr>
          <w:rFonts w:ascii="Arial" w:hAnsi="Arial" w:cs="Arial"/>
          <w:b/>
          <w:bCs/>
          <w:i/>
          <w:iCs/>
          <w:sz w:val="40"/>
          <w:szCs w:val="40"/>
          <w:lang w:val="en-GB"/>
        </w:rPr>
        <w:t>GORA/</w:t>
      </w:r>
      <w:r w:rsidR="00796683">
        <w:rPr>
          <w:rFonts w:ascii="Arial" w:hAnsi="Arial" w:cs="Arial"/>
          <w:b/>
          <w:bCs/>
          <w:i/>
          <w:iCs/>
          <w:sz w:val="40"/>
          <w:szCs w:val="40"/>
          <w:lang w:val="en-GB"/>
        </w:rPr>
        <w:t>C1</w:t>
      </w:r>
      <w:r w:rsidR="00741A8C" w:rsidRPr="00796683">
        <w:rPr>
          <w:rFonts w:ascii="Arial" w:hAnsi="Arial" w:cs="Arial"/>
          <w:b/>
          <w:bCs/>
          <w:i/>
          <w:iCs/>
          <w:sz w:val="40"/>
          <w:szCs w:val="40"/>
          <w:lang w:val="en-GB"/>
        </w:rPr>
        <w:t>/</w:t>
      </w:r>
      <w:bookmarkEnd w:id="0"/>
      <w:bookmarkEnd w:id="1"/>
      <w:r w:rsidR="00796683">
        <w:rPr>
          <w:rFonts w:ascii="Arial" w:hAnsi="Arial" w:cs="Arial"/>
          <w:b/>
          <w:bCs/>
          <w:i/>
          <w:iCs/>
          <w:sz w:val="40"/>
          <w:szCs w:val="40"/>
          <w:lang w:val="en-GB"/>
        </w:rPr>
        <w:t>S1</w:t>
      </w:r>
      <w:r w:rsidR="003B1D7A">
        <w:rPr>
          <w:rFonts w:ascii="Arial" w:hAnsi="Arial" w:cs="Arial"/>
          <w:b/>
          <w:bCs/>
          <w:i/>
          <w:iCs/>
          <w:sz w:val="40"/>
          <w:szCs w:val="40"/>
          <w:lang w:val="en-GB"/>
        </w:rPr>
        <w:t>5</w:t>
      </w:r>
    </w:p>
    <w:p w14:paraId="586E8640" w14:textId="72022827" w:rsidR="00C8287B" w:rsidRPr="00796683" w:rsidRDefault="00C8287B" w:rsidP="00F510FE">
      <w:pPr>
        <w:jc w:val="center"/>
        <w:rPr>
          <w:rFonts w:ascii="Arial" w:hAnsi="Arial" w:cs="Arial"/>
          <w:sz w:val="22"/>
          <w:szCs w:val="22"/>
          <w:lang w:val="en-GB"/>
        </w:rPr>
      </w:pPr>
    </w:p>
    <w:p w14:paraId="232123F6" w14:textId="77777777" w:rsidR="00C8287B" w:rsidRPr="00796683" w:rsidRDefault="00C8287B" w:rsidP="00C8287B">
      <w:pPr>
        <w:jc w:val="center"/>
        <w:rPr>
          <w:rFonts w:ascii="Arial" w:hAnsi="Arial" w:cs="Arial"/>
          <w:sz w:val="22"/>
          <w:szCs w:val="22"/>
          <w:lang w:val="en-GB"/>
        </w:rPr>
      </w:pPr>
    </w:p>
    <w:p w14:paraId="70722C3A" w14:textId="77777777" w:rsidR="00C8287B" w:rsidRPr="00796683" w:rsidRDefault="00C8287B" w:rsidP="00F510FE">
      <w:pPr>
        <w:rPr>
          <w:rFonts w:ascii="Arial" w:hAnsi="Arial" w:cs="Arial"/>
          <w:sz w:val="22"/>
          <w:szCs w:val="22"/>
          <w:lang w:val="en-GB"/>
        </w:rPr>
      </w:pPr>
    </w:p>
    <w:p w14:paraId="3B06FD1C" w14:textId="77777777" w:rsidR="00796683" w:rsidRDefault="00796683" w:rsidP="00C8287B">
      <w:pPr>
        <w:jc w:val="center"/>
        <w:rPr>
          <w:rFonts w:ascii="Arial" w:hAnsi="Arial" w:cs="Arial"/>
          <w:lang w:val="en-GB"/>
        </w:rPr>
      </w:pPr>
    </w:p>
    <w:p w14:paraId="3B40F1CA" w14:textId="77777777" w:rsidR="00796683" w:rsidRDefault="00796683" w:rsidP="00C8287B">
      <w:pPr>
        <w:jc w:val="center"/>
        <w:rPr>
          <w:rFonts w:ascii="Arial" w:hAnsi="Arial" w:cs="Arial"/>
          <w:lang w:val="en-GB"/>
        </w:rPr>
      </w:pPr>
    </w:p>
    <w:p w14:paraId="272439CE" w14:textId="77777777" w:rsidR="00796683" w:rsidRDefault="00796683" w:rsidP="00C8287B">
      <w:pPr>
        <w:jc w:val="center"/>
        <w:rPr>
          <w:rFonts w:ascii="Arial" w:hAnsi="Arial" w:cs="Arial"/>
          <w:lang w:val="en-GB"/>
        </w:rPr>
      </w:pPr>
    </w:p>
    <w:p w14:paraId="7318AE7B" w14:textId="77777777" w:rsidR="00796683" w:rsidRDefault="00796683" w:rsidP="00C8287B">
      <w:pPr>
        <w:jc w:val="center"/>
        <w:rPr>
          <w:rFonts w:ascii="Arial" w:hAnsi="Arial" w:cs="Arial"/>
          <w:lang w:val="en-GB"/>
        </w:rPr>
      </w:pPr>
    </w:p>
    <w:p w14:paraId="6717A075" w14:textId="7FDD7B46" w:rsidR="00C8287B" w:rsidRPr="00796683" w:rsidRDefault="00C8287B" w:rsidP="00C8287B">
      <w:pPr>
        <w:jc w:val="center"/>
        <w:rPr>
          <w:rFonts w:ascii="Arial" w:hAnsi="Arial" w:cs="Arial"/>
          <w:lang w:val="en-GB"/>
        </w:rPr>
      </w:pPr>
      <w:r w:rsidRPr="00796683">
        <w:rPr>
          <w:rFonts w:ascii="Arial" w:hAnsi="Arial" w:cs="Arial"/>
          <w:lang w:val="en-GB"/>
        </w:rPr>
        <w:t xml:space="preserve">Datum izdanja: </w:t>
      </w:r>
      <w:r w:rsidR="00796683">
        <w:rPr>
          <w:rFonts w:ascii="Arial" w:hAnsi="Arial" w:cs="Arial"/>
          <w:lang w:val="en-GB"/>
        </w:rPr>
        <w:t>30</w:t>
      </w:r>
      <w:r w:rsidR="00453DB2" w:rsidRPr="00796683">
        <w:rPr>
          <w:rFonts w:ascii="Arial" w:hAnsi="Arial" w:cs="Arial"/>
          <w:lang w:val="en-GB"/>
        </w:rPr>
        <w:t>.0</w:t>
      </w:r>
      <w:r w:rsidR="006002A1" w:rsidRPr="00796683">
        <w:rPr>
          <w:rFonts w:ascii="Arial" w:hAnsi="Arial" w:cs="Arial"/>
          <w:lang w:val="en-GB"/>
        </w:rPr>
        <w:t>4</w:t>
      </w:r>
      <w:r w:rsidR="00453DB2" w:rsidRPr="00796683">
        <w:rPr>
          <w:rFonts w:ascii="Arial" w:hAnsi="Arial" w:cs="Arial"/>
          <w:lang w:val="en-GB"/>
        </w:rPr>
        <w:t>.</w:t>
      </w:r>
      <w:r w:rsidRPr="00796683">
        <w:rPr>
          <w:rFonts w:ascii="Arial" w:hAnsi="Arial" w:cs="Arial"/>
          <w:lang w:val="en-GB"/>
        </w:rPr>
        <w:t>202</w:t>
      </w:r>
      <w:r w:rsidR="00453DB2" w:rsidRPr="00796683">
        <w:rPr>
          <w:rFonts w:ascii="Arial" w:hAnsi="Arial" w:cs="Arial"/>
          <w:lang w:val="en-GB"/>
        </w:rPr>
        <w:t>5.</w:t>
      </w:r>
    </w:p>
    <w:p w14:paraId="5B165A7F" w14:textId="77777777" w:rsidR="00C8287B" w:rsidRPr="00796683" w:rsidRDefault="00C8287B" w:rsidP="00F510FE">
      <w:pPr>
        <w:rPr>
          <w:rFonts w:ascii="Arial" w:hAnsi="Arial" w:cs="Arial"/>
          <w:lang w:val="en-GB"/>
        </w:rPr>
      </w:pPr>
    </w:p>
    <w:p w14:paraId="1A08EC50" w14:textId="77777777" w:rsidR="00F510FE" w:rsidRPr="00796683" w:rsidRDefault="00F510FE" w:rsidP="00F510FE">
      <w:pPr>
        <w:rPr>
          <w:rFonts w:ascii="Arial" w:hAnsi="Arial" w:cs="Arial"/>
          <w:lang w:val="en-GB"/>
        </w:rPr>
      </w:pPr>
    </w:p>
    <w:p w14:paraId="37712793" w14:textId="77777777" w:rsidR="00F510FE" w:rsidRPr="00796683" w:rsidRDefault="00F510FE" w:rsidP="00F510FE">
      <w:pPr>
        <w:rPr>
          <w:rFonts w:ascii="Arial" w:hAnsi="Arial" w:cs="Arial"/>
          <w:lang w:val="en-GB"/>
        </w:rPr>
      </w:pPr>
    </w:p>
    <w:p w14:paraId="41C974BA" w14:textId="77777777" w:rsidR="00120677" w:rsidRPr="00796683" w:rsidRDefault="00120677" w:rsidP="00F510FE">
      <w:pPr>
        <w:rPr>
          <w:rFonts w:ascii="Arial" w:hAnsi="Arial" w:cs="Arial"/>
          <w:lang w:val="en-GB"/>
        </w:rPr>
      </w:pPr>
    </w:p>
    <w:p w14:paraId="71D1DAF4" w14:textId="77777777" w:rsidR="00120677" w:rsidRPr="00796683" w:rsidRDefault="00120677" w:rsidP="00F510FE">
      <w:pPr>
        <w:rPr>
          <w:rFonts w:ascii="Arial" w:hAnsi="Arial" w:cs="Arial"/>
          <w:lang w:val="en-GB"/>
        </w:rPr>
      </w:pPr>
    </w:p>
    <w:p w14:paraId="45F7903D" w14:textId="77777777" w:rsidR="00120677" w:rsidRPr="00796683" w:rsidRDefault="00120677" w:rsidP="00F510FE">
      <w:pPr>
        <w:rPr>
          <w:rFonts w:ascii="Arial" w:hAnsi="Arial" w:cs="Arial"/>
          <w:lang w:val="en-GB"/>
        </w:rPr>
      </w:pPr>
    </w:p>
    <w:p w14:paraId="59011818" w14:textId="77777777" w:rsidR="00120677" w:rsidRPr="00796683" w:rsidRDefault="00120677" w:rsidP="00F510FE">
      <w:pPr>
        <w:rPr>
          <w:rFonts w:ascii="Arial" w:hAnsi="Arial" w:cs="Arial"/>
          <w:lang w:val="en-GB"/>
        </w:rPr>
      </w:pPr>
    </w:p>
    <w:p w14:paraId="7D3BF7D8" w14:textId="77777777" w:rsidR="00120677" w:rsidRPr="00796683" w:rsidRDefault="00120677" w:rsidP="00F510FE">
      <w:pPr>
        <w:rPr>
          <w:rFonts w:ascii="Arial" w:hAnsi="Arial" w:cs="Arial"/>
          <w:lang w:val="en-GB"/>
        </w:rPr>
      </w:pPr>
    </w:p>
    <w:p w14:paraId="039A9F38" w14:textId="1EC2FE55" w:rsidR="00C8287B" w:rsidRPr="00796683" w:rsidRDefault="00C8287B" w:rsidP="00F510FE">
      <w:pPr>
        <w:rPr>
          <w:rFonts w:ascii="Arial" w:hAnsi="Arial" w:cs="Arial"/>
          <w:lang w:val="en-GB"/>
        </w:rPr>
      </w:pPr>
      <w:r w:rsidRPr="00796683">
        <w:rPr>
          <w:rFonts w:ascii="Arial" w:hAnsi="Arial" w:cs="Arial"/>
          <w:lang w:val="en-GB"/>
        </w:rPr>
        <w:t>Uputstva za konsultante</w:t>
      </w:r>
      <w:r w:rsidR="00F510FE" w:rsidRPr="00796683">
        <w:rPr>
          <w:rStyle w:val="FootnoteReference"/>
          <w:rFonts w:ascii="Arial" w:hAnsi="Arial" w:cs="Arial"/>
          <w:bCs/>
        </w:rPr>
        <w:footnoteReference w:id="1"/>
      </w:r>
    </w:p>
    <w:p w14:paraId="3A10D7A8" w14:textId="77777777" w:rsidR="009431E0" w:rsidRPr="00796683" w:rsidRDefault="009431E0" w:rsidP="009431E0">
      <w:pPr>
        <w:rPr>
          <w:rFonts w:ascii="Arial" w:hAnsi="Arial" w:cs="Arial"/>
          <w:sz w:val="22"/>
          <w:szCs w:val="22"/>
        </w:rPr>
      </w:pPr>
    </w:p>
    <w:p w14:paraId="48470D75" w14:textId="77777777" w:rsidR="00796683" w:rsidRDefault="00796683" w:rsidP="00FA7C92">
      <w:pPr>
        <w:suppressAutoHyphens/>
        <w:spacing w:before="240"/>
        <w:jc w:val="both"/>
        <w:rPr>
          <w:rFonts w:ascii="Arial" w:hAnsi="Arial" w:cs="Arial"/>
          <w:b/>
          <w:bCs/>
          <w:spacing w:val="-2"/>
          <w:sz w:val="22"/>
          <w:szCs w:val="22"/>
        </w:rPr>
      </w:pPr>
    </w:p>
    <w:p w14:paraId="61A41306" w14:textId="77777777" w:rsidR="00796683" w:rsidRDefault="00796683" w:rsidP="00FA7C92">
      <w:pPr>
        <w:suppressAutoHyphens/>
        <w:spacing w:before="240"/>
        <w:jc w:val="both"/>
        <w:rPr>
          <w:rFonts w:ascii="Arial" w:hAnsi="Arial" w:cs="Arial"/>
          <w:b/>
          <w:bCs/>
          <w:spacing w:val="-2"/>
          <w:sz w:val="22"/>
          <w:szCs w:val="22"/>
        </w:rPr>
      </w:pPr>
    </w:p>
    <w:p w14:paraId="24DFA601" w14:textId="68DC2C80" w:rsidR="00C8287B" w:rsidRPr="00CC6A15" w:rsidRDefault="00C8287B" w:rsidP="00FA7C92">
      <w:pPr>
        <w:suppressAutoHyphens/>
        <w:spacing w:before="240"/>
        <w:jc w:val="both"/>
        <w:rPr>
          <w:rFonts w:ascii="Arial" w:hAnsi="Arial" w:cs="Arial"/>
          <w:b/>
          <w:bCs/>
          <w:spacing w:val="-2"/>
          <w:sz w:val="22"/>
          <w:szCs w:val="22"/>
        </w:rPr>
      </w:pPr>
      <w:r w:rsidRPr="00796683">
        <w:rPr>
          <w:rFonts w:ascii="Arial" w:hAnsi="Arial" w:cs="Arial"/>
          <w:b/>
          <w:bCs/>
          <w:spacing w:val="-2"/>
          <w:sz w:val="22"/>
          <w:szCs w:val="22"/>
        </w:rPr>
        <w:t>Na</w:t>
      </w:r>
      <w:r w:rsidR="00D106E2" w:rsidRPr="00796683">
        <w:rPr>
          <w:rFonts w:ascii="Arial" w:hAnsi="Arial" w:cs="Arial"/>
          <w:b/>
          <w:bCs/>
          <w:spacing w:val="-2"/>
          <w:sz w:val="22"/>
          <w:szCs w:val="22"/>
        </w:rPr>
        <w:t>ziv</w:t>
      </w:r>
      <w:r w:rsidRPr="00796683">
        <w:rPr>
          <w:rFonts w:ascii="Arial" w:hAnsi="Arial" w:cs="Arial"/>
          <w:b/>
          <w:bCs/>
          <w:spacing w:val="-2"/>
          <w:sz w:val="22"/>
          <w:szCs w:val="22"/>
        </w:rPr>
        <w:t xml:space="preserve"> zadatka: </w:t>
      </w:r>
      <w:r w:rsidR="006002A1" w:rsidRPr="00796683">
        <w:rPr>
          <w:rFonts w:ascii="Arial" w:hAnsi="Arial" w:cs="Arial"/>
          <w:sz w:val="22"/>
          <w:szCs w:val="22"/>
        </w:rPr>
        <w:t xml:space="preserve">Lokalni ekspert za </w:t>
      </w:r>
      <w:r w:rsidR="006002A1" w:rsidRPr="00CC6A15">
        <w:rPr>
          <w:rFonts w:ascii="Arial" w:hAnsi="Arial" w:cs="Arial"/>
          <w:sz w:val="22"/>
          <w:szCs w:val="22"/>
        </w:rPr>
        <w:t xml:space="preserve">mapiranje </w:t>
      </w:r>
      <w:r w:rsidR="00B75DBD" w:rsidRPr="00CC6A15">
        <w:rPr>
          <w:rFonts w:ascii="Arial" w:hAnsi="Arial" w:cs="Arial"/>
          <w:sz w:val="22"/>
          <w:szCs w:val="22"/>
        </w:rPr>
        <w:t xml:space="preserve">lanaca vrijednosti </w:t>
      </w:r>
      <w:r w:rsidR="006002A1" w:rsidRPr="00CC6A15">
        <w:rPr>
          <w:rFonts w:ascii="Arial" w:hAnsi="Arial" w:cs="Arial"/>
          <w:sz w:val="22"/>
          <w:szCs w:val="22"/>
        </w:rPr>
        <w:t>za potrebe projekta</w:t>
      </w:r>
    </w:p>
    <w:p w14:paraId="32F04DC1" w14:textId="484194B3" w:rsidR="00C8287B" w:rsidRDefault="00C8287B" w:rsidP="00C8287B">
      <w:pPr>
        <w:suppressAutoHyphens/>
        <w:spacing w:before="240"/>
        <w:jc w:val="both"/>
        <w:rPr>
          <w:rFonts w:ascii="Arial" w:hAnsi="Arial" w:cs="Arial"/>
          <w:b/>
          <w:bCs/>
          <w:i/>
          <w:iCs/>
          <w:spacing w:val="-2"/>
          <w:sz w:val="22"/>
          <w:szCs w:val="22"/>
        </w:rPr>
      </w:pPr>
      <w:r w:rsidRPr="00CC6A15">
        <w:rPr>
          <w:rFonts w:ascii="Arial" w:hAnsi="Arial" w:cs="Arial"/>
          <w:b/>
          <w:bCs/>
          <w:spacing w:val="-2"/>
          <w:sz w:val="22"/>
          <w:szCs w:val="22"/>
        </w:rPr>
        <w:t xml:space="preserve">Referentni broj: </w:t>
      </w:r>
      <w:r w:rsidR="00741A8C" w:rsidRPr="00CC6A15">
        <w:rPr>
          <w:rFonts w:ascii="Arial" w:hAnsi="Arial" w:cs="Arial"/>
          <w:b/>
          <w:bCs/>
          <w:i/>
          <w:iCs/>
          <w:spacing w:val="-2"/>
          <w:sz w:val="22"/>
          <w:szCs w:val="22"/>
        </w:rPr>
        <w:t>GORA/</w:t>
      </w:r>
      <w:r w:rsidR="00CC6A15" w:rsidRPr="00CC6A15">
        <w:rPr>
          <w:rFonts w:ascii="Arial" w:hAnsi="Arial" w:cs="Arial"/>
          <w:b/>
          <w:bCs/>
          <w:i/>
          <w:iCs/>
          <w:spacing w:val="-2"/>
          <w:sz w:val="22"/>
          <w:szCs w:val="22"/>
        </w:rPr>
        <w:t>C1</w:t>
      </w:r>
      <w:r w:rsidR="00741A8C" w:rsidRPr="00CC6A15">
        <w:rPr>
          <w:rFonts w:ascii="Arial" w:hAnsi="Arial" w:cs="Arial"/>
          <w:b/>
          <w:bCs/>
          <w:i/>
          <w:iCs/>
          <w:spacing w:val="-2"/>
          <w:sz w:val="22"/>
          <w:szCs w:val="22"/>
        </w:rPr>
        <w:t>/</w:t>
      </w:r>
      <w:r w:rsidR="00CC6A15" w:rsidRPr="00CC6A15">
        <w:rPr>
          <w:rFonts w:ascii="Arial" w:hAnsi="Arial" w:cs="Arial"/>
          <w:b/>
          <w:bCs/>
          <w:i/>
          <w:iCs/>
          <w:spacing w:val="-2"/>
          <w:sz w:val="22"/>
          <w:szCs w:val="22"/>
        </w:rPr>
        <w:t>S1</w:t>
      </w:r>
      <w:r w:rsidR="003B1D7A">
        <w:rPr>
          <w:rFonts w:ascii="Arial" w:hAnsi="Arial" w:cs="Arial"/>
          <w:b/>
          <w:bCs/>
          <w:i/>
          <w:iCs/>
          <w:spacing w:val="-2"/>
          <w:sz w:val="22"/>
          <w:szCs w:val="22"/>
        </w:rPr>
        <w:t>5</w:t>
      </w:r>
    </w:p>
    <w:p w14:paraId="1AE1C67D" w14:textId="77777777" w:rsidR="00CC6A15" w:rsidRPr="00796683" w:rsidRDefault="00CC6A15" w:rsidP="00C8287B">
      <w:pPr>
        <w:suppressAutoHyphens/>
        <w:spacing w:before="240"/>
        <w:jc w:val="both"/>
        <w:rPr>
          <w:rFonts w:ascii="Arial" w:hAnsi="Arial" w:cs="Arial"/>
          <w:b/>
          <w:bCs/>
          <w:i/>
          <w:iCs/>
          <w:spacing w:val="-2"/>
          <w:sz w:val="22"/>
          <w:szCs w:val="22"/>
        </w:rPr>
      </w:pPr>
    </w:p>
    <w:p w14:paraId="76AA5014" w14:textId="66BCBE8F" w:rsidR="00FB3B38" w:rsidRPr="00796683" w:rsidRDefault="00FB3B38" w:rsidP="00CC6A15">
      <w:pPr>
        <w:jc w:val="both"/>
        <w:rPr>
          <w:rFonts w:ascii="Arial" w:hAnsi="Arial" w:cs="Arial"/>
          <w:sz w:val="22"/>
          <w:szCs w:val="22"/>
        </w:rPr>
      </w:pPr>
      <w:r w:rsidRPr="00796683">
        <w:rPr>
          <w:rFonts w:ascii="Arial" w:hAnsi="Arial" w:cs="Arial"/>
          <w:sz w:val="22"/>
          <w:szCs w:val="22"/>
          <w:lang w:val="en-GB"/>
        </w:rPr>
        <w:t xml:space="preserve">Vlada Crne Gore je, uz podršku Međunarodnog fonda za razvoj poljoprivrede (IFAD), na 40. sjednici </w:t>
      </w:r>
      <w:r w:rsidRPr="00CC6A15">
        <w:rPr>
          <w:rFonts w:ascii="Arial" w:hAnsi="Arial" w:cs="Arial"/>
          <w:sz w:val="22"/>
          <w:szCs w:val="22"/>
          <w:lang w:val="en-GB"/>
        </w:rPr>
        <w:t xml:space="preserve">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CC6A15">
        <w:rPr>
          <w:rFonts w:ascii="Arial" w:hAnsi="Arial" w:cs="Arial"/>
          <w:sz w:val="22"/>
          <w:szCs w:val="22"/>
        </w:rPr>
        <w:t xml:space="preserve">koje namjerava dio sredstava usmjeriti na angažovanje pojedinačnih konsultanta u okviru pozicije </w:t>
      </w:r>
      <w:r w:rsidRPr="00CC6A15">
        <w:rPr>
          <w:rStyle w:val="Strong"/>
          <w:rFonts w:ascii="Arial" w:hAnsi="Arial" w:cs="Arial"/>
          <w:sz w:val="22"/>
          <w:szCs w:val="22"/>
        </w:rPr>
        <w:t>lokalnog eksperta za mapiranje lanaca vrijednosti</w:t>
      </w:r>
      <w:r w:rsidRPr="00CC6A15">
        <w:rPr>
          <w:rFonts w:ascii="Arial" w:hAnsi="Arial" w:cs="Arial"/>
          <w:b/>
          <w:bCs/>
          <w:sz w:val="22"/>
          <w:szCs w:val="22"/>
        </w:rPr>
        <w:t xml:space="preserve"> u sektorima </w:t>
      </w:r>
      <w:r w:rsidR="00183E2B" w:rsidRPr="00CC6A15">
        <w:rPr>
          <w:rFonts w:ascii="Arial" w:hAnsi="Arial" w:cs="Arial"/>
          <w:b/>
          <w:bCs/>
          <w:sz w:val="22"/>
          <w:szCs w:val="22"/>
        </w:rPr>
        <w:t>biljne proizvodnje (</w:t>
      </w:r>
      <w:r w:rsidR="0029629C" w:rsidRPr="00CC6A15">
        <w:rPr>
          <w:rFonts w:ascii="Arial" w:hAnsi="Arial" w:cs="Arial"/>
          <w:b/>
          <w:bCs/>
          <w:sz w:val="22"/>
          <w:szCs w:val="22"/>
        </w:rPr>
        <w:t>žitarice</w:t>
      </w:r>
      <w:r w:rsidR="00183E2B" w:rsidRPr="00CC6A15">
        <w:rPr>
          <w:rFonts w:ascii="Arial" w:hAnsi="Arial" w:cs="Arial"/>
          <w:b/>
          <w:bCs/>
          <w:sz w:val="22"/>
          <w:szCs w:val="22"/>
        </w:rPr>
        <w:t>)</w:t>
      </w:r>
      <w:r w:rsidRPr="00CC6A15">
        <w:rPr>
          <w:rFonts w:ascii="Arial" w:hAnsi="Arial" w:cs="Arial"/>
          <w:b/>
          <w:bCs/>
          <w:sz w:val="22"/>
          <w:szCs w:val="22"/>
        </w:rPr>
        <w:t>, sa ciljem identifikacije mogućnosti za razvoj, intervencije i jačanje lanaca vrijednosti u crnogorskim planinskim područjima.</w:t>
      </w:r>
    </w:p>
    <w:p w14:paraId="3F4DF960" w14:textId="58F00633"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796683">
        <w:rPr>
          <w:rFonts w:ascii="Arial" w:hAnsi="Arial" w:cs="Arial"/>
          <w:sz w:val="22"/>
          <w:szCs w:val="22"/>
        </w:rPr>
        <w:t>Projekat)“</w:t>
      </w:r>
      <w:proofErr w:type="gramEnd"/>
      <w:r w:rsidRPr="00796683">
        <w:rPr>
          <w:rFonts w:ascii="Arial" w:hAnsi="Arial" w:cs="Arial"/>
          <w:sz w:val="22"/>
          <w:szCs w:val="22"/>
        </w:rPr>
        <w:t>. Konsultantske usluge („</w:t>
      </w:r>
      <w:proofErr w:type="gramStart"/>
      <w:r w:rsidRPr="00796683">
        <w:rPr>
          <w:rFonts w:ascii="Arial" w:hAnsi="Arial" w:cs="Arial"/>
          <w:sz w:val="22"/>
          <w:szCs w:val="22"/>
        </w:rPr>
        <w:t>usluge“</w:t>
      </w:r>
      <w:proofErr w:type="gramEnd"/>
      <w:r w:rsidRPr="00796683">
        <w:rPr>
          <w:rFonts w:ascii="Arial" w:hAnsi="Arial" w:cs="Arial"/>
          <w:sz w:val="22"/>
          <w:szCs w:val="22"/>
        </w:rPr>
        <w:t xml:space="preserve">) uključuju angažovanje </w:t>
      </w:r>
      <w:r w:rsidRPr="00796683">
        <w:rPr>
          <w:rStyle w:val="Strong"/>
          <w:rFonts w:ascii="Arial" w:hAnsi="Arial" w:cs="Arial"/>
          <w:sz w:val="22"/>
          <w:szCs w:val="22"/>
        </w:rPr>
        <w:t>lokalnih eksperata za mapiranje lanaca vrijednosti</w:t>
      </w:r>
      <w:r w:rsidRPr="00796683">
        <w:rPr>
          <w:rFonts w:ascii="Arial" w:hAnsi="Arial" w:cs="Arial"/>
          <w:sz w:val="22"/>
          <w:szCs w:val="22"/>
        </w:rPr>
        <w:t xml:space="preserve"> u sektorima biljne proizvodnje </w:t>
      </w:r>
      <w:r w:rsidR="00183E2B" w:rsidRPr="00796683">
        <w:rPr>
          <w:rFonts w:ascii="Arial" w:hAnsi="Arial" w:cs="Arial"/>
          <w:sz w:val="22"/>
          <w:szCs w:val="22"/>
        </w:rPr>
        <w:t>(</w:t>
      </w:r>
      <w:r w:rsidR="00ED01CA" w:rsidRPr="00796683">
        <w:rPr>
          <w:rFonts w:ascii="Arial" w:hAnsi="Arial" w:cs="Arial"/>
          <w:sz w:val="22"/>
          <w:szCs w:val="22"/>
        </w:rPr>
        <w:t>ratarstvo</w:t>
      </w:r>
      <w:r w:rsidR="00A37D94" w:rsidRPr="00796683">
        <w:rPr>
          <w:rFonts w:ascii="Arial" w:hAnsi="Arial" w:cs="Arial"/>
          <w:sz w:val="22"/>
          <w:szCs w:val="22"/>
        </w:rPr>
        <w:t xml:space="preserve"> </w:t>
      </w:r>
      <w:r w:rsidR="00032429" w:rsidRPr="00796683">
        <w:rPr>
          <w:rFonts w:ascii="Arial" w:hAnsi="Arial" w:cs="Arial"/>
          <w:sz w:val="22"/>
          <w:szCs w:val="22"/>
        </w:rPr>
        <w:t>–</w:t>
      </w:r>
      <w:r w:rsidR="00A37D94" w:rsidRPr="00796683">
        <w:rPr>
          <w:rFonts w:ascii="Arial" w:hAnsi="Arial" w:cs="Arial"/>
          <w:sz w:val="22"/>
          <w:szCs w:val="22"/>
        </w:rPr>
        <w:t xml:space="preserve"> </w:t>
      </w:r>
      <w:r w:rsidR="0029629C" w:rsidRPr="00796683">
        <w:rPr>
          <w:rFonts w:ascii="Arial" w:hAnsi="Arial" w:cs="Arial"/>
          <w:sz w:val="22"/>
          <w:szCs w:val="22"/>
        </w:rPr>
        <w:t>žitarice</w:t>
      </w:r>
      <w:r w:rsidR="00183E2B" w:rsidRPr="00796683">
        <w:rPr>
          <w:rFonts w:ascii="Arial" w:hAnsi="Arial" w:cs="Arial"/>
          <w:sz w:val="22"/>
          <w:szCs w:val="22"/>
        </w:rPr>
        <w:t>)</w:t>
      </w:r>
      <w:r w:rsidRPr="00796683">
        <w:rPr>
          <w:rFonts w:ascii="Arial" w:hAnsi="Arial" w:cs="Arial"/>
          <w:sz w:val="22"/>
          <w:szCs w:val="22"/>
        </w:rPr>
        <w:t>, s ciljem identifikovanja potencijala za razvoj lanaca vrijednosti u planinskim područjima Crne Gore.</w:t>
      </w:r>
    </w:p>
    <w:p w14:paraId="2D64BA8F"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796683" w:rsidRDefault="00FB3B38" w:rsidP="00FB3B38">
      <w:pPr>
        <w:spacing w:before="100" w:beforeAutospacing="1" w:after="100" w:afterAutospacing="1"/>
        <w:rPr>
          <w:rFonts w:ascii="Arial" w:hAnsi="Arial" w:cs="Arial"/>
          <w:sz w:val="22"/>
          <w:szCs w:val="22"/>
        </w:rPr>
      </w:pPr>
      <w:r w:rsidRPr="00796683">
        <w:rPr>
          <w:rFonts w:ascii="Arial" w:hAnsi="Arial" w:cs="Arial"/>
          <w:sz w:val="22"/>
          <w:szCs w:val="22"/>
        </w:rPr>
        <w:t>Sljedeća pravila o sukobu interesa važe za angažovanje vladinog i klijentskog osoblja:</w:t>
      </w:r>
    </w:p>
    <w:p w14:paraId="769BB674"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(a) Nijedan član upravnog odbora ili sadašnji zaposleni klijenta ne može biti predložen kao konsultant.</w:t>
      </w:r>
    </w:p>
    <w:p w14:paraId="4EB3854A"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lastRenderedPageBreak/>
        <w:t>(b) Službenici vlade ne mogu raditi kao konsultanti unutar svojih institucija.</w:t>
      </w:r>
    </w:p>
    <w:p w14:paraId="580D392E"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(c) Bivši službenici mogu biti angažovani ako ne postoji sukob interesa.</w:t>
      </w:r>
    </w:p>
    <w:p w14:paraId="0E5776A0" w14:textId="7DFF73BC"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(d) Ako je državni službenik predložen, mora imati pismenu potvrdu o odsustvu ili ostavci.</w:t>
      </w:r>
    </w:p>
    <w:p w14:paraId="671292E2"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(e) Ako se predlaže bivši službenik koji je napustio instituciju u prethodnih 12 mjeseci, potreban je pisani “ne-prigovor” klijenta.</w:t>
      </w:r>
    </w:p>
    <w:p w14:paraId="3B261705" w14:textId="5000D617" w:rsidR="00FB3B38" w:rsidRPr="00796683" w:rsidRDefault="00FB3B38" w:rsidP="00721C92">
      <w:pPr>
        <w:spacing w:before="100" w:beforeAutospacing="1" w:after="100" w:afterAutospacing="1"/>
        <w:ind w:left="720"/>
        <w:rPr>
          <w:rFonts w:ascii="Arial" w:hAnsi="Arial" w:cs="Arial"/>
          <w:sz w:val="22"/>
          <w:szCs w:val="22"/>
        </w:rPr>
      </w:pPr>
      <w:r w:rsidRPr="00796683">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796683">
          <w:rPr>
            <w:rStyle w:val="Hyperlink"/>
            <w:rFonts w:ascii="Arial" w:hAnsi="Arial" w:cs="Arial"/>
            <w:sz w:val="22"/>
            <w:szCs w:val="22"/>
          </w:rPr>
          <w:t>www.ifad.org/project-procurement</w:t>
        </w:r>
      </w:hyperlink>
      <w:r w:rsidRPr="00796683">
        <w:rPr>
          <w:rFonts w:ascii="Arial" w:hAnsi="Arial" w:cs="Arial"/>
          <w:sz w:val="22"/>
          <w:szCs w:val="22"/>
        </w:rPr>
        <w:t xml:space="preserve">. </w:t>
      </w:r>
    </w:p>
    <w:p w14:paraId="37FDEE43" w14:textId="77777777" w:rsidR="00BF1A3F" w:rsidRPr="00796683"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796683"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796683" w:rsidRDefault="00BF1A3F" w:rsidP="00105B26">
            <w:pPr>
              <w:jc w:val="cente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796683" w:rsidRDefault="00BF1A3F" w:rsidP="00105B26">
            <w:pPr>
              <w:jc w:val="cente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796683" w:rsidRDefault="00BF1A3F" w:rsidP="00105B26">
            <w:pPr>
              <w:jc w:val="cente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 xml:space="preserve">Bodovi </w:t>
            </w:r>
          </w:p>
        </w:tc>
      </w:tr>
      <w:tr w:rsidR="00BF1A3F" w:rsidRPr="00796683"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796683"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796683" w:rsidRDefault="00BF1A3F" w:rsidP="00105B26">
            <w:pP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796683" w:rsidRDefault="00BF1A3F" w:rsidP="00105B26">
            <w:pPr>
              <w:jc w:val="center"/>
              <w:rPr>
                <w:rFonts w:ascii="Arial" w:eastAsia="Calibri" w:hAnsi="Arial" w:cs="Arial"/>
                <w:b/>
                <w:iCs/>
                <w:color w:val="FFFFFF" w:themeColor="background1"/>
                <w:sz w:val="22"/>
                <w:szCs w:val="22"/>
              </w:rPr>
            </w:pPr>
          </w:p>
        </w:tc>
      </w:tr>
      <w:tr w:rsidR="00BF1A3F" w:rsidRPr="00796683"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796683"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5ED00BD3" w:rsidR="00BF1A3F" w:rsidRPr="00796683" w:rsidRDefault="00BF1A3F" w:rsidP="00DC1FD2">
            <w:pPr>
              <w:jc w:val="both"/>
              <w:rPr>
                <w:rFonts w:ascii="Arial" w:hAnsi="Arial" w:cs="Arial"/>
                <w:spacing w:val="-2"/>
                <w:sz w:val="22"/>
                <w:szCs w:val="22"/>
              </w:rPr>
            </w:pPr>
            <w:r w:rsidRPr="00796683">
              <w:rPr>
                <w:rFonts w:ascii="Arial" w:hAnsi="Arial" w:cs="Arial"/>
                <w:spacing w:val="-2"/>
                <w:sz w:val="22"/>
                <w:szCs w:val="22"/>
              </w:rPr>
              <w:t xml:space="preserve">Minimun </w:t>
            </w:r>
            <w:r w:rsidR="00FB3B38" w:rsidRPr="00796683">
              <w:rPr>
                <w:rFonts w:ascii="Arial" w:hAnsi="Arial" w:cs="Arial"/>
                <w:spacing w:val="-2"/>
                <w:sz w:val="22"/>
                <w:szCs w:val="22"/>
              </w:rPr>
              <w:t>3</w:t>
            </w:r>
            <w:r w:rsidRPr="00796683">
              <w:rPr>
                <w:rFonts w:ascii="Arial" w:hAnsi="Arial" w:cs="Arial"/>
                <w:spacing w:val="-2"/>
                <w:sz w:val="22"/>
                <w:szCs w:val="22"/>
              </w:rPr>
              <w:t xml:space="preserve"> godine profesionalnog iskustva </w:t>
            </w:r>
            <w:r w:rsidR="00DC1FD2" w:rsidRPr="00796683">
              <w:rPr>
                <w:rFonts w:ascii="Arial" w:hAnsi="Arial" w:cs="Arial"/>
                <w:spacing w:val="-2"/>
                <w:sz w:val="22"/>
                <w:szCs w:val="22"/>
              </w:rPr>
              <w:t xml:space="preserve">u </w:t>
            </w:r>
            <w:r w:rsidR="00407FD9" w:rsidRPr="00796683">
              <w:rPr>
                <w:rFonts w:ascii="Arial" w:hAnsi="Arial" w:cs="Arial"/>
                <w:spacing w:val="-2"/>
                <w:sz w:val="22"/>
                <w:szCs w:val="22"/>
              </w:rPr>
              <w:t xml:space="preserve">mapiranju ili analizi lanaca vrijednosti ili drugim sličnim zadacima u sektoru </w:t>
            </w:r>
            <w:r w:rsidR="00183E2B" w:rsidRPr="00796683">
              <w:rPr>
                <w:rFonts w:ascii="Arial" w:hAnsi="Arial" w:cs="Arial"/>
                <w:spacing w:val="-2"/>
                <w:sz w:val="22"/>
                <w:szCs w:val="22"/>
              </w:rPr>
              <w:t>biljne</w:t>
            </w:r>
            <w:r w:rsidR="00407FD9" w:rsidRPr="00796683">
              <w:rPr>
                <w:rFonts w:ascii="Arial" w:hAnsi="Arial" w:cs="Arial"/>
                <w:spacing w:val="-2"/>
                <w:sz w:val="22"/>
                <w:szCs w:val="22"/>
              </w:rPr>
              <w:t xml:space="preserve"> proizvodnje, a koji su slični u odnosu na predloženi projektni zadatak</w:t>
            </w:r>
          </w:p>
          <w:p w14:paraId="51793816" w14:textId="15B2CD53" w:rsidR="00407FD9" w:rsidRPr="00796683"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796683" w:rsidRDefault="00407FD9" w:rsidP="00105B26">
            <w:pPr>
              <w:spacing w:before="120"/>
              <w:ind w:left="126"/>
              <w:jc w:val="center"/>
              <w:rPr>
                <w:rFonts w:ascii="Arial" w:eastAsia="Calibri" w:hAnsi="Arial" w:cs="Arial"/>
                <w:iCs/>
                <w:sz w:val="22"/>
                <w:szCs w:val="22"/>
              </w:rPr>
            </w:pPr>
            <w:r w:rsidRPr="00796683">
              <w:rPr>
                <w:rFonts w:ascii="Arial" w:eastAsia="Calibri" w:hAnsi="Arial" w:cs="Arial"/>
                <w:iCs/>
                <w:sz w:val="22"/>
                <w:szCs w:val="22"/>
              </w:rPr>
              <w:t>70</w:t>
            </w:r>
            <w:r w:rsidR="00BF1A3F" w:rsidRPr="00796683">
              <w:rPr>
                <w:rFonts w:ascii="Arial" w:eastAsia="Calibri" w:hAnsi="Arial" w:cs="Arial"/>
                <w:iCs/>
                <w:sz w:val="22"/>
                <w:szCs w:val="22"/>
              </w:rPr>
              <w:t xml:space="preserve">  </w:t>
            </w:r>
          </w:p>
        </w:tc>
      </w:tr>
      <w:tr w:rsidR="00BF1A3F" w:rsidRPr="00796683"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796683" w:rsidRDefault="00407FD9" w:rsidP="00105B26">
            <w:pPr>
              <w:spacing w:before="120"/>
              <w:jc w:val="center"/>
              <w:rPr>
                <w:rFonts w:ascii="Arial" w:eastAsia="Calibri" w:hAnsi="Arial" w:cs="Arial"/>
                <w:iCs/>
                <w:sz w:val="22"/>
                <w:szCs w:val="22"/>
              </w:rPr>
            </w:pPr>
            <w:r w:rsidRPr="00796683">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6E628307" w:rsidR="00BF1A3F" w:rsidRPr="00796683" w:rsidRDefault="00BF1A3F" w:rsidP="00105B26">
            <w:pPr>
              <w:spacing w:before="120" w:after="200"/>
              <w:contextualSpacing/>
              <w:jc w:val="both"/>
              <w:rPr>
                <w:rFonts w:ascii="Arial" w:hAnsi="Arial" w:cs="Arial"/>
                <w:spacing w:val="-2"/>
                <w:sz w:val="22"/>
                <w:szCs w:val="22"/>
              </w:rPr>
            </w:pPr>
            <w:r w:rsidRPr="00796683">
              <w:rPr>
                <w:rFonts w:ascii="Arial" w:hAnsi="Arial" w:cs="Arial"/>
                <w:spacing w:val="-2"/>
                <w:sz w:val="22"/>
                <w:szCs w:val="22"/>
              </w:rPr>
              <w:t xml:space="preserve">Generalne kvalifikacije: Minimum VII-1 nivo </w:t>
            </w:r>
            <w:r w:rsidR="002E03B9" w:rsidRPr="00796683">
              <w:rPr>
                <w:rFonts w:ascii="Arial" w:hAnsi="Arial" w:cs="Arial"/>
                <w:spacing w:val="-2"/>
                <w:sz w:val="22"/>
                <w:szCs w:val="22"/>
              </w:rPr>
              <w:t xml:space="preserve">(240 ECTS) </w:t>
            </w:r>
            <w:r w:rsidRPr="00796683">
              <w:rPr>
                <w:rFonts w:ascii="Arial" w:hAnsi="Arial" w:cs="Arial"/>
                <w:spacing w:val="-2"/>
                <w:sz w:val="22"/>
                <w:szCs w:val="22"/>
              </w:rPr>
              <w:t xml:space="preserve">u oblasti </w:t>
            </w:r>
            <w:r w:rsidR="00DC1FD2" w:rsidRPr="00796683">
              <w:rPr>
                <w:rFonts w:ascii="Arial" w:hAnsi="Arial" w:cs="Arial"/>
                <w:spacing w:val="-2"/>
                <w:sz w:val="22"/>
                <w:szCs w:val="22"/>
              </w:rPr>
              <w:t xml:space="preserve">poljoprivrede, </w:t>
            </w:r>
            <w:r w:rsidR="00DC1FD2" w:rsidRPr="00796683">
              <w:rPr>
                <w:rFonts w:ascii="Arial" w:hAnsi="Arial" w:cs="Arial"/>
                <w:sz w:val="22"/>
                <w:szCs w:val="22"/>
              </w:rPr>
              <w:t xml:space="preserve">šumarstva, agroekonomije ili </w:t>
            </w:r>
            <w:r w:rsidR="002E03B9" w:rsidRPr="00796683">
              <w:rPr>
                <w:rFonts w:ascii="Arial" w:hAnsi="Arial" w:cs="Arial"/>
                <w:sz w:val="22"/>
                <w:szCs w:val="22"/>
              </w:rPr>
              <w:t xml:space="preserve">drugih </w:t>
            </w:r>
            <w:r w:rsidR="00DC1FD2" w:rsidRPr="00796683">
              <w:rPr>
                <w:rFonts w:ascii="Arial" w:hAnsi="Arial" w:cs="Arial"/>
                <w:sz w:val="22"/>
                <w:szCs w:val="22"/>
              </w:rPr>
              <w:t>srodnih</w:t>
            </w:r>
            <w:r w:rsidR="002E03B9" w:rsidRPr="00796683">
              <w:rPr>
                <w:rFonts w:ascii="Arial" w:hAnsi="Arial" w:cs="Arial"/>
                <w:sz w:val="22"/>
                <w:szCs w:val="22"/>
              </w:rPr>
              <w:t xml:space="preserve"> naučnih </w:t>
            </w:r>
            <w:r w:rsidR="00DC1FD2" w:rsidRPr="00796683">
              <w:rPr>
                <w:rFonts w:ascii="Arial" w:hAnsi="Arial" w:cs="Arial"/>
                <w:sz w:val="22"/>
                <w:szCs w:val="22"/>
              </w:rPr>
              <w:t>oblasti;</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796683" w:rsidRDefault="00407FD9" w:rsidP="00105B26">
            <w:pPr>
              <w:spacing w:before="120"/>
              <w:ind w:left="126"/>
              <w:jc w:val="center"/>
              <w:rPr>
                <w:rFonts w:ascii="Arial" w:eastAsia="Calibri" w:hAnsi="Arial" w:cs="Arial"/>
                <w:iCs/>
                <w:sz w:val="22"/>
                <w:szCs w:val="22"/>
              </w:rPr>
            </w:pPr>
            <w:r w:rsidRPr="00796683">
              <w:rPr>
                <w:rFonts w:ascii="Arial" w:eastAsia="Calibri" w:hAnsi="Arial" w:cs="Arial"/>
                <w:iCs/>
                <w:sz w:val="22"/>
                <w:szCs w:val="22"/>
              </w:rPr>
              <w:t>3</w:t>
            </w:r>
            <w:r w:rsidR="00BF1A3F" w:rsidRPr="00796683">
              <w:rPr>
                <w:rFonts w:ascii="Arial" w:eastAsia="Calibri" w:hAnsi="Arial" w:cs="Arial"/>
                <w:iCs/>
                <w:sz w:val="22"/>
                <w:szCs w:val="22"/>
              </w:rPr>
              <w:t xml:space="preserve">0 </w:t>
            </w:r>
          </w:p>
        </w:tc>
      </w:tr>
      <w:tr w:rsidR="00BF1A3F" w:rsidRPr="00796683" w14:paraId="6ACEE3FF" w14:textId="77777777" w:rsidTr="00E7031F">
        <w:trPr>
          <w:trHeight w:val="569"/>
        </w:trPr>
        <w:tc>
          <w:tcPr>
            <w:tcW w:w="1101" w:type="dxa"/>
            <w:shd w:val="clear" w:color="auto" w:fill="FFFFFF" w:themeFill="background1"/>
          </w:tcPr>
          <w:p w14:paraId="19BCE2E5" w14:textId="77777777" w:rsidR="00BF1A3F" w:rsidRPr="00796683"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796683" w:rsidRDefault="00BF1A3F" w:rsidP="00E7031F">
            <w:pPr>
              <w:spacing w:before="120"/>
              <w:ind w:left="360" w:firstLine="360"/>
              <w:jc w:val="right"/>
              <w:rPr>
                <w:rFonts w:ascii="Arial" w:eastAsia="Calibri" w:hAnsi="Arial" w:cs="Arial"/>
                <w:b/>
                <w:iCs/>
                <w:sz w:val="22"/>
                <w:szCs w:val="22"/>
              </w:rPr>
            </w:pPr>
            <w:r w:rsidRPr="00796683">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796683" w:rsidRDefault="00BF1A3F" w:rsidP="00105B26">
            <w:pPr>
              <w:spacing w:before="120"/>
              <w:ind w:left="126"/>
              <w:jc w:val="center"/>
              <w:rPr>
                <w:rFonts w:ascii="Arial" w:eastAsia="Calibri" w:hAnsi="Arial" w:cs="Arial"/>
                <w:b/>
                <w:iCs/>
                <w:sz w:val="22"/>
                <w:szCs w:val="22"/>
              </w:rPr>
            </w:pPr>
            <w:r w:rsidRPr="00796683">
              <w:rPr>
                <w:rFonts w:ascii="Arial" w:eastAsia="Calibri" w:hAnsi="Arial" w:cs="Arial"/>
                <w:b/>
                <w:iCs/>
                <w:sz w:val="22"/>
                <w:szCs w:val="22"/>
              </w:rPr>
              <w:t>100</w:t>
            </w:r>
          </w:p>
        </w:tc>
      </w:tr>
    </w:tbl>
    <w:p w14:paraId="29F0321B" w14:textId="77777777" w:rsidR="00A677D0" w:rsidRPr="00796683"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796683" w:rsidRDefault="00F224D7" w:rsidP="009D155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796683" w:rsidRDefault="00F224D7" w:rsidP="009D155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Da bi se smatrao tehnički kvalifikovanim, konsultant treba da postigne 75/100 ili više</w:t>
      </w:r>
      <w:r w:rsidR="00407FD9" w:rsidRPr="00796683">
        <w:rPr>
          <w:rFonts w:ascii="Arial" w:hAnsi="Arial" w:cs="Arial"/>
          <w:spacing w:val="-2"/>
          <w:sz w:val="22"/>
          <w:szCs w:val="22"/>
        </w:rPr>
        <w:t>.</w:t>
      </w:r>
    </w:p>
    <w:p w14:paraId="1439AEA8" w14:textId="7395C581" w:rsidR="001424E2" w:rsidRPr="00796683" w:rsidRDefault="00F224D7" w:rsidP="009D155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Samo najbolje rangirani konsultant će biti pozvan da podnese tehnički i finansijski predlog.</w:t>
      </w:r>
      <w:r w:rsidR="00EC1C95" w:rsidRPr="00796683">
        <w:rPr>
          <w:rFonts w:ascii="Arial" w:hAnsi="Arial" w:cs="Arial"/>
          <w:sz w:val="22"/>
          <w:szCs w:val="22"/>
        </w:rPr>
        <w:t xml:space="preserve"> </w:t>
      </w:r>
      <w:r w:rsidR="00EC1C95" w:rsidRPr="00796683">
        <w:rPr>
          <w:rFonts w:ascii="Arial" w:hAnsi="Arial" w:cs="Arial"/>
          <w:spacing w:val="-2"/>
          <w:sz w:val="22"/>
          <w:szCs w:val="22"/>
        </w:rPr>
        <w:t>Konačna odluka o izboru najbolje rangiranih konsultanta će biti saopštena nakon dobivene konačne saglasnosti IFAD-a.</w:t>
      </w:r>
    </w:p>
    <w:p w14:paraId="325E3E9A" w14:textId="3FBC98D6" w:rsidR="00F955D6" w:rsidRPr="00796683" w:rsidRDefault="00F955D6" w:rsidP="00F955D6">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Svaki zahtjev za pojašnjenje o ovom REOI-u treba poslati e-poštom na dolje navedenu adresu najkasnije do 1</w:t>
      </w:r>
      <w:r w:rsidR="00CC6A15">
        <w:rPr>
          <w:rFonts w:ascii="Arial" w:hAnsi="Arial" w:cs="Arial"/>
          <w:spacing w:val="-2"/>
          <w:sz w:val="22"/>
          <w:szCs w:val="22"/>
        </w:rPr>
        <w:t>4</w:t>
      </w:r>
      <w:r w:rsidRPr="00796683">
        <w:rPr>
          <w:rFonts w:ascii="Arial" w:hAnsi="Arial" w:cs="Arial"/>
          <w:spacing w:val="-2"/>
          <w:sz w:val="22"/>
          <w:szCs w:val="22"/>
        </w:rPr>
        <w:t>:00</w:t>
      </w:r>
      <w:r w:rsidR="006E0488" w:rsidRPr="00796683">
        <w:rPr>
          <w:rFonts w:ascii="Arial" w:hAnsi="Arial" w:cs="Arial"/>
          <w:spacing w:val="-2"/>
          <w:sz w:val="22"/>
          <w:szCs w:val="22"/>
        </w:rPr>
        <w:t xml:space="preserve">h, </w:t>
      </w:r>
      <w:r w:rsidR="00CC6A15">
        <w:rPr>
          <w:rFonts w:ascii="Arial" w:hAnsi="Arial" w:cs="Arial"/>
          <w:spacing w:val="-2"/>
          <w:sz w:val="22"/>
          <w:szCs w:val="22"/>
        </w:rPr>
        <w:t>09</w:t>
      </w:r>
      <w:r w:rsidR="006E0488" w:rsidRPr="00796683">
        <w:rPr>
          <w:rFonts w:ascii="Arial" w:hAnsi="Arial" w:cs="Arial"/>
          <w:spacing w:val="-2"/>
          <w:sz w:val="22"/>
          <w:szCs w:val="22"/>
        </w:rPr>
        <w:t>.</w:t>
      </w:r>
      <w:r w:rsidR="00CC6A15">
        <w:rPr>
          <w:rFonts w:ascii="Arial" w:hAnsi="Arial" w:cs="Arial"/>
          <w:spacing w:val="-2"/>
          <w:sz w:val="22"/>
          <w:szCs w:val="22"/>
        </w:rPr>
        <w:t>05</w:t>
      </w:r>
      <w:r w:rsidR="006E0488" w:rsidRPr="00796683">
        <w:rPr>
          <w:rFonts w:ascii="Arial" w:hAnsi="Arial" w:cs="Arial"/>
          <w:spacing w:val="-2"/>
          <w:sz w:val="22"/>
          <w:szCs w:val="22"/>
        </w:rPr>
        <w:t xml:space="preserve">.2025., </w:t>
      </w:r>
      <w:r w:rsidRPr="00796683">
        <w:rPr>
          <w:rFonts w:ascii="Arial" w:hAnsi="Arial" w:cs="Arial"/>
          <w:spacing w:val="-2"/>
          <w:sz w:val="22"/>
          <w:szCs w:val="22"/>
        </w:rPr>
        <w:t>po lokalnom vremenu. Klijent će dati odgovore na sve zahtjeve za pojašnjenje do 1</w:t>
      </w:r>
      <w:r w:rsidR="00CC6A15">
        <w:rPr>
          <w:rFonts w:ascii="Arial" w:hAnsi="Arial" w:cs="Arial"/>
          <w:spacing w:val="-2"/>
          <w:sz w:val="22"/>
          <w:szCs w:val="22"/>
        </w:rPr>
        <w:t>4</w:t>
      </w:r>
      <w:r w:rsidRPr="00796683">
        <w:rPr>
          <w:rFonts w:ascii="Arial" w:hAnsi="Arial" w:cs="Arial"/>
          <w:spacing w:val="-2"/>
          <w:sz w:val="22"/>
          <w:szCs w:val="22"/>
        </w:rPr>
        <w:t>:00</w:t>
      </w:r>
      <w:r w:rsidR="006E0488" w:rsidRPr="00796683">
        <w:rPr>
          <w:rFonts w:ascii="Arial" w:hAnsi="Arial" w:cs="Arial"/>
          <w:spacing w:val="-2"/>
          <w:sz w:val="22"/>
          <w:szCs w:val="22"/>
        </w:rPr>
        <w:t xml:space="preserve">h, </w:t>
      </w:r>
      <w:r w:rsidR="00CC6A15">
        <w:rPr>
          <w:rFonts w:ascii="Arial" w:hAnsi="Arial" w:cs="Arial"/>
          <w:spacing w:val="-2"/>
          <w:sz w:val="22"/>
          <w:szCs w:val="22"/>
        </w:rPr>
        <w:t>13</w:t>
      </w:r>
      <w:r w:rsidR="006E0488" w:rsidRPr="00796683">
        <w:rPr>
          <w:rFonts w:ascii="Arial" w:hAnsi="Arial" w:cs="Arial"/>
          <w:spacing w:val="-2"/>
          <w:sz w:val="22"/>
          <w:szCs w:val="22"/>
        </w:rPr>
        <w:t>.</w:t>
      </w:r>
      <w:r w:rsidR="00CC6A15">
        <w:rPr>
          <w:rFonts w:ascii="Arial" w:hAnsi="Arial" w:cs="Arial"/>
          <w:spacing w:val="-2"/>
          <w:sz w:val="22"/>
          <w:szCs w:val="22"/>
        </w:rPr>
        <w:t>05</w:t>
      </w:r>
      <w:r w:rsidR="006E0488" w:rsidRPr="00796683">
        <w:rPr>
          <w:rFonts w:ascii="Arial" w:hAnsi="Arial" w:cs="Arial"/>
          <w:spacing w:val="-2"/>
          <w:sz w:val="22"/>
          <w:szCs w:val="22"/>
        </w:rPr>
        <w:t xml:space="preserve">.2025., </w:t>
      </w:r>
      <w:r w:rsidRPr="00796683">
        <w:rPr>
          <w:rFonts w:ascii="Arial" w:hAnsi="Arial" w:cs="Arial"/>
          <w:spacing w:val="-2"/>
          <w:sz w:val="22"/>
          <w:szCs w:val="22"/>
        </w:rPr>
        <w:t>po lokalnom vremenu.</w:t>
      </w:r>
    </w:p>
    <w:p w14:paraId="26C6532D" w14:textId="77777777" w:rsidR="00DE5ABC" w:rsidRPr="00796683" w:rsidRDefault="00F955D6" w:rsidP="00F955D6">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796683">
        <w:rPr>
          <w:rFonts w:ascii="Arial" w:hAnsi="Arial" w:cs="Arial"/>
          <w:spacing w:val="-2"/>
          <w:sz w:val="22"/>
          <w:szCs w:val="22"/>
        </w:rPr>
        <w:t xml:space="preserve"> kojim se dokazuje profesionalno iskustvo</w:t>
      </w:r>
      <w:r w:rsidRPr="00796683">
        <w:rPr>
          <w:rFonts w:ascii="Arial" w:hAnsi="Arial" w:cs="Arial"/>
          <w:spacing w:val="-2"/>
          <w:sz w:val="22"/>
          <w:szCs w:val="22"/>
        </w:rPr>
        <w:t xml:space="preserve">. </w:t>
      </w:r>
    </w:p>
    <w:p w14:paraId="378BEA52" w14:textId="05314249"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Uz prijavu je potrebno dostaviti sljedeću dokumentaciju:</w:t>
      </w:r>
    </w:p>
    <w:p w14:paraId="0DA92EC6" w14:textId="3F24CD82"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w:t>
      </w:r>
      <w:r w:rsidRPr="00796683">
        <w:rPr>
          <w:rFonts w:ascii="Arial" w:hAnsi="Arial" w:cs="Arial"/>
          <w:spacing w:val="-2"/>
          <w:sz w:val="22"/>
          <w:szCs w:val="22"/>
        </w:rPr>
        <w:tab/>
        <w:t>ov</w:t>
      </w:r>
      <w:r w:rsidR="00B512AF" w:rsidRPr="00796683">
        <w:rPr>
          <w:rFonts w:ascii="Arial" w:hAnsi="Arial" w:cs="Arial"/>
          <w:spacing w:val="-2"/>
          <w:sz w:val="22"/>
          <w:szCs w:val="22"/>
        </w:rPr>
        <w:t>j</w:t>
      </w:r>
      <w:r w:rsidRPr="00796683">
        <w:rPr>
          <w:rFonts w:ascii="Arial" w:hAnsi="Arial" w:cs="Arial"/>
          <w:spacing w:val="-2"/>
          <w:sz w:val="22"/>
          <w:szCs w:val="22"/>
        </w:rPr>
        <w:t>erena kopija univerzitetske diplome;</w:t>
      </w:r>
    </w:p>
    <w:p w14:paraId="2E741362" w14:textId="15E1052A"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w:t>
      </w:r>
      <w:r w:rsidRPr="00796683">
        <w:rPr>
          <w:rFonts w:ascii="Arial" w:hAnsi="Arial" w:cs="Arial"/>
          <w:spacing w:val="-2"/>
          <w:sz w:val="22"/>
          <w:szCs w:val="22"/>
        </w:rPr>
        <w:tab/>
      </w:r>
      <w:r w:rsidR="00C755DE" w:rsidRPr="00796683">
        <w:rPr>
          <w:rStyle w:val="Strong"/>
          <w:rFonts w:ascii="Arial" w:hAnsi="Arial" w:cs="Arial"/>
          <w:b w:val="0"/>
          <w:bCs w:val="0"/>
          <w:sz w:val="22"/>
          <w:szCs w:val="22"/>
        </w:rPr>
        <w:t>potvrd</w:t>
      </w:r>
      <w:r w:rsidR="00407FD9" w:rsidRPr="00796683">
        <w:rPr>
          <w:rStyle w:val="Strong"/>
          <w:rFonts w:ascii="Arial" w:hAnsi="Arial" w:cs="Arial"/>
          <w:b w:val="0"/>
          <w:bCs w:val="0"/>
          <w:sz w:val="22"/>
          <w:szCs w:val="22"/>
        </w:rPr>
        <w:t>a koja</w:t>
      </w:r>
      <w:r w:rsidR="00C755DE" w:rsidRPr="00796683">
        <w:rPr>
          <w:rFonts w:ascii="Arial" w:hAnsi="Arial" w:cs="Arial"/>
          <w:sz w:val="22"/>
          <w:szCs w:val="22"/>
        </w:rPr>
        <w:t xml:space="preserve"> jasno potvrđuj</w:t>
      </w:r>
      <w:r w:rsidR="00F04566" w:rsidRPr="00796683">
        <w:rPr>
          <w:rFonts w:ascii="Arial" w:hAnsi="Arial" w:cs="Arial"/>
          <w:sz w:val="22"/>
          <w:szCs w:val="22"/>
        </w:rPr>
        <w:t>e</w:t>
      </w:r>
      <w:r w:rsidR="00C755DE" w:rsidRPr="00796683">
        <w:rPr>
          <w:rFonts w:ascii="Arial" w:hAnsi="Arial" w:cs="Arial"/>
          <w:sz w:val="22"/>
          <w:szCs w:val="22"/>
        </w:rPr>
        <w:t xml:space="preserve"> prethodno </w:t>
      </w:r>
      <w:r w:rsidR="00F04566" w:rsidRPr="00796683">
        <w:rPr>
          <w:rFonts w:ascii="Arial" w:hAnsi="Arial" w:cs="Arial"/>
          <w:sz w:val="22"/>
          <w:szCs w:val="22"/>
        </w:rPr>
        <w:t xml:space="preserve">iskustvo </w:t>
      </w:r>
      <w:r w:rsidR="00C755DE" w:rsidRPr="00796683">
        <w:rPr>
          <w:rFonts w:ascii="Arial" w:hAnsi="Arial" w:cs="Arial"/>
          <w:sz w:val="22"/>
          <w:szCs w:val="22"/>
        </w:rPr>
        <w:t xml:space="preserve">na sličnim zadacima </w:t>
      </w:r>
      <w:r w:rsidR="00407FD9" w:rsidRPr="00796683">
        <w:rPr>
          <w:rFonts w:ascii="Arial" w:hAnsi="Arial" w:cs="Arial"/>
          <w:sz w:val="22"/>
          <w:szCs w:val="22"/>
        </w:rPr>
        <w:t xml:space="preserve">u odnosu na predloženi Projektni zadatak </w:t>
      </w:r>
      <w:r w:rsidR="00C755DE" w:rsidRPr="00796683">
        <w:rPr>
          <w:rFonts w:ascii="Arial" w:hAnsi="Arial" w:cs="Arial"/>
          <w:sz w:val="22"/>
          <w:szCs w:val="22"/>
        </w:rPr>
        <w:t xml:space="preserve">(npr. </w:t>
      </w:r>
      <w:r w:rsidR="00F04566" w:rsidRPr="00796683">
        <w:rPr>
          <w:rFonts w:ascii="Arial" w:hAnsi="Arial" w:cs="Arial"/>
          <w:sz w:val="22"/>
          <w:szCs w:val="22"/>
        </w:rPr>
        <w:t>m</w:t>
      </w:r>
      <w:r w:rsidR="00C755DE" w:rsidRPr="00796683">
        <w:rPr>
          <w:rFonts w:ascii="Arial" w:hAnsi="Arial" w:cs="Arial"/>
          <w:sz w:val="22"/>
          <w:szCs w:val="22"/>
        </w:rPr>
        <w:t>apiranje</w:t>
      </w:r>
      <w:r w:rsidR="00F04566" w:rsidRPr="00796683">
        <w:rPr>
          <w:rFonts w:ascii="Arial" w:hAnsi="Arial" w:cs="Arial"/>
          <w:sz w:val="22"/>
          <w:szCs w:val="22"/>
        </w:rPr>
        <w:t xml:space="preserve"> ili</w:t>
      </w:r>
      <w:r w:rsidR="00C755DE" w:rsidRPr="00796683">
        <w:rPr>
          <w:rFonts w:ascii="Arial" w:hAnsi="Arial" w:cs="Arial"/>
          <w:sz w:val="22"/>
          <w:szCs w:val="22"/>
        </w:rPr>
        <w:t xml:space="preserve"> analiza lanaca vrijednosti</w:t>
      </w:r>
      <w:r w:rsidR="00F04566" w:rsidRPr="00796683">
        <w:rPr>
          <w:rFonts w:ascii="Arial" w:hAnsi="Arial" w:cs="Arial"/>
          <w:sz w:val="22"/>
          <w:szCs w:val="22"/>
        </w:rPr>
        <w:t xml:space="preserve"> iz tražene oblasti)</w:t>
      </w:r>
    </w:p>
    <w:p w14:paraId="61F1F87B" w14:textId="73137BA9" w:rsidR="00DE5ABC" w:rsidRPr="00796683" w:rsidRDefault="00DE5ABC" w:rsidP="00407FD9">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lastRenderedPageBreak/>
        <w:t>-</w:t>
      </w:r>
      <w:r w:rsidRPr="00796683">
        <w:rPr>
          <w:rFonts w:ascii="Arial" w:hAnsi="Arial" w:cs="Arial"/>
          <w:spacing w:val="-2"/>
          <w:sz w:val="22"/>
          <w:szCs w:val="22"/>
        </w:rPr>
        <w:tab/>
      </w:r>
      <w:r w:rsidR="00407FD9" w:rsidRPr="00796683">
        <w:rPr>
          <w:rFonts w:ascii="Arial" w:hAnsi="Arial" w:cs="Arial"/>
          <w:spacing w:val="-2"/>
          <w:sz w:val="22"/>
          <w:szCs w:val="22"/>
        </w:rPr>
        <w:t xml:space="preserve">potpisana </w:t>
      </w:r>
      <w:r w:rsidRPr="00796683">
        <w:rPr>
          <w:rFonts w:ascii="Arial" w:hAnsi="Arial" w:cs="Arial"/>
          <w:spacing w:val="-2"/>
          <w:sz w:val="22"/>
          <w:szCs w:val="22"/>
        </w:rPr>
        <w:t>biografija/CV na engleskom jeziku i na lokalnom jeziku</w:t>
      </w:r>
    </w:p>
    <w:p w14:paraId="386B158D" w14:textId="1AD67129"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68198FD2" w:rsidR="00407FD9" w:rsidRPr="00796683" w:rsidRDefault="00F955D6" w:rsidP="00F955D6">
      <w:pPr>
        <w:suppressAutoHyphens/>
        <w:spacing w:after="120" w:line="276" w:lineRule="auto"/>
        <w:jc w:val="both"/>
        <w:rPr>
          <w:rFonts w:ascii="Arial" w:hAnsi="Arial" w:cs="Arial"/>
          <w:sz w:val="22"/>
          <w:szCs w:val="22"/>
        </w:rPr>
      </w:pPr>
      <w:r w:rsidRPr="00796683">
        <w:rPr>
          <w:rFonts w:ascii="Arial" w:hAnsi="Arial" w:cs="Arial"/>
          <w:spacing w:val="-2"/>
          <w:sz w:val="22"/>
          <w:szCs w:val="22"/>
        </w:rPr>
        <w:t>EOI će biti dostavljeni na dol</w:t>
      </w:r>
      <w:r w:rsidR="002F589A" w:rsidRPr="00796683">
        <w:rPr>
          <w:rFonts w:ascii="Arial" w:hAnsi="Arial" w:cs="Arial"/>
          <w:spacing w:val="-2"/>
          <w:sz w:val="22"/>
          <w:szCs w:val="22"/>
        </w:rPr>
        <w:t>j</w:t>
      </w:r>
      <w:r w:rsidRPr="00796683">
        <w:rPr>
          <w:rFonts w:ascii="Arial" w:hAnsi="Arial" w:cs="Arial"/>
          <w:spacing w:val="-2"/>
          <w:sz w:val="22"/>
          <w:szCs w:val="22"/>
        </w:rPr>
        <w:t xml:space="preserve">e navedenu adresu najkasnije do </w:t>
      </w:r>
      <w:r w:rsidRPr="00CC6A15">
        <w:rPr>
          <w:rFonts w:ascii="Arial" w:hAnsi="Arial" w:cs="Arial"/>
          <w:b/>
          <w:spacing w:val="-2"/>
          <w:sz w:val="22"/>
          <w:szCs w:val="22"/>
          <w:u w:val="single"/>
        </w:rPr>
        <w:t>1</w:t>
      </w:r>
      <w:r w:rsidR="00CC6A15" w:rsidRPr="00CC6A15">
        <w:rPr>
          <w:rFonts w:ascii="Arial" w:hAnsi="Arial" w:cs="Arial"/>
          <w:b/>
          <w:spacing w:val="-2"/>
          <w:sz w:val="22"/>
          <w:szCs w:val="22"/>
          <w:u w:val="single"/>
        </w:rPr>
        <w:t>4</w:t>
      </w:r>
      <w:r w:rsidRPr="00CC6A15">
        <w:rPr>
          <w:rFonts w:ascii="Arial" w:hAnsi="Arial" w:cs="Arial"/>
          <w:b/>
          <w:spacing w:val="-2"/>
          <w:sz w:val="22"/>
          <w:szCs w:val="22"/>
          <w:u w:val="single"/>
        </w:rPr>
        <w:t>:00</w:t>
      </w:r>
      <w:r w:rsidR="00D42CC4" w:rsidRPr="00CC6A15">
        <w:rPr>
          <w:rFonts w:ascii="Arial" w:hAnsi="Arial" w:cs="Arial"/>
          <w:b/>
          <w:spacing w:val="-2"/>
          <w:sz w:val="22"/>
          <w:szCs w:val="22"/>
          <w:u w:val="single"/>
        </w:rPr>
        <w:t xml:space="preserve">h, </w:t>
      </w:r>
      <w:r w:rsidR="00CC6A15" w:rsidRPr="00CC6A15">
        <w:rPr>
          <w:rFonts w:ascii="Arial" w:hAnsi="Arial" w:cs="Arial"/>
          <w:b/>
          <w:spacing w:val="-2"/>
          <w:sz w:val="22"/>
          <w:szCs w:val="22"/>
          <w:u w:val="single"/>
        </w:rPr>
        <w:t>15</w:t>
      </w:r>
      <w:r w:rsidR="00D42CC4" w:rsidRPr="00CC6A15">
        <w:rPr>
          <w:rFonts w:ascii="Arial" w:hAnsi="Arial" w:cs="Arial"/>
          <w:b/>
          <w:spacing w:val="-2"/>
          <w:sz w:val="22"/>
          <w:szCs w:val="22"/>
          <w:u w:val="single"/>
        </w:rPr>
        <w:t>.</w:t>
      </w:r>
      <w:r w:rsidR="00CC6A15" w:rsidRPr="00CC6A15">
        <w:rPr>
          <w:rFonts w:ascii="Arial" w:hAnsi="Arial" w:cs="Arial"/>
          <w:b/>
          <w:spacing w:val="-2"/>
          <w:sz w:val="22"/>
          <w:szCs w:val="22"/>
          <w:u w:val="single"/>
        </w:rPr>
        <w:t>05</w:t>
      </w:r>
      <w:r w:rsidR="00D42CC4" w:rsidRPr="00CC6A15">
        <w:rPr>
          <w:rFonts w:ascii="Arial" w:hAnsi="Arial" w:cs="Arial"/>
          <w:b/>
          <w:spacing w:val="-2"/>
          <w:sz w:val="22"/>
          <w:szCs w:val="22"/>
          <w:u w:val="single"/>
        </w:rPr>
        <w:t>.2025.,</w:t>
      </w:r>
      <w:r w:rsidRPr="00796683">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796683">
        <w:rPr>
          <w:rFonts w:ascii="Arial" w:hAnsi="Arial" w:cs="Arial"/>
          <w:sz w:val="22"/>
          <w:szCs w:val="22"/>
        </w:rPr>
        <w:t xml:space="preserve"> </w:t>
      </w:r>
    </w:p>
    <w:p w14:paraId="64946685" w14:textId="02FF932D" w:rsidR="00F955D6" w:rsidRPr="00CC6A15" w:rsidRDefault="00DE5ABC" w:rsidP="00F955D6">
      <w:pPr>
        <w:suppressAutoHyphens/>
        <w:spacing w:after="120" w:line="276" w:lineRule="auto"/>
        <w:jc w:val="both"/>
        <w:rPr>
          <w:rFonts w:ascii="Arial" w:hAnsi="Arial" w:cs="Arial"/>
          <w:spacing w:val="-2"/>
          <w:sz w:val="22"/>
          <w:szCs w:val="22"/>
        </w:rPr>
      </w:pPr>
      <w:r w:rsidRPr="00796683">
        <w:rPr>
          <w:rFonts w:ascii="Arial" w:hAnsi="Arial" w:cs="Arial"/>
          <w:b/>
          <w:bCs/>
          <w:spacing w:val="-2"/>
          <w:sz w:val="22"/>
          <w:szCs w:val="22"/>
        </w:rPr>
        <w:t>Bez obzira na način slanja dokumentacije, ista mora biti zaprimljena kod ugovornog organa do isteka krjanjeg roka za dostavu dokumentacije</w:t>
      </w:r>
      <w:r w:rsidR="00721C92" w:rsidRPr="00796683">
        <w:rPr>
          <w:rFonts w:ascii="Arial" w:hAnsi="Arial" w:cs="Arial"/>
          <w:b/>
          <w:bCs/>
          <w:spacing w:val="-2"/>
          <w:sz w:val="22"/>
          <w:szCs w:val="22"/>
        </w:rPr>
        <w:t xml:space="preserve"> </w:t>
      </w:r>
      <w:bookmarkStart w:id="2" w:name="_Hlk196460778"/>
      <w:r w:rsidR="00721C92" w:rsidRPr="00796683">
        <w:rPr>
          <w:rFonts w:ascii="Arial" w:hAnsi="Arial" w:cs="Arial"/>
          <w:b/>
          <w:bCs/>
          <w:spacing w:val="-2"/>
          <w:sz w:val="22"/>
          <w:szCs w:val="22"/>
        </w:rPr>
        <w:t>bez</w:t>
      </w:r>
      <w:r w:rsidR="002B0EA9" w:rsidRPr="00796683">
        <w:rPr>
          <w:rFonts w:ascii="Arial" w:hAnsi="Arial" w:cs="Arial"/>
          <w:b/>
          <w:bCs/>
          <w:spacing w:val="-2"/>
          <w:sz w:val="22"/>
          <w:szCs w:val="22"/>
        </w:rPr>
        <w:t xml:space="preserve"> </w:t>
      </w:r>
      <w:r w:rsidR="00721C92" w:rsidRPr="00796683">
        <w:rPr>
          <w:rFonts w:ascii="Arial" w:hAnsi="Arial" w:cs="Arial"/>
          <w:b/>
          <w:bCs/>
          <w:spacing w:val="-2"/>
          <w:sz w:val="22"/>
          <w:szCs w:val="22"/>
        </w:rPr>
        <w:t>obzira</w:t>
      </w:r>
      <w:r w:rsidR="002B0EA9" w:rsidRPr="00796683">
        <w:rPr>
          <w:rFonts w:ascii="Arial" w:hAnsi="Arial" w:cs="Arial"/>
          <w:b/>
          <w:bCs/>
          <w:spacing w:val="-2"/>
          <w:sz w:val="22"/>
          <w:szCs w:val="22"/>
        </w:rPr>
        <w:t xml:space="preserve"> na datum</w:t>
      </w:r>
      <w:r w:rsidR="00721C92" w:rsidRPr="00796683">
        <w:rPr>
          <w:rFonts w:ascii="Arial" w:hAnsi="Arial" w:cs="Arial"/>
          <w:b/>
          <w:bCs/>
          <w:spacing w:val="-2"/>
          <w:sz w:val="22"/>
          <w:szCs w:val="22"/>
        </w:rPr>
        <w:t xml:space="preserve"> </w:t>
      </w:r>
      <w:r w:rsidR="002B0EA9" w:rsidRPr="00796683">
        <w:rPr>
          <w:rFonts w:ascii="Arial" w:hAnsi="Arial" w:cs="Arial"/>
          <w:b/>
          <w:bCs/>
          <w:spacing w:val="-2"/>
          <w:sz w:val="22"/>
          <w:szCs w:val="22"/>
        </w:rPr>
        <w:t>kada je pošiljka predata pošti</w:t>
      </w:r>
      <w:bookmarkEnd w:id="2"/>
      <w:r w:rsidR="002B0EA9" w:rsidRPr="00796683">
        <w:rPr>
          <w:rFonts w:ascii="Arial" w:hAnsi="Arial" w:cs="Arial"/>
          <w:b/>
          <w:bCs/>
          <w:spacing w:val="-2"/>
          <w:sz w:val="22"/>
          <w:szCs w:val="22"/>
        </w:rPr>
        <w:t>.</w:t>
      </w:r>
      <w:r w:rsidR="00721C92" w:rsidRPr="00796683">
        <w:rPr>
          <w:rFonts w:ascii="Arial" w:hAnsi="Arial" w:cs="Arial"/>
          <w:b/>
          <w:bCs/>
          <w:spacing w:val="-2"/>
          <w:sz w:val="22"/>
          <w:szCs w:val="22"/>
        </w:rPr>
        <w:t xml:space="preserve"> </w:t>
      </w:r>
      <w:r w:rsidR="00EC1C95" w:rsidRPr="00796683">
        <w:rPr>
          <w:rFonts w:ascii="Arial" w:hAnsi="Arial" w:cs="Arial"/>
          <w:b/>
          <w:bCs/>
          <w:spacing w:val="-2"/>
          <w:sz w:val="22"/>
          <w:szCs w:val="22"/>
        </w:rPr>
        <w:t>Konačna odluka o izboru najbolje rangiranih konsultanta će biti saopštena nakon dobi</w:t>
      </w:r>
      <w:r w:rsidR="0087753B" w:rsidRPr="00796683">
        <w:rPr>
          <w:rFonts w:ascii="Arial" w:hAnsi="Arial" w:cs="Arial"/>
          <w:b/>
          <w:bCs/>
          <w:spacing w:val="-2"/>
          <w:sz w:val="22"/>
          <w:szCs w:val="22"/>
        </w:rPr>
        <w:t>j</w:t>
      </w:r>
      <w:r w:rsidR="00EC1C95" w:rsidRPr="00796683">
        <w:rPr>
          <w:rFonts w:ascii="Arial" w:hAnsi="Arial" w:cs="Arial"/>
          <w:b/>
          <w:bCs/>
          <w:spacing w:val="-2"/>
          <w:sz w:val="22"/>
          <w:szCs w:val="22"/>
        </w:rPr>
        <w:t xml:space="preserve">ene konačne </w:t>
      </w:r>
      <w:r w:rsidR="00EC1C95" w:rsidRPr="00CC6A15">
        <w:rPr>
          <w:rFonts w:ascii="Arial" w:hAnsi="Arial" w:cs="Arial"/>
          <w:b/>
          <w:bCs/>
          <w:spacing w:val="-2"/>
          <w:sz w:val="22"/>
          <w:szCs w:val="22"/>
        </w:rPr>
        <w:t>saglasnosti IFAD-a</w:t>
      </w:r>
      <w:r w:rsidR="00EC1C95" w:rsidRPr="00CC6A15">
        <w:rPr>
          <w:rFonts w:ascii="Arial" w:hAnsi="Arial" w:cs="Arial"/>
          <w:spacing w:val="-2"/>
          <w:sz w:val="22"/>
          <w:szCs w:val="22"/>
        </w:rPr>
        <w:t>.</w:t>
      </w:r>
    </w:p>
    <w:p w14:paraId="0950856E" w14:textId="0C8951B5" w:rsidR="00122EFF" w:rsidRPr="00CC6A15" w:rsidRDefault="006F1788" w:rsidP="00CC6A15">
      <w:pPr>
        <w:spacing w:before="100" w:beforeAutospacing="1" w:after="100" w:afterAutospacing="1"/>
        <w:jc w:val="both"/>
        <w:rPr>
          <w:rFonts w:ascii="Arial" w:hAnsi="Arial" w:cs="Arial"/>
          <w:bCs/>
          <w:sz w:val="22"/>
          <w:szCs w:val="22"/>
        </w:rPr>
      </w:pPr>
      <w:r w:rsidRPr="00CC6A15">
        <w:rPr>
          <w:rFonts w:ascii="Arial" w:hAnsi="Arial" w:cs="Arial"/>
          <w:spacing w:val="-2"/>
          <w:sz w:val="22"/>
          <w:szCs w:val="22"/>
        </w:rPr>
        <w:t xml:space="preserve">Izjave o zainteresovanosti zajedno sa pratećom dokumentacijom će biti dostavljene u zatvorenoj koverti sa jasnom nazankom </w:t>
      </w:r>
      <w:r w:rsidR="00122EFF" w:rsidRPr="00CC6A15">
        <w:rPr>
          <w:rStyle w:val="Strong"/>
          <w:rFonts w:ascii="Arial" w:hAnsi="Arial" w:cs="Arial"/>
          <w:sz w:val="22"/>
          <w:szCs w:val="22"/>
        </w:rPr>
        <w:t>"Prijava za pružanje usluga lokalnog eksperta za mapiranje lanca vrijednosti u oblasti</w:t>
      </w:r>
      <w:r w:rsidR="00183E2B" w:rsidRPr="00CC6A15">
        <w:rPr>
          <w:rStyle w:val="Strong"/>
          <w:rFonts w:ascii="Arial" w:hAnsi="Arial" w:cs="Arial"/>
          <w:sz w:val="22"/>
          <w:szCs w:val="22"/>
        </w:rPr>
        <w:t xml:space="preserve"> biljne proizvodnje </w:t>
      </w:r>
      <w:r w:rsidR="00032429" w:rsidRPr="00CC6A15">
        <w:rPr>
          <w:rStyle w:val="Strong"/>
          <w:rFonts w:ascii="Arial" w:hAnsi="Arial" w:cs="Arial"/>
          <w:sz w:val="22"/>
          <w:szCs w:val="22"/>
        </w:rPr>
        <w:t>–</w:t>
      </w:r>
      <w:r w:rsidR="00A37D94" w:rsidRPr="00CC6A15">
        <w:rPr>
          <w:rStyle w:val="Strong"/>
          <w:rFonts w:ascii="Arial" w:hAnsi="Arial" w:cs="Arial"/>
          <w:sz w:val="22"/>
          <w:szCs w:val="22"/>
        </w:rPr>
        <w:t xml:space="preserve"> </w:t>
      </w:r>
      <w:r w:rsidR="0029629C" w:rsidRPr="00CC6A15">
        <w:rPr>
          <w:rStyle w:val="Strong"/>
          <w:rFonts w:ascii="Arial" w:hAnsi="Arial" w:cs="Arial"/>
          <w:sz w:val="22"/>
          <w:szCs w:val="22"/>
        </w:rPr>
        <w:t xml:space="preserve">žitarice </w:t>
      </w:r>
      <w:r w:rsidR="00122EFF" w:rsidRPr="00CC6A15">
        <w:rPr>
          <w:rStyle w:val="Strong"/>
          <w:rFonts w:ascii="Arial" w:hAnsi="Arial" w:cs="Arial"/>
          <w:sz w:val="22"/>
          <w:szCs w:val="22"/>
        </w:rPr>
        <w:t>u okviru projekta GORA</w:t>
      </w:r>
      <w:r w:rsidR="00B23D6F" w:rsidRPr="00CC6A15">
        <w:rPr>
          <w:rStyle w:val="Strong"/>
          <w:rFonts w:ascii="Arial" w:hAnsi="Arial" w:cs="Arial"/>
          <w:sz w:val="22"/>
          <w:szCs w:val="22"/>
        </w:rPr>
        <w:t>. R</w:t>
      </w:r>
      <w:r w:rsidR="00122EFF" w:rsidRPr="00CC6A15">
        <w:rPr>
          <w:rStyle w:val="Strong"/>
          <w:rFonts w:ascii="Arial" w:hAnsi="Arial" w:cs="Arial"/>
          <w:sz w:val="22"/>
          <w:szCs w:val="22"/>
        </w:rPr>
        <w:t>eferentni broj: GORA</w:t>
      </w:r>
      <w:r w:rsidR="00CC6A15" w:rsidRPr="00CC6A15">
        <w:rPr>
          <w:rStyle w:val="Strong"/>
          <w:rFonts w:ascii="Arial" w:hAnsi="Arial" w:cs="Arial"/>
          <w:sz w:val="22"/>
          <w:szCs w:val="22"/>
        </w:rPr>
        <w:t>/C1</w:t>
      </w:r>
      <w:r w:rsidR="00122EFF" w:rsidRPr="00CC6A15">
        <w:rPr>
          <w:rStyle w:val="Strong"/>
          <w:rFonts w:ascii="Arial" w:hAnsi="Arial" w:cs="Arial"/>
          <w:sz w:val="22"/>
          <w:szCs w:val="22"/>
        </w:rPr>
        <w:t>/</w:t>
      </w:r>
      <w:r w:rsidR="00CC6A15" w:rsidRPr="00CC6A15">
        <w:rPr>
          <w:rStyle w:val="Strong"/>
          <w:rFonts w:ascii="Arial" w:hAnsi="Arial" w:cs="Arial"/>
          <w:sz w:val="22"/>
          <w:szCs w:val="22"/>
        </w:rPr>
        <w:t>S1</w:t>
      </w:r>
      <w:r w:rsidR="00306F6B">
        <w:rPr>
          <w:rStyle w:val="Strong"/>
          <w:rFonts w:ascii="Arial" w:hAnsi="Arial" w:cs="Arial"/>
          <w:sz w:val="22"/>
          <w:szCs w:val="22"/>
        </w:rPr>
        <w:t>5</w:t>
      </w:r>
      <w:r w:rsidR="00122EFF" w:rsidRPr="00CC6A15">
        <w:rPr>
          <w:rStyle w:val="Strong"/>
          <w:rFonts w:ascii="Arial" w:hAnsi="Arial" w:cs="Arial"/>
          <w:sz w:val="22"/>
          <w:szCs w:val="22"/>
        </w:rPr>
        <w:t>".</w:t>
      </w:r>
    </w:p>
    <w:p w14:paraId="4E5CF8B1" w14:textId="15A1C3F4" w:rsidR="006F1788" w:rsidRPr="00796683" w:rsidRDefault="00122EFF" w:rsidP="00122EFF">
      <w:pPr>
        <w:spacing w:before="100" w:beforeAutospacing="1" w:after="100" w:afterAutospacing="1"/>
        <w:rPr>
          <w:rFonts w:ascii="Arial" w:hAnsi="Arial" w:cs="Arial"/>
          <w:sz w:val="22"/>
          <w:szCs w:val="22"/>
        </w:rPr>
      </w:pPr>
      <w:r w:rsidRPr="00CC6A15">
        <w:rPr>
          <w:rFonts w:ascii="Arial" w:hAnsi="Arial" w:cs="Arial"/>
          <w:sz w:val="22"/>
          <w:szCs w:val="22"/>
        </w:rPr>
        <w:t>Koverte se ne smiju otvarati osim u prisustvu imenovane Komisije.</w:t>
      </w:r>
    </w:p>
    <w:p w14:paraId="513D7CE2" w14:textId="28315B30" w:rsidR="00B33B96" w:rsidRPr="00796683" w:rsidRDefault="006F1788" w:rsidP="005A31A4">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 xml:space="preserve">Dostaviti na adresu: </w:t>
      </w:r>
    </w:p>
    <w:p w14:paraId="05A21F5A" w14:textId="5CE1E154" w:rsidR="00C57601" w:rsidRPr="00796683" w:rsidRDefault="00C57601" w:rsidP="00C57601">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Ministarstvo poljoprivrede, šumarstva i vodoprivrede</w:t>
      </w:r>
    </w:p>
    <w:p w14:paraId="37997AE4" w14:textId="66B4C1E9" w:rsidR="00C57601" w:rsidRPr="00796683" w:rsidRDefault="00C57601" w:rsidP="00C57601">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Ulica: Rimski trg 46</w:t>
      </w:r>
      <w:r w:rsidR="00120677" w:rsidRPr="00796683">
        <w:rPr>
          <w:rFonts w:ascii="Arial" w:hAnsi="Arial" w:cs="Arial"/>
          <w:spacing w:val="-2"/>
          <w:sz w:val="22"/>
          <w:szCs w:val="22"/>
        </w:rPr>
        <w:t>, Crna Gora</w:t>
      </w:r>
    </w:p>
    <w:p w14:paraId="07CED684" w14:textId="7A7FBAC4" w:rsidR="00BF684C" w:rsidRPr="00796683" w:rsidRDefault="00C57601" w:rsidP="00C57601">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Adresa e-pošte</w:t>
      </w:r>
      <w:r w:rsidR="001660FD" w:rsidRPr="00796683">
        <w:rPr>
          <w:rFonts w:ascii="Arial" w:hAnsi="Arial" w:cs="Arial"/>
          <w:spacing w:val="-2"/>
          <w:sz w:val="22"/>
          <w:szCs w:val="22"/>
        </w:rPr>
        <w:t xml:space="preserve"> za dodatne informacije</w:t>
      </w:r>
      <w:r w:rsidRPr="00796683">
        <w:rPr>
          <w:rFonts w:ascii="Arial" w:hAnsi="Arial" w:cs="Arial"/>
          <w:spacing w:val="-2"/>
          <w:sz w:val="22"/>
          <w:szCs w:val="22"/>
        </w:rPr>
        <w:t xml:space="preserve">: </w:t>
      </w:r>
      <w:r w:rsidR="006F1788" w:rsidRPr="00796683">
        <w:rPr>
          <w:rFonts w:ascii="Arial" w:hAnsi="Arial" w:cs="Arial"/>
          <w:spacing w:val="-2"/>
          <w:sz w:val="22"/>
          <w:szCs w:val="22"/>
        </w:rPr>
        <w:t>ljiljana.lutovac@mpsv.gov.me</w:t>
      </w:r>
    </w:p>
    <w:p w14:paraId="475C44F6" w14:textId="77777777" w:rsidR="00BF684C" w:rsidRPr="00796683"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796683" w:rsidRDefault="008F2800" w:rsidP="00A26329">
      <w:pPr>
        <w:spacing w:before="120"/>
        <w:rPr>
          <w:rFonts w:ascii="Arial" w:eastAsia="Calibri" w:hAnsi="Arial" w:cs="Arial"/>
          <w:b/>
          <w:sz w:val="22"/>
          <w:szCs w:val="22"/>
          <w:lang w:val="en-PH"/>
        </w:rPr>
      </w:pPr>
    </w:p>
    <w:p w14:paraId="11A425DA" w14:textId="37AF61FA" w:rsidR="007647E3" w:rsidRDefault="007647E3" w:rsidP="00396681">
      <w:pPr>
        <w:spacing w:before="120"/>
        <w:jc w:val="center"/>
        <w:rPr>
          <w:rFonts w:ascii="Arial" w:eastAsia="Calibri" w:hAnsi="Arial" w:cs="Arial"/>
          <w:b/>
          <w:sz w:val="22"/>
          <w:szCs w:val="22"/>
          <w:lang w:val="en-PH"/>
        </w:rPr>
      </w:pPr>
    </w:p>
    <w:p w14:paraId="5E4E82DE" w14:textId="04FF70B1" w:rsidR="00CC6A15" w:rsidRDefault="00CC6A15" w:rsidP="00396681">
      <w:pPr>
        <w:spacing w:before="120"/>
        <w:jc w:val="center"/>
        <w:rPr>
          <w:rFonts w:ascii="Arial" w:eastAsia="Calibri" w:hAnsi="Arial" w:cs="Arial"/>
          <w:b/>
          <w:sz w:val="22"/>
          <w:szCs w:val="22"/>
          <w:lang w:val="en-PH"/>
        </w:rPr>
      </w:pPr>
    </w:p>
    <w:p w14:paraId="5692FB4F" w14:textId="5FBFEAB3" w:rsidR="00CC6A15" w:rsidRDefault="00CC6A15" w:rsidP="00396681">
      <w:pPr>
        <w:spacing w:before="120"/>
        <w:jc w:val="center"/>
        <w:rPr>
          <w:rFonts w:ascii="Arial" w:eastAsia="Calibri" w:hAnsi="Arial" w:cs="Arial"/>
          <w:b/>
          <w:sz w:val="22"/>
          <w:szCs w:val="22"/>
          <w:lang w:val="en-PH"/>
        </w:rPr>
      </w:pPr>
    </w:p>
    <w:p w14:paraId="609BCF89" w14:textId="547593EF" w:rsidR="00CC6A15" w:rsidRDefault="00CC6A15" w:rsidP="00396681">
      <w:pPr>
        <w:spacing w:before="120"/>
        <w:jc w:val="center"/>
        <w:rPr>
          <w:rFonts w:ascii="Arial" w:eastAsia="Calibri" w:hAnsi="Arial" w:cs="Arial"/>
          <w:b/>
          <w:sz w:val="22"/>
          <w:szCs w:val="22"/>
          <w:lang w:val="en-PH"/>
        </w:rPr>
      </w:pPr>
    </w:p>
    <w:p w14:paraId="3DB91782" w14:textId="00C7AE59" w:rsidR="00CC6A15" w:rsidRDefault="00CC6A15" w:rsidP="00396681">
      <w:pPr>
        <w:spacing w:before="120"/>
        <w:jc w:val="center"/>
        <w:rPr>
          <w:rFonts w:ascii="Arial" w:eastAsia="Calibri" w:hAnsi="Arial" w:cs="Arial"/>
          <w:b/>
          <w:sz w:val="22"/>
          <w:szCs w:val="22"/>
          <w:lang w:val="en-PH"/>
        </w:rPr>
      </w:pPr>
    </w:p>
    <w:p w14:paraId="077830D3" w14:textId="28F5D3BD" w:rsidR="00CC6A15" w:rsidRDefault="00CC6A15" w:rsidP="00396681">
      <w:pPr>
        <w:spacing w:before="120"/>
        <w:jc w:val="center"/>
        <w:rPr>
          <w:rFonts w:ascii="Arial" w:eastAsia="Calibri" w:hAnsi="Arial" w:cs="Arial"/>
          <w:b/>
          <w:sz w:val="22"/>
          <w:szCs w:val="22"/>
          <w:lang w:val="en-PH"/>
        </w:rPr>
      </w:pPr>
    </w:p>
    <w:p w14:paraId="79C8CAC4" w14:textId="2717C63D" w:rsidR="00CC6A15" w:rsidRDefault="00CC6A15" w:rsidP="00396681">
      <w:pPr>
        <w:spacing w:before="120"/>
        <w:jc w:val="center"/>
        <w:rPr>
          <w:rFonts w:ascii="Arial" w:eastAsia="Calibri" w:hAnsi="Arial" w:cs="Arial"/>
          <w:b/>
          <w:sz w:val="22"/>
          <w:szCs w:val="22"/>
          <w:lang w:val="en-PH"/>
        </w:rPr>
      </w:pPr>
    </w:p>
    <w:p w14:paraId="561CEC26" w14:textId="2E9C4D6A" w:rsidR="00CC6A15" w:rsidRDefault="00CC6A15" w:rsidP="00396681">
      <w:pPr>
        <w:spacing w:before="120"/>
        <w:jc w:val="center"/>
        <w:rPr>
          <w:rFonts w:ascii="Arial" w:eastAsia="Calibri" w:hAnsi="Arial" w:cs="Arial"/>
          <w:b/>
          <w:sz w:val="22"/>
          <w:szCs w:val="22"/>
          <w:lang w:val="en-PH"/>
        </w:rPr>
      </w:pPr>
    </w:p>
    <w:p w14:paraId="3D52ACA8" w14:textId="27B67802" w:rsidR="00CC6A15" w:rsidRDefault="00CC6A15" w:rsidP="00396681">
      <w:pPr>
        <w:spacing w:before="120"/>
        <w:jc w:val="center"/>
        <w:rPr>
          <w:rFonts w:ascii="Arial" w:eastAsia="Calibri" w:hAnsi="Arial" w:cs="Arial"/>
          <w:b/>
          <w:sz w:val="22"/>
          <w:szCs w:val="22"/>
          <w:lang w:val="en-PH"/>
        </w:rPr>
      </w:pPr>
    </w:p>
    <w:p w14:paraId="1E26A970" w14:textId="4C3EF6D1" w:rsidR="00CC6A15" w:rsidRDefault="00CC6A15" w:rsidP="00396681">
      <w:pPr>
        <w:spacing w:before="120"/>
        <w:jc w:val="center"/>
        <w:rPr>
          <w:rFonts w:ascii="Arial" w:eastAsia="Calibri" w:hAnsi="Arial" w:cs="Arial"/>
          <w:b/>
          <w:sz w:val="22"/>
          <w:szCs w:val="22"/>
          <w:lang w:val="en-PH"/>
        </w:rPr>
      </w:pPr>
    </w:p>
    <w:p w14:paraId="268F948E" w14:textId="6D42E340" w:rsidR="00CC6A15" w:rsidRDefault="00CC6A15" w:rsidP="00396681">
      <w:pPr>
        <w:spacing w:before="120"/>
        <w:jc w:val="center"/>
        <w:rPr>
          <w:rFonts w:ascii="Arial" w:eastAsia="Calibri" w:hAnsi="Arial" w:cs="Arial"/>
          <w:b/>
          <w:sz w:val="22"/>
          <w:szCs w:val="22"/>
          <w:lang w:val="en-PH"/>
        </w:rPr>
      </w:pPr>
    </w:p>
    <w:p w14:paraId="3A14FC05" w14:textId="521529B3" w:rsidR="00CC6A15" w:rsidRDefault="00CC6A15" w:rsidP="00396681">
      <w:pPr>
        <w:spacing w:before="120"/>
        <w:jc w:val="center"/>
        <w:rPr>
          <w:rFonts w:ascii="Arial" w:eastAsia="Calibri" w:hAnsi="Arial" w:cs="Arial"/>
          <w:b/>
          <w:sz w:val="22"/>
          <w:szCs w:val="22"/>
          <w:lang w:val="en-PH"/>
        </w:rPr>
      </w:pPr>
    </w:p>
    <w:p w14:paraId="10EDA8B9" w14:textId="086E7BE1" w:rsidR="00CC6A15" w:rsidRDefault="00CC6A15" w:rsidP="00396681">
      <w:pPr>
        <w:spacing w:before="120"/>
        <w:jc w:val="center"/>
        <w:rPr>
          <w:rFonts w:ascii="Arial" w:eastAsia="Calibri" w:hAnsi="Arial" w:cs="Arial"/>
          <w:b/>
          <w:sz w:val="22"/>
          <w:szCs w:val="22"/>
          <w:lang w:val="en-PH"/>
        </w:rPr>
      </w:pPr>
    </w:p>
    <w:p w14:paraId="119322D5" w14:textId="54AC12C7" w:rsidR="00CC6A15" w:rsidRDefault="00CC6A15" w:rsidP="00396681">
      <w:pPr>
        <w:spacing w:before="120"/>
        <w:jc w:val="center"/>
        <w:rPr>
          <w:rFonts w:ascii="Arial" w:eastAsia="Calibri" w:hAnsi="Arial" w:cs="Arial"/>
          <w:b/>
          <w:sz w:val="22"/>
          <w:szCs w:val="22"/>
          <w:lang w:val="en-PH"/>
        </w:rPr>
      </w:pPr>
    </w:p>
    <w:p w14:paraId="2D999609" w14:textId="77777777" w:rsidR="00CC6A15" w:rsidRPr="00796683" w:rsidRDefault="00CC6A15" w:rsidP="00CC6A15">
      <w:pPr>
        <w:spacing w:before="120"/>
        <w:rPr>
          <w:rFonts w:ascii="Arial" w:eastAsia="Calibri" w:hAnsi="Arial" w:cs="Arial"/>
          <w:b/>
          <w:sz w:val="22"/>
          <w:szCs w:val="22"/>
          <w:lang w:val="en-PH"/>
        </w:rPr>
      </w:pPr>
    </w:p>
    <w:p w14:paraId="2B6DA8F3" w14:textId="781DAC29" w:rsidR="00396681" w:rsidRPr="00CC6A15" w:rsidRDefault="00396681" w:rsidP="00CC6A15">
      <w:pPr>
        <w:spacing w:before="120"/>
        <w:jc w:val="center"/>
        <w:rPr>
          <w:rFonts w:ascii="Arial" w:eastAsia="Calibri" w:hAnsi="Arial" w:cs="Arial"/>
          <w:b/>
          <w:sz w:val="22"/>
          <w:szCs w:val="22"/>
          <w:lang w:val="en-PH"/>
        </w:rPr>
      </w:pPr>
      <w:r w:rsidRPr="00796683">
        <w:rPr>
          <w:rFonts w:ascii="Arial" w:eastAsia="Calibri" w:hAnsi="Arial" w:cs="Arial"/>
          <w:b/>
          <w:sz w:val="22"/>
          <w:szCs w:val="22"/>
          <w:lang w:val="en-PH"/>
        </w:rPr>
        <w:lastRenderedPageBreak/>
        <w:t>ANNEX 1</w:t>
      </w:r>
    </w:p>
    <w:p w14:paraId="28F72B00" w14:textId="0893413F" w:rsidR="00396681" w:rsidRPr="00796683" w:rsidRDefault="00396681" w:rsidP="00396681">
      <w:pPr>
        <w:spacing w:before="120"/>
        <w:jc w:val="center"/>
        <w:rPr>
          <w:rFonts w:ascii="Arial" w:eastAsia="Calibri" w:hAnsi="Arial" w:cs="Arial"/>
          <w:b/>
          <w:sz w:val="22"/>
          <w:szCs w:val="22"/>
          <w:u w:val="single"/>
          <w:lang w:val="en-PH"/>
        </w:rPr>
      </w:pPr>
      <w:r w:rsidRPr="00796683">
        <w:rPr>
          <w:rFonts w:ascii="Arial" w:eastAsia="Calibri" w:hAnsi="Arial" w:cs="Arial"/>
          <w:b/>
          <w:sz w:val="22"/>
          <w:szCs w:val="22"/>
          <w:u w:val="single"/>
          <w:lang w:val="en-PH"/>
        </w:rPr>
        <w:t>PRELIMINAR</w:t>
      </w:r>
      <w:r w:rsidR="007647E3" w:rsidRPr="00796683">
        <w:rPr>
          <w:rFonts w:ascii="Arial" w:eastAsia="Calibri" w:hAnsi="Arial" w:cs="Arial"/>
          <w:b/>
          <w:sz w:val="22"/>
          <w:szCs w:val="22"/>
          <w:u w:val="single"/>
          <w:lang w:val="en-PH"/>
        </w:rPr>
        <w:t xml:space="preserve">NI PROJEKTNI ZADATAK </w:t>
      </w:r>
      <w:r w:rsidRPr="00796683">
        <w:rPr>
          <w:rFonts w:ascii="Arial" w:eastAsia="Calibri" w:hAnsi="Arial" w:cs="Arial"/>
          <w:b/>
          <w:sz w:val="22"/>
          <w:szCs w:val="22"/>
          <w:u w:val="single"/>
          <w:lang w:val="en-PH"/>
        </w:rPr>
        <w:t xml:space="preserve"> </w:t>
      </w:r>
    </w:p>
    <w:p w14:paraId="143AB9CC" w14:textId="77777777" w:rsidR="00183E2B" w:rsidRPr="00796683" w:rsidRDefault="00183E2B" w:rsidP="00396681">
      <w:pPr>
        <w:spacing w:before="120"/>
        <w:jc w:val="center"/>
        <w:rPr>
          <w:rFonts w:ascii="Arial" w:eastAsia="Calibri" w:hAnsi="Arial" w:cs="Arial"/>
          <w:b/>
          <w:sz w:val="22"/>
          <w:szCs w:val="22"/>
          <w:u w:val="single"/>
        </w:rPr>
      </w:pPr>
    </w:p>
    <w:p w14:paraId="0D34B65C" w14:textId="2BB139BC" w:rsidR="00BC297D" w:rsidRPr="00796683" w:rsidRDefault="00BC297D" w:rsidP="00183E2B">
      <w:pPr>
        <w:pStyle w:val="NormalWeb"/>
        <w:spacing w:before="0" w:beforeAutospacing="0" w:after="0" w:afterAutospacing="0"/>
        <w:jc w:val="both"/>
        <w:rPr>
          <w:rStyle w:val="Strong"/>
          <w:rFonts w:ascii="Arial" w:hAnsi="Arial" w:cs="Arial"/>
          <w:sz w:val="22"/>
          <w:szCs w:val="22"/>
        </w:rPr>
      </w:pPr>
      <w:r w:rsidRPr="00796683">
        <w:rPr>
          <w:rStyle w:val="Strong"/>
          <w:rFonts w:ascii="Arial" w:hAnsi="Arial" w:cs="Arial"/>
          <w:sz w:val="22"/>
          <w:szCs w:val="22"/>
        </w:rPr>
        <w:t>LOKALNI EKSPERT IZ OBLAST</w:t>
      </w:r>
      <w:r w:rsidR="00183E2B" w:rsidRPr="00796683">
        <w:rPr>
          <w:rStyle w:val="Strong"/>
          <w:rFonts w:ascii="Arial" w:hAnsi="Arial" w:cs="Arial"/>
          <w:sz w:val="22"/>
          <w:szCs w:val="22"/>
        </w:rPr>
        <w:t xml:space="preserve">I BILJNE PROIZVODNJE – </w:t>
      </w:r>
      <w:r w:rsidR="0029629C" w:rsidRPr="00796683">
        <w:rPr>
          <w:rStyle w:val="Strong"/>
          <w:rFonts w:ascii="Arial" w:hAnsi="Arial" w:cs="Arial"/>
          <w:sz w:val="22"/>
          <w:szCs w:val="22"/>
        </w:rPr>
        <w:t>ŽITARICE</w:t>
      </w:r>
    </w:p>
    <w:p w14:paraId="1A6F44AC" w14:textId="77777777" w:rsidR="00183E2B" w:rsidRPr="00796683" w:rsidRDefault="00183E2B" w:rsidP="00183E2B">
      <w:pPr>
        <w:pStyle w:val="NormalWeb"/>
        <w:spacing w:before="0" w:beforeAutospacing="0" w:after="0" w:afterAutospacing="0"/>
        <w:jc w:val="both"/>
        <w:rPr>
          <w:rStyle w:val="Strong"/>
          <w:rFonts w:ascii="Arial" w:hAnsi="Arial" w:cs="Arial"/>
          <w:sz w:val="22"/>
          <w:szCs w:val="22"/>
        </w:rPr>
      </w:pPr>
    </w:p>
    <w:p w14:paraId="5D155C42" w14:textId="7965AEA7" w:rsidR="00183E2B" w:rsidRPr="00796683" w:rsidRDefault="00183E2B" w:rsidP="00183E2B">
      <w:pPr>
        <w:jc w:val="both"/>
        <w:rPr>
          <w:rFonts w:ascii="Arial" w:hAnsi="Arial" w:cs="Arial"/>
          <w:sz w:val="22"/>
          <w:szCs w:val="22"/>
        </w:rPr>
      </w:pPr>
      <w:bookmarkStart w:id="3" w:name="_Hlk196916671"/>
      <w:r w:rsidRPr="00796683">
        <w:rPr>
          <w:rFonts w:ascii="Arial" w:hAnsi="Arial" w:cs="Arial"/>
          <w:b/>
          <w:sz w:val="22"/>
          <w:szCs w:val="22"/>
        </w:rPr>
        <w:t>Trajanje angažmana</w:t>
      </w:r>
      <w:r w:rsidRPr="00796683">
        <w:rPr>
          <w:rFonts w:ascii="Arial" w:hAnsi="Arial" w:cs="Arial"/>
          <w:sz w:val="22"/>
          <w:szCs w:val="22"/>
        </w:rPr>
        <w:t xml:space="preserve">: 45 dana od dana potpisivanja ugovora </w:t>
      </w:r>
    </w:p>
    <w:bookmarkEnd w:id="3"/>
    <w:p w14:paraId="526A3A88" w14:textId="77777777" w:rsidR="00183E2B" w:rsidRPr="00796683" w:rsidRDefault="00183E2B" w:rsidP="00183E2B">
      <w:pPr>
        <w:pStyle w:val="NormalWeb"/>
        <w:spacing w:before="0" w:beforeAutospacing="0" w:after="0" w:afterAutospacing="0"/>
        <w:jc w:val="both"/>
        <w:rPr>
          <w:rFonts w:ascii="Arial" w:hAnsi="Arial" w:cs="Arial"/>
          <w:sz w:val="22"/>
          <w:szCs w:val="22"/>
        </w:rPr>
      </w:pPr>
    </w:p>
    <w:p w14:paraId="3ACC7EA2" w14:textId="5186E3C4" w:rsidR="0029629C" w:rsidRPr="00796683" w:rsidRDefault="00183E2B" w:rsidP="0029629C">
      <w:pPr>
        <w:pStyle w:val="NormalWeb"/>
        <w:spacing w:before="0" w:beforeAutospacing="0" w:after="0" w:afterAutospacing="0"/>
        <w:jc w:val="both"/>
        <w:rPr>
          <w:rFonts w:ascii="Arial" w:hAnsi="Arial" w:cs="Arial"/>
          <w:sz w:val="22"/>
          <w:szCs w:val="22"/>
        </w:rPr>
      </w:pPr>
      <w:r w:rsidRPr="00796683">
        <w:rPr>
          <w:rStyle w:val="Strong"/>
          <w:rFonts w:ascii="Arial" w:hAnsi="Arial" w:cs="Arial"/>
          <w:sz w:val="22"/>
          <w:szCs w:val="22"/>
        </w:rPr>
        <w:t>Broj pozicija:</w:t>
      </w:r>
      <w:r w:rsidRPr="00796683">
        <w:rPr>
          <w:rFonts w:ascii="Arial" w:hAnsi="Arial" w:cs="Arial"/>
          <w:sz w:val="22"/>
          <w:szCs w:val="22"/>
        </w:rPr>
        <w:t xml:space="preserve"> </w:t>
      </w:r>
      <w:r w:rsidR="00CC6A15">
        <w:rPr>
          <w:rFonts w:ascii="Arial" w:hAnsi="Arial" w:cs="Arial"/>
          <w:sz w:val="22"/>
          <w:szCs w:val="22"/>
        </w:rPr>
        <w:t>1</w:t>
      </w:r>
      <w:r w:rsidRPr="00796683">
        <w:rPr>
          <w:rFonts w:ascii="Arial" w:hAnsi="Arial" w:cs="Arial"/>
          <w:sz w:val="22"/>
          <w:szCs w:val="22"/>
        </w:rPr>
        <w:t xml:space="preserve"> ekspert</w:t>
      </w:r>
    </w:p>
    <w:p w14:paraId="666FE365" w14:textId="77777777" w:rsidR="0029629C" w:rsidRPr="00796683" w:rsidRDefault="0029629C" w:rsidP="0029629C">
      <w:pPr>
        <w:pStyle w:val="NormalWeb"/>
        <w:spacing w:before="0" w:beforeAutospacing="0" w:after="0" w:afterAutospacing="0"/>
        <w:jc w:val="both"/>
        <w:rPr>
          <w:rFonts w:ascii="Arial" w:hAnsi="Arial" w:cs="Arial"/>
          <w:sz w:val="22"/>
          <w:szCs w:val="22"/>
        </w:rPr>
      </w:pPr>
    </w:p>
    <w:p w14:paraId="1ED289CA" w14:textId="77777777" w:rsidR="00CC6A15" w:rsidRDefault="0029629C" w:rsidP="00CC6A15">
      <w:pPr>
        <w:pStyle w:val="NormalWeb"/>
        <w:spacing w:before="0" w:beforeAutospacing="0" w:after="0" w:afterAutospacing="0"/>
        <w:jc w:val="both"/>
        <w:rPr>
          <w:rFonts w:ascii="Arial" w:hAnsi="Arial" w:cs="Arial"/>
          <w:sz w:val="22"/>
          <w:szCs w:val="22"/>
        </w:rPr>
      </w:pPr>
      <w:r w:rsidRPr="00796683">
        <w:rPr>
          <w:rFonts w:ascii="Arial" w:hAnsi="Arial" w:cs="Arial"/>
          <w:b/>
          <w:sz w:val="22"/>
          <w:szCs w:val="22"/>
        </w:rPr>
        <w:t>Opis zadatka</w:t>
      </w:r>
      <w:r w:rsidRPr="00796683">
        <w:rPr>
          <w:rFonts w:ascii="Arial" w:hAnsi="Arial" w:cs="Arial"/>
          <w:sz w:val="22"/>
          <w:szCs w:val="22"/>
        </w:rPr>
        <w:t xml:space="preserve">: </w:t>
      </w:r>
    </w:p>
    <w:p w14:paraId="49E0C577" w14:textId="31943C1A" w:rsidR="0029629C" w:rsidRPr="00796683" w:rsidRDefault="0029629C" w:rsidP="00CC6A15">
      <w:pPr>
        <w:pStyle w:val="NormalWeb"/>
        <w:spacing w:before="0" w:beforeAutospacing="0" w:after="0" w:afterAutospacing="0"/>
        <w:jc w:val="both"/>
        <w:rPr>
          <w:rFonts w:ascii="Arial" w:hAnsi="Arial" w:cs="Arial"/>
          <w:sz w:val="22"/>
          <w:szCs w:val="22"/>
        </w:rPr>
      </w:pPr>
      <w:r w:rsidRPr="00796683">
        <w:rPr>
          <w:rFonts w:ascii="Arial" w:hAnsi="Arial" w:cs="Arial"/>
          <w:sz w:val="22"/>
          <w:szCs w:val="22"/>
        </w:rPr>
        <w:t xml:space="preserve">Eksperti za mapiranje lanaca vrijednosti u sektoru žitarica biće angažovani u okviru projekta GORA radi sprovođenja terenske i analitičke procjene žitnog sektora u planinskim opštinama. Saradnja će se odvijati sa PCU timom, lokalnim i savjetodavnim službama, kao i relevantnim akterima na terenu. </w:t>
      </w:r>
    </w:p>
    <w:p w14:paraId="11E88DEE" w14:textId="228F2933" w:rsidR="0029629C" w:rsidRPr="00796683" w:rsidRDefault="0029629C" w:rsidP="0029629C">
      <w:pPr>
        <w:spacing w:before="100" w:beforeAutospacing="1" w:after="100" w:afterAutospacing="1"/>
        <w:rPr>
          <w:rFonts w:ascii="Arial" w:hAnsi="Arial" w:cs="Arial"/>
          <w:sz w:val="22"/>
          <w:szCs w:val="22"/>
        </w:rPr>
      </w:pPr>
      <w:r w:rsidRPr="00796683">
        <w:rPr>
          <w:rFonts w:ascii="Arial" w:hAnsi="Arial" w:cs="Arial"/>
          <w:b/>
          <w:sz w:val="22"/>
          <w:szCs w:val="22"/>
        </w:rPr>
        <w:t>Specifični zadaci uključuju</w:t>
      </w:r>
      <w:r w:rsidRPr="00796683">
        <w:rPr>
          <w:rFonts w:ascii="Arial" w:hAnsi="Arial" w:cs="Arial"/>
          <w:sz w:val="22"/>
          <w:szCs w:val="22"/>
        </w:rPr>
        <w:t>:</w:t>
      </w:r>
    </w:p>
    <w:p w14:paraId="76A5241C" w14:textId="0DFCC3C8" w:rsidR="0029629C" w:rsidRPr="00CC6A15" w:rsidRDefault="0029629C" w:rsidP="0029629C">
      <w:pPr>
        <w:spacing w:before="100" w:beforeAutospacing="1" w:after="100" w:afterAutospacing="1"/>
        <w:rPr>
          <w:rFonts w:ascii="Arial" w:hAnsi="Arial" w:cs="Arial"/>
          <w:sz w:val="22"/>
          <w:szCs w:val="22"/>
        </w:rPr>
      </w:pPr>
      <w:r w:rsidRPr="00796683">
        <w:rPr>
          <w:rFonts w:ascii="Arial" w:hAnsi="Arial" w:cs="Arial"/>
          <w:sz w:val="22"/>
          <w:szCs w:val="22"/>
        </w:rPr>
        <w:t>• Mapiranje aktera, aktivnosti i tržišnih odnosa putem konsultacija i terenskog rada;</w:t>
      </w:r>
      <w:r w:rsidRPr="00796683">
        <w:rPr>
          <w:rFonts w:ascii="Arial" w:hAnsi="Arial" w:cs="Arial"/>
          <w:sz w:val="22"/>
          <w:szCs w:val="22"/>
        </w:rPr>
        <w:br/>
        <w:t>• Analiza geografskih, demografskih i klimatskih karakteristika lokaliteta;</w:t>
      </w:r>
      <w:r w:rsidRPr="00796683">
        <w:rPr>
          <w:rFonts w:ascii="Arial" w:hAnsi="Arial" w:cs="Arial"/>
          <w:sz w:val="22"/>
          <w:szCs w:val="22"/>
        </w:rPr>
        <w:br/>
        <w:t>• Detaljna procjena sektora žitarica – proizvodnja, prerađivači, tokovi robe, klimatski izazovi;</w:t>
      </w:r>
      <w:r w:rsidRPr="00796683">
        <w:rPr>
          <w:rFonts w:ascii="Arial" w:hAnsi="Arial" w:cs="Arial"/>
          <w:sz w:val="22"/>
          <w:szCs w:val="22"/>
        </w:rPr>
        <w:br/>
        <w:t>• Analiza lanca vrijednosti – dobavljači, proizvođači, distributeri, trgovci, krajnji korisnici;</w:t>
      </w:r>
      <w:r w:rsidRPr="00796683">
        <w:rPr>
          <w:rFonts w:ascii="Arial" w:hAnsi="Arial" w:cs="Arial"/>
          <w:sz w:val="22"/>
          <w:szCs w:val="22"/>
        </w:rPr>
        <w:br/>
        <w:t>• Uključivanje rodne i starosne strukture – položaj žena i mladih u sektoru;</w:t>
      </w:r>
      <w:r w:rsidRPr="00796683">
        <w:rPr>
          <w:rFonts w:ascii="Arial" w:hAnsi="Arial" w:cs="Arial"/>
          <w:sz w:val="22"/>
          <w:szCs w:val="22"/>
        </w:rPr>
        <w:br/>
        <w:t>• Socijalni aspekti: obrazovanje, zapošljavanje, položaj marginalizovanih grupa;</w:t>
      </w:r>
      <w:r w:rsidRPr="00796683">
        <w:rPr>
          <w:rFonts w:ascii="Arial" w:hAnsi="Arial" w:cs="Arial"/>
          <w:sz w:val="22"/>
          <w:szCs w:val="22"/>
        </w:rPr>
        <w:br/>
        <w:t>• Tržišna orijentacija – plasman, izvoz, sopstvena upotreba, struktura kupaca;</w:t>
      </w:r>
      <w:r w:rsidRPr="00796683">
        <w:rPr>
          <w:rFonts w:ascii="Arial" w:hAnsi="Arial" w:cs="Arial"/>
          <w:sz w:val="22"/>
          <w:szCs w:val="22"/>
        </w:rPr>
        <w:br/>
        <w:t>• Diverzifikacija proizvodnje – pčelarstvo, NDŠP, agro-turizam i druge dodatne djelatnosti;</w:t>
      </w:r>
      <w:r w:rsidRPr="00796683">
        <w:rPr>
          <w:rFonts w:ascii="Arial" w:hAnsi="Arial" w:cs="Arial"/>
          <w:sz w:val="22"/>
          <w:szCs w:val="22"/>
        </w:rPr>
        <w:br/>
        <w:t>• SWOT analiza sektora i konkretne preporuke za intervencije i investicije;</w:t>
      </w:r>
      <w:r w:rsidRPr="00796683">
        <w:rPr>
          <w:rFonts w:ascii="Arial" w:hAnsi="Arial" w:cs="Arial"/>
          <w:sz w:val="22"/>
          <w:szCs w:val="22"/>
        </w:rPr>
        <w:br/>
        <w:t>• Procjena ekoloških i klimatskih ograničenja, adaptivni kapacitet sektora;</w:t>
      </w:r>
      <w:r w:rsidRPr="00796683">
        <w:rPr>
          <w:rFonts w:ascii="Arial" w:hAnsi="Arial" w:cs="Arial"/>
          <w:sz w:val="22"/>
          <w:szCs w:val="22"/>
        </w:rPr>
        <w:br/>
        <w:t>• ESI skrining i priprema kratkog ESMP ako je primjenjivo;</w:t>
      </w:r>
      <w:r w:rsidRPr="00796683">
        <w:rPr>
          <w:rFonts w:ascii="Arial" w:hAnsi="Arial" w:cs="Arial"/>
          <w:sz w:val="22"/>
          <w:szCs w:val="22"/>
        </w:rPr>
        <w:br/>
        <w:t xml:space="preserve">• Jasna identifikacija lokaliteta sa najvećim razvojnim potencijalom. </w:t>
      </w:r>
    </w:p>
    <w:p w14:paraId="23E776B4" w14:textId="77777777" w:rsidR="00CC6A15" w:rsidRDefault="0029629C" w:rsidP="00CC6A15">
      <w:pPr>
        <w:spacing w:before="100" w:beforeAutospacing="1" w:after="100" w:afterAutospacing="1"/>
        <w:rPr>
          <w:rFonts w:ascii="Arial" w:hAnsi="Arial" w:cs="Arial"/>
          <w:sz w:val="22"/>
          <w:szCs w:val="22"/>
        </w:rPr>
      </w:pPr>
      <w:r w:rsidRPr="00796683">
        <w:rPr>
          <w:rFonts w:ascii="Arial" w:hAnsi="Arial" w:cs="Arial"/>
          <w:b/>
          <w:sz w:val="22"/>
          <w:szCs w:val="22"/>
        </w:rPr>
        <w:t>Teritorijalna pokrivenost</w:t>
      </w:r>
      <w:r w:rsidRPr="00796683">
        <w:rPr>
          <w:rFonts w:ascii="Arial" w:hAnsi="Arial" w:cs="Arial"/>
          <w:sz w:val="22"/>
          <w:szCs w:val="22"/>
        </w:rPr>
        <w:t xml:space="preserve">: </w:t>
      </w:r>
    </w:p>
    <w:p w14:paraId="4DFD505A" w14:textId="111E742F" w:rsidR="0029629C" w:rsidRPr="00796683" w:rsidRDefault="0029629C" w:rsidP="00CC6A15">
      <w:pPr>
        <w:spacing w:before="100" w:beforeAutospacing="1" w:after="100" w:afterAutospacing="1"/>
        <w:rPr>
          <w:rFonts w:ascii="Arial" w:hAnsi="Arial" w:cs="Arial"/>
          <w:sz w:val="22"/>
          <w:szCs w:val="22"/>
        </w:rPr>
      </w:pPr>
      <w:r w:rsidRPr="00796683">
        <w:rPr>
          <w:rStyle w:val="Strong"/>
          <w:rFonts w:ascii="Arial" w:hAnsi="Arial" w:cs="Arial"/>
          <w:sz w:val="22"/>
          <w:szCs w:val="22"/>
        </w:rPr>
        <w:t xml:space="preserve">Ekspert </w:t>
      </w:r>
      <w:r w:rsidR="00306F6B">
        <w:rPr>
          <w:rStyle w:val="Strong"/>
          <w:rFonts w:ascii="Arial" w:hAnsi="Arial" w:cs="Arial"/>
          <w:sz w:val="22"/>
          <w:szCs w:val="22"/>
        </w:rPr>
        <w:t>2</w:t>
      </w:r>
      <w:r w:rsidRPr="00796683">
        <w:rPr>
          <w:rStyle w:val="Strong"/>
          <w:rFonts w:ascii="Arial" w:hAnsi="Arial" w:cs="Arial"/>
          <w:sz w:val="22"/>
          <w:szCs w:val="22"/>
        </w:rPr>
        <w:t>:</w:t>
      </w:r>
      <w:r w:rsidRPr="00796683">
        <w:rPr>
          <w:rFonts w:ascii="Arial" w:hAnsi="Arial" w:cs="Arial"/>
          <w:sz w:val="22"/>
          <w:szCs w:val="22"/>
        </w:rPr>
        <w:t xml:space="preserve"> </w:t>
      </w:r>
      <w:r w:rsidR="00306F6B" w:rsidRPr="00306F6B">
        <w:rPr>
          <w:rFonts w:ascii="Arial" w:hAnsi="Arial" w:cs="Arial"/>
          <w:b/>
          <w:bCs/>
          <w:color w:val="000000" w:themeColor="text1"/>
          <w:sz w:val="22"/>
          <w:szCs w:val="22"/>
          <w:lang w:val="en-GB"/>
        </w:rPr>
        <w:t>Bijelo Polje, Berane, Petnjica, Rožaje, Andrijevica, Plav, Gusinje</w:t>
      </w:r>
      <w:r w:rsidR="00306F6B" w:rsidRPr="00796683">
        <w:rPr>
          <w:rFonts w:ascii="Arial" w:hAnsi="Arial" w:cs="Arial"/>
          <w:sz w:val="22"/>
          <w:szCs w:val="22"/>
        </w:rPr>
        <w:t xml:space="preserve"> </w:t>
      </w:r>
      <w:r w:rsidRPr="00796683">
        <w:rPr>
          <w:rFonts w:ascii="Arial" w:hAnsi="Arial" w:cs="Arial"/>
          <w:sz w:val="22"/>
          <w:szCs w:val="22"/>
        </w:rPr>
        <w:t>– 45 dana od dana potpisivanja ugovora</w:t>
      </w:r>
    </w:p>
    <w:p w14:paraId="179A0DC8" w14:textId="77777777" w:rsidR="00CC6A15" w:rsidRDefault="0029629C" w:rsidP="00CC6A15">
      <w:pPr>
        <w:rPr>
          <w:rFonts w:ascii="Arial" w:hAnsi="Arial" w:cs="Arial"/>
          <w:b/>
          <w:sz w:val="22"/>
          <w:szCs w:val="22"/>
        </w:rPr>
      </w:pPr>
      <w:r w:rsidRPr="00796683">
        <w:rPr>
          <w:rFonts w:ascii="Arial" w:hAnsi="Arial" w:cs="Arial"/>
          <w:b/>
          <w:sz w:val="22"/>
          <w:szCs w:val="22"/>
        </w:rPr>
        <w:t xml:space="preserve">Izvještavanje: </w:t>
      </w:r>
    </w:p>
    <w:p w14:paraId="7243236B" w14:textId="34FAD386" w:rsidR="0029629C" w:rsidRPr="00CC6A15" w:rsidRDefault="0029629C" w:rsidP="00CC6A15">
      <w:pPr>
        <w:rPr>
          <w:rFonts w:ascii="Arial" w:hAnsi="Arial" w:cs="Arial"/>
          <w:b/>
          <w:sz w:val="22"/>
          <w:szCs w:val="22"/>
        </w:rPr>
      </w:pPr>
      <w:r w:rsidRPr="00796683">
        <w:rPr>
          <w:rFonts w:ascii="Arial" w:hAnsi="Arial" w:cs="Arial"/>
          <w:sz w:val="22"/>
          <w:szCs w:val="22"/>
        </w:rPr>
        <w:t>• Preliminarni izvještaj – 7 dana od početka angažmana</w:t>
      </w:r>
      <w:r w:rsidRPr="00796683">
        <w:rPr>
          <w:rFonts w:ascii="Arial" w:hAnsi="Arial" w:cs="Arial"/>
          <w:sz w:val="22"/>
          <w:szCs w:val="22"/>
        </w:rPr>
        <w:br/>
        <w:t>• Izvještaj o napretku – najkasnije 20. dan</w:t>
      </w:r>
      <w:r w:rsidRPr="00796683">
        <w:rPr>
          <w:rFonts w:ascii="Arial" w:hAnsi="Arial" w:cs="Arial"/>
          <w:sz w:val="22"/>
          <w:szCs w:val="22"/>
        </w:rPr>
        <w:br/>
        <w:t>• Nacrt završnog izvještaja – najkasnije 45. dan</w:t>
      </w:r>
      <w:r w:rsidRPr="00796683">
        <w:rPr>
          <w:rFonts w:ascii="Arial" w:hAnsi="Arial" w:cs="Arial"/>
          <w:sz w:val="22"/>
          <w:szCs w:val="22"/>
        </w:rPr>
        <w:br/>
        <w:t xml:space="preserve">• Završni izvještaj (sa komentarima PCU) – najkasnije 60. </w:t>
      </w:r>
      <w:r w:rsidR="005E70E2">
        <w:rPr>
          <w:rFonts w:ascii="Arial" w:hAnsi="Arial" w:cs="Arial"/>
          <w:sz w:val="22"/>
          <w:szCs w:val="22"/>
        </w:rPr>
        <w:t>d</w:t>
      </w:r>
      <w:r w:rsidRPr="00796683">
        <w:rPr>
          <w:rFonts w:ascii="Arial" w:hAnsi="Arial" w:cs="Arial"/>
          <w:sz w:val="22"/>
          <w:szCs w:val="22"/>
        </w:rPr>
        <w:t xml:space="preserve">an </w:t>
      </w:r>
    </w:p>
    <w:p w14:paraId="2D63FF66" w14:textId="2F588716" w:rsidR="0029629C" w:rsidRPr="00796683" w:rsidRDefault="0029629C" w:rsidP="0029629C">
      <w:pPr>
        <w:spacing w:before="100" w:beforeAutospacing="1" w:after="100" w:afterAutospacing="1"/>
        <w:rPr>
          <w:rFonts w:ascii="Arial" w:hAnsi="Arial" w:cs="Arial"/>
          <w:b/>
          <w:sz w:val="22"/>
          <w:szCs w:val="22"/>
        </w:rPr>
      </w:pPr>
      <w:r w:rsidRPr="00796683">
        <w:rPr>
          <w:rFonts w:ascii="Arial" w:hAnsi="Arial" w:cs="Arial"/>
          <w:b/>
          <w:sz w:val="22"/>
          <w:szCs w:val="22"/>
        </w:rPr>
        <w:t xml:space="preserve">Napomena: </w:t>
      </w:r>
    </w:p>
    <w:p w14:paraId="571A6C4E" w14:textId="2926D7B2" w:rsidR="0029629C" w:rsidRPr="00796683" w:rsidRDefault="0029629C" w:rsidP="0029629C">
      <w:pPr>
        <w:spacing w:before="100" w:beforeAutospacing="1" w:after="100" w:afterAutospacing="1"/>
        <w:rPr>
          <w:rFonts w:ascii="Arial" w:hAnsi="Arial" w:cs="Arial"/>
          <w:sz w:val="22"/>
          <w:szCs w:val="22"/>
        </w:rPr>
      </w:pPr>
      <w:r w:rsidRPr="00796683">
        <w:rPr>
          <w:rFonts w:ascii="Arial" w:hAnsi="Arial" w:cs="Arial"/>
          <w:sz w:val="22"/>
          <w:szCs w:val="22"/>
        </w:rPr>
        <w:t>• Izvještaji se dostavljaju na crnogorskom i engleskom jeziku</w:t>
      </w:r>
      <w:r w:rsidRPr="00796683">
        <w:rPr>
          <w:rFonts w:ascii="Arial" w:hAnsi="Arial" w:cs="Arial"/>
          <w:sz w:val="22"/>
          <w:szCs w:val="22"/>
        </w:rPr>
        <w:br/>
        <w:t>• Prilozi uključuju kontakte, spiskove učesnika, ankete, mape i prezentaciju</w:t>
      </w:r>
      <w:r w:rsidRPr="00796683">
        <w:rPr>
          <w:rFonts w:ascii="Arial" w:hAnsi="Arial" w:cs="Arial"/>
          <w:sz w:val="22"/>
          <w:szCs w:val="22"/>
        </w:rPr>
        <w:br/>
        <w:t>• PPT prezentacija nalaza – najkasnije 5 dana nakon završetka</w:t>
      </w:r>
      <w:r w:rsidRPr="00796683">
        <w:rPr>
          <w:rFonts w:ascii="Arial" w:hAnsi="Arial" w:cs="Arial"/>
          <w:sz w:val="22"/>
          <w:szCs w:val="22"/>
        </w:rPr>
        <w:br/>
        <w:t>• Po jedan glavni i jedan alternativni lokalitet po opštini; gdje nema potencijala – dostavlja se obrazloženje</w:t>
      </w:r>
    </w:p>
    <w:p w14:paraId="66D8BAD6" w14:textId="15919BBE" w:rsidR="0029629C" w:rsidRPr="005E70E2" w:rsidRDefault="0029629C" w:rsidP="00EC1FEF">
      <w:pPr>
        <w:jc w:val="both"/>
        <w:rPr>
          <w:rFonts w:ascii="Arial" w:hAnsi="Arial" w:cs="Arial"/>
          <w:iCs/>
          <w:sz w:val="22"/>
          <w:szCs w:val="22"/>
        </w:rPr>
      </w:pPr>
      <w:r w:rsidRPr="00796683">
        <w:rPr>
          <w:rFonts w:ascii="Arial" w:hAnsi="Arial" w:cs="Arial"/>
          <w:iCs/>
          <w:sz w:val="22"/>
          <w:szCs w:val="22"/>
        </w:rPr>
        <w:t>Detalji vezano za vršenje zadatka su jasno navedeni u priloženom Projektnom zadatku (Annex 2)</w:t>
      </w:r>
      <w:bookmarkStart w:id="4" w:name="_GoBack"/>
      <w:bookmarkEnd w:id="4"/>
    </w:p>
    <w:p w14:paraId="16E1ADC1" w14:textId="2384835A" w:rsidR="00EC1FEF" w:rsidRPr="00796683" w:rsidRDefault="00EC1FEF" w:rsidP="00EC1FEF">
      <w:pPr>
        <w:jc w:val="both"/>
        <w:rPr>
          <w:rFonts w:ascii="Arial" w:hAnsi="Arial" w:cs="Arial"/>
          <w:b/>
          <w:sz w:val="22"/>
          <w:szCs w:val="22"/>
          <w:lang w:val="en-GB"/>
        </w:rPr>
      </w:pPr>
      <w:r w:rsidRPr="00796683">
        <w:rPr>
          <w:rFonts w:ascii="Arial" w:hAnsi="Arial" w:cs="Arial"/>
          <w:b/>
          <w:sz w:val="22"/>
          <w:szCs w:val="22"/>
          <w:lang w:val="en-GB"/>
        </w:rPr>
        <w:lastRenderedPageBreak/>
        <w:tab/>
      </w:r>
      <w:r w:rsidRPr="00796683">
        <w:rPr>
          <w:rFonts w:ascii="Arial" w:hAnsi="Arial" w:cs="Arial"/>
          <w:b/>
          <w:sz w:val="22"/>
          <w:szCs w:val="22"/>
          <w:lang w:val="en-GB"/>
        </w:rPr>
        <w:tab/>
      </w:r>
      <w:r w:rsidRPr="00796683">
        <w:rPr>
          <w:rFonts w:ascii="Arial" w:hAnsi="Arial" w:cs="Arial"/>
          <w:b/>
          <w:sz w:val="22"/>
          <w:szCs w:val="22"/>
          <w:lang w:val="en-GB"/>
        </w:rPr>
        <w:tab/>
      </w:r>
      <w:r w:rsidRPr="00796683">
        <w:rPr>
          <w:rFonts w:ascii="Arial" w:hAnsi="Arial" w:cs="Arial"/>
          <w:b/>
          <w:sz w:val="22"/>
          <w:szCs w:val="22"/>
          <w:lang w:val="en-GB"/>
        </w:rPr>
        <w:tab/>
      </w:r>
      <w:r w:rsidRPr="00796683">
        <w:rPr>
          <w:rFonts w:ascii="Arial" w:hAnsi="Arial" w:cs="Arial"/>
          <w:b/>
          <w:sz w:val="22"/>
          <w:szCs w:val="22"/>
          <w:lang w:val="en-GB"/>
        </w:rPr>
        <w:tab/>
      </w:r>
      <w:r w:rsidRPr="00796683">
        <w:rPr>
          <w:rFonts w:ascii="Arial" w:hAnsi="Arial" w:cs="Arial"/>
          <w:b/>
          <w:sz w:val="22"/>
          <w:szCs w:val="22"/>
          <w:lang w:val="en-GB"/>
        </w:rPr>
        <w:tab/>
        <w:t>ANNEX 2</w:t>
      </w:r>
    </w:p>
    <w:p w14:paraId="2DAFE4D8" w14:textId="77777777" w:rsidR="0029629C" w:rsidRPr="00796683" w:rsidRDefault="0029629C" w:rsidP="00EC1FEF">
      <w:pPr>
        <w:jc w:val="both"/>
        <w:rPr>
          <w:rFonts w:ascii="Arial" w:hAnsi="Arial" w:cs="Arial"/>
          <w:b/>
          <w:sz w:val="22"/>
          <w:szCs w:val="22"/>
          <w:lang w:val="en-GB"/>
        </w:rPr>
      </w:pPr>
    </w:p>
    <w:p w14:paraId="7E6B6503" w14:textId="01D4EF19" w:rsidR="0029629C" w:rsidRPr="00796683" w:rsidRDefault="0029629C" w:rsidP="0029629C">
      <w:pPr>
        <w:jc w:val="both"/>
        <w:rPr>
          <w:rFonts w:ascii="Arial" w:hAnsi="Arial" w:cs="Arial"/>
          <w:b/>
          <w:sz w:val="22"/>
          <w:szCs w:val="22"/>
          <w:lang w:val="en-GB"/>
        </w:rPr>
      </w:pPr>
      <w:r w:rsidRPr="00796683">
        <w:rPr>
          <w:rFonts w:ascii="Arial" w:hAnsi="Arial" w:cs="Arial"/>
          <w:b/>
          <w:sz w:val="22"/>
          <w:szCs w:val="22"/>
          <w:lang w:val="en-GB"/>
        </w:rPr>
        <w:t xml:space="preserve">Posebni projektni zadaci za eksperta iz oblasti biljne proizvodnje: žitarice – </w:t>
      </w:r>
      <w:r w:rsidR="00CC6A15">
        <w:rPr>
          <w:rFonts w:ascii="Arial" w:hAnsi="Arial" w:cs="Arial"/>
          <w:b/>
          <w:sz w:val="22"/>
          <w:szCs w:val="22"/>
          <w:lang w:val="en-GB"/>
        </w:rPr>
        <w:t>1</w:t>
      </w:r>
      <w:r w:rsidRPr="00796683">
        <w:rPr>
          <w:rFonts w:ascii="Arial" w:hAnsi="Arial" w:cs="Arial"/>
          <w:b/>
          <w:sz w:val="22"/>
          <w:szCs w:val="22"/>
          <w:lang w:val="en-GB"/>
        </w:rPr>
        <w:t xml:space="preserve"> eksper</w:t>
      </w:r>
      <w:r w:rsidR="00CC6A15">
        <w:rPr>
          <w:rFonts w:ascii="Arial" w:hAnsi="Arial" w:cs="Arial"/>
          <w:b/>
          <w:sz w:val="22"/>
          <w:szCs w:val="22"/>
          <w:lang w:val="en-GB"/>
        </w:rPr>
        <w:t>t</w:t>
      </w:r>
    </w:p>
    <w:p w14:paraId="790F2078" w14:textId="77777777" w:rsidR="0029629C" w:rsidRPr="00796683" w:rsidRDefault="0029629C" w:rsidP="0029629C">
      <w:pPr>
        <w:jc w:val="both"/>
        <w:rPr>
          <w:rFonts w:ascii="Arial" w:hAnsi="Arial" w:cs="Arial"/>
          <w:b/>
          <w:sz w:val="22"/>
          <w:szCs w:val="22"/>
          <w:lang w:val="en-GB"/>
        </w:rPr>
      </w:pPr>
    </w:p>
    <w:p w14:paraId="545D8983" w14:textId="77777777" w:rsidR="0029629C" w:rsidRPr="00796683" w:rsidRDefault="0029629C" w:rsidP="0029629C">
      <w:pPr>
        <w:jc w:val="both"/>
        <w:rPr>
          <w:rFonts w:ascii="Arial" w:hAnsi="Arial" w:cs="Arial"/>
          <w:b/>
          <w:sz w:val="22"/>
          <w:szCs w:val="22"/>
          <w:lang w:val="en-GB"/>
        </w:rPr>
      </w:pPr>
    </w:p>
    <w:p w14:paraId="2371526A" w14:textId="77777777" w:rsidR="0029629C" w:rsidRPr="00796683" w:rsidRDefault="0029629C" w:rsidP="0029629C">
      <w:pPr>
        <w:jc w:val="both"/>
        <w:rPr>
          <w:rFonts w:ascii="Arial" w:hAnsi="Arial" w:cs="Arial"/>
          <w:b/>
          <w:sz w:val="22"/>
          <w:szCs w:val="22"/>
          <w:lang w:val="en-GB"/>
        </w:rPr>
      </w:pPr>
      <w:r w:rsidRPr="00796683">
        <w:rPr>
          <w:rFonts w:ascii="Arial" w:hAnsi="Arial" w:cs="Arial"/>
          <w:b/>
          <w:sz w:val="22"/>
          <w:szCs w:val="22"/>
          <w:lang w:val="en-GB"/>
        </w:rPr>
        <w:t>Ekspert će obavljati sledeće aktivnosti:</w:t>
      </w:r>
    </w:p>
    <w:p w14:paraId="4D736E98" w14:textId="77777777" w:rsidR="0029629C" w:rsidRPr="00796683" w:rsidRDefault="0029629C" w:rsidP="0029629C">
      <w:pPr>
        <w:jc w:val="both"/>
        <w:rPr>
          <w:rFonts w:ascii="Arial" w:hAnsi="Arial" w:cs="Arial"/>
          <w:b/>
          <w:sz w:val="22"/>
          <w:szCs w:val="22"/>
          <w:lang w:val="en-GB"/>
        </w:rPr>
      </w:pPr>
    </w:p>
    <w:p w14:paraId="60669F00"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Mapiranje aktivnosti, aktera i odnosa – istraživanje tržišta kroz ankete, intervjue, sastanke, fokus grupe sa ključnim učesnicima na tržištu, i to:</w:t>
      </w:r>
    </w:p>
    <w:p w14:paraId="5BEE9E69"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Savjetodavne službe MPŠV;</w:t>
      </w:r>
    </w:p>
    <w:p w14:paraId="6C40130F"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Relevantne opštinske službe (predsednik/opštinske poljoprivredne službe/socijalni rad…);</w:t>
      </w:r>
    </w:p>
    <w:p w14:paraId="71281C62"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Mjesne zajednice u ruralnim područjima;</w:t>
      </w:r>
    </w:p>
    <w:p w14:paraId="2AD5D835"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Poljoprivredna udruženja;</w:t>
      </w:r>
    </w:p>
    <w:p w14:paraId="68D445CA"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Udruženja žena i mladih;</w:t>
      </w:r>
    </w:p>
    <w:p w14:paraId="32863CBC"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Lideri/kupci;</w:t>
      </w:r>
    </w:p>
    <w:p w14:paraId="62D4D6C8"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Druge zainteresovane strane (ministarstva, NVO, razvojne agencije, donatori itd.).</w:t>
      </w:r>
    </w:p>
    <w:p w14:paraId="1A40925F"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Opis opštine i mjesnih zajednica koje se mapiraju.</w:t>
      </w:r>
    </w:p>
    <w:p w14:paraId="3A3C0693" w14:textId="77777777" w:rsidR="0029629C" w:rsidRPr="00796683" w:rsidRDefault="0029629C" w:rsidP="0029629C">
      <w:pPr>
        <w:ind w:left="720"/>
        <w:jc w:val="both"/>
        <w:rPr>
          <w:rFonts w:ascii="Arial" w:hAnsi="Arial" w:cs="Arial"/>
          <w:bCs/>
          <w:sz w:val="22"/>
          <w:szCs w:val="22"/>
          <w:lang w:val="en-GB"/>
        </w:rPr>
      </w:pPr>
      <w:r w:rsidRPr="00796683">
        <w:rPr>
          <w:rFonts w:ascii="Arial" w:hAnsi="Arial" w:cs="Arial"/>
          <w:bCs/>
          <w:sz w:val="22"/>
          <w:szCs w:val="22"/>
          <w:lang w:val="en-GB"/>
        </w:rPr>
        <w:t>- Analiza geografskog aspekta, ruralna područja, davanje geografskih koordinata za lokalnu zajednicu;</w:t>
      </w:r>
    </w:p>
    <w:p w14:paraId="2BD51ADB"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Geografski i demografski podaci;</w:t>
      </w:r>
    </w:p>
    <w:p w14:paraId="29741B27"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Uticaj klimatskih promjena na opštinu i mapirano područje.</w:t>
      </w:r>
    </w:p>
    <w:p w14:paraId="6642679B"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xml:space="preserve">• Opis sektora, ili robnog/vrijednosnog lanca koji se mapira. </w:t>
      </w:r>
    </w:p>
    <w:p w14:paraId="1C8D873E" w14:textId="1A1A130F" w:rsidR="0029629C" w:rsidRPr="00796683" w:rsidRDefault="0029629C" w:rsidP="00D07E71">
      <w:pPr>
        <w:ind w:left="720"/>
        <w:jc w:val="both"/>
        <w:rPr>
          <w:rFonts w:ascii="Arial" w:hAnsi="Arial" w:cs="Arial"/>
          <w:bCs/>
          <w:sz w:val="22"/>
          <w:szCs w:val="22"/>
          <w:lang w:val="en-GB"/>
        </w:rPr>
      </w:pPr>
      <w:r w:rsidRPr="00796683">
        <w:rPr>
          <w:rFonts w:ascii="Arial" w:hAnsi="Arial" w:cs="Arial"/>
          <w:bCs/>
          <w:sz w:val="22"/>
          <w:szCs w:val="22"/>
          <w:lang w:val="en-GB"/>
        </w:rPr>
        <w:t xml:space="preserve">- </w:t>
      </w:r>
      <w:r w:rsidR="00D07E71" w:rsidRPr="00796683">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7C8A1882" w14:textId="77777777" w:rsidR="0029629C" w:rsidRPr="00796683" w:rsidRDefault="0029629C" w:rsidP="0029629C">
      <w:pPr>
        <w:ind w:left="720"/>
        <w:jc w:val="both"/>
        <w:rPr>
          <w:rFonts w:ascii="Arial" w:hAnsi="Arial" w:cs="Arial"/>
          <w:bCs/>
          <w:sz w:val="22"/>
          <w:szCs w:val="22"/>
          <w:lang w:val="en-GB"/>
        </w:rPr>
      </w:pPr>
      <w:r w:rsidRPr="00796683">
        <w:rPr>
          <w:rFonts w:ascii="Arial" w:hAnsi="Arial" w:cs="Arial"/>
          <w:bCs/>
          <w:sz w:val="22"/>
          <w:szCs w:val="22"/>
          <w:lang w:val="en-GB"/>
        </w:rPr>
        <w:t>- Opis karakterističnih klimatskih uticaja i izazova sa kojima se sektor suočava (npr. suše, poplave, promjene temperature) i kako oni utiču na proizvodnju;</w:t>
      </w:r>
    </w:p>
    <w:p w14:paraId="58DB1BE6"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Roba kao sirovina i prerađena u gotov proizvod;</w:t>
      </w:r>
    </w:p>
    <w:p w14:paraId="68CA3D50"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Analiza povezanosti sa šemama kvaliteta poljoprivrednih i prehrambenih proizvoda;</w:t>
      </w:r>
    </w:p>
    <w:p w14:paraId="319F2272"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Dinamika razvoja poslednjih godina.</w:t>
      </w:r>
    </w:p>
    <w:p w14:paraId="40F936F9"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33BEB3D7"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36062097"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241D0066"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07A4FDBC"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5FA6BD02"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1AADD9E9"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lastRenderedPageBreak/>
        <w:t>• Sprovesti analizu ključnih ekoloških i klimatskih ograničenja i rizika i opcija prilagođavanja (izloženost, osetljivost i kapacitet prilagođavanja sektora u odnosu na klimatske promjene);</w:t>
      </w:r>
    </w:p>
    <w:p w14:paraId="1A8D6D81"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Opis ili grafički prikaz operacija, karika van lanca iu lancu vrijednosti;</w:t>
      </w:r>
    </w:p>
    <w:p w14:paraId="3EAEA7A2"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4D61CD6A"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3C123400"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SWOT analiza - Identifikacija trenutnih uskih grla (na nivou proizvodnje i marketinga) i predlozi za adekvatna rešenja;</w:t>
      </w:r>
    </w:p>
    <w:p w14:paraId="2161AB55"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Procesi u lancu vrijednosti – Opis i grafički prikaz operacija, karika i veza u lancu vrijednosti;</w:t>
      </w:r>
    </w:p>
    <w:p w14:paraId="3AF6B2B9"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Identifikacija ključnih učesnika u lancu vrijednosti:</w:t>
      </w:r>
    </w:p>
    <w:p w14:paraId="25332AB1"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Dobavljači (stoka, hrana za životinje, oprema, mašine...): analiza svih dobavljača iz svih sektora - različite rase (cena/prinos), razlike u stočnom fondu;</w:t>
      </w:r>
    </w:p>
    <w:p w14:paraId="36F986B8"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DB20016"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0BA0B28"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Trgovci: (maloprodaje, veleprodaje), analiza učešća u otkupu proizvoda iz odabranog sektora sa tog geografskog područja, analiza nabavne cene;</w:t>
      </w:r>
    </w:p>
    <w:p w14:paraId="0C4ADC18"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EEA410A"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Ostali učesnici (podrška razvoju lanca vrijednosti):</w:t>
      </w:r>
    </w:p>
    <w:p w14:paraId="6BCDD893"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Institucije - koje institucije su priznate i koje vrste podrške pružaju;</w:t>
      </w:r>
    </w:p>
    <w:p w14:paraId="52FA653B"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NVO - koje su organizacije priznate i koje programe i projekte realizuju;</w:t>
      </w:r>
    </w:p>
    <w:p w14:paraId="6B0A5C93"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finansijske institucije - koje finansijske institucije su priznate i koje vrste podrške i usluga nude;</w:t>
      </w:r>
    </w:p>
    <w:p w14:paraId="078E72EF"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Donatori - ko su priznati donatori i koje vrste podrške pružaju;</w:t>
      </w:r>
    </w:p>
    <w:p w14:paraId="7EDBF44A"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Međunarodni projekti - koji međunarodni projekti se realizuju u analiziranoj oblasti i koje vrste podrške nude.</w:t>
      </w:r>
    </w:p>
    <w:p w14:paraId="5737C74C" w14:textId="77777777" w:rsidR="0029629C" w:rsidRPr="00796683" w:rsidRDefault="0029629C" w:rsidP="0029629C">
      <w:pPr>
        <w:jc w:val="both"/>
        <w:rPr>
          <w:rFonts w:ascii="Arial" w:hAnsi="Arial" w:cs="Arial"/>
          <w:sz w:val="22"/>
          <w:szCs w:val="22"/>
          <w:lang w:val="en-GB"/>
        </w:rPr>
      </w:pPr>
    </w:p>
    <w:p w14:paraId="11E597BD"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796683">
        <w:rPr>
          <w:rFonts w:ascii="Arial" w:hAnsi="Arial" w:cs="Arial"/>
          <w:sz w:val="22"/>
          <w:szCs w:val="22"/>
          <w:lang w:val="en-GB"/>
        </w:rPr>
        <w:t>aktivnosti“ (</w:t>
      </w:r>
      <w:proofErr w:type="gramEnd"/>
      <w:r w:rsidRPr="00796683">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2FFADB11"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45B2F7DD"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lastRenderedPageBreak/>
        <w:t>• Zaključak – jasno naznačiti koji lokalitet i koja oblast proizvodnje se smatra potencijalom za razvoj lanca vrijednosti.</w:t>
      </w:r>
    </w:p>
    <w:p w14:paraId="7DDBA735" w14:textId="77777777" w:rsidR="0029629C" w:rsidRPr="00796683" w:rsidRDefault="0029629C" w:rsidP="0029629C">
      <w:pPr>
        <w:jc w:val="both"/>
        <w:rPr>
          <w:rFonts w:ascii="Arial" w:hAnsi="Arial" w:cs="Arial"/>
          <w:sz w:val="22"/>
          <w:szCs w:val="22"/>
          <w:lang w:val="en-GB"/>
        </w:rPr>
      </w:pPr>
    </w:p>
    <w:p w14:paraId="6EAA98DB"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21B70C76" w14:textId="77777777" w:rsidR="0029629C" w:rsidRPr="00796683" w:rsidRDefault="0029629C" w:rsidP="0029629C">
      <w:pPr>
        <w:jc w:val="both"/>
        <w:rPr>
          <w:rFonts w:ascii="Arial" w:hAnsi="Arial" w:cs="Arial"/>
          <w:b/>
          <w:bCs/>
          <w:color w:val="FF0000"/>
          <w:sz w:val="22"/>
          <w:szCs w:val="22"/>
          <w:lang w:val="en-GB"/>
        </w:rPr>
      </w:pPr>
    </w:p>
    <w:p w14:paraId="006D2F6A" w14:textId="28704A27" w:rsidR="00CC6A15" w:rsidRDefault="0029629C" w:rsidP="0029629C">
      <w:pPr>
        <w:jc w:val="both"/>
        <w:rPr>
          <w:rFonts w:ascii="Arial" w:hAnsi="Arial" w:cs="Arial"/>
          <w:b/>
          <w:bCs/>
          <w:color w:val="000000" w:themeColor="text1"/>
          <w:sz w:val="22"/>
          <w:szCs w:val="22"/>
          <w:lang w:val="en-GB"/>
        </w:rPr>
      </w:pPr>
      <w:r w:rsidRPr="00796683">
        <w:rPr>
          <w:rFonts w:ascii="Arial" w:hAnsi="Arial" w:cs="Arial"/>
          <w:b/>
          <w:bCs/>
          <w:color w:val="000000" w:themeColor="text1"/>
          <w:sz w:val="22"/>
          <w:szCs w:val="22"/>
          <w:lang w:val="en-GB"/>
        </w:rPr>
        <w:t>Biće angažovana dva mapera</w:t>
      </w:r>
      <w:r w:rsidR="00CC6A15">
        <w:rPr>
          <w:rFonts w:ascii="Arial" w:hAnsi="Arial" w:cs="Arial"/>
          <w:b/>
          <w:bCs/>
          <w:color w:val="000000" w:themeColor="text1"/>
          <w:sz w:val="22"/>
          <w:szCs w:val="22"/>
          <w:lang w:val="en-GB"/>
        </w:rPr>
        <w:t xml:space="preserve"> u oblasti proizvodnje ž</w:t>
      </w:r>
      <w:r w:rsidR="00306F6B">
        <w:rPr>
          <w:rFonts w:ascii="Arial" w:hAnsi="Arial" w:cs="Arial"/>
          <w:b/>
          <w:bCs/>
          <w:color w:val="000000" w:themeColor="text1"/>
          <w:sz w:val="22"/>
          <w:szCs w:val="22"/>
          <w:lang w:val="en-GB"/>
        </w:rPr>
        <w:t>i</w:t>
      </w:r>
      <w:r w:rsidR="00CC6A15">
        <w:rPr>
          <w:rFonts w:ascii="Arial" w:hAnsi="Arial" w:cs="Arial"/>
          <w:b/>
          <w:bCs/>
          <w:color w:val="000000" w:themeColor="text1"/>
          <w:sz w:val="22"/>
          <w:szCs w:val="22"/>
          <w:lang w:val="en-GB"/>
        </w:rPr>
        <w:t>tarica.</w:t>
      </w:r>
    </w:p>
    <w:p w14:paraId="678C30AB" w14:textId="2033A7ED" w:rsidR="00E2740C" w:rsidRPr="00306F6B" w:rsidRDefault="00CC6A15" w:rsidP="0029629C">
      <w:pPr>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 xml:space="preserve">Ekspert </w:t>
      </w:r>
      <w:r w:rsidR="00306F6B">
        <w:rPr>
          <w:rFonts w:ascii="Arial" w:hAnsi="Arial" w:cs="Arial"/>
          <w:b/>
          <w:bCs/>
          <w:color w:val="000000" w:themeColor="text1"/>
          <w:sz w:val="22"/>
          <w:szCs w:val="22"/>
          <w:lang w:val="en-GB"/>
        </w:rPr>
        <w:t>2</w:t>
      </w:r>
      <w:r w:rsidR="0029629C" w:rsidRPr="00796683">
        <w:rPr>
          <w:rFonts w:ascii="Arial" w:hAnsi="Arial" w:cs="Arial"/>
          <w:b/>
          <w:bCs/>
          <w:color w:val="000000" w:themeColor="text1"/>
          <w:sz w:val="22"/>
          <w:szCs w:val="22"/>
          <w:lang w:val="en-GB"/>
        </w:rPr>
        <w:t xml:space="preserve"> </w:t>
      </w:r>
      <w:r>
        <w:rPr>
          <w:rFonts w:ascii="Arial" w:hAnsi="Arial" w:cs="Arial"/>
          <w:b/>
          <w:bCs/>
          <w:color w:val="000000" w:themeColor="text1"/>
          <w:sz w:val="22"/>
          <w:szCs w:val="22"/>
          <w:lang w:val="en-GB"/>
        </w:rPr>
        <w:t xml:space="preserve">će biti angažovan za mapiranje </w:t>
      </w:r>
      <w:r w:rsidR="0029629C" w:rsidRPr="00796683">
        <w:rPr>
          <w:rFonts w:ascii="Arial" w:hAnsi="Arial" w:cs="Arial"/>
          <w:b/>
          <w:bCs/>
          <w:color w:val="000000" w:themeColor="text1"/>
          <w:sz w:val="22"/>
          <w:szCs w:val="22"/>
          <w:lang w:val="en-GB"/>
        </w:rPr>
        <w:t xml:space="preserve">u opštinama: </w:t>
      </w:r>
      <w:bookmarkStart w:id="5" w:name="_Hlk196916867"/>
      <w:r w:rsidR="00306F6B" w:rsidRPr="00306F6B">
        <w:rPr>
          <w:rFonts w:ascii="Arial" w:hAnsi="Arial" w:cs="Arial"/>
          <w:b/>
          <w:bCs/>
          <w:color w:val="000000" w:themeColor="text1"/>
          <w:sz w:val="22"/>
          <w:szCs w:val="22"/>
          <w:lang w:val="en-GB"/>
        </w:rPr>
        <w:t>Bijelo Polje, Berane, Petnjica, Rožaje, Andrijevica, Plav, Gusinje</w:t>
      </w:r>
      <w:bookmarkEnd w:id="5"/>
      <w:r w:rsidR="00306F6B">
        <w:rPr>
          <w:rFonts w:ascii="Arial" w:hAnsi="Arial" w:cs="Arial"/>
          <w:b/>
          <w:bCs/>
          <w:color w:val="000000" w:themeColor="text1"/>
          <w:sz w:val="22"/>
          <w:szCs w:val="22"/>
          <w:lang w:val="en-GB"/>
        </w:rPr>
        <w:t xml:space="preserve">. </w:t>
      </w:r>
      <w:r w:rsidR="00E2740C" w:rsidRPr="00796683">
        <w:rPr>
          <w:rFonts w:ascii="Arial" w:hAnsi="Arial" w:cs="Arial"/>
          <w:b/>
          <w:sz w:val="22"/>
          <w:szCs w:val="22"/>
        </w:rPr>
        <w:t>Trajanje angažmana</w:t>
      </w:r>
      <w:r w:rsidR="00E2740C" w:rsidRPr="00796683">
        <w:rPr>
          <w:rFonts w:ascii="Arial" w:hAnsi="Arial" w:cs="Arial"/>
          <w:sz w:val="22"/>
          <w:szCs w:val="22"/>
        </w:rPr>
        <w:t xml:space="preserve">: 45 dana od dana potpisivanja ugovora </w:t>
      </w:r>
    </w:p>
    <w:p w14:paraId="131B759A" w14:textId="77777777" w:rsidR="0029629C" w:rsidRPr="00796683" w:rsidRDefault="0029629C" w:rsidP="0029629C">
      <w:pPr>
        <w:jc w:val="both"/>
        <w:rPr>
          <w:rFonts w:ascii="Arial" w:hAnsi="Arial" w:cs="Arial"/>
          <w:b/>
          <w:sz w:val="22"/>
          <w:szCs w:val="22"/>
          <w:lang w:val="en-GB"/>
        </w:rPr>
      </w:pPr>
    </w:p>
    <w:p w14:paraId="1F7B5563" w14:textId="77777777" w:rsidR="0029629C" w:rsidRPr="00796683" w:rsidRDefault="0029629C" w:rsidP="0029629C">
      <w:pPr>
        <w:jc w:val="both"/>
        <w:rPr>
          <w:rFonts w:ascii="Arial" w:hAnsi="Arial" w:cs="Arial"/>
          <w:b/>
          <w:sz w:val="22"/>
          <w:szCs w:val="22"/>
          <w:lang w:val="en-GB"/>
        </w:rPr>
      </w:pPr>
      <w:r w:rsidRPr="00796683">
        <w:rPr>
          <w:rFonts w:ascii="Arial" w:hAnsi="Arial" w:cs="Arial"/>
          <w:b/>
          <w:sz w:val="22"/>
          <w:szCs w:val="22"/>
          <w:lang w:val="en-GB"/>
        </w:rPr>
        <w:t>Očekivani rezultat eksperta je izveštaj koji sadrži sledeće informacije:</w:t>
      </w:r>
    </w:p>
    <w:p w14:paraId="59877288" w14:textId="77777777" w:rsidR="0029629C" w:rsidRPr="00796683" w:rsidRDefault="0029629C" w:rsidP="0029629C">
      <w:pPr>
        <w:jc w:val="both"/>
        <w:rPr>
          <w:rFonts w:ascii="Arial" w:hAnsi="Arial" w:cs="Arial"/>
          <w:b/>
          <w:sz w:val="22"/>
          <w:szCs w:val="22"/>
          <w:lang w:val="en-GB"/>
        </w:rPr>
      </w:pPr>
    </w:p>
    <w:p w14:paraId="3C41B4C2"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3FC038CA"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Dio II: Predlozi za realne intervencije Pregled projekta i preporuke za nesmetanu implementaciju:</w:t>
      </w:r>
    </w:p>
    <w:p w14:paraId="4C4F6DB5"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opis potreba tržišta (šta tržište zahteva u odnosu na ono što se trenutno proizvodi u lancu vrijednosti);</w:t>
      </w:r>
    </w:p>
    <w:p w14:paraId="1E3087CE"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opis tržišnih rizika (uska grla u lancu vrijednosti, rizici tržišne volatilnosti);</w:t>
      </w:r>
    </w:p>
    <w:p w14:paraId="46D6B583"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tekuće koristi od kojih se mogu ostvariti direktne koristi;</w:t>
      </w:r>
    </w:p>
    <w:p w14:paraId="35FE4DF7"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trenutni tržišni potencijal lanca vrijednosti;</w:t>
      </w:r>
    </w:p>
    <w:p w14:paraId="7801BB5E"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Aktivnosti koje treba da dovedu do ispunjenja ciljeva razvoja lanca vrijednosti; Izloženost, osetljivost, adaptivni kapacitet sektora u odnosu na klimatske promjene;</w:t>
      </w:r>
    </w:p>
    <w:p w14:paraId="757DFFA7"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Brza procjena potencijalnih ekoloških i društvenih rizika povezanih sa ciljanim lancem vrijednosti</w:t>
      </w:r>
    </w:p>
    <w:p w14:paraId="7DC5A944" w14:textId="77777777" w:rsidR="0029629C" w:rsidRPr="00796683" w:rsidRDefault="0029629C" w:rsidP="0029629C">
      <w:pPr>
        <w:jc w:val="both"/>
        <w:rPr>
          <w:rFonts w:ascii="Arial" w:hAnsi="Arial" w:cs="Arial"/>
          <w:sz w:val="22"/>
          <w:szCs w:val="22"/>
          <w:lang w:val="en-GB"/>
        </w:rPr>
      </w:pPr>
    </w:p>
    <w:p w14:paraId="22FBA2CC" w14:textId="77777777" w:rsidR="0029629C" w:rsidRPr="00796683" w:rsidRDefault="0029629C" w:rsidP="0029629C">
      <w:pPr>
        <w:jc w:val="both"/>
        <w:rPr>
          <w:rFonts w:ascii="Arial" w:hAnsi="Arial" w:cs="Arial"/>
          <w:sz w:val="22"/>
          <w:szCs w:val="22"/>
          <w:lang w:val="en-GB"/>
        </w:rPr>
      </w:pPr>
      <w:r w:rsidRPr="00796683">
        <w:rPr>
          <w:rFonts w:ascii="Arial" w:hAnsi="Arial" w:cs="Arial"/>
          <w:b/>
          <w:bCs/>
          <w:sz w:val="22"/>
          <w:szCs w:val="22"/>
          <w:lang w:val="en-GB"/>
        </w:rPr>
        <w:t>Ekspert će biti angažovan na period od 45 dana.</w:t>
      </w:r>
      <w:r w:rsidRPr="00796683">
        <w:rPr>
          <w:rFonts w:ascii="Arial" w:hAnsi="Arial" w:cs="Arial"/>
          <w:sz w:val="22"/>
          <w:szCs w:val="22"/>
          <w:lang w:val="en-GB"/>
        </w:rPr>
        <w:t xml:space="preserve"> Izveštaj se podnosi na sledeći način:</w:t>
      </w:r>
    </w:p>
    <w:p w14:paraId="2AA120C9"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Preliminarni izveštaj, koji se dostavlja 7 dana od početka rada (jasno određen datum u ugovoru);</w:t>
      </w:r>
    </w:p>
    <w:p w14:paraId="02738D19"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Izveštaj o napretku, koji se dostavlja najkasnije 20 dana od početka rada;</w:t>
      </w:r>
    </w:p>
    <w:p w14:paraId="25F8B5E6"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Nacrt završnog izveštaja, koji se dostavlja najkasnije 45 dana od početka rada;</w:t>
      </w:r>
    </w:p>
    <w:p w14:paraId="51670CC7"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Završni izveštaj sa komentarima JKP Gora, koji se dostavlja najkasnije 60 dana od početka rada, a najkasnije 7 dana od komentara Tima za implementaciju Gora projekta.</w:t>
      </w:r>
    </w:p>
    <w:p w14:paraId="7961FF10" w14:textId="77777777" w:rsidR="0029629C" w:rsidRPr="00796683" w:rsidRDefault="0029629C" w:rsidP="0029629C">
      <w:pPr>
        <w:jc w:val="both"/>
        <w:rPr>
          <w:rFonts w:ascii="Arial" w:hAnsi="Arial" w:cs="Arial"/>
          <w:sz w:val="22"/>
          <w:szCs w:val="22"/>
          <w:lang w:val="en-GB"/>
        </w:rPr>
      </w:pPr>
    </w:p>
    <w:p w14:paraId="3F8301AC" w14:textId="77777777" w:rsidR="0029629C" w:rsidRPr="00796683" w:rsidRDefault="0029629C" w:rsidP="0029629C">
      <w:pPr>
        <w:jc w:val="both"/>
        <w:rPr>
          <w:rFonts w:ascii="Arial" w:hAnsi="Arial" w:cs="Arial"/>
          <w:b/>
          <w:bCs/>
          <w:sz w:val="22"/>
          <w:szCs w:val="22"/>
          <w:lang w:val="en-GB"/>
        </w:rPr>
      </w:pPr>
      <w:r w:rsidRPr="00796683">
        <w:rPr>
          <w:rFonts w:ascii="Arial" w:hAnsi="Arial" w:cs="Arial"/>
          <w:b/>
          <w:bCs/>
          <w:sz w:val="22"/>
          <w:szCs w:val="22"/>
          <w:lang w:val="en-GB"/>
        </w:rPr>
        <w:t xml:space="preserve">Napomena: </w:t>
      </w:r>
    </w:p>
    <w:p w14:paraId="1FE3FCE0"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 xml:space="preserve">Izvještaji se dostavljaju na jeziku koji je u službenoj upotrebi u Crnoj Gori i engleskom jeziku. </w:t>
      </w:r>
    </w:p>
    <w:p w14:paraId="0868EB9B"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Treba dostaviti svu prateću dokumentaciju, kao što su, ali ne isključivo: spisak kontaktiranih osoba, spiskovi učesnika, popunjene ankete, mape itd…</w:t>
      </w:r>
    </w:p>
    <w:p w14:paraId="3C233EB3"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Nacrt završnog izveštaja (sprovedeno mapiranje) koji će biti predstavljen PCU, na sastanku, sumirajući nalaze, i PPT, najkasnije 5 dana nakon završetka posla.</w:t>
      </w:r>
    </w:p>
    <w:p w14:paraId="2F292502"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587D783F" w14:textId="77777777" w:rsidR="0029629C" w:rsidRPr="00796683" w:rsidRDefault="0029629C" w:rsidP="0029629C">
      <w:pPr>
        <w:rPr>
          <w:rFonts w:ascii="Arial" w:hAnsi="Arial" w:cs="Arial"/>
          <w:sz w:val="22"/>
          <w:szCs w:val="22"/>
        </w:rPr>
      </w:pPr>
    </w:p>
    <w:p w14:paraId="06FC9952" w14:textId="196D18BC" w:rsidR="005D723F" w:rsidRPr="00796683" w:rsidRDefault="005D723F" w:rsidP="0029629C">
      <w:pPr>
        <w:jc w:val="both"/>
        <w:rPr>
          <w:rFonts w:ascii="Arial" w:hAnsi="Arial" w:cs="Arial"/>
          <w:iCs/>
          <w:sz w:val="22"/>
          <w:szCs w:val="22"/>
          <w:lang w:val="en-GB"/>
        </w:rPr>
      </w:pPr>
    </w:p>
    <w:sectPr w:rsidR="005D723F" w:rsidRPr="00796683"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2EFD7" w14:textId="77777777" w:rsidR="007E2259" w:rsidRDefault="007E2259">
      <w:r>
        <w:separator/>
      </w:r>
    </w:p>
  </w:endnote>
  <w:endnote w:type="continuationSeparator" w:id="0">
    <w:p w14:paraId="55F48C3F" w14:textId="77777777" w:rsidR="007E2259" w:rsidRDefault="007E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6"/>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A8CEE" w14:textId="77777777" w:rsidR="007E2259" w:rsidRDefault="007E2259">
      <w:r>
        <w:separator/>
      </w:r>
    </w:p>
  </w:footnote>
  <w:footnote w:type="continuationSeparator" w:id="0">
    <w:p w14:paraId="74B59A39" w14:textId="77777777" w:rsidR="007E2259" w:rsidRDefault="007E2259">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„konsultant“.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DD88C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3"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5"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6"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9"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20"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2C3D3A"/>
    <w:multiLevelType w:val="multilevel"/>
    <w:tmpl w:val="40B2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F5E89"/>
    <w:multiLevelType w:val="multilevel"/>
    <w:tmpl w:val="EEE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2"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5"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6"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7"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B96B13"/>
    <w:multiLevelType w:val="multilevel"/>
    <w:tmpl w:val="00D0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1"/>
  </w:num>
  <w:num w:numId="2">
    <w:abstractNumId w:val="24"/>
  </w:num>
  <w:num w:numId="3">
    <w:abstractNumId w:val="13"/>
  </w:num>
  <w:num w:numId="4">
    <w:abstractNumId w:val="16"/>
  </w:num>
  <w:num w:numId="5">
    <w:abstractNumId w:val="37"/>
  </w:num>
  <w:num w:numId="6">
    <w:abstractNumId w:val="5"/>
  </w:num>
  <w:num w:numId="7">
    <w:abstractNumId w:val="31"/>
  </w:num>
  <w:num w:numId="8">
    <w:abstractNumId w:val="33"/>
  </w:num>
  <w:num w:numId="9">
    <w:abstractNumId w:val="32"/>
  </w:num>
  <w:num w:numId="10">
    <w:abstractNumId w:val="3"/>
  </w:num>
  <w:num w:numId="11">
    <w:abstractNumId w:val="6"/>
  </w:num>
  <w:num w:numId="12">
    <w:abstractNumId w:val="0"/>
  </w:num>
  <w:num w:numId="13">
    <w:abstractNumId w:val="21"/>
  </w:num>
  <w:num w:numId="14">
    <w:abstractNumId w:val="25"/>
  </w:num>
  <w:num w:numId="15">
    <w:abstractNumId w:val="7"/>
  </w:num>
  <w:num w:numId="16">
    <w:abstractNumId w:val="1"/>
  </w:num>
  <w:num w:numId="17">
    <w:abstractNumId w:val="18"/>
  </w:num>
  <w:num w:numId="18">
    <w:abstractNumId w:val="2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2"/>
  </w:num>
  <w:num w:numId="22">
    <w:abstractNumId w:val="36"/>
  </w:num>
  <w:num w:numId="23">
    <w:abstractNumId w:val="19"/>
  </w:num>
  <w:num w:numId="24">
    <w:abstractNumId w:val="4"/>
  </w:num>
  <w:num w:numId="25">
    <w:abstractNumId w:val="14"/>
  </w:num>
  <w:num w:numId="26">
    <w:abstractNumId w:val="15"/>
  </w:num>
  <w:num w:numId="27">
    <w:abstractNumId w:val="22"/>
  </w:num>
  <w:num w:numId="28">
    <w:abstractNumId w:val="10"/>
  </w:num>
  <w:num w:numId="29">
    <w:abstractNumId w:val="39"/>
  </w:num>
  <w:num w:numId="30">
    <w:abstractNumId w:val="35"/>
  </w:num>
  <w:num w:numId="31">
    <w:abstractNumId w:val="34"/>
  </w:num>
  <w:num w:numId="32">
    <w:abstractNumId w:val="38"/>
  </w:num>
  <w:num w:numId="33">
    <w:abstractNumId w:val="26"/>
  </w:num>
  <w:num w:numId="34">
    <w:abstractNumId w:val="30"/>
  </w:num>
  <w:num w:numId="35">
    <w:abstractNumId w:val="17"/>
  </w:num>
  <w:num w:numId="36">
    <w:abstractNumId w:val="11"/>
  </w:num>
  <w:num w:numId="37">
    <w:abstractNumId w:val="20"/>
  </w:num>
  <w:num w:numId="38">
    <w:abstractNumId w:val="9"/>
  </w:num>
  <w:num w:numId="39">
    <w:abstractNumId w:val="2"/>
  </w:num>
  <w:num w:numId="40">
    <w:abstractNumId w:val="23"/>
  </w:num>
  <w:num w:numId="41">
    <w:abstractNumId w:val="2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0D07"/>
    <w:rsid w:val="00031465"/>
    <w:rsid w:val="00032429"/>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3E2B"/>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442"/>
    <w:rsid w:val="002943E8"/>
    <w:rsid w:val="00294672"/>
    <w:rsid w:val="00294F38"/>
    <w:rsid w:val="0029629C"/>
    <w:rsid w:val="002A2279"/>
    <w:rsid w:val="002A30DC"/>
    <w:rsid w:val="002B0EA9"/>
    <w:rsid w:val="002B3261"/>
    <w:rsid w:val="002B7BFA"/>
    <w:rsid w:val="002C030A"/>
    <w:rsid w:val="002D0049"/>
    <w:rsid w:val="002D154F"/>
    <w:rsid w:val="002D6D89"/>
    <w:rsid w:val="002E03B9"/>
    <w:rsid w:val="002E1BB4"/>
    <w:rsid w:val="002E3A44"/>
    <w:rsid w:val="002E53DD"/>
    <w:rsid w:val="002F245E"/>
    <w:rsid w:val="002F540B"/>
    <w:rsid w:val="002F589A"/>
    <w:rsid w:val="002F6699"/>
    <w:rsid w:val="00306F6B"/>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1D7A"/>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9F5"/>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AC7"/>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E70E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D7B77"/>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6683"/>
    <w:rsid w:val="00797C5F"/>
    <w:rsid w:val="007A0C1C"/>
    <w:rsid w:val="007A603B"/>
    <w:rsid w:val="007A64A1"/>
    <w:rsid w:val="007B03FA"/>
    <w:rsid w:val="007B15DA"/>
    <w:rsid w:val="007B1B91"/>
    <w:rsid w:val="007B1CBD"/>
    <w:rsid w:val="007B57B8"/>
    <w:rsid w:val="007C0F0E"/>
    <w:rsid w:val="007C350D"/>
    <w:rsid w:val="007C3DC5"/>
    <w:rsid w:val="007C79DE"/>
    <w:rsid w:val="007D0CEB"/>
    <w:rsid w:val="007D1F20"/>
    <w:rsid w:val="007D27E8"/>
    <w:rsid w:val="007D3FDE"/>
    <w:rsid w:val="007E2259"/>
    <w:rsid w:val="007E61B4"/>
    <w:rsid w:val="007E75BA"/>
    <w:rsid w:val="007F0162"/>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37B1"/>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37D94"/>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2EBC"/>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4A6A"/>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C0ABD"/>
    <w:rsid w:val="00BC1831"/>
    <w:rsid w:val="00BC297D"/>
    <w:rsid w:val="00BC4004"/>
    <w:rsid w:val="00BC58A1"/>
    <w:rsid w:val="00BD1FB1"/>
    <w:rsid w:val="00BD2138"/>
    <w:rsid w:val="00BD44D7"/>
    <w:rsid w:val="00BD7125"/>
    <w:rsid w:val="00BE0E43"/>
    <w:rsid w:val="00BE1529"/>
    <w:rsid w:val="00BE15B4"/>
    <w:rsid w:val="00BE1E87"/>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C6A15"/>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07E71"/>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639"/>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2740C"/>
    <w:rsid w:val="00E3062A"/>
    <w:rsid w:val="00E31D84"/>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01CA"/>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A37D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unhideWhenUsed/>
    <w:rsid w:val="00BC297D"/>
    <w:pPr>
      <w:spacing w:before="100" w:beforeAutospacing="1" w:after="100" w:afterAutospacing="1"/>
    </w:pPr>
  </w:style>
  <w:style w:type="paragraph" w:styleId="ListBullet">
    <w:name w:val="List Bullet"/>
    <w:basedOn w:val="Normal"/>
    <w:uiPriority w:val="99"/>
    <w:unhideWhenUsed/>
    <w:rsid w:val="00183E2B"/>
    <w:pPr>
      <w:numPr>
        <w:numId w:val="39"/>
      </w:numPr>
      <w:spacing w:after="200" w:line="276" w:lineRule="auto"/>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A37D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67275">
      <w:bodyDiv w:val="1"/>
      <w:marLeft w:val="0"/>
      <w:marRight w:val="0"/>
      <w:marTop w:val="0"/>
      <w:marBottom w:val="0"/>
      <w:divBdr>
        <w:top w:val="none" w:sz="0" w:space="0" w:color="auto"/>
        <w:left w:val="none" w:sz="0" w:space="0" w:color="auto"/>
        <w:bottom w:val="none" w:sz="0" w:space="0" w:color="auto"/>
        <w:right w:val="none" w:sz="0" w:space="0" w:color="auto"/>
      </w:divBdr>
    </w:div>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888569165">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713768802">
      <w:bodyDiv w:val="1"/>
      <w:marLeft w:val="0"/>
      <w:marRight w:val="0"/>
      <w:marTop w:val="0"/>
      <w:marBottom w:val="0"/>
      <w:divBdr>
        <w:top w:val="none" w:sz="0" w:space="0" w:color="auto"/>
        <w:left w:val="none" w:sz="0" w:space="0" w:color="auto"/>
        <w:bottom w:val="none" w:sz="0" w:space="0" w:color="auto"/>
        <w:right w:val="none" w:sz="0" w:space="0" w:color="auto"/>
      </w:divBdr>
    </w:div>
    <w:div w:id="1851987254">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7EF3E-EBDE-4063-98CA-D6EEAEB8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20232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12</cp:revision>
  <cp:lastPrinted>2020-03-04T16:24:00Z</cp:lastPrinted>
  <dcterms:created xsi:type="dcterms:W3CDTF">2025-04-30T07:21:00Z</dcterms:created>
  <dcterms:modified xsi:type="dcterms:W3CDTF">2025-04-30T12:48:00Z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