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4981" w:rsidRDefault="00C44981" w:rsidP="00263493">
      <w:pPr>
        <w:tabs>
          <w:tab w:val="left" w:pos="1620"/>
        </w:tabs>
        <w:spacing w:before="0" w:after="0" w:line="240" w:lineRule="auto"/>
        <w:rPr>
          <w:rFonts w:ascii="Arial" w:hAnsi="Arial" w:cs="Arial"/>
          <w:sz w:val="22"/>
          <w:lang w:val="sr-Latn-ME"/>
        </w:rPr>
      </w:pPr>
    </w:p>
    <w:p w:rsidR="000F20DF" w:rsidRPr="00D3220A" w:rsidRDefault="000F20DF" w:rsidP="00D3220A">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t xml:space="preserve">Broj: </w:t>
      </w:r>
      <w:r w:rsidR="00D3220A" w:rsidRPr="00D3220A">
        <w:rPr>
          <w:rFonts w:ascii="Times New Roman" w:hAnsi="Times New Roman" w:cs="Times New Roman"/>
          <w:szCs w:val="24"/>
          <w:lang w:val="sr-Latn-ME"/>
        </w:rPr>
        <w:t xml:space="preserve">                                                                                                          5.03.2025.godine</w:t>
      </w:r>
      <w:r w:rsidRPr="00D3220A">
        <w:rPr>
          <w:rFonts w:ascii="Times New Roman" w:hAnsi="Times New Roman" w:cs="Times New Roman"/>
          <w:szCs w:val="24"/>
          <w:lang w:val="sr-Latn-ME"/>
        </w:rPr>
        <w:tab/>
      </w:r>
      <w:r w:rsidRPr="00D3220A">
        <w:rPr>
          <w:rFonts w:ascii="Times New Roman" w:hAnsi="Times New Roman" w:cs="Times New Roman"/>
          <w:szCs w:val="24"/>
          <w:lang w:val="sr-Latn-ME"/>
        </w:rPr>
        <w:tab/>
      </w:r>
      <w:r w:rsidRPr="00D3220A">
        <w:rPr>
          <w:rFonts w:ascii="Times New Roman" w:hAnsi="Times New Roman" w:cs="Times New Roman"/>
          <w:szCs w:val="24"/>
          <w:lang w:val="sr-Latn-ME"/>
        </w:rPr>
        <w:tab/>
      </w:r>
      <w:r w:rsidRPr="00D3220A">
        <w:rPr>
          <w:rFonts w:ascii="Times New Roman" w:hAnsi="Times New Roman" w:cs="Times New Roman"/>
          <w:szCs w:val="24"/>
          <w:lang w:val="sr-Latn-ME"/>
        </w:rPr>
        <w:tab/>
        <w:t xml:space="preserve">                                                                    </w:t>
      </w:r>
      <w:r w:rsidR="00D3220A" w:rsidRPr="00D3220A">
        <w:rPr>
          <w:rFonts w:ascii="Times New Roman" w:hAnsi="Times New Roman" w:cs="Times New Roman"/>
          <w:szCs w:val="24"/>
          <w:lang w:val="sr-Latn-ME"/>
        </w:rPr>
        <w:t xml:space="preserve">                 </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t xml:space="preserve">U skladu sa odredbom člana 15 Uredbe o izboru predstavnika nevladinih organizacija u radna tijela organa državne uprave i sprovođenju javne rasprave u pripremi zakona i strategija (“Službeni list CG”, broj 41/18), Ministarstvo poljoprivrede, šumarstva i vodoprivrede daje na </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p>
    <w:p w:rsidR="000F20DF" w:rsidRPr="00D3220A" w:rsidRDefault="000F20DF" w:rsidP="000F20DF">
      <w:pPr>
        <w:tabs>
          <w:tab w:val="left" w:pos="1620"/>
        </w:tabs>
        <w:spacing w:before="0" w:after="0" w:line="240" w:lineRule="auto"/>
        <w:jc w:val="center"/>
        <w:rPr>
          <w:rFonts w:ascii="Times New Roman" w:hAnsi="Times New Roman" w:cs="Times New Roman"/>
          <w:b/>
          <w:szCs w:val="24"/>
          <w:lang w:val="sr-Latn-ME"/>
        </w:rPr>
      </w:pPr>
      <w:r w:rsidRPr="00D3220A">
        <w:rPr>
          <w:rFonts w:ascii="Times New Roman" w:hAnsi="Times New Roman" w:cs="Times New Roman"/>
          <w:b/>
          <w:szCs w:val="24"/>
          <w:lang w:val="sr-Latn-ME"/>
        </w:rPr>
        <w:t>JAVNU RASPRAVU NACRT ZAKONA O IZMJENAMA I DOPUNAMA ZAKONA O VETERINARSTVU i upućuje  JAVNI POZIV</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t xml:space="preserve">građanima, privrednim društvima, preduzetnicima, nezavisnim i regulatornim tijelima, pravnim i fizičkim licima koja vrše javna ovlašćenja, državnim organima, organima državne uprave, organima lokalne samouprave, organima lokalne uprave, nevladinim organizacijama i drugim organima i organizacijama (zainteresovani subjekti), da se uključe u javnu raspravu i daju svoj doprinos u pripremi Nacrta zakona o izmjenama i dopunama zakona o veterinarstvu. </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p>
    <w:p w:rsidR="000F20DF" w:rsidRPr="00D3220A" w:rsidRDefault="000F20DF" w:rsidP="000F20DF">
      <w:pPr>
        <w:tabs>
          <w:tab w:val="left" w:pos="1620"/>
        </w:tabs>
        <w:spacing w:before="0" w:after="0" w:line="240" w:lineRule="auto"/>
        <w:rPr>
          <w:rFonts w:ascii="Times New Roman" w:hAnsi="Times New Roman" w:cs="Times New Roman"/>
          <w:b/>
          <w:szCs w:val="24"/>
          <w:lang w:val="sr-Latn-ME"/>
        </w:rPr>
      </w:pPr>
      <w:r w:rsidRPr="00D3220A">
        <w:rPr>
          <w:rFonts w:ascii="Times New Roman" w:hAnsi="Times New Roman" w:cs="Times New Roman"/>
          <w:b/>
          <w:szCs w:val="24"/>
          <w:lang w:val="sr-Latn-ME"/>
        </w:rPr>
        <w:t xml:space="preserve">Javna rasprava će trajati 20 dana od dana objavljivanja javnog poziva na internet stranici Ministarstva poljoprivrede, šumarstva i vodoprivrede, www.mpsv.gov.me, počev od 20. 3. 2025. godine, pa do 8. 4. 2025. godine. </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t xml:space="preserve">Zainteresovani subjekti svoje primjedbe, sugestije i prijedloge na Nacrt zakona o izmjenama i dopunama zakona o veterinarstvu mogu dostaviti na sljedeće mejl adrese: </w:t>
      </w:r>
    </w:p>
    <w:p w:rsidR="000F20DF" w:rsidRPr="00D3220A" w:rsidRDefault="000F20DF" w:rsidP="000F20DF">
      <w:pPr>
        <w:tabs>
          <w:tab w:val="left" w:pos="1620"/>
        </w:tabs>
        <w:spacing w:before="0" w:after="0" w:line="240" w:lineRule="auto"/>
        <w:rPr>
          <w:rFonts w:ascii="Times New Roman" w:hAnsi="Times New Roman" w:cs="Times New Roman"/>
          <w:b/>
          <w:szCs w:val="24"/>
          <w:lang w:val="sr-Latn-ME"/>
        </w:rPr>
      </w:pPr>
      <w:r w:rsidRPr="00D3220A">
        <w:rPr>
          <w:rFonts w:ascii="Times New Roman" w:hAnsi="Times New Roman" w:cs="Times New Roman"/>
          <w:b/>
          <w:szCs w:val="24"/>
          <w:lang w:val="sr-Latn-ME"/>
        </w:rPr>
        <w:t>kabinet@mpsv.gov.me</w:t>
      </w:r>
    </w:p>
    <w:p w:rsidR="000F20DF" w:rsidRPr="00D3220A" w:rsidRDefault="000F20DF" w:rsidP="000F20DF">
      <w:pPr>
        <w:tabs>
          <w:tab w:val="left" w:pos="1620"/>
        </w:tabs>
        <w:spacing w:before="0" w:after="0" w:line="240" w:lineRule="auto"/>
        <w:rPr>
          <w:rFonts w:ascii="Times New Roman" w:hAnsi="Times New Roman" w:cs="Times New Roman"/>
          <w:b/>
          <w:szCs w:val="24"/>
          <w:lang w:val="sr-Latn-ME"/>
        </w:rPr>
      </w:pPr>
      <w:r w:rsidRPr="00D3220A">
        <w:rPr>
          <w:rFonts w:ascii="Times New Roman" w:hAnsi="Times New Roman" w:cs="Times New Roman"/>
          <w:b/>
          <w:szCs w:val="24"/>
          <w:lang w:val="sr-Latn-ME"/>
        </w:rPr>
        <w:t>upravazabezbjednosthrane@ubh.gov.me</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t xml:space="preserve">Dostavljanje primjedbi, predloga i sugestija vrši se na OBRASCU 4 - PRIMJEDBE, PREDLOZI I SUGESTIJE, propisanom Uredbom o izboru predstavnika nevladinih organizacija u radna tijela organa državne uprave  i sprovođenju javne rasprave u pripremi zakona i strategija (“Službeni list CG”, br. 41/18), koji je priložen uz ovaj poziv. </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p>
    <w:p w:rsidR="000F20DF" w:rsidRPr="00D3220A" w:rsidRDefault="000F20DF" w:rsidP="000F20DF">
      <w:pPr>
        <w:tabs>
          <w:tab w:val="left" w:pos="1620"/>
        </w:tabs>
        <w:spacing w:before="0" w:after="0" w:line="240" w:lineRule="auto"/>
        <w:rPr>
          <w:rFonts w:ascii="Times New Roman" w:hAnsi="Times New Roman" w:cs="Times New Roman"/>
          <w:b/>
          <w:szCs w:val="24"/>
          <w:lang w:val="sr-Latn-ME"/>
        </w:rPr>
      </w:pPr>
      <w:r w:rsidRPr="00D3220A">
        <w:rPr>
          <w:rFonts w:ascii="Times New Roman" w:hAnsi="Times New Roman" w:cs="Times New Roman"/>
          <w:b/>
          <w:szCs w:val="24"/>
          <w:lang w:val="sr-Latn-ME"/>
        </w:rPr>
        <w:t>Ministarstvo poljoprivrede, šumarstva i vodoprivrede održaće okrugli sto o Nacrtu zakona o izmjenama i dopunama zakona o veterinarstvu dana 28. 3. 2025. godine u Sali za sastanke Uprave za bezbjednost hrane, veterinu i fitosanitarne poslove, na adresi Serdara Jola Piletića, broj 26, sa početkom u 13 časova.</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t xml:space="preserve"> </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t>Službenik zadužen za davanje informacija o postupku javne rasprave je Sunčica Boljević kontakt mejl: suncica.boljevic@ubh.gov.me</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t xml:space="preserve">Organ uprave koji je zadužen za davanje informacija: Uprava za bezbjednost hrane, veterinu i fitosanitarne poslove. </w:t>
      </w:r>
    </w:p>
    <w:p w:rsidR="00236342"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tab/>
      </w:r>
    </w:p>
    <w:p w:rsidR="00236342" w:rsidRDefault="00236342" w:rsidP="000F20DF">
      <w:pPr>
        <w:tabs>
          <w:tab w:val="left" w:pos="1620"/>
        </w:tabs>
        <w:spacing w:before="0" w:after="0" w:line="240" w:lineRule="auto"/>
        <w:rPr>
          <w:rFonts w:ascii="Times New Roman" w:hAnsi="Times New Roman" w:cs="Times New Roman"/>
          <w:szCs w:val="24"/>
          <w:lang w:val="sr-Latn-ME"/>
        </w:rPr>
      </w:pPr>
    </w:p>
    <w:p w:rsidR="00236342" w:rsidRDefault="00236342" w:rsidP="000F20DF">
      <w:pPr>
        <w:tabs>
          <w:tab w:val="left" w:pos="1620"/>
        </w:tabs>
        <w:spacing w:before="0" w:after="0" w:line="240" w:lineRule="auto"/>
        <w:rPr>
          <w:rFonts w:ascii="Times New Roman" w:hAnsi="Times New Roman" w:cs="Times New Roman"/>
          <w:szCs w:val="24"/>
          <w:lang w:val="sr-Latn-ME"/>
        </w:rPr>
      </w:pPr>
    </w:p>
    <w:p w:rsidR="00236342" w:rsidRDefault="00236342" w:rsidP="000F20DF">
      <w:pPr>
        <w:tabs>
          <w:tab w:val="left" w:pos="1620"/>
        </w:tabs>
        <w:spacing w:before="0" w:after="0" w:line="240" w:lineRule="auto"/>
        <w:rPr>
          <w:rFonts w:ascii="Times New Roman" w:hAnsi="Times New Roman" w:cs="Times New Roman"/>
          <w:szCs w:val="24"/>
          <w:lang w:val="sr-Latn-ME"/>
        </w:rPr>
      </w:pPr>
    </w:p>
    <w:p w:rsidR="00236342" w:rsidRDefault="00236342" w:rsidP="000F20DF">
      <w:pPr>
        <w:tabs>
          <w:tab w:val="left" w:pos="1620"/>
        </w:tabs>
        <w:spacing w:before="0" w:after="0" w:line="240" w:lineRule="auto"/>
        <w:rPr>
          <w:rFonts w:ascii="Times New Roman" w:hAnsi="Times New Roman" w:cs="Times New Roman"/>
          <w:szCs w:val="24"/>
          <w:lang w:val="sr-Latn-ME"/>
        </w:rPr>
      </w:pP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bookmarkStart w:id="0" w:name="_GoBack"/>
      <w:bookmarkEnd w:id="0"/>
      <w:r w:rsidRPr="00D3220A">
        <w:rPr>
          <w:rFonts w:ascii="Times New Roman" w:hAnsi="Times New Roman" w:cs="Times New Roman"/>
          <w:szCs w:val="24"/>
          <w:lang w:val="sr-Latn-ME"/>
        </w:rPr>
        <w:t xml:space="preserve">Nakon završene javne rasprave, Ministarstvo poljoprivrede, šumarstva i vodoprivrede razmotriće sve pristigle primjedbe, prijedloge i sugestije i nakon toga sačiniti i objaviti Izvještaj o sprovedenoj javnoj raspravi u roku od 15 dana od dana završetka javne rasprave. </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p>
    <w:p w:rsidR="000F20DF" w:rsidRPr="00D3220A" w:rsidRDefault="000F20DF" w:rsidP="000F20DF">
      <w:pPr>
        <w:tabs>
          <w:tab w:val="left" w:pos="1620"/>
        </w:tabs>
        <w:spacing w:before="0" w:after="0" w:line="240" w:lineRule="auto"/>
        <w:jc w:val="right"/>
        <w:rPr>
          <w:rFonts w:ascii="Times New Roman" w:hAnsi="Times New Roman" w:cs="Times New Roman"/>
          <w:szCs w:val="24"/>
          <w:lang w:val="sr-Latn-ME"/>
        </w:rPr>
      </w:pPr>
    </w:p>
    <w:p w:rsidR="000F20DF" w:rsidRPr="00D3220A" w:rsidRDefault="000F20DF" w:rsidP="000F20DF">
      <w:pPr>
        <w:tabs>
          <w:tab w:val="left" w:pos="1620"/>
        </w:tabs>
        <w:spacing w:before="0" w:after="0" w:line="240" w:lineRule="auto"/>
        <w:jc w:val="right"/>
        <w:rPr>
          <w:rFonts w:ascii="Times New Roman" w:hAnsi="Times New Roman" w:cs="Times New Roman"/>
          <w:b/>
          <w:szCs w:val="24"/>
          <w:lang w:val="sr-Latn-ME"/>
        </w:rPr>
      </w:pPr>
      <w:r w:rsidRPr="00D3220A">
        <w:rPr>
          <w:rFonts w:ascii="Times New Roman" w:hAnsi="Times New Roman" w:cs="Times New Roman"/>
          <w:b/>
          <w:szCs w:val="24"/>
          <w:lang w:val="sr-Latn-ME"/>
        </w:rPr>
        <w:t>MINISTAR</w:t>
      </w:r>
    </w:p>
    <w:p w:rsidR="000F20DF" w:rsidRPr="00D3220A" w:rsidRDefault="000F20DF" w:rsidP="000F20DF">
      <w:pPr>
        <w:tabs>
          <w:tab w:val="left" w:pos="1620"/>
        </w:tabs>
        <w:spacing w:before="0" w:after="0" w:line="240" w:lineRule="auto"/>
        <w:jc w:val="right"/>
        <w:rPr>
          <w:rFonts w:ascii="Times New Roman" w:hAnsi="Times New Roman" w:cs="Times New Roman"/>
          <w:b/>
          <w:szCs w:val="24"/>
          <w:lang w:val="sr-Latn-ME"/>
        </w:rPr>
      </w:pPr>
    </w:p>
    <w:p w:rsidR="000F20DF" w:rsidRPr="00D3220A" w:rsidRDefault="000F20DF" w:rsidP="000F20DF">
      <w:pPr>
        <w:tabs>
          <w:tab w:val="left" w:pos="1620"/>
        </w:tabs>
        <w:spacing w:before="0" w:after="0" w:line="240" w:lineRule="auto"/>
        <w:jc w:val="right"/>
        <w:rPr>
          <w:rFonts w:ascii="Times New Roman" w:hAnsi="Times New Roman" w:cs="Times New Roman"/>
          <w:b/>
          <w:szCs w:val="24"/>
          <w:lang w:val="sr-Latn-ME"/>
        </w:rPr>
      </w:pPr>
      <w:r w:rsidRPr="00D3220A">
        <w:rPr>
          <w:rFonts w:ascii="Times New Roman" w:hAnsi="Times New Roman" w:cs="Times New Roman"/>
          <w:b/>
          <w:szCs w:val="24"/>
          <w:lang w:val="sr-Latn-ME"/>
        </w:rPr>
        <w:t>Vladimir Joković</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p>
    <w:p w:rsidR="000F20DF" w:rsidRPr="00D3220A" w:rsidRDefault="000F20DF" w:rsidP="000F20DF">
      <w:pPr>
        <w:tabs>
          <w:tab w:val="left" w:pos="1620"/>
        </w:tabs>
        <w:spacing w:before="0" w:after="0" w:line="240" w:lineRule="auto"/>
        <w:rPr>
          <w:rFonts w:ascii="Times New Roman" w:hAnsi="Times New Roman" w:cs="Times New Roman"/>
          <w:b/>
          <w:szCs w:val="24"/>
          <w:lang w:val="sr-Latn-ME"/>
        </w:rPr>
      </w:pPr>
      <w:r w:rsidRPr="00D3220A">
        <w:rPr>
          <w:rFonts w:ascii="Times New Roman" w:hAnsi="Times New Roman" w:cs="Times New Roman"/>
          <w:b/>
          <w:szCs w:val="24"/>
          <w:lang w:val="sr-Latn-ME"/>
        </w:rPr>
        <w:t>Obrazac 4</w:t>
      </w:r>
    </w:p>
    <w:p w:rsidR="000F20DF" w:rsidRPr="00D3220A" w:rsidRDefault="000F20DF" w:rsidP="000F20DF">
      <w:pPr>
        <w:tabs>
          <w:tab w:val="left" w:pos="1620"/>
        </w:tabs>
        <w:spacing w:before="0" w:after="0" w:line="240" w:lineRule="auto"/>
        <w:rPr>
          <w:rFonts w:ascii="Times New Roman" w:hAnsi="Times New Roman" w:cs="Times New Roman"/>
          <w:b/>
          <w:szCs w:val="24"/>
          <w:lang w:val="sr-Latn-ME"/>
        </w:rPr>
      </w:pPr>
    </w:p>
    <w:p w:rsidR="000F20DF" w:rsidRPr="00D3220A" w:rsidRDefault="000F20DF" w:rsidP="000F20DF">
      <w:pPr>
        <w:tabs>
          <w:tab w:val="left" w:pos="1620"/>
        </w:tabs>
        <w:spacing w:before="0" w:after="0" w:line="240" w:lineRule="auto"/>
        <w:rPr>
          <w:rFonts w:ascii="Times New Roman" w:hAnsi="Times New Roman" w:cs="Times New Roman"/>
          <w:b/>
          <w:szCs w:val="24"/>
          <w:lang w:val="sr-Latn-ME"/>
        </w:rPr>
      </w:pPr>
    </w:p>
    <w:p w:rsidR="000F20DF" w:rsidRPr="00D3220A" w:rsidRDefault="000F20DF" w:rsidP="000F20DF">
      <w:pPr>
        <w:tabs>
          <w:tab w:val="left" w:pos="1620"/>
        </w:tabs>
        <w:spacing w:before="0" w:after="0" w:line="240" w:lineRule="auto"/>
        <w:rPr>
          <w:rFonts w:ascii="Times New Roman" w:hAnsi="Times New Roman" w:cs="Times New Roman"/>
          <w:b/>
          <w:szCs w:val="24"/>
          <w:lang w:val="sr-Latn-ME"/>
        </w:rPr>
      </w:pPr>
      <w:r w:rsidRPr="00D3220A">
        <w:rPr>
          <w:rFonts w:ascii="Times New Roman" w:hAnsi="Times New Roman" w:cs="Times New Roman"/>
          <w:b/>
          <w:szCs w:val="24"/>
          <w:lang w:val="sr-Latn-ME"/>
        </w:rPr>
        <w:t>PRIMJEDBE, PREDLOZI I SUGESTIJE</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t>________________________________________________________________________</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t>(ime i prezime fizičkog lica/naziv organa, organizacije ili udruženja koji dostavlja primjedbe, predloge i sugestije, kontakti)</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t>________________________________________________________</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t>(naziv ministarstva kojem se dostavljaju primjedbe, predlozi i sugestije)</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p>
    <w:p w:rsidR="000F20DF" w:rsidRPr="00D3220A" w:rsidRDefault="000F20DF" w:rsidP="000F20DF">
      <w:pPr>
        <w:tabs>
          <w:tab w:val="left" w:pos="1620"/>
        </w:tabs>
        <w:spacing w:before="0" w:after="0" w:line="240" w:lineRule="auto"/>
        <w:rPr>
          <w:rFonts w:ascii="Times New Roman" w:hAnsi="Times New Roman" w:cs="Times New Roman"/>
          <w:b/>
          <w:szCs w:val="24"/>
          <w:lang w:val="sr-Latn-ME"/>
        </w:rPr>
      </w:pPr>
      <w:r w:rsidRPr="00D3220A">
        <w:rPr>
          <w:rFonts w:ascii="Times New Roman" w:hAnsi="Times New Roman" w:cs="Times New Roman"/>
          <w:b/>
          <w:szCs w:val="24"/>
          <w:lang w:val="sr-Latn-ME"/>
        </w:rPr>
        <w:t>PRIMJEDBE, PREDLOZI I SUGESTIJE</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t>_________________________________________________________________</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t>(naziv nacrta zakona, odnosno strategije na koji se odnose primjedbe, predlozi i sugestije)</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t>Primjedba/predlog/sugestija1: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t xml:space="preserve">Obrazloženje primjedbe/predloga/sugestije 1: </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t>Primjedba/predlog/sugestija 2:</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t xml:space="preserve">Obrazloženje primjedbe/predloga/sugestije 2: </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t>Primjedba/predlog/sugestija1: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p>
    <w:p w:rsidR="000F20DF" w:rsidRPr="00D3220A" w:rsidRDefault="000F20DF" w:rsidP="000F20DF">
      <w:pPr>
        <w:tabs>
          <w:tab w:val="left" w:pos="1620"/>
        </w:tabs>
        <w:spacing w:before="0" w:after="0" w:line="240" w:lineRule="auto"/>
        <w:rPr>
          <w:rFonts w:ascii="Times New Roman" w:hAnsi="Times New Roman" w:cs="Times New Roman"/>
          <w:b/>
          <w:szCs w:val="24"/>
          <w:lang w:val="sr-Latn-ME"/>
        </w:rPr>
      </w:pPr>
    </w:p>
    <w:p w:rsidR="000F20DF" w:rsidRPr="00D3220A" w:rsidRDefault="000F20DF" w:rsidP="000F20DF">
      <w:pPr>
        <w:tabs>
          <w:tab w:val="left" w:pos="1620"/>
        </w:tabs>
        <w:spacing w:before="0" w:after="0" w:line="240" w:lineRule="auto"/>
        <w:rPr>
          <w:rFonts w:ascii="Times New Roman" w:hAnsi="Times New Roman" w:cs="Times New Roman"/>
          <w:b/>
          <w:szCs w:val="24"/>
          <w:lang w:val="sr-Latn-ME"/>
        </w:rPr>
      </w:pPr>
      <w:r w:rsidRPr="00D3220A">
        <w:rPr>
          <w:rFonts w:ascii="Times New Roman" w:hAnsi="Times New Roman" w:cs="Times New Roman"/>
          <w:b/>
          <w:szCs w:val="24"/>
          <w:lang w:val="sr-Latn-ME"/>
        </w:rPr>
        <w:t>NACRT ZAKONA O IZMJENAMA I DOPUNAMA ZAKONA O VETERINARSTVU</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t>U članu 4 stav 1 Zakona o veterinarstvu (“Sl. list CG”, br. 30/12, 48/15, 52/16 i 43/18) poslije tačke 3 dodaje se osam novih tačaka koje glase:</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t xml:space="preserve">“3a) </w:t>
      </w:r>
      <w:r w:rsidRPr="00D3220A">
        <w:rPr>
          <w:rFonts w:ascii="Times New Roman" w:hAnsi="Times New Roman" w:cs="Times New Roman"/>
          <w:b/>
          <w:szCs w:val="24"/>
          <w:lang w:val="sr-Latn-ME"/>
        </w:rPr>
        <w:t>dokaz o formalnim kvalifikacijama</w:t>
      </w:r>
      <w:r w:rsidRPr="00D3220A">
        <w:rPr>
          <w:rFonts w:ascii="Times New Roman" w:hAnsi="Times New Roman" w:cs="Times New Roman"/>
          <w:szCs w:val="24"/>
          <w:lang w:val="sr-Latn-ME"/>
        </w:rPr>
        <w:t xml:space="preserve"> je diploma, svjedočanstvo ili drugi dokaz o stečenoj profesionalnoj kvalifikaciji i završenom profesionalnom osposobljavanju, stečeno u državama ugovornicama, koje je izdao nadležni organ, u skladu sa zakonima ili drugim propisima te države;</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t xml:space="preserve">3b) </w:t>
      </w:r>
      <w:r w:rsidRPr="00D3220A">
        <w:rPr>
          <w:rFonts w:ascii="Times New Roman" w:hAnsi="Times New Roman" w:cs="Times New Roman"/>
          <w:b/>
          <w:szCs w:val="24"/>
          <w:lang w:val="sr-Latn-ME"/>
        </w:rPr>
        <w:t xml:space="preserve">država ugovornica </w:t>
      </w:r>
      <w:r w:rsidRPr="00D3220A">
        <w:rPr>
          <w:rFonts w:ascii="Times New Roman" w:hAnsi="Times New Roman" w:cs="Times New Roman"/>
          <w:szCs w:val="24"/>
          <w:lang w:val="sr-Latn-ME"/>
        </w:rPr>
        <w:t>je država članice Evropske unije, Evropskog ekonomskog prostora ili Švajcarske konfederacije;</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t xml:space="preserve">3c) </w:t>
      </w:r>
      <w:r w:rsidRPr="00D3220A">
        <w:rPr>
          <w:rFonts w:ascii="Times New Roman" w:hAnsi="Times New Roman" w:cs="Times New Roman"/>
          <w:b/>
          <w:szCs w:val="24"/>
          <w:lang w:val="sr-Latn-ME"/>
        </w:rPr>
        <w:t>država ugovornica porijekla</w:t>
      </w:r>
      <w:r w:rsidRPr="00D3220A">
        <w:rPr>
          <w:rFonts w:ascii="Times New Roman" w:hAnsi="Times New Roman" w:cs="Times New Roman"/>
          <w:szCs w:val="24"/>
          <w:lang w:val="sr-Latn-ME"/>
        </w:rPr>
        <w:t xml:space="preserve"> je država ugovornica</w:t>
      </w:r>
      <w:r w:rsidRPr="00D3220A">
        <w:rPr>
          <w:rFonts w:ascii="Times New Roman" w:hAnsi="Times New Roman" w:cs="Times New Roman"/>
          <w:b/>
          <w:szCs w:val="24"/>
          <w:lang w:val="sr-Latn-ME"/>
        </w:rPr>
        <w:t xml:space="preserve"> </w:t>
      </w:r>
      <w:r w:rsidRPr="00D3220A">
        <w:rPr>
          <w:rFonts w:ascii="Times New Roman" w:hAnsi="Times New Roman" w:cs="Times New Roman"/>
          <w:szCs w:val="24"/>
          <w:lang w:val="sr-Latn-ME"/>
        </w:rPr>
        <w:t>u kojoj je veterinar stekao profesionalnu kvalifikaciju, odnosno u kojoj ima registrovanu privrednu (veterinarsku) djelatnost;</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t xml:space="preserve">3d) </w:t>
      </w:r>
      <w:r w:rsidRPr="00D3220A">
        <w:rPr>
          <w:rFonts w:ascii="Times New Roman" w:hAnsi="Times New Roman" w:cs="Times New Roman"/>
          <w:b/>
          <w:szCs w:val="24"/>
          <w:lang w:val="sr-Latn-ME"/>
        </w:rPr>
        <w:t>država ugovornica domaćin</w:t>
      </w:r>
      <w:r w:rsidRPr="00D3220A">
        <w:rPr>
          <w:rFonts w:ascii="Times New Roman" w:hAnsi="Times New Roman" w:cs="Times New Roman"/>
          <w:szCs w:val="24"/>
          <w:lang w:val="sr-Latn-ME"/>
        </w:rPr>
        <w:t xml:space="preserve"> je država u kojoj veterinar obavlja regulisanu profesiju, a u kojoj nije stekao profesionalnu kvalifikaciju, odnosno u kojoj nema registrovanu privrednu (veterinarsku) djelatnost;“</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t>poslije tačke 19 dodaju se četiri nove tačke koje glase:</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t xml:space="preserve"> „19a) </w:t>
      </w:r>
      <w:r w:rsidRPr="00D3220A">
        <w:rPr>
          <w:rFonts w:ascii="Times New Roman" w:hAnsi="Times New Roman" w:cs="Times New Roman"/>
          <w:b/>
          <w:szCs w:val="24"/>
          <w:lang w:val="sr-Latn-ME"/>
        </w:rPr>
        <w:t>profesionalana kvalifikacija</w:t>
      </w:r>
      <w:r w:rsidRPr="00D3220A">
        <w:rPr>
          <w:rFonts w:ascii="Times New Roman" w:hAnsi="Times New Roman" w:cs="Times New Roman"/>
          <w:szCs w:val="24"/>
          <w:lang w:val="sr-Latn-ME"/>
        </w:rPr>
        <w:t xml:space="preserve"> obuhvata formalno obrazovanje i dodatno stručno osposobljavanje i usavršavanje koje se obavlja tokom ili nakon završetka formalnog obrazovanja, a potvrđuje se dokazom o formalnim kvalifikacijama ispunjenošću propisanih uslova;</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t xml:space="preserve"> 19b) </w:t>
      </w:r>
      <w:r w:rsidRPr="00D3220A">
        <w:rPr>
          <w:rFonts w:ascii="Times New Roman" w:hAnsi="Times New Roman" w:cs="Times New Roman"/>
          <w:b/>
          <w:szCs w:val="24"/>
          <w:lang w:val="sr-Latn-ME"/>
        </w:rPr>
        <w:t>profesionalni naziv</w:t>
      </w:r>
      <w:r w:rsidRPr="00D3220A">
        <w:rPr>
          <w:rFonts w:ascii="Times New Roman" w:hAnsi="Times New Roman" w:cs="Times New Roman"/>
          <w:szCs w:val="24"/>
          <w:lang w:val="sr-Latn-ME"/>
        </w:rPr>
        <w:t xml:space="preserve"> je naziv pod kojim veterinar obavlja regulisanu profesiju;</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t xml:space="preserve"> 19c) profesionalno iskustvo je iskustvo stečeno u toku obavljanja određene profesije u državi ugovornici u skladu sa propisima te države, sa punim radnim vremenom ili jednako vrednovanim kraćim radnim vremenom;</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t xml:space="preserve">19d) </w:t>
      </w:r>
      <w:r w:rsidRPr="00D3220A">
        <w:rPr>
          <w:rFonts w:ascii="Times New Roman" w:hAnsi="Times New Roman" w:cs="Times New Roman"/>
          <w:b/>
          <w:szCs w:val="24"/>
          <w:lang w:val="sr-Latn-ME"/>
        </w:rPr>
        <w:t>profesionalno osposobljavanje</w:t>
      </w:r>
      <w:r w:rsidRPr="00D3220A">
        <w:rPr>
          <w:rFonts w:ascii="Times New Roman" w:hAnsi="Times New Roman" w:cs="Times New Roman"/>
          <w:szCs w:val="24"/>
          <w:lang w:val="sr-Latn-ME"/>
        </w:rPr>
        <w:t xml:space="preserve"> je period stručne prakse koja se obavlja pod nadzorom stručnjaka koja je uslov za pristup obavljanja regulisane profesije i može se sprovoditi u toku obrazovanja ili nakon obrazovanja;</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t xml:space="preserve">19e) </w:t>
      </w:r>
      <w:r w:rsidRPr="00D3220A">
        <w:rPr>
          <w:rFonts w:ascii="Times New Roman" w:hAnsi="Times New Roman" w:cs="Times New Roman"/>
          <w:b/>
          <w:szCs w:val="24"/>
          <w:lang w:val="sr-Latn-ME"/>
        </w:rPr>
        <w:t>regulisano obrazovanje i osposobljavanje</w:t>
      </w:r>
      <w:r w:rsidRPr="00D3220A">
        <w:rPr>
          <w:rFonts w:ascii="Times New Roman" w:hAnsi="Times New Roman" w:cs="Times New Roman"/>
          <w:szCs w:val="24"/>
          <w:lang w:val="sr-Latn-ME"/>
        </w:rPr>
        <w:t xml:space="preserve"> je svako obrazovanje i osposobljavanje koje je izričito usmjereno na obavljanje određene regulisane profesije i koje obuhvata jedan ili više programa koji su, kada je to odgovarajuće, dopunjeni odgovarajućim stručnim osposobljavanjem odnosno pripravničkim stažom ili stručnom praksom, u skladu sa posebnim propisom;“.</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t>U članu 6 stav 1 poslije rječi: “postupka” dodaju se riječi koje glase: “vodi postupak automatskog priznavanja formalne kvalifikacije veterinara”.</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t>U članu 30 poslije stava (3) dodaje se novi stav koji glasi:</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t>“(4) Izuzetno od stava 3 ovog člana, veterinar koji posjeduje dokaz iz države ugovornice o važećoj licenci uzdatoj od nadležnog tijela države ugovornice, a koji želi da povremeno ili privremeno obavlja veterinarsku djelatnost na teritoriji Crne Gore ne treba da bude član Veterinarske komore.”</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t>U članu 33 poslije stava (4) dodaje se novi stav koji glasi:</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lastRenderedPageBreak/>
        <w:t>“(5) Veterinarima koji pruže dokaz o obavljenom pripravničkom stažu u državi ugovornici priznaje se obavljeni pripravnički staž u skladu sa zakonom o priznavanju regulisanih profesija.”</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t>Dosadašmji st. 5 i 6 postaju st. 6 i 7.</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t>Poslije člana 34 dodaje se devet novih članova koji glase:</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p>
    <w:p w:rsidR="000F20DF" w:rsidRPr="00D3220A" w:rsidRDefault="000F20DF" w:rsidP="000F20DF">
      <w:pPr>
        <w:tabs>
          <w:tab w:val="left" w:pos="1620"/>
        </w:tabs>
        <w:spacing w:before="0" w:after="0" w:line="240" w:lineRule="auto"/>
        <w:jc w:val="center"/>
        <w:rPr>
          <w:rFonts w:ascii="Times New Roman" w:hAnsi="Times New Roman" w:cs="Times New Roman"/>
          <w:b/>
          <w:szCs w:val="24"/>
          <w:lang w:val="sr-Latn-ME"/>
        </w:rPr>
      </w:pPr>
      <w:r w:rsidRPr="00D3220A">
        <w:rPr>
          <w:rFonts w:ascii="Times New Roman" w:hAnsi="Times New Roman" w:cs="Times New Roman"/>
          <w:b/>
          <w:szCs w:val="24"/>
          <w:lang w:val="sr-Latn-ME"/>
        </w:rPr>
        <w:t>“7a Automatsko priznavanje profesionalnih kvalifikacija za obavljanje veterinarske djelatnosti prema Direktivi 2005/36/ez</w:t>
      </w:r>
    </w:p>
    <w:p w:rsidR="000F20DF" w:rsidRPr="00D3220A" w:rsidRDefault="000F20DF" w:rsidP="000F20DF">
      <w:pPr>
        <w:tabs>
          <w:tab w:val="left" w:pos="1620"/>
        </w:tabs>
        <w:spacing w:before="0" w:after="0" w:line="240" w:lineRule="auto"/>
        <w:jc w:val="center"/>
        <w:rPr>
          <w:rFonts w:ascii="Times New Roman" w:hAnsi="Times New Roman" w:cs="Times New Roman"/>
          <w:b/>
          <w:szCs w:val="24"/>
          <w:lang w:val="sr-Latn-ME"/>
        </w:rPr>
      </w:pPr>
    </w:p>
    <w:p w:rsidR="000F20DF" w:rsidRPr="00D3220A" w:rsidRDefault="000F20DF" w:rsidP="000F20DF">
      <w:pPr>
        <w:tabs>
          <w:tab w:val="left" w:pos="1620"/>
        </w:tabs>
        <w:spacing w:before="0" w:after="0" w:line="240" w:lineRule="auto"/>
        <w:jc w:val="center"/>
        <w:rPr>
          <w:rFonts w:ascii="Times New Roman" w:hAnsi="Times New Roman" w:cs="Times New Roman"/>
          <w:b/>
          <w:szCs w:val="24"/>
          <w:lang w:val="sr-Latn-ME"/>
        </w:rPr>
      </w:pPr>
      <w:r w:rsidRPr="00D3220A">
        <w:rPr>
          <w:rFonts w:ascii="Times New Roman" w:hAnsi="Times New Roman" w:cs="Times New Roman"/>
          <w:b/>
          <w:szCs w:val="24"/>
          <w:lang w:val="sr-Latn-ME"/>
        </w:rPr>
        <w:t>1.</w:t>
      </w:r>
      <w:r w:rsidRPr="00D3220A">
        <w:rPr>
          <w:rFonts w:ascii="Times New Roman" w:hAnsi="Times New Roman" w:cs="Times New Roman"/>
          <w:b/>
          <w:szCs w:val="24"/>
          <w:lang w:val="sr-Latn-ME"/>
        </w:rPr>
        <w:tab/>
        <w:t>Priznavanje dokaza o formalnim kvalifikacijama stečenim u Evropskoj uniji</w:t>
      </w:r>
    </w:p>
    <w:p w:rsidR="000F20DF" w:rsidRPr="00D3220A" w:rsidRDefault="000F20DF" w:rsidP="000F20DF">
      <w:pPr>
        <w:tabs>
          <w:tab w:val="left" w:pos="1620"/>
        </w:tabs>
        <w:spacing w:before="0" w:after="0" w:line="240" w:lineRule="auto"/>
        <w:jc w:val="center"/>
        <w:rPr>
          <w:rFonts w:ascii="Times New Roman" w:hAnsi="Times New Roman" w:cs="Times New Roman"/>
          <w:b/>
          <w:szCs w:val="24"/>
          <w:lang w:val="sr-Latn-ME"/>
        </w:rPr>
      </w:pPr>
    </w:p>
    <w:p w:rsidR="000F20DF" w:rsidRPr="00D3220A" w:rsidRDefault="000F20DF" w:rsidP="000F20DF">
      <w:pPr>
        <w:tabs>
          <w:tab w:val="left" w:pos="1620"/>
        </w:tabs>
        <w:spacing w:before="0" w:after="0" w:line="240" w:lineRule="auto"/>
        <w:jc w:val="center"/>
        <w:rPr>
          <w:rFonts w:ascii="Times New Roman" w:hAnsi="Times New Roman" w:cs="Times New Roman"/>
          <w:b/>
          <w:szCs w:val="24"/>
          <w:lang w:val="sr-Latn-ME"/>
        </w:rPr>
      </w:pPr>
      <w:r w:rsidRPr="00D3220A">
        <w:rPr>
          <w:rFonts w:ascii="Times New Roman" w:hAnsi="Times New Roman" w:cs="Times New Roman"/>
          <w:b/>
          <w:szCs w:val="24"/>
          <w:lang w:val="sr-Latn-ME"/>
        </w:rPr>
        <w:t>Automatsko priznavanje</w:t>
      </w:r>
    </w:p>
    <w:p w:rsidR="000F20DF" w:rsidRPr="00D3220A" w:rsidRDefault="000F20DF" w:rsidP="000F20DF">
      <w:pPr>
        <w:tabs>
          <w:tab w:val="left" w:pos="1620"/>
        </w:tabs>
        <w:spacing w:before="0" w:after="0" w:line="240" w:lineRule="auto"/>
        <w:jc w:val="center"/>
        <w:rPr>
          <w:rFonts w:ascii="Times New Roman" w:hAnsi="Times New Roman" w:cs="Times New Roman"/>
          <w:b/>
          <w:szCs w:val="24"/>
          <w:lang w:val="sr-Latn-ME"/>
        </w:rPr>
      </w:pPr>
    </w:p>
    <w:p w:rsidR="000F20DF" w:rsidRPr="00D3220A" w:rsidRDefault="000F20DF" w:rsidP="000F20DF">
      <w:pPr>
        <w:tabs>
          <w:tab w:val="left" w:pos="1620"/>
        </w:tabs>
        <w:spacing w:before="0" w:after="0" w:line="240" w:lineRule="auto"/>
        <w:jc w:val="center"/>
        <w:rPr>
          <w:rFonts w:ascii="Times New Roman" w:hAnsi="Times New Roman" w:cs="Times New Roman"/>
          <w:b/>
          <w:szCs w:val="24"/>
          <w:lang w:val="sr-Latn-ME"/>
        </w:rPr>
      </w:pPr>
      <w:r w:rsidRPr="00D3220A">
        <w:rPr>
          <w:rFonts w:ascii="Times New Roman" w:hAnsi="Times New Roman" w:cs="Times New Roman"/>
          <w:b/>
          <w:szCs w:val="24"/>
          <w:lang w:val="sr-Latn-ME"/>
        </w:rPr>
        <w:t>Član 34a</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t>Državljani država ugovornica mogu da imaju pristup i da obavljaju profesionalnu djelatnost veterinara ako posjeduju dokaz o formalnoj kvalifikaciji koji je stečen,  izdat ili priznat kao stečeno pravo za obavljanje ove djelatnosti u državi ugovornici porijekla, a koji je priznat u Crnoj Gori u skladu sa ovim zakonom i zakonom o priznavanju regulisanih profesija.</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t>Dokazi o formalnoj osposobljenosti za obavljanje veterinarske djelatnosti  koji su stečeni stručnim osposobljavanjem u državi ugovornici porijekla, koji ispunjavanju minimalne uslove osposobljenosti za obavljanje veterinarske djelatnosti, koje su izdali nadležni organi tih država, priznaju se sistemom automatskog priznavanja, a dokazi o formalnoj kvalifikaciji koji ne ispunjavaju sve minimalne uslove osposobljenosti i priznati su kao stečeno pravo za obavljanje veterinarske djelatnosti u ovim državama, priznaju se sistemom opšteg priznavanja dokaza o formalnoj kvalifikaciji, u skladu s ovim zakonom.</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t>Priznavanjem dokaza o profesionalnoj kvalifikaciji, nosiocu te kvalifikacije omogućava se pristup i obavljanje veterinarske djelatnosti za koju je kvalifikovan u državi ugovornici porijekla, pod uslovima koji nijesu nepovoljniji od uslova koji važe za lica koja su stekla dokaz o profesionalnoj kvalifikaciji u Crnoj Gori.</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p>
    <w:p w:rsidR="000F20DF" w:rsidRPr="00D3220A" w:rsidRDefault="000F20DF" w:rsidP="000F20DF">
      <w:pPr>
        <w:tabs>
          <w:tab w:val="left" w:pos="1620"/>
        </w:tabs>
        <w:spacing w:before="0" w:after="0" w:line="240" w:lineRule="auto"/>
        <w:jc w:val="center"/>
        <w:rPr>
          <w:rFonts w:ascii="Times New Roman" w:hAnsi="Times New Roman" w:cs="Times New Roman"/>
          <w:b/>
          <w:szCs w:val="24"/>
          <w:lang w:val="sr-Latn-ME"/>
        </w:rPr>
      </w:pPr>
      <w:r w:rsidRPr="00D3220A">
        <w:rPr>
          <w:rFonts w:ascii="Times New Roman" w:hAnsi="Times New Roman" w:cs="Times New Roman"/>
          <w:b/>
          <w:szCs w:val="24"/>
          <w:lang w:val="sr-Latn-ME"/>
        </w:rPr>
        <w:t>Dokazi o formalnoj kvalifikaciji koji ispunjava minimalne uslove osposobljenosti</w:t>
      </w:r>
    </w:p>
    <w:p w:rsidR="000F20DF" w:rsidRPr="00D3220A" w:rsidRDefault="000F20DF" w:rsidP="000F20DF">
      <w:pPr>
        <w:tabs>
          <w:tab w:val="left" w:pos="1620"/>
        </w:tabs>
        <w:spacing w:before="0" w:after="0" w:line="240" w:lineRule="auto"/>
        <w:jc w:val="center"/>
        <w:rPr>
          <w:rFonts w:ascii="Times New Roman" w:hAnsi="Times New Roman" w:cs="Times New Roman"/>
          <w:b/>
          <w:szCs w:val="24"/>
          <w:lang w:val="sr-Latn-ME"/>
        </w:rPr>
      </w:pPr>
      <w:r w:rsidRPr="00D3220A">
        <w:rPr>
          <w:rFonts w:ascii="Times New Roman" w:hAnsi="Times New Roman" w:cs="Times New Roman"/>
          <w:b/>
          <w:szCs w:val="24"/>
          <w:lang w:val="sr-Latn-ME"/>
        </w:rPr>
        <w:t>Član  34b</w:t>
      </w:r>
    </w:p>
    <w:p w:rsidR="000F20DF" w:rsidRPr="00D3220A" w:rsidRDefault="000F20DF" w:rsidP="000F20DF">
      <w:pPr>
        <w:tabs>
          <w:tab w:val="left" w:pos="1620"/>
        </w:tabs>
        <w:spacing w:before="0" w:after="0" w:line="240" w:lineRule="auto"/>
        <w:jc w:val="center"/>
        <w:rPr>
          <w:rFonts w:ascii="Times New Roman" w:hAnsi="Times New Roman" w:cs="Times New Roman"/>
          <w:szCs w:val="24"/>
          <w:lang w:val="sr-Latn-ME"/>
        </w:rPr>
      </w:pP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t xml:space="preserve">Za priznavanje dokaza o formalnoj kvalifikaciji koji ispunjava minimalne uslove osposobljenosti veterinara iz člana 34a stav 1 ovog zakona u skladu sa sistemom automatskog priznavanja kvalifikacija, prilaže se dokument o formalnoj osposobljenosti utvrđen propisom iz stava 5 ovog člana, izdat u državama ugovornicama. </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t>Minimalni uslovi osposobljenosti za obavljanje veterinarske djelatnosti iz stava 1 ovog člana ispunjeni su ako su dokazi o formalnim kvalifikacijama stečeni u državi ugovornici osposobljavanjem po programu koji odgovara programu osposobljavanja (na osnovu kojeg se dobija dokaz o formalnoj osposobljenosti) za automatsko priznavanje dokaza o formalnim kvalifikacijama koje propisuje Ministarstvo.</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t xml:space="preserve">Priznavanje dokaza o formalnoj kvalifikaciji iz stava 1 ovog člana, koje se vrši u skladu sa sistemom automatskog priznavanja dokaza, ne utiče na priznavanje kvalifikacija po osnovu stečenih prava za obavljanje veterinarske djelatnosti, koje se vrši u skladu sa sistemom opšteg priznavanja dokaza o formalnoj kvalifikaciji. </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lastRenderedPageBreak/>
        <w:t>Za pristup i obavljanje veterinarske djelatnosti veterinara u Crnoj Gori, potrebno je posjedovanje i priznavanje dokaza o formalnoj kvalifikaciji iz  stava 2 ovog člana, kojim se potvrđuje da su tokom stručnog osposobljavanja, kad je to primjereno, stekli odgovarajuće znanje, vještine i kompetencije, u skladu sa ovim zakonom.</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t xml:space="preserve">Listu zemalja, profesionalni naziv - dokaz o formalnoj kvalifikaciji veterinar iz člana 34a stav 1 ovog zakona koji ispunjavaju minimalne uslove osposobljenosti i koji se priznaju u skladu sa sistemom automatskog proznavanja kvalifikacija, tijelo koje dodjeljuje dokaz, referentne datume za njihovo priznavanje, kao i programe osposobljavanja iz stava 2 ovog člana propisuje Ministarstvo. </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p>
    <w:p w:rsidR="000F20DF" w:rsidRPr="00D3220A" w:rsidRDefault="000F20DF" w:rsidP="000F20DF">
      <w:pPr>
        <w:tabs>
          <w:tab w:val="left" w:pos="1620"/>
        </w:tabs>
        <w:spacing w:before="0" w:after="0" w:line="240" w:lineRule="auto"/>
        <w:jc w:val="center"/>
        <w:rPr>
          <w:rFonts w:ascii="Times New Roman" w:hAnsi="Times New Roman" w:cs="Times New Roman"/>
          <w:b/>
          <w:szCs w:val="24"/>
          <w:lang w:val="sr-Latn-ME"/>
        </w:rPr>
      </w:pPr>
      <w:r w:rsidRPr="00D3220A">
        <w:rPr>
          <w:rFonts w:ascii="Times New Roman" w:hAnsi="Times New Roman" w:cs="Times New Roman"/>
          <w:b/>
          <w:szCs w:val="24"/>
          <w:lang w:val="sr-Latn-ME"/>
        </w:rPr>
        <w:t>Nadležni organ</w:t>
      </w:r>
    </w:p>
    <w:p w:rsidR="000F20DF" w:rsidRPr="00D3220A" w:rsidRDefault="000F20DF" w:rsidP="000F20DF">
      <w:pPr>
        <w:tabs>
          <w:tab w:val="left" w:pos="1620"/>
        </w:tabs>
        <w:spacing w:before="0" w:after="0" w:line="240" w:lineRule="auto"/>
        <w:jc w:val="center"/>
        <w:rPr>
          <w:rFonts w:ascii="Times New Roman" w:hAnsi="Times New Roman" w:cs="Times New Roman"/>
          <w:b/>
          <w:szCs w:val="24"/>
          <w:lang w:val="sr-Latn-ME"/>
        </w:rPr>
      </w:pPr>
      <w:r w:rsidRPr="00D3220A">
        <w:rPr>
          <w:rFonts w:ascii="Times New Roman" w:hAnsi="Times New Roman" w:cs="Times New Roman"/>
          <w:b/>
          <w:szCs w:val="24"/>
          <w:lang w:val="sr-Latn-ME"/>
        </w:rPr>
        <w:t>Član 34c</w:t>
      </w:r>
    </w:p>
    <w:p w:rsidR="000F20DF" w:rsidRPr="00D3220A" w:rsidRDefault="000F20DF" w:rsidP="000F20DF">
      <w:pPr>
        <w:tabs>
          <w:tab w:val="left" w:pos="1620"/>
        </w:tabs>
        <w:spacing w:before="0" w:after="0" w:line="240" w:lineRule="auto"/>
        <w:jc w:val="center"/>
        <w:rPr>
          <w:rFonts w:ascii="Times New Roman" w:hAnsi="Times New Roman" w:cs="Times New Roman"/>
          <w:b/>
          <w:szCs w:val="24"/>
          <w:lang w:val="sr-Latn-ME"/>
        </w:rPr>
      </w:pP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t xml:space="preserve">   Priznavanje dokaza o formalnim kvalifikacijama za veterinara iz člana 34a stav 1 ovog zakona vrši se na zahtjev nosioca kvalifikacije.</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t xml:space="preserve">   O zahtjevu iz stav 2 ovog člana odlučuje Komisija koju imenuje Ministarstvo, a čine je  predstavnici Ministarstva, Uprave i Veterinarske komore Crne Gore.</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t xml:space="preserve">   Ministarstvo donosi rješenje o priznavanju dokaza o formalnim kvalifikacijama za veterinara, na osnovu predloga i mišljenja Komisije za ocjenu dokaza o formalnim kvalifikacijama veterinara iz člana 34a stav 1 ovog zakona.</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t>Komisija ima najmanje tri člana i sekretara.</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t>Rad Komisije je javan.</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t>Komisija donosi poslovnik o svom radu.</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t>Članovima Komisije za rad pripada naknada u visini koju utvrđuje Ministarstvo.</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t>Pored dokaza o formalnoj kvalifikaciji, uz zahtjev za priznavanje dokaza o formalnoj kvalifikaciji po automatskom sistemu priznavanja prilaže se, kada je to primjereno, i dokument o  stručnoj osposobljenosti iz člana 34c stav 6 ovog zakona, a uz zahtjev za priznavanje dokaza o formalnoj kvalifikaciji, po sistemu opšteg priznavanja po osnovu stečenog prava na obavljanje djelatnosti, prilaže se i potvrda o obavljanju djelatnosti i druge odgovarajuće potvrde koje je izdao nadležni organ države ugovornice, kojim se potvrđuje da je taj dokaz o formalnoj kvalifikaciji u državi porijekla izjednačen sa dokazom o formalnoj kvalifikaciji koji države ugovornice izdaju u toj državi.</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t>Na postupak priznavanja dokaza o formalnoj kvalifikaciji, kao i na druga pitanja od značaja za priznavanje dokaza o formalnoj kvalifikaciji primjenju se odredbe zakona kojim se uređuje priznavanje profesionalnih kvalifikacija za obavljanje regulisanih profesija, ako ovim zakonom nije drugačije propisano.</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t>U slučajevima opravdane sumnje, nadležni organ može zatražiti od nadležnih organa država ugovornica, potvrdu da podnosilac zahtjeva ispunjava minimalne uvjete osposobljavanja propisane zakonom.</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t xml:space="preserve">Bliži uslovi/način priznavanja inostranih kvalifikacija i uslovi za privremeno ili povremeno obavljanje veterinarske djelatnosti propisuje Ministarstvo. </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p>
    <w:p w:rsidR="000F20DF" w:rsidRPr="00D3220A" w:rsidRDefault="000F20DF" w:rsidP="000F20DF">
      <w:pPr>
        <w:tabs>
          <w:tab w:val="left" w:pos="1620"/>
        </w:tabs>
        <w:spacing w:before="0" w:after="0" w:line="240" w:lineRule="auto"/>
        <w:jc w:val="center"/>
        <w:rPr>
          <w:rFonts w:ascii="Times New Roman" w:hAnsi="Times New Roman" w:cs="Times New Roman"/>
          <w:b/>
          <w:szCs w:val="24"/>
          <w:lang w:val="sr-Latn-ME"/>
        </w:rPr>
      </w:pPr>
      <w:r w:rsidRPr="00D3220A">
        <w:rPr>
          <w:rFonts w:ascii="Times New Roman" w:hAnsi="Times New Roman" w:cs="Times New Roman"/>
          <w:b/>
          <w:szCs w:val="24"/>
          <w:lang w:val="sr-Latn-ME"/>
        </w:rPr>
        <w:t>Obavještavanje Evropske komisije</w:t>
      </w:r>
    </w:p>
    <w:p w:rsidR="000F20DF" w:rsidRPr="00D3220A" w:rsidRDefault="000F20DF" w:rsidP="000F20DF">
      <w:pPr>
        <w:tabs>
          <w:tab w:val="left" w:pos="1620"/>
        </w:tabs>
        <w:spacing w:before="0" w:after="0" w:line="240" w:lineRule="auto"/>
        <w:jc w:val="center"/>
        <w:rPr>
          <w:rFonts w:ascii="Times New Roman" w:hAnsi="Times New Roman" w:cs="Times New Roman"/>
          <w:b/>
          <w:szCs w:val="24"/>
          <w:lang w:val="sr-Latn-ME"/>
        </w:rPr>
      </w:pPr>
      <w:r w:rsidRPr="00D3220A">
        <w:rPr>
          <w:rFonts w:ascii="Times New Roman" w:hAnsi="Times New Roman" w:cs="Times New Roman"/>
          <w:b/>
          <w:szCs w:val="24"/>
          <w:lang w:val="sr-Latn-ME"/>
        </w:rPr>
        <w:t>Član 34d</w:t>
      </w:r>
    </w:p>
    <w:p w:rsidR="000F20DF" w:rsidRPr="00D3220A" w:rsidRDefault="000F20DF" w:rsidP="000F20DF">
      <w:pPr>
        <w:tabs>
          <w:tab w:val="left" w:pos="1620"/>
        </w:tabs>
        <w:spacing w:before="0" w:after="0" w:line="240" w:lineRule="auto"/>
        <w:jc w:val="center"/>
        <w:rPr>
          <w:rFonts w:ascii="Times New Roman" w:hAnsi="Times New Roman" w:cs="Times New Roman"/>
          <w:b/>
          <w:szCs w:val="24"/>
          <w:lang w:val="sr-Latn-ME"/>
        </w:rPr>
      </w:pP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t xml:space="preserve">Ministarstvo obavještava Evropsku komisiju o propisima kojima se u Crnoj Gori uređuje izdavanje dokaza o formalnoj kvalifikaciji veterinara kao i o njihovom kontinuiranom stručnom usavršavanju, u skladu sa ovim zakonom.  </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lastRenderedPageBreak/>
        <w:t xml:space="preserve">Obavještenje iz stava 1 ovog člana, Ministarstvo prosleđuje Evropskoj komisiji putem Informacionog sistema za unutarnje tržište (IMI sistem), u skladu sa zakonom kojim se uređuje priznavanje profesionalnih kvalifikacija za obavljanje regulisanih profesija.  </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p>
    <w:p w:rsidR="000F20DF" w:rsidRPr="00D3220A" w:rsidRDefault="000F20DF" w:rsidP="000F20DF">
      <w:pPr>
        <w:tabs>
          <w:tab w:val="left" w:pos="1620"/>
        </w:tabs>
        <w:spacing w:before="0" w:after="0" w:line="240" w:lineRule="auto"/>
        <w:jc w:val="center"/>
        <w:rPr>
          <w:rFonts w:ascii="Times New Roman" w:hAnsi="Times New Roman" w:cs="Times New Roman"/>
          <w:b/>
          <w:szCs w:val="24"/>
          <w:lang w:val="sr-Latn-ME"/>
        </w:rPr>
      </w:pPr>
      <w:r w:rsidRPr="00D3220A">
        <w:rPr>
          <w:rFonts w:ascii="Times New Roman" w:hAnsi="Times New Roman" w:cs="Times New Roman"/>
          <w:b/>
          <w:szCs w:val="24"/>
          <w:lang w:val="sr-Latn-ME"/>
        </w:rPr>
        <w:t>Vrste osposobljavanja veterinara</w:t>
      </w:r>
    </w:p>
    <w:p w:rsidR="000F20DF" w:rsidRPr="00D3220A" w:rsidRDefault="000F20DF" w:rsidP="000F20DF">
      <w:pPr>
        <w:tabs>
          <w:tab w:val="left" w:pos="1620"/>
        </w:tabs>
        <w:spacing w:before="0" w:after="0" w:line="240" w:lineRule="auto"/>
        <w:jc w:val="center"/>
        <w:rPr>
          <w:rFonts w:ascii="Times New Roman" w:hAnsi="Times New Roman" w:cs="Times New Roman"/>
          <w:b/>
          <w:szCs w:val="24"/>
          <w:lang w:val="sr-Latn-ME"/>
        </w:rPr>
      </w:pPr>
      <w:r w:rsidRPr="00D3220A">
        <w:rPr>
          <w:rFonts w:ascii="Times New Roman" w:hAnsi="Times New Roman" w:cs="Times New Roman"/>
          <w:b/>
          <w:szCs w:val="24"/>
          <w:lang w:val="sr-Latn-ME"/>
        </w:rPr>
        <w:t>Član 34e</w:t>
      </w:r>
    </w:p>
    <w:p w:rsidR="000F20DF" w:rsidRPr="00D3220A" w:rsidRDefault="000F20DF" w:rsidP="000F20DF">
      <w:pPr>
        <w:tabs>
          <w:tab w:val="left" w:pos="1620"/>
        </w:tabs>
        <w:spacing w:before="0" w:after="0" w:line="240" w:lineRule="auto"/>
        <w:jc w:val="center"/>
        <w:rPr>
          <w:rFonts w:ascii="Times New Roman" w:hAnsi="Times New Roman" w:cs="Times New Roman"/>
          <w:b/>
          <w:szCs w:val="24"/>
          <w:lang w:val="sr-Latn-ME"/>
        </w:rPr>
      </w:pP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t xml:space="preserve">   Dokaz o formalnoj kvalifikaciji veterinara Ministarstvo priznaje u skladu sa sistemom automatskog priznavanja kvalifikacija, ako je stečen u državama ugovornicama, redovnim ili vanrednim stručnim osposobljavanjem, koje je priznato od nadležnog organa te države u trajanju, nivou i kvalitetu osposobljavanja u punom fondu nastavnih časova koje može biti izraženo i u skladu sa ECTS, po programu koji odgovara programu osposobljavanja iz člana 34b stav 5 ovog zakona.</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p>
    <w:p w:rsidR="000F20DF" w:rsidRPr="00D3220A" w:rsidRDefault="000F20DF" w:rsidP="000F20DF">
      <w:pPr>
        <w:tabs>
          <w:tab w:val="left" w:pos="1620"/>
        </w:tabs>
        <w:spacing w:before="0" w:after="0" w:line="240" w:lineRule="auto"/>
        <w:jc w:val="center"/>
        <w:rPr>
          <w:rFonts w:ascii="Times New Roman" w:hAnsi="Times New Roman" w:cs="Times New Roman"/>
          <w:b/>
          <w:szCs w:val="24"/>
          <w:lang w:val="sr-Latn-ME"/>
        </w:rPr>
      </w:pPr>
      <w:r w:rsidRPr="00D3220A">
        <w:rPr>
          <w:rFonts w:ascii="Times New Roman" w:hAnsi="Times New Roman" w:cs="Times New Roman"/>
          <w:b/>
          <w:szCs w:val="24"/>
          <w:lang w:val="sr-Latn-ME"/>
        </w:rPr>
        <w:t>Osposobljavanje koje se priznaje za veterinara</w:t>
      </w:r>
    </w:p>
    <w:p w:rsidR="000F20DF" w:rsidRPr="00D3220A" w:rsidRDefault="000F20DF" w:rsidP="000F20DF">
      <w:pPr>
        <w:tabs>
          <w:tab w:val="left" w:pos="1620"/>
        </w:tabs>
        <w:spacing w:before="0" w:after="0" w:line="240" w:lineRule="auto"/>
        <w:jc w:val="center"/>
        <w:rPr>
          <w:rFonts w:ascii="Times New Roman" w:hAnsi="Times New Roman" w:cs="Times New Roman"/>
          <w:b/>
          <w:szCs w:val="24"/>
          <w:lang w:val="sr-Latn-ME"/>
        </w:rPr>
      </w:pPr>
      <w:r w:rsidRPr="00D3220A">
        <w:rPr>
          <w:rFonts w:ascii="Times New Roman" w:hAnsi="Times New Roman" w:cs="Times New Roman"/>
          <w:b/>
          <w:szCs w:val="24"/>
          <w:lang w:val="sr-Latn-ME"/>
        </w:rPr>
        <w:t>Član 34f</w:t>
      </w:r>
    </w:p>
    <w:p w:rsidR="000F20DF" w:rsidRPr="00D3220A" w:rsidRDefault="000F20DF" w:rsidP="000F20DF">
      <w:pPr>
        <w:tabs>
          <w:tab w:val="left" w:pos="1620"/>
        </w:tabs>
        <w:spacing w:before="0" w:after="0" w:line="240" w:lineRule="auto"/>
        <w:jc w:val="center"/>
        <w:rPr>
          <w:rFonts w:ascii="Times New Roman" w:hAnsi="Times New Roman" w:cs="Times New Roman"/>
          <w:b/>
          <w:szCs w:val="24"/>
          <w:lang w:val="sr-Latn-ME"/>
        </w:rPr>
      </w:pP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t xml:space="preserve">   Dokaz o formalnoj kvalifikaciji veterinara priznaje se licu koje je završilo studije koje obuhvataju ukupno najmanje pet godina teoretskog i praktičnog univerzitetskog osposobljavanja, koje može biti iskazano u odgovarajućim ECTS bodovima, u punom fondu nastavnih časova na univerzitetu ili drugoj ustanovi visokog obrazovanja koja sprovodi obrazovanje za koje je priznat ekvivalentan  nivoa ili koja je pod nadzorom univerziteta, a koje minimalno sadrži studijski program iz člana 34b stav 2 ovog zakona.</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t xml:space="preserve">   Za pristup veterinarskom osposobljavanju lice mora da posjeduje diplome ili uvjerenja/potvrde koje omogućavaju upis na univerzitetske ili druge ustanove visokog obrazovanja kojima država članica priznaje identičan nivo u svrhu odgovarajućeg studiranja u Crnoj Gori ili drugoj državi članici EU.</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p>
    <w:p w:rsidR="000F20DF" w:rsidRPr="00D3220A" w:rsidRDefault="000F20DF" w:rsidP="000F20DF">
      <w:pPr>
        <w:tabs>
          <w:tab w:val="left" w:pos="1620"/>
        </w:tabs>
        <w:spacing w:before="0" w:after="0" w:line="240" w:lineRule="auto"/>
        <w:jc w:val="center"/>
        <w:rPr>
          <w:rFonts w:ascii="Times New Roman" w:hAnsi="Times New Roman" w:cs="Times New Roman"/>
          <w:b/>
          <w:szCs w:val="24"/>
          <w:lang w:val="sr-Latn-ME"/>
        </w:rPr>
      </w:pPr>
      <w:r w:rsidRPr="00D3220A">
        <w:rPr>
          <w:rFonts w:ascii="Times New Roman" w:hAnsi="Times New Roman" w:cs="Times New Roman"/>
          <w:b/>
          <w:szCs w:val="24"/>
          <w:lang w:val="sr-Latn-ME"/>
        </w:rPr>
        <w:t>Znanje i vještine veterinara</w:t>
      </w:r>
    </w:p>
    <w:p w:rsidR="000F20DF" w:rsidRPr="00D3220A" w:rsidRDefault="000F20DF" w:rsidP="000F20DF">
      <w:pPr>
        <w:tabs>
          <w:tab w:val="left" w:pos="1620"/>
        </w:tabs>
        <w:spacing w:before="0" w:after="0" w:line="240" w:lineRule="auto"/>
        <w:jc w:val="center"/>
        <w:rPr>
          <w:rFonts w:ascii="Times New Roman" w:hAnsi="Times New Roman" w:cs="Times New Roman"/>
          <w:b/>
          <w:szCs w:val="24"/>
          <w:lang w:val="sr-Latn-ME"/>
        </w:rPr>
      </w:pPr>
      <w:r w:rsidRPr="00D3220A">
        <w:rPr>
          <w:rFonts w:ascii="Times New Roman" w:hAnsi="Times New Roman" w:cs="Times New Roman"/>
          <w:b/>
          <w:szCs w:val="24"/>
          <w:lang w:val="sr-Latn-ME"/>
        </w:rPr>
        <w:t>Član 34g</w:t>
      </w:r>
    </w:p>
    <w:p w:rsidR="000F20DF" w:rsidRPr="00D3220A" w:rsidRDefault="000F20DF" w:rsidP="000F20DF">
      <w:pPr>
        <w:tabs>
          <w:tab w:val="left" w:pos="1620"/>
        </w:tabs>
        <w:spacing w:before="0" w:after="0" w:line="240" w:lineRule="auto"/>
        <w:jc w:val="center"/>
        <w:rPr>
          <w:rFonts w:ascii="Times New Roman" w:hAnsi="Times New Roman" w:cs="Times New Roman"/>
          <w:b/>
          <w:szCs w:val="24"/>
          <w:lang w:val="sr-Latn-ME"/>
        </w:rPr>
      </w:pP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t xml:space="preserve">   Osposobljavanjem za obavljanje veterinarske djelatnosti treba da budu stečena odgovarajuća znanja i vještine i to:</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t>1.</w:t>
      </w:r>
      <w:r w:rsidRPr="00D3220A">
        <w:rPr>
          <w:rFonts w:ascii="Times New Roman" w:hAnsi="Times New Roman" w:cs="Times New Roman"/>
          <w:szCs w:val="24"/>
          <w:lang w:val="sr-Latn-ME"/>
        </w:rPr>
        <w:tab/>
        <w:t>odgovarajuće poznavanje naučnih dostignuća na kojima se zasnivaju djelatnosti veterinara i prava Evropske Unije koje se odnose na te djelatnosti;</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t>2.</w:t>
      </w:r>
      <w:r w:rsidRPr="00D3220A">
        <w:rPr>
          <w:rFonts w:ascii="Times New Roman" w:hAnsi="Times New Roman" w:cs="Times New Roman"/>
          <w:szCs w:val="24"/>
          <w:lang w:val="sr-Latn-ME"/>
        </w:rPr>
        <w:tab/>
        <w:t>dobro razumjevanje strukture, ponašanja i fizioloških potreba životinja kao i vještine i kompetencije potrebne za njihov uzgoj, ishranu, dobrobit, reprodukciju i higijenu uopšteno;</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t>3.</w:t>
      </w:r>
      <w:r w:rsidRPr="00D3220A">
        <w:rPr>
          <w:rFonts w:ascii="Times New Roman" w:hAnsi="Times New Roman" w:cs="Times New Roman"/>
          <w:szCs w:val="24"/>
          <w:lang w:val="sr-Latn-ME"/>
        </w:rPr>
        <w:tab/>
        <w:t>kliničke, epidemiološke i analitičke vještine i kompetencije potrebne za prevenciju, dijagnostiku i liječenje bolesti životinja, uključujući anesteziju, aseptične operacije i bezbolnu smrt, bilo pojedinačno ili u grupama, uključujući posebno poznavanje bolesti prenosivih na ljude;</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t>4.</w:t>
      </w:r>
      <w:r w:rsidRPr="00D3220A">
        <w:rPr>
          <w:rFonts w:ascii="Times New Roman" w:hAnsi="Times New Roman" w:cs="Times New Roman"/>
          <w:szCs w:val="24"/>
          <w:lang w:val="sr-Latn-ME"/>
        </w:rPr>
        <w:tab/>
        <w:t>odgovarajuće znanje, vještine i kompetencije za preventivnu medicinu, uključujući kompetencije koje se odnose na ispitivanje i sertifikaciju;</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t>5.</w:t>
      </w:r>
      <w:r w:rsidRPr="00D3220A">
        <w:rPr>
          <w:rFonts w:ascii="Times New Roman" w:hAnsi="Times New Roman" w:cs="Times New Roman"/>
          <w:szCs w:val="24"/>
          <w:lang w:val="sr-Latn-ME"/>
        </w:rPr>
        <w:tab/>
        <w:t>odgovarajuće poznavanje higijene i tehnologije za proizvodnju i stavljanje na tržište hrane za životinje ili hrane životinjskog porijekla, namijenjene za ishranu ljudi, uključujući vještine i kompetencije potrebne za razumijevanje i objašnjavanje dobre prakse u tom području;</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t>6.</w:t>
      </w:r>
      <w:r w:rsidRPr="00D3220A">
        <w:rPr>
          <w:rFonts w:ascii="Times New Roman" w:hAnsi="Times New Roman" w:cs="Times New Roman"/>
          <w:szCs w:val="24"/>
          <w:lang w:val="sr-Latn-ME"/>
        </w:rPr>
        <w:tab/>
        <w:t>znanje, vještine i kompetencije potrebne za odgovornu i razumnu upotrebu veterinarskih lijekova radi liječenja životinja i obezbijeđivanja bezbjednosti prehrambenog lanca i zaštite životne sredine.</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p>
    <w:p w:rsidR="000F20DF" w:rsidRPr="00D3220A" w:rsidRDefault="000F20DF" w:rsidP="000F20DF">
      <w:pPr>
        <w:tabs>
          <w:tab w:val="left" w:pos="1620"/>
        </w:tabs>
        <w:spacing w:before="0" w:after="0" w:line="240" w:lineRule="auto"/>
        <w:jc w:val="center"/>
        <w:rPr>
          <w:rFonts w:ascii="Times New Roman" w:hAnsi="Times New Roman" w:cs="Times New Roman"/>
          <w:b/>
          <w:szCs w:val="24"/>
          <w:lang w:val="sr-Latn-ME"/>
        </w:rPr>
      </w:pPr>
      <w:r w:rsidRPr="00D3220A">
        <w:rPr>
          <w:rFonts w:ascii="Times New Roman" w:hAnsi="Times New Roman" w:cs="Times New Roman"/>
          <w:b/>
          <w:szCs w:val="24"/>
          <w:lang w:val="sr-Latn-ME"/>
        </w:rPr>
        <w:t>Član 34h</w:t>
      </w:r>
    </w:p>
    <w:p w:rsidR="000F20DF" w:rsidRPr="00D3220A" w:rsidRDefault="000F20DF" w:rsidP="000F20DF">
      <w:pPr>
        <w:tabs>
          <w:tab w:val="left" w:pos="1620"/>
        </w:tabs>
        <w:spacing w:before="0" w:after="0" w:line="240" w:lineRule="auto"/>
        <w:jc w:val="center"/>
        <w:rPr>
          <w:rFonts w:ascii="Times New Roman" w:hAnsi="Times New Roman" w:cs="Times New Roman"/>
          <w:b/>
          <w:szCs w:val="24"/>
          <w:lang w:val="sr-Latn-ME"/>
        </w:rPr>
      </w:pP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t xml:space="preserve">   Dokazi o formalnoj osposobljenosti za veterinara iz člana 34b stav 5 ovog zakona koji zadovoljavaju minimalne uslove osposobljavanja iz člana 34b stav 2 ovog zakona u svrhu pristupa profesiji veterinara i njenog obavljanja, ekvivalentni su dokazima o formalnoj osposobljenosti koji su izdati u Crnoj Gori.</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t xml:space="preserve">   Dokazi o formalnoj osposobljenosti iz stava 1 ovog člana moraju biti izdati od nadležnih tijela država članica EU i treba im priložiti, gdje je to primjereno, dokumente utvrđene propisom Ministarstva člana 34b stav 5 ovog zakona.</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p>
    <w:p w:rsidR="000F20DF" w:rsidRPr="00D3220A" w:rsidRDefault="000F20DF" w:rsidP="000F20DF">
      <w:pPr>
        <w:tabs>
          <w:tab w:val="left" w:pos="1620"/>
        </w:tabs>
        <w:spacing w:before="0" w:after="0" w:line="240" w:lineRule="auto"/>
        <w:jc w:val="center"/>
        <w:rPr>
          <w:rFonts w:ascii="Times New Roman" w:hAnsi="Times New Roman" w:cs="Times New Roman"/>
          <w:b/>
          <w:i/>
          <w:szCs w:val="24"/>
          <w:lang w:val="sr-Latn-ME"/>
        </w:rPr>
      </w:pPr>
      <w:r w:rsidRPr="00D3220A">
        <w:rPr>
          <w:rFonts w:ascii="Times New Roman" w:hAnsi="Times New Roman" w:cs="Times New Roman"/>
          <w:b/>
          <w:i/>
          <w:szCs w:val="24"/>
          <w:lang w:val="sr-Latn-ME"/>
        </w:rPr>
        <w:t>Stečena prava za obavljanje veterinarske djelatnosti</w:t>
      </w:r>
    </w:p>
    <w:p w:rsidR="000F20DF" w:rsidRPr="00D3220A" w:rsidRDefault="000F20DF" w:rsidP="000F20DF">
      <w:pPr>
        <w:tabs>
          <w:tab w:val="left" w:pos="1620"/>
        </w:tabs>
        <w:spacing w:before="0" w:after="0" w:line="240" w:lineRule="auto"/>
        <w:jc w:val="center"/>
        <w:rPr>
          <w:rFonts w:ascii="Times New Roman" w:hAnsi="Times New Roman" w:cs="Times New Roman"/>
          <w:b/>
          <w:i/>
          <w:szCs w:val="24"/>
          <w:lang w:val="sr-Latn-ME"/>
        </w:rPr>
      </w:pPr>
      <w:r w:rsidRPr="00D3220A">
        <w:rPr>
          <w:rFonts w:ascii="Times New Roman" w:hAnsi="Times New Roman" w:cs="Times New Roman"/>
          <w:b/>
          <w:i/>
          <w:szCs w:val="24"/>
          <w:lang w:val="sr-Latn-ME"/>
        </w:rPr>
        <w:t>Priznavanje dokaza o formalnoj kvalifikaciji</w:t>
      </w:r>
    </w:p>
    <w:p w:rsidR="000F20DF" w:rsidRPr="00D3220A" w:rsidRDefault="000F20DF" w:rsidP="000F20DF">
      <w:pPr>
        <w:tabs>
          <w:tab w:val="left" w:pos="1620"/>
        </w:tabs>
        <w:spacing w:before="0" w:after="0" w:line="240" w:lineRule="auto"/>
        <w:jc w:val="center"/>
        <w:rPr>
          <w:rFonts w:ascii="Times New Roman" w:hAnsi="Times New Roman" w:cs="Times New Roman"/>
          <w:b/>
          <w:i/>
          <w:szCs w:val="24"/>
          <w:lang w:val="sr-Latn-ME"/>
        </w:rPr>
      </w:pPr>
      <w:r w:rsidRPr="00D3220A">
        <w:rPr>
          <w:rFonts w:ascii="Times New Roman" w:hAnsi="Times New Roman" w:cs="Times New Roman"/>
          <w:b/>
          <w:i/>
          <w:szCs w:val="24"/>
          <w:lang w:val="sr-Latn-ME"/>
        </w:rPr>
        <w:t>po osnovu stečenih prava</w:t>
      </w:r>
    </w:p>
    <w:p w:rsidR="000F20DF" w:rsidRPr="00D3220A" w:rsidRDefault="000F20DF" w:rsidP="000F20DF">
      <w:pPr>
        <w:tabs>
          <w:tab w:val="left" w:pos="1620"/>
        </w:tabs>
        <w:spacing w:before="0" w:after="0" w:line="240" w:lineRule="auto"/>
        <w:jc w:val="center"/>
        <w:rPr>
          <w:rFonts w:ascii="Times New Roman" w:hAnsi="Times New Roman" w:cs="Times New Roman"/>
          <w:b/>
          <w:szCs w:val="24"/>
          <w:lang w:val="sr-Latn-ME"/>
        </w:rPr>
      </w:pPr>
    </w:p>
    <w:p w:rsidR="000F20DF" w:rsidRPr="00D3220A" w:rsidRDefault="000F20DF" w:rsidP="000F20DF">
      <w:pPr>
        <w:tabs>
          <w:tab w:val="left" w:pos="1620"/>
        </w:tabs>
        <w:spacing w:before="0" w:after="0" w:line="240" w:lineRule="auto"/>
        <w:jc w:val="center"/>
        <w:rPr>
          <w:rFonts w:ascii="Times New Roman" w:hAnsi="Times New Roman" w:cs="Times New Roman"/>
          <w:b/>
          <w:szCs w:val="24"/>
          <w:lang w:val="sr-Latn-ME"/>
        </w:rPr>
      </w:pPr>
      <w:r w:rsidRPr="00D3220A">
        <w:rPr>
          <w:rFonts w:ascii="Times New Roman" w:hAnsi="Times New Roman" w:cs="Times New Roman"/>
          <w:b/>
          <w:szCs w:val="24"/>
          <w:lang w:val="sr-Latn-ME"/>
        </w:rPr>
        <w:t>Član 34i</w:t>
      </w:r>
    </w:p>
    <w:p w:rsidR="000F20DF" w:rsidRPr="00D3220A" w:rsidRDefault="000F20DF" w:rsidP="000F20DF">
      <w:pPr>
        <w:tabs>
          <w:tab w:val="left" w:pos="1620"/>
        </w:tabs>
        <w:spacing w:before="0" w:after="0" w:line="240" w:lineRule="auto"/>
        <w:jc w:val="center"/>
        <w:rPr>
          <w:rFonts w:ascii="Times New Roman" w:hAnsi="Times New Roman" w:cs="Times New Roman"/>
          <w:b/>
          <w:szCs w:val="24"/>
          <w:lang w:val="sr-Latn-ME"/>
        </w:rPr>
      </w:pP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t xml:space="preserve">   Dokaz o formalnoj osposobljenosti za veterinara, koji ne ispunjava  sve minimalne uslove osposobljenosti propisane ovim zakonom, priznaje se u skladu sa sistemom opšteg priznavanja kvalifikacija, kao dovoljan, ako je izdat od nadležnog organa države ugovornice porijekla, kojim se potvrđuje uspješno završeno osposobljavanje koje je započeto prije referentnog datuma utvrđenog propisom Ministarstva iz člana 34b stav 5 ovog zakona, ako je uz njega priložena potvrda nadležnog organa kojim se potvrđuje da je kao zaposleno lice stvarno i zakonito obavljalo odgovarajuću veterinarsku djelatnost u toj državi najmanje tri godine uzastopno, u periodu od pet godina prije izdavanja potvrde.</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t xml:space="preserve">U smislu stava 1 ovog člana, priznaje se: </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t>1.</w:t>
      </w:r>
      <w:r w:rsidRPr="00D3220A">
        <w:rPr>
          <w:rFonts w:ascii="Times New Roman" w:hAnsi="Times New Roman" w:cs="Times New Roman"/>
          <w:szCs w:val="24"/>
          <w:lang w:val="sr-Latn-ME"/>
        </w:rPr>
        <w:tab/>
        <w:t xml:space="preserve">dokaz o formalnoj kvalifikaciji za veterinara, koji je izdat u nekadašnjoj Demokratskoj Republici Njemačkoj, koji nosiocu kvalifikacije obezbjeđuje pravo obavljanja veterinarske djelatnosti na teritoriji Njemačke pod istim uslovima kao i dokazi o formalnoj kvalifikaciji iz člana 34b stav 5, ako mu je priložena potvrda nadležnog organa kojom se potvrđuje da je uspješno završeno osposobljavanje koje je započelo prije 3. oktobra 1990. godine; </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t>2.</w:t>
      </w:r>
      <w:r w:rsidRPr="00D3220A">
        <w:rPr>
          <w:rFonts w:ascii="Times New Roman" w:hAnsi="Times New Roman" w:cs="Times New Roman"/>
          <w:szCs w:val="24"/>
          <w:lang w:val="sr-Latn-ME"/>
        </w:rPr>
        <w:tab/>
        <w:t xml:space="preserve">dokaz o formalnoj kvalifikaciji za veterinara koji su izdati u nekadašnjoj Čehoslovačkoj ili za koje je osposobljavanje u Češkoj Republici i Slovačkoj započeto prije 1. januara 1993. godine, ako mu je priložena potvrda nadležnog organa jedne od ovih država kojom se potvrđuje da obezbeđuje pravo obavljanja veterinarske djelatnosti kao i dokaz o formalnoj kvalifikaciji koji izdaju; </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t>3.</w:t>
      </w:r>
      <w:r w:rsidRPr="00D3220A">
        <w:rPr>
          <w:rFonts w:ascii="Times New Roman" w:hAnsi="Times New Roman" w:cs="Times New Roman"/>
          <w:szCs w:val="24"/>
          <w:lang w:val="sr-Latn-ME"/>
        </w:rPr>
        <w:tab/>
        <w:t>dokaz o formalnoj kvalifikaciji za veterinara koji je izdat u nekadašnjem Sovjetskom Savezu ili za koje je osposobljavanje započeto za Estoniju, prije 20. avgusta 1991. godine, za Letoniju, prije 21. avgusta 1991. godine, za Litvaniju, prije 11. marta 1990. godine, ako mu je priložena potvrda nadležnog organa jedne od ovih država kojom se potvrđuje da obezbeđuje pravo obavljanja veterinarske djelatnosti kao i dokaz o formalnoj kvalifikaciji koje one izdaju;</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t>4.</w:t>
      </w:r>
      <w:r w:rsidRPr="00D3220A">
        <w:rPr>
          <w:rFonts w:ascii="Times New Roman" w:hAnsi="Times New Roman" w:cs="Times New Roman"/>
          <w:szCs w:val="24"/>
          <w:lang w:val="sr-Latn-ME"/>
        </w:rPr>
        <w:tab/>
        <w:t>dokaz o formalnoj kvalifikaciji za veterinara koji je izdat u bivšoj Jugoslaviji ili za koje je osposobljavanje započeto za Sloveniju prije 25. juna 1991. godine i Hrvatsku prije 8. oktobra 1991. ako mu je priložena potvrda nadležnog organa jedne od ovih država kojom se potvrđuje da obezbeđuje pravo obavljanja veterinarske djelatnosti kao i dokaz o formalnoj kvalifikaciji koje one izdaju;</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lastRenderedPageBreak/>
        <w:t>5.</w:t>
      </w:r>
      <w:r w:rsidRPr="00D3220A">
        <w:rPr>
          <w:rFonts w:ascii="Times New Roman" w:hAnsi="Times New Roman" w:cs="Times New Roman"/>
          <w:szCs w:val="24"/>
          <w:lang w:val="sr-Latn-ME"/>
        </w:rPr>
        <w:tab/>
        <w:t>ne dovodeći u pitanje stav 1 tač. 3, dokaz o formalnoj kvalifikaciji za veterinara koji je stečen i izdan u Estoniji ili čije je osposobljavanje počelo u Estoniji prije 1. maja 2004, Crna Gora priznaje takve dokaze o formalnoj osposobljenosti za veterinara, ako im je priložena potvrda u kojoj je navodeno da su ta lica efikasno i zakonito obavljale djelatnosti u Estoniji najmanje pet uzastopnih godina tijekom sedam godina prije izdavanja takve potvrde;</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t>6.</w:t>
      </w:r>
      <w:r w:rsidRPr="00D3220A">
        <w:rPr>
          <w:rFonts w:ascii="Times New Roman" w:hAnsi="Times New Roman" w:cs="Times New Roman"/>
          <w:szCs w:val="24"/>
          <w:lang w:val="sr-Latn-ME"/>
        </w:rPr>
        <w:tab/>
        <w:t xml:space="preserve">dokaz o formalnoj kvalifikaciji za veterinara čiji naziv profesije nije u skladu s nazivom utvrđenim propisom Ministarstva iz člana 34b stav 5 ovog zakona, ako ih je izdao nadležni organ i ako mu je priložena potvrda nadležnog organa kojom se potvrđuje da su uspješno završili osposobljavanje u skladu sa propisom iz člana 34b stav 2 ovog zakona, kao i potvrda kojom se potvrđuje da taj dokaz država članica koja ga je izdala izjednačava se sa kvalifikacijom utvrđenom propisom Ministarstva iz člana 34b stav 5 ovog zakona. </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tab/>
        <w:t>Priznavanje dokaza iz stava 1 ovog člana ne utiče na priznavanje stečenih prava u državama  ugovornicama koja su specifična za profesiju veterinara, u skladu s ovim zakonom.</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t xml:space="preserve">Rješenjem o priznavanju dokaza o formalnoj kvalifikaciji licu iz stava 1 ovog člana Ministarstvo dodjeljuje profesionalni naziv koji odgovara nazivu stručne kvalifikacije koji je jednak dokazu stečenom u Crnoj Gori, u skladu sa zakonom.“ </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t>U članu 35 poslije stava 3 dodaju se dva nova stava koja glase:</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t>„(4) Način izdavanja i obnavljanja licence i privremene licence iz člana 36a ovog zakona, sadržaj i obrazac licence  propisuje Ministarstvo, uz saglasnost Veterinarske komore.</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t xml:space="preserve">(5) Veterinarska komora određuje visinu troškova izdavanja i obnavljanja licence i privremene licence.“ </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t>Poslije člana 36 dodaje se novi član koji glasi:</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p>
    <w:p w:rsidR="000F20DF" w:rsidRPr="00D3220A" w:rsidRDefault="000F20DF" w:rsidP="000F20DF">
      <w:pPr>
        <w:tabs>
          <w:tab w:val="left" w:pos="1620"/>
        </w:tabs>
        <w:spacing w:before="0" w:after="0" w:line="240" w:lineRule="auto"/>
        <w:jc w:val="center"/>
        <w:rPr>
          <w:rFonts w:ascii="Times New Roman" w:hAnsi="Times New Roman" w:cs="Times New Roman"/>
          <w:b/>
          <w:szCs w:val="24"/>
          <w:lang w:val="sr-Latn-ME"/>
        </w:rPr>
      </w:pPr>
      <w:r w:rsidRPr="00D3220A">
        <w:rPr>
          <w:rFonts w:ascii="Times New Roman" w:hAnsi="Times New Roman" w:cs="Times New Roman"/>
          <w:b/>
          <w:szCs w:val="24"/>
          <w:lang w:val="sr-Latn-ME"/>
        </w:rPr>
        <w:t>36a</w:t>
      </w:r>
    </w:p>
    <w:p w:rsidR="000F20DF" w:rsidRPr="00D3220A" w:rsidRDefault="000F20DF" w:rsidP="000F20DF">
      <w:pPr>
        <w:tabs>
          <w:tab w:val="left" w:pos="1620"/>
        </w:tabs>
        <w:spacing w:before="0" w:after="0" w:line="240" w:lineRule="auto"/>
        <w:jc w:val="center"/>
        <w:rPr>
          <w:rFonts w:ascii="Times New Roman" w:hAnsi="Times New Roman" w:cs="Times New Roman"/>
          <w:b/>
          <w:szCs w:val="24"/>
          <w:lang w:val="sr-Latn-ME"/>
        </w:rPr>
      </w:pPr>
      <w:r w:rsidRPr="00D3220A">
        <w:rPr>
          <w:rFonts w:ascii="Times New Roman" w:hAnsi="Times New Roman" w:cs="Times New Roman"/>
          <w:b/>
          <w:szCs w:val="24"/>
          <w:lang w:val="sr-Latn-ME"/>
        </w:rPr>
        <w:t>„Izdavanje licence veterinaru strancu</w:t>
      </w:r>
    </w:p>
    <w:p w:rsidR="000F20DF" w:rsidRPr="00D3220A" w:rsidRDefault="000F20DF" w:rsidP="000F20DF">
      <w:pPr>
        <w:tabs>
          <w:tab w:val="left" w:pos="1620"/>
        </w:tabs>
        <w:spacing w:before="0" w:after="0" w:line="240" w:lineRule="auto"/>
        <w:jc w:val="center"/>
        <w:rPr>
          <w:rFonts w:ascii="Times New Roman" w:hAnsi="Times New Roman" w:cs="Times New Roman"/>
          <w:szCs w:val="24"/>
          <w:lang w:val="sr-Latn-ME"/>
        </w:rPr>
      </w:pP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t>Veterinaru strancu Veterinarska komora može da izda licencu ako ispunjava uslove u skladu sa ovim zakonom i zakonom kojim se uređuje oblast zapošljavanja i rada stranaca i priloži dokaz o poznavanju crnogorskog jezika u nivou C1, izdat od nadležne ustanove visokog obrazovanja.</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t>Licenca iz stava 1 ovog člana izdaje se na period važenja dozvole za boravak i rad izdate u skladu sa posebnim zakonom.</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t>Veterinaru strancu koji nema odobren boravak u Crnoj Gori u skladu sa posebnim zakonom, a kojeg veterinarska organizacija angažuje za pružanje određenih stručnih veterinarskih usluga, Veterinarska komora izdaje privremenu licencu ako je:</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t>1)</w:t>
      </w:r>
      <w:r w:rsidRPr="00D3220A">
        <w:rPr>
          <w:rFonts w:ascii="Times New Roman" w:hAnsi="Times New Roman" w:cs="Times New Roman"/>
          <w:szCs w:val="24"/>
          <w:lang w:val="sr-Latn-ME"/>
        </w:rPr>
        <w:tab/>
        <w:t>dobio pisani poziv od veterinarske organizacije koja obavlja djetanost na teritoriji Crne Gore;</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t>2)</w:t>
      </w:r>
      <w:r w:rsidRPr="00D3220A">
        <w:rPr>
          <w:rFonts w:ascii="Times New Roman" w:hAnsi="Times New Roman" w:cs="Times New Roman"/>
          <w:szCs w:val="24"/>
          <w:lang w:val="sr-Latn-ME"/>
        </w:rPr>
        <w:tab/>
        <w:t>ima licencu odnosno drugi odgovarajući dokument izdat od strane nadležnog organa države iz koje dolazi, ovjeren apostilom.</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t xml:space="preserve">Privremena licenca izdaje se uz saglasnost Uprave, najduže na period od jedne godine.“  </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p>
    <w:p w:rsidR="000F20DF" w:rsidRPr="00D3220A" w:rsidRDefault="000F20DF" w:rsidP="0066148E">
      <w:pPr>
        <w:tabs>
          <w:tab w:val="left" w:pos="1620"/>
        </w:tabs>
        <w:spacing w:before="0" w:after="0" w:line="240" w:lineRule="auto"/>
        <w:jc w:val="center"/>
        <w:rPr>
          <w:rFonts w:ascii="Times New Roman" w:hAnsi="Times New Roman" w:cs="Times New Roman"/>
          <w:b/>
          <w:szCs w:val="24"/>
          <w:lang w:val="sr-Latn-ME"/>
        </w:rPr>
      </w:pPr>
      <w:r w:rsidRPr="00D3220A">
        <w:rPr>
          <w:rFonts w:ascii="Times New Roman" w:hAnsi="Times New Roman" w:cs="Times New Roman"/>
          <w:b/>
          <w:szCs w:val="24"/>
          <w:lang w:val="sr-Latn-ME"/>
        </w:rPr>
        <w:t>OBRAZLOŽENJE</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p>
    <w:p w:rsidR="000F20DF" w:rsidRPr="00D3220A" w:rsidRDefault="000F20DF" w:rsidP="000F20DF">
      <w:pPr>
        <w:tabs>
          <w:tab w:val="left" w:pos="1620"/>
        </w:tabs>
        <w:spacing w:before="0" w:after="0" w:line="240" w:lineRule="auto"/>
        <w:rPr>
          <w:rFonts w:ascii="Times New Roman" w:hAnsi="Times New Roman" w:cs="Times New Roman"/>
          <w:b/>
          <w:szCs w:val="24"/>
          <w:lang w:val="sr-Latn-ME"/>
        </w:rPr>
      </w:pPr>
      <w:r w:rsidRPr="00D3220A">
        <w:rPr>
          <w:rFonts w:ascii="Times New Roman" w:hAnsi="Times New Roman" w:cs="Times New Roman"/>
          <w:b/>
          <w:szCs w:val="24"/>
          <w:lang w:val="sr-Latn-ME"/>
        </w:rPr>
        <w:lastRenderedPageBreak/>
        <w:t xml:space="preserve">I. </w:t>
      </w:r>
      <w:r w:rsidRPr="00D3220A">
        <w:rPr>
          <w:rFonts w:ascii="Times New Roman" w:hAnsi="Times New Roman" w:cs="Times New Roman"/>
          <w:b/>
          <w:szCs w:val="24"/>
          <w:lang w:val="sr-Latn-ME"/>
        </w:rPr>
        <w:tab/>
        <w:t>USTAVNI OSNOV ZA DONOŠENJE ZAKONA</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t xml:space="preserve">Ustavni osnov za donošenje zakona sadržan je u odredbama člana 16 tačka 5 Ustava Crne Gore, kojim je propisano da se zakonom, u skladu sa Ustavom, uređuju druga pitanja od interesa za Crnu Goru. </w:t>
      </w:r>
    </w:p>
    <w:p w:rsidR="000F20DF" w:rsidRPr="00D3220A" w:rsidRDefault="000F20DF" w:rsidP="000F20DF">
      <w:pPr>
        <w:tabs>
          <w:tab w:val="left" w:pos="1620"/>
        </w:tabs>
        <w:spacing w:before="0" w:after="0" w:line="240" w:lineRule="auto"/>
        <w:rPr>
          <w:rFonts w:ascii="Times New Roman" w:hAnsi="Times New Roman" w:cs="Times New Roman"/>
          <w:b/>
          <w:szCs w:val="24"/>
          <w:lang w:val="sr-Latn-ME"/>
        </w:rPr>
      </w:pPr>
    </w:p>
    <w:p w:rsidR="000F20DF" w:rsidRPr="00D3220A" w:rsidRDefault="000F20DF" w:rsidP="000F20DF">
      <w:pPr>
        <w:tabs>
          <w:tab w:val="left" w:pos="1620"/>
        </w:tabs>
        <w:spacing w:before="0" w:after="0" w:line="240" w:lineRule="auto"/>
        <w:rPr>
          <w:rFonts w:ascii="Times New Roman" w:hAnsi="Times New Roman" w:cs="Times New Roman"/>
          <w:b/>
          <w:szCs w:val="24"/>
          <w:lang w:val="sr-Latn-ME"/>
        </w:rPr>
      </w:pPr>
      <w:r w:rsidRPr="00D3220A">
        <w:rPr>
          <w:rFonts w:ascii="Times New Roman" w:hAnsi="Times New Roman" w:cs="Times New Roman"/>
          <w:b/>
          <w:szCs w:val="24"/>
          <w:lang w:val="sr-Latn-ME"/>
        </w:rPr>
        <w:t>II.</w:t>
      </w:r>
      <w:r w:rsidRPr="00D3220A">
        <w:rPr>
          <w:rFonts w:ascii="Times New Roman" w:hAnsi="Times New Roman" w:cs="Times New Roman"/>
          <w:b/>
          <w:szCs w:val="24"/>
          <w:lang w:val="sr-Latn-ME"/>
        </w:rPr>
        <w:tab/>
        <w:t>RAZLOZI ZA DONOŠENJE ZAKONA</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t xml:space="preserve">Osnovni razlog za donošenje Zakona o izmjenama i dopunama zakona o veterinarstvu sadržan je u potrebi usklađivanja ovog akta sa Direktivom 2005/36/EZ Evropskog parlamenta i Savjeta od 7. septembra 2005. godine o priznavanju stručnih kvalifikacija. Naime,  na sjednici Evropskog vijeća u Lisabonu iz marta 2000. godine, Komisija je donijela komunikaciju o „Strategiji unutrašnjeg tržišta“, čiji je cilj bio da slobodno pružanje usluga u okviru Zajednice, bude jednostavno kao i pružanje usluga u svakoj državi pojedinačno. Godinu dana nakon sjednice održane u Lisabonu, održana je sjednica u Stokholmu gdje je Evropsko vijeće dalo Komisiji zadatak dostavljanja prijedloga po kojem bi način priznavanja kvalifikacija bio ujednačeniji i flaksibilniji od tada aktuelnog. Ovako normirana direktiva garanovala bi pristup istoj profesiji i jednaka prava prilikom obavljanja iste u drugoj državi ćlanici, kao i državljanima te države članice. Olakšavanje pružanja usluga nemjerljiv značaj ima u kontekstu poštovanja javnog zdravlja i sigurnosti zaštite potrošača. Direktivom 2005/36/EZ omogućava se državama članicama da u skladu sa sopstvenim pravilima priznaju državljanima trećih zemalja stručne kvalifikacije stečene van područja Evropske unije. Prilikom svakog priznavanje u svakom posebnom slučaju, potrebno je poštovati minimalne uslove osposobljavanja za određene profesije. </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p>
    <w:p w:rsidR="000F20DF" w:rsidRPr="00D3220A" w:rsidRDefault="000F20DF" w:rsidP="000F20DF">
      <w:pPr>
        <w:tabs>
          <w:tab w:val="left" w:pos="1620"/>
        </w:tabs>
        <w:spacing w:before="0" w:after="0" w:line="240" w:lineRule="auto"/>
        <w:rPr>
          <w:rFonts w:ascii="Times New Roman" w:hAnsi="Times New Roman" w:cs="Times New Roman"/>
          <w:b/>
          <w:szCs w:val="24"/>
          <w:lang w:val="sr-Latn-ME"/>
        </w:rPr>
      </w:pPr>
      <w:r w:rsidRPr="00D3220A">
        <w:rPr>
          <w:rFonts w:ascii="Times New Roman" w:hAnsi="Times New Roman" w:cs="Times New Roman"/>
          <w:b/>
          <w:szCs w:val="24"/>
          <w:lang w:val="sr-Latn-ME"/>
        </w:rPr>
        <w:t>III.</w:t>
      </w:r>
      <w:r w:rsidRPr="00D3220A">
        <w:rPr>
          <w:rFonts w:ascii="Times New Roman" w:hAnsi="Times New Roman" w:cs="Times New Roman"/>
          <w:b/>
          <w:szCs w:val="24"/>
          <w:lang w:val="sr-Latn-ME"/>
        </w:rPr>
        <w:tab/>
        <w:t>USAGLAŠENOST SA PRAVNOM TEKOVINOM EVROPSKE UNIJE I POTVRĐENIM MEĐUNARODNIM KONVENCIJAMA</w:t>
      </w:r>
    </w:p>
    <w:p w:rsidR="000F20DF" w:rsidRPr="00D3220A" w:rsidRDefault="000F20DF" w:rsidP="000F20DF">
      <w:pPr>
        <w:tabs>
          <w:tab w:val="left" w:pos="1620"/>
        </w:tabs>
        <w:spacing w:before="0" w:after="0" w:line="240" w:lineRule="auto"/>
        <w:rPr>
          <w:rFonts w:ascii="Times New Roman" w:hAnsi="Times New Roman" w:cs="Times New Roman"/>
          <w:b/>
          <w:szCs w:val="24"/>
          <w:lang w:val="sr-Latn-ME"/>
        </w:rPr>
      </w:pP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t xml:space="preserve">U cilju harmonizacije legislative iz oblasti veterinarske politike sa legislativom Evropske Zajednice u dijelu automatskog priznavanja profesionalnih kvalifikacija veterinara, pristupilo se izradi Zakona izmjenama i dopunama zakona o veterinarstvu. </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t>Naime, sloboda kretanja i uzajamno priznavanje dokaza o formalnoj osposobljenosti, između ostalih i veterinara (uključuje lekare, medicinske sestre za opštu zdravstvenu njegu, doktore dentalne medicine, babice, farmaceute i arhitekate), treba da počiva na osnovnom načelu automatskog priznavanja dokaza o formalnoj osposobljenosti na temelju usklađenih uslova osposobljavanja - pristup profesiji veterinara potrebno je usloviti posjedovanjem određene kvalifikacije koja obezbjeđuje da je osoba prošla osposobljavanje koje zadovoljava utvrđene minimalne uslove. Dodatno, mora se voditi računa o stečenim pravima koja veterinari mogu ostvarivati pod određenim uslovima.</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t>Direktivom 2005/36, koju prenosimo u nacionalno zakonodavstvo, licima koja su steklastručne kvalifikacije u jednoj od država ugovornica - država članice Evropske unije, Evropskog ekonomskog prostora ili Švajcarske konfederacije garantuje se pristup istoj profesiji i jednaka prava prilikom obavljanja te profesije u drugoj državi članici kao i državljanima te države članice, te budući da te garancije ne dovode u pitanje obavezu stručnjaka migranta da zadovolji sve nediskriminirajuće uslove obavljanja te profesije koje je utvrdila ta država članica, ako su oni objektivno opravdani i proporcionalni.</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t xml:space="preserve">Nakon analitičkog pregleda Zakona o veterinarstvu od strane ekspertice iz države članice EU (Hrvatska) u dijelu profesionalnih kvalifikacija veterinara dobijeni su komentari koji su ukazivali na potrebu dodatnog usaglašavanja sa EU pravnom tekovinom kao i na potrebu unošenja određenih definicija. </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t>Napominjeno da ove izmjene predstavljaju jedan od zakona  za ispunjavanje mjerila u cilju zatvaranja pregovora u Poglavlju 3– bezbjednost hrane, veterinarska i fitosanitarna politika.</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t xml:space="preserve">Zakon je usaglašen sa: </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t xml:space="preserve">- Direktivom 2005/36/EZ Evropskog parlamenta i Savjeta od 7. septembra 2005. godine o priznavanju stručnih kvalifikacija. </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p>
    <w:p w:rsidR="0066148E" w:rsidRPr="00D3220A" w:rsidRDefault="0066148E" w:rsidP="000F20DF">
      <w:pPr>
        <w:tabs>
          <w:tab w:val="left" w:pos="1620"/>
        </w:tabs>
        <w:spacing w:before="0" w:after="0" w:line="240" w:lineRule="auto"/>
        <w:rPr>
          <w:rFonts w:ascii="Times New Roman" w:hAnsi="Times New Roman" w:cs="Times New Roman"/>
          <w:b/>
          <w:szCs w:val="24"/>
          <w:lang w:val="sr-Latn-ME"/>
        </w:rPr>
      </w:pPr>
    </w:p>
    <w:p w:rsidR="0066148E" w:rsidRPr="00D3220A" w:rsidRDefault="0066148E" w:rsidP="000F20DF">
      <w:pPr>
        <w:tabs>
          <w:tab w:val="left" w:pos="1620"/>
        </w:tabs>
        <w:spacing w:before="0" w:after="0" w:line="240" w:lineRule="auto"/>
        <w:rPr>
          <w:rFonts w:ascii="Times New Roman" w:hAnsi="Times New Roman" w:cs="Times New Roman"/>
          <w:b/>
          <w:szCs w:val="24"/>
          <w:lang w:val="sr-Latn-ME"/>
        </w:rPr>
      </w:pPr>
    </w:p>
    <w:p w:rsidR="0066148E" w:rsidRPr="00D3220A" w:rsidRDefault="0066148E" w:rsidP="000F20DF">
      <w:pPr>
        <w:tabs>
          <w:tab w:val="left" w:pos="1620"/>
        </w:tabs>
        <w:spacing w:before="0" w:after="0" w:line="240" w:lineRule="auto"/>
        <w:rPr>
          <w:rFonts w:ascii="Times New Roman" w:hAnsi="Times New Roman" w:cs="Times New Roman"/>
          <w:b/>
          <w:szCs w:val="24"/>
          <w:lang w:val="sr-Latn-ME"/>
        </w:rPr>
      </w:pPr>
    </w:p>
    <w:p w:rsidR="000F20DF" w:rsidRPr="00D3220A" w:rsidRDefault="000F20DF" w:rsidP="000F20DF">
      <w:pPr>
        <w:tabs>
          <w:tab w:val="left" w:pos="1620"/>
        </w:tabs>
        <w:spacing w:before="0" w:after="0" w:line="240" w:lineRule="auto"/>
        <w:rPr>
          <w:rFonts w:ascii="Times New Roman" w:hAnsi="Times New Roman" w:cs="Times New Roman"/>
          <w:b/>
          <w:szCs w:val="24"/>
          <w:lang w:val="sr-Latn-ME"/>
        </w:rPr>
      </w:pPr>
      <w:r w:rsidRPr="00D3220A">
        <w:rPr>
          <w:rFonts w:ascii="Times New Roman" w:hAnsi="Times New Roman" w:cs="Times New Roman"/>
          <w:b/>
          <w:szCs w:val="24"/>
          <w:lang w:val="sr-Latn-ME"/>
        </w:rPr>
        <w:t>IV.</w:t>
      </w:r>
      <w:r w:rsidRPr="00D3220A">
        <w:rPr>
          <w:rFonts w:ascii="Times New Roman" w:hAnsi="Times New Roman" w:cs="Times New Roman"/>
          <w:b/>
          <w:szCs w:val="24"/>
          <w:lang w:val="sr-Latn-ME"/>
        </w:rPr>
        <w:tab/>
        <w:t>OBJAŠNJENJE OSNOVNIH PRAVNIH INSTITUTA</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tab/>
      </w:r>
    </w:p>
    <w:p w:rsidR="000F20DF" w:rsidRPr="00D3220A" w:rsidRDefault="000F20DF" w:rsidP="000F20DF">
      <w:pPr>
        <w:tabs>
          <w:tab w:val="left" w:pos="1620"/>
        </w:tabs>
        <w:spacing w:before="0" w:after="0" w:line="240" w:lineRule="auto"/>
        <w:rPr>
          <w:rFonts w:ascii="Times New Roman" w:hAnsi="Times New Roman" w:cs="Times New Roman"/>
          <w:b/>
          <w:szCs w:val="24"/>
          <w:lang w:val="sr-Latn-ME"/>
        </w:rPr>
      </w:pPr>
      <w:r w:rsidRPr="00D3220A">
        <w:rPr>
          <w:rFonts w:ascii="Times New Roman" w:hAnsi="Times New Roman" w:cs="Times New Roman"/>
          <w:b/>
          <w:szCs w:val="24"/>
          <w:lang w:val="sr-Latn-ME"/>
        </w:rPr>
        <w:t>OSNOVNE ODREDBE (čl. 4)</w:t>
      </w:r>
    </w:p>
    <w:p w:rsidR="000F20DF" w:rsidRPr="00D3220A" w:rsidRDefault="000F20DF" w:rsidP="000F20DF">
      <w:pPr>
        <w:tabs>
          <w:tab w:val="left" w:pos="1620"/>
        </w:tabs>
        <w:spacing w:before="0" w:after="0" w:line="240" w:lineRule="auto"/>
        <w:rPr>
          <w:rFonts w:ascii="Times New Roman" w:hAnsi="Times New Roman" w:cs="Times New Roman"/>
          <w:b/>
          <w:szCs w:val="24"/>
          <w:lang w:val="sr-Latn-ME"/>
        </w:rPr>
      </w:pP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t>Uslovi i način obavljanja veterinarske djelatnosti, zdravstvena zaštita životinja, mjere veterinarskog javnog zdravlja, veterinarska zaštita životne sredine, kao i druga pitanja od značaja za obavljanje veterinarske djelatnosti predmet su ovog zakona. Veterinarska djelatnost obuhvata zaštitu i kontrolu zdravlja i dobrobiti životinja, suzbijanja zoonoza, kontrolu bezbjednosti i zdravstvene ispravnosti proizvoda životinjskog porijekla i hrane za životinje i druge poslove veterinarskog javnog zdravlja, unaprjeđenje reprodukcije životinja sa stanovišta zdravstvene zaštite životinja i veterinarska zaštita životne sredine propisani su članom 2. Prava držaoca životinja regulisana su članom 3, dok su pojedini izrazi upotrijebljeni u ovom zakonu obuhvaćeni članom 4. Dopunama člana 4 je dodato osam novih definicija.</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t>U članu 30 dodaje se novi stav (4) kojim je propisano da veterinar koji posjeduje dokaz iz države ugovornice o važećoj licenci uzdatoj od nadležnog tijela države ugovornice, a koji želi da povremeno ili privremeno obavlja veterinarsku djelatnost na teritoriji Crne Gore ne treba da bude član Veterinarske komore, što je u skladu sa Direktivim 2005/36.</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t>U članu 33 poslije stava (4) dodat je novi stav (5) kojim je definisana norma iz Direktive 2005/36 kojim se priznavaje obavljeni pripravnički staž, u skladu sa zakonom o priznavanju regulisanih profesija.</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p>
    <w:p w:rsidR="000F20DF" w:rsidRPr="00D3220A" w:rsidRDefault="000F20DF" w:rsidP="0066148E">
      <w:pPr>
        <w:tabs>
          <w:tab w:val="left" w:pos="1620"/>
        </w:tabs>
        <w:spacing w:before="0" w:after="0" w:line="240" w:lineRule="auto"/>
        <w:jc w:val="center"/>
        <w:rPr>
          <w:rFonts w:ascii="Times New Roman" w:hAnsi="Times New Roman" w:cs="Times New Roman"/>
          <w:szCs w:val="24"/>
          <w:lang w:val="sr-Latn-ME"/>
        </w:rPr>
      </w:pPr>
      <w:r w:rsidRPr="00D3220A">
        <w:rPr>
          <w:rFonts w:ascii="Times New Roman" w:hAnsi="Times New Roman" w:cs="Times New Roman"/>
          <w:szCs w:val="24"/>
          <w:lang w:val="sr-Latn-ME"/>
        </w:rPr>
        <w:t>PRIZNAVANJE DOKAZA O FORMALNIM KVALIFIKACIJAMA STEČENIM U EVROPSKOJ UNIJI (čl. 34a – 34i)</w:t>
      </w:r>
    </w:p>
    <w:p w:rsidR="0066148E" w:rsidRPr="00D3220A" w:rsidRDefault="0066148E" w:rsidP="000F20DF">
      <w:pPr>
        <w:tabs>
          <w:tab w:val="left" w:pos="1620"/>
        </w:tabs>
        <w:spacing w:before="0" w:after="0" w:line="240" w:lineRule="auto"/>
        <w:rPr>
          <w:rFonts w:ascii="Times New Roman" w:hAnsi="Times New Roman" w:cs="Times New Roman"/>
          <w:szCs w:val="24"/>
          <w:lang w:val="sr-Latn-ME"/>
        </w:rPr>
      </w:pP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t xml:space="preserve">Odredbama člana 34a uređeno je automatsko priznavanje profesionalnih kvalifikacija, odnosno uslovi pod kojima se priznaju dokazi o formalnoj osposobljenosti za obavljanje veterinarske djelatnosti. Članom 34b propisani su dokazi o formalnoj kvalifikaciji koji ispunjavaju minimalne uslove osposobljenosti. Nadalje, članom 34c predviđen je nadležni organ, odnosno Komisija za ocjenu dokaza o formalnim kvalifikacijama veterinara. Član 34e uređuje obavezu obavještavanja Evropske komisije o propisima kojima se u Crnoj Gori uređuje izdavanje dokaza o formalnoj kvalifikaciji veterinara, dok članovi 34f i 34g predviđaju vrste osposobljavanja veterinara i osposobljavanje koje se priznaje za veterinara. Znanje i vještine veterinara i priznavanje dokaza o formalnoj kvalifikaciji po osnovu stečenih prava regulisani su članovima 34g, 34h i 34i. </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t xml:space="preserve">Članom 36a propisani su uslovi za zdavanje licence veterinaru strancu, dužina važenja licence veterinaru strancu kao i uslovi za izdavanje privremene licence veterinaru strancu koji nema odobren </w:t>
      </w:r>
      <w:r w:rsidRPr="00D3220A">
        <w:rPr>
          <w:rFonts w:ascii="Times New Roman" w:hAnsi="Times New Roman" w:cs="Times New Roman"/>
          <w:szCs w:val="24"/>
          <w:lang w:val="sr-Latn-ME"/>
        </w:rPr>
        <w:lastRenderedPageBreak/>
        <w:t>boravak u Crnoj Gori u skladu sa posebnim zakonom, a kojeg veterinarska organizacija angažuje za pružanje određenih stručnih veterinarskih usluga, Veterinarska komora izdaje privremenu licencu.</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p>
    <w:p w:rsidR="0066148E" w:rsidRPr="00D3220A" w:rsidRDefault="0066148E" w:rsidP="000F20DF">
      <w:pPr>
        <w:tabs>
          <w:tab w:val="left" w:pos="1620"/>
        </w:tabs>
        <w:spacing w:before="0" w:after="0" w:line="240" w:lineRule="auto"/>
        <w:rPr>
          <w:rFonts w:ascii="Times New Roman" w:hAnsi="Times New Roman" w:cs="Times New Roman"/>
          <w:b/>
          <w:szCs w:val="24"/>
          <w:lang w:val="sr-Latn-ME"/>
        </w:rPr>
      </w:pPr>
    </w:p>
    <w:p w:rsidR="0066148E" w:rsidRPr="00D3220A" w:rsidRDefault="0066148E" w:rsidP="000F20DF">
      <w:pPr>
        <w:tabs>
          <w:tab w:val="left" w:pos="1620"/>
        </w:tabs>
        <w:spacing w:before="0" w:after="0" w:line="240" w:lineRule="auto"/>
        <w:rPr>
          <w:rFonts w:ascii="Times New Roman" w:hAnsi="Times New Roman" w:cs="Times New Roman"/>
          <w:b/>
          <w:szCs w:val="24"/>
          <w:lang w:val="sr-Latn-ME"/>
        </w:rPr>
      </w:pPr>
    </w:p>
    <w:p w:rsidR="0066148E" w:rsidRPr="00D3220A" w:rsidRDefault="0066148E" w:rsidP="000F20DF">
      <w:pPr>
        <w:tabs>
          <w:tab w:val="left" w:pos="1620"/>
        </w:tabs>
        <w:spacing w:before="0" w:after="0" w:line="240" w:lineRule="auto"/>
        <w:rPr>
          <w:rFonts w:ascii="Times New Roman" w:hAnsi="Times New Roman" w:cs="Times New Roman"/>
          <w:b/>
          <w:szCs w:val="24"/>
          <w:lang w:val="sr-Latn-ME"/>
        </w:rPr>
      </w:pPr>
    </w:p>
    <w:p w:rsidR="0066148E" w:rsidRPr="00D3220A" w:rsidRDefault="0066148E" w:rsidP="000F20DF">
      <w:pPr>
        <w:tabs>
          <w:tab w:val="left" w:pos="1620"/>
        </w:tabs>
        <w:spacing w:before="0" w:after="0" w:line="240" w:lineRule="auto"/>
        <w:rPr>
          <w:rFonts w:ascii="Times New Roman" w:hAnsi="Times New Roman" w:cs="Times New Roman"/>
          <w:b/>
          <w:szCs w:val="24"/>
          <w:lang w:val="sr-Latn-ME"/>
        </w:rPr>
      </w:pPr>
    </w:p>
    <w:p w:rsidR="0066148E" w:rsidRPr="00D3220A" w:rsidRDefault="0066148E" w:rsidP="000F20DF">
      <w:pPr>
        <w:tabs>
          <w:tab w:val="left" w:pos="1620"/>
        </w:tabs>
        <w:spacing w:before="0" w:after="0" w:line="240" w:lineRule="auto"/>
        <w:rPr>
          <w:rFonts w:ascii="Times New Roman" w:hAnsi="Times New Roman" w:cs="Times New Roman"/>
          <w:b/>
          <w:szCs w:val="24"/>
          <w:lang w:val="sr-Latn-ME"/>
        </w:rPr>
      </w:pPr>
    </w:p>
    <w:p w:rsidR="000F20DF" w:rsidRPr="00D3220A" w:rsidRDefault="000F20DF" w:rsidP="000F20DF">
      <w:pPr>
        <w:tabs>
          <w:tab w:val="left" w:pos="1620"/>
        </w:tabs>
        <w:spacing w:before="0" w:after="0" w:line="240" w:lineRule="auto"/>
        <w:rPr>
          <w:rFonts w:ascii="Times New Roman" w:hAnsi="Times New Roman" w:cs="Times New Roman"/>
          <w:b/>
          <w:szCs w:val="24"/>
          <w:lang w:val="sr-Latn-ME"/>
        </w:rPr>
      </w:pPr>
      <w:r w:rsidRPr="00D3220A">
        <w:rPr>
          <w:rFonts w:ascii="Times New Roman" w:hAnsi="Times New Roman" w:cs="Times New Roman"/>
          <w:b/>
          <w:szCs w:val="24"/>
          <w:lang w:val="sr-Latn-ME"/>
        </w:rPr>
        <w:t>V. PROCJENA FINANSIJSKIH SREDSTAVA ZA SPROVOĐENJE ZAKONA</w:t>
      </w:r>
    </w:p>
    <w:p w:rsidR="0066148E" w:rsidRPr="00D3220A" w:rsidRDefault="0066148E" w:rsidP="000F20DF">
      <w:pPr>
        <w:tabs>
          <w:tab w:val="left" w:pos="1620"/>
        </w:tabs>
        <w:spacing w:before="0" w:after="0" w:line="240" w:lineRule="auto"/>
        <w:rPr>
          <w:rFonts w:ascii="Times New Roman" w:hAnsi="Times New Roman" w:cs="Times New Roman"/>
          <w:b/>
          <w:szCs w:val="24"/>
          <w:lang w:val="sr-Latn-ME"/>
        </w:rPr>
      </w:pP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t xml:space="preserve">Sprovođenje ovog zakona ne zahtjeva dodatna finansijska sredstva. </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szCs w:val="24"/>
          <w:lang w:val="sr-Latn-ME"/>
        </w:rPr>
        <w:t xml:space="preserve">Za realizaciju ovog zakona potrebna su sredstva u dijelu troškova rada komisije za pripremu istog. Za 2024 – 2025. godinu za ove namjene opredijeljeno je kroz tekući budžet. </w:t>
      </w: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p>
    <w:p w:rsidR="000F20DF" w:rsidRPr="00D3220A" w:rsidRDefault="000F20DF" w:rsidP="000F20DF">
      <w:pPr>
        <w:tabs>
          <w:tab w:val="left" w:pos="1620"/>
        </w:tabs>
        <w:spacing w:before="0" w:after="0" w:line="240" w:lineRule="auto"/>
        <w:rPr>
          <w:rFonts w:ascii="Times New Roman" w:hAnsi="Times New Roman" w:cs="Times New Roman"/>
          <w:szCs w:val="24"/>
          <w:lang w:val="sr-Latn-ME"/>
        </w:rPr>
      </w:pPr>
    </w:p>
    <w:p w:rsidR="00AD21F7" w:rsidRPr="00D3220A" w:rsidRDefault="00AD21F7" w:rsidP="00263493">
      <w:pPr>
        <w:tabs>
          <w:tab w:val="left" w:pos="1620"/>
        </w:tabs>
        <w:spacing w:before="0" w:after="0" w:line="240" w:lineRule="auto"/>
        <w:rPr>
          <w:rFonts w:ascii="Times New Roman" w:hAnsi="Times New Roman" w:cs="Times New Roman"/>
          <w:szCs w:val="24"/>
          <w:lang w:val="sr-Latn-ME"/>
        </w:rPr>
      </w:pPr>
    </w:p>
    <w:p w:rsidR="00A06FB2" w:rsidRPr="00D3220A" w:rsidRDefault="00A06FB2" w:rsidP="00A06FB2">
      <w:pPr>
        <w:tabs>
          <w:tab w:val="left" w:pos="1620"/>
        </w:tabs>
        <w:spacing w:before="0" w:after="0" w:line="240" w:lineRule="auto"/>
        <w:rPr>
          <w:rFonts w:ascii="Times New Roman" w:hAnsi="Times New Roman" w:cs="Times New Roman"/>
          <w:szCs w:val="24"/>
          <w:lang w:val="sr-Latn-ME"/>
        </w:rPr>
      </w:pPr>
    </w:p>
    <w:p w:rsidR="00A06FB2" w:rsidRPr="00D3220A" w:rsidRDefault="00A06FB2" w:rsidP="00A06FB2">
      <w:pPr>
        <w:tabs>
          <w:tab w:val="left" w:pos="1620"/>
        </w:tabs>
        <w:spacing w:before="0" w:after="0" w:line="240" w:lineRule="auto"/>
        <w:rPr>
          <w:rFonts w:ascii="Times New Roman" w:hAnsi="Times New Roman" w:cs="Times New Roman"/>
          <w:b/>
          <w:szCs w:val="24"/>
          <w:lang w:val="sr-Latn-ME"/>
        </w:rPr>
      </w:pPr>
      <w:r w:rsidRPr="00D3220A">
        <w:rPr>
          <w:rFonts w:ascii="Times New Roman" w:hAnsi="Times New Roman" w:cs="Times New Roman"/>
          <w:b/>
          <w:szCs w:val="24"/>
          <w:lang w:val="sr-Latn-ME"/>
        </w:rPr>
        <w:t xml:space="preserve">                        </w:t>
      </w:r>
    </w:p>
    <w:p w:rsidR="00984861" w:rsidRPr="00D3220A" w:rsidRDefault="00A06FB2" w:rsidP="007F252B">
      <w:pPr>
        <w:tabs>
          <w:tab w:val="left" w:pos="1620"/>
        </w:tabs>
        <w:spacing w:before="0" w:after="0" w:line="240" w:lineRule="auto"/>
        <w:rPr>
          <w:rFonts w:ascii="Times New Roman" w:hAnsi="Times New Roman" w:cs="Times New Roman"/>
          <w:szCs w:val="24"/>
          <w:lang w:val="sr-Latn-ME"/>
        </w:rPr>
      </w:pPr>
      <w:r w:rsidRPr="00D3220A">
        <w:rPr>
          <w:rFonts w:ascii="Times New Roman" w:hAnsi="Times New Roman" w:cs="Times New Roman"/>
          <w:b/>
          <w:szCs w:val="24"/>
          <w:lang w:val="sr-Latn-ME"/>
        </w:rPr>
        <w:t xml:space="preserve">                              </w:t>
      </w:r>
      <w:r w:rsidR="00294ECB" w:rsidRPr="00D3220A">
        <w:rPr>
          <w:rFonts w:ascii="Times New Roman" w:hAnsi="Times New Roman" w:cs="Times New Roman"/>
          <w:b/>
          <w:szCs w:val="24"/>
          <w:lang w:val="sr-Latn-ME"/>
        </w:rPr>
        <w:t xml:space="preserve">        </w:t>
      </w:r>
      <w:r w:rsidRPr="00D3220A">
        <w:rPr>
          <w:rFonts w:ascii="Times New Roman" w:hAnsi="Times New Roman" w:cs="Times New Roman"/>
          <w:b/>
          <w:szCs w:val="24"/>
          <w:lang w:val="sr-Latn-ME"/>
        </w:rPr>
        <w:t xml:space="preserve"> </w:t>
      </w:r>
    </w:p>
    <w:p w:rsidR="00984861" w:rsidRPr="00D3220A" w:rsidRDefault="00984861" w:rsidP="00A06FB2">
      <w:pPr>
        <w:tabs>
          <w:tab w:val="left" w:pos="1620"/>
        </w:tabs>
        <w:spacing w:before="0" w:after="0" w:line="240" w:lineRule="auto"/>
        <w:rPr>
          <w:rFonts w:ascii="Times New Roman" w:hAnsi="Times New Roman" w:cs="Times New Roman"/>
          <w:szCs w:val="24"/>
          <w:lang w:val="sr-Latn-ME"/>
        </w:rPr>
      </w:pPr>
    </w:p>
    <w:sectPr w:rsidR="00984861" w:rsidRPr="00D3220A" w:rsidSect="00616E52">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57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01DD" w:rsidRDefault="003C01DD" w:rsidP="00974224">
      <w:pPr>
        <w:spacing w:before="0" w:after="0" w:line="240" w:lineRule="auto"/>
      </w:pPr>
      <w:r>
        <w:separator/>
      </w:r>
    </w:p>
  </w:endnote>
  <w:endnote w:type="continuationSeparator" w:id="0">
    <w:p w:rsidR="003C01DD" w:rsidRDefault="003C01DD" w:rsidP="0097422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642" w:rsidRDefault="00B316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642" w:rsidRDefault="00B316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642" w:rsidRDefault="00B316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01DD" w:rsidRDefault="003C01DD" w:rsidP="00974224">
      <w:pPr>
        <w:spacing w:before="0" w:after="0" w:line="240" w:lineRule="auto"/>
      </w:pPr>
      <w:r>
        <w:separator/>
      </w:r>
    </w:p>
  </w:footnote>
  <w:footnote w:type="continuationSeparator" w:id="0">
    <w:p w:rsidR="003C01DD" w:rsidRDefault="003C01DD" w:rsidP="0097422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642" w:rsidRDefault="00B316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642" w:rsidRDefault="00B31642" w:rsidP="004B70F5">
    <w:pPr>
      <w:spacing w:before="0" w:after="0" w:line="240" w:lineRule="auto"/>
      <w:ind w:left="1134"/>
      <w:jc w:val="left"/>
      <w:rPr>
        <w:rFonts w:ascii="Arial" w:eastAsia="Times New Roman" w:hAnsi="Arial" w:cs="Arial"/>
        <w:noProof/>
        <w:spacing w:val="-10"/>
        <w:kern w:val="28"/>
        <w:sz w:val="28"/>
        <w:szCs w:val="40"/>
        <w:lang w:val="sr-Latn-ME"/>
      </w:rPr>
    </w:pPr>
  </w:p>
  <w:p w:rsidR="00B31642" w:rsidRDefault="00B31642" w:rsidP="004B70F5">
    <w:pPr>
      <w:spacing w:before="0" w:after="0" w:line="240" w:lineRule="auto"/>
      <w:ind w:left="1134"/>
      <w:jc w:val="left"/>
      <w:rPr>
        <w:rFonts w:ascii="Arial" w:eastAsia="Times New Roman" w:hAnsi="Arial" w:cs="Arial"/>
        <w:noProof/>
        <w:spacing w:val="-10"/>
        <w:kern w:val="28"/>
        <w:sz w:val="28"/>
        <w:szCs w:val="40"/>
        <w:lang w:val="sr-Latn-ME"/>
      </w:rPr>
    </w:pPr>
  </w:p>
  <w:p w:rsidR="004B70F5" w:rsidRPr="00D903AE" w:rsidRDefault="004B70F5" w:rsidP="004B70F5">
    <w:pPr>
      <w:spacing w:before="0" w:after="0" w:line="240" w:lineRule="auto"/>
      <w:ind w:left="1134"/>
      <w:jc w:val="left"/>
      <w:rPr>
        <w:rFonts w:ascii="Arial" w:eastAsiaTheme="majorEastAsia" w:hAnsi="Arial" w:cs="Arial"/>
        <w:noProof/>
        <w:spacing w:val="-10"/>
        <w:kern w:val="28"/>
        <w:sz w:val="28"/>
        <w:szCs w:val="40"/>
        <w:lang w:val="sr-Latn-ME"/>
      </w:rPr>
    </w:pPr>
    <w:r w:rsidRPr="00D903AE">
      <w:rPr>
        <w:rFonts w:ascii="Arial" w:hAnsi="Arial" w:cs="Arial"/>
        <w:noProof/>
        <w:szCs w:val="24"/>
      </w:rPr>
      <w:drawing>
        <wp:anchor distT="0" distB="0" distL="114300" distR="114300" simplePos="0" relativeHeight="251659264" behindDoc="0" locked="0" layoutInCell="1" allowOverlap="1" wp14:anchorId="0B07B16E" wp14:editId="412E77F1">
          <wp:simplePos x="0" y="0"/>
          <wp:positionH relativeFrom="column">
            <wp:posOffset>-15875</wp:posOffset>
          </wp:positionH>
          <wp:positionV relativeFrom="paragraph">
            <wp:posOffset>53080</wp:posOffset>
          </wp:positionV>
          <wp:extent cx="534838" cy="622743"/>
          <wp:effectExtent l="0" t="0" r="0" b="6985"/>
          <wp:wrapNone/>
          <wp:docPr id="272"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4838" cy="622743"/>
                  </a:xfrm>
                  <a:prstGeom prst="rect">
                    <a:avLst/>
                  </a:prstGeom>
                </pic:spPr>
              </pic:pic>
            </a:graphicData>
          </a:graphic>
        </wp:anchor>
      </w:drawing>
    </w:r>
    <w:r>
      <w:rPr>
        <w:rFonts w:ascii="Arial" w:eastAsia="Times New Roman" w:hAnsi="Arial" w:cs="Arial"/>
        <w:noProof/>
        <w:spacing w:val="-10"/>
        <w:kern w:val="28"/>
        <w:sz w:val="28"/>
        <w:szCs w:val="40"/>
      </w:rPr>
      <mc:AlternateContent>
        <mc:Choice Requires="wps">
          <w:drawing>
            <wp:anchor distT="45720" distB="45720" distL="114300" distR="114300" simplePos="0" relativeHeight="251661312" behindDoc="0" locked="0" layoutInCell="1" allowOverlap="1" wp14:anchorId="2EBC2E1F" wp14:editId="04421F60">
              <wp:simplePos x="0" y="0"/>
              <wp:positionH relativeFrom="column">
                <wp:posOffset>3559175</wp:posOffset>
              </wp:positionH>
              <wp:positionV relativeFrom="paragraph">
                <wp:posOffset>-88861</wp:posOffset>
              </wp:positionV>
              <wp:extent cx="2559050" cy="854075"/>
              <wp:effectExtent l="1270" t="0" r="1905"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854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67C" w:rsidRDefault="001C367C" w:rsidP="001C367C">
                          <w:pPr>
                            <w:spacing w:before="0" w:after="0" w:line="240" w:lineRule="auto"/>
                            <w:jc w:val="right"/>
                            <w:rPr>
                              <w:sz w:val="20"/>
                            </w:rPr>
                          </w:pPr>
                          <w:proofErr w:type="spellStart"/>
                          <w:r>
                            <w:rPr>
                              <w:sz w:val="20"/>
                            </w:rPr>
                            <w:t>Adresa</w:t>
                          </w:r>
                          <w:proofErr w:type="spellEnd"/>
                          <w:r>
                            <w:rPr>
                              <w:sz w:val="20"/>
                            </w:rPr>
                            <w:t xml:space="preserve">: </w:t>
                          </w:r>
                          <w:proofErr w:type="spellStart"/>
                          <w:r>
                            <w:rPr>
                              <w:sz w:val="20"/>
                            </w:rPr>
                            <w:t>Rimski</w:t>
                          </w:r>
                          <w:proofErr w:type="spellEnd"/>
                          <w:r>
                            <w:rPr>
                              <w:sz w:val="20"/>
                            </w:rPr>
                            <w:t xml:space="preserve"> </w:t>
                          </w:r>
                          <w:proofErr w:type="spellStart"/>
                          <w:r>
                            <w:rPr>
                              <w:sz w:val="20"/>
                            </w:rPr>
                            <w:t>trg</w:t>
                          </w:r>
                          <w:proofErr w:type="spellEnd"/>
                          <w:r>
                            <w:rPr>
                              <w:sz w:val="20"/>
                            </w:rPr>
                            <w:t xml:space="preserve"> 46, </w:t>
                          </w:r>
                        </w:p>
                        <w:p w:rsidR="001C367C" w:rsidRDefault="001C367C" w:rsidP="001C367C">
                          <w:pPr>
                            <w:spacing w:before="0" w:after="0" w:line="240" w:lineRule="auto"/>
                            <w:jc w:val="right"/>
                            <w:rPr>
                              <w:sz w:val="20"/>
                            </w:rPr>
                          </w:pPr>
                          <w:r>
                            <w:rPr>
                              <w:sz w:val="20"/>
                            </w:rPr>
                            <w:t xml:space="preserve">81000 Podgorica, </w:t>
                          </w:r>
                          <w:proofErr w:type="spellStart"/>
                          <w:r>
                            <w:rPr>
                              <w:sz w:val="20"/>
                            </w:rPr>
                            <w:t>Crna</w:t>
                          </w:r>
                          <w:proofErr w:type="spellEnd"/>
                          <w:r>
                            <w:rPr>
                              <w:sz w:val="20"/>
                            </w:rPr>
                            <w:t xml:space="preserve"> Gora</w:t>
                          </w:r>
                        </w:p>
                        <w:p w:rsidR="001C367C" w:rsidRDefault="001C367C" w:rsidP="001C367C">
                          <w:pPr>
                            <w:spacing w:before="0" w:after="0" w:line="240" w:lineRule="auto"/>
                            <w:jc w:val="right"/>
                            <w:rPr>
                              <w:sz w:val="20"/>
                            </w:rPr>
                          </w:pPr>
                          <w:proofErr w:type="spellStart"/>
                          <w:r>
                            <w:rPr>
                              <w:sz w:val="20"/>
                            </w:rPr>
                            <w:t>tel</w:t>
                          </w:r>
                          <w:proofErr w:type="spellEnd"/>
                          <w:r>
                            <w:rPr>
                              <w:sz w:val="20"/>
                            </w:rPr>
                            <w:t xml:space="preserve">: +382 20 234 150 </w:t>
                          </w:r>
                        </w:p>
                        <w:p w:rsidR="001C367C" w:rsidRDefault="001C367C" w:rsidP="001C367C">
                          <w:pPr>
                            <w:spacing w:before="0" w:after="0" w:line="240" w:lineRule="auto"/>
                            <w:jc w:val="right"/>
                            <w:rPr>
                              <w:sz w:val="20"/>
                            </w:rPr>
                          </w:pPr>
                          <w:r>
                            <w:rPr>
                              <w:sz w:val="20"/>
                            </w:rPr>
                            <w:t>fax: +382 20 234 306</w:t>
                          </w:r>
                        </w:p>
                        <w:p w:rsidR="001C367C" w:rsidRDefault="001C367C" w:rsidP="001C367C">
                          <w:pPr>
                            <w:spacing w:before="0" w:after="0" w:line="240" w:lineRule="auto"/>
                            <w:jc w:val="right"/>
                            <w:rPr>
                              <w:color w:val="0070C0"/>
                              <w:sz w:val="20"/>
                            </w:rPr>
                          </w:pPr>
                          <w:r>
                            <w:rPr>
                              <w:color w:val="0070C0"/>
                              <w:sz w:val="20"/>
                            </w:rPr>
                            <w:t>www.gov.me/mpsv</w:t>
                          </w:r>
                        </w:p>
                        <w:p w:rsidR="004B70F5" w:rsidRPr="00AF27FF" w:rsidRDefault="004B70F5" w:rsidP="004B70F5">
                          <w:pPr>
                            <w:spacing w:line="240" w:lineRule="auto"/>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BC2E1F" id="_x0000_t202" coordsize="21600,21600" o:spt="202" path="m,l,21600r21600,l21600,xe">
              <v:stroke joinstyle="miter"/>
              <v:path gradientshapeok="t" o:connecttype="rect"/>
            </v:shapetype>
            <v:shape id="Text Box 3" o:spid="_x0000_s1026" type="#_x0000_t202" style="position:absolute;left:0;text-align:left;margin-left:280.25pt;margin-top:-7pt;width:201.5pt;height:67.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vsfgwIAAA8FAAAOAAAAZHJzL2Uyb0RvYy54bWysVNuO2yAQfa/Uf0C8Z32pvYmtOKtNtqkq&#10;bS/Sbj+AGByjYqBAYm+r/nsHnGTdy0NV1Q8YmOFwZuYMy5uhE+jIjOVKVji5ijFislaUy32FPz1u&#10;ZwuMrCOSEqEkq/ATs/hm9fLFstclS1WrBGUGAYi0Za8r3Dqnyyiydcs6Yq+UZhKMjTIdcbA0+4ga&#10;0gN6J6I0jq+jXhmqjaqZtbB7NxrxKuA3Davdh6axzCFRYeDmwmjCuPNjtFqScm+Ibnl9okH+gUVH&#10;uIRLL1B3xBF0MPw3qI7XRlnVuKtadZFqGl6zEANEk8S/RPPQEs1CLJAcqy9psv8Ptn5//GgQp1A7&#10;jCTpoESPbHBorQb0ymen17YEpwcNbm6Abe/pI7X6XtWfLZJq0xK5Z7fGqL5lhAK7xJ+MJkdHHOtB&#10;dv07ReEacnAqAA2N6TwgJAMBOlTp6VIZT6WGzTTPizgHUw22RZ7F8zxcQcrzaW2se8NUh/ykwgYq&#10;H9DJ8d46z4aUZ5fAXglOt1yIsDD73UYYdCSgkm34Tuh26iakd5bKHxsRxx0gCXd4m6cbqv6tSNIs&#10;XqfFbHu9mM+ybZbPinm8mMVJsS6u46zI7rbfPcEkK1tOKZP3XLKzApPs7yp86oVRO0GDqK9wkaf5&#10;WKIpezsNMg7fn4LsuIOGFLyDPF+cSOkL+1pSCJuUjnAxzqOf6YcsQw7O/5CVIANf+VEDbtgNgOK1&#10;sVP0CQRhFNQLSguvCExaZb5i1ENHVth+ORDDMBJvJYiqSLLMt3BYZPk8hYWZWnZTC5E1QFXYYTRO&#10;N25s+4M2fN/CTaOMpboFITY8aOSZ1Um+0HUhmNML4dt6ug5ez+/Y6gcAAAD//wMAUEsDBBQABgAI&#10;AAAAIQD1MXKL3gAAAAsBAAAPAAAAZHJzL2Rvd25yZXYueG1sTI9BT8JAEIXvJv6HzZh4MbAFaZHS&#10;LVETjVeQHzBth7ahO9t0F1r+veNJj/PelzfvZbvJdupKg28dG1jMI1DEpatarg0cvz9mL6B8QK6w&#10;c0wGbuRhl9/fZZhWbuQ9XQ+hVhLCPkUDTQh9qrUvG7Lo564nFu/kBotBzqHW1YCjhNtOL6Mo0RZb&#10;lg8N9vTeUHk+XKyB09f4FG/G4jMc1/tV8obtunA3Yx4fptctqEBT+IPht75Uh1w6Fe7ClVedgTiJ&#10;YkENzBYrGSXEJnkWpRB0KZbOM/1/Q/4DAAD//wMAUEsBAi0AFAAGAAgAAAAhALaDOJL+AAAA4QEA&#10;ABMAAAAAAAAAAAAAAAAAAAAAAFtDb250ZW50X1R5cGVzXS54bWxQSwECLQAUAAYACAAAACEAOP0h&#10;/9YAAACUAQAACwAAAAAAAAAAAAAAAAAvAQAAX3JlbHMvLnJlbHNQSwECLQAUAAYACAAAACEAj677&#10;H4MCAAAPBQAADgAAAAAAAAAAAAAAAAAuAgAAZHJzL2Uyb0RvYy54bWxQSwECLQAUAAYACAAAACEA&#10;9TFyi94AAAALAQAADwAAAAAAAAAAAAAAAADdBAAAZHJzL2Rvd25yZXYueG1sUEsFBgAAAAAEAAQA&#10;8wAAAOgFAAAAAA==&#10;" stroked="f">
              <v:textbox>
                <w:txbxContent>
                  <w:p w:rsidR="001C367C" w:rsidRDefault="001C367C" w:rsidP="001C367C">
                    <w:pPr>
                      <w:spacing w:before="0" w:after="0" w:line="240" w:lineRule="auto"/>
                      <w:jc w:val="right"/>
                      <w:rPr>
                        <w:sz w:val="20"/>
                      </w:rPr>
                    </w:pPr>
                    <w:proofErr w:type="spellStart"/>
                    <w:r>
                      <w:rPr>
                        <w:sz w:val="20"/>
                      </w:rPr>
                      <w:t>Adresa</w:t>
                    </w:r>
                    <w:proofErr w:type="spellEnd"/>
                    <w:r>
                      <w:rPr>
                        <w:sz w:val="20"/>
                      </w:rPr>
                      <w:t xml:space="preserve">: </w:t>
                    </w:r>
                    <w:proofErr w:type="spellStart"/>
                    <w:r>
                      <w:rPr>
                        <w:sz w:val="20"/>
                      </w:rPr>
                      <w:t>Rimski</w:t>
                    </w:r>
                    <w:proofErr w:type="spellEnd"/>
                    <w:r>
                      <w:rPr>
                        <w:sz w:val="20"/>
                      </w:rPr>
                      <w:t xml:space="preserve"> </w:t>
                    </w:r>
                    <w:proofErr w:type="spellStart"/>
                    <w:r>
                      <w:rPr>
                        <w:sz w:val="20"/>
                      </w:rPr>
                      <w:t>trg</w:t>
                    </w:r>
                    <w:proofErr w:type="spellEnd"/>
                    <w:r>
                      <w:rPr>
                        <w:sz w:val="20"/>
                      </w:rPr>
                      <w:t xml:space="preserve"> 46, </w:t>
                    </w:r>
                  </w:p>
                  <w:p w:rsidR="001C367C" w:rsidRDefault="001C367C" w:rsidP="001C367C">
                    <w:pPr>
                      <w:spacing w:before="0" w:after="0" w:line="240" w:lineRule="auto"/>
                      <w:jc w:val="right"/>
                      <w:rPr>
                        <w:sz w:val="20"/>
                      </w:rPr>
                    </w:pPr>
                    <w:r>
                      <w:rPr>
                        <w:sz w:val="20"/>
                      </w:rPr>
                      <w:t xml:space="preserve">81000 Podgorica, </w:t>
                    </w:r>
                    <w:proofErr w:type="spellStart"/>
                    <w:r>
                      <w:rPr>
                        <w:sz w:val="20"/>
                      </w:rPr>
                      <w:t>Crna</w:t>
                    </w:r>
                    <w:proofErr w:type="spellEnd"/>
                    <w:r>
                      <w:rPr>
                        <w:sz w:val="20"/>
                      </w:rPr>
                      <w:t xml:space="preserve"> Gora</w:t>
                    </w:r>
                  </w:p>
                  <w:p w:rsidR="001C367C" w:rsidRDefault="001C367C" w:rsidP="001C367C">
                    <w:pPr>
                      <w:spacing w:before="0" w:after="0" w:line="240" w:lineRule="auto"/>
                      <w:jc w:val="right"/>
                      <w:rPr>
                        <w:sz w:val="20"/>
                      </w:rPr>
                    </w:pPr>
                    <w:proofErr w:type="spellStart"/>
                    <w:r>
                      <w:rPr>
                        <w:sz w:val="20"/>
                      </w:rPr>
                      <w:t>tel</w:t>
                    </w:r>
                    <w:proofErr w:type="spellEnd"/>
                    <w:r>
                      <w:rPr>
                        <w:sz w:val="20"/>
                      </w:rPr>
                      <w:t xml:space="preserve">: +382 20 234 150 </w:t>
                    </w:r>
                  </w:p>
                  <w:p w:rsidR="001C367C" w:rsidRDefault="001C367C" w:rsidP="001C367C">
                    <w:pPr>
                      <w:spacing w:before="0" w:after="0" w:line="240" w:lineRule="auto"/>
                      <w:jc w:val="right"/>
                      <w:rPr>
                        <w:sz w:val="20"/>
                      </w:rPr>
                    </w:pPr>
                    <w:r>
                      <w:rPr>
                        <w:sz w:val="20"/>
                      </w:rPr>
                      <w:t>fax: +382 20 234 306</w:t>
                    </w:r>
                  </w:p>
                  <w:p w:rsidR="001C367C" w:rsidRDefault="001C367C" w:rsidP="001C367C">
                    <w:pPr>
                      <w:spacing w:before="0" w:after="0" w:line="240" w:lineRule="auto"/>
                      <w:jc w:val="right"/>
                      <w:rPr>
                        <w:color w:val="0070C0"/>
                        <w:sz w:val="20"/>
                      </w:rPr>
                    </w:pPr>
                    <w:r>
                      <w:rPr>
                        <w:color w:val="0070C0"/>
                        <w:sz w:val="20"/>
                      </w:rPr>
                      <w:t>www.gov.me/mpsv</w:t>
                    </w:r>
                  </w:p>
                  <w:p w:rsidR="004B70F5" w:rsidRPr="00AF27FF" w:rsidRDefault="004B70F5" w:rsidP="004B70F5">
                    <w:pPr>
                      <w:spacing w:line="240" w:lineRule="auto"/>
                      <w:rPr>
                        <w:sz w:val="20"/>
                      </w:rPr>
                    </w:pPr>
                  </w:p>
                </w:txbxContent>
              </v:textbox>
            </v:shape>
          </w:pict>
        </mc:Fallback>
      </mc:AlternateContent>
    </w:r>
    <w:r>
      <w:rPr>
        <w:rFonts w:ascii="Arial" w:eastAsia="Times New Roman" w:hAnsi="Arial" w:cs="Arial"/>
        <w:noProof/>
        <w:spacing w:val="-10"/>
        <w:kern w:val="28"/>
        <w:sz w:val="28"/>
        <w:szCs w:val="40"/>
      </w:rPr>
      <mc:AlternateContent>
        <mc:Choice Requires="wps">
          <w:drawing>
            <wp:anchor distT="0" distB="0" distL="114299" distR="114299" simplePos="0" relativeHeight="251660288" behindDoc="0" locked="0" layoutInCell="1" allowOverlap="1" wp14:anchorId="77BA5D9E" wp14:editId="43A67BFF">
              <wp:simplePos x="0" y="0"/>
              <wp:positionH relativeFrom="column">
                <wp:posOffset>622299</wp:posOffset>
              </wp:positionH>
              <wp:positionV relativeFrom="paragraph">
                <wp:posOffset>52705</wp:posOffset>
              </wp:positionV>
              <wp:extent cx="0" cy="635000"/>
              <wp:effectExtent l="0" t="0" r="0" b="1270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35000"/>
                      </a:xfrm>
                      <a:prstGeom prst="line">
                        <a:avLst/>
                      </a:prstGeom>
                      <a:noFill/>
                      <a:ln w="19050" cap="flat" cmpd="sng" algn="ctr">
                        <a:solidFill>
                          <a:srgbClr val="D5B03D"/>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602A6DE" id="Straight Connector 27"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NpIyAEAAHsDAAAOAAAAZHJzL2Uyb0RvYy54bWysU9uOEzEMfUfiH6K805ntqguMOl2JVsvL&#10;CioVPsDNZGYicpMdOu3f46QXduEN8RI5tnNsH58sH4/OioNGMsG38m5WS6G9Cp3xQyu/f3t690EK&#10;SuA7sMHrVp40ycfV2zfLKTZ6HsZgO42CQTw1U2zlmFJsqorUqB3QLETtOdgHdJD4ikPVIUyM7mw1&#10;r+uHagrYRQxKE7F3cw7KVcHve63S174nnYRtJfeWyonl3OezWi2hGRDiaNSlDfiHLhwYz0VvUBtI&#10;IH6i+QvKGYWBQp9mKrgq9L1RuszA09zVf0yzGyHqMguTQ/FGE/0/WPXlsEVhulbO30vhwfGOdgnB&#10;DGMS6+A9MxhQcJCZmiI1/GDtt5hnVUe/i89B/SCOVa+C+ULxnHbs0eV0HlYcC/OnG/P6mIQ6OxV7&#10;H+4XdV2WUkFzfReR0mcdnMhGK63xmRNo4PBMKVeG5pqS3T48GWvLXq0XE4vyY73g1StgefUWEpsu&#10;8sDkBynADqxblbBAUrCmy88zEOGwX1sUB2DtbBaf6vtNJoHLvUrLtTdA4zmvhC5p1mcYXVR4afU3&#10;L9nah+60xSt5vOGCflFjltDLO9sv/8zqFwAAAP//AwBQSwMEFAAGAAgAAAAhABjB4zjcAAAABwEA&#10;AA8AAABkcnMvZG93bnJldi54bWxMj0FPg0AQhe8m/ofNmHizi5pUQJbGoDXGpDHFpueFHYHIzlJ2&#10;S/HfO3rR45v38uZ72Wq2vZhw9J0jBdeLCARS7UxHjYLd+/oqBuGDJqN7R6jgCz2s8vOzTKfGnWiL&#10;UxkawSXkU62gDWFIpfR1i1b7hRuQ2Ptwo9WB5dhIM+oTl9te3kTRUlrdEX9o9YBFi/VnebQKirvt&#10;62O1TA6H4u1lKpJyv3laPyt1eTE/3IMIOIe/MPzgMzrkzFS5IxkvegVJzFOCgvgWBNu/suJYxAeZ&#10;Z/I/f/4NAAD//wMAUEsBAi0AFAAGAAgAAAAhALaDOJL+AAAA4QEAABMAAAAAAAAAAAAAAAAAAAAA&#10;AFtDb250ZW50X1R5cGVzXS54bWxQSwECLQAUAAYACAAAACEAOP0h/9YAAACUAQAACwAAAAAAAAAA&#10;AAAAAAAvAQAAX3JlbHMvLnJlbHNQSwECLQAUAAYACAAAACEAJVDaSMgBAAB7AwAADgAAAAAAAAAA&#10;AAAAAAAuAgAAZHJzL2Uyb0RvYy54bWxQSwECLQAUAAYACAAAACEAGMHjONwAAAAHAQAADwAAAAAA&#10;AAAAAAAAAAAiBAAAZHJzL2Rvd25yZXYueG1sUEsFBgAAAAAEAAQA8wAAACsFAAAAAA==&#10;" strokecolor="#d5b03d" strokeweight="1.5pt">
              <o:lock v:ext="edit" shapetype="f"/>
            </v:line>
          </w:pict>
        </mc:Fallback>
      </mc:AlternateContent>
    </w:r>
    <w:r>
      <w:rPr>
        <w:rFonts w:ascii="Arial" w:eastAsia="Times New Roman" w:hAnsi="Arial" w:cs="Arial"/>
        <w:noProof/>
        <w:spacing w:val="-10"/>
        <w:kern w:val="28"/>
        <w:sz w:val="28"/>
        <w:szCs w:val="40"/>
        <w:lang w:val="sr-Latn-ME"/>
      </w:rPr>
      <w:t>Vlada Crne Gore</w:t>
    </w:r>
  </w:p>
  <w:p w:rsidR="004B70F5" w:rsidRDefault="004B70F5" w:rsidP="004B70F5">
    <w:pPr>
      <w:spacing w:before="0" w:after="0" w:line="240" w:lineRule="auto"/>
      <w:ind w:left="1134"/>
      <w:jc w:val="left"/>
      <w:rPr>
        <w:rFonts w:ascii="Arial" w:eastAsia="Times New Roman" w:hAnsi="Arial" w:cs="Arial"/>
        <w:noProof/>
        <w:spacing w:val="-10"/>
        <w:kern w:val="28"/>
        <w:sz w:val="28"/>
        <w:szCs w:val="40"/>
        <w:lang w:val="sr-Latn-ME"/>
      </w:rPr>
    </w:pPr>
    <w:r w:rsidRPr="00D903AE">
      <w:rPr>
        <w:rFonts w:ascii="Arial" w:eastAsia="Times New Roman" w:hAnsi="Arial" w:cs="Arial"/>
        <w:noProof/>
        <w:spacing w:val="-10"/>
        <w:kern w:val="28"/>
        <w:sz w:val="28"/>
        <w:szCs w:val="40"/>
        <w:lang w:val="sr-Latn-ME"/>
      </w:rPr>
      <w:t>Ministarstvo poljoprivrede</w:t>
    </w:r>
    <w:r>
      <w:rPr>
        <w:rFonts w:ascii="Arial" w:eastAsia="Times New Roman" w:hAnsi="Arial" w:cs="Arial"/>
        <w:noProof/>
        <w:spacing w:val="-10"/>
        <w:kern w:val="28"/>
        <w:sz w:val="28"/>
        <w:szCs w:val="40"/>
        <w:lang w:val="sr-Latn-ME"/>
      </w:rPr>
      <w:t>,</w:t>
    </w:r>
  </w:p>
  <w:p w:rsidR="004B70F5" w:rsidRPr="00D903AE" w:rsidRDefault="004B70F5" w:rsidP="004B70F5">
    <w:pPr>
      <w:spacing w:before="0" w:after="0" w:line="240" w:lineRule="auto"/>
      <w:ind w:left="1134"/>
      <w:jc w:val="left"/>
      <w:rPr>
        <w:rFonts w:ascii="Arial" w:eastAsia="Times New Roman" w:hAnsi="Arial" w:cs="Arial"/>
        <w:noProof/>
        <w:spacing w:val="-10"/>
        <w:kern w:val="28"/>
        <w:sz w:val="28"/>
        <w:szCs w:val="40"/>
        <w:lang w:val="sr-Latn-ME"/>
      </w:rPr>
    </w:pPr>
    <w:r>
      <w:rPr>
        <w:rFonts w:ascii="Arial" w:eastAsia="Times New Roman" w:hAnsi="Arial" w:cs="Arial"/>
        <w:noProof/>
        <w:spacing w:val="-10"/>
        <w:kern w:val="28"/>
        <w:sz w:val="28"/>
        <w:szCs w:val="40"/>
        <w:lang w:val="sr-Latn-ME"/>
      </w:rPr>
      <w:t>šumarstva i vodoprivrede</w:t>
    </w:r>
  </w:p>
  <w:p w:rsidR="00974224" w:rsidRPr="00784466" w:rsidRDefault="00974224" w:rsidP="00784466">
    <w:pPr>
      <w:spacing w:before="0" w:after="0" w:line="240" w:lineRule="auto"/>
      <w:ind w:left="1134"/>
      <w:jc w:val="left"/>
      <w:rPr>
        <w:rFonts w:ascii="Arial" w:eastAsia="Times New Roman" w:hAnsi="Arial" w:cs="Arial"/>
        <w:noProof/>
        <w:spacing w:val="-10"/>
        <w:kern w:val="28"/>
        <w:sz w:val="28"/>
        <w:szCs w:val="40"/>
        <w:lang w:val="sr-Latn-ME"/>
      </w:rPr>
    </w:pPr>
    <w:r w:rsidRPr="00D903AE">
      <w:rPr>
        <w:rFonts w:ascii="Arial" w:eastAsia="Times New Roman" w:hAnsi="Arial" w:cs="Arial"/>
        <w:noProof/>
        <w:spacing w:val="-10"/>
        <w:kern w:val="28"/>
        <w:sz w:val="28"/>
        <w:szCs w:val="40"/>
        <w:lang w:val="sr-Latn-M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642" w:rsidRDefault="00B3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81B2E"/>
    <w:multiLevelType w:val="hybridMultilevel"/>
    <w:tmpl w:val="F9DE5286"/>
    <w:lvl w:ilvl="0" w:tplc="2408BB6E">
      <w:start w:val="1"/>
      <w:numFmt w:val="bullet"/>
      <w:lvlText w:val="-"/>
      <w:lvlJc w:val="left"/>
      <w:pPr>
        <w:ind w:left="8280" w:hanging="360"/>
      </w:pPr>
      <w:rPr>
        <w:rFonts w:ascii="Arial" w:eastAsiaTheme="minorHAnsi" w:hAnsi="Arial" w:cs="Arial" w:hint="default"/>
        <w:b w:val="0"/>
        <w:sz w:val="28"/>
      </w:rPr>
    </w:lvl>
    <w:lvl w:ilvl="1" w:tplc="04090003" w:tentative="1">
      <w:start w:val="1"/>
      <w:numFmt w:val="bullet"/>
      <w:lvlText w:val="o"/>
      <w:lvlJc w:val="left"/>
      <w:pPr>
        <w:ind w:left="9000" w:hanging="360"/>
      </w:pPr>
      <w:rPr>
        <w:rFonts w:ascii="Courier New" w:hAnsi="Courier New" w:cs="Courier New" w:hint="default"/>
      </w:rPr>
    </w:lvl>
    <w:lvl w:ilvl="2" w:tplc="04090005" w:tentative="1">
      <w:start w:val="1"/>
      <w:numFmt w:val="bullet"/>
      <w:lvlText w:val=""/>
      <w:lvlJc w:val="left"/>
      <w:pPr>
        <w:ind w:left="9720" w:hanging="360"/>
      </w:pPr>
      <w:rPr>
        <w:rFonts w:ascii="Wingdings" w:hAnsi="Wingdings" w:hint="default"/>
      </w:rPr>
    </w:lvl>
    <w:lvl w:ilvl="3" w:tplc="04090001" w:tentative="1">
      <w:start w:val="1"/>
      <w:numFmt w:val="bullet"/>
      <w:lvlText w:val=""/>
      <w:lvlJc w:val="left"/>
      <w:pPr>
        <w:ind w:left="10440" w:hanging="360"/>
      </w:pPr>
      <w:rPr>
        <w:rFonts w:ascii="Symbol" w:hAnsi="Symbol" w:hint="default"/>
      </w:rPr>
    </w:lvl>
    <w:lvl w:ilvl="4" w:tplc="04090003" w:tentative="1">
      <w:start w:val="1"/>
      <w:numFmt w:val="bullet"/>
      <w:lvlText w:val="o"/>
      <w:lvlJc w:val="left"/>
      <w:pPr>
        <w:ind w:left="11160" w:hanging="360"/>
      </w:pPr>
      <w:rPr>
        <w:rFonts w:ascii="Courier New" w:hAnsi="Courier New" w:cs="Courier New" w:hint="default"/>
      </w:rPr>
    </w:lvl>
    <w:lvl w:ilvl="5" w:tplc="04090005" w:tentative="1">
      <w:start w:val="1"/>
      <w:numFmt w:val="bullet"/>
      <w:lvlText w:val=""/>
      <w:lvlJc w:val="left"/>
      <w:pPr>
        <w:ind w:left="11880" w:hanging="360"/>
      </w:pPr>
      <w:rPr>
        <w:rFonts w:ascii="Wingdings" w:hAnsi="Wingdings" w:hint="default"/>
      </w:rPr>
    </w:lvl>
    <w:lvl w:ilvl="6" w:tplc="04090001" w:tentative="1">
      <w:start w:val="1"/>
      <w:numFmt w:val="bullet"/>
      <w:lvlText w:val=""/>
      <w:lvlJc w:val="left"/>
      <w:pPr>
        <w:ind w:left="12600" w:hanging="360"/>
      </w:pPr>
      <w:rPr>
        <w:rFonts w:ascii="Symbol" w:hAnsi="Symbol" w:hint="default"/>
      </w:rPr>
    </w:lvl>
    <w:lvl w:ilvl="7" w:tplc="04090003" w:tentative="1">
      <w:start w:val="1"/>
      <w:numFmt w:val="bullet"/>
      <w:lvlText w:val="o"/>
      <w:lvlJc w:val="left"/>
      <w:pPr>
        <w:ind w:left="13320" w:hanging="360"/>
      </w:pPr>
      <w:rPr>
        <w:rFonts w:ascii="Courier New" w:hAnsi="Courier New" w:cs="Courier New" w:hint="default"/>
      </w:rPr>
    </w:lvl>
    <w:lvl w:ilvl="8" w:tplc="04090005" w:tentative="1">
      <w:start w:val="1"/>
      <w:numFmt w:val="bullet"/>
      <w:lvlText w:val=""/>
      <w:lvlJc w:val="left"/>
      <w:pPr>
        <w:ind w:left="14040" w:hanging="360"/>
      </w:pPr>
      <w:rPr>
        <w:rFonts w:ascii="Wingdings" w:hAnsi="Wingdings" w:hint="default"/>
      </w:rPr>
    </w:lvl>
  </w:abstractNum>
  <w:abstractNum w:abstractNumId="1" w15:restartNumberingAfterBreak="0">
    <w:nsid w:val="150E7952"/>
    <w:multiLevelType w:val="hybridMultilevel"/>
    <w:tmpl w:val="B7DAC286"/>
    <w:lvl w:ilvl="0" w:tplc="355EC6F8">
      <w:start w:val="1"/>
      <w:numFmt w:val="bullet"/>
      <w:lvlText w:val="-"/>
      <w:lvlJc w:val="left"/>
      <w:pPr>
        <w:ind w:left="3030" w:hanging="360"/>
      </w:pPr>
      <w:rPr>
        <w:rFonts w:ascii="Arial" w:eastAsiaTheme="minorHAnsi" w:hAnsi="Arial" w:cs="Arial" w:hint="default"/>
      </w:rPr>
    </w:lvl>
    <w:lvl w:ilvl="1" w:tplc="04090003" w:tentative="1">
      <w:start w:val="1"/>
      <w:numFmt w:val="bullet"/>
      <w:lvlText w:val="o"/>
      <w:lvlJc w:val="left"/>
      <w:pPr>
        <w:ind w:left="3750" w:hanging="360"/>
      </w:pPr>
      <w:rPr>
        <w:rFonts w:ascii="Courier New" w:hAnsi="Courier New" w:cs="Courier New" w:hint="default"/>
      </w:rPr>
    </w:lvl>
    <w:lvl w:ilvl="2" w:tplc="04090005" w:tentative="1">
      <w:start w:val="1"/>
      <w:numFmt w:val="bullet"/>
      <w:lvlText w:val=""/>
      <w:lvlJc w:val="left"/>
      <w:pPr>
        <w:ind w:left="4470" w:hanging="360"/>
      </w:pPr>
      <w:rPr>
        <w:rFonts w:ascii="Wingdings" w:hAnsi="Wingdings" w:hint="default"/>
      </w:rPr>
    </w:lvl>
    <w:lvl w:ilvl="3" w:tplc="04090001" w:tentative="1">
      <w:start w:val="1"/>
      <w:numFmt w:val="bullet"/>
      <w:lvlText w:val=""/>
      <w:lvlJc w:val="left"/>
      <w:pPr>
        <w:ind w:left="5190" w:hanging="360"/>
      </w:pPr>
      <w:rPr>
        <w:rFonts w:ascii="Symbol" w:hAnsi="Symbol" w:hint="default"/>
      </w:rPr>
    </w:lvl>
    <w:lvl w:ilvl="4" w:tplc="04090003" w:tentative="1">
      <w:start w:val="1"/>
      <w:numFmt w:val="bullet"/>
      <w:lvlText w:val="o"/>
      <w:lvlJc w:val="left"/>
      <w:pPr>
        <w:ind w:left="5910" w:hanging="360"/>
      </w:pPr>
      <w:rPr>
        <w:rFonts w:ascii="Courier New" w:hAnsi="Courier New" w:cs="Courier New" w:hint="default"/>
      </w:rPr>
    </w:lvl>
    <w:lvl w:ilvl="5" w:tplc="04090005" w:tentative="1">
      <w:start w:val="1"/>
      <w:numFmt w:val="bullet"/>
      <w:lvlText w:val=""/>
      <w:lvlJc w:val="left"/>
      <w:pPr>
        <w:ind w:left="6630" w:hanging="360"/>
      </w:pPr>
      <w:rPr>
        <w:rFonts w:ascii="Wingdings" w:hAnsi="Wingdings" w:hint="default"/>
      </w:rPr>
    </w:lvl>
    <w:lvl w:ilvl="6" w:tplc="04090001" w:tentative="1">
      <w:start w:val="1"/>
      <w:numFmt w:val="bullet"/>
      <w:lvlText w:val=""/>
      <w:lvlJc w:val="left"/>
      <w:pPr>
        <w:ind w:left="7350" w:hanging="360"/>
      </w:pPr>
      <w:rPr>
        <w:rFonts w:ascii="Symbol" w:hAnsi="Symbol" w:hint="default"/>
      </w:rPr>
    </w:lvl>
    <w:lvl w:ilvl="7" w:tplc="04090003" w:tentative="1">
      <w:start w:val="1"/>
      <w:numFmt w:val="bullet"/>
      <w:lvlText w:val="o"/>
      <w:lvlJc w:val="left"/>
      <w:pPr>
        <w:ind w:left="8070" w:hanging="360"/>
      </w:pPr>
      <w:rPr>
        <w:rFonts w:ascii="Courier New" w:hAnsi="Courier New" w:cs="Courier New" w:hint="default"/>
      </w:rPr>
    </w:lvl>
    <w:lvl w:ilvl="8" w:tplc="04090005" w:tentative="1">
      <w:start w:val="1"/>
      <w:numFmt w:val="bullet"/>
      <w:lvlText w:val=""/>
      <w:lvlJc w:val="left"/>
      <w:pPr>
        <w:ind w:left="8790" w:hanging="360"/>
      </w:pPr>
      <w:rPr>
        <w:rFonts w:ascii="Wingdings" w:hAnsi="Wingdings" w:hint="default"/>
      </w:rPr>
    </w:lvl>
  </w:abstractNum>
  <w:abstractNum w:abstractNumId="2" w15:restartNumberingAfterBreak="0">
    <w:nsid w:val="1DF74443"/>
    <w:multiLevelType w:val="hybridMultilevel"/>
    <w:tmpl w:val="4086C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7304ED"/>
    <w:multiLevelType w:val="hybridMultilevel"/>
    <w:tmpl w:val="530EC2F0"/>
    <w:lvl w:ilvl="0" w:tplc="EFCAB340">
      <w:start w:val="1"/>
      <w:numFmt w:val="bullet"/>
      <w:lvlText w:val="-"/>
      <w:lvlJc w:val="left"/>
      <w:pPr>
        <w:ind w:left="3210" w:hanging="360"/>
      </w:pPr>
      <w:rPr>
        <w:rFonts w:ascii="Arial" w:eastAsiaTheme="minorHAnsi" w:hAnsi="Arial" w:cs="Arial" w:hint="default"/>
      </w:rPr>
    </w:lvl>
    <w:lvl w:ilvl="1" w:tplc="04090003" w:tentative="1">
      <w:start w:val="1"/>
      <w:numFmt w:val="bullet"/>
      <w:lvlText w:val="o"/>
      <w:lvlJc w:val="left"/>
      <w:pPr>
        <w:ind w:left="3930" w:hanging="360"/>
      </w:pPr>
      <w:rPr>
        <w:rFonts w:ascii="Courier New" w:hAnsi="Courier New" w:cs="Courier New" w:hint="default"/>
      </w:rPr>
    </w:lvl>
    <w:lvl w:ilvl="2" w:tplc="04090005" w:tentative="1">
      <w:start w:val="1"/>
      <w:numFmt w:val="bullet"/>
      <w:lvlText w:val=""/>
      <w:lvlJc w:val="left"/>
      <w:pPr>
        <w:ind w:left="4650" w:hanging="360"/>
      </w:pPr>
      <w:rPr>
        <w:rFonts w:ascii="Wingdings" w:hAnsi="Wingdings" w:hint="default"/>
      </w:rPr>
    </w:lvl>
    <w:lvl w:ilvl="3" w:tplc="04090001" w:tentative="1">
      <w:start w:val="1"/>
      <w:numFmt w:val="bullet"/>
      <w:lvlText w:val=""/>
      <w:lvlJc w:val="left"/>
      <w:pPr>
        <w:ind w:left="5370" w:hanging="360"/>
      </w:pPr>
      <w:rPr>
        <w:rFonts w:ascii="Symbol" w:hAnsi="Symbol" w:hint="default"/>
      </w:rPr>
    </w:lvl>
    <w:lvl w:ilvl="4" w:tplc="04090003" w:tentative="1">
      <w:start w:val="1"/>
      <w:numFmt w:val="bullet"/>
      <w:lvlText w:val="o"/>
      <w:lvlJc w:val="left"/>
      <w:pPr>
        <w:ind w:left="6090" w:hanging="360"/>
      </w:pPr>
      <w:rPr>
        <w:rFonts w:ascii="Courier New" w:hAnsi="Courier New" w:cs="Courier New" w:hint="default"/>
      </w:rPr>
    </w:lvl>
    <w:lvl w:ilvl="5" w:tplc="04090005" w:tentative="1">
      <w:start w:val="1"/>
      <w:numFmt w:val="bullet"/>
      <w:lvlText w:val=""/>
      <w:lvlJc w:val="left"/>
      <w:pPr>
        <w:ind w:left="6810" w:hanging="360"/>
      </w:pPr>
      <w:rPr>
        <w:rFonts w:ascii="Wingdings" w:hAnsi="Wingdings" w:hint="default"/>
      </w:rPr>
    </w:lvl>
    <w:lvl w:ilvl="6" w:tplc="04090001" w:tentative="1">
      <w:start w:val="1"/>
      <w:numFmt w:val="bullet"/>
      <w:lvlText w:val=""/>
      <w:lvlJc w:val="left"/>
      <w:pPr>
        <w:ind w:left="7530" w:hanging="360"/>
      </w:pPr>
      <w:rPr>
        <w:rFonts w:ascii="Symbol" w:hAnsi="Symbol" w:hint="default"/>
      </w:rPr>
    </w:lvl>
    <w:lvl w:ilvl="7" w:tplc="04090003" w:tentative="1">
      <w:start w:val="1"/>
      <w:numFmt w:val="bullet"/>
      <w:lvlText w:val="o"/>
      <w:lvlJc w:val="left"/>
      <w:pPr>
        <w:ind w:left="8250" w:hanging="360"/>
      </w:pPr>
      <w:rPr>
        <w:rFonts w:ascii="Courier New" w:hAnsi="Courier New" w:cs="Courier New" w:hint="default"/>
      </w:rPr>
    </w:lvl>
    <w:lvl w:ilvl="8" w:tplc="04090005" w:tentative="1">
      <w:start w:val="1"/>
      <w:numFmt w:val="bullet"/>
      <w:lvlText w:val=""/>
      <w:lvlJc w:val="left"/>
      <w:pPr>
        <w:ind w:left="8970" w:hanging="360"/>
      </w:pPr>
      <w:rPr>
        <w:rFonts w:ascii="Wingdings" w:hAnsi="Wingdings" w:hint="default"/>
      </w:rPr>
    </w:lvl>
  </w:abstractNum>
  <w:abstractNum w:abstractNumId="4" w15:restartNumberingAfterBreak="0">
    <w:nsid w:val="2C7530E3"/>
    <w:multiLevelType w:val="hybridMultilevel"/>
    <w:tmpl w:val="4E989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4D0B38"/>
    <w:multiLevelType w:val="hybridMultilevel"/>
    <w:tmpl w:val="FC8E60AA"/>
    <w:lvl w:ilvl="0" w:tplc="1C8C694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090208"/>
    <w:multiLevelType w:val="hybridMultilevel"/>
    <w:tmpl w:val="3DC4E10E"/>
    <w:lvl w:ilvl="0" w:tplc="5E2A0C1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B410C7"/>
    <w:multiLevelType w:val="hybridMultilevel"/>
    <w:tmpl w:val="22CC31A8"/>
    <w:lvl w:ilvl="0" w:tplc="755CC0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A26B2D"/>
    <w:multiLevelType w:val="hybridMultilevel"/>
    <w:tmpl w:val="697E9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8F51D7"/>
    <w:multiLevelType w:val="hybridMultilevel"/>
    <w:tmpl w:val="91EA4F20"/>
    <w:lvl w:ilvl="0" w:tplc="BDF60462">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E056BF"/>
    <w:multiLevelType w:val="hybridMultilevel"/>
    <w:tmpl w:val="385686A2"/>
    <w:lvl w:ilvl="0" w:tplc="D6B0990E">
      <w:start w:val="1"/>
      <w:numFmt w:val="bullet"/>
      <w:lvlText w:val="-"/>
      <w:lvlJc w:val="left"/>
      <w:pPr>
        <w:ind w:left="2970" w:hanging="360"/>
      </w:pPr>
      <w:rPr>
        <w:rFonts w:ascii="Arial" w:eastAsiaTheme="minorHAnsi" w:hAnsi="Arial" w:cs="Aria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11" w15:restartNumberingAfterBreak="0">
    <w:nsid w:val="7AB96FC5"/>
    <w:multiLevelType w:val="hybridMultilevel"/>
    <w:tmpl w:val="38ACA33C"/>
    <w:lvl w:ilvl="0" w:tplc="755CC0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8"/>
  </w:num>
  <w:num w:numId="4">
    <w:abstractNumId w:val="2"/>
  </w:num>
  <w:num w:numId="5">
    <w:abstractNumId w:val="4"/>
  </w:num>
  <w:num w:numId="6">
    <w:abstractNumId w:val="3"/>
  </w:num>
  <w:num w:numId="7">
    <w:abstractNumId w:val="10"/>
  </w:num>
  <w:num w:numId="8">
    <w:abstractNumId w:val="1"/>
  </w:num>
  <w:num w:numId="9">
    <w:abstractNumId w:val="0"/>
  </w:num>
  <w:num w:numId="10">
    <w:abstractNumId w:val="5"/>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48A"/>
    <w:rsid w:val="00005A31"/>
    <w:rsid w:val="00007BEB"/>
    <w:rsid w:val="0001403B"/>
    <w:rsid w:val="00023F4F"/>
    <w:rsid w:val="0002733E"/>
    <w:rsid w:val="00036C0B"/>
    <w:rsid w:val="00040620"/>
    <w:rsid w:val="00041B6B"/>
    <w:rsid w:val="0005134B"/>
    <w:rsid w:val="00055BB4"/>
    <w:rsid w:val="0006179D"/>
    <w:rsid w:val="000769C4"/>
    <w:rsid w:val="00086974"/>
    <w:rsid w:val="00087F49"/>
    <w:rsid w:val="000B1F80"/>
    <w:rsid w:val="000B4C86"/>
    <w:rsid w:val="000C6D48"/>
    <w:rsid w:val="000F20DF"/>
    <w:rsid w:val="00101CDC"/>
    <w:rsid w:val="00111B5A"/>
    <w:rsid w:val="0011455F"/>
    <w:rsid w:val="001163B8"/>
    <w:rsid w:val="0012098B"/>
    <w:rsid w:val="001252F0"/>
    <w:rsid w:val="00127005"/>
    <w:rsid w:val="00141862"/>
    <w:rsid w:val="00141B62"/>
    <w:rsid w:val="00141BC2"/>
    <w:rsid w:val="0014253E"/>
    <w:rsid w:val="00146373"/>
    <w:rsid w:val="0015288D"/>
    <w:rsid w:val="00152951"/>
    <w:rsid w:val="00174013"/>
    <w:rsid w:val="00185F77"/>
    <w:rsid w:val="001A2ADB"/>
    <w:rsid w:val="001A6EDD"/>
    <w:rsid w:val="001B2A08"/>
    <w:rsid w:val="001C0817"/>
    <w:rsid w:val="001C0993"/>
    <w:rsid w:val="001C367C"/>
    <w:rsid w:val="001C3FF8"/>
    <w:rsid w:val="001C5B32"/>
    <w:rsid w:val="001D5E12"/>
    <w:rsid w:val="001F485B"/>
    <w:rsid w:val="00200C02"/>
    <w:rsid w:val="0021511B"/>
    <w:rsid w:val="002321DA"/>
    <w:rsid w:val="00233785"/>
    <w:rsid w:val="00236342"/>
    <w:rsid w:val="00251FCC"/>
    <w:rsid w:val="00257EFC"/>
    <w:rsid w:val="00263493"/>
    <w:rsid w:val="00276FA7"/>
    <w:rsid w:val="00294ECB"/>
    <w:rsid w:val="002A79D0"/>
    <w:rsid w:val="002B3198"/>
    <w:rsid w:val="002C01B3"/>
    <w:rsid w:val="002C4DFC"/>
    <w:rsid w:val="002D5F16"/>
    <w:rsid w:val="002E3F2F"/>
    <w:rsid w:val="002E487C"/>
    <w:rsid w:val="002E5673"/>
    <w:rsid w:val="003046AD"/>
    <w:rsid w:val="0031002E"/>
    <w:rsid w:val="00317764"/>
    <w:rsid w:val="003240D7"/>
    <w:rsid w:val="00331A4A"/>
    <w:rsid w:val="00335A1D"/>
    <w:rsid w:val="00343BC2"/>
    <w:rsid w:val="003507F5"/>
    <w:rsid w:val="00352FF0"/>
    <w:rsid w:val="003639CF"/>
    <w:rsid w:val="00367288"/>
    <w:rsid w:val="00371D3A"/>
    <w:rsid w:val="00373F3F"/>
    <w:rsid w:val="00375D4E"/>
    <w:rsid w:val="00380BE0"/>
    <w:rsid w:val="003825E9"/>
    <w:rsid w:val="00387ACB"/>
    <w:rsid w:val="003B4199"/>
    <w:rsid w:val="003B7A1B"/>
    <w:rsid w:val="003C01DD"/>
    <w:rsid w:val="003D1BED"/>
    <w:rsid w:val="003E4C7E"/>
    <w:rsid w:val="003F4752"/>
    <w:rsid w:val="00417E43"/>
    <w:rsid w:val="00430FD7"/>
    <w:rsid w:val="00434275"/>
    <w:rsid w:val="00436F5F"/>
    <w:rsid w:val="004433A9"/>
    <w:rsid w:val="00445D8A"/>
    <w:rsid w:val="00446BFA"/>
    <w:rsid w:val="00451005"/>
    <w:rsid w:val="004565FA"/>
    <w:rsid w:val="00464A38"/>
    <w:rsid w:val="00487376"/>
    <w:rsid w:val="00496006"/>
    <w:rsid w:val="004A58E8"/>
    <w:rsid w:val="004A7F21"/>
    <w:rsid w:val="004B33E9"/>
    <w:rsid w:val="004B557B"/>
    <w:rsid w:val="004B70F5"/>
    <w:rsid w:val="004C4D2A"/>
    <w:rsid w:val="004C61AA"/>
    <w:rsid w:val="004E6944"/>
    <w:rsid w:val="004F1273"/>
    <w:rsid w:val="004F6915"/>
    <w:rsid w:val="00515DDA"/>
    <w:rsid w:val="00545AB9"/>
    <w:rsid w:val="00546B3A"/>
    <w:rsid w:val="00561C88"/>
    <w:rsid w:val="00574353"/>
    <w:rsid w:val="00583961"/>
    <w:rsid w:val="005872F2"/>
    <w:rsid w:val="00587603"/>
    <w:rsid w:val="005901B9"/>
    <w:rsid w:val="00595294"/>
    <w:rsid w:val="005A0C7A"/>
    <w:rsid w:val="005C2FBE"/>
    <w:rsid w:val="005D4016"/>
    <w:rsid w:val="005F328A"/>
    <w:rsid w:val="00610172"/>
    <w:rsid w:val="00616E52"/>
    <w:rsid w:val="00617B04"/>
    <w:rsid w:val="00621DAC"/>
    <w:rsid w:val="006310A0"/>
    <w:rsid w:val="00636E47"/>
    <w:rsid w:val="00640243"/>
    <w:rsid w:val="00640F7E"/>
    <w:rsid w:val="0065467C"/>
    <w:rsid w:val="006605A4"/>
    <w:rsid w:val="0066148E"/>
    <w:rsid w:val="0068124D"/>
    <w:rsid w:val="00684F09"/>
    <w:rsid w:val="006B1465"/>
    <w:rsid w:val="006B6FC4"/>
    <w:rsid w:val="006C6A5F"/>
    <w:rsid w:val="006C748A"/>
    <w:rsid w:val="006D4864"/>
    <w:rsid w:val="006D58B1"/>
    <w:rsid w:val="006D6EF9"/>
    <w:rsid w:val="006D7693"/>
    <w:rsid w:val="006E58A6"/>
    <w:rsid w:val="0070558F"/>
    <w:rsid w:val="0070669D"/>
    <w:rsid w:val="007135DD"/>
    <w:rsid w:val="00737FDF"/>
    <w:rsid w:val="007415B5"/>
    <w:rsid w:val="00744A14"/>
    <w:rsid w:val="00765C24"/>
    <w:rsid w:val="00765D7D"/>
    <w:rsid w:val="007663CF"/>
    <w:rsid w:val="00772A94"/>
    <w:rsid w:val="0077595A"/>
    <w:rsid w:val="00781F21"/>
    <w:rsid w:val="00784466"/>
    <w:rsid w:val="007B4E5A"/>
    <w:rsid w:val="007B73A1"/>
    <w:rsid w:val="007D3045"/>
    <w:rsid w:val="007D7B24"/>
    <w:rsid w:val="007E00A2"/>
    <w:rsid w:val="007E08E1"/>
    <w:rsid w:val="007E6C06"/>
    <w:rsid w:val="007E7C99"/>
    <w:rsid w:val="007F252B"/>
    <w:rsid w:val="00813330"/>
    <w:rsid w:val="00822ACE"/>
    <w:rsid w:val="00823B3B"/>
    <w:rsid w:val="00824450"/>
    <w:rsid w:val="008346A0"/>
    <w:rsid w:val="0083496D"/>
    <w:rsid w:val="0084694D"/>
    <w:rsid w:val="008568C9"/>
    <w:rsid w:val="00866F27"/>
    <w:rsid w:val="00890D47"/>
    <w:rsid w:val="008931FB"/>
    <w:rsid w:val="00894912"/>
    <w:rsid w:val="008960D2"/>
    <w:rsid w:val="008A46CA"/>
    <w:rsid w:val="008A6794"/>
    <w:rsid w:val="008C510D"/>
    <w:rsid w:val="008D0609"/>
    <w:rsid w:val="00907665"/>
    <w:rsid w:val="009149B5"/>
    <w:rsid w:val="00923CFF"/>
    <w:rsid w:val="00941374"/>
    <w:rsid w:val="00946E2D"/>
    <w:rsid w:val="0095102B"/>
    <w:rsid w:val="00957A40"/>
    <w:rsid w:val="00967B72"/>
    <w:rsid w:val="00974224"/>
    <w:rsid w:val="00984861"/>
    <w:rsid w:val="00991BC7"/>
    <w:rsid w:val="009A31A2"/>
    <w:rsid w:val="009B28AA"/>
    <w:rsid w:val="009B2A69"/>
    <w:rsid w:val="009B68B3"/>
    <w:rsid w:val="009C01BB"/>
    <w:rsid w:val="009D3C86"/>
    <w:rsid w:val="009F1C40"/>
    <w:rsid w:val="009F5C48"/>
    <w:rsid w:val="009F6841"/>
    <w:rsid w:val="00A057B6"/>
    <w:rsid w:val="00A06CB3"/>
    <w:rsid w:val="00A06FB2"/>
    <w:rsid w:val="00A10528"/>
    <w:rsid w:val="00A1136A"/>
    <w:rsid w:val="00A1350C"/>
    <w:rsid w:val="00A13E33"/>
    <w:rsid w:val="00A15E04"/>
    <w:rsid w:val="00A30C75"/>
    <w:rsid w:val="00A42B36"/>
    <w:rsid w:val="00A45E6C"/>
    <w:rsid w:val="00A645E9"/>
    <w:rsid w:val="00A714BE"/>
    <w:rsid w:val="00A751E4"/>
    <w:rsid w:val="00A90DB1"/>
    <w:rsid w:val="00AA0B69"/>
    <w:rsid w:val="00AB1887"/>
    <w:rsid w:val="00AC1852"/>
    <w:rsid w:val="00AD21F7"/>
    <w:rsid w:val="00AE10FB"/>
    <w:rsid w:val="00AF648A"/>
    <w:rsid w:val="00B004DD"/>
    <w:rsid w:val="00B0711A"/>
    <w:rsid w:val="00B115E0"/>
    <w:rsid w:val="00B11C80"/>
    <w:rsid w:val="00B20A55"/>
    <w:rsid w:val="00B31642"/>
    <w:rsid w:val="00B33EC1"/>
    <w:rsid w:val="00B44492"/>
    <w:rsid w:val="00B53EF0"/>
    <w:rsid w:val="00B673F0"/>
    <w:rsid w:val="00B874B4"/>
    <w:rsid w:val="00B87896"/>
    <w:rsid w:val="00BB3EAE"/>
    <w:rsid w:val="00BB6F58"/>
    <w:rsid w:val="00BD0781"/>
    <w:rsid w:val="00BD0BB3"/>
    <w:rsid w:val="00BD5C1F"/>
    <w:rsid w:val="00BE34D6"/>
    <w:rsid w:val="00BE36D7"/>
    <w:rsid w:val="00BF46E3"/>
    <w:rsid w:val="00BF6E38"/>
    <w:rsid w:val="00C06AF2"/>
    <w:rsid w:val="00C2178B"/>
    <w:rsid w:val="00C269D6"/>
    <w:rsid w:val="00C350CC"/>
    <w:rsid w:val="00C44981"/>
    <w:rsid w:val="00C55A4E"/>
    <w:rsid w:val="00C577F0"/>
    <w:rsid w:val="00C7278D"/>
    <w:rsid w:val="00C91C41"/>
    <w:rsid w:val="00C91F40"/>
    <w:rsid w:val="00C97C22"/>
    <w:rsid w:val="00CA1C1F"/>
    <w:rsid w:val="00CA45A1"/>
    <w:rsid w:val="00CA7C88"/>
    <w:rsid w:val="00CC13C0"/>
    <w:rsid w:val="00CC278A"/>
    <w:rsid w:val="00CD798C"/>
    <w:rsid w:val="00CE31A2"/>
    <w:rsid w:val="00CF1027"/>
    <w:rsid w:val="00D0206C"/>
    <w:rsid w:val="00D0316E"/>
    <w:rsid w:val="00D21623"/>
    <w:rsid w:val="00D24371"/>
    <w:rsid w:val="00D31C8E"/>
    <w:rsid w:val="00D3220A"/>
    <w:rsid w:val="00D364E9"/>
    <w:rsid w:val="00D43A0C"/>
    <w:rsid w:val="00D442D0"/>
    <w:rsid w:val="00D50B93"/>
    <w:rsid w:val="00D73D00"/>
    <w:rsid w:val="00D76FF0"/>
    <w:rsid w:val="00D80173"/>
    <w:rsid w:val="00D86A49"/>
    <w:rsid w:val="00D903AE"/>
    <w:rsid w:val="00DA63D3"/>
    <w:rsid w:val="00DB3FE8"/>
    <w:rsid w:val="00DC12FC"/>
    <w:rsid w:val="00DD4B97"/>
    <w:rsid w:val="00DD4F31"/>
    <w:rsid w:val="00DE4DB4"/>
    <w:rsid w:val="00DE6F6D"/>
    <w:rsid w:val="00DF6F77"/>
    <w:rsid w:val="00E021B8"/>
    <w:rsid w:val="00E06B4E"/>
    <w:rsid w:val="00E11D34"/>
    <w:rsid w:val="00E153ED"/>
    <w:rsid w:val="00E3282C"/>
    <w:rsid w:val="00E363BC"/>
    <w:rsid w:val="00E41C7C"/>
    <w:rsid w:val="00E46A43"/>
    <w:rsid w:val="00E47F62"/>
    <w:rsid w:val="00E50F6E"/>
    <w:rsid w:val="00E53834"/>
    <w:rsid w:val="00E70D7A"/>
    <w:rsid w:val="00E80AE9"/>
    <w:rsid w:val="00E82B55"/>
    <w:rsid w:val="00E83E3D"/>
    <w:rsid w:val="00E84CFD"/>
    <w:rsid w:val="00E92E43"/>
    <w:rsid w:val="00EA280E"/>
    <w:rsid w:val="00EB43C1"/>
    <w:rsid w:val="00EC0C91"/>
    <w:rsid w:val="00EC5AF1"/>
    <w:rsid w:val="00ED78EE"/>
    <w:rsid w:val="00EE2793"/>
    <w:rsid w:val="00EE5BCD"/>
    <w:rsid w:val="00EF0DFA"/>
    <w:rsid w:val="00EF50C7"/>
    <w:rsid w:val="00F10ED2"/>
    <w:rsid w:val="00F13902"/>
    <w:rsid w:val="00F16316"/>
    <w:rsid w:val="00F20BBD"/>
    <w:rsid w:val="00F21485"/>
    <w:rsid w:val="00F24AAB"/>
    <w:rsid w:val="00F43AEE"/>
    <w:rsid w:val="00F448DC"/>
    <w:rsid w:val="00F57F69"/>
    <w:rsid w:val="00F713A3"/>
    <w:rsid w:val="00F8441F"/>
    <w:rsid w:val="00F96304"/>
    <w:rsid w:val="00FA32EB"/>
    <w:rsid w:val="00FB01AF"/>
    <w:rsid w:val="00FB6D17"/>
    <w:rsid w:val="00FC3744"/>
    <w:rsid w:val="00FC5070"/>
    <w:rsid w:val="00FC6A13"/>
    <w:rsid w:val="00FE739D"/>
    <w:rsid w:val="00FF3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CE522B"/>
  <w15:docId w15:val="{E3F7230B-77F4-423C-AA99-2B36CBB7E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748A"/>
    <w:pPr>
      <w:spacing w:before="120" w:after="120" w:line="264" w:lineRule="auto"/>
      <w:jc w:val="both"/>
    </w:pPr>
    <w:rPr>
      <w:sz w:val="24"/>
    </w:rPr>
  </w:style>
  <w:style w:type="paragraph" w:styleId="Heading2">
    <w:name w:val="heading 2"/>
    <w:basedOn w:val="Normal"/>
    <w:next w:val="Normal"/>
    <w:link w:val="Heading2Char"/>
    <w:uiPriority w:val="9"/>
    <w:unhideWhenUsed/>
    <w:qFormat/>
    <w:rsid w:val="006C748A"/>
    <w:pPr>
      <w:keepNext/>
      <w:keepLines/>
      <w:spacing w:before="24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6C748A"/>
    <w:pPr>
      <w:keepNext/>
      <w:keepLines/>
      <w:tabs>
        <w:tab w:val="left" w:pos="4962"/>
      </w:tabs>
      <w:spacing w:after="0" w:line="269" w:lineRule="auto"/>
      <w:ind w:hanging="11"/>
      <w:jc w:val="left"/>
      <w:outlineLvl w:val="2"/>
    </w:pPr>
    <w:rPr>
      <w:rFonts w:eastAsiaTheme="majorEastAsia" w:cstheme="majorBidi"/>
      <w:bCs/>
      <w:noProof/>
      <w:color w:val="000000" w:themeColor="text1"/>
      <w:szCs w:val="24"/>
      <w:u w:val="single"/>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748A"/>
    <w:rPr>
      <w:rFonts w:eastAsiaTheme="majorEastAsia" w:cstheme="majorBidi"/>
      <w:b/>
      <w:bCs/>
      <w:sz w:val="28"/>
      <w:szCs w:val="26"/>
    </w:rPr>
  </w:style>
  <w:style w:type="character" w:customStyle="1" w:styleId="Heading3Char">
    <w:name w:val="Heading 3 Char"/>
    <w:basedOn w:val="DefaultParagraphFont"/>
    <w:link w:val="Heading3"/>
    <w:uiPriority w:val="9"/>
    <w:rsid w:val="006C748A"/>
    <w:rPr>
      <w:rFonts w:eastAsiaTheme="majorEastAsia" w:cstheme="majorBidi"/>
      <w:bCs/>
      <w:noProof/>
      <w:color w:val="000000" w:themeColor="text1"/>
      <w:sz w:val="24"/>
      <w:szCs w:val="24"/>
      <w:u w:val="single"/>
      <w:lang w:val="sr-Latn-CS"/>
    </w:rPr>
  </w:style>
  <w:style w:type="paragraph" w:styleId="Header">
    <w:name w:val="header"/>
    <w:basedOn w:val="Normal"/>
    <w:link w:val="HeaderChar"/>
    <w:uiPriority w:val="99"/>
    <w:unhideWhenUsed/>
    <w:rsid w:val="006C748A"/>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6C748A"/>
    <w:rPr>
      <w:sz w:val="24"/>
    </w:rPr>
  </w:style>
  <w:style w:type="paragraph" w:styleId="ListParagraph">
    <w:name w:val="List Paragraph"/>
    <w:basedOn w:val="Normal"/>
    <w:uiPriority w:val="34"/>
    <w:qFormat/>
    <w:rsid w:val="00A06CB3"/>
    <w:pPr>
      <w:ind w:left="720"/>
      <w:contextualSpacing/>
    </w:pPr>
  </w:style>
  <w:style w:type="paragraph" w:styleId="BalloonText">
    <w:name w:val="Balloon Text"/>
    <w:basedOn w:val="Normal"/>
    <w:link w:val="BalloonTextChar"/>
    <w:uiPriority w:val="99"/>
    <w:semiHidden/>
    <w:unhideWhenUsed/>
    <w:rsid w:val="0081333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330"/>
    <w:rPr>
      <w:rFonts w:ascii="Segoe UI" w:hAnsi="Segoe UI" w:cs="Segoe UI"/>
      <w:sz w:val="18"/>
      <w:szCs w:val="18"/>
    </w:rPr>
  </w:style>
  <w:style w:type="table" w:styleId="TableGrid">
    <w:name w:val="Table Grid"/>
    <w:basedOn w:val="TableNormal"/>
    <w:uiPriority w:val="59"/>
    <w:rsid w:val="00D21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74224"/>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74224"/>
    <w:rPr>
      <w:sz w:val="24"/>
    </w:rPr>
  </w:style>
  <w:style w:type="character" w:styleId="CommentReference">
    <w:name w:val="annotation reference"/>
    <w:basedOn w:val="DefaultParagraphFont"/>
    <w:uiPriority w:val="99"/>
    <w:semiHidden/>
    <w:unhideWhenUsed/>
    <w:rsid w:val="007B73A1"/>
    <w:rPr>
      <w:sz w:val="16"/>
      <w:szCs w:val="16"/>
    </w:rPr>
  </w:style>
  <w:style w:type="paragraph" w:styleId="CommentText">
    <w:name w:val="annotation text"/>
    <w:basedOn w:val="Normal"/>
    <w:link w:val="CommentTextChar"/>
    <w:uiPriority w:val="99"/>
    <w:semiHidden/>
    <w:unhideWhenUsed/>
    <w:rsid w:val="007B73A1"/>
    <w:pPr>
      <w:spacing w:line="240" w:lineRule="auto"/>
    </w:pPr>
    <w:rPr>
      <w:sz w:val="20"/>
      <w:szCs w:val="20"/>
    </w:rPr>
  </w:style>
  <w:style w:type="character" w:customStyle="1" w:styleId="CommentTextChar">
    <w:name w:val="Comment Text Char"/>
    <w:basedOn w:val="DefaultParagraphFont"/>
    <w:link w:val="CommentText"/>
    <w:uiPriority w:val="99"/>
    <w:semiHidden/>
    <w:rsid w:val="007B73A1"/>
    <w:rPr>
      <w:sz w:val="20"/>
      <w:szCs w:val="20"/>
    </w:rPr>
  </w:style>
  <w:style w:type="paragraph" w:styleId="CommentSubject">
    <w:name w:val="annotation subject"/>
    <w:basedOn w:val="CommentText"/>
    <w:next w:val="CommentText"/>
    <w:link w:val="CommentSubjectChar"/>
    <w:uiPriority w:val="99"/>
    <w:semiHidden/>
    <w:unhideWhenUsed/>
    <w:rsid w:val="007B73A1"/>
    <w:rPr>
      <w:b/>
      <w:bCs/>
    </w:rPr>
  </w:style>
  <w:style w:type="character" w:customStyle="1" w:styleId="CommentSubjectChar">
    <w:name w:val="Comment Subject Char"/>
    <w:basedOn w:val="CommentTextChar"/>
    <w:link w:val="CommentSubject"/>
    <w:uiPriority w:val="99"/>
    <w:semiHidden/>
    <w:rsid w:val="007B73A1"/>
    <w:rPr>
      <w:b/>
      <w:bCs/>
      <w:sz w:val="20"/>
      <w:szCs w:val="20"/>
    </w:rPr>
  </w:style>
  <w:style w:type="paragraph" w:styleId="NoSpacing">
    <w:name w:val="No Spacing"/>
    <w:uiPriority w:val="1"/>
    <w:qFormat/>
    <w:rsid w:val="00E021B8"/>
    <w:pPr>
      <w:spacing w:after="0" w:line="240" w:lineRule="auto"/>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745774">
      <w:bodyDiv w:val="1"/>
      <w:marLeft w:val="0"/>
      <w:marRight w:val="0"/>
      <w:marTop w:val="0"/>
      <w:marBottom w:val="0"/>
      <w:divBdr>
        <w:top w:val="none" w:sz="0" w:space="0" w:color="auto"/>
        <w:left w:val="none" w:sz="0" w:space="0" w:color="auto"/>
        <w:bottom w:val="none" w:sz="0" w:space="0" w:color="auto"/>
        <w:right w:val="none" w:sz="0" w:space="0" w:color="auto"/>
      </w:divBdr>
    </w:div>
    <w:div w:id="118682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69F56-60EE-42FE-AE76-54015E28E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12</Pages>
  <Words>4431</Words>
  <Characters>25263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dragana.pajovic</dc:creator>
  <cp:lastModifiedBy>Luka Dedovic</cp:lastModifiedBy>
  <cp:revision>11</cp:revision>
  <cp:lastPrinted>2023-03-17T09:09:00Z</cp:lastPrinted>
  <dcterms:created xsi:type="dcterms:W3CDTF">2022-12-20T13:41:00Z</dcterms:created>
  <dcterms:modified xsi:type="dcterms:W3CDTF">2025-03-21T08:30:00Z</dcterms:modified>
</cp:coreProperties>
</file>