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8202" w14:textId="77777777" w:rsidR="00C4573A" w:rsidRPr="00C4573A" w:rsidRDefault="00C4573A" w:rsidP="00441859">
      <w:pPr>
        <w:tabs>
          <w:tab w:val="left" w:pos="1134"/>
          <w:tab w:val="left" w:pos="7513"/>
          <w:tab w:val="left" w:pos="7797"/>
          <w:tab w:val="left" w:pos="8222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hr-HR"/>
        </w:rPr>
      </w:pPr>
    </w:p>
    <w:p w14:paraId="7485A4EA" w14:textId="77777777" w:rsidR="001A0643" w:rsidRDefault="001A0643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3DA756C0" w14:textId="7DBDFFF5" w:rsidR="00C4573A" w:rsidRPr="00207167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>Na osnovu člana 32v Zakona o nevladinim organizacijama (“Službeni list CG“, br.</w:t>
      </w:r>
      <w:r w:rsidR="00441859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Pr="00807BCA">
        <w:rPr>
          <w:rFonts w:ascii="Arial" w:eastAsia="Times New Roman" w:hAnsi="Arial" w:cs="Arial"/>
          <w:sz w:val="22"/>
          <w:lang w:val="en-US" w:eastAsia="hr-HR"/>
        </w:rPr>
        <w:t>39/11 i 37/17), a u vezi sa Odlukom o utvrđivanju prioritetnih oblasti od javnog interesa i visine sredstava za finansiranje projekata i programa nevladinih organizacija u 20</w:t>
      </w:r>
      <w:r w:rsidR="00C222EC">
        <w:rPr>
          <w:rFonts w:ascii="Arial" w:eastAsia="Times New Roman" w:hAnsi="Arial" w:cs="Arial"/>
          <w:sz w:val="22"/>
          <w:lang w:val="en-US" w:eastAsia="hr-HR"/>
        </w:rPr>
        <w:t>2</w:t>
      </w:r>
      <w:r w:rsidR="00DA0B4E">
        <w:rPr>
          <w:rFonts w:ascii="Arial" w:eastAsia="Times New Roman" w:hAnsi="Arial" w:cs="Arial"/>
          <w:sz w:val="22"/>
          <w:lang w:val="en-US" w:eastAsia="hr-HR"/>
        </w:rPr>
        <w:t>2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. godini (“Službeni list CG“, br. </w:t>
      </w:r>
      <w:r w:rsidR="00DA0B4E">
        <w:rPr>
          <w:rFonts w:ascii="Arial" w:eastAsia="Times New Roman" w:hAnsi="Arial" w:cs="Arial"/>
          <w:sz w:val="22"/>
          <w:lang w:val="en-US" w:eastAsia="hr-HR"/>
        </w:rPr>
        <w:t>24</w:t>
      </w:r>
      <w:r w:rsidR="00C222EC">
        <w:rPr>
          <w:rFonts w:ascii="Arial" w:eastAsia="Times New Roman" w:hAnsi="Arial" w:cs="Arial"/>
          <w:sz w:val="22"/>
          <w:lang w:val="en-US" w:eastAsia="hr-HR"/>
        </w:rPr>
        <w:t>/202</w:t>
      </w:r>
      <w:r w:rsidR="00DA0B4E">
        <w:rPr>
          <w:rFonts w:ascii="Arial" w:eastAsia="Times New Roman" w:hAnsi="Arial" w:cs="Arial"/>
          <w:sz w:val="22"/>
          <w:lang w:val="en-US" w:eastAsia="hr-HR"/>
        </w:rPr>
        <w:t>2</w:t>
      </w:r>
      <w:r w:rsidRPr="00807BCA">
        <w:rPr>
          <w:rFonts w:ascii="Arial" w:eastAsia="Times New Roman" w:hAnsi="Arial" w:cs="Arial"/>
          <w:sz w:val="22"/>
          <w:lang w:val="en-US" w:eastAsia="hr-HR"/>
        </w:rPr>
        <w:t>) i Pravilnikom o sadržaju javnog konkursa za raspodjelu sredstava za finansiranje projekata i programa nevladinih organizacija i izgledu i sadržaju prijave na javni konkurs (“Službeni list CG“, br.</w:t>
      </w:r>
      <w:r w:rsidR="00DA0B4E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Pr="00807BCA">
        <w:rPr>
          <w:rFonts w:ascii="Arial" w:eastAsia="Times New Roman" w:hAnsi="Arial" w:cs="Arial"/>
          <w:sz w:val="22"/>
          <w:lang w:val="en-US" w:eastAsia="hr-HR"/>
        </w:rPr>
        <w:t>14/18), Komisija za raspodjelu sredstava za finansiranje projekata/</w:t>
      </w:r>
      <w:r w:rsidRPr="00207167">
        <w:rPr>
          <w:rFonts w:ascii="Arial" w:eastAsia="Times New Roman" w:hAnsi="Arial" w:cs="Arial"/>
          <w:sz w:val="22"/>
          <w:lang w:val="en-US" w:eastAsia="hr-HR"/>
        </w:rPr>
        <w:t>programa nevladinih organizacija</w:t>
      </w:r>
      <w:r w:rsidR="00441859">
        <w:rPr>
          <w:rFonts w:ascii="Arial" w:eastAsia="Times New Roman" w:hAnsi="Arial" w:cs="Arial"/>
          <w:sz w:val="22"/>
          <w:lang w:val="en-US" w:eastAsia="hr-HR"/>
        </w:rPr>
        <w:t xml:space="preserve"> obrazovana rješenjem 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="00441859" w:rsidRPr="00207167">
        <w:rPr>
          <w:rFonts w:ascii="Arial" w:eastAsia="Times New Roman" w:hAnsi="Arial" w:cs="Arial"/>
          <w:sz w:val="22"/>
          <w:lang w:val="en-US" w:eastAsia="hr-HR"/>
        </w:rPr>
        <w:t>br.</w:t>
      </w:r>
      <w:r w:rsidR="00FC528D">
        <w:rPr>
          <w:rFonts w:ascii="Arial" w:eastAsia="Times New Roman" w:hAnsi="Arial" w:cs="Arial"/>
          <w:sz w:val="22"/>
          <w:lang w:val="en-US" w:eastAsia="hr-HR"/>
        </w:rPr>
        <w:t xml:space="preserve"> 04-309/22-521/2</w:t>
      </w:r>
      <w:r w:rsidR="00441859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="00441859" w:rsidRPr="00207167">
        <w:rPr>
          <w:rFonts w:ascii="Arial" w:eastAsia="Times New Roman" w:hAnsi="Arial" w:cs="Arial"/>
          <w:sz w:val="22"/>
          <w:lang w:val="en-US" w:eastAsia="hr-HR"/>
        </w:rPr>
        <w:t xml:space="preserve">od </w:t>
      </w:r>
      <w:r w:rsidR="00FC528D">
        <w:rPr>
          <w:rFonts w:ascii="Arial" w:eastAsia="Times New Roman" w:hAnsi="Arial" w:cs="Arial"/>
          <w:sz w:val="22"/>
          <w:lang w:val="en-US" w:eastAsia="hr-HR"/>
        </w:rPr>
        <w:t>01</w:t>
      </w:r>
      <w:r w:rsidR="00441859" w:rsidRPr="00207167">
        <w:rPr>
          <w:rFonts w:ascii="Arial" w:eastAsia="Times New Roman" w:hAnsi="Arial" w:cs="Arial"/>
          <w:sz w:val="22"/>
          <w:lang w:val="en-US" w:eastAsia="hr-HR"/>
        </w:rPr>
        <w:t>.</w:t>
      </w:r>
      <w:r w:rsidR="00FC528D">
        <w:rPr>
          <w:rFonts w:ascii="Arial" w:eastAsia="Times New Roman" w:hAnsi="Arial" w:cs="Arial"/>
          <w:sz w:val="22"/>
          <w:lang w:val="en-US" w:eastAsia="hr-HR"/>
        </w:rPr>
        <w:t>06</w:t>
      </w:r>
      <w:r w:rsidR="00441859" w:rsidRPr="00207167">
        <w:rPr>
          <w:rFonts w:ascii="Arial" w:eastAsia="Times New Roman" w:hAnsi="Arial" w:cs="Arial"/>
          <w:sz w:val="22"/>
          <w:lang w:val="en-US" w:eastAsia="hr-HR"/>
        </w:rPr>
        <w:t>.202</w:t>
      </w:r>
      <w:r w:rsidR="00FC528D">
        <w:rPr>
          <w:rFonts w:ascii="Arial" w:eastAsia="Times New Roman" w:hAnsi="Arial" w:cs="Arial"/>
          <w:sz w:val="22"/>
          <w:lang w:val="en-US" w:eastAsia="hr-HR"/>
        </w:rPr>
        <w:t>2</w:t>
      </w:r>
      <w:r w:rsidR="00441859" w:rsidRPr="00207167">
        <w:rPr>
          <w:rFonts w:ascii="Arial" w:eastAsia="Times New Roman" w:hAnsi="Arial" w:cs="Arial"/>
          <w:sz w:val="22"/>
          <w:lang w:val="en-US" w:eastAsia="hr-HR"/>
        </w:rPr>
        <w:t xml:space="preserve">. godine 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Uprave za bezbjednost hrane, veterinu i fitosanitarne poslove u oblasti zaštite zdravlja bilja, objavljuje </w:t>
      </w:r>
    </w:p>
    <w:p w14:paraId="57B7DD4A" w14:textId="77777777" w:rsidR="00C4573A" w:rsidRPr="00207167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43B13C0B" w14:textId="77777777" w:rsidR="00C4573A" w:rsidRPr="00807BCA" w:rsidRDefault="00C4573A" w:rsidP="00441859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>JAVNI KONKURS</w:t>
      </w:r>
    </w:p>
    <w:p w14:paraId="01595BE0" w14:textId="32E898E2" w:rsidR="00C4573A" w:rsidRPr="00807BCA" w:rsidRDefault="00C4573A" w:rsidP="00441859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2"/>
          <w:u w:val="single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u w:val="single"/>
          <w:lang w:val="en-US" w:eastAsia="hr-HR"/>
        </w:rPr>
        <w:t xml:space="preserve">“Upravljanje </w:t>
      </w:r>
      <w:r w:rsidR="00807BCA">
        <w:rPr>
          <w:rFonts w:ascii="Arial" w:eastAsia="Times New Roman" w:hAnsi="Arial" w:cs="Arial"/>
          <w:b/>
          <w:bCs/>
          <w:sz w:val="22"/>
          <w:u w:val="single"/>
          <w:lang w:val="en-US" w:eastAsia="hr-HR"/>
        </w:rPr>
        <w:t xml:space="preserve">biljnim </w:t>
      </w:r>
      <w:r w:rsidR="00441859">
        <w:rPr>
          <w:rFonts w:ascii="Arial" w:eastAsia="Times New Roman" w:hAnsi="Arial" w:cs="Arial"/>
          <w:b/>
          <w:bCs/>
          <w:sz w:val="22"/>
          <w:u w:val="single"/>
          <w:lang w:val="en-US" w:eastAsia="hr-HR"/>
        </w:rPr>
        <w:t xml:space="preserve">otpadom </w:t>
      </w:r>
      <w:r w:rsidR="00807BCA">
        <w:rPr>
          <w:rFonts w:ascii="Arial" w:eastAsia="Times New Roman" w:hAnsi="Arial" w:cs="Arial"/>
          <w:b/>
          <w:bCs/>
          <w:sz w:val="22"/>
          <w:u w:val="single"/>
          <w:lang w:val="en-US" w:eastAsia="hr-HR"/>
        </w:rPr>
        <w:t xml:space="preserve">i </w:t>
      </w:r>
      <w:r w:rsidRPr="00807BCA">
        <w:rPr>
          <w:rFonts w:ascii="Arial" w:eastAsia="Times New Roman" w:hAnsi="Arial" w:cs="Arial"/>
          <w:b/>
          <w:bCs/>
          <w:sz w:val="22"/>
          <w:u w:val="single"/>
          <w:lang w:val="en-US" w:eastAsia="hr-HR"/>
        </w:rPr>
        <w:t>otpadom koji je nastao upotrebom sredstava za zaštitu bilja”</w:t>
      </w:r>
    </w:p>
    <w:p w14:paraId="5C2646BD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43749A80" w14:textId="6BB0D142" w:rsidR="00C4573A" w:rsidRPr="00807BCA" w:rsidRDefault="00C4573A" w:rsidP="00441859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>za finansiranje projekata nevladinih organizacija u oblasti</w:t>
      </w:r>
    </w:p>
    <w:p w14:paraId="6B57FDA2" w14:textId="77777777" w:rsidR="00C4573A" w:rsidRPr="00807BCA" w:rsidRDefault="00C4573A" w:rsidP="00441859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sz w:val="22"/>
          <w:lang w:val="en-US" w:eastAsia="hr-HR"/>
        </w:rPr>
        <w:t>zaštite zdravlja bilja</w:t>
      </w:r>
    </w:p>
    <w:p w14:paraId="29AA2797" w14:textId="77777777" w:rsidR="00C4573A" w:rsidRPr="00807BCA" w:rsidRDefault="00C4573A" w:rsidP="00441859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 w:eastAsia="hr-HR"/>
        </w:rPr>
      </w:pPr>
    </w:p>
    <w:p w14:paraId="41F81638" w14:textId="7DD504B6" w:rsidR="00822FC4" w:rsidRDefault="00822FC4" w:rsidP="00441859">
      <w:pPr>
        <w:spacing w:before="0" w:after="0" w:line="240" w:lineRule="auto"/>
        <w:rPr>
          <w:rFonts w:ascii="Arial" w:eastAsia="Times New Roman" w:hAnsi="Arial" w:cs="Arial"/>
          <w:color w:val="FF0000"/>
          <w:sz w:val="22"/>
          <w:lang w:val="en-US" w:eastAsia="hr-HR"/>
        </w:rPr>
      </w:pPr>
      <w:r w:rsidRPr="00822FC4">
        <w:rPr>
          <w:rFonts w:ascii="Arial" w:eastAsia="Times New Roman" w:hAnsi="Arial" w:cs="Arial"/>
          <w:sz w:val="22"/>
          <w:lang w:val="en-US" w:eastAsia="hr-HR"/>
        </w:rPr>
        <w:t>Pozivaju se nevladine organizacije koje imaju kapacitete i iskustvo</w:t>
      </w:r>
      <w:r w:rsidR="005F5FE7">
        <w:rPr>
          <w:rFonts w:ascii="Arial" w:eastAsia="Times New Roman" w:hAnsi="Arial" w:cs="Arial"/>
          <w:sz w:val="22"/>
          <w:lang w:val="en-US" w:eastAsia="hr-HR"/>
        </w:rPr>
        <w:t>,</w:t>
      </w:r>
      <w:r w:rsidRPr="00822FC4">
        <w:rPr>
          <w:rFonts w:ascii="Arial" w:eastAsia="Times New Roman" w:hAnsi="Arial" w:cs="Arial"/>
          <w:sz w:val="22"/>
          <w:lang w:val="en-US" w:eastAsia="hr-HR"/>
        </w:rPr>
        <w:t xml:space="preserve"> da </w:t>
      </w:r>
      <w:r w:rsidR="005F5FE7">
        <w:rPr>
          <w:rFonts w:ascii="Arial" w:eastAsia="Times New Roman" w:hAnsi="Arial" w:cs="Arial"/>
          <w:sz w:val="22"/>
          <w:lang w:val="en-US" w:eastAsia="hr-HR"/>
        </w:rPr>
        <w:t xml:space="preserve">po ovom konkursu </w:t>
      </w:r>
      <w:r w:rsidRPr="00822FC4">
        <w:rPr>
          <w:rFonts w:ascii="Arial" w:eastAsia="Times New Roman" w:hAnsi="Arial" w:cs="Arial"/>
          <w:sz w:val="22"/>
          <w:lang w:val="en-US" w:eastAsia="hr-HR"/>
        </w:rPr>
        <w:t xml:space="preserve">prijave 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projekte </w:t>
      </w:r>
      <w:r w:rsidR="005F5FE7">
        <w:rPr>
          <w:rFonts w:ascii="Arial" w:eastAsia="Times New Roman" w:hAnsi="Arial" w:cs="Arial"/>
          <w:sz w:val="22"/>
          <w:lang w:val="en-US" w:eastAsia="hr-HR"/>
        </w:rPr>
        <w:t>i koje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 mogu doprinijeti realizaciji prioriteta utvrđenih </w:t>
      </w:r>
      <w:r w:rsidR="00FC528D" w:rsidRPr="00EC725F">
        <w:rPr>
          <w:rFonts w:ascii="Arial" w:eastAsia="Times New Roman" w:hAnsi="Arial" w:cs="Arial"/>
          <w:sz w:val="22"/>
          <w:lang w:val="hr-HR" w:eastAsia="hr-HR"/>
        </w:rPr>
        <w:t>Sektorskom analizom za utvrđivanje</w:t>
      </w:r>
      <w:r w:rsidR="00FC528D">
        <w:rPr>
          <w:rFonts w:ascii="Arial" w:eastAsia="Times New Roman" w:hAnsi="Arial" w:cs="Arial"/>
          <w:sz w:val="22"/>
          <w:lang w:val="hr-HR" w:eastAsia="hr-HR"/>
        </w:rPr>
        <w:t xml:space="preserve"> predloga</w:t>
      </w:r>
      <w:r w:rsidR="00FC528D" w:rsidRPr="00EC725F">
        <w:rPr>
          <w:rFonts w:ascii="Arial" w:eastAsia="Times New Roman" w:hAnsi="Arial" w:cs="Arial"/>
          <w:sz w:val="22"/>
          <w:lang w:val="hr-HR" w:eastAsia="hr-HR"/>
        </w:rPr>
        <w:t xml:space="preserve"> prioritetnih oblasti od javnog interesa i potrebnih sredstava za finansiranje projekata i programa nevladinih organizacija iz državnog budžeta u </w:t>
      </w:r>
      <w:r w:rsidR="00FC528D" w:rsidRPr="00FB6DCF">
        <w:rPr>
          <w:rFonts w:ascii="Arial" w:eastAsia="Times New Roman" w:hAnsi="Arial" w:cs="Arial"/>
          <w:sz w:val="22"/>
          <w:lang w:val="hr-HR" w:eastAsia="hr-HR"/>
        </w:rPr>
        <w:t>2022. godini (03-312/21-3213/9 od 19.11.2021. godine</w:t>
      </w:r>
      <w:r w:rsidR="00FC528D" w:rsidRPr="00EC725F">
        <w:rPr>
          <w:rFonts w:ascii="Arial" w:eastAsia="Times New Roman" w:hAnsi="Arial" w:cs="Arial"/>
          <w:sz w:val="22"/>
          <w:lang w:val="hr-HR" w:eastAsia="hr-HR"/>
        </w:rPr>
        <w:t>)</w:t>
      </w:r>
      <w:r w:rsidR="00FC528D">
        <w:rPr>
          <w:rFonts w:ascii="Arial" w:eastAsia="Times New Roman" w:hAnsi="Arial" w:cs="Arial"/>
          <w:sz w:val="22"/>
          <w:lang w:val="hr-HR" w:eastAsia="hr-HR"/>
        </w:rPr>
        <w:t>,</w:t>
      </w:r>
      <w:r w:rsidR="00FC528D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Nacionalnim planom za održivu upotrebu pesticida (“Sl. </w:t>
      </w:r>
      <w:r w:rsidR="00441859">
        <w:rPr>
          <w:rFonts w:ascii="Arial" w:eastAsia="Times New Roman" w:hAnsi="Arial" w:cs="Arial"/>
          <w:sz w:val="22"/>
          <w:lang w:val="en-US" w:eastAsia="hr-HR"/>
        </w:rPr>
        <w:t>l</w:t>
      </w:r>
      <w:r w:rsidRPr="00207167">
        <w:rPr>
          <w:rFonts w:ascii="Arial" w:eastAsia="Times New Roman" w:hAnsi="Arial" w:cs="Arial"/>
          <w:sz w:val="22"/>
          <w:lang w:val="en-US" w:eastAsia="hr-HR"/>
        </w:rPr>
        <w:t>ist CG”, br. 57/16)</w:t>
      </w:r>
      <w:r w:rsidR="005F5FE7">
        <w:rPr>
          <w:rFonts w:ascii="Arial" w:eastAsia="Times New Roman" w:hAnsi="Arial" w:cs="Arial"/>
          <w:sz w:val="22"/>
          <w:lang w:val="en-US" w:eastAsia="hr-HR"/>
        </w:rPr>
        <w:t>,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 Uputstvom o upravljanju otpadom od sredstava za zaštitu bilja br. 320-298/18-5 od 28.03.2018.</w:t>
      </w:r>
      <w:r w:rsidR="005F5FE7">
        <w:rPr>
          <w:rFonts w:ascii="Arial" w:eastAsia="Times New Roman" w:hAnsi="Arial" w:cs="Arial"/>
          <w:sz w:val="22"/>
          <w:lang w:val="en-US" w:eastAsia="hr-HR"/>
        </w:rPr>
        <w:t xml:space="preserve"> godine</w:t>
      </w:r>
      <w:r w:rsidRPr="00207167">
        <w:rPr>
          <w:rFonts w:ascii="Arial" w:eastAsia="Times New Roman" w:hAnsi="Arial" w:cs="Arial"/>
          <w:sz w:val="22"/>
          <w:lang w:val="en-US" w:eastAsia="hr-HR"/>
        </w:rPr>
        <w:t xml:space="preserve"> i propisima u oblasti zdravstvene zaštite bilja.</w:t>
      </w:r>
    </w:p>
    <w:p w14:paraId="25519FF7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b/>
          <w:sz w:val="22"/>
          <w:lang w:val="en-US" w:eastAsia="hr-HR"/>
        </w:rPr>
      </w:pPr>
    </w:p>
    <w:p w14:paraId="477288E4" w14:textId="7F7AEBB9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22FC4">
        <w:rPr>
          <w:rFonts w:ascii="Arial" w:eastAsia="Times New Roman" w:hAnsi="Arial" w:cs="Arial"/>
          <w:b/>
          <w:bCs/>
          <w:sz w:val="22"/>
          <w:lang w:val="en-US" w:eastAsia="hr-HR"/>
        </w:rPr>
        <w:t>Strateški ciljevi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čijem će ostvarenju doprinijeti projekti nevladinih organizacija u 20</w:t>
      </w:r>
      <w:r w:rsidR="00C222EC">
        <w:rPr>
          <w:rFonts w:ascii="Arial" w:eastAsia="Times New Roman" w:hAnsi="Arial" w:cs="Arial"/>
          <w:sz w:val="22"/>
          <w:lang w:val="en-US" w:eastAsia="hr-HR"/>
        </w:rPr>
        <w:t>2</w:t>
      </w:r>
      <w:r w:rsidR="00FC528D">
        <w:rPr>
          <w:rFonts w:ascii="Arial" w:eastAsia="Times New Roman" w:hAnsi="Arial" w:cs="Arial"/>
          <w:sz w:val="22"/>
          <w:lang w:val="en-US" w:eastAsia="hr-HR"/>
        </w:rPr>
        <w:t>2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. godini su ispunjavanje </w:t>
      </w:r>
      <w:r w:rsidR="00822FC4">
        <w:rPr>
          <w:rFonts w:ascii="Arial" w:eastAsia="Times New Roman" w:hAnsi="Arial" w:cs="Arial"/>
          <w:sz w:val="22"/>
          <w:lang w:val="en-US" w:eastAsia="hr-HR"/>
        </w:rPr>
        <w:t xml:space="preserve">aktivnosti zacrtanih </w:t>
      </w:r>
      <w:r w:rsidRPr="00807BCA">
        <w:rPr>
          <w:rFonts w:ascii="Arial" w:eastAsia="Times New Roman" w:hAnsi="Arial" w:cs="Arial"/>
          <w:sz w:val="22"/>
          <w:lang w:val="en-US" w:eastAsia="hr-HR"/>
        </w:rPr>
        <w:t>Nacionaln</w:t>
      </w:r>
      <w:r w:rsidR="00822FC4">
        <w:rPr>
          <w:rFonts w:ascii="Arial" w:eastAsia="Times New Roman" w:hAnsi="Arial" w:cs="Arial"/>
          <w:sz w:val="22"/>
          <w:lang w:val="en-US" w:eastAsia="hr-HR"/>
        </w:rPr>
        <w:t>im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plan</w:t>
      </w:r>
      <w:r w:rsidR="00822FC4">
        <w:rPr>
          <w:rFonts w:ascii="Arial" w:eastAsia="Times New Roman" w:hAnsi="Arial" w:cs="Arial"/>
          <w:sz w:val="22"/>
          <w:lang w:val="en-US" w:eastAsia="hr-HR"/>
        </w:rPr>
        <w:t>om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za održivu upotrebu pesticida</w:t>
      </w:r>
      <w:r w:rsidR="00822FC4">
        <w:rPr>
          <w:rFonts w:ascii="Arial" w:eastAsia="Times New Roman" w:hAnsi="Arial" w:cs="Arial"/>
          <w:sz w:val="22"/>
          <w:lang w:val="en-US" w:eastAsia="hr-HR"/>
        </w:rPr>
        <w:t>.</w:t>
      </w:r>
    </w:p>
    <w:p w14:paraId="0FFA7B95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71BA0D49" w14:textId="6B924E86" w:rsidR="00DE7EA5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22FC4">
        <w:rPr>
          <w:rFonts w:ascii="Arial" w:eastAsia="Times New Roman" w:hAnsi="Arial" w:cs="Arial"/>
          <w:b/>
          <w:bCs/>
          <w:sz w:val="22"/>
          <w:lang w:val="en-US" w:eastAsia="hr-HR"/>
        </w:rPr>
        <w:t>Prioritetni problemi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u oblasti zdravstvene zaštite bilja koji se planiraju rješavati finansiranjem projekata nevladinih organizacija su aktivn</w:t>
      </w:r>
      <w:r w:rsidR="005D67F3">
        <w:rPr>
          <w:rFonts w:ascii="Arial" w:eastAsia="Times New Roman" w:hAnsi="Arial" w:cs="Arial"/>
          <w:sz w:val="22"/>
          <w:lang w:val="en-US" w:eastAsia="hr-HR"/>
        </w:rPr>
        <w:t>o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učešće u sprovođenju mjera predviđenih Nacionalnim planom za održivu upotrebu pesticida gdje efikasna implementacija zahjeva uključivanje različitih udruženja proizvođača i ostalih pripadnika NVO sektora da pomognu držaocima bilja odnosno korisnicima pesticida da ispune zakonske obaveze</w:t>
      </w:r>
      <w:r w:rsidR="00DE7EA5">
        <w:rPr>
          <w:rFonts w:ascii="Arial" w:eastAsia="Times New Roman" w:hAnsi="Arial" w:cs="Arial"/>
          <w:sz w:val="22"/>
          <w:lang w:val="en-US" w:eastAsia="hr-HR"/>
        </w:rPr>
        <w:t>:</w:t>
      </w:r>
    </w:p>
    <w:p w14:paraId="4347EC08" w14:textId="77777777" w:rsidR="005F5FE7" w:rsidRDefault="005F5FE7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1763B40F" w14:textId="1C19ED3A" w:rsidR="00C4573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207167">
        <w:rPr>
          <w:rFonts w:ascii="Arial" w:eastAsia="Times New Roman" w:hAnsi="Arial" w:cs="Arial"/>
          <w:b/>
          <w:bCs/>
          <w:sz w:val="22"/>
          <w:lang w:val="en-US" w:eastAsia="hr-HR"/>
        </w:rPr>
        <w:t>Otpad koji nastaje upotrebom pesticida, odnosno ambalaža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u koju su upakovani pesticidi mora se odložiti</w:t>
      </w:r>
      <w:r w:rsidR="005F5FE7">
        <w:rPr>
          <w:rFonts w:ascii="Arial" w:eastAsia="Times New Roman" w:hAnsi="Arial" w:cs="Arial"/>
          <w:sz w:val="22"/>
          <w:lang w:val="en-US" w:eastAsia="hr-HR"/>
        </w:rPr>
        <w:t>: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na način kojim se sprječava negativan uticaj na životnu sredinu u skladu sa propisom kojim se uređuje otpad (rukovanje</w:t>
      </w:r>
      <w:r w:rsidR="005F5FE7">
        <w:rPr>
          <w:rFonts w:ascii="Arial" w:eastAsia="Times New Roman" w:hAnsi="Arial" w:cs="Arial"/>
          <w:sz w:val="22"/>
          <w:lang w:val="en-US" w:eastAsia="hr-HR"/>
        </w:rPr>
        <w:t>,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skladištenje i zbrinjavanje ambalaže </w:t>
      </w:r>
      <w:r w:rsidR="005F5FE7">
        <w:rPr>
          <w:rFonts w:ascii="Arial" w:eastAsia="Times New Roman" w:hAnsi="Arial" w:cs="Arial"/>
          <w:sz w:val="22"/>
          <w:lang w:val="en-US" w:eastAsia="hr-HR"/>
        </w:rPr>
        <w:t xml:space="preserve">nastale nakon upotrebe </w:t>
      </w:r>
      <w:r w:rsidR="005F5FE7" w:rsidRPr="00807BCA">
        <w:rPr>
          <w:rFonts w:ascii="Arial" w:eastAsia="Times New Roman" w:hAnsi="Arial" w:cs="Arial"/>
          <w:sz w:val="22"/>
          <w:lang w:val="en-US" w:eastAsia="hr-HR"/>
        </w:rPr>
        <w:t>pesticida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) i </w:t>
      </w:r>
      <w:r w:rsidR="005F5FE7">
        <w:rPr>
          <w:rFonts w:ascii="Arial" w:eastAsia="Times New Roman" w:hAnsi="Arial" w:cs="Arial"/>
          <w:sz w:val="22"/>
          <w:lang w:val="en-US" w:eastAsia="hr-HR"/>
        </w:rPr>
        <w:t xml:space="preserve">u skladu sa </w:t>
      </w:r>
      <w:r w:rsidRPr="00807BCA">
        <w:rPr>
          <w:rFonts w:ascii="Arial" w:eastAsia="Times New Roman" w:hAnsi="Arial" w:cs="Arial"/>
          <w:sz w:val="22"/>
          <w:lang w:val="en-US" w:eastAsia="hr-HR"/>
        </w:rPr>
        <w:t>uputstvom o načinu postupanja otpadom. NVO sektor može da doprin</w:t>
      </w:r>
      <w:r w:rsidR="005F5FE7">
        <w:rPr>
          <w:rFonts w:ascii="Arial" w:eastAsia="Times New Roman" w:hAnsi="Arial" w:cs="Arial"/>
          <w:sz w:val="22"/>
          <w:lang w:val="en-US" w:eastAsia="hr-HR"/>
        </w:rPr>
        <w:t>e</w:t>
      </w:r>
      <w:r w:rsidRPr="00807BCA">
        <w:rPr>
          <w:rFonts w:ascii="Arial" w:eastAsia="Times New Roman" w:hAnsi="Arial" w:cs="Arial"/>
          <w:sz w:val="22"/>
          <w:lang w:val="en-US" w:eastAsia="hr-HR"/>
        </w:rPr>
        <w:t>se aktivnim učešćem u promociji održive upotrebe pesticida, a naročito u dijelu postupanja sa otpadom</w:t>
      </w:r>
      <w:r w:rsidR="005F5FE7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Pr="00807BCA">
        <w:rPr>
          <w:rFonts w:ascii="Arial" w:eastAsia="Times New Roman" w:hAnsi="Arial" w:cs="Arial"/>
          <w:sz w:val="22"/>
          <w:lang w:val="en-US" w:eastAsia="hr-HR"/>
        </w:rPr>
        <w:t>nabavkom kontejnera (kanti) za odlaganje ambalaže na poljoprivrednim gazdinstvima i mjestima propisanim za odlaganje otpada</w:t>
      </w:r>
      <w:r w:rsidR="005F5FE7">
        <w:rPr>
          <w:rFonts w:ascii="Arial" w:eastAsia="Times New Roman" w:hAnsi="Arial" w:cs="Arial"/>
          <w:sz w:val="22"/>
          <w:lang w:val="en-US" w:eastAsia="hr-HR"/>
        </w:rPr>
        <w:t>, kao i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aktivnim učešćem u </w:t>
      </w:r>
      <w:r w:rsidR="005F5FE7">
        <w:rPr>
          <w:rFonts w:ascii="Arial" w:eastAsia="Times New Roman" w:hAnsi="Arial" w:cs="Arial"/>
          <w:sz w:val="22"/>
          <w:lang w:val="en-US" w:eastAsia="hr-HR"/>
        </w:rPr>
        <w:t xml:space="preserve">njihovoj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dodjeli i promociji propisanog postupanja sa ovom vrstom otpada. </w:t>
      </w:r>
    </w:p>
    <w:p w14:paraId="013051E1" w14:textId="69BA1827" w:rsidR="005D67F3" w:rsidRPr="005D67F3" w:rsidRDefault="005F5FE7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>
        <w:rPr>
          <w:rFonts w:ascii="Arial" w:eastAsia="Times New Roman" w:hAnsi="Arial" w:cs="Arial"/>
          <w:b/>
          <w:bCs/>
          <w:sz w:val="22"/>
          <w:lang w:val="en-US" w:eastAsia="hr-HR"/>
        </w:rPr>
        <w:t>B</w:t>
      </w:r>
      <w:r w:rsidR="005D67F3" w:rsidRPr="00207167">
        <w:rPr>
          <w:rFonts w:ascii="Arial" w:eastAsia="Times New Roman" w:hAnsi="Arial" w:cs="Arial"/>
          <w:b/>
          <w:bCs/>
          <w:sz w:val="22"/>
          <w:lang w:val="en-US" w:eastAsia="hr-HR"/>
        </w:rPr>
        <w:t>iljni otpad koji nastaje prilikom sprovođenja agrotehničkih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mjera može </w:t>
      </w:r>
      <w:r>
        <w:rPr>
          <w:rFonts w:ascii="Arial" w:eastAsia="Times New Roman" w:hAnsi="Arial" w:cs="Arial"/>
          <w:sz w:val="22"/>
          <w:lang w:val="en-US" w:eastAsia="hr-HR"/>
        </w:rPr>
        <w:t xml:space="preserve">doprinijeti širenju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štetnih organizama</w:t>
      </w:r>
      <w:r>
        <w:rPr>
          <w:rFonts w:ascii="Arial" w:eastAsia="Times New Roman" w:hAnsi="Arial" w:cs="Arial"/>
          <w:sz w:val="22"/>
          <w:lang w:val="en-US" w:eastAsia="hr-HR"/>
        </w:rPr>
        <w:t>,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pa je prepoznata potreba za aktivnim učešćem NVO u sprovođenju promovisanja aktivnosti vezanih za postupanja </w:t>
      </w:r>
      <w:r>
        <w:rPr>
          <w:rFonts w:ascii="Arial" w:eastAsia="Times New Roman" w:hAnsi="Arial" w:cs="Arial"/>
          <w:sz w:val="22"/>
          <w:lang w:val="en-US" w:eastAsia="hr-HR"/>
        </w:rPr>
        <w:t xml:space="preserve">sa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biljnim otpadom kroz nabavku drobilica</w:t>
      </w:r>
      <w:r>
        <w:rPr>
          <w:rFonts w:ascii="Arial" w:eastAsia="Times New Roman" w:hAnsi="Arial" w:cs="Arial"/>
          <w:sz w:val="22"/>
          <w:lang w:val="en-US" w:eastAsia="hr-HR"/>
        </w:rPr>
        <w:t>/kompostera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za biljni otpad na poljoprivrednim gazdinstvima. Aktivnim učešćem u njihovoj dodjeli i promociji održivog postupanja sa ovom vrstom otpada,</w:t>
      </w:r>
      <w:r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sprječava</w:t>
      </w:r>
      <w:r>
        <w:rPr>
          <w:rFonts w:ascii="Arial" w:eastAsia="Times New Roman" w:hAnsi="Arial" w:cs="Arial"/>
          <w:sz w:val="22"/>
          <w:lang w:val="en-US" w:eastAsia="hr-HR"/>
        </w:rPr>
        <w:t xml:space="preserve"> se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širenj</w:t>
      </w:r>
      <w:r>
        <w:rPr>
          <w:rFonts w:ascii="Arial" w:eastAsia="Times New Roman" w:hAnsi="Arial" w:cs="Arial"/>
          <w:sz w:val="22"/>
          <w:lang w:val="en-US" w:eastAsia="hr-HR"/>
        </w:rPr>
        <w:t>e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štetnih organizama</w:t>
      </w:r>
      <w:r>
        <w:rPr>
          <w:rFonts w:ascii="Arial" w:eastAsia="Times New Roman" w:hAnsi="Arial" w:cs="Arial"/>
          <w:sz w:val="22"/>
          <w:lang w:val="en-US" w:eastAsia="hr-HR"/>
        </w:rPr>
        <w:t>,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</w:t>
      </w:r>
      <w:r>
        <w:rPr>
          <w:rFonts w:ascii="Arial" w:eastAsia="Times New Roman" w:hAnsi="Arial" w:cs="Arial"/>
          <w:sz w:val="22"/>
          <w:lang w:val="en-US" w:eastAsia="hr-HR"/>
        </w:rPr>
        <w:t xml:space="preserve">a </w:t>
      </w:r>
      <w:r w:rsidRPr="005D67F3">
        <w:rPr>
          <w:rFonts w:ascii="Arial" w:eastAsia="Times New Roman" w:hAnsi="Arial" w:cs="Arial"/>
          <w:sz w:val="22"/>
          <w:lang w:val="en-US" w:eastAsia="hr-HR"/>
        </w:rPr>
        <w:t>biljn</w:t>
      </w:r>
      <w:r>
        <w:rPr>
          <w:rFonts w:ascii="Arial" w:eastAsia="Times New Roman" w:hAnsi="Arial" w:cs="Arial"/>
          <w:sz w:val="22"/>
          <w:lang w:val="en-US" w:eastAsia="hr-HR"/>
        </w:rPr>
        <w:t>i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otpada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uklanj</w:t>
      </w:r>
      <w:r>
        <w:rPr>
          <w:rFonts w:ascii="Arial" w:eastAsia="Times New Roman" w:hAnsi="Arial" w:cs="Arial"/>
          <w:sz w:val="22"/>
          <w:lang w:val="en-US" w:eastAsia="hr-HR"/>
        </w:rPr>
        <w:t>a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na održiv </w:t>
      </w:r>
      <w:r>
        <w:rPr>
          <w:rFonts w:ascii="Arial" w:eastAsia="Times New Roman" w:hAnsi="Arial" w:cs="Arial"/>
          <w:sz w:val="22"/>
          <w:lang w:val="en-US" w:eastAsia="hr-HR"/>
        </w:rPr>
        <w:t>i bezb</w:t>
      </w:r>
      <w:r w:rsidR="00700B6F">
        <w:rPr>
          <w:rFonts w:ascii="Arial" w:eastAsia="Times New Roman" w:hAnsi="Arial" w:cs="Arial"/>
          <w:sz w:val="22"/>
          <w:lang w:val="en-US" w:eastAsia="hr-HR"/>
        </w:rPr>
        <w:t xml:space="preserve">jedan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način. Podaci o dod</w:t>
      </w:r>
      <w:r w:rsidR="00700B6F">
        <w:rPr>
          <w:rFonts w:ascii="Arial" w:eastAsia="Times New Roman" w:hAnsi="Arial" w:cs="Arial"/>
          <w:sz w:val="22"/>
          <w:lang w:val="en-US" w:eastAsia="hr-HR"/>
        </w:rPr>
        <w:t>ij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eljenim drobilicama radi daljeg praćenja postupaka prerade ove vrste otpada će doprinjeti </w:t>
      </w:r>
      <w:r w:rsidR="00700B6F">
        <w:rPr>
          <w:rFonts w:ascii="Arial" w:eastAsia="Times New Roman" w:hAnsi="Arial" w:cs="Arial"/>
          <w:sz w:val="22"/>
          <w:lang w:val="en-US" w:eastAsia="hr-HR"/>
        </w:rPr>
        <w:t xml:space="preserve">i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uspostavljanju održivog sistema upravljanja </w:t>
      </w:r>
      <w:r w:rsidR="00700B6F">
        <w:rPr>
          <w:rFonts w:ascii="Arial" w:eastAsia="Times New Roman" w:hAnsi="Arial" w:cs="Arial"/>
          <w:sz w:val="22"/>
          <w:lang w:val="en-US" w:eastAsia="hr-HR"/>
        </w:rPr>
        <w:t>biljnim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otpadom. Ovaj sistem eliminiše </w:t>
      </w:r>
      <w:r w:rsidR="00700B6F">
        <w:rPr>
          <w:rFonts w:ascii="Arial" w:eastAsia="Times New Roman" w:hAnsi="Arial" w:cs="Arial"/>
          <w:sz w:val="22"/>
          <w:lang w:val="en-US" w:eastAsia="hr-HR"/>
        </w:rPr>
        <w:t xml:space="preserve">i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negativne posl</w:t>
      </w:r>
      <w:r w:rsidR="00700B6F">
        <w:rPr>
          <w:rFonts w:ascii="Arial" w:eastAsia="Times New Roman" w:hAnsi="Arial" w:cs="Arial"/>
          <w:sz w:val="22"/>
          <w:lang w:val="en-US" w:eastAsia="hr-HR"/>
        </w:rPr>
        <w:t>j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>edice koje nastaju po životnu</w:t>
      </w:r>
      <w:r w:rsidR="00700B6F">
        <w:rPr>
          <w:rFonts w:ascii="Arial" w:eastAsia="Times New Roman" w:hAnsi="Arial" w:cs="Arial"/>
          <w:sz w:val="22"/>
          <w:lang w:val="en-US" w:eastAsia="hr-HR"/>
        </w:rPr>
        <w:t xml:space="preserve"> sredinu, a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omogućava poljoprivrednim proizvođačima i 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lastRenderedPageBreak/>
        <w:t>drugim interesnim grupama da prepoznaju vlastite uloge u sistemu i da upoznaju načine kojima mogu doprin</w:t>
      </w:r>
      <w:r w:rsidR="00700B6F">
        <w:rPr>
          <w:rFonts w:ascii="Arial" w:eastAsia="Times New Roman" w:hAnsi="Arial" w:cs="Arial"/>
          <w:sz w:val="22"/>
          <w:lang w:val="en-US" w:eastAsia="hr-HR"/>
        </w:rPr>
        <w:t>i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jeti rješavanju </w:t>
      </w:r>
      <w:r w:rsidR="00700B6F">
        <w:rPr>
          <w:rFonts w:ascii="Arial" w:eastAsia="Times New Roman" w:hAnsi="Arial" w:cs="Arial"/>
          <w:sz w:val="22"/>
          <w:lang w:val="en-US" w:eastAsia="hr-HR"/>
        </w:rPr>
        <w:t>ovog</w:t>
      </w:r>
      <w:r w:rsidR="005D67F3" w:rsidRPr="005D67F3">
        <w:rPr>
          <w:rFonts w:ascii="Arial" w:eastAsia="Times New Roman" w:hAnsi="Arial" w:cs="Arial"/>
          <w:sz w:val="22"/>
          <w:lang w:val="en-US" w:eastAsia="hr-HR"/>
        </w:rPr>
        <w:t xml:space="preserve"> problema uz stvaranje sopstvene dobrobiti i dobiti (kompost).</w:t>
      </w:r>
    </w:p>
    <w:p w14:paraId="50F67E24" w14:textId="19E78DD6" w:rsidR="005D67F3" w:rsidRPr="00807BCA" w:rsidRDefault="005D67F3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>
        <w:rPr>
          <w:rFonts w:ascii="Arial" w:eastAsia="Times New Roman" w:hAnsi="Arial" w:cs="Arial"/>
          <w:sz w:val="22"/>
          <w:lang w:val="en-US" w:eastAsia="hr-HR"/>
        </w:rPr>
        <w:t>Na ovaj način daje se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značajan doprinos unapređenju ove oblasti uz nastavak kontinuirane saradnj</w:t>
      </w:r>
      <w:r w:rsidR="00700B6F">
        <w:rPr>
          <w:rFonts w:ascii="Arial" w:eastAsia="Times New Roman" w:hAnsi="Arial" w:cs="Arial"/>
          <w:sz w:val="22"/>
          <w:lang w:val="en-US" w:eastAsia="hr-HR"/>
        </w:rPr>
        <w:t>e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sa civilnim sektorom tako da je za očekivati smanjen broj štetnih organizama, smanjen</w:t>
      </w:r>
      <w:r w:rsidR="00700B6F">
        <w:rPr>
          <w:rFonts w:ascii="Arial" w:eastAsia="Times New Roman" w:hAnsi="Arial" w:cs="Arial"/>
          <w:sz w:val="22"/>
          <w:lang w:val="en-US" w:eastAsia="hr-HR"/>
        </w:rPr>
        <w:t>u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mogućnost zagađenja životne sredine</w:t>
      </w:r>
      <w:r w:rsidR="00207167">
        <w:rPr>
          <w:rFonts w:ascii="Arial" w:eastAsia="Times New Roman" w:hAnsi="Arial" w:cs="Arial"/>
          <w:sz w:val="22"/>
          <w:lang w:val="en-US" w:eastAsia="hr-HR"/>
        </w:rPr>
        <w:t xml:space="preserve"> nepravilnim odlaganjem i uništavanjem otpada koji nastaje sprovođenjem redovnih agrotehnički</w:t>
      </w:r>
      <w:r w:rsidR="00700B6F">
        <w:rPr>
          <w:rFonts w:ascii="Arial" w:eastAsia="Times New Roman" w:hAnsi="Arial" w:cs="Arial"/>
          <w:sz w:val="22"/>
          <w:lang w:val="en-US" w:eastAsia="hr-HR"/>
        </w:rPr>
        <w:t>h</w:t>
      </w:r>
      <w:r w:rsidR="00207167">
        <w:rPr>
          <w:rFonts w:ascii="Arial" w:eastAsia="Times New Roman" w:hAnsi="Arial" w:cs="Arial"/>
          <w:sz w:val="22"/>
          <w:lang w:val="en-US" w:eastAsia="hr-HR"/>
        </w:rPr>
        <w:t xml:space="preserve"> mjera</w:t>
      </w:r>
      <w:r w:rsidR="00700B6F">
        <w:rPr>
          <w:rFonts w:ascii="Arial" w:eastAsia="Times New Roman" w:hAnsi="Arial" w:cs="Arial"/>
          <w:sz w:val="22"/>
          <w:lang w:val="en-US" w:eastAsia="hr-HR"/>
        </w:rPr>
        <w:t>,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="00207167">
        <w:rPr>
          <w:rFonts w:ascii="Arial" w:eastAsia="Times New Roman" w:hAnsi="Arial" w:cs="Arial"/>
          <w:sz w:val="22"/>
          <w:lang w:val="en-US" w:eastAsia="hr-HR"/>
        </w:rPr>
        <w:t xml:space="preserve">kao </w:t>
      </w:r>
      <w:r w:rsidRPr="005D67F3">
        <w:rPr>
          <w:rFonts w:ascii="Arial" w:eastAsia="Times New Roman" w:hAnsi="Arial" w:cs="Arial"/>
          <w:sz w:val="22"/>
          <w:lang w:val="en-US" w:eastAsia="hr-HR"/>
        </w:rPr>
        <w:t>i održiv sistem upravljanja bil</w:t>
      </w:r>
      <w:r w:rsidR="00700B6F">
        <w:rPr>
          <w:rFonts w:ascii="Arial" w:eastAsia="Times New Roman" w:hAnsi="Arial" w:cs="Arial"/>
          <w:sz w:val="22"/>
          <w:lang w:val="en-US" w:eastAsia="hr-HR"/>
        </w:rPr>
        <w:t>j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nim otpadom i veću odgovornost držaoca bilja u odnosu na </w:t>
      </w:r>
      <w:r w:rsidR="00700B6F">
        <w:rPr>
          <w:rFonts w:ascii="Arial" w:eastAsia="Times New Roman" w:hAnsi="Arial" w:cs="Arial"/>
          <w:sz w:val="22"/>
          <w:lang w:val="en-US" w:eastAsia="hr-HR"/>
        </w:rPr>
        <w:t xml:space="preserve">zdravlja </w:t>
      </w:r>
      <w:r w:rsidRPr="005D67F3">
        <w:rPr>
          <w:rFonts w:ascii="Arial" w:eastAsia="Times New Roman" w:hAnsi="Arial" w:cs="Arial"/>
          <w:sz w:val="22"/>
          <w:lang w:val="en-US" w:eastAsia="hr-HR"/>
        </w:rPr>
        <w:t>ljud</w:t>
      </w:r>
      <w:r w:rsidR="00700B6F">
        <w:rPr>
          <w:rFonts w:ascii="Arial" w:eastAsia="Times New Roman" w:hAnsi="Arial" w:cs="Arial"/>
          <w:sz w:val="22"/>
          <w:lang w:val="en-US" w:eastAsia="hr-HR"/>
        </w:rPr>
        <w:t>i</w:t>
      </w:r>
      <w:r w:rsidRPr="005D67F3">
        <w:rPr>
          <w:rFonts w:ascii="Arial" w:eastAsia="Times New Roman" w:hAnsi="Arial" w:cs="Arial"/>
          <w:sz w:val="22"/>
          <w:lang w:val="en-US" w:eastAsia="hr-HR"/>
        </w:rPr>
        <w:t>, bilj</w:t>
      </w:r>
      <w:r w:rsidR="00700B6F">
        <w:rPr>
          <w:rFonts w:ascii="Arial" w:eastAsia="Times New Roman" w:hAnsi="Arial" w:cs="Arial"/>
          <w:sz w:val="22"/>
          <w:lang w:val="en-US" w:eastAsia="hr-HR"/>
        </w:rPr>
        <w:t>a</w:t>
      </w:r>
      <w:r w:rsidRPr="005D67F3">
        <w:rPr>
          <w:rFonts w:ascii="Arial" w:eastAsia="Times New Roman" w:hAnsi="Arial" w:cs="Arial"/>
          <w:sz w:val="22"/>
          <w:lang w:val="en-US" w:eastAsia="hr-HR"/>
        </w:rPr>
        <w:t>, životinj</w:t>
      </w:r>
      <w:r w:rsidR="00700B6F">
        <w:rPr>
          <w:rFonts w:ascii="Arial" w:eastAsia="Times New Roman" w:hAnsi="Arial" w:cs="Arial"/>
          <w:sz w:val="22"/>
          <w:lang w:val="en-US" w:eastAsia="hr-HR"/>
        </w:rPr>
        <w:t>a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i </w:t>
      </w:r>
      <w:r w:rsidR="00700B6F">
        <w:rPr>
          <w:rFonts w:ascii="Arial" w:eastAsia="Times New Roman" w:hAnsi="Arial" w:cs="Arial"/>
          <w:sz w:val="22"/>
          <w:lang w:val="en-US" w:eastAsia="hr-HR"/>
        </w:rPr>
        <w:t xml:space="preserve">očuvanje </w:t>
      </w:r>
      <w:r w:rsidRPr="005D67F3">
        <w:rPr>
          <w:rFonts w:ascii="Arial" w:eastAsia="Times New Roman" w:hAnsi="Arial" w:cs="Arial"/>
          <w:sz w:val="22"/>
          <w:lang w:val="en-US" w:eastAsia="hr-HR"/>
        </w:rPr>
        <w:t>životn</w:t>
      </w:r>
      <w:r w:rsidR="00700B6F">
        <w:rPr>
          <w:rFonts w:ascii="Arial" w:eastAsia="Times New Roman" w:hAnsi="Arial" w:cs="Arial"/>
          <w:sz w:val="22"/>
          <w:lang w:val="en-US" w:eastAsia="hr-HR"/>
        </w:rPr>
        <w:t>e</w:t>
      </w:r>
      <w:r w:rsidRPr="005D67F3">
        <w:rPr>
          <w:rFonts w:ascii="Arial" w:eastAsia="Times New Roman" w:hAnsi="Arial" w:cs="Arial"/>
          <w:sz w:val="22"/>
          <w:lang w:val="en-US" w:eastAsia="hr-HR"/>
        </w:rPr>
        <w:t xml:space="preserve"> sredin</w:t>
      </w:r>
      <w:r w:rsidR="00700B6F">
        <w:rPr>
          <w:rFonts w:ascii="Arial" w:eastAsia="Times New Roman" w:hAnsi="Arial" w:cs="Arial"/>
          <w:sz w:val="22"/>
          <w:lang w:val="en-US" w:eastAsia="hr-HR"/>
        </w:rPr>
        <w:t>e</w:t>
      </w:r>
      <w:r w:rsidRPr="005D67F3">
        <w:rPr>
          <w:rFonts w:ascii="Arial" w:eastAsia="Times New Roman" w:hAnsi="Arial" w:cs="Arial"/>
          <w:sz w:val="22"/>
          <w:lang w:val="en-US" w:eastAsia="hr-HR"/>
        </w:rPr>
        <w:t>.</w:t>
      </w:r>
    </w:p>
    <w:p w14:paraId="66FF6E60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703A4B4A" w14:textId="63390CE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22FC4">
        <w:rPr>
          <w:rFonts w:ascii="Arial" w:eastAsia="Times New Roman" w:hAnsi="Arial" w:cs="Arial"/>
          <w:b/>
          <w:bCs/>
          <w:sz w:val="22"/>
          <w:lang w:val="en-US" w:eastAsia="hr-HR"/>
        </w:rPr>
        <w:t>Ciljne grupe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su nevladine organizacije koje djeluju u </w:t>
      </w:r>
      <w:r w:rsidR="00207167">
        <w:rPr>
          <w:rFonts w:ascii="Arial" w:eastAsia="Times New Roman" w:hAnsi="Arial" w:cs="Arial"/>
          <w:sz w:val="22"/>
          <w:lang w:val="en-US" w:eastAsia="hr-HR"/>
        </w:rPr>
        <w:t>biljnoj proizvodnji i zaštiti životne sredine</w:t>
      </w:r>
      <w:r w:rsidRPr="00807BCA">
        <w:rPr>
          <w:rFonts w:ascii="Arial" w:eastAsia="Times New Roman" w:hAnsi="Arial" w:cs="Arial"/>
          <w:sz w:val="22"/>
          <w:lang w:val="en-US" w:eastAsia="hr-HR"/>
        </w:rPr>
        <w:t>.</w:t>
      </w:r>
    </w:p>
    <w:p w14:paraId="07673DBD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1EB825D9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22FC4">
        <w:rPr>
          <w:rFonts w:ascii="Arial" w:eastAsia="Times New Roman" w:hAnsi="Arial" w:cs="Arial"/>
          <w:b/>
          <w:bCs/>
          <w:sz w:val="22"/>
          <w:lang w:val="en-US" w:eastAsia="hr-HR"/>
        </w:rPr>
        <w:t>Aktivnosti nevladine organizacije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 koje će doprinijeti ostvarenju strateških ciljeva i zadovoljenju potreba ciljnih grupa („prihvatljive aktivnosti za finansiranje“) su: </w:t>
      </w:r>
    </w:p>
    <w:p w14:paraId="58A826CE" w14:textId="43C6E9F3" w:rsidR="00207167" w:rsidRDefault="00207167" w:rsidP="00441859">
      <w:pPr>
        <w:spacing w:before="0" w:after="0" w:line="240" w:lineRule="auto"/>
        <w:rPr>
          <w:rFonts w:ascii="Arial" w:eastAsia="Calibri" w:hAnsi="Arial" w:cs="Arial"/>
          <w:b/>
          <w:bCs/>
          <w:sz w:val="22"/>
          <w:lang w:val="en-US"/>
        </w:rPr>
      </w:pPr>
      <w:r>
        <w:rPr>
          <w:rFonts w:ascii="Arial" w:eastAsia="Calibri" w:hAnsi="Arial" w:cs="Arial"/>
          <w:sz w:val="22"/>
          <w:lang w:val="en-US"/>
        </w:rPr>
        <w:t xml:space="preserve">1) </w:t>
      </w:r>
      <w:r w:rsidR="00822FC4" w:rsidRPr="00207167">
        <w:rPr>
          <w:rFonts w:ascii="Arial" w:eastAsia="Calibri" w:hAnsi="Arial" w:cs="Arial"/>
          <w:b/>
          <w:bCs/>
          <w:sz w:val="22"/>
          <w:lang w:val="en-US"/>
        </w:rPr>
        <w:t>nabavka drobilica</w:t>
      </w:r>
      <w:r w:rsidR="00700B6F">
        <w:rPr>
          <w:rFonts w:ascii="Arial" w:eastAsia="Calibri" w:hAnsi="Arial" w:cs="Arial"/>
          <w:b/>
          <w:bCs/>
          <w:sz w:val="22"/>
          <w:lang w:val="en-US"/>
        </w:rPr>
        <w:t xml:space="preserve">/kompostera </w:t>
      </w:r>
      <w:r w:rsidR="00822FC4" w:rsidRPr="00207167">
        <w:rPr>
          <w:rFonts w:ascii="Arial" w:eastAsia="Calibri" w:hAnsi="Arial" w:cs="Arial"/>
          <w:b/>
          <w:bCs/>
          <w:sz w:val="22"/>
          <w:lang w:val="en-US"/>
        </w:rPr>
        <w:t>za biljni otpad</w:t>
      </w:r>
      <w:r>
        <w:rPr>
          <w:rFonts w:ascii="Arial" w:eastAsia="Calibri" w:hAnsi="Arial" w:cs="Arial"/>
          <w:b/>
          <w:bCs/>
          <w:sz w:val="22"/>
          <w:lang w:val="en-US"/>
        </w:rPr>
        <w:t>:</w:t>
      </w:r>
    </w:p>
    <w:p w14:paraId="03C8A785" w14:textId="0AA4D0B9" w:rsidR="00822FC4" w:rsidRDefault="00207167" w:rsidP="0044185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b/>
          <w:bCs/>
          <w:sz w:val="22"/>
          <w:lang w:val="en-US"/>
        </w:rPr>
        <w:t>-</w:t>
      </w:r>
      <w:r w:rsidR="00822FC4" w:rsidRPr="00207167">
        <w:rPr>
          <w:rFonts w:ascii="Arial" w:eastAsia="Calibri" w:hAnsi="Arial" w:cs="Arial"/>
          <w:sz w:val="22"/>
          <w:lang w:val="en-US"/>
        </w:rPr>
        <w:t xml:space="preserve"> 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 xml:space="preserve">nabavka </w:t>
      </w:r>
      <w:r w:rsidR="00700B6F" w:rsidRPr="00700B6F">
        <w:rPr>
          <w:rFonts w:ascii="Arial" w:eastAsia="Calibri" w:hAnsi="Arial" w:cs="Arial"/>
          <w:b/>
          <w:bCs/>
          <w:sz w:val="22"/>
          <w:lang w:val="en-US"/>
        </w:rPr>
        <w:t xml:space="preserve">drobilica/kompostera 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>za biljni otpad</w:t>
      </w:r>
      <w:r w:rsidRPr="00207167">
        <w:rPr>
          <w:rFonts w:ascii="Arial" w:eastAsia="Calibri" w:hAnsi="Arial" w:cs="Arial"/>
          <w:sz w:val="22"/>
          <w:lang w:val="en-US"/>
        </w:rPr>
        <w:t xml:space="preserve"> </w:t>
      </w:r>
      <w:r w:rsidR="00822FC4" w:rsidRPr="00207167">
        <w:rPr>
          <w:rFonts w:ascii="Arial" w:eastAsia="Calibri" w:hAnsi="Arial" w:cs="Arial"/>
          <w:sz w:val="22"/>
          <w:lang w:val="en-US"/>
        </w:rPr>
        <w:t xml:space="preserve">za poljoprivredna gazdinstva </w:t>
      </w:r>
      <w:r w:rsidRPr="00207167">
        <w:rPr>
          <w:rFonts w:ascii="Arial" w:eastAsia="Calibri" w:hAnsi="Arial" w:cs="Arial"/>
          <w:sz w:val="22"/>
          <w:lang w:val="en-US"/>
        </w:rPr>
        <w:t>za prevođenje</w:t>
      </w:r>
      <w:r w:rsidR="00822FC4" w:rsidRPr="00207167">
        <w:rPr>
          <w:rFonts w:ascii="Arial" w:eastAsia="Calibri" w:hAnsi="Arial" w:cs="Arial"/>
          <w:sz w:val="22"/>
          <w:lang w:val="en-US"/>
        </w:rPr>
        <w:t xml:space="preserve"> </w:t>
      </w:r>
      <w:r w:rsidRPr="00207167">
        <w:rPr>
          <w:rFonts w:ascii="Arial" w:eastAsia="Calibri" w:hAnsi="Arial" w:cs="Arial"/>
          <w:sz w:val="22"/>
          <w:lang w:val="en-US"/>
        </w:rPr>
        <w:t>gabaritnog biljnog otpada</w:t>
      </w:r>
      <w:r w:rsidR="00822FC4" w:rsidRPr="00207167">
        <w:rPr>
          <w:rFonts w:ascii="Arial" w:eastAsia="Calibri" w:hAnsi="Arial" w:cs="Arial"/>
          <w:sz w:val="22"/>
          <w:lang w:val="en-US"/>
        </w:rPr>
        <w:t xml:space="preserve"> u </w:t>
      </w:r>
      <w:r w:rsidRPr="00207167">
        <w:rPr>
          <w:rFonts w:ascii="Arial" w:eastAsia="Calibri" w:hAnsi="Arial" w:cs="Arial"/>
          <w:sz w:val="22"/>
          <w:lang w:val="en-US"/>
        </w:rPr>
        <w:t>koristan</w:t>
      </w:r>
      <w:r w:rsidR="00822FC4" w:rsidRPr="00207167">
        <w:rPr>
          <w:rFonts w:ascii="Arial" w:eastAsia="Calibri" w:hAnsi="Arial" w:cs="Arial"/>
          <w:sz w:val="22"/>
          <w:lang w:val="en-US"/>
        </w:rPr>
        <w:t xml:space="preserve"> </w:t>
      </w:r>
      <w:r w:rsidRPr="00207167">
        <w:rPr>
          <w:rFonts w:ascii="Arial" w:eastAsia="Calibri" w:hAnsi="Arial" w:cs="Arial"/>
          <w:sz w:val="22"/>
          <w:lang w:val="en-US"/>
        </w:rPr>
        <w:t>potencijalni repromaterijal za oplemenjivanje zemljišta</w:t>
      </w:r>
      <w:r w:rsidR="00822FC4" w:rsidRPr="00207167">
        <w:rPr>
          <w:rFonts w:ascii="Arial" w:eastAsia="Calibri" w:hAnsi="Arial" w:cs="Arial"/>
          <w:sz w:val="22"/>
          <w:lang w:val="en-US"/>
        </w:rPr>
        <w:t>;</w:t>
      </w:r>
    </w:p>
    <w:p w14:paraId="0AD4F872" w14:textId="5370CF27" w:rsidR="00207167" w:rsidRDefault="00207167" w:rsidP="0044185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  <w:r w:rsidRPr="00B85768">
        <w:rPr>
          <w:rFonts w:ascii="Arial" w:eastAsia="Calibri" w:hAnsi="Arial" w:cs="Arial"/>
          <w:b/>
          <w:bCs/>
          <w:sz w:val="22"/>
          <w:lang w:val="en-US"/>
        </w:rPr>
        <w:t>-</w:t>
      </w:r>
      <w:r w:rsidR="00700B6F">
        <w:rPr>
          <w:rFonts w:ascii="Arial" w:eastAsia="Calibri" w:hAnsi="Arial" w:cs="Arial"/>
          <w:b/>
          <w:bCs/>
          <w:sz w:val="22"/>
          <w:lang w:val="en-US"/>
        </w:rPr>
        <w:t xml:space="preserve"> </w:t>
      </w:r>
      <w:r w:rsidR="00B85768" w:rsidRPr="00B85768">
        <w:rPr>
          <w:rFonts w:ascii="Arial" w:eastAsia="Calibri" w:hAnsi="Arial" w:cs="Arial"/>
          <w:b/>
          <w:bCs/>
          <w:sz w:val="22"/>
          <w:lang w:val="en-US"/>
        </w:rPr>
        <w:t>postavljanje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 xml:space="preserve"> drobilica</w:t>
      </w:r>
      <w:r w:rsidR="00700B6F">
        <w:rPr>
          <w:rFonts w:ascii="Arial" w:eastAsia="Calibri" w:hAnsi="Arial" w:cs="Arial"/>
          <w:b/>
          <w:bCs/>
          <w:sz w:val="22"/>
          <w:lang w:val="en-US"/>
        </w:rPr>
        <w:t xml:space="preserve">/kompostera </w:t>
      </w:r>
      <w:r w:rsidR="00B85768" w:rsidRPr="00B85768">
        <w:rPr>
          <w:rFonts w:ascii="Arial" w:eastAsia="Calibri" w:hAnsi="Arial" w:cs="Arial"/>
          <w:b/>
          <w:bCs/>
          <w:sz w:val="22"/>
          <w:lang w:val="en-US"/>
        </w:rPr>
        <w:t xml:space="preserve">kod 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>poljoprivredni</w:t>
      </w:r>
      <w:r w:rsidR="00B85768" w:rsidRPr="00B85768">
        <w:rPr>
          <w:rFonts w:ascii="Arial" w:eastAsia="Calibri" w:hAnsi="Arial" w:cs="Arial"/>
          <w:b/>
          <w:bCs/>
          <w:sz w:val="22"/>
          <w:lang w:val="en-US"/>
        </w:rPr>
        <w:t>h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 xml:space="preserve"> proizvođač</w:t>
      </w:r>
      <w:r w:rsidR="00B85768" w:rsidRPr="00B85768">
        <w:rPr>
          <w:rFonts w:ascii="Arial" w:eastAsia="Calibri" w:hAnsi="Arial" w:cs="Arial"/>
          <w:b/>
          <w:bCs/>
          <w:sz w:val="22"/>
          <w:lang w:val="en-US"/>
        </w:rPr>
        <w:t>a</w:t>
      </w:r>
      <w:r w:rsidRPr="00207167">
        <w:rPr>
          <w:rFonts w:ascii="Arial" w:eastAsia="Calibri" w:hAnsi="Arial" w:cs="Arial"/>
          <w:sz w:val="22"/>
          <w:lang w:val="en-US"/>
        </w:rPr>
        <w:t xml:space="preserve"> za </w:t>
      </w:r>
      <w:r>
        <w:rPr>
          <w:rFonts w:ascii="Arial" w:eastAsia="Calibri" w:hAnsi="Arial" w:cs="Arial"/>
          <w:sz w:val="22"/>
          <w:lang w:val="en-US"/>
        </w:rPr>
        <w:t>drobljenje</w:t>
      </w:r>
      <w:r w:rsidRPr="00207167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en-US"/>
        </w:rPr>
        <w:t>gabaritnog biljnog materijala nastalog primjenom agrotehničkih mjera</w:t>
      </w:r>
      <w:r w:rsidR="00700B6F">
        <w:rPr>
          <w:rFonts w:ascii="Arial" w:eastAsia="Calibri" w:hAnsi="Arial" w:cs="Arial"/>
          <w:sz w:val="22"/>
          <w:lang w:val="en-US"/>
        </w:rPr>
        <w:t>;</w:t>
      </w:r>
    </w:p>
    <w:p w14:paraId="2BCB9DFB" w14:textId="43F83945" w:rsidR="00DE7EA5" w:rsidRPr="00B85768" w:rsidRDefault="00DE7EA5" w:rsidP="00441859">
      <w:pPr>
        <w:spacing w:before="0" w:after="0" w:line="240" w:lineRule="auto"/>
        <w:rPr>
          <w:rFonts w:ascii="Arial" w:eastAsia="Calibri" w:hAnsi="Arial" w:cs="Arial"/>
          <w:b/>
          <w:bCs/>
          <w:sz w:val="22"/>
          <w:lang w:val="en-US"/>
        </w:rPr>
      </w:pPr>
      <w:r w:rsidRPr="00B85768">
        <w:rPr>
          <w:rFonts w:ascii="Arial" w:eastAsia="Calibri" w:hAnsi="Arial" w:cs="Arial"/>
          <w:b/>
          <w:bCs/>
          <w:sz w:val="22"/>
          <w:lang w:val="en-US"/>
        </w:rPr>
        <w:t>- promocija postupka drobljenja</w:t>
      </w:r>
      <w:r w:rsidR="00700B6F">
        <w:rPr>
          <w:rFonts w:ascii="Arial" w:eastAsia="Calibri" w:hAnsi="Arial" w:cs="Arial"/>
          <w:b/>
          <w:bCs/>
          <w:sz w:val="22"/>
          <w:lang w:val="en-US"/>
        </w:rPr>
        <w:t xml:space="preserve">/kompostiranja 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>biljnog otpada</w:t>
      </w:r>
      <w:r w:rsidR="00604630">
        <w:rPr>
          <w:rFonts w:ascii="Arial" w:eastAsia="Calibri" w:hAnsi="Arial" w:cs="Arial"/>
          <w:b/>
          <w:bCs/>
          <w:sz w:val="22"/>
          <w:lang w:val="en-US"/>
        </w:rPr>
        <w:t xml:space="preserve"> </w:t>
      </w:r>
      <w:r w:rsidR="001F4006" w:rsidRPr="001F4006">
        <w:rPr>
          <w:rFonts w:ascii="Arial" w:eastAsia="Calibri" w:hAnsi="Arial" w:cs="Arial"/>
          <w:sz w:val="22"/>
          <w:lang w:val="en-US"/>
        </w:rPr>
        <w:t xml:space="preserve">(minimum 5 postavljanja na vlastitoj internet stranici i 5 javnih promocija </w:t>
      </w:r>
      <w:r w:rsidR="00700B6F" w:rsidRPr="001F4006">
        <w:rPr>
          <w:rFonts w:ascii="Arial" w:eastAsia="Calibri" w:hAnsi="Arial" w:cs="Arial"/>
          <w:sz w:val="22"/>
          <w:lang w:val="en-US"/>
        </w:rPr>
        <w:t xml:space="preserve">o aktivnostima </w:t>
      </w:r>
      <w:r w:rsidR="001F4006" w:rsidRPr="001F4006">
        <w:rPr>
          <w:rFonts w:ascii="Arial" w:eastAsia="Calibri" w:hAnsi="Arial" w:cs="Arial"/>
          <w:sz w:val="22"/>
          <w:lang w:val="en-US"/>
        </w:rPr>
        <w:t>(radio</w:t>
      </w:r>
      <w:r w:rsidR="00700B6F">
        <w:rPr>
          <w:rFonts w:ascii="Arial" w:eastAsia="Calibri" w:hAnsi="Arial" w:cs="Arial"/>
          <w:sz w:val="22"/>
          <w:lang w:val="en-US"/>
        </w:rPr>
        <w:t xml:space="preserve"> ili</w:t>
      </w:r>
      <w:r w:rsidR="001F4006" w:rsidRPr="001F4006">
        <w:rPr>
          <w:rFonts w:ascii="Arial" w:eastAsia="Calibri" w:hAnsi="Arial" w:cs="Arial"/>
          <w:sz w:val="22"/>
          <w:lang w:val="en-US"/>
        </w:rPr>
        <w:t xml:space="preserve"> televizija</w:t>
      </w:r>
      <w:r w:rsidR="00700B6F">
        <w:rPr>
          <w:rFonts w:ascii="Arial" w:eastAsia="Calibri" w:hAnsi="Arial" w:cs="Arial"/>
          <w:sz w:val="22"/>
          <w:lang w:val="en-US"/>
        </w:rPr>
        <w:t xml:space="preserve"> ili</w:t>
      </w:r>
      <w:r w:rsidR="001F4006" w:rsidRPr="001F4006">
        <w:rPr>
          <w:rFonts w:ascii="Arial" w:eastAsia="Calibri" w:hAnsi="Arial" w:cs="Arial"/>
          <w:sz w:val="22"/>
          <w:lang w:val="en-US"/>
        </w:rPr>
        <w:t xml:space="preserve"> novine</w:t>
      </w:r>
      <w:r w:rsidR="00700B6F">
        <w:rPr>
          <w:rFonts w:ascii="Arial" w:eastAsia="Calibri" w:hAnsi="Arial" w:cs="Arial"/>
          <w:sz w:val="22"/>
          <w:lang w:val="en-US"/>
        </w:rPr>
        <w:t xml:space="preserve"> ili </w:t>
      </w:r>
      <w:r w:rsidR="001F4006" w:rsidRPr="001F4006">
        <w:rPr>
          <w:rFonts w:ascii="Arial" w:eastAsia="Calibri" w:hAnsi="Arial" w:cs="Arial"/>
          <w:sz w:val="22"/>
          <w:lang w:val="en-US"/>
        </w:rPr>
        <w:t>FB</w:t>
      </w:r>
      <w:r w:rsidR="00700B6F">
        <w:rPr>
          <w:rFonts w:ascii="Arial" w:eastAsia="Calibri" w:hAnsi="Arial" w:cs="Arial"/>
          <w:sz w:val="22"/>
          <w:lang w:val="en-US"/>
        </w:rPr>
        <w:t xml:space="preserve"> i</w:t>
      </w:r>
      <w:r w:rsidR="001F4006" w:rsidRPr="001F4006">
        <w:rPr>
          <w:rFonts w:ascii="Arial" w:eastAsia="Calibri" w:hAnsi="Arial" w:cs="Arial"/>
          <w:sz w:val="22"/>
          <w:lang w:val="en-US"/>
        </w:rPr>
        <w:t xml:space="preserve"> slično);</w:t>
      </w:r>
      <w:r w:rsidR="00604630" w:rsidRPr="00604630">
        <w:rPr>
          <w:rFonts w:ascii="Arial" w:eastAsia="Calibri" w:hAnsi="Arial" w:cs="Arial"/>
          <w:b/>
          <w:bCs/>
          <w:sz w:val="22"/>
          <w:lang w:val="en-US"/>
        </w:rPr>
        <w:tab/>
      </w:r>
    </w:p>
    <w:p w14:paraId="478F7992" w14:textId="64CD3B76" w:rsidR="00207167" w:rsidRDefault="00207167" w:rsidP="00441859">
      <w:pPr>
        <w:spacing w:before="0" w:after="0" w:line="240" w:lineRule="auto"/>
        <w:contextualSpacing/>
        <w:rPr>
          <w:rFonts w:ascii="Arial" w:eastAsia="Calibri" w:hAnsi="Arial" w:cs="Arial"/>
          <w:sz w:val="22"/>
          <w:lang w:val="en-US"/>
        </w:rPr>
      </w:pPr>
      <w:r w:rsidRPr="00B85768">
        <w:rPr>
          <w:rFonts w:ascii="Arial" w:eastAsia="Calibri" w:hAnsi="Arial" w:cs="Arial"/>
          <w:b/>
          <w:bCs/>
          <w:sz w:val="22"/>
          <w:lang w:val="en-US"/>
        </w:rPr>
        <w:t>-</w:t>
      </w:r>
      <w:r w:rsidR="00B85768" w:rsidRPr="00B85768">
        <w:rPr>
          <w:rFonts w:ascii="Arial" w:eastAsia="Calibri" w:hAnsi="Arial" w:cs="Arial"/>
          <w:b/>
          <w:bCs/>
          <w:sz w:val="22"/>
          <w:lang w:val="en-US"/>
        </w:rPr>
        <w:t xml:space="preserve"> </w:t>
      </w:r>
      <w:r w:rsidRPr="00B85768">
        <w:rPr>
          <w:rFonts w:ascii="Arial" w:eastAsia="Calibri" w:hAnsi="Arial" w:cs="Arial"/>
          <w:b/>
          <w:bCs/>
          <w:sz w:val="22"/>
          <w:lang w:val="en-US"/>
        </w:rPr>
        <w:t>izvještavanje nadležnog organa za fitosanitarne poslove</w:t>
      </w:r>
      <w:r w:rsidRPr="00207167">
        <w:rPr>
          <w:rFonts w:ascii="Arial" w:eastAsia="Calibri" w:hAnsi="Arial" w:cs="Arial"/>
          <w:sz w:val="22"/>
          <w:lang w:val="en-US"/>
        </w:rPr>
        <w:t xml:space="preserve"> o nabavljenim i dodijeljenim drobilica</w:t>
      </w:r>
      <w:r>
        <w:rPr>
          <w:rFonts w:ascii="Arial" w:eastAsia="Calibri" w:hAnsi="Arial" w:cs="Arial"/>
          <w:sz w:val="22"/>
          <w:lang w:val="en-US"/>
        </w:rPr>
        <w:t>ma</w:t>
      </w:r>
      <w:r w:rsidRPr="00207167">
        <w:rPr>
          <w:rFonts w:ascii="Arial" w:eastAsia="Calibri" w:hAnsi="Arial" w:cs="Arial"/>
          <w:sz w:val="22"/>
          <w:lang w:val="en-US"/>
        </w:rPr>
        <w:t xml:space="preserve"> za biljni otpad, kontejnerima i izvršen</w:t>
      </w:r>
      <w:r w:rsidR="00B85768">
        <w:rPr>
          <w:rFonts w:ascii="Arial" w:eastAsia="Calibri" w:hAnsi="Arial" w:cs="Arial"/>
          <w:sz w:val="22"/>
          <w:lang w:val="en-US"/>
        </w:rPr>
        <w:t>im</w:t>
      </w:r>
      <w:r w:rsidRPr="00207167">
        <w:rPr>
          <w:rFonts w:ascii="Arial" w:eastAsia="Calibri" w:hAnsi="Arial" w:cs="Arial"/>
          <w:sz w:val="22"/>
          <w:lang w:val="en-US"/>
        </w:rPr>
        <w:t xml:space="preserve"> promocij</w:t>
      </w:r>
      <w:r w:rsidR="00B85768">
        <w:rPr>
          <w:rFonts w:ascii="Arial" w:eastAsia="Calibri" w:hAnsi="Arial" w:cs="Arial"/>
          <w:sz w:val="22"/>
          <w:lang w:val="en-US"/>
        </w:rPr>
        <w:t>ama</w:t>
      </w:r>
      <w:r w:rsidRPr="00207167">
        <w:rPr>
          <w:rFonts w:ascii="Arial" w:eastAsia="Calibri" w:hAnsi="Arial" w:cs="Arial"/>
          <w:sz w:val="22"/>
          <w:lang w:val="en-US"/>
        </w:rPr>
        <w:t xml:space="preserve"> radi daljeg praćenja postupa</w:t>
      </w:r>
      <w:r>
        <w:rPr>
          <w:rFonts w:ascii="Arial" w:eastAsia="Calibri" w:hAnsi="Arial" w:cs="Arial"/>
          <w:sz w:val="22"/>
          <w:lang w:val="en-US"/>
        </w:rPr>
        <w:t xml:space="preserve">nja </w:t>
      </w:r>
      <w:r w:rsidRPr="00207167">
        <w:rPr>
          <w:rFonts w:ascii="Arial" w:eastAsia="Calibri" w:hAnsi="Arial" w:cs="Arial"/>
          <w:sz w:val="22"/>
          <w:lang w:val="en-US"/>
        </w:rPr>
        <w:t>ispunjenja ciljeva zacrtanih Nacionalnim planom za održivu upotrebu pesticida</w:t>
      </w:r>
      <w:r w:rsidR="00604630" w:rsidRPr="00604630">
        <w:rPr>
          <w:rFonts w:ascii="Arial" w:eastAsia="Calibri" w:hAnsi="Arial" w:cs="Arial"/>
          <w:sz w:val="22"/>
          <w:lang w:val="en-US"/>
        </w:rPr>
        <w:t xml:space="preserve"> (minimum 3 izvještaja sa podacima o dodjeljenim drobilicama</w:t>
      </w:r>
      <w:r w:rsidR="00700B6F">
        <w:rPr>
          <w:rFonts w:ascii="Arial" w:eastAsia="Calibri" w:hAnsi="Arial" w:cs="Arial"/>
          <w:sz w:val="22"/>
          <w:lang w:val="en-US"/>
        </w:rPr>
        <w:t>/</w:t>
      </w:r>
      <w:r w:rsidR="00700B6F" w:rsidRPr="00604630">
        <w:rPr>
          <w:rFonts w:ascii="Arial" w:eastAsia="Calibri" w:hAnsi="Arial" w:cs="Arial"/>
          <w:sz w:val="22"/>
          <w:lang w:val="en-US"/>
        </w:rPr>
        <w:t>komposterima</w:t>
      </w:r>
      <w:r w:rsidR="00604630" w:rsidRPr="00604630">
        <w:rPr>
          <w:rFonts w:ascii="Arial" w:eastAsia="Calibri" w:hAnsi="Arial" w:cs="Arial"/>
          <w:sz w:val="22"/>
          <w:lang w:val="en-US"/>
        </w:rPr>
        <w:t>);</w:t>
      </w:r>
    </w:p>
    <w:p w14:paraId="6F1F5740" w14:textId="77777777" w:rsidR="00207167" w:rsidRDefault="00207167" w:rsidP="00441859">
      <w:pPr>
        <w:spacing w:before="0" w:after="0" w:line="240" w:lineRule="auto"/>
        <w:contextualSpacing/>
        <w:rPr>
          <w:rFonts w:ascii="Arial" w:eastAsia="Calibri" w:hAnsi="Arial" w:cs="Arial"/>
          <w:b/>
          <w:bCs/>
          <w:sz w:val="22"/>
          <w:lang w:val="en-US"/>
        </w:rPr>
      </w:pPr>
      <w:bookmarkStart w:id="0" w:name="_Hlk85461006"/>
      <w:r>
        <w:rPr>
          <w:rFonts w:ascii="Arial" w:eastAsia="Calibri" w:hAnsi="Arial" w:cs="Arial"/>
          <w:sz w:val="22"/>
          <w:lang w:val="en-US"/>
        </w:rPr>
        <w:t xml:space="preserve">2) </w:t>
      </w:r>
      <w:r w:rsidR="00C4573A" w:rsidRPr="00207167">
        <w:rPr>
          <w:rFonts w:ascii="Arial" w:eastAsia="Calibri" w:hAnsi="Arial" w:cs="Arial"/>
          <w:b/>
          <w:bCs/>
          <w:sz w:val="22"/>
          <w:lang w:val="en-US"/>
        </w:rPr>
        <w:t>nabavka kanti</w:t>
      </w:r>
      <w:r>
        <w:rPr>
          <w:rFonts w:ascii="Arial" w:eastAsia="Calibri" w:hAnsi="Arial" w:cs="Arial"/>
          <w:b/>
          <w:bCs/>
          <w:sz w:val="22"/>
          <w:lang w:val="en-US"/>
        </w:rPr>
        <w:t>:</w:t>
      </w:r>
    </w:p>
    <w:p w14:paraId="1DC3FE8D" w14:textId="5E30BBE3" w:rsidR="00DE7EA5" w:rsidRDefault="00207167" w:rsidP="00441859">
      <w:pPr>
        <w:spacing w:before="0" w:after="0" w:line="240" w:lineRule="auto"/>
        <w:contextualSpacing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b/>
          <w:bCs/>
          <w:sz w:val="22"/>
          <w:lang w:val="en-US"/>
        </w:rPr>
        <w:t xml:space="preserve">- </w:t>
      </w:r>
      <w:r w:rsidR="0046086B" w:rsidRPr="00207167">
        <w:rPr>
          <w:rFonts w:ascii="Arial" w:eastAsia="Calibri" w:hAnsi="Arial" w:cs="Arial"/>
          <w:b/>
          <w:bCs/>
          <w:sz w:val="22"/>
          <w:lang w:val="en-US"/>
        </w:rPr>
        <w:t xml:space="preserve"> </w:t>
      </w:r>
      <w:r w:rsidRPr="00207167">
        <w:rPr>
          <w:rFonts w:ascii="Arial" w:eastAsia="Calibri" w:hAnsi="Arial" w:cs="Arial"/>
          <w:b/>
          <w:bCs/>
          <w:sz w:val="22"/>
          <w:lang w:val="en-US"/>
        </w:rPr>
        <w:t xml:space="preserve">nabavka kanti </w:t>
      </w:r>
      <w:r w:rsidR="0046086B" w:rsidRPr="00207167">
        <w:rPr>
          <w:rFonts w:ascii="Arial" w:eastAsia="Calibri" w:hAnsi="Arial" w:cs="Arial"/>
          <w:b/>
          <w:bCs/>
          <w:sz w:val="22"/>
          <w:lang w:val="en-US"/>
        </w:rPr>
        <w:t>kapaciteta 120l</w:t>
      </w:r>
      <w:r w:rsidR="0046086B" w:rsidRPr="00807BCA">
        <w:rPr>
          <w:rFonts w:ascii="Arial" w:eastAsia="Calibri" w:hAnsi="Arial" w:cs="Arial"/>
          <w:sz w:val="22"/>
          <w:lang w:val="en-US"/>
        </w:rPr>
        <w:t xml:space="preserve"> za odlaganje ambalaže 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nastale upotrebom sredstava za zaštitu bilja </w:t>
      </w:r>
      <w:r w:rsidR="0046086B" w:rsidRPr="00807BCA">
        <w:rPr>
          <w:rFonts w:ascii="Arial" w:eastAsia="Calibri" w:hAnsi="Arial" w:cs="Arial"/>
          <w:sz w:val="22"/>
          <w:lang w:val="en-US"/>
        </w:rPr>
        <w:t>na poljoprivrednim gazdinstvima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 u koje će se odlagati nakon postupka trostrukog ispiranja </w:t>
      </w:r>
      <w:r w:rsidR="00B85768">
        <w:rPr>
          <w:rFonts w:ascii="Arial" w:eastAsia="Calibri" w:hAnsi="Arial" w:cs="Arial"/>
          <w:sz w:val="22"/>
          <w:lang w:val="en-US"/>
        </w:rPr>
        <w:t xml:space="preserve">i </w:t>
      </w:r>
      <w:r w:rsidR="00B85768" w:rsidRPr="00B85768">
        <w:rPr>
          <w:rFonts w:ascii="Arial" w:eastAsia="Calibri" w:hAnsi="Arial" w:cs="Arial"/>
          <w:b/>
          <w:bCs/>
          <w:sz w:val="22"/>
          <w:lang w:val="en-US"/>
        </w:rPr>
        <w:t>nabavka</w:t>
      </w:r>
      <w:r w:rsidR="00B85768">
        <w:rPr>
          <w:rFonts w:ascii="Arial" w:eastAsia="Calibri" w:hAnsi="Arial" w:cs="Arial"/>
          <w:sz w:val="22"/>
          <w:lang w:val="en-US"/>
        </w:rPr>
        <w:t xml:space="preserve"> </w:t>
      </w:r>
      <w:r w:rsidR="00C4573A" w:rsidRPr="00DE7EA5">
        <w:rPr>
          <w:rFonts w:ascii="Arial" w:eastAsia="Calibri" w:hAnsi="Arial" w:cs="Arial"/>
          <w:b/>
          <w:bCs/>
          <w:sz w:val="22"/>
          <w:lang w:val="en-US"/>
        </w:rPr>
        <w:t>kontejnera</w:t>
      </w:r>
      <w:r w:rsidR="0046086B" w:rsidRPr="00DE7EA5">
        <w:rPr>
          <w:rFonts w:ascii="Arial" w:eastAsia="Calibri" w:hAnsi="Arial" w:cs="Arial"/>
          <w:b/>
          <w:bCs/>
          <w:sz w:val="22"/>
          <w:lang w:val="en-US"/>
        </w:rPr>
        <w:t xml:space="preserve"> 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>kapaciteta 800l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 </w:t>
      </w:r>
      <w:r w:rsidR="0046086B" w:rsidRPr="00807BCA">
        <w:rPr>
          <w:rFonts w:ascii="Arial" w:eastAsia="Calibri" w:hAnsi="Arial" w:cs="Arial"/>
          <w:sz w:val="22"/>
          <w:lang w:val="en-US"/>
        </w:rPr>
        <w:t xml:space="preserve">za odlaganje ambalaže </w:t>
      </w:r>
      <w:r w:rsidR="00700B6F">
        <w:rPr>
          <w:rFonts w:ascii="Arial" w:eastAsia="Calibri" w:hAnsi="Arial" w:cs="Arial"/>
          <w:sz w:val="22"/>
          <w:lang w:val="en-US"/>
        </w:rPr>
        <w:t xml:space="preserve">ranije </w:t>
      </w:r>
      <w:r w:rsidR="0046086B" w:rsidRPr="00807BCA">
        <w:rPr>
          <w:rFonts w:ascii="Arial" w:eastAsia="Calibri" w:hAnsi="Arial" w:cs="Arial"/>
          <w:sz w:val="22"/>
          <w:lang w:val="en-US"/>
        </w:rPr>
        <w:t>sakupljene u kantama na poljoprivrednim gazdinstvima</w:t>
      </w:r>
      <w:r w:rsidR="00700B6F">
        <w:rPr>
          <w:rFonts w:ascii="Arial" w:eastAsia="Calibri" w:hAnsi="Arial" w:cs="Arial"/>
          <w:sz w:val="22"/>
          <w:lang w:val="en-US"/>
        </w:rPr>
        <w:t>,</w:t>
      </w:r>
      <w:r w:rsidR="00222F2E" w:rsidRPr="00807BCA">
        <w:rPr>
          <w:rFonts w:ascii="Arial" w:eastAsia="Calibri" w:hAnsi="Arial" w:cs="Arial"/>
          <w:sz w:val="22"/>
          <w:lang w:val="en-US"/>
        </w:rPr>
        <w:t xml:space="preserve"> radi njegovog daljeg zbrinjavanja</w:t>
      </w:r>
      <w:r w:rsidR="00C4573A" w:rsidRPr="00807BCA">
        <w:rPr>
          <w:rFonts w:ascii="Arial" w:eastAsia="Calibri" w:hAnsi="Arial" w:cs="Arial"/>
          <w:sz w:val="22"/>
          <w:lang w:val="en-US"/>
        </w:rPr>
        <w:t>;</w:t>
      </w:r>
    </w:p>
    <w:p w14:paraId="7CDDA0E9" w14:textId="77777777" w:rsidR="00707D9C" w:rsidRDefault="00DE7EA5" w:rsidP="00441859">
      <w:pPr>
        <w:spacing w:before="0" w:after="0" w:line="240" w:lineRule="auto"/>
        <w:contextualSpacing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en-US"/>
        </w:rPr>
        <w:t xml:space="preserve">- 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>postavljanje kod poljoprivrednih proizvođača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 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>kanti</w:t>
      </w:r>
      <w:r w:rsidR="00C4573A" w:rsidRPr="00DE7EA5">
        <w:rPr>
          <w:rFonts w:ascii="Arial" w:eastAsia="Calibri" w:hAnsi="Arial" w:cs="Arial"/>
          <w:b/>
          <w:bCs/>
          <w:sz w:val="22"/>
          <w:lang w:val="en-US"/>
        </w:rPr>
        <w:t xml:space="preserve"> za odlaganje ambalaže</w:t>
      </w:r>
      <w:r w:rsidR="00E56002" w:rsidRPr="00700B6F">
        <w:rPr>
          <w:rFonts w:ascii="Arial" w:eastAsia="Calibri" w:hAnsi="Arial" w:cs="Arial"/>
          <w:b/>
          <w:bCs/>
          <w:sz w:val="22"/>
          <w:lang w:val="en-US"/>
        </w:rPr>
        <w:t xml:space="preserve"> </w:t>
      </w:r>
      <w:r w:rsidR="00700B6F" w:rsidRPr="00700B6F">
        <w:rPr>
          <w:rFonts w:ascii="Arial" w:eastAsia="Calibri" w:hAnsi="Arial" w:cs="Arial"/>
          <w:b/>
          <w:bCs/>
          <w:sz w:val="22"/>
          <w:lang w:val="en-US"/>
        </w:rPr>
        <w:t xml:space="preserve">koja 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>nasta</w:t>
      </w:r>
      <w:r w:rsidR="00700B6F">
        <w:rPr>
          <w:rFonts w:ascii="Arial" w:eastAsia="Calibri" w:hAnsi="Arial" w:cs="Arial"/>
          <w:b/>
          <w:bCs/>
          <w:sz w:val="22"/>
          <w:lang w:val="en-US"/>
        </w:rPr>
        <w:t>j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>e upotrebom sredstava za zaštitu bilja</w:t>
      </w:r>
      <w:r w:rsidR="00C4573A" w:rsidRPr="00807BCA">
        <w:rPr>
          <w:rFonts w:ascii="Arial" w:eastAsia="Calibri" w:hAnsi="Arial" w:cs="Arial"/>
          <w:sz w:val="22"/>
          <w:lang w:val="en-US"/>
        </w:rPr>
        <w:t xml:space="preserve"> i promocija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 postupka trostrukog ispiranja</w:t>
      </w:r>
      <w:r w:rsidR="00700B6F">
        <w:rPr>
          <w:rFonts w:ascii="Arial" w:eastAsia="Calibri" w:hAnsi="Arial" w:cs="Arial"/>
          <w:sz w:val="22"/>
          <w:lang w:val="en-US"/>
        </w:rPr>
        <w:t>;</w:t>
      </w:r>
    </w:p>
    <w:p w14:paraId="57A18D84" w14:textId="10C34BFA" w:rsidR="00E56002" w:rsidRDefault="00707D9C" w:rsidP="00441859">
      <w:pPr>
        <w:spacing w:before="0" w:after="0" w:line="240" w:lineRule="auto"/>
        <w:contextualSpacing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en-US"/>
        </w:rPr>
        <w:t>-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 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 xml:space="preserve">postavljanje kontejnera za odlaganje ambalaže </w:t>
      </w:r>
      <w:r w:rsidR="00222F2E" w:rsidRPr="00DE7EA5">
        <w:rPr>
          <w:rFonts w:ascii="Arial" w:eastAsia="Calibri" w:hAnsi="Arial" w:cs="Arial"/>
          <w:b/>
          <w:bCs/>
          <w:sz w:val="22"/>
          <w:lang w:val="en-US"/>
        </w:rPr>
        <w:t xml:space="preserve">nastale </w:t>
      </w:r>
      <w:r w:rsidR="00E56002" w:rsidRPr="00DE7EA5">
        <w:rPr>
          <w:rFonts w:ascii="Arial" w:eastAsia="Calibri" w:hAnsi="Arial" w:cs="Arial"/>
          <w:b/>
          <w:bCs/>
          <w:sz w:val="22"/>
          <w:lang w:val="en-US"/>
        </w:rPr>
        <w:t>upotrebom sredstava za zaštitu bilja</w:t>
      </w:r>
      <w:r w:rsidR="00E56002" w:rsidRPr="00807BCA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en-US"/>
        </w:rPr>
        <w:t xml:space="preserve">ranije </w:t>
      </w:r>
      <w:r w:rsidR="00E56002" w:rsidRPr="00807BCA">
        <w:rPr>
          <w:rFonts w:ascii="Arial" w:eastAsia="Calibri" w:hAnsi="Arial" w:cs="Arial"/>
          <w:sz w:val="22"/>
          <w:lang w:val="en-US"/>
        </w:rPr>
        <w:t>sakupljene kod poljoprivrednih proizvođača i promocija o načinu postupanja sa ovom vrstom otpada;</w:t>
      </w:r>
    </w:p>
    <w:p w14:paraId="54B5CB26" w14:textId="5F7E90B6" w:rsidR="00604630" w:rsidRPr="00807BCA" w:rsidRDefault="00604630" w:rsidP="00441859">
      <w:pPr>
        <w:spacing w:before="0" w:after="0" w:line="240" w:lineRule="auto"/>
        <w:contextualSpacing/>
        <w:rPr>
          <w:rFonts w:ascii="Arial" w:eastAsia="Calibri" w:hAnsi="Arial" w:cs="Arial"/>
          <w:sz w:val="22"/>
          <w:lang w:val="en-US"/>
        </w:rPr>
      </w:pPr>
      <w:r w:rsidRPr="00604630">
        <w:rPr>
          <w:rFonts w:ascii="Arial" w:eastAsia="Calibri" w:hAnsi="Arial" w:cs="Arial"/>
          <w:sz w:val="22"/>
          <w:lang w:val="en-US"/>
        </w:rPr>
        <w:t xml:space="preserve">- </w:t>
      </w:r>
      <w:r w:rsidRPr="00707D9C">
        <w:rPr>
          <w:rFonts w:ascii="Arial" w:eastAsia="Calibri" w:hAnsi="Arial" w:cs="Arial"/>
          <w:b/>
          <w:bCs/>
          <w:sz w:val="22"/>
          <w:lang w:val="en-US"/>
        </w:rPr>
        <w:t>promocija</w:t>
      </w:r>
      <w:r w:rsidRPr="00604630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en-US"/>
        </w:rPr>
        <w:t xml:space="preserve">nabavki kanti i kontejnera i </w:t>
      </w:r>
      <w:r w:rsidRPr="00604630">
        <w:rPr>
          <w:rFonts w:ascii="Arial" w:eastAsia="Calibri" w:hAnsi="Arial" w:cs="Arial"/>
          <w:sz w:val="22"/>
          <w:lang w:val="en-US"/>
        </w:rPr>
        <w:t xml:space="preserve">postupka </w:t>
      </w:r>
      <w:r>
        <w:rPr>
          <w:rFonts w:ascii="Arial" w:eastAsia="Calibri" w:hAnsi="Arial" w:cs="Arial"/>
          <w:sz w:val="22"/>
          <w:lang w:val="en-US"/>
        </w:rPr>
        <w:t>trostrukog ispiranja</w:t>
      </w:r>
      <w:r w:rsidRPr="00604630">
        <w:rPr>
          <w:rFonts w:ascii="Arial" w:eastAsia="Calibri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en-US"/>
        </w:rPr>
        <w:t xml:space="preserve">na vlastitoj internet stranici kao i javne promocije </w:t>
      </w:r>
      <w:r w:rsidRPr="00604630">
        <w:rPr>
          <w:rFonts w:ascii="Arial" w:eastAsia="Calibri" w:hAnsi="Arial" w:cs="Arial"/>
          <w:sz w:val="22"/>
          <w:lang w:val="en-US"/>
        </w:rPr>
        <w:t xml:space="preserve">(minimum 5 </w:t>
      </w:r>
      <w:r>
        <w:rPr>
          <w:rFonts w:ascii="Arial" w:eastAsia="Calibri" w:hAnsi="Arial" w:cs="Arial"/>
          <w:sz w:val="22"/>
          <w:lang w:val="en-US"/>
        </w:rPr>
        <w:t>postavljanja na vlastitoj internet stranici</w:t>
      </w:r>
      <w:r w:rsidR="00707D9C">
        <w:rPr>
          <w:rFonts w:ascii="Arial" w:eastAsia="Calibri" w:hAnsi="Arial" w:cs="Arial"/>
          <w:sz w:val="22"/>
          <w:lang w:val="en-US"/>
        </w:rPr>
        <w:t>)</w:t>
      </w:r>
      <w:r>
        <w:rPr>
          <w:rFonts w:ascii="Arial" w:eastAsia="Calibri" w:hAnsi="Arial" w:cs="Arial"/>
          <w:sz w:val="22"/>
          <w:lang w:val="en-US"/>
        </w:rPr>
        <w:t xml:space="preserve"> i 5 </w:t>
      </w:r>
      <w:r w:rsidRPr="00604630">
        <w:rPr>
          <w:rFonts w:ascii="Arial" w:eastAsia="Calibri" w:hAnsi="Arial" w:cs="Arial"/>
          <w:sz w:val="22"/>
          <w:lang w:val="en-US"/>
        </w:rPr>
        <w:t xml:space="preserve">javnih promocija </w:t>
      </w:r>
      <w:r w:rsidR="00707D9C" w:rsidRPr="00604630">
        <w:rPr>
          <w:rFonts w:ascii="Arial" w:eastAsia="Calibri" w:hAnsi="Arial" w:cs="Arial"/>
          <w:sz w:val="22"/>
          <w:lang w:val="en-US"/>
        </w:rPr>
        <w:t xml:space="preserve">o aktivnostima </w:t>
      </w:r>
      <w:r w:rsidRPr="00604630">
        <w:rPr>
          <w:rFonts w:ascii="Arial" w:eastAsia="Calibri" w:hAnsi="Arial" w:cs="Arial"/>
          <w:sz w:val="22"/>
          <w:lang w:val="en-US"/>
        </w:rPr>
        <w:t>(radio</w:t>
      </w:r>
      <w:r w:rsidR="00707D9C">
        <w:rPr>
          <w:rFonts w:ascii="Arial" w:eastAsia="Calibri" w:hAnsi="Arial" w:cs="Arial"/>
          <w:sz w:val="22"/>
          <w:lang w:val="en-US"/>
        </w:rPr>
        <w:t xml:space="preserve"> ili</w:t>
      </w:r>
      <w:r w:rsidRPr="00604630">
        <w:rPr>
          <w:rFonts w:ascii="Arial" w:eastAsia="Calibri" w:hAnsi="Arial" w:cs="Arial"/>
          <w:sz w:val="22"/>
          <w:lang w:val="en-US"/>
        </w:rPr>
        <w:t xml:space="preserve"> televizija</w:t>
      </w:r>
      <w:r w:rsidR="00707D9C">
        <w:rPr>
          <w:rFonts w:ascii="Arial" w:eastAsia="Calibri" w:hAnsi="Arial" w:cs="Arial"/>
          <w:sz w:val="22"/>
          <w:lang w:val="en-US"/>
        </w:rPr>
        <w:t xml:space="preserve"> ili</w:t>
      </w:r>
      <w:r>
        <w:rPr>
          <w:rFonts w:ascii="Arial" w:eastAsia="Calibri" w:hAnsi="Arial" w:cs="Arial"/>
          <w:sz w:val="22"/>
          <w:lang w:val="en-US"/>
        </w:rPr>
        <w:t xml:space="preserve"> novine</w:t>
      </w:r>
      <w:r w:rsidR="00707D9C">
        <w:rPr>
          <w:rFonts w:ascii="Arial" w:eastAsia="Calibri" w:hAnsi="Arial" w:cs="Arial"/>
          <w:sz w:val="22"/>
          <w:lang w:val="en-US"/>
        </w:rPr>
        <w:t xml:space="preserve"> ili</w:t>
      </w:r>
      <w:r>
        <w:rPr>
          <w:rFonts w:ascii="Arial" w:eastAsia="Calibri" w:hAnsi="Arial" w:cs="Arial"/>
          <w:sz w:val="22"/>
          <w:lang w:val="en-US"/>
        </w:rPr>
        <w:t xml:space="preserve"> FB</w:t>
      </w:r>
      <w:r w:rsidR="00707D9C">
        <w:rPr>
          <w:rFonts w:ascii="Arial" w:eastAsia="Calibri" w:hAnsi="Arial" w:cs="Arial"/>
          <w:sz w:val="22"/>
          <w:lang w:val="en-US"/>
        </w:rPr>
        <w:t xml:space="preserve"> </w:t>
      </w:r>
      <w:r w:rsidRPr="00604630">
        <w:rPr>
          <w:rFonts w:ascii="Arial" w:eastAsia="Calibri" w:hAnsi="Arial" w:cs="Arial"/>
          <w:sz w:val="22"/>
          <w:lang w:val="en-US"/>
        </w:rPr>
        <w:t>i slično);</w:t>
      </w:r>
    </w:p>
    <w:p w14:paraId="6BBEE402" w14:textId="2B12963C" w:rsidR="00C4573A" w:rsidRPr="00807BCA" w:rsidRDefault="00DE7EA5" w:rsidP="00441859">
      <w:pPr>
        <w:spacing w:before="0" w:after="0" w:line="240" w:lineRule="auto"/>
        <w:contextualSpacing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en-US"/>
        </w:rPr>
        <w:t xml:space="preserve">- </w:t>
      </w:r>
      <w:r w:rsidR="00C4573A" w:rsidRPr="00B85768">
        <w:rPr>
          <w:rFonts w:ascii="Arial" w:eastAsia="Calibri" w:hAnsi="Arial" w:cs="Arial"/>
          <w:b/>
          <w:bCs/>
          <w:sz w:val="22"/>
          <w:lang w:val="en-US"/>
        </w:rPr>
        <w:t xml:space="preserve">izvještavanje nadležnog </w:t>
      </w:r>
      <w:r w:rsidR="00707D9C" w:rsidRPr="00707D9C">
        <w:rPr>
          <w:rFonts w:ascii="Arial" w:eastAsia="Calibri" w:hAnsi="Arial" w:cs="Arial"/>
          <w:b/>
          <w:bCs/>
          <w:sz w:val="22"/>
          <w:lang w:val="en-US"/>
        </w:rPr>
        <w:t xml:space="preserve">organa za fitosanitarne poslove </w:t>
      </w:r>
      <w:r w:rsidR="00C4573A" w:rsidRPr="00B85768">
        <w:rPr>
          <w:rFonts w:ascii="Arial" w:eastAsia="Calibri" w:hAnsi="Arial" w:cs="Arial"/>
          <w:b/>
          <w:bCs/>
          <w:sz w:val="22"/>
          <w:lang w:val="en-US"/>
        </w:rPr>
        <w:t>o</w:t>
      </w:r>
      <w:r w:rsidR="00222F2E" w:rsidRPr="00B85768">
        <w:rPr>
          <w:rFonts w:ascii="Arial" w:eastAsia="Calibri" w:hAnsi="Arial" w:cs="Arial"/>
          <w:b/>
          <w:bCs/>
          <w:sz w:val="22"/>
          <w:lang w:val="en-US"/>
        </w:rPr>
        <w:t xml:space="preserve"> nabavljenim i</w:t>
      </w:r>
      <w:r w:rsidR="00C4573A" w:rsidRPr="00B85768">
        <w:rPr>
          <w:rFonts w:ascii="Arial" w:eastAsia="Calibri" w:hAnsi="Arial" w:cs="Arial"/>
          <w:b/>
          <w:bCs/>
          <w:sz w:val="22"/>
          <w:lang w:val="en-US"/>
        </w:rPr>
        <w:t xml:space="preserve"> dodijeljenim </w:t>
      </w:r>
      <w:r w:rsidR="00222F2E" w:rsidRPr="00B85768">
        <w:rPr>
          <w:rFonts w:ascii="Arial" w:eastAsia="Calibri" w:hAnsi="Arial" w:cs="Arial"/>
          <w:b/>
          <w:bCs/>
          <w:sz w:val="22"/>
          <w:lang w:val="en-US"/>
        </w:rPr>
        <w:t xml:space="preserve">kantama, </w:t>
      </w:r>
      <w:r w:rsidR="00C4573A" w:rsidRPr="00B85768">
        <w:rPr>
          <w:rFonts w:ascii="Arial" w:eastAsia="Calibri" w:hAnsi="Arial" w:cs="Arial"/>
          <w:b/>
          <w:bCs/>
          <w:sz w:val="22"/>
          <w:lang w:val="en-US"/>
        </w:rPr>
        <w:t>kontejnerima</w:t>
      </w:r>
      <w:r w:rsidR="00222F2E" w:rsidRPr="00B85768">
        <w:rPr>
          <w:rFonts w:ascii="Arial" w:eastAsia="Calibri" w:hAnsi="Arial" w:cs="Arial"/>
          <w:b/>
          <w:bCs/>
          <w:sz w:val="22"/>
          <w:lang w:val="en-US"/>
        </w:rPr>
        <w:t xml:space="preserve"> i izvršenoj promociji</w:t>
      </w:r>
      <w:r w:rsidR="00222F2E" w:rsidRPr="00807BCA">
        <w:rPr>
          <w:rFonts w:ascii="Arial" w:eastAsia="Calibri" w:hAnsi="Arial" w:cs="Arial"/>
          <w:sz w:val="22"/>
          <w:lang w:val="en-US"/>
        </w:rPr>
        <w:t xml:space="preserve"> </w:t>
      </w:r>
      <w:r w:rsidR="00C4573A" w:rsidRPr="00807BCA">
        <w:rPr>
          <w:rFonts w:ascii="Arial" w:eastAsia="Calibri" w:hAnsi="Arial" w:cs="Arial"/>
          <w:sz w:val="22"/>
          <w:lang w:val="en-US"/>
        </w:rPr>
        <w:t xml:space="preserve">radi daljeg praćenja postupaka </w:t>
      </w:r>
      <w:r w:rsidR="00222F2E" w:rsidRPr="00807BCA">
        <w:rPr>
          <w:rFonts w:ascii="Arial" w:eastAsia="Calibri" w:hAnsi="Arial" w:cs="Arial"/>
          <w:sz w:val="22"/>
          <w:lang w:val="en-US"/>
        </w:rPr>
        <w:t>i</w:t>
      </w:r>
      <w:r w:rsidR="00C4573A" w:rsidRPr="00807BCA">
        <w:rPr>
          <w:rFonts w:ascii="Arial" w:eastAsia="Calibri" w:hAnsi="Arial" w:cs="Arial"/>
          <w:sz w:val="22"/>
          <w:lang w:val="en-US"/>
        </w:rPr>
        <w:t xml:space="preserve"> ispun</w:t>
      </w:r>
      <w:r w:rsidR="00222F2E" w:rsidRPr="00807BCA">
        <w:rPr>
          <w:rFonts w:ascii="Arial" w:eastAsia="Calibri" w:hAnsi="Arial" w:cs="Arial"/>
          <w:sz w:val="22"/>
          <w:lang w:val="en-US"/>
        </w:rPr>
        <w:t xml:space="preserve">jenja </w:t>
      </w:r>
      <w:r w:rsidR="00707D9C" w:rsidRPr="00807BCA">
        <w:rPr>
          <w:rFonts w:ascii="Arial" w:eastAsia="Calibri" w:hAnsi="Arial" w:cs="Arial"/>
          <w:sz w:val="22"/>
          <w:lang w:val="en-US"/>
        </w:rPr>
        <w:t xml:space="preserve">zacrtanih </w:t>
      </w:r>
      <w:r w:rsidR="00C4573A" w:rsidRPr="00807BCA">
        <w:rPr>
          <w:rFonts w:ascii="Arial" w:eastAsia="Calibri" w:hAnsi="Arial" w:cs="Arial"/>
          <w:sz w:val="22"/>
          <w:lang w:val="en-US"/>
        </w:rPr>
        <w:t>ciljev</w:t>
      </w:r>
      <w:r w:rsidR="00222F2E" w:rsidRPr="00807BCA">
        <w:rPr>
          <w:rFonts w:ascii="Arial" w:eastAsia="Calibri" w:hAnsi="Arial" w:cs="Arial"/>
          <w:sz w:val="22"/>
          <w:lang w:val="en-US"/>
        </w:rPr>
        <w:t>a</w:t>
      </w:r>
      <w:r w:rsidR="00C4573A" w:rsidRPr="00807BCA">
        <w:rPr>
          <w:rFonts w:ascii="Arial" w:eastAsia="Calibri" w:hAnsi="Arial" w:cs="Arial"/>
          <w:sz w:val="22"/>
          <w:lang w:val="en-US"/>
        </w:rPr>
        <w:t xml:space="preserve"> </w:t>
      </w:r>
      <w:r w:rsidR="00604630" w:rsidRPr="00604630">
        <w:rPr>
          <w:rFonts w:ascii="Arial" w:eastAsia="Calibri" w:hAnsi="Arial" w:cs="Arial"/>
          <w:sz w:val="22"/>
          <w:lang w:val="en-US"/>
        </w:rPr>
        <w:t>(minimum 3 izvještaja sa podacima)</w:t>
      </w:r>
      <w:r w:rsidR="00707D9C">
        <w:rPr>
          <w:rFonts w:ascii="Arial" w:eastAsia="Calibri" w:hAnsi="Arial" w:cs="Arial"/>
          <w:sz w:val="22"/>
          <w:lang w:val="en-US"/>
        </w:rPr>
        <w:t>.</w:t>
      </w:r>
    </w:p>
    <w:bookmarkEnd w:id="0"/>
    <w:p w14:paraId="5705B54E" w14:textId="77777777" w:rsidR="00B85768" w:rsidRDefault="00B85768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153DFF84" w14:textId="11DDE513" w:rsidR="00C4573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Ukupan iznos sredstava koja se mogu raspodijeliti ovim konkursom je: </w:t>
      </w:r>
      <w:r w:rsidR="00FC528D">
        <w:rPr>
          <w:rFonts w:ascii="Arial" w:eastAsia="Times New Roman" w:hAnsi="Arial" w:cs="Arial"/>
          <w:b/>
          <w:bCs/>
          <w:sz w:val="22"/>
          <w:lang w:val="en-US" w:eastAsia="hr-HR"/>
        </w:rPr>
        <w:t>20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>.000</w:t>
      </w:r>
      <w:r w:rsidR="00707D9C">
        <w:rPr>
          <w:rFonts w:ascii="Arial" w:eastAsia="Times New Roman" w:hAnsi="Arial" w:cs="Arial"/>
          <w:b/>
          <w:bCs/>
          <w:sz w:val="22"/>
          <w:lang w:val="en-US" w:eastAsia="hr-HR"/>
        </w:rPr>
        <w:t>,00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eura. </w:t>
      </w:r>
    </w:p>
    <w:p w14:paraId="470E7D67" w14:textId="77777777" w:rsidR="00DE7EA5" w:rsidRPr="00807BCA" w:rsidRDefault="00DE7EA5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068015E4" w14:textId="52719D6A" w:rsidR="00C4573A" w:rsidRDefault="00C4573A" w:rsidP="00441859">
      <w:pPr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Najniži iznos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sredstava koji se može dodijeliti pojedinom projektu/programu je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>1.000</w:t>
      </w:r>
      <w:r w:rsidR="00707D9C">
        <w:rPr>
          <w:rFonts w:ascii="Arial" w:eastAsia="Times New Roman" w:hAnsi="Arial" w:cs="Arial"/>
          <w:b/>
          <w:bCs/>
          <w:sz w:val="22"/>
          <w:lang w:val="en-US" w:eastAsia="hr-HR"/>
        </w:rPr>
        <w:t>,00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eura, a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>najviši 2.000</w:t>
      </w:r>
      <w:r w:rsidR="00707D9C">
        <w:rPr>
          <w:rFonts w:ascii="Arial" w:eastAsia="Times New Roman" w:hAnsi="Arial" w:cs="Arial"/>
          <w:b/>
          <w:bCs/>
          <w:sz w:val="22"/>
          <w:lang w:val="en-US" w:eastAsia="hr-HR"/>
        </w:rPr>
        <w:t>,00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 </w:t>
      </w:r>
      <w:r w:rsidRPr="00807BCA">
        <w:rPr>
          <w:rFonts w:ascii="Arial" w:eastAsia="Times New Roman" w:hAnsi="Arial" w:cs="Arial"/>
          <w:sz w:val="22"/>
          <w:lang w:val="en-US" w:eastAsia="hr-HR"/>
        </w:rPr>
        <w:t>eura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. </w:t>
      </w:r>
    </w:p>
    <w:p w14:paraId="13690BBB" w14:textId="381860C6" w:rsidR="00B85768" w:rsidRDefault="00B85768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1A456E77" w14:textId="4B2C0F6B" w:rsidR="00441859" w:rsidRPr="00441859" w:rsidRDefault="00441859" w:rsidP="00441859">
      <w:pPr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441859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Rok realizacije </w:t>
      </w:r>
      <w:r w:rsidR="00FC528D">
        <w:rPr>
          <w:rFonts w:ascii="Arial" w:eastAsia="Times New Roman" w:hAnsi="Arial" w:cs="Arial"/>
          <w:b/>
          <w:bCs/>
          <w:sz w:val="22"/>
          <w:lang w:val="en-US" w:eastAsia="hr-HR"/>
        </w:rPr>
        <w:t>je 31.12.2022</w:t>
      </w:r>
      <w:r w:rsidRPr="00441859">
        <w:rPr>
          <w:rFonts w:ascii="Arial" w:eastAsia="Times New Roman" w:hAnsi="Arial" w:cs="Arial"/>
          <w:b/>
          <w:bCs/>
          <w:sz w:val="22"/>
          <w:lang w:val="en-US" w:eastAsia="hr-HR"/>
        </w:rPr>
        <w:t>.</w:t>
      </w:r>
      <w:r w:rsidR="00FC528D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 godine. </w:t>
      </w:r>
    </w:p>
    <w:p w14:paraId="28991926" w14:textId="77777777" w:rsidR="00441859" w:rsidRPr="00807BCA" w:rsidRDefault="00441859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7AD4825F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Na ovaj konkurs nevladina organizacija može prijaviti najviše 2 projekata/programa, ali joj se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mogu dodijeliti sredstva samo za jedan projekat/program.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Ta nevladina organizacija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može biti i partner na samo jednom projektu/programu u okviru ovog javnog konkursa. </w:t>
      </w:r>
    </w:p>
    <w:p w14:paraId="3F5BD50E" w14:textId="77777777" w:rsidR="00441859" w:rsidRDefault="00441859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459A7FB5" w14:textId="14669B2D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Prijavu projekta/programa na ovaj konkurs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može podnijeti nevladina organizacija koja je: </w:t>
      </w:r>
    </w:p>
    <w:p w14:paraId="53220CB5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a)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upisana u Registar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nevladinih organizacija; </w:t>
      </w:r>
    </w:p>
    <w:p w14:paraId="5C4E604E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b) kroz ciljeve i djelatnosti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u Statutu, definisala oblast od javnog interesa iz ovog konkursa kao oblast svog djelovanja; </w:t>
      </w:r>
    </w:p>
    <w:p w14:paraId="12441F96" w14:textId="7C8BBB96" w:rsidR="00C4573A" w:rsidRDefault="00591291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>
        <w:rPr>
          <w:rFonts w:ascii="Arial" w:eastAsia="Times New Roman" w:hAnsi="Arial" w:cs="Arial"/>
          <w:sz w:val="22"/>
          <w:lang w:val="en-US" w:eastAsia="hr-HR"/>
        </w:rPr>
        <w:lastRenderedPageBreak/>
        <w:t>c</w:t>
      </w:r>
      <w:r w:rsidR="00C4573A" w:rsidRPr="00807BCA">
        <w:rPr>
          <w:rFonts w:ascii="Arial" w:eastAsia="Times New Roman" w:hAnsi="Arial" w:cs="Arial"/>
          <w:sz w:val="22"/>
          <w:lang w:val="en-US" w:eastAsia="hr-HR"/>
        </w:rPr>
        <w:t>)</w:t>
      </w:r>
      <w:r>
        <w:rPr>
          <w:rFonts w:ascii="Arial" w:eastAsia="Times New Roman" w:hAnsi="Arial" w:cs="Arial"/>
          <w:sz w:val="22"/>
          <w:lang w:val="en-US" w:eastAsia="hr-HR"/>
        </w:rPr>
        <w:t xml:space="preserve"> </w:t>
      </w:r>
      <w:r w:rsidR="00C4573A" w:rsidRPr="00807BCA">
        <w:rPr>
          <w:rFonts w:ascii="Arial" w:eastAsia="Times New Roman" w:hAnsi="Arial" w:cs="Arial"/>
          <w:sz w:val="22"/>
          <w:lang w:val="en-US" w:eastAsia="hr-HR"/>
        </w:rPr>
        <w:t xml:space="preserve">predala poreskom organu prijavu za prethodnu fiskalnu godinu (bilans stanja i bilans uspjeha). </w:t>
      </w:r>
    </w:p>
    <w:p w14:paraId="1D5F1F4F" w14:textId="77777777" w:rsidR="003A551E" w:rsidRPr="00807BCA" w:rsidRDefault="003A551E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5A7C7490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Raspodjela sredstava iz ovog konkursa vrši se na osnovu sljedećih kriterijuma: </w:t>
      </w:r>
    </w:p>
    <w:p w14:paraId="7390A58E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1) doprinos prijavljenog projekta, odnosno programa ostvarivanju javnog interesa i realizaciji strateških ciljeva u određenoj oblasti; </w:t>
      </w:r>
    </w:p>
    <w:p w14:paraId="0F2C3259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2) kvalitet prijavljenog projekta, odnosno programa; </w:t>
      </w:r>
    </w:p>
    <w:p w14:paraId="2D943A41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3) kapacitet nevladine organizacije da realizuje prijavljeni projekat, odnosno program; </w:t>
      </w:r>
    </w:p>
    <w:p w14:paraId="2A8B92C0" w14:textId="09DDC761" w:rsidR="00C4573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4) transparentnost rada nevladine organizacije. </w:t>
      </w:r>
    </w:p>
    <w:p w14:paraId="1C3681B9" w14:textId="77777777" w:rsidR="003A551E" w:rsidRPr="00807BCA" w:rsidRDefault="003A551E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4789A000" w14:textId="30751824" w:rsidR="00C4573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Bodovanje </w:t>
      </w:r>
      <w:r w:rsidRPr="00707D9C">
        <w:rPr>
          <w:rFonts w:ascii="Arial" w:eastAsia="Times New Roman" w:hAnsi="Arial" w:cs="Arial"/>
          <w:sz w:val="22"/>
          <w:lang w:val="en-US" w:eastAsia="hr-HR"/>
        </w:rPr>
        <w:t>projekata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, odnosno programa prema navedenim kriterijumima, vršiće se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prema mjerilima i na način utvrđen Uredbom o finansiranju projekata i programa nevladinih organizacija u oblastima od javnog interesa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(“Službeni list CG“, br.13/18),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na obrascu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koji utvrđuje i objavljuje na svojoj internet stranici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>Ministarstvo javne uprave/www.mju.gov.me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, a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>svaki projekat će bodovati po dva nezavisna procjenjivača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, koji moraju obrazložiti dodijeljene bodove po svakom mjerilu. </w:t>
      </w:r>
    </w:p>
    <w:p w14:paraId="172BE430" w14:textId="77777777" w:rsidR="003A551E" w:rsidRPr="00807BCA" w:rsidRDefault="003A551E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05CBE816" w14:textId="459B1269" w:rsidR="00C4573A" w:rsidRDefault="00C4573A" w:rsidP="00441859">
      <w:pPr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Rok za podnošenje prijava </w:t>
      </w:r>
      <w:r w:rsidRPr="00FC528D">
        <w:rPr>
          <w:rFonts w:ascii="Arial" w:eastAsia="Times New Roman" w:hAnsi="Arial" w:cs="Arial"/>
          <w:sz w:val="22"/>
          <w:lang w:val="en-US" w:eastAsia="hr-HR"/>
        </w:rPr>
        <w:t xml:space="preserve">na ovaj konkurs je 30 dana od dana objavljivanja, odnosno zaključno sa </w:t>
      </w:r>
      <w:r w:rsidR="00FC528D" w:rsidRPr="00FC528D">
        <w:rPr>
          <w:rFonts w:ascii="Arial" w:eastAsia="Times New Roman" w:hAnsi="Arial" w:cs="Arial"/>
          <w:sz w:val="22"/>
          <w:lang w:val="en-US" w:eastAsia="hr-HR"/>
        </w:rPr>
        <w:t>08</w:t>
      </w:r>
      <w:r w:rsidRPr="00FC528D">
        <w:rPr>
          <w:rFonts w:ascii="Arial" w:eastAsia="Times New Roman" w:hAnsi="Arial" w:cs="Arial"/>
          <w:sz w:val="22"/>
          <w:lang w:val="en-US" w:eastAsia="hr-HR"/>
        </w:rPr>
        <w:t>.</w:t>
      </w:r>
      <w:r w:rsidR="00FC528D" w:rsidRPr="00FC528D">
        <w:rPr>
          <w:rFonts w:ascii="Arial" w:eastAsia="Times New Roman" w:hAnsi="Arial" w:cs="Arial"/>
          <w:sz w:val="22"/>
          <w:lang w:val="en-US" w:eastAsia="hr-HR"/>
        </w:rPr>
        <w:t>07</w:t>
      </w:r>
      <w:r w:rsidR="00DE7EA5" w:rsidRPr="00FC528D">
        <w:rPr>
          <w:rFonts w:ascii="Arial" w:eastAsia="Times New Roman" w:hAnsi="Arial" w:cs="Arial"/>
          <w:sz w:val="22"/>
          <w:lang w:val="en-US" w:eastAsia="hr-HR"/>
        </w:rPr>
        <w:t>.</w:t>
      </w:r>
      <w:r w:rsidRPr="00FC528D">
        <w:rPr>
          <w:rFonts w:ascii="Arial" w:eastAsia="Times New Roman" w:hAnsi="Arial" w:cs="Arial"/>
          <w:sz w:val="22"/>
          <w:lang w:val="en-US" w:eastAsia="hr-HR"/>
        </w:rPr>
        <w:t>20</w:t>
      </w:r>
      <w:r w:rsidR="00DE7EA5" w:rsidRPr="00FC528D">
        <w:rPr>
          <w:rFonts w:ascii="Arial" w:eastAsia="Times New Roman" w:hAnsi="Arial" w:cs="Arial"/>
          <w:sz w:val="22"/>
          <w:lang w:val="en-US" w:eastAsia="hr-HR"/>
        </w:rPr>
        <w:t>2</w:t>
      </w:r>
      <w:r w:rsidR="00FC528D" w:rsidRPr="00FC528D">
        <w:rPr>
          <w:rFonts w:ascii="Arial" w:eastAsia="Times New Roman" w:hAnsi="Arial" w:cs="Arial"/>
          <w:sz w:val="22"/>
          <w:lang w:val="en-US" w:eastAsia="hr-HR"/>
        </w:rPr>
        <w:t>2</w:t>
      </w:r>
      <w:r w:rsidRPr="00FC528D">
        <w:rPr>
          <w:rFonts w:ascii="Arial" w:eastAsia="Times New Roman" w:hAnsi="Arial" w:cs="Arial"/>
          <w:sz w:val="22"/>
          <w:lang w:val="en-US" w:eastAsia="hr-HR"/>
        </w:rPr>
        <w:t xml:space="preserve">. </w:t>
      </w:r>
      <w:r w:rsidR="001A0643" w:rsidRPr="00FC528D">
        <w:rPr>
          <w:rFonts w:ascii="Arial" w:eastAsia="Times New Roman" w:hAnsi="Arial" w:cs="Arial"/>
          <w:sz w:val="22"/>
          <w:lang w:val="en-US" w:eastAsia="hr-HR"/>
        </w:rPr>
        <w:t>g</w:t>
      </w:r>
      <w:r w:rsidRPr="00FC528D">
        <w:rPr>
          <w:rFonts w:ascii="Arial" w:eastAsia="Times New Roman" w:hAnsi="Arial" w:cs="Arial"/>
          <w:sz w:val="22"/>
          <w:lang w:val="en-US" w:eastAsia="hr-HR"/>
        </w:rPr>
        <w:t>odine</w:t>
      </w:r>
      <w:r w:rsidR="001A0643" w:rsidRPr="00FC528D">
        <w:rPr>
          <w:rFonts w:ascii="Arial" w:eastAsia="Times New Roman" w:hAnsi="Arial" w:cs="Arial"/>
          <w:sz w:val="22"/>
          <w:lang w:val="en-US" w:eastAsia="hr-HR"/>
        </w:rPr>
        <w:t xml:space="preserve"> do 1</w:t>
      </w:r>
      <w:r w:rsidR="00FC528D" w:rsidRPr="00FC528D">
        <w:rPr>
          <w:rFonts w:ascii="Arial" w:eastAsia="Times New Roman" w:hAnsi="Arial" w:cs="Arial"/>
          <w:sz w:val="22"/>
          <w:lang w:val="en-US" w:eastAsia="hr-HR"/>
        </w:rPr>
        <w:t>4</w:t>
      </w:r>
      <w:r w:rsidR="001A0643" w:rsidRPr="00FC528D">
        <w:rPr>
          <w:rFonts w:ascii="Arial" w:eastAsia="Times New Roman" w:hAnsi="Arial" w:cs="Arial"/>
          <w:sz w:val="22"/>
          <w:lang w:val="en-US" w:eastAsia="hr-HR"/>
        </w:rPr>
        <w:t xml:space="preserve"> časova.</w:t>
      </w:r>
      <w:r w:rsidR="001A0643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 </w:t>
      </w:r>
    </w:p>
    <w:p w14:paraId="6315B1D1" w14:textId="77777777" w:rsidR="00DE7EA5" w:rsidRPr="00807BCA" w:rsidRDefault="00DE7EA5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7A933D6D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Prijava projekta/programa dostavlja se isključivo na obrascu propisanom Pravilnikom </w:t>
      </w:r>
      <w:r w:rsidRPr="00807BCA">
        <w:rPr>
          <w:rFonts w:ascii="Arial" w:eastAsia="Times New Roman" w:hAnsi="Arial" w:cs="Arial"/>
          <w:sz w:val="22"/>
          <w:lang w:val="en-US" w:eastAsia="hr-HR"/>
        </w:rPr>
        <w:t>o sadržaju javnog konkursa za raspodjelu sredstava za finansiranje projekata i programa nevladinih organizacija i izgledu i sadržaju prijave na javni konkurs (“Službeni list CG“, br.14/18)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, </w:t>
      </w: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a koji je dostupan i na internet stranici Ministarstva finansija www.mif.gov.me </w:t>
      </w:r>
    </w:p>
    <w:p w14:paraId="6AC2210A" w14:textId="77777777" w:rsidR="00DE7EA5" w:rsidRDefault="00DE7EA5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</w:p>
    <w:p w14:paraId="7DA86998" w14:textId="52538FD8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Uz prijavu na ovaj konkurs, </w:t>
      </w: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nevladine organizacije su dužne dostaviti: </w:t>
      </w:r>
    </w:p>
    <w:p w14:paraId="40E7D4BE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>• fotokopiju rješenja o upisu u registar NVO;</w:t>
      </w:r>
    </w:p>
    <w:p w14:paraId="18D965DA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 xml:space="preserve">• fotokopiju dijela statuta u kome su definisani ciljevi i djelatnost, odnosno oblast djelovanja NVO; </w:t>
      </w:r>
    </w:p>
    <w:p w14:paraId="67251417" w14:textId="77777777" w:rsidR="00C4573A" w:rsidRPr="00807BCA" w:rsidRDefault="00C4573A" w:rsidP="00441859">
      <w:pPr>
        <w:spacing w:before="0" w:after="0" w:line="240" w:lineRule="auto"/>
        <w:rPr>
          <w:rFonts w:ascii="Arial" w:eastAsia="Times New Roman" w:hAnsi="Arial" w:cs="Arial"/>
          <w:sz w:val="22"/>
          <w:lang w:val="en-US" w:eastAsia="hr-HR"/>
        </w:rPr>
      </w:pPr>
      <w:r w:rsidRPr="00807BCA">
        <w:rPr>
          <w:rFonts w:ascii="Arial" w:eastAsia="Times New Roman" w:hAnsi="Arial" w:cs="Arial"/>
          <w:sz w:val="22"/>
          <w:lang w:val="en-US" w:eastAsia="hr-HR"/>
        </w:rPr>
        <w:t>• fotokopiju akta o podnesenoj prijavi za prethodnu fiskalnu godinu poreskom organu (bilans stanja i bilans uspjeha).</w:t>
      </w:r>
    </w:p>
    <w:p w14:paraId="1480A387" w14:textId="77777777" w:rsidR="00680370" w:rsidRPr="00807BCA" w:rsidRDefault="00680370" w:rsidP="00441859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260E3E79" w14:textId="119173D6" w:rsidR="00680370" w:rsidRDefault="00680370" w:rsidP="00441859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807BCA">
        <w:rPr>
          <w:rFonts w:ascii="Arial" w:eastAsia="Times New Roman" w:hAnsi="Arial" w:cs="Arial"/>
          <w:b/>
          <w:sz w:val="22"/>
          <w:lang w:val="hr-HR" w:eastAsia="hr-HR"/>
        </w:rPr>
        <w:t>Popunjenu, potpisanu i ovjerenu prijavu neophodno je dostaviti u dva (2) primjerka</w:t>
      </w:r>
      <w:r w:rsidR="00441859">
        <w:rPr>
          <w:rFonts w:ascii="Arial" w:eastAsia="Times New Roman" w:hAnsi="Arial" w:cs="Arial"/>
          <w:b/>
          <w:sz w:val="22"/>
          <w:lang w:val="hr-HR" w:eastAsia="hr-HR"/>
        </w:rPr>
        <w:t>:</w:t>
      </w:r>
      <w:r w:rsidRPr="00807BCA">
        <w:rPr>
          <w:rFonts w:ascii="Arial" w:eastAsia="Times New Roman" w:hAnsi="Arial" w:cs="Arial"/>
          <w:b/>
          <w:sz w:val="22"/>
          <w:lang w:val="hr-HR" w:eastAsia="hr-HR"/>
        </w:rPr>
        <w:t xml:space="preserve"> u štampanoj verziji i primjerak u elektronskoj formi na CD-u u sadržaju istovjetnom štampanom primjerku. </w:t>
      </w:r>
    </w:p>
    <w:p w14:paraId="1415A339" w14:textId="77777777" w:rsidR="001A0643" w:rsidRPr="00807BCA" w:rsidRDefault="001A0643" w:rsidP="00441859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80370" w:rsidRPr="00807BCA" w14:paraId="11F5C996" w14:textId="77777777" w:rsidTr="00425831">
        <w:tc>
          <w:tcPr>
            <w:tcW w:w="5000" w:type="pct"/>
          </w:tcPr>
          <w:p w14:paraId="0B7F65ED" w14:textId="77777777" w:rsidR="00680370" w:rsidRPr="00807BCA" w:rsidRDefault="00680370" w:rsidP="0044185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BCA">
              <w:rPr>
                <w:rFonts w:ascii="Arial" w:hAnsi="Arial" w:cs="Arial"/>
                <w:b/>
                <w:sz w:val="22"/>
                <w:szCs w:val="22"/>
              </w:rPr>
              <w:t>Prijavu sa potrebnom dokumentacijom, uključujući i CD treba</w:t>
            </w:r>
          </w:p>
          <w:p w14:paraId="3175F0E4" w14:textId="77777777" w:rsidR="00680370" w:rsidRPr="00807BCA" w:rsidRDefault="00680370" w:rsidP="0044185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BCA">
              <w:rPr>
                <w:rFonts w:ascii="Arial" w:hAnsi="Arial" w:cs="Arial"/>
                <w:b/>
                <w:sz w:val="22"/>
                <w:szCs w:val="22"/>
              </w:rPr>
              <w:t>poslati isključivo poštom na sljedeću adresu:</w:t>
            </w:r>
          </w:p>
          <w:p w14:paraId="3C007CF4" w14:textId="77777777" w:rsidR="00441859" w:rsidRDefault="00680370" w:rsidP="0044185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 xml:space="preserve">Uprava za bezbjednost hrane, veterinarske i fitosanitarne poslove, </w:t>
            </w:r>
          </w:p>
          <w:p w14:paraId="14A732B9" w14:textId="09F5F68F" w:rsidR="00680370" w:rsidRPr="00807BCA" w:rsidRDefault="00680370" w:rsidP="0044185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>Serdara Jola Piletića br. 26, 81000 Podgorica</w:t>
            </w:r>
          </w:p>
          <w:p w14:paraId="6D519927" w14:textId="77777777" w:rsidR="00680370" w:rsidRPr="00807BCA" w:rsidRDefault="00680370" w:rsidP="00441859">
            <w:pPr>
              <w:shd w:val="clear" w:color="auto" w:fill="D9D9D9"/>
              <w:spacing w:before="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4D5901" w14:textId="77777777" w:rsidR="00441859" w:rsidRDefault="00680370" w:rsidP="00441859">
            <w:pPr>
              <w:shd w:val="clear" w:color="auto" w:fill="D9D9D9"/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BCA">
              <w:rPr>
                <w:rFonts w:ascii="Arial" w:hAnsi="Arial" w:cs="Arial"/>
                <w:b/>
                <w:sz w:val="22"/>
                <w:szCs w:val="22"/>
              </w:rPr>
              <w:t>sa napomenom:</w:t>
            </w:r>
          </w:p>
          <w:p w14:paraId="18D57D5D" w14:textId="6CA8FF9D" w:rsidR="00441859" w:rsidRDefault="00680370" w:rsidP="00441859">
            <w:pPr>
              <w:shd w:val="clear" w:color="auto" w:fill="D9D9D9"/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BCA">
              <w:rPr>
                <w:rFonts w:ascii="Arial" w:hAnsi="Arial" w:cs="Arial"/>
                <w:b/>
                <w:sz w:val="22"/>
                <w:szCs w:val="22"/>
              </w:rPr>
              <w:t xml:space="preserve"> NE OTVARATI - prijava na Javni konkurs broj: </w:t>
            </w:r>
            <w:r w:rsidR="0042583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736EB">
              <w:rPr>
                <w:rFonts w:ascii="Arial" w:hAnsi="Arial" w:cs="Arial"/>
                <w:b/>
                <w:sz w:val="22"/>
                <w:szCs w:val="22"/>
              </w:rPr>
              <w:t>04/1-309/22-2244</w:t>
            </w:r>
            <w:r w:rsidR="004258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5C7B5BD" w14:textId="623BBD0C" w:rsidR="00680370" w:rsidRDefault="00680370" w:rsidP="00441859">
            <w:pPr>
              <w:shd w:val="clear" w:color="auto" w:fill="D9D9D9"/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BCA">
              <w:rPr>
                <w:rFonts w:ascii="Arial" w:hAnsi="Arial" w:cs="Arial"/>
                <w:b/>
                <w:sz w:val="22"/>
                <w:szCs w:val="22"/>
              </w:rPr>
              <w:t>pod nazivom</w:t>
            </w:r>
          </w:p>
          <w:p w14:paraId="771EE95B" w14:textId="77777777" w:rsidR="00441859" w:rsidRPr="00807BCA" w:rsidRDefault="00441859" w:rsidP="00441859">
            <w:pPr>
              <w:shd w:val="clear" w:color="auto" w:fill="D9D9D9"/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941BA9" w14:textId="2A632E23" w:rsidR="00680370" w:rsidRPr="00807BCA" w:rsidRDefault="00C4573A" w:rsidP="00441859">
            <w:pPr>
              <w:spacing w:before="0" w:after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>„</w:t>
            </w:r>
            <w:r w:rsidRPr="00807BC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Upravljanje </w:t>
            </w:r>
            <w:r w:rsidR="004258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biljnim otpadom i </w:t>
            </w:r>
            <w:r w:rsidRPr="00807BCA">
              <w:rPr>
                <w:rFonts w:ascii="Arial" w:hAnsi="Arial" w:cs="Arial"/>
                <w:b/>
                <w:sz w:val="22"/>
                <w:szCs w:val="22"/>
                <w:lang w:val="en-US"/>
              </w:rPr>
              <w:t>otpadom koji je nastao upotrebom sredstava za zaštitu bilja</w:t>
            </w: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</w:p>
        </w:tc>
      </w:tr>
      <w:tr w:rsidR="00680370" w:rsidRPr="00807BCA" w14:paraId="360445E5" w14:textId="77777777" w:rsidTr="00425831">
        <w:tc>
          <w:tcPr>
            <w:tcW w:w="5000" w:type="pct"/>
          </w:tcPr>
          <w:p w14:paraId="1D4332E5" w14:textId="39EDB12F" w:rsidR="00680370" w:rsidRPr="00807BCA" w:rsidRDefault="00680370" w:rsidP="00441859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07BCA">
              <w:rPr>
                <w:rFonts w:ascii="Arial" w:hAnsi="Arial" w:cs="Arial"/>
                <w:sz w:val="22"/>
                <w:szCs w:val="22"/>
              </w:rPr>
              <w:t xml:space="preserve">U razmatranje će biti uzeti samo projekti/programi </w:t>
            </w:r>
            <w:r w:rsidRPr="00807BCA">
              <w:rPr>
                <w:rFonts w:ascii="Arial" w:hAnsi="Arial" w:cs="Arial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680370" w:rsidRPr="00807BCA" w14:paraId="2211DBCD" w14:textId="77777777" w:rsidTr="00425831">
        <w:tc>
          <w:tcPr>
            <w:tcW w:w="5000" w:type="pct"/>
          </w:tcPr>
          <w:p w14:paraId="076AAA3F" w14:textId="79C11DE3" w:rsidR="00680370" w:rsidRPr="00B736EB" w:rsidRDefault="00C4573A" w:rsidP="00B736E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Pitanja u vezi ovog konkursa </w:t>
            </w:r>
            <w:r w:rsidRPr="00807BCA">
              <w:rPr>
                <w:rFonts w:ascii="Arial" w:hAnsi="Arial" w:cs="Arial"/>
                <w:b/>
                <w:sz w:val="22"/>
                <w:szCs w:val="22"/>
                <w:lang w:val="en-US"/>
              </w:rPr>
              <w:t>mogu se postaviti elektronski na adrese:</w:t>
            </w:r>
            <w:r w:rsidR="00B736E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="00B736EB" w:rsidRPr="00B736EB">
                <w:rPr>
                  <w:rStyle w:val="Hyperlink"/>
                  <w:rFonts w:ascii="Arial" w:hAnsi="Arial" w:cs="Arial"/>
                  <w:b/>
                  <w:color w:val="auto"/>
                  <w:sz w:val="22"/>
                  <w:lang w:val="en-US"/>
                </w:rPr>
                <w:t>tamara.popovic@ubh.gov.me</w:t>
              </w:r>
            </w:hyperlink>
            <w:r w:rsidR="00B736E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 </w:t>
            </w:r>
            <w:r w:rsidR="0042583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vladan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="0042583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djuretic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@ubh.gov. najkasnije do </w:t>
            </w:r>
            <w:r w:rsidR="00B736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07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="00B736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07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.20</w:t>
            </w:r>
            <w:r w:rsidR="0042583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B736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 godine.</w:t>
            </w:r>
          </w:p>
        </w:tc>
      </w:tr>
      <w:tr w:rsidR="00680370" w:rsidRPr="00807BCA" w14:paraId="302A2C99" w14:textId="77777777" w:rsidTr="00425831">
        <w:tc>
          <w:tcPr>
            <w:tcW w:w="5000" w:type="pct"/>
          </w:tcPr>
          <w:p w14:paraId="222A01B2" w14:textId="6D9BBBAD" w:rsidR="00680370" w:rsidRPr="00807BCA" w:rsidRDefault="00680370" w:rsidP="00441859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 xml:space="preserve">Komisija za raspodjelu sredstava će 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 roku od 15 dana od dana završetka ovog konkursa</w:t>
            </w: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 xml:space="preserve">, na internet stranici Uprave za bezbjednost hrane, veterinu i fitosanitarne poslove i portalu e-uprave 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objaviti listu nevladinih organizacija koje nijesu dostavile</w:t>
            </w: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07BC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urednu i potpunu prijavu</w:t>
            </w:r>
            <w:r w:rsidRPr="00807BCA">
              <w:rPr>
                <w:rFonts w:ascii="Arial" w:hAnsi="Arial" w:cs="Arial"/>
                <w:sz w:val="22"/>
                <w:szCs w:val="22"/>
                <w:lang w:val="en-US"/>
              </w:rPr>
              <w:t>, uz ukazivanje na utvrđene nedostatke koji se odnose na prijavu, odnosno potrebnu dokumentaciju.</w:t>
            </w:r>
          </w:p>
          <w:p w14:paraId="661E36D3" w14:textId="77777777" w:rsidR="00680370" w:rsidRPr="00807BCA" w:rsidRDefault="00680370" w:rsidP="00441859">
            <w:pPr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07BCA">
              <w:rPr>
                <w:rFonts w:ascii="Arial" w:hAnsi="Arial" w:cs="Arial"/>
                <w:b/>
                <w:sz w:val="22"/>
                <w:szCs w:val="22"/>
              </w:rPr>
              <w:lastRenderedPageBreak/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14:paraId="5CFDAB4B" w14:textId="77777777" w:rsidR="00680370" w:rsidRPr="00807BCA" w:rsidRDefault="00680370" w:rsidP="00441859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0AA1418D" w14:textId="77777777" w:rsidR="00680370" w:rsidRPr="00807BCA" w:rsidRDefault="00680370" w:rsidP="00441859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14:paraId="675C87E0" w14:textId="377F8F3A" w:rsidR="00680370" w:rsidRDefault="00680370" w:rsidP="00441859">
      <w:pPr>
        <w:spacing w:before="0" w:after="0" w:line="240" w:lineRule="auto"/>
        <w:jc w:val="right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807BCA">
        <w:rPr>
          <w:rFonts w:ascii="Arial" w:eastAsia="Times New Roman" w:hAnsi="Arial" w:cs="Arial"/>
          <w:b/>
          <w:bCs/>
          <w:sz w:val="22"/>
          <w:lang w:val="en-US" w:eastAsia="hr-HR"/>
        </w:rPr>
        <w:t xml:space="preserve">Predsjednica Komisije </w:t>
      </w:r>
    </w:p>
    <w:p w14:paraId="38AB3C86" w14:textId="77777777" w:rsidR="00B736EB" w:rsidRDefault="00B736EB" w:rsidP="00441859">
      <w:pPr>
        <w:spacing w:before="0" w:after="0" w:line="240" w:lineRule="auto"/>
        <w:jc w:val="right"/>
        <w:rPr>
          <w:rFonts w:ascii="Arial" w:eastAsia="Times New Roman" w:hAnsi="Arial" w:cs="Arial"/>
          <w:sz w:val="22"/>
          <w:lang w:val="en-US" w:eastAsia="hr-HR"/>
        </w:rPr>
      </w:pPr>
    </w:p>
    <w:p w14:paraId="33A675E5" w14:textId="21BBB213" w:rsidR="00425831" w:rsidRPr="00B736EB" w:rsidRDefault="00B736EB" w:rsidP="00441859">
      <w:pPr>
        <w:spacing w:before="0" w:after="0" w:line="240" w:lineRule="auto"/>
        <w:jc w:val="right"/>
        <w:rPr>
          <w:rFonts w:ascii="Arial" w:eastAsia="Times New Roman" w:hAnsi="Arial" w:cs="Arial"/>
          <w:b/>
          <w:bCs/>
          <w:sz w:val="22"/>
          <w:lang w:val="en-US" w:eastAsia="hr-HR"/>
        </w:rPr>
      </w:pPr>
      <w:r w:rsidRPr="00B736EB">
        <w:rPr>
          <w:rFonts w:ascii="Arial" w:eastAsia="Times New Roman" w:hAnsi="Arial" w:cs="Arial"/>
          <w:b/>
          <w:bCs/>
          <w:sz w:val="22"/>
          <w:lang w:val="en-US" w:eastAsia="hr-HR"/>
        </w:rPr>
        <w:t>Tamara Popović</w:t>
      </w:r>
    </w:p>
    <w:p w14:paraId="63D58B6B" w14:textId="0B5B42CF" w:rsidR="00680370" w:rsidRPr="00425831" w:rsidRDefault="00680370" w:rsidP="00441859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807BCA">
        <w:rPr>
          <w:rFonts w:ascii="Arial" w:eastAsia="Times New Roman" w:hAnsi="Arial" w:cs="Arial"/>
          <w:b/>
          <w:sz w:val="22"/>
          <w:lang w:val="hr-HR" w:eastAsia="hr-HR"/>
        </w:rPr>
        <w:t>Broj:</w:t>
      </w:r>
      <w:r w:rsidR="00DE7EA5">
        <w:rPr>
          <w:rFonts w:ascii="Arial" w:eastAsia="Times New Roman" w:hAnsi="Arial" w:cs="Arial"/>
          <w:b/>
          <w:sz w:val="22"/>
          <w:lang w:val="hr-HR" w:eastAsia="hr-HR"/>
        </w:rPr>
        <w:t xml:space="preserve"> </w:t>
      </w:r>
      <w:r w:rsidR="003A551E" w:rsidRPr="003A551E">
        <w:rPr>
          <w:rFonts w:ascii="Arial" w:eastAsia="Times New Roman" w:hAnsi="Arial" w:cs="Arial"/>
          <w:b/>
          <w:sz w:val="22"/>
          <w:lang w:val="hr-HR" w:eastAsia="hr-HR"/>
        </w:rPr>
        <w:t>0</w:t>
      </w:r>
      <w:r w:rsidR="00B736EB">
        <w:rPr>
          <w:rFonts w:ascii="Arial" w:eastAsia="Times New Roman" w:hAnsi="Arial" w:cs="Arial"/>
          <w:b/>
          <w:sz w:val="22"/>
          <w:lang w:val="hr-HR" w:eastAsia="hr-HR"/>
        </w:rPr>
        <w:t>04/1-309/22-2244</w:t>
      </w:r>
    </w:p>
    <w:p w14:paraId="1252690E" w14:textId="7D22D69D" w:rsidR="00680370" w:rsidRPr="00425831" w:rsidRDefault="00385D60" w:rsidP="00441859">
      <w:pPr>
        <w:spacing w:before="0" w:after="0" w:line="240" w:lineRule="auto"/>
        <w:rPr>
          <w:rFonts w:ascii="Arial" w:eastAsia="Times New Roman" w:hAnsi="Arial" w:cs="Arial"/>
          <w:b/>
          <w:sz w:val="22"/>
          <w:lang w:val="hr-HR" w:eastAsia="hr-HR"/>
        </w:rPr>
      </w:pPr>
      <w:r w:rsidRPr="00425831">
        <w:rPr>
          <w:rFonts w:ascii="Arial" w:eastAsia="Times New Roman" w:hAnsi="Arial" w:cs="Arial"/>
          <w:b/>
          <w:sz w:val="22"/>
          <w:lang w:val="hr-HR" w:eastAsia="hr-HR"/>
        </w:rPr>
        <w:t xml:space="preserve">Podgorica, </w:t>
      </w:r>
      <w:r w:rsidR="00B736EB">
        <w:rPr>
          <w:rFonts w:ascii="Arial" w:eastAsia="Times New Roman" w:hAnsi="Arial" w:cs="Arial"/>
          <w:b/>
          <w:sz w:val="22"/>
          <w:lang w:val="hr-HR" w:eastAsia="hr-HR"/>
        </w:rPr>
        <w:t>06</w:t>
      </w:r>
      <w:r w:rsidR="00680370" w:rsidRPr="00425831">
        <w:rPr>
          <w:rFonts w:ascii="Arial" w:eastAsia="Times New Roman" w:hAnsi="Arial" w:cs="Arial"/>
          <w:b/>
          <w:sz w:val="22"/>
          <w:lang w:val="hr-HR" w:eastAsia="hr-HR"/>
        </w:rPr>
        <w:t>.</w:t>
      </w:r>
      <w:r w:rsidR="00B736EB">
        <w:rPr>
          <w:rFonts w:ascii="Arial" w:eastAsia="Times New Roman" w:hAnsi="Arial" w:cs="Arial"/>
          <w:b/>
          <w:sz w:val="22"/>
          <w:lang w:val="hr-HR" w:eastAsia="hr-HR"/>
        </w:rPr>
        <w:t>06</w:t>
      </w:r>
      <w:r w:rsidR="00680370" w:rsidRPr="00425831">
        <w:rPr>
          <w:rFonts w:ascii="Arial" w:eastAsia="Times New Roman" w:hAnsi="Arial" w:cs="Arial"/>
          <w:b/>
          <w:sz w:val="22"/>
          <w:lang w:val="hr-HR" w:eastAsia="hr-HR"/>
        </w:rPr>
        <w:t>.20</w:t>
      </w:r>
      <w:r w:rsidR="00425831" w:rsidRPr="00425831">
        <w:rPr>
          <w:rFonts w:ascii="Arial" w:eastAsia="Times New Roman" w:hAnsi="Arial" w:cs="Arial"/>
          <w:b/>
          <w:sz w:val="22"/>
          <w:lang w:val="hr-HR" w:eastAsia="hr-HR"/>
        </w:rPr>
        <w:t>2</w:t>
      </w:r>
      <w:r w:rsidR="00B736EB">
        <w:rPr>
          <w:rFonts w:ascii="Arial" w:eastAsia="Times New Roman" w:hAnsi="Arial" w:cs="Arial"/>
          <w:b/>
          <w:sz w:val="22"/>
          <w:lang w:val="hr-HR" w:eastAsia="hr-HR"/>
        </w:rPr>
        <w:t>2</w:t>
      </w:r>
      <w:r w:rsidR="00680370" w:rsidRPr="00425831">
        <w:rPr>
          <w:rFonts w:ascii="Arial" w:eastAsia="Times New Roman" w:hAnsi="Arial" w:cs="Arial"/>
          <w:b/>
          <w:sz w:val="22"/>
          <w:lang w:val="hr-HR" w:eastAsia="hr-HR"/>
        </w:rPr>
        <w:t xml:space="preserve">. godine                                                                                                 </w:t>
      </w:r>
      <w:r w:rsidR="00C4573A" w:rsidRPr="00425831">
        <w:rPr>
          <w:rFonts w:ascii="Arial" w:eastAsia="Times New Roman" w:hAnsi="Arial" w:cs="Arial"/>
          <w:b/>
          <w:sz w:val="22"/>
          <w:lang w:val="hr-HR" w:eastAsia="hr-HR"/>
        </w:rPr>
        <w:t xml:space="preserve">                     </w:t>
      </w:r>
    </w:p>
    <w:p w14:paraId="7E95081D" w14:textId="77777777" w:rsidR="00445504" w:rsidRPr="00425831" w:rsidRDefault="00445504" w:rsidP="00441859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sectPr w:rsidR="00445504" w:rsidRPr="0042583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E273" w14:textId="77777777" w:rsidR="00E27DE4" w:rsidRDefault="00E27DE4" w:rsidP="00A6505B">
      <w:pPr>
        <w:spacing w:before="0" w:after="0" w:line="240" w:lineRule="auto"/>
      </w:pPr>
      <w:r>
        <w:separator/>
      </w:r>
    </w:p>
  </w:endnote>
  <w:endnote w:type="continuationSeparator" w:id="0">
    <w:p w14:paraId="0B8100F2" w14:textId="77777777" w:rsidR="00E27DE4" w:rsidRDefault="00E27D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0C58" w14:textId="77777777" w:rsidR="00E27DE4" w:rsidRDefault="00E27DE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618225D" w14:textId="77777777" w:rsidR="00E27DE4" w:rsidRDefault="00E27D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002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1636" w14:textId="43DB7C7C" w:rsidR="00F323F6" w:rsidRPr="00451F6C" w:rsidRDefault="00807BCA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4CD1C2" wp14:editId="7DEDEA0E">
              <wp:simplePos x="0" y="0"/>
              <wp:positionH relativeFrom="column">
                <wp:posOffset>3594380</wp:posOffset>
              </wp:positionH>
              <wp:positionV relativeFrom="paragraph">
                <wp:posOffset>-96635</wp:posOffset>
              </wp:positionV>
              <wp:extent cx="2360930" cy="932213"/>
              <wp:effectExtent l="0" t="0" r="127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322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F4CA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2DA7">
                            <w:rPr>
                              <w:sz w:val="20"/>
                            </w:rPr>
                            <w:t>Serdara Jola Piletića br.26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8EDB4A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2387E21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B32DA7">
                            <w:rPr>
                              <w:sz w:val="20"/>
                            </w:rPr>
                            <w:t>201 945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C4B7D7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B32DA7">
                            <w:rPr>
                              <w:sz w:val="20"/>
                            </w:rPr>
                            <w:t>201 946</w:t>
                          </w:r>
                        </w:p>
                        <w:p w14:paraId="371866DD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32DA7">
                            <w:rPr>
                              <w:color w:val="0070C0"/>
                              <w:sz w:val="20"/>
                            </w:rPr>
                            <w:t>ubh.gov.me</w:t>
                          </w:r>
                        </w:p>
                        <w:p w14:paraId="3E2F0E1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CD1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pt;margin-top:-7.6pt;width:185.9pt;height:73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M3DQIAAPY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" stroked="f">
              <v:textbox>
                <w:txbxContent>
                  <w:p w14:paraId="2FBF4CA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B32DA7">
                      <w:rPr>
                        <w:sz w:val="20"/>
                      </w:rPr>
                      <w:t>Serdara Jola Piletića br.26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8EDB4A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32387E21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B32DA7">
                      <w:rPr>
                        <w:sz w:val="20"/>
                      </w:rPr>
                      <w:t>201 945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3C4B7D7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B32DA7">
                      <w:rPr>
                        <w:sz w:val="20"/>
                      </w:rPr>
                      <w:t>201 946</w:t>
                    </w:r>
                  </w:p>
                  <w:p w14:paraId="371866DD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B32DA7">
                      <w:rPr>
                        <w:color w:val="0070C0"/>
                        <w:sz w:val="20"/>
                      </w:rPr>
                      <w:t>ubh.gov.me</w:t>
                    </w:r>
                  </w:p>
                  <w:p w14:paraId="3E2F0E11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A5D912" wp14:editId="778581A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B1990F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58240" behindDoc="0" locked="0" layoutInCell="1" allowOverlap="1" wp14:anchorId="57CC802B" wp14:editId="5B5DE5F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59EF2FA" w14:textId="1D64ECC1" w:rsidR="00B32DA7" w:rsidRDefault="00B32DA7" w:rsidP="00B32DA7">
    <w:pPr>
      <w:pStyle w:val="Heading1"/>
    </w:pPr>
    <w:r>
      <w:t>Uprava za bezbjednost hrane, veterinu</w:t>
    </w:r>
  </w:p>
  <w:p w14:paraId="1DDC471A" w14:textId="77777777" w:rsidR="00B32DA7" w:rsidRPr="00451F6C" w:rsidRDefault="00B32DA7" w:rsidP="00B32DA7">
    <w:pPr>
      <w:pStyle w:val="Heading1"/>
    </w:pPr>
    <w:r>
      <w:t xml:space="preserve">i fitosanitarne poslove </w:t>
    </w:r>
  </w:p>
  <w:p w14:paraId="26A0619A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9C7"/>
    <w:multiLevelType w:val="hybridMultilevel"/>
    <w:tmpl w:val="E1BC8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52ED4"/>
    <w:multiLevelType w:val="hybridMultilevel"/>
    <w:tmpl w:val="5EDEF35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525"/>
    <w:multiLevelType w:val="hybridMultilevel"/>
    <w:tmpl w:val="D564E37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C3D"/>
    <w:multiLevelType w:val="hybridMultilevel"/>
    <w:tmpl w:val="E4320D52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7D2A"/>
    <w:multiLevelType w:val="hybridMultilevel"/>
    <w:tmpl w:val="20C2F29C"/>
    <w:lvl w:ilvl="0" w:tplc="E60C062A">
      <w:start w:val="15"/>
      <w:numFmt w:val="bullet"/>
      <w:lvlText w:val="-"/>
      <w:lvlJc w:val="left"/>
      <w:pPr>
        <w:ind w:left="77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252C89"/>
    <w:multiLevelType w:val="hybridMultilevel"/>
    <w:tmpl w:val="DE282144"/>
    <w:lvl w:ilvl="0" w:tplc="B354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D548F"/>
    <w:multiLevelType w:val="hybridMultilevel"/>
    <w:tmpl w:val="84A4F4EA"/>
    <w:lvl w:ilvl="0" w:tplc="2EA491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0E90"/>
    <w:multiLevelType w:val="hybridMultilevel"/>
    <w:tmpl w:val="B9E63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6721">
    <w:abstractNumId w:val="7"/>
  </w:num>
  <w:num w:numId="2" w16cid:durableId="864950784">
    <w:abstractNumId w:val="10"/>
  </w:num>
  <w:num w:numId="3" w16cid:durableId="1490246436">
    <w:abstractNumId w:val="10"/>
  </w:num>
  <w:num w:numId="4" w16cid:durableId="2026594285">
    <w:abstractNumId w:val="4"/>
  </w:num>
  <w:num w:numId="5" w16cid:durableId="91516483">
    <w:abstractNumId w:val="9"/>
  </w:num>
  <w:num w:numId="6" w16cid:durableId="760027464">
    <w:abstractNumId w:val="6"/>
  </w:num>
  <w:num w:numId="7" w16cid:durableId="2118140124">
    <w:abstractNumId w:val="8"/>
  </w:num>
  <w:num w:numId="8" w16cid:durableId="235212283">
    <w:abstractNumId w:val="0"/>
  </w:num>
  <w:num w:numId="9" w16cid:durableId="510996744">
    <w:abstractNumId w:val="2"/>
  </w:num>
  <w:num w:numId="10" w16cid:durableId="382407661">
    <w:abstractNumId w:val="1"/>
  </w:num>
  <w:num w:numId="11" w16cid:durableId="1063792160">
    <w:abstractNumId w:val="3"/>
  </w:num>
  <w:num w:numId="12" w16cid:durableId="1322077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3432"/>
    <w:rsid w:val="00005EE8"/>
    <w:rsid w:val="000156D6"/>
    <w:rsid w:val="00020673"/>
    <w:rsid w:val="000A3148"/>
    <w:rsid w:val="000C591E"/>
    <w:rsid w:val="000D2C68"/>
    <w:rsid w:val="000F2AA0"/>
    <w:rsid w:val="000F2B95"/>
    <w:rsid w:val="000F2BFC"/>
    <w:rsid w:val="001053EE"/>
    <w:rsid w:val="00107821"/>
    <w:rsid w:val="00154D42"/>
    <w:rsid w:val="001822FC"/>
    <w:rsid w:val="001847FD"/>
    <w:rsid w:val="00196664"/>
    <w:rsid w:val="001A0643"/>
    <w:rsid w:val="001A79B6"/>
    <w:rsid w:val="001A7E96"/>
    <w:rsid w:val="001C2DA5"/>
    <w:rsid w:val="001C37CB"/>
    <w:rsid w:val="001D3909"/>
    <w:rsid w:val="001E2111"/>
    <w:rsid w:val="001F4006"/>
    <w:rsid w:val="001F75D5"/>
    <w:rsid w:val="00205759"/>
    <w:rsid w:val="00207167"/>
    <w:rsid w:val="00222F2E"/>
    <w:rsid w:val="002511E4"/>
    <w:rsid w:val="00252A36"/>
    <w:rsid w:val="002918E7"/>
    <w:rsid w:val="00292D5E"/>
    <w:rsid w:val="002A7CB3"/>
    <w:rsid w:val="002B3F80"/>
    <w:rsid w:val="002D6027"/>
    <w:rsid w:val="002F0C84"/>
    <w:rsid w:val="002F461C"/>
    <w:rsid w:val="00303025"/>
    <w:rsid w:val="00315A29"/>
    <w:rsid w:val="003168DA"/>
    <w:rsid w:val="003417B8"/>
    <w:rsid w:val="00344C22"/>
    <w:rsid w:val="00350578"/>
    <w:rsid w:val="00354D08"/>
    <w:rsid w:val="00375D08"/>
    <w:rsid w:val="00385D60"/>
    <w:rsid w:val="003A551E"/>
    <w:rsid w:val="003A6DB5"/>
    <w:rsid w:val="004112D5"/>
    <w:rsid w:val="004128A6"/>
    <w:rsid w:val="00425831"/>
    <w:rsid w:val="004378E1"/>
    <w:rsid w:val="00441859"/>
    <w:rsid w:val="00445504"/>
    <w:rsid w:val="00450069"/>
    <w:rsid w:val="00451F6C"/>
    <w:rsid w:val="00451FF9"/>
    <w:rsid w:val="0046086B"/>
    <w:rsid w:val="0046138F"/>
    <w:rsid w:val="004679C3"/>
    <w:rsid w:val="004A370C"/>
    <w:rsid w:val="004E3DA7"/>
    <w:rsid w:val="004F24B0"/>
    <w:rsid w:val="005021A0"/>
    <w:rsid w:val="00523147"/>
    <w:rsid w:val="00531FDF"/>
    <w:rsid w:val="005541D2"/>
    <w:rsid w:val="005629A8"/>
    <w:rsid w:val="005723C7"/>
    <w:rsid w:val="00585705"/>
    <w:rsid w:val="00591291"/>
    <w:rsid w:val="005A4E7E"/>
    <w:rsid w:val="005B44BF"/>
    <w:rsid w:val="005C6F24"/>
    <w:rsid w:val="005D67F3"/>
    <w:rsid w:val="005F56D9"/>
    <w:rsid w:val="005F5FE7"/>
    <w:rsid w:val="00604630"/>
    <w:rsid w:val="00612213"/>
    <w:rsid w:val="00630A76"/>
    <w:rsid w:val="00672F75"/>
    <w:rsid w:val="006739CA"/>
    <w:rsid w:val="00680370"/>
    <w:rsid w:val="006A0E36"/>
    <w:rsid w:val="006A24FA"/>
    <w:rsid w:val="006A2C40"/>
    <w:rsid w:val="006B0CEE"/>
    <w:rsid w:val="006D711E"/>
    <w:rsid w:val="006E262C"/>
    <w:rsid w:val="00700B6F"/>
    <w:rsid w:val="00705283"/>
    <w:rsid w:val="00707D9C"/>
    <w:rsid w:val="00722040"/>
    <w:rsid w:val="0073561A"/>
    <w:rsid w:val="00737F93"/>
    <w:rsid w:val="0077100B"/>
    <w:rsid w:val="00783AB2"/>
    <w:rsid w:val="00786F2E"/>
    <w:rsid w:val="007904A7"/>
    <w:rsid w:val="00794586"/>
    <w:rsid w:val="007978B6"/>
    <w:rsid w:val="007A7DB9"/>
    <w:rsid w:val="007B2B13"/>
    <w:rsid w:val="00807BCA"/>
    <w:rsid w:val="00810444"/>
    <w:rsid w:val="00822FC4"/>
    <w:rsid w:val="00834C24"/>
    <w:rsid w:val="00842C12"/>
    <w:rsid w:val="00857818"/>
    <w:rsid w:val="0088156B"/>
    <w:rsid w:val="00885190"/>
    <w:rsid w:val="00896FF4"/>
    <w:rsid w:val="008C1530"/>
    <w:rsid w:val="008C7F82"/>
    <w:rsid w:val="00902E6C"/>
    <w:rsid w:val="00907170"/>
    <w:rsid w:val="009130A0"/>
    <w:rsid w:val="00922A8D"/>
    <w:rsid w:val="00924186"/>
    <w:rsid w:val="00935044"/>
    <w:rsid w:val="0093712D"/>
    <w:rsid w:val="00946A67"/>
    <w:rsid w:val="0096107C"/>
    <w:rsid w:val="00997C04"/>
    <w:rsid w:val="009B289C"/>
    <w:rsid w:val="009C5254"/>
    <w:rsid w:val="009E797A"/>
    <w:rsid w:val="00A06356"/>
    <w:rsid w:val="00A37511"/>
    <w:rsid w:val="00A6505B"/>
    <w:rsid w:val="00AD270B"/>
    <w:rsid w:val="00AD68A2"/>
    <w:rsid w:val="00AF27FF"/>
    <w:rsid w:val="00B003EE"/>
    <w:rsid w:val="00B13AFC"/>
    <w:rsid w:val="00B167AC"/>
    <w:rsid w:val="00B16953"/>
    <w:rsid w:val="00B32DA7"/>
    <w:rsid w:val="00B40A06"/>
    <w:rsid w:val="00B473C2"/>
    <w:rsid w:val="00B47D2C"/>
    <w:rsid w:val="00B736EB"/>
    <w:rsid w:val="00B83F7A"/>
    <w:rsid w:val="00B84F08"/>
    <w:rsid w:val="00B85768"/>
    <w:rsid w:val="00B94895"/>
    <w:rsid w:val="00BE3206"/>
    <w:rsid w:val="00BF464E"/>
    <w:rsid w:val="00C123D2"/>
    <w:rsid w:val="00C176EB"/>
    <w:rsid w:val="00C20E0A"/>
    <w:rsid w:val="00C222EC"/>
    <w:rsid w:val="00C2622E"/>
    <w:rsid w:val="00C4431F"/>
    <w:rsid w:val="00C4573A"/>
    <w:rsid w:val="00C84028"/>
    <w:rsid w:val="00CA0480"/>
    <w:rsid w:val="00CA4058"/>
    <w:rsid w:val="00CB0B52"/>
    <w:rsid w:val="00CC2580"/>
    <w:rsid w:val="00CD159D"/>
    <w:rsid w:val="00CE0647"/>
    <w:rsid w:val="00CF540B"/>
    <w:rsid w:val="00D12B49"/>
    <w:rsid w:val="00D23B4D"/>
    <w:rsid w:val="00D2455F"/>
    <w:rsid w:val="00D310CE"/>
    <w:rsid w:val="00D53DFC"/>
    <w:rsid w:val="00DA0B4E"/>
    <w:rsid w:val="00DA3B34"/>
    <w:rsid w:val="00DC21A3"/>
    <w:rsid w:val="00DC5DF1"/>
    <w:rsid w:val="00DE7EA5"/>
    <w:rsid w:val="00DF60F7"/>
    <w:rsid w:val="00E038D6"/>
    <w:rsid w:val="00E25AA5"/>
    <w:rsid w:val="00E27DE4"/>
    <w:rsid w:val="00E51D1F"/>
    <w:rsid w:val="00E56002"/>
    <w:rsid w:val="00E61EBD"/>
    <w:rsid w:val="00E73A9B"/>
    <w:rsid w:val="00E74F68"/>
    <w:rsid w:val="00E75466"/>
    <w:rsid w:val="00EE3962"/>
    <w:rsid w:val="00F127D8"/>
    <w:rsid w:val="00F13FE9"/>
    <w:rsid w:val="00F14B0C"/>
    <w:rsid w:val="00F16D1B"/>
    <w:rsid w:val="00F21A4A"/>
    <w:rsid w:val="00F323F6"/>
    <w:rsid w:val="00F40E35"/>
    <w:rsid w:val="00F47F80"/>
    <w:rsid w:val="00F63FBA"/>
    <w:rsid w:val="00FB09CF"/>
    <w:rsid w:val="00FC528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5BEF"/>
  <w15:docId w15:val="{ADF7AF7C-691E-450B-8AEF-B778E2C5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5504"/>
    <w:pPr>
      <w:ind w:left="720"/>
      <w:contextualSpacing/>
    </w:pPr>
  </w:style>
  <w:style w:type="table" w:styleId="TableGrid">
    <w:name w:val="Table Grid"/>
    <w:basedOn w:val="TableNormal"/>
    <w:rsid w:val="00680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popovic@ubh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Vladan Djuretic</cp:lastModifiedBy>
  <cp:revision>6</cp:revision>
  <cp:lastPrinted>2021-10-19T06:26:00Z</cp:lastPrinted>
  <dcterms:created xsi:type="dcterms:W3CDTF">2021-10-19T08:03:00Z</dcterms:created>
  <dcterms:modified xsi:type="dcterms:W3CDTF">2022-06-06T11:06:00Z</dcterms:modified>
</cp:coreProperties>
</file>