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11" w:rsidRDefault="00BA1711" w:rsidP="00BA1711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30 Zakona o obrazovanju odraslih ("Službeni list CG", broj 20/11), Ministarstvo prosvjete i sporta donijelo je</w:t>
      </w:r>
    </w:p>
    <w:p w:rsidR="00BA1711" w:rsidRDefault="00BA1711" w:rsidP="00BA1711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BA1711" w:rsidRDefault="00BA1711" w:rsidP="00BA1711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BA1711" w:rsidRDefault="00BA1711" w:rsidP="00BA1711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SADRŽAJU, NAČINU VOĐENJA I ČUVANJA ANDRAGOŠKE EVIDENCIJE I DOKUMENTACIJE</w:t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BA1711" w:rsidRDefault="00BA1711" w:rsidP="00BA1711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27 od 31. maja 2012)</w:t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pravilnika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Sadržaj, način vođenja i čuvanja andragoške evidencije i dokumentacije propisuje se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Vođenje andragoške evidencije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Andragoška evidencija vodi se u obliku zapisa na papiru, a istovremeno se, po pravilu, vodi i u elektronskom obliku.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Škola, specijalizovana organizacija za obrazovanje odraslih (radnički univerzitet, centar za obuku, auto škole i dr.), ustanove za smještaj i brigu lica sa posebnim obrazovnim potrebama i druga pravna lica (u daljem tekstu: organizator obrazovanja) vodi andragošku evidenciju tako da obezbjeđuje čuvanje ličnih podataka polaznika u skladu sa propisima.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se vodi andragoška evidencija i u elektronskom obliku, organizator obrazovanja će u jedinstvenoj bazi podataka, odgovarajućom programskom opremom, obezbijediti stvarnu podjelu upotrebe i čuvanje podataka, s obzirom na njihovu prirodu i na pravo raspolaganja podacima.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Jezik i format obrasca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Andragoška evidencija kada se vodi na službenom jeziku odnosno jeziku koji je u službenoj upotrebi, vodi se na obrascu istog formata.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Andragoška evidencija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Andragoška evidencija obuhvata: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upisnicu - matičnu knjigu;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evidenciju o polaznicima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program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isprave;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dnevnik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Upisnica - matična knjiga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Upisnica - matična knjiga (u daljem tekstu: upisnica), vodi se posebno za svakog polaznika u okviru odjeljenja i grupe.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Upisnica sadrži podatke o polaznicima važne za praćenje polaznika od upisa do završetka programa obrazovanja, koja omogućava pouzdan, sveobuhvatan i vjerodostojan uvid u podatke tokom i nakon završetka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Upisnica se vodi na obrascu veličine 250 x 353 mm i sadrži 200 brojčano označenih stranica i uvezana je koricama tvrdog poveza.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prednjoj strani korica u gornjem srednjem dijelu utisnut je grb Crne Gore, ispod su podaci o organizatoru obrazovanja (naziv, sjedište i matični broj) i razdoblje koje knjiga obuhvata, a na sredini su utisnute riječi "UPISNICA -MATIČNA KNJIGA".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upisnice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lastRenderedPageBreak/>
        <w:t>     Upisnica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redni broj upisnice, naznaku i podatak o matičnom broju i razdoblju koje knjiga obuhvata, ime i prezime i potpis odgovornog lica organizatora obrazovanja u vrijeme početka vođenja knjige i vrijeme završetka vođenja knjige;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opšte podatke o organizatoru obrazovanja (naziv i sjedište organizatora i oznaku za mjesto pečata organizatora obrazovanja);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matični broj polaznika;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lične podatke o polazniku: prezime i ime polaznika, dan, mjesec, godina rođenja, mjesto i država rođenja, državljanstvo, pol, jedinstveni matični broj (JMB), adresu stanovanja i ime roditelja polaznika;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prvog upisa kod organizatora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programa obrazovanja u koji se upisuje, djelovodni broj i datum odobrenja za izvođenje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osnov upisa: djelovodni broj i datum izdavanja javne isprave o završenom prethodnom obrazovanju, stepen stručne spreme i naziv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popis nastavnih predmeta i uspjeh (ocjene, krediti) polaznika za vrijeme obrazovanja, podatke o opštem uspjehu;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djelovodni broj i datum izdavanja javne isprave o završenom javno važećem obrazovnom programu;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ime i prezime i potpis voditelja programa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podatke o izdavanju prepisa podataka iz upisnice (razlozi izdavanja, datum izdavanja i potpis voditelja programa obrazovanja).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Rokovi za unošenje podataka u upisnicu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Podaci u upisnicu se unose najkasnije 30 dana od dana upisa polaznika, a podaci o uspjehu polaznika unose se najkasnije deset dana od dana završetka realizacije programa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tačnost podataka unijetih u upisnicu odgovoran je rukovodilac obrazovne grupe ili odjeljenski starješina i direktor organizatora obrazovanja. Upisnica se trajno čuva.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Evidencija o polaznicima obrazovanja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Organizator obrazovanja vodi evidencju o polaznicima obrazovanja, brojnom stanju polaznika, podjeli po obrazovnim grupama, područjima rada, praktičnoj nastavi i podjeli predmeta ili nastavnim sadržajima na izvođače na početku realizacije obrazovnog programa.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Program obrazovanja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Program obrazovanja sadrži: naziv programa, naziv nivoa obrazovanja, cilj, uslove za upis, trajanje, ishod učenja (znanje, vještine i kompetencije) uslove za napredovanje i završetak, način provjere znanja i vještina, i profil stručne spreme, odnosno nivo obrazovanja izvođača programa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Javne isprave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Javne isprave su svjedočanstvo, diploma i sertifikat.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Javne isprave iz stava 1 ovog člana sadrže: naziv i grb Crne Gore, naziv i sjedište organizatora obrazovanja, broj rješenja o licenci, naziv javne isprave, lične podatke polaznika (ime i prezime, ime roditelja, dan, mjesec, godinu i mjesto rođenja, državljanstvo) godina u kojoj polaznik stiče obrazovanje, djelo vodni broj, redni broj upisnice, datum i mjesto izdavanja, pečat i potpis direktora organizatora obrazovanja, kao i rješenje o odobravanju obrasca javne isprave.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Svjedočanstvo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 xml:space="preserve">     Organizator obrazovanja izdaje polazniku svjedočanstvo u kojem se pored podataka iz člana </w:t>
      </w:r>
      <w:hyperlink r:id="rId5" w:anchor="clan10" w:history="1">
        <w:r>
          <w:rPr>
            <w:rStyle w:val="Hyperlink"/>
            <w:lang w:val="sr-Latn-CS"/>
          </w:rPr>
          <w:t>10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unose i podaci o završenom osnovnom obrazovanju, odnosno dijelu programa osnovnog obrazovanja i opšteg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Diploma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lastRenderedPageBreak/>
        <w:t xml:space="preserve">     Organizator obrazovanja izdaje polazniku diplomu u koju se pored podataka iz člana </w:t>
      </w:r>
      <w:hyperlink r:id="rId6" w:anchor="clan10" w:history="1">
        <w:r>
          <w:rPr>
            <w:rStyle w:val="Hyperlink"/>
            <w:lang w:val="sr-Latn-CS"/>
          </w:rPr>
          <w:t>10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unose podaci o stečenoj kvalifikaciji i nivou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Sertifikat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 xml:space="preserve">     Sertifikat pored podataka iz člana </w:t>
      </w:r>
      <w:hyperlink r:id="rId7" w:anchor="clan10" w:history="1">
        <w:r>
          <w:rPr>
            <w:rStyle w:val="Hyperlink"/>
            <w:lang w:val="sr-Latn-CS"/>
          </w:rPr>
          <w:t>10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sadrži i podatke o stečenoj stručnoj kvalifikaciji ili dijelu kvalifikacije i nivou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Dnevnik rada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Dnevnik rada je osnovni dokumenat koji vodi nastavnik, instruktor praktičnog obrazovanja, predavač, voditelj i drugi stručni saradnik (u daljem tekstu: izvođač) u toku realizacije obrazovnog programa.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dnevnik rada se upisuju podaci o nastavnim predmetima ili nastavnim sadržajima, o polaznicima i drugi podaci važni za pojedinog polaznika ili cijelu obrazovnu grupu tokom izvođenja programa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Dnevnik rada vodi se na obrascu veličine 250 x 353 mm sa brojčano označenim stranicama, uvezanim koricama tvrdog poveza.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sredini prednje strane korica utisnute su riječi "DNEVNIK RADA" i podaci za upis naziva organizatora obrazovanja, vrste programa, obrazovne grupe i godina realizacije programa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dnevnika rada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Dnevnik rada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plan izvođenja programa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podatke o nastavnim jedinicama i održanoj nastavi po radnim nedjeljama, danima i nastavnim satima s potpisom izvođača;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podatke o održanim nastavnim satima u nedjelji, s potpisom rukovodioca obrazovne grupe;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podatke o održanoj nastavi na kraju obrazovnog ciklusa ili obrazovanja u cjelosti, ime i prezime i potpis voditelja obrazovne grupe, odnosno odjeljenskog starješine;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popis nastavnih predmeta ili nastavnih sadržaja, s podacima o zvanju i stručnoj spremi izvođača, termine u kojem izvode nastavu u obrazovnoj grupi;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podatke o praktičnoj nastavi, vježbama, stručnoj praksi, o rasporedu polaznika na praktičnoj nastavi;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podatke o polaznicima koji su naknadno upisani ili su ispisani u toku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imenik sa ličnim podacima o polazniku obrazovanja, redni broj, matični broj polaznika iz upisnice, prezime i ime polaznika, ime roditelja, datum, mjesto i država rođenja, adresa stanovanja;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programa obrazovanja i kvalifikacija nivoa obrazovanja koji se stiče;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podatke o uspjehu, ocjenama, odnosno kreditima kojima se utvrđuje postignuti nivo kvalifikacije;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podatke o izostancima.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Izdavanje duplikata javne isprave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U slučaju da polaznik izgubi javnu ispravu, izdaje mu se duplikat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Kada se izdaje duplikat javne isprave u gornjem desnom uglu prve strane ispisuje se riječ "Duplikat" slovima veličine 5mm.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Čuvanje dokumentacije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Dokumentacija koju organizator obrazovanja čuva kao arhivsku građu do predaje nadležnom arhivu organizator obrazovanja arhivira i čuva u skladu sa propisima o arhivskoj građi i čuvanju ličnih podataka.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Utvrđivanje obrazaca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Obrasce javnih isprava u skladu sa ovim pravilnikom, utvrđuje organ državne uprave nadležan za poslove prosvjete i sporta.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važenja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lastRenderedPageBreak/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11" w:rsidRDefault="00BA1711" w:rsidP="00BA171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Stupanjem na snagu ovog pravilnika neće se primenjivati odredbe Pravilnika o obliku i načinu vođenja pedagoške evidencije i sadržini javnih isprava u školama ("Službeni list RCG", br. 59/04 i 45/06) koje se odnose na vođenje evidencije i sadržaja javnih isprava kod organizatora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711" w:rsidRDefault="00BA1711" w:rsidP="00BA171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BA1711" w:rsidRDefault="00BA1711" w:rsidP="00BA1711">
      <w:pPr>
        <w:rPr>
          <w:rStyle w:val="expand1"/>
          <w:vanish w:val="0"/>
          <w:color w:val="000000"/>
        </w:rPr>
      </w:pPr>
    </w:p>
    <w:p w:rsidR="00BA1711" w:rsidRDefault="00BA1711" w:rsidP="00BA1711">
      <w:pPr>
        <w:jc w:val="center"/>
      </w:pPr>
      <w:bookmarkStart w:id="38" w:name="clan21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BA1711" w:rsidP="00BA1711"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01-270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8. maja 2012.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1711"/>
    <w:rsid w:val="00475F23"/>
    <w:rsid w:val="0094034F"/>
    <w:rsid w:val="009B4CCA"/>
    <w:rsid w:val="00BA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BA1711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BA1711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44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aci.net/sllistcg/prikaz-b.php?db=&amp;what=P-snvcae04v1227&amp;draft=0&amp;html=&amp;nas=23517&amp;nad=4&amp;god=2012&amp;statu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P-snvcae04v1227&amp;draft=0&amp;html=&amp;nas=23517&amp;nad=4&amp;god=2012&amp;status=1" TargetMode="External"/><Relationship Id="rId5" Type="http://schemas.openxmlformats.org/officeDocument/2006/relationships/hyperlink" Target="http://www.podaci.net/sllistcg/prikaz-b.php?db=&amp;what=P-snvcae04v1227&amp;draft=0&amp;html=&amp;nas=23517&amp;nad=4&amp;god=2012&amp;status=1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2015-04-03T13:54:00Z</dcterms:created>
  <dcterms:modified xsi:type="dcterms:W3CDTF">2015-04-03T13:55:00Z</dcterms:modified>
</cp:coreProperties>
</file>