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37BF" w14:textId="77777777" w:rsidR="00B47784" w:rsidRPr="00B47784" w:rsidRDefault="00B47784" w:rsidP="00B47784">
      <w:pPr>
        <w:pStyle w:val="Title"/>
        <w:tabs>
          <w:tab w:val="left" w:pos="7560"/>
        </w:tabs>
        <w:rPr>
          <w:rFonts w:ascii="Arial" w:eastAsiaTheme="majorEastAsia" w:hAnsi="Arial" w:cs="Arial"/>
          <w:lang w:val="es-ES"/>
        </w:rPr>
      </w:pPr>
      <w:r w:rsidRPr="00B47784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21AC1A" wp14:editId="3ED447A6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85601B5" id="Straight Connector 2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  </w:pict>
          </mc:Fallback>
        </mc:AlternateContent>
      </w:r>
      <w:r w:rsidRPr="00B47784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70CD7BDA" wp14:editId="16153E27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7784">
        <w:rPr>
          <w:rFonts w:ascii="Arial" w:hAnsi="Arial" w:cs="Arial"/>
          <w:lang w:val="es-ES"/>
        </w:rPr>
        <w:t>Crna Gora</w:t>
      </w:r>
      <w:r w:rsidRPr="00B47784">
        <w:rPr>
          <w:rFonts w:ascii="Arial" w:hAnsi="Arial" w:cs="Arial"/>
          <w:lang w:val="es-ES"/>
        </w:rPr>
        <w:tab/>
      </w:r>
    </w:p>
    <w:p w14:paraId="310694DF" w14:textId="6E8FDC0F" w:rsidR="00EF6C0C" w:rsidRDefault="00EF6C0C" w:rsidP="00EF6C0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8A81EF" wp14:editId="6C444AAE">
                <wp:simplePos x="0" y="0"/>
                <wp:positionH relativeFrom="column">
                  <wp:posOffset>3843020</wp:posOffset>
                </wp:positionH>
                <wp:positionV relativeFrom="paragraph">
                  <wp:posOffset>179705</wp:posOffset>
                </wp:positionV>
                <wp:extent cx="2238375" cy="10001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7AC3A" w14:textId="77777777" w:rsidR="00EF6C0C" w:rsidRDefault="00EF6C0C" w:rsidP="00EF6C0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6871753" w14:textId="77777777" w:rsidR="00EF6C0C" w:rsidRDefault="00EF6C0C" w:rsidP="00EF6C0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07966DFF" w14:textId="77777777" w:rsidR="00EF6C0C" w:rsidRDefault="00EF6C0C" w:rsidP="00EF6C0C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8A81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2.6pt;margin-top:14.15pt;width:176.25pt;height:7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" stroked="f">
                <v:textbox>
                  <w:txbxContent>
                    <w:p w14:paraId="47A7AC3A" w14:textId="77777777" w:rsidR="00EF6C0C" w:rsidRDefault="00EF6C0C" w:rsidP="00EF6C0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6871753" w14:textId="77777777" w:rsidR="00EF6C0C" w:rsidRDefault="00EF6C0C" w:rsidP="00EF6C0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07966DFF" w14:textId="77777777" w:rsidR="00EF6C0C" w:rsidRDefault="00EF6C0C" w:rsidP="00EF6C0C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  <w:lang w:val="es-ES"/>
        </w:rPr>
        <w:t xml:space="preserve">Ministartvo ekonomskog razvoja </w:t>
      </w:r>
    </w:p>
    <w:p w14:paraId="648A028E" w14:textId="77777777" w:rsidR="00EF6C0C" w:rsidRDefault="00EF6C0C" w:rsidP="00EF6C0C">
      <w:pPr>
        <w:pStyle w:val="Title"/>
        <w:spacing w:after="0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Direktorat za unutrašnje tržište i konkurenciju </w:t>
      </w:r>
    </w:p>
    <w:p w14:paraId="1D90EFBC" w14:textId="77777777" w:rsidR="00EF6C0C" w:rsidRDefault="00EF6C0C" w:rsidP="00EF6C0C">
      <w:pPr>
        <w:rPr>
          <w:rFonts w:ascii="Arial" w:hAnsi="Arial" w:cs="Arial"/>
          <w:lang w:val="es-ES"/>
        </w:rPr>
      </w:pPr>
      <w:r>
        <w:rPr>
          <w:lang w:val="es-ES"/>
        </w:rPr>
        <w:t xml:space="preserve">                     </w:t>
      </w:r>
      <w:proofErr w:type="spellStart"/>
      <w:r>
        <w:rPr>
          <w:rFonts w:ascii="Arial" w:hAnsi="Arial" w:cs="Arial"/>
          <w:lang w:val="es-ES"/>
        </w:rPr>
        <w:t>Direktorat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za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tržišnu</w:t>
      </w:r>
      <w:proofErr w:type="spellEnd"/>
      <w:r>
        <w:rPr>
          <w:rFonts w:ascii="Arial" w:hAnsi="Arial" w:cs="Arial"/>
          <w:lang w:val="es-ES"/>
        </w:rPr>
        <w:t xml:space="preserve"> </w:t>
      </w:r>
      <w:proofErr w:type="spellStart"/>
      <w:r>
        <w:rPr>
          <w:rFonts w:ascii="Arial" w:hAnsi="Arial" w:cs="Arial"/>
          <w:lang w:val="es-ES"/>
        </w:rPr>
        <w:t>inspekciju</w:t>
      </w:r>
      <w:proofErr w:type="spellEnd"/>
      <w:r>
        <w:rPr>
          <w:rFonts w:ascii="Arial" w:hAnsi="Arial" w:cs="Arial"/>
          <w:lang w:val="es-ES"/>
        </w:rPr>
        <w:t xml:space="preserve"> </w:t>
      </w:r>
    </w:p>
    <w:p w14:paraId="6FC34737" w14:textId="77777777" w:rsidR="00B47784" w:rsidRPr="00B47784" w:rsidRDefault="00B47784" w:rsidP="00B47784">
      <w:pPr>
        <w:tabs>
          <w:tab w:val="left" w:pos="1245"/>
        </w:tabs>
        <w:rPr>
          <w:rFonts w:ascii="Arial" w:hAnsi="Arial" w:cs="Arial"/>
          <w:sz w:val="28"/>
          <w:szCs w:val="28"/>
          <w:lang w:val="es-ES"/>
        </w:rPr>
      </w:pPr>
      <w:r w:rsidRPr="00B47784">
        <w:rPr>
          <w:rFonts w:ascii="Arial" w:hAnsi="Arial" w:cs="Arial"/>
          <w:lang w:val="es-ES"/>
        </w:rPr>
        <w:t xml:space="preserve"> </w:t>
      </w:r>
    </w:p>
    <w:p w14:paraId="5C419889" w14:textId="25E94A06" w:rsidR="00874904" w:rsidRPr="004D7930" w:rsidRDefault="00874904">
      <w:pPr>
        <w:pStyle w:val="BodyText"/>
        <w:spacing w:before="4"/>
        <w:rPr>
          <w:rFonts w:ascii="Times New Roman" w:hAnsi="Times New Roman" w:cs="Times New Roman"/>
          <w:sz w:val="29"/>
        </w:rPr>
      </w:pPr>
      <w:bookmarkStart w:id="0" w:name="_GoBack"/>
      <w:bookmarkEnd w:id="0"/>
    </w:p>
    <w:p w14:paraId="146F76F2" w14:textId="77777777" w:rsidR="00C23D8B" w:rsidRPr="00AC76FB" w:rsidRDefault="00C23D8B" w:rsidP="00C23D8B">
      <w:pPr>
        <w:pStyle w:val="BodyText"/>
        <w:spacing w:before="120" w:after="120"/>
        <w:ind w:left="915" w:right="915"/>
        <w:jc w:val="center"/>
        <w:rPr>
          <w:lang w:val="sr-Latn-RS"/>
        </w:rPr>
      </w:pPr>
      <w:bookmarkStart w:id="1" w:name="_Hlk102558836"/>
      <w:r w:rsidRPr="0050288B">
        <w:rPr>
          <w:lang w:val="sr-Latn-RS"/>
        </w:rPr>
        <w:t>TRŽIŠNA INSPEKCIJA</w:t>
      </w:r>
    </w:p>
    <w:p w14:paraId="1332E008" w14:textId="0FC37793" w:rsidR="00C23D8B" w:rsidRDefault="00C23D8B" w:rsidP="00C23D8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91032">
        <w:rPr>
          <w:rFonts w:ascii="Arial" w:hAnsi="Arial" w:cs="Arial"/>
          <w:b/>
          <w:sz w:val="24"/>
          <w:szCs w:val="24"/>
        </w:rPr>
        <w:t xml:space="preserve">Kontrolna lista </w:t>
      </w:r>
      <w:r w:rsidR="00814BE2">
        <w:rPr>
          <w:rFonts w:ascii="Arial" w:hAnsi="Arial" w:cs="Arial"/>
          <w:b/>
          <w:sz w:val="24"/>
          <w:szCs w:val="24"/>
        </w:rPr>
        <w:t>-</w:t>
      </w:r>
      <w:r w:rsidRPr="00A9103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Trgovina na malo</w:t>
      </w:r>
    </w:p>
    <w:p w14:paraId="51131207" w14:textId="77777777" w:rsidR="00E7186D" w:rsidRDefault="00E7186D" w:rsidP="00C23D8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65080556" w14:textId="3F9BDD61" w:rsidR="00B4579C" w:rsidRPr="00E7186D" w:rsidRDefault="00E7186D" w:rsidP="006E34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</w:t>
      </w:r>
      <w:r w:rsidRPr="00E7186D">
        <w:rPr>
          <w:rFonts w:ascii="Arial" w:hAnsi="Arial" w:cs="Arial"/>
          <w:color w:val="222222"/>
          <w:sz w:val="20"/>
          <w:szCs w:val="20"/>
          <w:shd w:val="clear" w:color="auto" w:fill="FFFFFF"/>
        </w:rPr>
        <w:t>Zakon o unutrašnjoj trgovini</w:t>
      </w:r>
      <w:r w:rsidRPr="00E7186D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 </w:t>
      </w:r>
      <w:r w:rsidR="00E832DA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("Sl.list CG", br. </w:t>
      </w:r>
      <w:r w:rsidRPr="00E7186D">
        <w:rPr>
          <w:rFonts w:ascii="Arial" w:eastAsiaTheme="minorHAnsi" w:hAnsi="Arial" w:cs="Arial"/>
          <w:sz w:val="20"/>
          <w:szCs w:val="20"/>
          <w:lang w:val="sr-Latn-ME" w:eastAsia="sr-Latn-ME"/>
        </w:rPr>
        <w:t xml:space="preserve">049/08, 040/11 i 038/19)  </w:t>
      </w:r>
    </w:p>
    <w:p w14:paraId="7FC19C50" w14:textId="77777777" w:rsidR="006E3474" w:rsidRPr="004D7930" w:rsidRDefault="006E3474" w:rsidP="006E3474">
      <w:pPr>
        <w:pStyle w:val="BodyText"/>
        <w:spacing w:before="4" w:after="1"/>
        <w:rPr>
          <w:rFonts w:ascii="Times New Roman" w:hAnsi="Times New Roman" w:cs="Times New Roman"/>
          <w:sz w:val="22"/>
          <w:szCs w:val="22"/>
        </w:rPr>
      </w:pPr>
    </w:p>
    <w:tbl>
      <w:tblPr>
        <w:tblW w:w="931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7"/>
        <w:gridCol w:w="2070"/>
      </w:tblGrid>
      <w:tr w:rsidR="00DF326B" w:rsidRPr="00DF326B" w14:paraId="15E7F08A" w14:textId="77777777" w:rsidTr="00DF326B">
        <w:trPr>
          <w:trHeight w:val="278"/>
        </w:trPr>
        <w:tc>
          <w:tcPr>
            <w:tcW w:w="9317" w:type="dxa"/>
            <w:gridSpan w:val="2"/>
            <w:shd w:val="clear" w:color="auto" w:fill="B8CCE3"/>
            <w:tcMar>
              <w:left w:w="86" w:type="dxa"/>
              <w:right w:w="86" w:type="dxa"/>
            </w:tcMar>
          </w:tcPr>
          <w:p w14:paraId="4196B4BB" w14:textId="6C122BAC" w:rsidR="00DF326B" w:rsidRPr="00DF326B" w:rsidRDefault="00DF326B" w:rsidP="00DF326B">
            <w:pPr>
              <w:pStyle w:val="TableParagraph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DF326B" w:rsidRPr="00814BE2" w14:paraId="5F0C5926" w14:textId="77777777" w:rsidTr="002418AF">
        <w:trPr>
          <w:trHeight w:val="719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6B0F92AB" w14:textId="4DC36001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trgovina na malo obavlja u posebnim prostorijama (prodavnicama), kao i na drugim prodajnim mjestima koja ispunjavaju propisane uslove? </w:t>
            </w:r>
          </w:p>
        </w:tc>
        <w:tc>
          <w:tcPr>
            <w:tcW w:w="2070" w:type="dxa"/>
            <w:tcMar>
              <w:top w:w="58" w:type="dxa"/>
              <w:left w:w="86" w:type="dxa"/>
              <w:right w:w="86" w:type="dxa"/>
            </w:tcMar>
            <w:vAlign w:val="center"/>
          </w:tcPr>
          <w:p w14:paraId="4F7A95A5" w14:textId="791F61B4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22EF413D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77C4DFD1" w14:textId="3C38029F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bookmarkStart w:id="2" w:name="_Hlk98500010"/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su ispunjeni minimalno tehnički uslovi za obavljanje trgovine, koje moraju da ispunjavaju poslovne prostorije i druga prodajna mjesta, oprema i sredstva za obavljanje trgovine, odnosno drugi uslovi zavisno od vrste i posebnih oblika trgovine, kao i posebni uslovi zavisno od vrste prodajnog objekta, odnosno vrste robe u trgovini na malo?  </w:t>
            </w:r>
            <w:bookmarkEnd w:id="2"/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56CB4D09" w14:textId="08C5AF14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1BC0203F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3089E07" w14:textId="35EFFC9C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posjeduje dokaz o nabavci za robu koja je predmet trgovine?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3CA35AB2" w14:textId="2B2276A7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7291F171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34A1C82F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podnio prijavu o početku obavljanja trgovine nadležnoj inspekciji, najkasnije na dan otpočinjanja obavljanja djelatnosti trgovine?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3D898EDD" w14:textId="6F274037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00877A8A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63E85F54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obavjestio nadležni organ o promjeni podataka iz prijave o početku obavljanja djelatnosti trgovine, u roku od osam dana od dana nastanka promjene?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649E0D47" w14:textId="195E3F68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6FFC77F9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6874AEA9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obavijestio nadležni organ o prestanku obavljanja djelatnosti trgovine, u roku od osam dana od dana prestanka obavljanja djelatnosti trgovine?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5F5D81E1" w14:textId="2A4DB3C7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437299E9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43937BA0" w14:textId="06644D98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Trgovac na malo ne obavlja trgovinu nedeljom </w:t>
            </w:r>
            <w:bookmarkStart w:id="3" w:name="_Hlk98502710"/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i u dane državnih ili drugih praznika određenih zakonom kojim se uređuju državni i drugi praznici </w:t>
            </w:r>
            <w:bookmarkEnd w:id="3"/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>(osim</w:t>
            </w:r>
            <w:r w:rsidRPr="00814BE2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>) apotekama; specijalizovanim prodavnicama ili kioscima za prodaju hleba, pekarskih proizvoda i kolača, cvijeća, suvenira, štampe, sredstava za zaštitu bilja ili pogrebne opreme; benzinskim stanicama i prodavnicama za trgovinu na malo u okviru benzinskih stanica; štandovima - tezgama, vitrinama i automatima izvan pijaca i pokretnim prodavnicama; prodavnicama, kioscima i automatima smještenim unutar zatvorenih područja autobuskih i željezničkih stanica, aerodroma i luka; štandovima i kioscima u kojima se prodaju robe za vrijeme održavanja priredbi, festivala i manifestacija, sajmova i za vrijeme javnog prikazivanja kinematografskih djela?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0BFA7FD2" w14:textId="6B8307BA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3C006351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1E8745DB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trgovac istakao podatke o radnom vremenu na vidljiv i jasan način, te da li se pridržava istaknutnog radnog vremena?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468F9D9A" w14:textId="65DEDC92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5FB76EDE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75EEDCE2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trgovac vodi evidencije o nabavci i prodaji robe na malo?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679CCEB9" w14:textId="49279C61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5D03DF23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1B251D8E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je evidencija o nabavci i prodaji robe dostupna nadležnim inspekcijskim organima u toku kontrole u poslovnom prostoru u kome se vrši kontrola?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79EBA16E" w14:textId="1A10C060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53E7C4B2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78942C2F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za svako maloprodajno mjesto?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67700B8C" w14:textId="10AE4EC1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  <w:tr w:rsidR="00DF326B" w:rsidRPr="00814BE2" w14:paraId="20EE653A" w14:textId="77777777" w:rsidTr="002418AF">
        <w:trPr>
          <w:trHeight w:val="505"/>
        </w:trPr>
        <w:tc>
          <w:tcPr>
            <w:tcW w:w="7247" w:type="dxa"/>
            <w:tcMar>
              <w:left w:w="86" w:type="dxa"/>
              <w:right w:w="86" w:type="dxa"/>
            </w:tcMar>
          </w:tcPr>
          <w:p w14:paraId="7D71BB66" w14:textId="77777777" w:rsidR="00DF326B" w:rsidRPr="00814BE2" w:rsidRDefault="00DF326B" w:rsidP="00DF326B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spacing w:before="60" w:after="60" w:line="276" w:lineRule="auto"/>
              <w:contextualSpacing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sr-Latn-ME"/>
              </w:rPr>
              <w:t xml:space="preserve">Da li se evidencija vodi u skladu sa Pravilnikom o obliku i načinu vođenje trgovine i pružanju trgovinskih usluga? </w:t>
            </w:r>
          </w:p>
        </w:tc>
        <w:tc>
          <w:tcPr>
            <w:tcW w:w="2070" w:type="dxa"/>
            <w:tcMar>
              <w:left w:w="86" w:type="dxa"/>
              <w:right w:w="86" w:type="dxa"/>
            </w:tcMar>
            <w:vAlign w:val="center"/>
          </w:tcPr>
          <w:p w14:paraId="0F2F36FD" w14:textId="238979CB" w:rsidR="00DF326B" w:rsidRPr="00814BE2" w:rsidRDefault="00DF326B" w:rsidP="00DF326B">
            <w:pPr>
              <w:spacing w:before="60" w:after="60"/>
              <w:contextualSpacing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da         </w:t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sym w:font="Webdings" w:char="F063"/>
            </w:r>
            <w:r w:rsidRPr="00814BE2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</w:p>
        </w:tc>
      </w:tr>
    </w:tbl>
    <w:p w14:paraId="74AE1DB6" w14:textId="77777777" w:rsidR="006E3474" w:rsidRPr="00814BE2" w:rsidRDefault="006E3474" w:rsidP="006E3474">
      <w:pPr>
        <w:rPr>
          <w:sz w:val="20"/>
          <w:szCs w:val="20"/>
        </w:rPr>
      </w:pPr>
    </w:p>
    <w:sectPr w:rsidR="006E3474" w:rsidRPr="00814BE2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F71D8"/>
    <w:multiLevelType w:val="hybridMultilevel"/>
    <w:tmpl w:val="7DE2CC38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1E136702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6DF6FA0"/>
    <w:multiLevelType w:val="hybridMultilevel"/>
    <w:tmpl w:val="1B86450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2DA02F0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072670"/>
    <w:multiLevelType w:val="hybridMultilevel"/>
    <w:tmpl w:val="7FB4A1E2"/>
    <w:lvl w:ilvl="0" w:tplc="FA20546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B93091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2424644"/>
    <w:multiLevelType w:val="hybridMultilevel"/>
    <w:tmpl w:val="D3AAAB72"/>
    <w:lvl w:ilvl="0" w:tplc="2C1A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70" w:hanging="360"/>
      </w:pPr>
    </w:lvl>
    <w:lvl w:ilvl="2" w:tplc="2C1A001B" w:tentative="1">
      <w:start w:val="1"/>
      <w:numFmt w:val="lowerRoman"/>
      <w:lvlText w:val="%3."/>
      <w:lvlJc w:val="right"/>
      <w:pPr>
        <w:ind w:left="1890" w:hanging="180"/>
      </w:pPr>
    </w:lvl>
    <w:lvl w:ilvl="3" w:tplc="2C1A000F" w:tentative="1">
      <w:start w:val="1"/>
      <w:numFmt w:val="decimal"/>
      <w:lvlText w:val="%4."/>
      <w:lvlJc w:val="left"/>
      <w:pPr>
        <w:ind w:left="2610" w:hanging="360"/>
      </w:pPr>
    </w:lvl>
    <w:lvl w:ilvl="4" w:tplc="2C1A0019" w:tentative="1">
      <w:start w:val="1"/>
      <w:numFmt w:val="lowerLetter"/>
      <w:lvlText w:val="%5."/>
      <w:lvlJc w:val="left"/>
      <w:pPr>
        <w:ind w:left="3330" w:hanging="360"/>
      </w:pPr>
    </w:lvl>
    <w:lvl w:ilvl="5" w:tplc="2C1A001B" w:tentative="1">
      <w:start w:val="1"/>
      <w:numFmt w:val="lowerRoman"/>
      <w:lvlText w:val="%6."/>
      <w:lvlJc w:val="right"/>
      <w:pPr>
        <w:ind w:left="4050" w:hanging="180"/>
      </w:pPr>
    </w:lvl>
    <w:lvl w:ilvl="6" w:tplc="2C1A000F" w:tentative="1">
      <w:start w:val="1"/>
      <w:numFmt w:val="decimal"/>
      <w:lvlText w:val="%7."/>
      <w:lvlJc w:val="left"/>
      <w:pPr>
        <w:ind w:left="4770" w:hanging="360"/>
      </w:pPr>
    </w:lvl>
    <w:lvl w:ilvl="7" w:tplc="2C1A0019" w:tentative="1">
      <w:start w:val="1"/>
      <w:numFmt w:val="lowerLetter"/>
      <w:lvlText w:val="%8."/>
      <w:lvlJc w:val="left"/>
      <w:pPr>
        <w:ind w:left="5490" w:hanging="360"/>
      </w:pPr>
    </w:lvl>
    <w:lvl w:ilvl="8" w:tplc="2C1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904"/>
    <w:rsid w:val="0001440C"/>
    <w:rsid w:val="000203AA"/>
    <w:rsid w:val="00151DA9"/>
    <w:rsid w:val="00195B56"/>
    <w:rsid w:val="00196767"/>
    <w:rsid w:val="001B6FD5"/>
    <w:rsid w:val="001F3129"/>
    <w:rsid w:val="002418AF"/>
    <w:rsid w:val="002701CB"/>
    <w:rsid w:val="002A173A"/>
    <w:rsid w:val="002D1B22"/>
    <w:rsid w:val="002E14EC"/>
    <w:rsid w:val="002E512D"/>
    <w:rsid w:val="00324AE5"/>
    <w:rsid w:val="00326EDD"/>
    <w:rsid w:val="004217FB"/>
    <w:rsid w:val="0042212D"/>
    <w:rsid w:val="004347EE"/>
    <w:rsid w:val="004552A8"/>
    <w:rsid w:val="0045619B"/>
    <w:rsid w:val="004D291A"/>
    <w:rsid w:val="004D7930"/>
    <w:rsid w:val="004F7793"/>
    <w:rsid w:val="00534932"/>
    <w:rsid w:val="00592B2D"/>
    <w:rsid w:val="005B3A5A"/>
    <w:rsid w:val="005E4515"/>
    <w:rsid w:val="005F37C7"/>
    <w:rsid w:val="00615ED6"/>
    <w:rsid w:val="006E3474"/>
    <w:rsid w:val="00721973"/>
    <w:rsid w:val="0073105B"/>
    <w:rsid w:val="00746437"/>
    <w:rsid w:val="00762501"/>
    <w:rsid w:val="007B3B75"/>
    <w:rsid w:val="007B6E69"/>
    <w:rsid w:val="007B750E"/>
    <w:rsid w:val="00801F35"/>
    <w:rsid w:val="00810304"/>
    <w:rsid w:val="00814BE2"/>
    <w:rsid w:val="00874904"/>
    <w:rsid w:val="00892D0A"/>
    <w:rsid w:val="00971269"/>
    <w:rsid w:val="00A07B61"/>
    <w:rsid w:val="00A47DAA"/>
    <w:rsid w:val="00A64CBA"/>
    <w:rsid w:val="00A8373E"/>
    <w:rsid w:val="00B035A1"/>
    <w:rsid w:val="00B14122"/>
    <w:rsid w:val="00B42642"/>
    <w:rsid w:val="00B4579C"/>
    <w:rsid w:val="00B47784"/>
    <w:rsid w:val="00B502DE"/>
    <w:rsid w:val="00B70E78"/>
    <w:rsid w:val="00B87E28"/>
    <w:rsid w:val="00BB1412"/>
    <w:rsid w:val="00BC49F3"/>
    <w:rsid w:val="00BF7E96"/>
    <w:rsid w:val="00C23D8B"/>
    <w:rsid w:val="00CB3AE2"/>
    <w:rsid w:val="00D3182B"/>
    <w:rsid w:val="00D45F3F"/>
    <w:rsid w:val="00D75C0B"/>
    <w:rsid w:val="00D84F94"/>
    <w:rsid w:val="00DA3C80"/>
    <w:rsid w:val="00DB7D89"/>
    <w:rsid w:val="00DF326B"/>
    <w:rsid w:val="00E7186D"/>
    <w:rsid w:val="00E746DC"/>
    <w:rsid w:val="00E832DA"/>
    <w:rsid w:val="00E92DE6"/>
    <w:rsid w:val="00E96ACD"/>
    <w:rsid w:val="00EE76CE"/>
    <w:rsid w:val="00EF6C0C"/>
    <w:rsid w:val="00F16B68"/>
    <w:rsid w:val="00FC5256"/>
    <w:rsid w:val="00FC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BFA3D"/>
  <w15:docId w15:val="{2603BFBD-2482-4A9D-AE78-4EF48958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78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4778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4778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PC-1</cp:lastModifiedBy>
  <cp:revision>4</cp:revision>
  <dcterms:created xsi:type="dcterms:W3CDTF">2024-12-27T09:54:00Z</dcterms:created>
  <dcterms:modified xsi:type="dcterms:W3CDTF">2024-12-30T10:03:00Z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