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B9D7" w14:textId="1583963A" w:rsidR="00B91E77" w:rsidRPr="00321D85" w:rsidRDefault="00321D85" w:rsidP="009E0685">
      <w:pPr>
        <w:pStyle w:val="2zakon"/>
        <w:jc w:val="right"/>
        <w:rPr>
          <w:rFonts w:ascii="Arial" w:hAnsi="Arial" w:cs="Arial"/>
          <w:b/>
          <w:sz w:val="22"/>
          <w:szCs w:val="22"/>
          <w:lang w:val="sr-Latn-RS"/>
        </w:rPr>
      </w:pPr>
      <w:bookmarkStart w:id="0" w:name="_Hlk155257399"/>
      <w:r>
        <w:rPr>
          <w:rFonts w:ascii="Arial" w:hAnsi="Arial" w:cs="Arial"/>
          <w:b/>
          <w:sz w:val="22"/>
          <w:szCs w:val="22"/>
          <w:lang w:val="it-IT"/>
        </w:rPr>
        <w:t>PREDLOG</w:t>
      </w:r>
    </w:p>
    <w:p w14:paraId="5168EA64" w14:textId="77777777" w:rsidR="006072BE" w:rsidRDefault="006072BE" w:rsidP="009E0685">
      <w:pPr>
        <w:pStyle w:val="2zakon"/>
        <w:jc w:val="center"/>
        <w:rPr>
          <w:rFonts w:ascii="Arial" w:hAnsi="Arial" w:cs="Arial"/>
          <w:b/>
          <w:sz w:val="22"/>
          <w:szCs w:val="22"/>
          <w:lang w:val="it-IT"/>
        </w:rPr>
      </w:pPr>
    </w:p>
    <w:p w14:paraId="739C38EE" w14:textId="2890ADD1" w:rsidR="00B91E77" w:rsidRPr="00321D85" w:rsidRDefault="00B91E77" w:rsidP="009E0685">
      <w:pPr>
        <w:pStyle w:val="2zakon"/>
        <w:jc w:val="center"/>
        <w:rPr>
          <w:rFonts w:ascii="Arial" w:hAnsi="Arial" w:cs="Arial"/>
          <w:b/>
          <w:sz w:val="22"/>
          <w:szCs w:val="22"/>
          <w:lang w:val="it-IT"/>
        </w:rPr>
      </w:pPr>
      <w:r w:rsidRPr="00321D85">
        <w:rPr>
          <w:rFonts w:ascii="Arial" w:hAnsi="Arial" w:cs="Arial"/>
          <w:b/>
          <w:sz w:val="22"/>
          <w:szCs w:val="22"/>
          <w:lang w:val="it-IT"/>
        </w:rPr>
        <w:t>ZAKON O RESTRIKTIVNIM MJERAMA</w:t>
      </w:r>
    </w:p>
    <w:p w14:paraId="1861F848" w14:textId="172A0099" w:rsidR="00B91E77" w:rsidRPr="00820CC7" w:rsidRDefault="00317C25" w:rsidP="009E0685">
      <w:pPr>
        <w:pStyle w:val="6naslov"/>
        <w:spacing w:before="60" w:beforeAutospacing="0" w:after="30" w:afterAutospacing="0"/>
        <w:ind w:left="360"/>
        <w:jc w:val="center"/>
        <w:rPr>
          <w:rFonts w:ascii="Arial" w:hAnsi="Arial" w:cs="Arial"/>
          <w:b/>
          <w:color w:val="000000"/>
          <w:sz w:val="22"/>
          <w:szCs w:val="22"/>
        </w:rPr>
      </w:pPr>
      <w:bookmarkStart w:id="1" w:name="sadrzaj2"/>
      <w:bookmarkEnd w:id="1"/>
      <w:r w:rsidRPr="00820CC7">
        <w:rPr>
          <w:rFonts w:ascii="Arial" w:hAnsi="Arial" w:cs="Arial"/>
          <w:b/>
          <w:color w:val="000000"/>
          <w:sz w:val="22"/>
          <w:szCs w:val="22"/>
        </w:rPr>
        <w:t>I.</w:t>
      </w:r>
      <w:r w:rsidR="00AA2D03" w:rsidRPr="00820CC7">
        <w:rPr>
          <w:rFonts w:ascii="Arial" w:hAnsi="Arial" w:cs="Arial"/>
          <w:b/>
          <w:color w:val="000000"/>
          <w:sz w:val="22"/>
          <w:szCs w:val="22"/>
        </w:rPr>
        <w:tab/>
      </w:r>
      <w:r w:rsidR="00B91E77" w:rsidRPr="00820CC7">
        <w:rPr>
          <w:rFonts w:ascii="Arial" w:hAnsi="Arial" w:cs="Arial"/>
          <w:b/>
          <w:color w:val="000000"/>
          <w:sz w:val="22"/>
          <w:szCs w:val="22"/>
        </w:rPr>
        <w:t>OSNOVNE ODREDBE</w:t>
      </w:r>
    </w:p>
    <w:p w14:paraId="017EB029" w14:textId="77777777" w:rsidR="00B91E77" w:rsidRPr="00820CC7" w:rsidRDefault="00B91E77" w:rsidP="009E0685">
      <w:pPr>
        <w:pStyle w:val="7podnas"/>
        <w:spacing w:before="60" w:beforeAutospacing="0" w:after="0" w:afterAutospacing="0"/>
        <w:jc w:val="center"/>
        <w:rPr>
          <w:rFonts w:ascii="Arial" w:hAnsi="Arial" w:cs="Arial"/>
          <w:b/>
          <w:color w:val="000000"/>
          <w:sz w:val="22"/>
          <w:szCs w:val="22"/>
        </w:rPr>
      </w:pPr>
      <w:bookmarkStart w:id="2" w:name="sadrzaj3"/>
      <w:bookmarkEnd w:id="2"/>
      <w:r w:rsidRPr="00820CC7">
        <w:rPr>
          <w:rFonts w:ascii="Arial" w:hAnsi="Arial" w:cs="Arial"/>
          <w:b/>
          <w:color w:val="000000"/>
          <w:sz w:val="22"/>
          <w:szCs w:val="22"/>
        </w:rPr>
        <w:t>Predmet</w:t>
      </w:r>
    </w:p>
    <w:p w14:paraId="7438CBBD" w14:textId="77777777" w:rsidR="00B91E77" w:rsidRPr="00820CC7" w:rsidRDefault="00B91E77" w:rsidP="009E0685">
      <w:pPr>
        <w:pStyle w:val="4clan"/>
        <w:spacing w:before="0" w:beforeAutospacing="0" w:after="0" w:afterAutospacing="0"/>
        <w:jc w:val="center"/>
        <w:rPr>
          <w:rFonts w:ascii="Arial" w:hAnsi="Arial" w:cs="Arial"/>
          <w:b/>
          <w:color w:val="000000"/>
          <w:sz w:val="22"/>
          <w:szCs w:val="22"/>
        </w:rPr>
      </w:pPr>
      <w:bookmarkStart w:id="3" w:name="clan_1"/>
      <w:bookmarkEnd w:id="3"/>
      <w:r w:rsidRPr="00820CC7">
        <w:rPr>
          <w:rFonts w:ascii="Arial" w:hAnsi="Arial" w:cs="Arial"/>
          <w:b/>
          <w:color w:val="000000"/>
          <w:sz w:val="22"/>
          <w:szCs w:val="22"/>
        </w:rPr>
        <w:t>Član 1</w:t>
      </w:r>
    </w:p>
    <w:p w14:paraId="28480289" w14:textId="7FA351C8" w:rsidR="00B91E77" w:rsidRPr="00FB4C3B" w:rsidRDefault="00B91E77" w:rsidP="00224819">
      <w:pPr>
        <w:pStyle w:val="1tekst"/>
        <w:spacing w:before="0" w:beforeAutospacing="0" w:after="0" w:afterAutospacing="0"/>
        <w:ind w:right="26" w:firstLine="720"/>
        <w:jc w:val="both"/>
        <w:rPr>
          <w:rFonts w:ascii="Arial" w:hAnsi="Arial" w:cs="Arial"/>
          <w:sz w:val="22"/>
        </w:rPr>
      </w:pPr>
      <w:r w:rsidRPr="00FB4C3B">
        <w:rPr>
          <w:rFonts w:ascii="Arial" w:hAnsi="Arial" w:cs="Arial"/>
          <w:sz w:val="22"/>
        </w:rPr>
        <w:t xml:space="preserve">Ovim zakonom uređuje se način </w:t>
      </w:r>
      <w:r w:rsidR="001B716A">
        <w:rPr>
          <w:rFonts w:ascii="Arial" w:hAnsi="Arial" w:cs="Arial"/>
          <w:sz w:val="22"/>
        </w:rPr>
        <w:t>utvrđ</w:t>
      </w:r>
      <w:r w:rsidR="0012044D">
        <w:rPr>
          <w:rFonts w:ascii="Arial" w:hAnsi="Arial" w:cs="Arial"/>
          <w:sz w:val="22"/>
        </w:rPr>
        <w:t xml:space="preserve">ivanja, </w:t>
      </w:r>
      <w:r w:rsidRPr="00FB4C3B">
        <w:rPr>
          <w:rFonts w:ascii="Arial" w:hAnsi="Arial" w:cs="Arial"/>
          <w:sz w:val="22"/>
        </w:rPr>
        <w:t>uvođenja, primjene i ukidanja nacionalnih i</w:t>
      </w:r>
      <w:r w:rsidR="00FB4C3B" w:rsidRPr="00FB4C3B">
        <w:rPr>
          <w:rFonts w:ascii="Arial" w:hAnsi="Arial" w:cs="Arial"/>
          <w:sz w:val="22"/>
        </w:rPr>
        <w:t xml:space="preserve"> </w:t>
      </w:r>
      <w:r w:rsidRPr="00FB4C3B">
        <w:rPr>
          <w:rFonts w:ascii="Arial" w:hAnsi="Arial" w:cs="Arial"/>
          <w:sz w:val="22"/>
        </w:rPr>
        <w:t>međunarodnih restriktivnih mjera (u daljem tekstu: restriktivne mjere)</w:t>
      </w:r>
      <w:r w:rsidR="00317C25">
        <w:rPr>
          <w:rFonts w:ascii="Arial" w:hAnsi="Arial" w:cs="Arial"/>
          <w:sz w:val="22"/>
        </w:rPr>
        <w:t xml:space="preserve"> u cilju</w:t>
      </w:r>
      <w:r w:rsidR="00317C25" w:rsidRPr="00820CC7">
        <w:rPr>
          <w:rFonts w:ascii="Arial" w:hAnsi="Arial" w:cs="Arial"/>
          <w:color w:val="000000"/>
          <w:sz w:val="22"/>
          <w:szCs w:val="22"/>
        </w:rPr>
        <w:t xml:space="preserve"> uspostavljanja i očuvanja međunarodnog mira i bezbjednosti, poštovanja međunarodnog prava, a naro</w:t>
      </w:r>
      <w:r w:rsidR="00317C25">
        <w:rPr>
          <w:rFonts w:ascii="Arial" w:hAnsi="Arial" w:cs="Arial"/>
          <w:color w:val="000000"/>
          <w:sz w:val="22"/>
          <w:szCs w:val="22"/>
          <w:lang w:val="sr-Latn-ME"/>
        </w:rPr>
        <w:t>čito</w:t>
      </w:r>
      <w:r w:rsidR="00317C25" w:rsidRPr="00820CC7">
        <w:rPr>
          <w:rFonts w:ascii="Arial" w:hAnsi="Arial" w:cs="Arial"/>
          <w:color w:val="000000"/>
          <w:sz w:val="22"/>
          <w:szCs w:val="22"/>
        </w:rPr>
        <w:t xml:space="preserve">  Povelje Ujedinjenih nacija i njenih načela</w:t>
      </w:r>
      <w:r w:rsidR="002120D1" w:rsidRPr="00820CC7">
        <w:rPr>
          <w:rFonts w:ascii="Arial" w:hAnsi="Arial" w:cs="Arial"/>
          <w:color w:val="000000"/>
          <w:sz w:val="22"/>
          <w:szCs w:val="22"/>
        </w:rPr>
        <w:t>, kao</w:t>
      </w:r>
      <w:r w:rsidR="009B4DAB" w:rsidRPr="00820CC7">
        <w:rPr>
          <w:rFonts w:ascii="Arial" w:hAnsi="Arial" w:cs="Arial"/>
          <w:color w:val="000000"/>
          <w:sz w:val="22"/>
          <w:szCs w:val="22"/>
        </w:rPr>
        <w:t xml:space="preserve"> i poštovanja međunarodnog humanitarnog prava i </w:t>
      </w:r>
      <w:r w:rsidR="002120D1" w:rsidRPr="00820CC7">
        <w:rPr>
          <w:rFonts w:ascii="Arial" w:hAnsi="Arial" w:cs="Arial"/>
          <w:color w:val="000000"/>
          <w:sz w:val="22"/>
          <w:szCs w:val="22"/>
        </w:rPr>
        <w:t xml:space="preserve">uspostavljanja </w:t>
      </w:r>
      <w:r w:rsidR="009B4DAB" w:rsidRPr="00820CC7">
        <w:rPr>
          <w:rFonts w:ascii="Arial" w:hAnsi="Arial" w:cs="Arial"/>
          <w:color w:val="000000"/>
          <w:sz w:val="22"/>
          <w:szCs w:val="22"/>
        </w:rPr>
        <w:t>odgovornost</w:t>
      </w:r>
      <w:r w:rsidR="002120D1" w:rsidRPr="00820CC7">
        <w:rPr>
          <w:rFonts w:ascii="Arial" w:hAnsi="Arial" w:cs="Arial"/>
          <w:color w:val="000000"/>
          <w:sz w:val="22"/>
          <w:szCs w:val="22"/>
        </w:rPr>
        <w:t>i</w:t>
      </w:r>
      <w:r w:rsidR="009B4DAB" w:rsidRPr="00820CC7">
        <w:rPr>
          <w:rFonts w:ascii="Arial" w:hAnsi="Arial" w:cs="Arial"/>
          <w:color w:val="000000"/>
          <w:sz w:val="22"/>
          <w:szCs w:val="22"/>
        </w:rPr>
        <w:t xml:space="preserve"> za njegovo kršenje, borbe protiv terorizma i finansiranja terorizma, borbe protiv </w:t>
      </w:r>
      <w:r w:rsidR="00317C25" w:rsidRPr="00820CC7">
        <w:rPr>
          <w:rFonts w:ascii="Arial" w:hAnsi="Arial" w:cs="Arial"/>
          <w:color w:val="000000"/>
          <w:sz w:val="22"/>
          <w:szCs w:val="22"/>
        </w:rPr>
        <w:t>proliferacij</w:t>
      </w:r>
      <w:r w:rsidR="009B4DAB" w:rsidRPr="00820CC7">
        <w:rPr>
          <w:rFonts w:ascii="Arial" w:hAnsi="Arial" w:cs="Arial"/>
          <w:color w:val="000000"/>
          <w:sz w:val="22"/>
          <w:szCs w:val="22"/>
        </w:rPr>
        <w:t>e</w:t>
      </w:r>
      <w:r w:rsidR="00AF221E" w:rsidRPr="00820CC7">
        <w:rPr>
          <w:rFonts w:ascii="Arial" w:hAnsi="Arial" w:cs="Arial"/>
          <w:color w:val="000000"/>
          <w:sz w:val="22"/>
          <w:szCs w:val="22"/>
        </w:rPr>
        <w:t xml:space="preserve"> oružja za masovno uništenje</w:t>
      </w:r>
      <w:r w:rsidR="002120D1" w:rsidRPr="00820CC7">
        <w:rPr>
          <w:rFonts w:ascii="Arial" w:hAnsi="Arial" w:cs="Arial"/>
          <w:color w:val="000000"/>
          <w:sz w:val="22"/>
          <w:szCs w:val="22"/>
        </w:rPr>
        <w:t xml:space="preserve"> (u daljem tekstu: proliferacija)</w:t>
      </w:r>
      <w:r w:rsidR="00317C25" w:rsidRPr="00820CC7">
        <w:rPr>
          <w:rFonts w:ascii="Arial" w:hAnsi="Arial" w:cs="Arial"/>
          <w:color w:val="000000"/>
          <w:sz w:val="22"/>
          <w:szCs w:val="22"/>
        </w:rPr>
        <w:t xml:space="preserve"> i finansiranja</w:t>
      </w:r>
      <w:r w:rsidR="009B4DAB" w:rsidRPr="00820CC7">
        <w:rPr>
          <w:rFonts w:ascii="Arial" w:hAnsi="Arial" w:cs="Arial"/>
          <w:color w:val="000000"/>
          <w:sz w:val="22"/>
          <w:szCs w:val="22"/>
        </w:rPr>
        <w:t xml:space="preserve"> proliferacije</w:t>
      </w:r>
      <w:r w:rsidR="00AF221E" w:rsidRPr="00820CC7">
        <w:rPr>
          <w:rFonts w:ascii="Arial" w:hAnsi="Arial" w:cs="Arial"/>
          <w:color w:val="000000"/>
          <w:sz w:val="22"/>
          <w:szCs w:val="22"/>
        </w:rPr>
        <w:t xml:space="preserve"> oružja za masovno uništenje</w:t>
      </w:r>
      <w:r w:rsidR="002120D1" w:rsidRPr="00820CC7">
        <w:rPr>
          <w:rFonts w:ascii="Arial" w:hAnsi="Arial" w:cs="Arial"/>
          <w:color w:val="000000"/>
          <w:sz w:val="22"/>
          <w:szCs w:val="22"/>
        </w:rPr>
        <w:t xml:space="preserve"> (u daljem tekstu: finansiranje proliferacije)</w:t>
      </w:r>
      <w:r w:rsidR="009B4DAB" w:rsidRPr="00820CC7">
        <w:rPr>
          <w:rFonts w:ascii="Arial" w:hAnsi="Arial" w:cs="Arial"/>
          <w:color w:val="000000"/>
          <w:sz w:val="22"/>
          <w:szCs w:val="22"/>
        </w:rPr>
        <w:t xml:space="preserve">, </w:t>
      </w:r>
      <w:r w:rsidR="00317C25" w:rsidRPr="00820CC7">
        <w:rPr>
          <w:rFonts w:ascii="Arial" w:hAnsi="Arial" w:cs="Arial"/>
          <w:color w:val="000000"/>
          <w:sz w:val="22"/>
          <w:szCs w:val="22"/>
        </w:rPr>
        <w:t>poštovanja ljudskih prava i osnovnih sloboda</w:t>
      </w:r>
      <w:bookmarkStart w:id="4" w:name="_Hlk153802163"/>
      <w:r w:rsidR="00317C25" w:rsidRPr="00820CC7">
        <w:rPr>
          <w:rFonts w:ascii="Arial" w:hAnsi="Arial" w:cs="Arial"/>
          <w:color w:val="000000"/>
          <w:sz w:val="22"/>
          <w:szCs w:val="22"/>
        </w:rPr>
        <w:t xml:space="preserve"> </w:t>
      </w:r>
      <w:bookmarkEnd w:id="4"/>
      <w:r w:rsidR="00317C25" w:rsidRPr="00820CC7">
        <w:rPr>
          <w:rFonts w:ascii="Arial" w:hAnsi="Arial" w:cs="Arial"/>
          <w:color w:val="000000"/>
          <w:sz w:val="22"/>
          <w:szCs w:val="22"/>
        </w:rPr>
        <w:t>i razvoja i jačanja demokratije i vladavine prava.</w:t>
      </w:r>
    </w:p>
    <w:p w14:paraId="231EFBD7" w14:textId="77777777" w:rsidR="00B91E77" w:rsidRPr="00321D85" w:rsidRDefault="00B91E77" w:rsidP="009E0685">
      <w:pPr>
        <w:pStyle w:val="1tekst"/>
        <w:spacing w:before="0" w:beforeAutospacing="0" w:after="0" w:afterAutospacing="0"/>
        <w:ind w:left="150" w:right="150" w:firstLine="240"/>
        <w:jc w:val="both"/>
        <w:rPr>
          <w:rFonts w:ascii="Arial" w:hAnsi="Arial" w:cs="Arial"/>
          <w:color w:val="000000"/>
          <w:sz w:val="22"/>
          <w:szCs w:val="22"/>
          <w:lang w:val="uz-Cyrl-UZ"/>
        </w:rPr>
      </w:pPr>
    </w:p>
    <w:p w14:paraId="76B03900" w14:textId="31FC1DAB" w:rsidR="00B91E77" w:rsidRPr="00321D85" w:rsidRDefault="00B91E77" w:rsidP="009E0685">
      <w:pPr>
        <w:pStyle w:val="7podnas"/>
        <w:spacing w:before="0" w:beforeAutospacing="0" w:after="0" w:afterAutospacing="0"/>
        <w:jc w:val="center"/>
        <w:rPr>
          <w:rFonts w:ascii="Arial" w:hAnsi="Arial" w:cs="Arial"/>
          <w:b/>
          <w:color w:val="000000"/>
          <w:sz w:val="22"/>
          <w:szCs w:val="22"/>
          <w:lang w:val="uz-Cyrl-UZ"/>
        </w:rPr>
      </w:pPr>
      <w:bookmarkStart w:id="5" w:name="sadrzaj4"/>
      <w:bookmarkEnd w:id="5"/>
      <w:r w:rsidRPr="006B5F86">
        <w:rPr>
          <w:rFonts w:ascii="Arial" w:hAnsi="Arial" w:cs="Arial"/>
          <w:b/>
          <w:color w:val="000000"/>
          <w:sz w:val="22"/>
          <w:szCs w:val="22"/>
          <w:lang w:val="uz-Cyrl-UZ"/>
        </w:rPr>
        <w:t xml:space="preserve">Osnov </w:t>
      </w:r>
      <w:r w:rsidR="009A7B42" w:rsidRPr="006B5F86">
        <w:rPr>
          <w:rFonts w:ascii="Arial" w:hAnsi="Arial" w:cs="Arial"/>
          <w:b/>
          <w:color w:val="000000"/>
          <w:sz w:val="22"/>
          <w:szCs w:val="22"/>
          <w:lang w:val="sr-Latn-RS"/>
        </w:rPr>
        <w:t>primjene</w:t>
      </w:r>
      <w:r w:rsidR="0012044D">
        <w:rPr>
          <w:rFonts w:ascii="Arial" w:hAnsi="Arial" w:cs="Arial"/>
          <w:b/>
          <w:color w:val="000000"/>
          <w:sz w:val="22"/>
          <w:szCs w:val="22"/>
          <w:lang w:val="sr-Latn-RS"/>
        </w:rPr>
        <w:t>,</w:t>
      </w:r>
      <w:r w:rsidR="00372BE9" w:rsidRPr="006B5F86">
        <w:rPr>
          <w:rFonts w:ascii="Arial" w:hAnsi="Arial" w:cs="Arial"/>
          <w:b/>
          <w:color w:val="000000"/>
          <w:sz w:val="22"/>
          <w:szCs w:val="22"/>
          <w:lang w:val="sr-Latn-RS"/>
        </w:rPr>
        <w:t xml:space="preserve"> </w:t>
      </w:r>
      <w:r w:rsidR="0013785C">
        <w:rPr>
          <w:rFonts w:ascii="Arial" w:hAnsi="Arial" w:cs="Arial"/>
          <w:b/>
          <w:color w:val="000000"/>
          <w:sz w:val="22"/>
          <w:szCs w:val="22"/>
          <w:lang w:val="sr-Latn-RS"/>
        </w:rPr>
        <w:t xml:space="preserve">odnosno </w:t>
      </w:r>
      <w:r w:rsidR="0012044D">
        <w:rPr>
          <w:rFonts w:ascii="Arial" w:hAnsi="Arial" w:cs="Arial"/>
          <w:b/>
          <w:color w:val="000000"/>
          <w:sz w:val="22"/>
          <w:szCs w:val="22"/>
          <w:lang w:val="sr-Latn-RS"/>
        </w:rPr>
        <w:t xml:space="preserve">utvrđivanja i </w:t>
      </w:r>
      <w:r w:rsidR="0013785C">
        <w:rPr>
          <w:rFonts w:ascii="Arial" w:hAnsi="Arial" w:cs="Arial"/>
          <w:b/>
          <w:color w:val="000000"/>
          <w:sz w:val="22"/>
          <w:szCs w:val="22"/>
          <w:lang w:val="sr-Latn-RS"/>
        </w:rPr>
        <w:t xml:space="preserve">uvođenja </w:t>
      </w:r>
      <w:r w:rsidRPr="006B5F86">
        <w:rPr>
          <w:rFonts w:ascii="Arial" w:hAnsi="Arial" w:cs="Arial"/>
          <w:b/>
          <w:color w:val="000000"/>
          <w:sz w:val="22"/>
          <w:szCs w:val="22"/>
          <w:lang w:val="uz-Cyrl-UZ"/>
        </w:rPr>
        <w:t>restriktivnih mjera</w:t>
      </w:r>
    </w:p>
    <w:p w14:paraId="6187A34B" w14:textId="28BB203C" w:rsidR="00B91E77" w:rsidRDefault="00B91E77" w:rsidP="009E0685">
      <w:pPr>
        <w:pStyle w:val="4clan"/>
        <w:spacing w:before="0" w:beforeAutospacing="0" w:after="0" w:afterAutospacing="0"/>
        <w:jc w:val="center"/>
        <w:rPr>
          <w:rFonts w:ascii="Arial" w:hAnsi="Arial" w:cs="Arial"/>
          <w:b/>
          <w:color w:val="000000"/>
          <w:sz w:val="22"/>
          <w:szCs w:val="22"/>
          <w:lang w:val="sr-Latn-ME"/>
        </w:rPr>
      </w:pPr>
      <w:bookmarkStart w:id="6" w:name="clan_2"/>
      <w:bookmarkEnd w:id="6"/>
      <w:r w:rsidRPr="00321D85">
        <w:rPr>
          <w:rFonts w:ascii="Arial" w:hAnsi="Arial" w:cs="Arial"/>
          <w:b/>
          <w:color w:val="000000"/>
          <w:sz w:val="22"/>
          <w:szCs w:val="22"/>
          <w:lang w:val="uz-Cyrl-UZ"/>
        </w:rPr>
        <w:t xml:space="preserve">Član </w:t>
      </w:r>
      <w:r w:rsidR="0013785C">
        <w:rPr>
          <w:rFonts w:ascii="Arial" w:hAnsi="Arial" w:cs="Arial"/>
          <w:b/>
          <w:color w:val="000000"/>
          <w:sz w:val="22"/>
          <w:szCs w:val="22"/>
          <w:lang w:val="sr-Latn-ME"/>
        </w:rPr>
        <w:t>2</w:t>
      </w:r>
    </w:p>
    <w:p w14:paraId="6771B396" w14:textId="6A96F521" w:rsidR="0013785C" w:rsidRPr="00321D85" w:rsidRDefault="0013785C" w:rsidP="007B5FCF">
      <w:pPr>
        <w:pStyle w:val="1tekst"/>
        <w:numPr>
          <w:ilvl w:val="0"/>
          <w:numId w:val="3"/>
        </w:numPr>
        <w:tabs>
          <w:tab w:val="left" w:pos="1080"/>
          <w:tab w:val="left" w:pos="8100"/>
        </w:tabs>
        <w:spacing w:before="0" w:beforeAutospacing="0" w:after="0" w:afterAutospacing="0"/>
        <w:ind w:left="0" w:right="26" w:firstLine="720"/>
        <w:jc w:val="both"/>
        <w:rPr>
          <w:rFonts w:ascii="Arial" w:hAnsi="Arial" w:cs="Arial"/>
          <w:color w:val="000000"/>
          <w:sz w:val="22"/>
          <w:szCs w:val="22"/>
          <w:lang w:val="uz-Cyrl-UZ"/>
        </w:rPr>
      </w:pPr>
      <w:r w:rsidRPr="00321D85">
        <w:rPr>
          <w:rFonts w:ascii="Arial" w:hAnsi="Arial" w:cs="Arial"/>
          <w:color w:val="000000"/>
          <w:sz w:val="22"/>
          <w:szCs w:val="22"/>
          <w:lang w:val="sr-Latn-ME"/>
        </w:rPr>
        <w:t>Međunarodne restriktivne mjere primjenjuju se na osnovu rezolucija Savjeta bezbjednosti Ujedinjenih</w:t>
      </w:r>
      <w:r w:rsidR="00706D73">
        <w:rPr>
          <w:rFonts w:ascii="Arial" w:hAnsi="Arial" w:cs="Arial"/>
          <w:color w:val="000000"/>
          <w:sz w:val="22"/>
          <w:szCs w:val="22"/>
          <w:lang w:val="sr-Latn-ME"/>
        </w:rPr>
        <w:t xml:space="preserve"> nacija</w:t>
      </w:r>
      <w:r w:rsidR="00CB54CE">
        <w:rPr>
          <w:rFonts w:ascii="Arial" w:hAnsi="Arial" w:cs="Arial"/>
          <w:color w:val="000000"/>
          <w:sz w:val="22"/>
          <w:szCs w:val="22"/>
          <w:lang w:val="sr-Latn-ME"/>
        </w:rPr>
        <w:t>, odnosno uvode i/ili primjenjuju</w:t>
      </w:r>
      <w:r w:rsidR="008824CB">
        <w:rPr>
          <w:rFonts w:ascii="Arial" w:hAnsi="Arial" w:cs="Arial"/>
          <w:color w:val="000000"/>
          <w:sz w:val="22"/>
          <w:szCs w:val="22"/>
          <w:lang w:val="sr-Latn-ME"/>
        </w:rPr>
        <w:t xml:space="preserve"> </w:t>
      </w:r>
      <w:r w:rsidR="00CB54CE">
        <w:rPr>
          <w:rFonts w:ascii="Arial" w:hAnsi="Arial" w:cs="Arial"/>
          <w:color w:val="000000"/>
          <w:sz w:val="22"/>
          <w:szCs w:val="22"/>
          <w:lang w:val="sr-Latn-ME"/>
        </w:rPr>
        <w:t xml:space="preserve">na osnovu </w:t>
      </w:r>
      <w:r w:rsidR="008824CB">
        <w:rPr>
          <w:rFonts w:ascii="Arial" w:hAnsi="Arial" w:cs="Arial"/>
          <w:bCs/>
          <w:color w:val="000000"/>
          <w:sz w:val="22"/>
          <w:szCs w:val="22"/>
          <w:lang w:val="sr-Latn-ME"/>
        </w:rPr>
        <w:t xml:space="preserve">akata </w:t>
      </w:r>
      <w:r w:rsidR="00CB54CE">
        <w:rPr>
          <w:rFonts w:ascii="Arial" w:hAnsi="Arial" w:cs="Arial"/>
          <w:color w:val="000000"/>
          <w:sz w:val="22"/>
          <w:szCs w:val="22"/>
          <w:lang w:val="sr-Latn-ME"/>
        </w:rPr>
        <w:t>Evropske unije</w:t>
      </w:r>
      <w:r w:rsidR="00CB54CE">
        <w:rPr>
          <w:rFonts w:ascii="Arial" w:hAnsi="Arial" w:cs="Arial"/>
          <w:bCs/>
          <w:color w:val="000000"/>
          <w:sz w:val="22"/>
          <w:szCs w:val="22"/>
          <w:lang w:val="sr-Latn-ME"/>
        </w:rPr>
        <w:t xml:space="preserve"> ili akata </w:t>
      </w:r>
      <w:r w:rsidR="008824CB">
        <w:rPr>
          <w:rFonts w:ascii="Arial" w:hAnsi="Arial" w:cs="Arial"/>
          <w:bCs/>
          <w:color w:val="000000"/>
          <w:sz w:val="22"/>
          <w:szCs w:val="22"/>
          <w:lang w:val="sr-Latn-ME"/>
        </w:rPr>
        <w:t>međunarodnih organizacija čiji je Crna Gora član</w:t>
      </w:r>
      <w:r w:rsidR="00AE02DB">
        <w:rPr>
          <w:rFonts w:ascii="Arial" w:hAnsi="Arial" w:cs="Arial"/>
          <w:color w:val="000000"/>
          <w:sz w:val="22"/>
          <w:szCs w:val="22"/>
          <w:lang w:val="sr-Latn-ME"/>
        </w:rPr>
        <w:t>.</w:t>
      </w:r>
    </w:p>
    <w:p w14:paraId="2DD07251" w14:textId="5A035E22" w:rsidR="0013785C" w:rsidRPr="0013785C" w:rsidRDefault="0013785C" w:rsidP="007B5FCF">
      <w:pPr>
        <w:pStyle w:val="1tekst"/>
        <w:numPr>
          <w:ilvl w:val="0"/>
          <w:numId w:val="3"/>
        </w:numPr>
        <w:tabs>
          <w:tab w:val="left" w:pos="1080"/>
        </w:tabs>
        <w:spacing w:before="0" w:beforeAutospacing="0" w:after="0" w:afterAutospacing="0"/>
        <w:ind w:left="0" w:right="26" w:firstLine="720"/>
        <w:jc w:val="both"/>
        <w:rPr>
          <w:rFonts w:ascii="Arial" w:hAnsi="Arial" w:cs="Arial"/>
          <w:color w:val="000000"/>
          <w:sz w:val="22"/>
          <w:szCs w:val="22"/>
          <w:lang w:val="sr-Latn-ME"/>
        </w:rPr>
      </w:pPr>
      <w:r w:rsidRPr="00321D85">
        <w:rPr>
          <w:rFonts w:ascii="Arial" w:hAnsi="Arial" w:cs="Arial"/>
          <w:color w:val="000000"/>
          <w:sz w:val="22"/>
          <w:szCs w:val="22"/>
          <w:lang w:val="sr-Latn-ME"/>
        </w:rPr>
        <w:t>Nacionalne restriktivne mjere utvrđuju se odlukom Vlade</w:t>
      </w:r>
      <w:r w:rsidR="00067A33">
        <w:rPr>
          <w:rFonts w:ascii="Arial" w:hAnsi="Arial" w:cs="Arial"/>
          <w:color w:val="000000"/>
          <w:sz w:val="22"/>
          <w:szCs w:val="22"/>
          <w:lang w:val="sr-Latn-ME"/>
        </w:rPr>
        <w:t xml:space="preserve"> Crne Gore (u daljem tekstu: Vlada)</w:t>
      </w:r>
      <w:r>
        <w:rPr>
          <w:rFonts w:ascii="Arial" w:hAnsi="Arial" w:cs="Arial"/>
          <w:color w:val="000000"/>
          <w:sz w:val="22"/>
          <w:szCs w:val="22"/>
          <w:lang w:val="sr-Latn-ME"/>
        </w:rPr>
        <w:t>.</w:t>
      </w:r>
    </w:p>
    <w:p w14:paraId="20F29569" w14:textId="0B386541" w:rsidR="00B91E77" w:rsidRDefault="00995FB8" w:rsidP="009E0685">
      <w:pPr>
        <w:pStyle w:val="1tekst"/>
        <w:spacing w:before="0" w:beforeAutospacing="0" w:after="0" w:afterAutospacing="0"/>
        <w:ind w:right="26"/>
        <w:jc w:val="both"/>
        <w:rPr>
          <w:rFonts w:ascii="Arial" w:hAnsi="Arial" w:cs="Arial"/>
          <w:color w:val="000000"/>
          <w:sz w:val="22"/>
          <w:szCs w:val="22"/>
          <w:lang w:val="fr-BE"/>
        </w:rPr>
      </w:pPr>
      <w:r>
        <w:rPr>
          <w:rFonts w:ascii="Arial" w:hAnsi="Arial" w:cs="Arial"/>
          <w:color w:val="000000"/>
          <w:sz w:val="22"/>
          <w:szCs w:val="22"/>
          <w:lang w:val="fr-BE"/>
        </w:rPr>
        <w:t xml:space="preserve">          </w:t>
      </w:r>
      <w:r w:rsidR="005E1024" w:rsidRPr="005E1024">
        <w:rPr>
          <w:rFonts w:ascii="Arial" w:hAnsi="Arial" w:cs="Arial"/>
          <w:color w:val="000000"/>
          <w:sz w:val="22"/>
          <w:szCs w:val="22"/>
          <w:lang w:val="fr-BE"/>
        </w:rPr>
        <w:t xml:space="preserve"> (</w:t>
      </w:r>
      <w:r w:rsidR="005E1024">
        <w:rPr>
          <w:rFonts w:ascii="Arial" w:hAnsi="Arial" w:cs="Arial"/>
          <w:color w:val="000000"/>
          <w:sz w:val="22"/>
          <w:szCs w:val="22"/>
          <w:lang w:val="fr-BE"/>
        </w:rPr>
        <w:t xml:space="preserve">3) </w:t>
      </w:r>
      <w:r w:rsidR="00BF3FA1" w:rsidRPr="00321D85">
        <w:rPr>
          <w:rFonts w:ascii="Arial" w:hAnsi="Arial" w:cs="Arial"/>
          <w:color w:val="000000"/>
          <w:sz w:val="22"/>
          <w:szCs w:val="22"/>
          <w:lang w:val="fr-BE"/>
        </w:rPr>
        <w:t>Restrikt</w:t>
      </w:r>
      <w:r w:rsidR="00722935" w:rsidRPr="00321D85">
        <w:rPr>
          <w:rFonts w:ascii="Arial" w:hAnsi="Arial" w:cs="Arial"/>
          <w:color w:val="000000"/>
          <w:sz w:val="22"/>
          <w:szCs w:val="22"/>
          <w:lang w:val="fr-BE"/>
        </w:rPr>
        <w:t>i</w:t>
      </w:r>
      <w:r w:rsidR="00BF3FA1" w:rsidRPr="00321D85">
        <w:rPr>
          <w:rFonts w:ascii="Arial" w:hAnsi="Arial" w:cs="Arial"/>
          <w:color w:val="000000"/>
          <w:sz w:val="22"/>
          <w:szCs w:val="22"/>
          <w:lang w:val="fr-BE"/>
        </w:rPr>
        <w:t xml:space="preserve">vne mjere </w:t>
      </w:r>
      <w:r w:rsidR="00B671E1" w:rsidRPr="00EB1A38">
        <w:rPr>
          <w:rFonts w:ascii="Arial" w:hAnsi="Arial" w:cs="Arial"/>
          <w:color w:val="000000"/>
          <w:sz w:val="22"/>
          <w:szCs w:val="22"/>
          <w:lang w:val="fr-BE"/>
        </w:rPr>
        <w:t xml:space="preserve">se </w:t>
      </w:r>
      <w:r w:rsidR="00B671E1" w:rsidRPr="00EB1A38">
        <w:rPr>
          <w:rFonts w:ascii="Arial" w:hAnsi="Arial" w:cs="Arial"/>
          <w:color w:val="000000"/>
          <w:sz w:val="22"/>
          <w:szCs w:val="22"/>
          <w:lang w:val="sr-Latn-ME"/>
        </w:rPr>
        <w:t>utvrđuju</w:t>
      </w:r>
      <w:r w:rsidR="00820CC7" w:rsidRPr="00EB1A38">
        <w:rPr>
          <w:rFonts w:ascii="Arial" w:hAnsi="Arial" w:cs="Arial"/>
          <w:color w:val="000000"/>
          <w:sz w:val="22"/>
          <w:szCs w:val="22"/>
          <w:lang w:val="sr-Latn-ME"/>
        </w:rPr>
        <w:t>,</w:t>
      </w:r>
      <w:r w:rsidR="00820CC7">
        <w:rPr>
          <w:rFonts w:ascii="Arial" w:hAnsi="Arial" w:cs="Arial"/>
          <w:color w:val="000000"/>
          <w:sz w:val="22"/>
          <w:szCs w:val="22"/>
          <w:lang w:val="sr-Latn-ME"/>
        </w:rPr>
        <w:t xml:space="preserve"> uvode </w:t>
      </w:r>
      <w:r w:rsidR="00B671E1">
        <w:rPr>
          <w:rFonts w:ascii="Arial" w:hAnsi="Arial" w:cs="Arial"/>
          <w:color w:val="000000"/>
          <w:sz w:val="22"/>
          <w:szCs w:val="22"/>
          <w:lang w:val="sr-Latn-ME"/>
        </w:rPr>
        <w:t xml:space="preserve">i </w:t>
      </w:r>
      <w:r w:rsidR="00BF3FA1" w:rsidRPr="00321D85">
        <w:rPr>
          <w:rFonts w:ascii="Arial" w:hAnsi="Arial" w:cs="Arial"/>
          <w:color w:val="000000"/>
          <w:sz w:val="22"/>
          <w:szCs w:val="22"/>
          <w:lang w:val="fr-BE"/>
        </w:rPr>
        <w:t xml:space="preserve">primjenjuju bez obzira na </w:t>
      </w:r>
      <w:r w:rsidR="00D60E85" w:rsidRPr="00321D85">
        <w:rPr>
          <w:rFonts w:ascii="Arial" w:hAnsi="Arial" w:cs="Arial"/>
          <w:color w:val="000000"/>
          <w:sz w:val="22"/>
          <w:szCs w:val="22"/>
          <w:lang w:val="fr-BE"/>
        </w:rPr>
        <w:t xml:space="preserve">sprovođenje </w:t>
      </w:r>
      <w:r w:rsidR="00864D2F">
        <w:rPr>
          <w:rFonts w:ascii="Arial" w:hAnsi="Arial" w:cs="Arial"/>
          <w:color w:val="000000"/>
          <w:sz w:val="22"/>
          <w:szCs w:val="22"/>
          <w:lang w:val="fr-BE"/>
        </w:rPr>
        <w:t xml:space="preserve">krivičnog ili </w:t>
      </w:r>
      <w:r w:rsidR="00D60E85" w:rsidRPr="00321D85">
        <w:rPr>
          <w:rFonts w:ascii="Arial" w:hAnsi="Arial" w:cs="Arial"/>
          <w:color w:val="000000"/>
          <w:sz w:val="22"/>
          <w:szCs w:val="22"/>
          <w:lang w:val="fr-BE"/>
        </w:rPr>
        <w:t>drugog postupka</w:t>
      </w:r>
      <w:r w:rsidR="0086590F">
        <w:rPr>
          <w:rFonts w:ascii="Arial" w:hAnsi="Arial" w:cs="Arial"/>
          <w:color w:val="000000"/>
          <w:sz w:val="22"/>
          <w:szCs w:val="22"/>
          <w:lang w:val="fr-BE"/>
        </w:rPr>
        <w:t xml:space="preserve"> </w:t>
      </w:r>
      <w:r w:rsidR="00D60E85" w:rsidRPr="00321D85">
        <w:rPr>
          <w:rFonts w:ascii="Arial" w:hAnsi="Arial" w:cs="Arial"/>
          <w:color w:val="000000"/>
          <w:sz w:val="22"/>
          <w:szCs w:val="22"/>
          <w:lang w:val="fr-BE"/>
        </w:rPr>
        <w:t>prema označenom licu.</w:t>
      </w:r>
      <w:bookmarkStart w:id="7" w:name="sadrzaj5"/>
      <w:bookmarkEnd w:id="7"/>
    </w:p>
    <w:p w14:paraId="57F88376" w14:textId="77777777" w:rsidR="009E0685" w:rsidRPr="00321D85" w:rsidRDefault="009E0685" w:rsidP="009E0685">
      <w:pPr>
        <w:pStyle w:val="1tekst"/>
        <w:spacing w:before="0" w:beforeAutospacing="0" w:after="0" w:afterAutospacing="0"/>
        <w:ind w:left="720" w:right="26"/>
        <w:jc w:val="center"/>
        <w:rPr>
          <w:rFonts w:ascii="Arial" w:hAnsi="Arial" w:cs="Arial"/>
          <w:b/>
          <w:bCs/>
          <w:color w:val="000000"/>
          <w:sz w:val="22"/>
          <w:szCs w:val="22"/>
          <w:lang w:val="fr-BE"/>
        </w:rPr>
      </w:pPr>
    </w:p>
    <w:p w14:paraId="155AA60D" w14:textId="3EF871F4" w:rsidR="00B91E77" w:rsidRPr="00321D85" w:rsidRDefault="00AA2D03" w:rsidP="009E0685">
      <w:pPr>
        <w:pStyle w:val="7podnas"/>
        <w:spacing w:before="0" w:beforeAutospacing="0" w:after="0" w:afterAutospacing="0"/>
        <w:jc w:val="center"/>
        <w:rPr>
          <w:rFonts w:ascii="Arial" w:hAnsi="Arial" w:cs="Arial"/>
          <w:b/>
          <w:color w:val="000000"/>
          <w:sz w:val="22"/>
          <w:szCs w:val="22"/>
          <w:lang w:val="fr-BE"/>
        </w:rPr>
      </w:pPr>
      <w:r w:rsidRPr="00321D85">
        <w:rPr>
          <w:rFonts w:ascii="Arial" w:hAnsi="Arial" w:cs="Arial"/>
          <w:b/>
          <w:color w:val="000000"/>
          <w:sz w:val="22"/>
          <w:szCs w:val="22"/>
          <w:lang w:val="fr-BE"/>
        </w:rPr>
        <w:t>Opseg primjene restriktivnih mjera</w:t>
      </w:r>
    </w:p>
    <w:p w14:paraId="51A11072" w14:textId="51FBC9BA" w:rsidR="00B91E77" w:rsidRPr="00321D85" w:rsidRDefault="00B91E77" w:rsidP="009E0685">
      <w:pPr>
        <w:pStyle w:val="4clan"/>
        <w:spacing w:before="0" w:beforeAutospacing="0" w:after="0" w:afterAutospacing="0"/>
        <w:jc w:val="center"/>
        <w:rPr>
          <w:rFonts w:ascii="Arial" w:hAnsi="Arial" w:cs="Arial"/>
          <w:b/>
          <w:color w:val="000000"/>
          <w:sz w:val="22"/>
          <w:szCs w:val="22"/>
          <w:lang w:val="fr-BE"/>
        </w:rPr>
      </w:pPr>
      <w:bookmarkStart w:id="8" w:name="clan_3"/>
      <w:bookmarkEnd w:id="8"/>
      <w:r w:rsidRPr="00321D85">
        <w:rPr>
          <w:rFonts w:ascii="Arial" w:hAnsi="Arial" w:cs="Arial"/>
          <w:b/>
          <w:color w:val="000000"/>
          <w:sz w:val="22"/>
          <w:szCs w:val="22"/>
          <w:lang w:val="fr-BE"/>
        </w:rPr>
        <w:t xml:space="preserve">Član </w:t>
      </w:r>
      <w:r w:rsidR="0013785C">
        <w:rPr>
          <w:rFonts w:ascii="Arial" w:hAnsi="Arial" w:cs="Arial"/>
          <w:b/>
          <w:color w:val="000000"/>
          <w:sz w:val="22"/>
          <w:szCs w:val="22"/>
          <w:lang w:val="fr-BE"/>
        </w:rPr>
        <w:t>3</w:t>
      </w:r>
    </w:p>
    <w:p w14:paraId="2B00C972" w14:textId="77777777" w:rsidR="00B91E77" w:rsidRPr="00321D85" w:rsidRDefault="00B91E77" w:rsidP="009E0685">
      <w:pPr>
        <w:pStyle w:val="1tekst"/>
        <w:spacing w:before="0" w:beforeAutospacing="0" w:after="0" w:afterAutospacing="0"/>
        <w:ind w:right="150" w:firstLine="720"/>
        <w:jc w:val="both"/>
        <w:rPr>
          <w:rFonts w:ascii="Arial" w:hAnsi="Arial" w:cs="Arial"/>
          <w:color w:val="000000"/>
          <w:sz w:val="22"/>
          <w:szCs w:val="22"/>
          <w:lang w:val="fr-BE"/>
        </w:rPr>
      </w:pPr>
      <w:r w:rsidRPr="00321D85">
        <w:rPr>
          <w:rFonts w:ascii="Arial" w:hAnsi="Arial" w:cs="Arial"/>
          <w:color w:val="000000"/>
          <w:sz w:val="22"/>
          <w:szCs w:val="22"/>
          <w:lang w:val="fr-BE"/>
        </w:rPr>
        <w:t>Restriktivne mjere primjenjuju se prema:</w:t>
      </w:r>
    </w:p>
    <w:p w14:paraId="583CE0B2" w14:textId="77777777" w:rsidR="00B91E77" w:rsidRPr="00321D85" w:rsidRDefault="00B91E77" w:rsidP="00224819">
      <w:pPr>
        <w:pStyle w:val="1tekst"/>
        <w:spacing w:before="0" w:beforeAutospacing="0" w:after="0" w:afterAutospacing="0"/>
        <w:ind w:left="720" w:right="150"/>
        <w:jc w:val="both"/>
        <w:rPr>
          <w:rFonts w:ascii="Arial" w:hAnsi="Arial" w:cs="Arial"/>
          <w:color w:val="000000"/>
          <w:sz w:val="22"/>
          <w:szCs w:val="22"/>
          <w:lang w:val="fr-BE"/>
        </w:rPr>
      </w:pPr>
      <w:r w:rsidRPr="00321D85">
        <w:rPr>
          <w:rFonts w:ascii="Arial" w:hAnsi="Arial" w:cs="Arial"/>
          <w:color w:val="000000"/>
          <w:sz w:val="22"/>
          <w:szCs w:val="22"/>
          <w:lang w:val="fr-BE"/>
        </w:rPr>
        <w:t xml:space="preserve">1) </w:t>
      </w:r>
      <w:proofErr w:type="gramStart"/>
      <w:r w:rsidRPr="00321D85">
        <w:rPr>
          <w:rFonts w:ascii="Arial" w:hAnsi="Arial" w:cs="Arial"/>
          <w:color w:val="000000"/>
          <w:sz w:val="22"/>
          <w:szCs w:val="22"/>
          <w:lang w:val="fr-BE"/>
        </w:rPr>
        <w:t>državama;</w:t>
      </w:r>
      <w:proofErr w:type="gramEnd"/>
    </w:p>
    <w:p w14:paraId="2F024B75" w14:textId="14C112CE" w:rsidR="00B91E77" w:rsidRDefault="00B91E77" w:rsidP="00224819">
      <w:pPr>
        <w:pStyle w:val="1tekst"/>
        <w:spacing w:before="0" w:beforeAutospacing="0" w:after="0" w:afterAutospacing="0"/>
        <w:ind w:left="720" w:right="150"/>
        <w:jc w:val="both"/>
        <w:rPr>
          <w:rFonts w:ascii="Arial" w:hAnsi="Arial" w:cs="Arial"/>
          <w:color w:val="000000"/>
          <w:sz w:val="22"/>
          <w:szCs w:val="22"/>
          <w:lang w:val="fr-BE"/>
        </w:rPr>
      </w:pPr>
      <w:r w:rsidRPr="00321D85">
        <w:rPr>
          <w:rFonts w:ascii="Arial" w:hAnsi="Arial" w:cs="Arial"/>
          <w:color w:val="000000"/>
          <w:sz w:val="22"/>
          <w:szCs w:val="22"/>
          <w:lang w:val="fr-BE"/>
        </w:rPr>
        <w:t xml:space="preserve">2) </w:t>
      </w:r>
      <w:r w:rsidR="00B36C5B" w:rsidRPr="00321D85">
        <w:rPr>
          <w:rFonts w:ascii="Arial" w:hAnsi="Arial" w:cs="Arial"/>
          <w:color w:val="000000"/>
          <w:sz w:val="22"/>
          <w:szCs w:val="22"/>
          <w:lang w:val="fr-BE"/>
        </w:rPr>
        <w:t xml:space="preserve">označenim </w:t>
      </w:r>
      <w:r w:rsidRPr="00321D85">
        <w:rPr>
          <w:rFonts w:ascii="Arial" w:hAnsi="Arial" w:cs="Arial"/>
          <w:color w:val="000000"/>
          <w:sz w:val="22"/>
          <w:szCs w:val="22"/>
          <w:lang w:val="fr-BE"/>
        </w:rPr>
        <w:t>licima</w:t>
      </w:r>
      <w:r w:rsidR="00AA2D03" w:rsidRPr="00321D85">
        <w:rPr>
          <w:rFonts w:ascii="Arial" w:hAnsi="Arial" w:cs="Arial"/>
          <w:color w:val="000000"/>
          <w:sz w:val="22"/>
          <w:szCs w:val="22"/>
          <w:lang w:val="fr-BE"/>
        </w:rPr>
        <w:t xml:space="preserve"> </w:t>
      </w:r>
      <w:r w:rsidR="00584AB9" w:rsidRPr="00321D85">
        <w:rPr>
          <w:rFonts w:ascii="Arial" w:hAnsi="Arial" w:cs="Arial"/>
          <w:color w:val="000000"/>
          <w:sz w:val="22"/>
          <w:szCs w:val="22"/>
          <w:lang w:val="fr-BE"/>
        </w:rPr>
        <w:t>i sa njima povezanim licima</w:t>
      </w:r>
      <w:r w:rsidR="004A07EA">
        <w:rPr>
          <w:rFonts w:ascii="Arial" w:hAnsi="Arial" w:cs="Arial"/>
          <w:color w:val="000000"/>
          <w:sz w:val="22"/>
          <w:szCs w:val="22"/>
          <w:lang w:val="fr-BE"/>
        </w:rPr>
        <w:t>.</w:t>
      </w:r>
      <w:bookmarkStart w:id="9" w:name="sadrzaj6"/>
      <w:bookmarkEnd w:id="9"/>
    </w:p>
    <w:p w14:paraId="4DFB1B69" w14:textId="77777777" w:rsidR="00E96C72" w:rsidRPr="00321D85" w:rsidRDefault="00E96C72" w:rsidP="009E0685">
      <w:pPr>
        <w:pStyle w:val="1tekst"/>
        <w:spacing w:before="0" w:beforeAutospacing="0" w:after="0" w:afterAutospacing="0"/>
        <w:ind w:left="150" w:right="150" w:firstLine="240"/>
        <w:jc w:val="both"/>
        <w:rPr>
          <w:rFonts w:ascii="Arial" w:hAnsi="Arial" w:cs="Arial"/>
          <w:color w:val="000000"/>
          <w:sz w:val="22"/>
          <w:szCs w:val="22"/>
          <w:lang w:val="fr-BE"/>
        </w:rPr>
      </w:pPr>
    </w:p>
    <w:p w14:paraId="1DF4C3EC" w14:textId="346271B4" w:rsidR="00955720" w:rsidRDefault="004A07EA" w:rsidP="009E0685">
      <w:pPr>
        <w:pStyle w:val="7podnas"/>
        <w:spacing w:before="0" w:beforeAutospacing="0" w:after="0" w:afterAutospacing="0"/>
        <w:jc w:val="center"/>
        <w:rPr>
          <w:rFonts w:ascii="Arial" w:hAnsi="Arial" w:cs="Arial"/>
          <w:b/>
          <w:color w:val="000000"/>
          <w:sz w:val="22"/>
          <w:szCs w:val="22"/>
          <w:lang w:val="sr-Latn-ME"/>
        </w:rPr>
      </w:pPr>
      <w:r>
        <w:rPr>
          <w:rFonts w:ascii="Arial" w:hAnsi="Arial" w:cs="Arial"/>
          <w:b/>
          <w:color w:val="000000"/>
          <w:sz w:val="22"/>
          <w:szCs w:val="22"/>
          <w:lang w:val="sr-Latn-ME"/>
        </w:rPr>
        <w:t>Označena lica i sa njma povezana lica</w:t>
      </w:r>
    </w:p>
    <w:p w14:paraId="3FB0E434" w14:textId="3C9FBB1A" w:rsidR="004A07EA" w:rsidRDefault="004A07EA" w:rsidP="009E0685">
      <w:pPr>
        <w:pStyle w:val="7podnas"/>
        <w:spacing w:before="0" w:beforeAutospacing="0" w:after="0" w:afterAutospacing="0"/>
        <w:jc w:val="center"/>
        <w:rPr>
          <w:rFonts w:ascii="Arial" w:hAnsi="Arial" w:cs="Arial"/>
          <w:b/>
          <w:color w:val="000000"/>
          <w:sz w:val="22"/>
          <w:szCs w:val="22"/>
          <w:lang w:val="sr-Latn-ME"/>
        </w:rPr>
      </w:pPr>
      <w:r>
        <w:rPr>
          <w:rFonts w:ascii="Arial" w:hAnsi="Arial" w:cs="Arial"/>
          <w:b/>
          <w:color w:val="000000"/>
          <w:sz w:val="22"/>
          <w:szCs w:val="22"/>
          <w:lang w:val="sr-Latn-ME"/>
        </w:rPr>
        <w:t>Član 4</w:t>
      </w:r>
    </w:p>
    <w:p w14:paraId="6F23A83C" w14:textId="1C3827AF" w:rsidR="004A07EA" w:rsidRPr="00321D85" w:rsidRDefault="004A07EA" w:rsidP="009E0685">
      <w:pPr>
        <w:ind w:firstLine="720"/>
        <w:jc w:val="both"/>
        <w:rPr>
          <w:rFonts w:ascii="Arial" w:hAnsi="Arial" w:cs="Arial"/>
          <w:color w:val="000000"/>
          <w:sz w:val="22"/>
          <w:szCs w:val="22"/>
          <w:lang w:val="uz-Cyrl-UZ"/>
        </w:rPr>
      </w:pPr>
      <w:r w:rsidRPr="00E96C72">
        <w:rPr>
          <w:rFonts w:ascii="Arial" w:hAnsi="Arial" w:cs="Arial"/>
          <w:bCs/>
          <w:color w:val="000000"/>
          <w:sz w:val="22"/>
          <w:szCs w:val="22"/>
          <w:lang w:val="sr-Latn-ME"/>
        </w:rPr>
        <w:t>(1)</w:t>
      </w:r>
      <w:r>
        <w:rPr>
          <w:rFonts w:ascii="Arial" w:hAnsi="Arial" w:cs="Arial"/>
          <w:b/>
          <w:bCs/>
          <w:color w:val="000000"/>
          <w:sz w:val="22"/>
          <w:szCs w:val="22"/>
          <w:lang w:val="sr-Latn-ME"/>
        </w:rPr>
        <w:t xml:space="preserve"> </w:t>
      </w:r>
      <w:r w:rsidRPr="00E96C72">
        <w:rPr>
          <w:rFonts w:ascii="Arial" w:hAnsi="Arial" w:cs="Arial"/>
          <w:bCs/>
          <w:color w:val="000000"/>
          <w:sz w:val="22"/>
          <w:szCs w:val="22"/>
          <w:lang w:val="sr-Latn-ME"/>
        </w:rPr>
        <w:t>O</w:t>
      </w:r>
      <w:r w:rsidRPr="00E96C72">
        <w:rPr>
          <w:rFonts w:ascii="Arial" w:hAnsi="Arial" w:cs="Arial"/>
          <w:bCs/>
          <w:color w:val="000000"/>
          <w:sz w:val="22"/>
          <w:szCs w:val="22"/>
          <w:lang w:val="uz-Cyrl-UZ"/>
        </w:rPr>
        <w:t>značen</w:t>
      </w:r>
      <w:r w:rsidRPr="00E96C72">
        <w:rPr>
          <w:rFonts w:ascii="Arial" w:hAnsi="Arial" w:cs="Arial"/>
          <w:bCs/>
          <w:color w:val="000000"/>
          <w:sz w:val="22"/>
          <w:szCs w:val="22"/>
          <w:lang w:val="sr-Latn-RS"/>
        </w:rPr>
        <w:t>im</w:t>
      </w:r>
      <w:r w:rsidRPr="00E96C72">
        <w:rPr>
          <w:rFonts w:ascii="Arial" w:hAnsi="Arial" w:cs="Arial"/>
          <w:bCs/>
          <w:color w:val="000000"/>
          <w:sz w:val="22"/>
          <w:szCs w:val="22"/>
          <w:lang w:val="uz-Cyrl-UZ"/>
        </w:rPr>
        <w:t xml:space="preserve"> </w:t>
      </w:r>
      <w:r w:rsidRPr="00E96C72">
        <w:rPr>
          <w:rFonts w:ascii="Arial" w:hAnsi="Arial" w:cs="Arial"/>
          <w:bCs/>
          <w:color w:val="000000"/>
          <w:sz w:val="22"/>
          <w:szCs w:val="22"/>
          <w:lang w:val="sr-Latn-RS"/>
        </w:rPr>
        <w:t>licima</w:t>
      </w:r>
      <w:r w:rsidR="00D83182">
        <w:rPr>
          <w:rFonts w:ascii="Arial" w:hAnsi="Arial" w:cs="Arial"/>
          <w:bCs/>
          <w:color w:val="000000"/>
          <w:sz w:val="22"/>
          <w:szCs w:val="22"/>
          <w:lang w:val="sr-Latn-RS"/>
        </w:rPr>
        <w:t>,</w:t>
      </w:r>
      <w:r>
        <w:rPr>
          <w:rFonts w:ascii="Arial" w:hAnsi="Arial" w:cs="Arial"/>
          <w:b/>
          <w:bCs/>
          <w:color w:val="000000"/>
          <w:sz w:val="22"/>
          <w:szCs w:val="22"/>
          <w:lang w:val="sr-Latn-RS"/>
        </w:rPr>
        <w:t xml:space="preserve"> </w:t>
      </w:r>
      <w:r w:rsidRPr="00E96C72">
        <w:rPr>
          <w:rFonts w:ascii="Arial" w:hAnsi="Arial" w:cs="Arial"/>
          <w:bCs/>
          <w:color w:val="000000"/>
          <w:sz w:val="22"/>
          <w:szCs w:val="22"/>
          <w:lang w:val="sr-Latn-RS"/>
        </w:rPr>
        <w:t>u smislu ovog zakona</w:t>
      </w:r>
      <w:r w:rsidR="00D83182">
        <w:rPr>
          <w:rFonts w:ascii="Arial" w:hAnsi="Arial" w:cs="Arial"/>
          <w:bCs/>
          <w:color w:val="000000"/>
          <w:sz w:val="22"/>
          <w:szCs w:val="22"/>
          <w:lang w:val="sr-Latn-RS"/>
        </w:rPr>
        <w:t>,</w:t>
      </w:r>
      <w:r w:rsidRPr="00E96C72">
        <w:rPr>
          <w:rFonts w:ascii="Arial" w:hAnsi="Arial" w:cs="Arial"/>
          <w:bCs/>
          <w:color w:val="000000"/>
          <w:sz w:val="22"/>
          <w:szCs w:val="22"/>
          <w:lang w:val="sr-Latn-RS"/>
        </w:rPr>
        <w:t xml:space="preserve"> smatraju se</w:t>
      </w:r>
      <w:r w:rsidRPr="00321D85">
        <w:rPr>
          <w:rFonts w:ascii="Arial" w:hAnsi="Arial" w:cs="Arial"/>
          <w:color w:val="000000"/>
          <w:sz w:val="22"/>
          <w:szCs w:val="22"/>
          <w:lang w:val="sr-Latn-RS"/>
        </w:rPr>
        <w:t xml:space="preserve"> </w:t>
      </w:r>
      <w:r w:rsidRPr="00321D85">
        <w:rPr>
          <w:rFonts w:ascii="Arial" w:hAnsi="Arial" w:cs="Arial"/>
          <w:color w:val="000000"/>
          <w:sz w:val="22"/>
          <w:szCs w:val="22"/>
          <w:lang w:val="sr-Latn-ME"/>
        </w:rPr>
        <w:t>fizička lica, pravna lica, subjekti</w:t>
      </w:r>
      <w:r w:rsidRPr="00321D85">
        <w:rPr>
          <w:rFonts w:ascii="Arial" w:hAnsi="Arial" w:cs="Arial"/>
          <w:color w:val="000000"/>
          <w:sz w:val="22"/>
          <w:szCs w:val="22"/>
          <w:lang w:val="uz-Cyrl-UZ"/>
        </w:rPr>
        <w:t> </w:t>
      </w:r>
      <w:r w:rsidRPr="00321D85">
        <w:rPr>
          <w:rFonts w:ascii="Arial" w:hAnsi="Arial" w:cs="Arial"/>
          <w:color w:val="000000"/>
          <w:sz w:val="22"/>
          <w:szCs w:val="22"/>
          <w:lang w:val="sr-Latn-ME"/>
        </w:rPr>
        <w:t xml:space="preserve">ili </w:t>
      </w:r>
      <w:r w:rsidR="00F15918">
        <w:rPr>
          <w:rFonts w:ascii="Arial" w:hAnsi="Arial" w:cs="Arial"/>
          <w:color w:val="000000"/>
          <w:sz w:val="22"/>
          <w:szCs w:val="22"/>
          <w:lang w:val="sr-Latn-ME"/>
        </w:rPr>
        <w:t>tijela</w:t>
      </w:r>
      <w:r w:rsidRPr="00321D85">
        <w:rPr>
          <w:rFonts w:ascii="Arial" w:hAnsi="Arial" w:cs="Arial"/>
          <w:color w:val="000000"/>
          <w:sz w:val="22"/>
          <w:szCs w:val="22"/>
          <w:lang w:val="sr-Latn-ME"/>
        </w:rPr>
        <w:t xml:space="preserve"> na listama</w:t>
      </w:r>
      <w:r w:rsidR="00F15918">
        <w:rPr>
          <w:rFonts w:ascii="Arial" w:hAnsi="Arial" w:cs="Arial"/>
          <w:color w:val="000000"/>
          <w:sz w:val="22"/>
          <w:szCs w:val="22"/>
          <w:lang w:val="sr-Latn-ME"/>
        </w:rPr>
        <w:t xml:space="preserve"> </w:t>
      </w:r>
      <w:r w:rsidR="00CB54CE">
        <w:rPr>
          <w:rFonts w:ascii="Arial" w:hAnsi="Arial" w:cs="Arial"/>
          <w:color w:val="000000"/>
          <w:sz w:val="22"/>
          <w:szCs w:val="22"/>
          <w:lang w:val="sr-Latn-ME"/>
        </w:rPr>
        <w:t>restriktivnih mjera</w:t>
      </w:r>
      <w:r w:rsidR="00181384">
        <w:rPr>
          <w:rFonts w:ascii="Arial" w:hAnsi="Arial" w:cs="Arial"/>
          <w:color w:val="000000"/>
          <w:sz w:val="22"/>
          <w:szCs w:val="22"/>
          <w:lang w:val="sr-Latn-ME"/>
        </w:rPr>
        <w:t>,</w:t>
      </w:r>
      <w:r w:rsidR="00CB54CE">
        <w:rPr>
          <w:rFonts w:ascii="Arial" w:hAnsi="Arial" w:cs="Arial"/>
          <w:color w:val="000000"/>
          <w:sz w:val="22"/>
          <w:szCs w:val="22"/>
          <w:lang w:val="sr-Latn-ME"/>
        </w:rPr>
        <w:t xml:space="preserve"> </w:t>
      </w:r>
      <w:r w:rsidRPr="00321D85">
        <w:rPr>
          <w:rFonts w:ascii="Arial" w:hAnsi="Arial" w:cs="Arial"/>
          <w:color w:val="000000"/>
          <w:sz w:val="22"/>
          <w:szCs w:val="22"/>
          <w:lang w:val="sr-Latn-ME"/>
        </w:rPr>
        <w:t>prema kojima su na snazi</w:t>
      </w:r>
      <w:r w:rsidR="00740C01">
        <w:rPr>
          <w:rFonts w:ascii="Arial" w:hAnsi="Arial" w:cs="Arial"/>
          <w:color w:val="000000"/>
          <w:sz w:val="22"/>
          <w:szCs w:val="22"/>
          <w:lang w:val="sr-Latn-ME"/>
        </w:rPr>
        <w:t xml:space="preserve"> restriktivne mjere</w:t>
      </w:r>
      <w:r w:rsidRPr="00321D85">
        <w:rPr>
          <w:rFonts w:ascii="Arial" w:hAnsi="Arial" w:cs="Arial"/>
          <w:color w:val="000000"/>
          <w:sz w:val="22"/>
          <w:szCs w:val="22"/>
          <w:lang w:val="sr-Latn-ME"/>
        </w:rPr>
        <w:t>, utvrđene na osnovu rezolucija Savjeta bezbjednosti U</w:t>
      </w:r>
      <w:r w:rsidR="0086590F">
        <w:rPr>
          <w:rFonts w:ascii="Arial" w:hAnsi="Arial" w:cs="Arial"/>
          <w:color w:val="000000"/>
          <w:sz w:val="22"/>
          <w:szCs w:val="22"/>
          <w:lang w:val="sr-Latn-ME"/>
        </w:rPr>
        <w:t>jedinjenih nacija</w:t>
      </w:r>
      <w:r w:rsidR="00740C01">
        <w:rPr>
          <w:rFonts w:ascii="Arial" w:hAnsi="Arial" w:cs="Arial"/>
          <w:color w:val="000000"/>
          <w:sz w:val="22"/>
          <w:szCs w:val="22"/>
          <w:lang w:val="sr-Latn-ME"/>
        </w:rPr>
        <w:t xml:space="preserve"> ili odlukom Vlade</w:t>
      </w:r>
      <w:r w:rsidRPr="00321D85">
        <w:rPr>
          <w:rFonts w:ascii="Arial" w:hAnsi="Arial" w:cs="Arial"/>
          <w:b/>
          <w:bCs/>
          <w:color w:val="000000"/>
          <w:sz w:val="22"/>
          <w:szCs w:val="22"/>
          <w:lang w:val="sr-Latn-ME"/>
        </w:rPr>
        <w:t xml:space="preserve">, </w:t>
      </w:r>
      <w:r w:rsidR="00740C01">
        <w:rPr>
          <w:rFonts w:ascii="Arial" w:hAnsi="Arial" w:cs="Arial"/>
          <w:bCs/>
          <w:color w:val="000000"/>
          <w:sz w:val="22"/>
          <w:szCs w:val="22"/>
          <w:lang w:val="sr-Latn-ME"/>
        </w:rPr>
        <w:t xml:space="preserve">odnosno uvedene na osnovu akata međunarodnih organizacija čiji je Crna Gora član i </w:t>
      </w:r>
      <w:r w:rsidRPr="00321D85">
        <w:rPr>
          <w:rFonts w:ascii="Arial" w:hAnsi="Arial" w:cs="Arial"/>
          <w:color w:val="000000"/>
          <w:sz w:val="22"/>
          <w:szCs w:val="22"/>
          <w:lang w:val="sr-Latn-ME"/>
        </w:rPr>
        <w:t>akata E</w:t>
      </w:r>
      <w:r w:rsidR="00740C01">
        <w:rPr>
          <w:rFonts w:ascii="Arial" w:hAnsi="Arial" w:cs="Arial"/>
          <w:color w:val="000000"/>
          <w:sz w:val="22"/>
          <w:szCs w:val="22"/>
          <w:lang w:val="sr-Latn-ME"/>
        </w:rPr>
        <w:t>vropske unije</w:t>
      </w:r>
      <w:r w:rsidR="0086590F">
        <w:rPr>
          <w:rFonts w:ascii="Arial" w:hAnsi="Arial" w:cs="Arial"/>
          <w:color w:val="000000"/>
          <w:sz w:val="22"/>
          <w:szCs w:val="22"/>
          <w:lang w:val="sr-Latn-ME"/>
        </w:rPr>
        <w:t>.</w:t>
      </w:r>
      <w:r w:rsidRPr="00321D85">
        <w:rPr>
          <w:rFonts w:ascii="Arial" w:hAnsi="Arial" w:cs="Arial"/>
          <w:color w:val="000000"/>
          <w:sz w:val="22"/>
          <w:szCs w:val="22"/>
          <w:lang w:val="sr-Latn-ME"/>
        </w:rPr>
        <w:t xml:space="preserve"> </w:t>
      </w:r>
    </w:p>
    <w:p w14:paraId="2B97EDC5" w14:textId="77777777" w:rsidR="0012044D" w:rsidRPr="0012044D" w:rsidRDefault="004A07EA" w:rsidP="007B5FCF">
      <w:pPr>
        <w:pStyle w:val="ListParagraph"/>
        <w:numPr>
          <w:ilvl w:val="0"/>
          <w:numId w:val="11"/>
        </w:numPr>
        <w:jc w:val="both"/>
        <w:rPr>
          <w:rFonts w:ascii="Arial" w:hAnsi="Arial" w:cs="Arial"/>
          <w:color w:val="000000"/>
          <w:sz w:val="22"/>
          <w:szCs w:val="22"/>
          <w:lang w:val="sr-Latn-RS"/>
        </w:rPr>
      </w:pPr>
      <w:r w:rsidRPr="00E96C72">
        <w:rPr>
          <w:rFonts w:ascii="Arial" w:hAnsi="Arial" w:cs="Arial"/>
          <w:bCs/>
          <w:color w:val="000000"/>
          <w:sz w:val="22"/>
          <w:szCs w:val="22"/>
          <w:lang w:val="sr-Latn-RS"/>
        </w:rPr>
        <w:t>Povezanim licima</w:t>
      </w:r>
      <w:r w:rsidR="00740C01">
        <w:rPr>
          <w:rFonts w:ascii="Arial" w:hAnsi="Arial" w:cs="Arial"/>
          <w:bCs/>
          <w:color w:val="000000"/>
          <w:sz w:val="22"/>
          <w:szCs w:val="22"/>
          <w:lang w:val="sr-Latn-RS"/>
        </w:rPr>
        <w:t>,</w:t>
      </w:r>
      <w:r w:rsidRPr="00E96C72">
        <w:rPr>
          <w:rFonts w:ascii="Arial" w:hAnsi="Arial" w:cs="Arial"/>
          <w:bCs/>
          <w:color w:val="000000"/>
          <w:sz w:val="22"/>
          <w:szCs w:val="22"/>
          <w:lang w:val="sr-Latn-RS"/>
        </w:rPr>
        <w:t xml:space="preserve"> u smislu ovog zakona</w:t>
      </w:r>
      <w:r w:rsidR="00740C01">
        <w:rPr>
          <w:rFonts w:ascii="Arial" w:hAnsi="Arial" w:cs="Arial"/>
          <w:bCs/>
          <w:color w:val="000000"/>
          <w:sz w:val="22"/>
          <w:szCs w:val="22"/>
          <w:lang w:val="sr-Latn-RS"/>
        </w:rPr>
        <w:t>,</w:t>
      </w:r>
      <w:r w:rsidRPr="00E96C72">
        <w:rPr>
          <w:rFonts w:ascii="Arial" w:hAnsi="Arial" w:cs="Arial"/>
          <w:bCs/>
          <w:color w:val="000000"/>
          <w:sz w:val="22"/>
          <w:szCs w:val="22"/>
          <w:lang w:val="sr-Latn-RS"/>
        </w:rPr>
        <w:t xml:space="preserve"> smatraju se</w:t>
      </w:r>
      <w:r w:rsidR="0012044D">
        <w:rPr>
          <w:rFonts w:ascii="Arial" w:hAnsi="Arial" w:cs="Arial"/>
          <w:bCs/>
          <w:color w:val="000000"/>
          <w:sz w:val="22"/>
          <w:szCs w:val="22"/>
          <w:lang w:val="sr-Latn-RS"/>
        </w:rPr>
        <w:t>:</w:t>
      </w:r>
    </w:p>
    <w:p w14:paraId="7E7C4870" w14:textId="26830F1A" w:rsidR="00454560" w:rsidRDefault="0012044D" w:rsidP="00181384">
      <w:pPr>
        <w:ind w:firstLine="720"/>
        <w:jc w:val="both"/>
        <w:rPr>
          <w:rFonts w:ascii="Arial" w:hAnsi="Arial" w:cs="Arial"/>
          <w:color w:val="000000"/>
          <w:sz w:val="22"/>
          <w:szCs w:val="22"/>
          <w:lang w:val="sr-Latn-RS"/>
        </w:rPr>
      </w:pPr>
      <w:r>
        <w:rPr>
          <w:rFonts w:ascii="Arial" w:hAnsi="Arial" w:cs="Arial"/>
          <w:bCs/>
          <w:color w:val="000000"/>
          <w:sz w:val="22"/>
          <w:szCs w:val="22"/>
          <w:lang w:val="sr-Latn-RS"/>
        </w:rPr>
        <w:t>-</w:t>
      </w:r>
      <w:r w:rsidR="004A07EA" w:rsidRPr="00454560">
        <w:rPr>
          <w:rFonts w:ascii="Arial" w:hAnsi="Arial" w:cs="Arial"/>
          <w:color w:val="000000"/>
          <w:sz w:val="22"/>
          <w:szCs w:val="22"/>
          <w:lang w:val="sr-Latn-RS"/>
        </w:rPr>
        <w:t xml:space="preserve"> fizička lica</w:t>
      </w:r>
      <w:r>
        <w:rPr>
          <w:rFonts w:ascii="Arial" w:hAnsi="Arial" w:cs="Arial"/>
          <w:color w:val="000000"/>
          <w:sz w:val="22"/>
          <w:szCs w:val="22"/>
          <w:lang w:val="sr-Latn-RS"/>
        </w:rPr>
        <w:t xml:space="preserve"> koja su članovi porodice i/ili domaćinstva, saradnici ili </w:t>
      </w:r>
      <w:r w:rsidRPr="00181384">
        <w:rPr>
          <w:rFonts w:ascii="Arial" w:hAnsi="Arial" w:cs="Arial"/>
          <w:color w:val="000000"/>
          <w:sz w:val="22"/>
          <w:szCs w:val="22"/>
          <w:lang w:val="sr-Latn-RS"/>
        </w:rPr>
        <w:t xml:space="preserve">podržavaoci </w:t>
      </w:r>
      <w:r>
        <w:rPr>
          <w:rFonts w:ascii="Arial" w:hAnsi="Arial" w:cs="Arial"/>
          <w:color w:val="000000"/>
          <w:sz w:val="22"/>
          <w:szCs w:val="22"/>
          <w:lang w:val="sr-Latn-RS"/>
        </w:rPr>
        <w:t>označenog fizičkog lica, odnosno pravnog lica, subjekta ili tijela, kao i fizička lica koja imaju značajno učešće u kapitalu označenih pravnih lica, subjekata ili tijela,</w:t>
      </w:r>
      <w:r w:rsidR="00454560">
        <w:rPr>
          <w:rFonts w:ascii="Arial" w:hAnsi="Arial" w:cs="Arial"/>
          <w:color w:val="000000"/>
          <w:sz w:val="22"/>
          <w:szCs w:val="22"/>
          <w:lang w:val="sr-Latn-RS"/>
        </w:rPr>
        <w:t xml:space="preserve"> kao i fizička lica koja su kontrolni, upravljački ili nadzorni članovi unutar označenog pravnog lica, subjekta ili tijela, kao i bilo koje drugo fizičko lice koje doprinosi aktivnostima zbog kojih su prema označenom licu utvrđene, odnosno uvedene restriktivne mjere ili na osnovu njih ostvaruje korist;</w:t>
      </w:r>
    </w:p>
    <w:p w14:paraId="6A627164" w14:textId="77777777" w:rsidR="000701CC" w:rsidRDefault="00454560" w:rsidP="0012044D">
      <w:pPr>
        <w:ind w:left="720"/>
        <w:jc w:val="both"/>
        <w:rPr>
          <w:rFonts w:ascii="Arial" w:hAnsi="Arial" w:cs="Arial"/>
          <w:color w:val="000000"/>
          <w:sz w:val="22"/>
          <w:szCs w:val="22"/>
          <w:lang w:val="sr-Latn-RS"/>
        </w:rPr>
      </w:pPr>
      <w:r>
        <w:rPr>
          <w:rFonts w:ascii="Arial" w:hAnsi="Arial" w:cs="Arial"/>
          <w:color w:val="000000"/>
          <w:sz w:val="22"/>
          <w:szCs w:val="22"/>
          <w:lang w:val="sr-Latn-RS"/>
        </w:rPr>
        <w:t xml:space="preserve">- pravna lica, subjekti ili tijela koja su, direktno ili indirektno, pod kontrolom označenog </w:t>
      </w:r>
    </w:p>
    <w:p w14:paraId="26AD5BF6" w14:textId="023CC481" w:rsidR="0012044D" w:rsidRDefault="00454560" w:rsidP="000701CC">
      <w:pPr>
        <w:jc w:val="both"/>
        <w:rPr>
          <w:rFonts w:ascii="Arial" w:hAnsi="Arial" w:cs="Arial"/>
          <w:color w:val="000000"/>
          <w:sz w:val="22"/>
          <w:szCs w:val="22"/>
          <w:lang w:val="sr-Latn-RS"/>
        </w:rPr>
      </w:pPr>
      <w:r>
        <w:rPr>
          <w:rFonts w:ascii="Arial" w:hAnsi="Arial" w:cs="Arial"/>
          <w:color w:val="000000"/>
          <w:sz w:val="22"/>
          <w:szCs w:val="22"/>
          <w:lang w:val="sr-Latn-RS"/>
        </w:rPr>
        <w:t>lica</w:t>
      </w:r>
      <w:r w:rsidR="00A84488">
        <w:rPr>
          <w:rFonts w:ascii="Arial" w:hAnsi="Arial" w:cs="Arial"/>
          <w:color w:val="000000"/>
          <w:sz w:val="22"/>
          <w:szCs w:val="22"/>
          <w:lang w:val="sr-Latn-RS"/>
        </w:rPr>
        <w:t>, odnosno pravna lica, subjekti ili tijela koja imaju značajno učešće u kapitalu označenih pravnih l</w:t>
      </w:r>
      <w:r w:rsidR="00181384">
        <w:rPr>
          <w:rFonts w:ascii="Arial" w:hAnsi="Arial" w:cs="Arial"/>
          <w:color w:val="000000"/>
          <w:sz w:val="22"/>
          <w:szCs w:val="22"/>
          <w:lang w:val="sr-Latn-RS"/>
        </w:rPr>
        <w:t>i</w:t>
      </w:r>
      <w:r w:rsidR="00A84488">
        <w:rPr>
          <w:rFonts w:ascii="Arial" w:hAnsi="Arial" w:cs="Arial"/>
          <w:color w:val="000000"/>
          <w:sz w:val="22"/>
          <w:szCs w:val="22"/>
          <w:lang w:val="sr-Latn-RS"/>
        </w:rPr>
        <w:t xml:space="preserve">ca, subjekata ili tijela, kao i </w:t>
      </w:r>
      <w:r w:rsidR="00FB5270">
        <w:rPr>
          <w:rFonts w:ascii="Arial" w:hAnsi="Arial" w:cs="Arial"/>
          <w:color w:val="000000"/>
          <w:sz w:val="22"/>
          <w:szCs w:val="22"/>
          <w:lang w:val="sr-Latn-RS"/>
        </w:rPr>
        <w:t>bilo koje drugo pravno lice, subjekt ili tijelo koje doprinosi aktivnostima zbog kojih su prema označenom licu utvrđene, odnosno uvedene restriktivne mjere ili na osnovu njih ostvaruju korist</w:t>
      </w:r>
      <w:r w:rsidR="00B5331D">
        <w:rPr>
          <w:rFonts w:ascii="Arial" w:hAnsi="Arial" w:cs="Arial"/>
          <w:color w:val="000000"/>
          <w:sz w:val="22"/>
          <w:szCs w:val="22"/>
          <w:lang w:val="sr-Latn-RS"/>
        </w:rPr>
        <w:t>.</w:t>
      </w:r>
    </w:p>
    <w:p w14:paraId="4FB9B6F4" w14:textId="77777777" w:rsidR="00B5331D" w:rsidRPr="00820CC7" w:rsidRDefault="00B5331D" w:rsidP="00B5331D">
      <w:pPr>
        <w:jc w:val="center"/>
        <w:rPr>
          <w:rFonts w:ascii="Arial" w:eastAsia="Calibri" w:hAnsi="Arial" w:cs="Arial"/>
          <w:b/>
          <w:sz w:val="22"/>
          <w:szCs w:val="22"/>
          <w:lang w:val="sr-Latn-RS"/>
        </w:rPr>
      </w:pPr>
      <w:r w:rsidRPr="00820CC7">
        <w:rPr>
          <w:rFonts w:ascii="Arial" w:eastAsia="Calibri" w:hAnsi="Arial" w:cs="Arial"/>
          <w:b/>
          <w:sz w:val="22"/>
          <w:szCs w:val="22"/>
          <w:lang w:val="sr-Latn-RS"/>
        </w:rPr>
        <w:lastRenderedPageBreak/>
        <w:t>Stalno koordinaciono tijelo</w:t>
      </w:r>
    </w:p>
    <w:p w14:paraId="22AC93A5" w14:textId="77D43CC6" w:rsidR="00B5331D" w:rsidRPr="00820CC7" w:rsidRDefault="00B5331D" w:rsidP="00B5331D">
      <w:pPr>
        <w:jc w:val="center"/>
        <w:rPr>
          <w:rFonts w:ascii="Arial" w:eastAsia="Calibri" w:hAnsi="Arial" w:cs="Arial"/>
          <w:b/>
          <w:sz w:val="22"/>
          <w:szCs w:val="22"/>
          <w:lang w:val="sr-Latn-RS"/>
        </w:rPr>
      </w:pPr>
      <w:r w:rsidRPr="00820CC7">
        <w:rPr>
          <w:rFonts w:ascii="Arial" w:eastAsia="Calibri" w:hAnsi="Arial" w:cs="Arial"/>
          <w:b/>
          <w:sz w:val="22"/>
          <w:szCs w:val="22"/>
          <w:lang w:val="sr-Latn-RS"/>
        </w:rPr>
        <w:t>Član 5</w:t>
      </w:r>
    </w:p>
    <w:p w14:paraId="51A8F516" w14:textId="54CC2A3E" w:rsidR="00B5331D" w:rsidRDefault="00B5331D" w:rsidP="00B5331D">
      <w:pPr>
        <w:ind w:firstLine="720"/>
        <w:jc w:val="both"/>
        <w:rPr>
          <w:rFonts w:ascii="Arial" w:eastAsia="Calibri" w:hAnsi="Arial" w:cs="Arial"/>
          <w:bCs/>
          <w:sz w:val="22"/>
          <w:szCs w:val="22"/>
          <w:lang w:val="sr-Latn-RS"/>
        </w:rPr>
      </w:pPr>
      <w:r w:rsidRPr="00820CC7">
        <w:rPr>
          <w:rFonts w:ascii="Arial" w:eastAsia="Calibri" w:hAnsi="Arial" w:cs="Arial"/>
          <w:bCs/>
          <w:sz w:val="22"/>
          <w:szCs w:val="22"/>
          <w:lang w:val="sr-Latn-RS"/>
        </w:rPr>
        <w:t xml:space="preserve">(1) U cilju efikasne primjene ovog zakona, koordinacije rada nadležnih organa i subjekata iz </w:t>
      </w:r>
      <w:r w:rsidR="00AA7A7C">
        <w:rPr>
          <w:rFonts w:ascii="Arial" w:eastAsia="Calibri" w:hAnsi="Arial" w:cs="Arial"/>
          <w:bCs/>
          <w:sz w:val="22"/>
          <w:szCs w:val="22"/>
          <w:lang w:val="sr-Latn-RS"/>
        </w:rPr>
        <w:t>člana 18</w:t>
      </w:r>
      <w:r w:rsidRPr="00820CC7">
        <w:rPr>
          <w:rFonts w:ascii="Arial" w:eastAsia="Calibri" w:hAnsi="Arial" w:cs="Arial"/>
          <w:bCs/>
          <w:sz w:val="22"/>
          <w:szCs w:val="22"/>
          <w:lang w:val="sr-Latn-RS"/>
        </w:rPr>
        <w:t xml:space="preserve"> stav 1 ovog zakona i praćenja primjene</w:t>
      </w:r>
      <w:r w:rsidRPr="00820CC7">
        <w:rPr>
          <w:rFonts w:ascii="Arial" w:eastAsia="Calibri" w:hAnsi="Arial" w:cs="Arial"/>
          <w:sz w:val="22"/>
          <w:szCs w:val="22"/>
          <w:lang w:val="sr-Latn-RS"/>
        </w:rPr>
        <w:t xml:space="preserve"> restriktivnih mjera</w:t>
      </w:r>
      <w:r w:rsidRPr="00820CC7">
        <w:rPr>
          <w:rFonts w:ascii="Arial" w:eastAsia="Calibri" w:hAnsi="Arial" w:cs="Arial"/>
          <w:bCs/>
          <w:sz w:val="22"/>
          <w:szCs w:val="22"/>
          <w:lang w:val="sr-Latn-RS"/>
        </w:rPr>
        <w:t xml:space="preserve">, Vlada obrazuje Stalno koordinaciono tijelo </w:t>
      </w:r>
      <w:r w:rsidR="007C05B9">
        <w:rPr>
          <w:rFonts w:ascii="Arial" w:eastAsia="Calibri" w:hAnsi="Arial" w:cs="Arial"/>
          <w:bCs/>
          <w:sz w:val="22"/>
          <w:szCs w:val="22"/>
          <w:lang w:val="sr-Latn-RS"/>
        </w:rPr>
        <w:t xml:space="preserve"> (u daljem tekstu: Koordinaciono tijelo) </w:t>
      </w:r>
      <w:r w:rsidRPr="00820CC7">
        <w:rPr>
          <w:rFonts w:ascii="Arial" w:eastAsia="Calibri" w:hAnsi="Arial" w:cs="Arial"/>
          <w:bCs/>
          <w:sz w:val="22"/>
          <w:szCs w:val="22"/>
          <w:lang w:val="sr-Latn-RS"/>
        </w:rPr>
        <w:t>koje:</w:t>
      </w:r>
    </w:p>
    <w:p w14:paraId="5B019E58" w14:textId="210C0A72" w:rsidR="00EB07D8" w:rsidRPr="00820CC7" w:rsidRDefault="00EB07D8" w:rsidP="00B5331D">
      <w:pPr>
        <w:ind w:firstLine="720"/>
        <w:jc w:val="both"/>
        <w:rPr>
          <w:rFonts w:ascii="Arial" w:eastAsia="Calibri" w:hAnsi="Arial" w:cs="Arial"/>
          <w:bCs/>
          <w:sz w:val="22"/>
          <w:szCs w:val="22"/>
          <w:lang w:val="sr-Latn-RS"/>
        </w:rPr>
      </w:pPr>
      <w:r w:rsidRPr="00EB1A38">
        <w:rPr>
          <w:rFonts w:ascii="Arial" w:eastAsia="Calibri" w:hAnsi="Arial" w:cs="Arial"/>
          <w:bCs/>
          <w:sz w:val="22"/>
          <w:szCs w:val="22"/>
          <w:lang w:val="sr-Latn-RS"/>
        </w:rPr>
        <w:t>-</w:t>
      </w:r>
      <w:r w:rsidR="00EB1A38">
        <w:rPr>
          <w:rFonts w:ascii="Arial" w:eastAsia="Calibri" w:hAnsi="Arial" w:cs="Arial"/>
          <w:bCs/>
          <w:sz w:val="22"/>
          <w:szCs w:val="22"/>
          <w:lang w:val="sr-Latn-RS"/>
        </w:rPr>
        <w:t xml:space="preserve"> </w:t>
      </w:r>
      <w:r w:rsidRPr="00EB1A38">
        <w:rPr>
          <w:rFonts w:ascii="Arial" w:eastAsia="Calibri" w:hAnsi="Arial" w:cs="Arial"/>
          <w:bCs/>
          <w:sz w:val="22"/>
          <w:szCs w:val="22"/>
          <w:lang w:val="sr-Latn-RS"/>
        </w:rPr>
        <w:t xml:space="preserve">koordinira aktivnosti </w:t>
      </w:r>
      <w:r w:rsidR="00AA6891" w:rsidRPr="00EB1A38">
        <w:rPr>
          <w:rFonts w:ascii="Arial" w:eastAsia="Calibri" w:hAnsi="Arial" w:cs="Arial"/>
          <w:bCs/>
          <w:sz w:val="22"/>
          <w:szCs w:val="22"/>
          <w:lang w:val="sr-Latn-RS"/>
        </w:rPr>
        <w:t>radi unapređenja efikasnosti primjene restriktivnih</w:t>
      </w:r>
      <w:r w:rsidRPr="00EB1A38">
        <w:rPr>
          <w:rFonts w:ascii="Arial" w:eastAsia="Calibri" w:hAnsi="Arial" w:cs="Arial"/>
          <w:bCs/>
          <w:sz w:val="22"/>
          <w:szCs w:val="22"/>
          <w:lang w:val="sr-Latn-RS"/>
        </w:rPr>
        <w:t xml:space="preserve"> mjera</w:t>
      </w:r>
      <w:r w:rsidR="00AA6891" w:rsidRPr="00EB1A38">
        <w:rPr>
          <w:rFonts w:ascii="Arial" w:eastAsia="Calibri" w:hAnsi="Arial" w:cs="Arial"/>
          <w:bCs/>
          <w:sz w:val="22"/>
          <w:szCs w:val="22"/>
          <w:lang w:val="sr-Latn-RS"/>
        </w:rPr>
        <w:t>;</w:t>
      </w:r>
      <w:r>
        <w:rPr>
          <w:rFonts w:ascii="Arial" w:eastAsia="Calibri" w:hAnsi="Arial" w:cs="Arial"/>
          <w:bCs/>
          <w:sz w:val="22"/>
          <w:szCs w:val="22"/>
          <w:lang w:val="sr-Latn-RS"/>
        </w:rPr>
        <w:t xml:space="preserve"> </w:t>
      </w:r>
    </w:p>
    <w:p w14:paraId="59CF2628" w14:textId="6E8A54A0" w:rsidR="00B5331D" w:rsidRPr="00820CC7" w:rsidRDefault="00B5331D" w:rsidP="00B5331D">
      <w:pPr>
        <w:ind w:firstLine="720"/>
        <w:jc w:val="both"/>
        <w:rPr>
          <w:rFonts w:ascii="Arial" w:eastAsia="Calibri" w:hAnsi="Arial" w:cs="Arial"/>
          <w:bCs/>
          <w:sz w:val="22"/>
          <w:szCs w:val="22"/>
          <w:lang w:val="sr-Latn-RS"/>
        </w:rPr>
      </w:pPr>
      <w:r w:rsidRPr="00820CC7">
        <w:rPr>
          <w:rFonts w:ascii="Arial" w:eastAsia="Calibri" w:hAnsi="Arial" w:cs="Arial"/>
          <w:bCs/>
          <w:sz w:val="22"/>
          <w:szCs w:val="22"/>
          <w:lang w:val="sr-Latn-RS"/>
        </w:rPr>
        <w:t xml:space="preserve">- predlaže uputstva i smjernice u cilju unapređenja primjene restriktivnih mjera od strane nadležnih organa i subjekata iz </w:t>
      </w:r>
      <w:r w:rsidR="00AA7A7C">
        <w:rPr>
          <w:rFonts w:ascii="Arial" w:eastAsia="Calibri" w:hAnsi="Arial" w:cs="Arial"/>
          <w:bCs/>
          <w:sz w:val="22"/>
          <w:szCs w:val="22"/>
          <w:lang w:val="sr-Latn-RS"/>
        </w:rPr>
        <w:t>člana 18</w:t>
      </w:r>
      <w:r w:rsidRPr="00820CC7">
        <w:rPr>
          <w:rFonts w:ascii="Arial" w:eastAsia="Calibri" w:hAnsi="Arial" w:cs="Arial"/>
          <w:bCs/>
          <w:sz w:val="22"/>
          <w:szCs w:val="22"/>
          <w:lang w:val="sr-Latn-RS"/>
        </w:rPr>
        <w:t xml:space="preserve"> stav 1 ovog zakona;</w:t>
      </w:r>
    </w:p>
    <w:p w14:paraId="4E594E39" w14:textId="4A86E776" w:rsidR="00DF5968" w:rsidRPr="00820CC7" w:rsidRDefault="00DF5968" w:rsidP="00B5331D">
      <w:pPr>
        <w:ind w:firstLine="720"/>
        <w:jc w:val="both"/>
        <w:rPr>
          <w:rFonts w:ascii="Arial" w:eastAsia="Calibri" w:hAnsi="Arial" w:cs="Arial"/>
          <w:bCs/>
          <w:sz w:val="22"/>
          <w:szCs w:val="22"/>
          <w:lang w:val="sr-Latn-RS"/>
        </w:rPr>
      </w:pPr>
      <w:r w:rsidRPr="00820CC7">
        <w:rPr>
          <w:rFonts w:ascii="Arial" w:eastAsia="Calibri" w:hAnsi="Arial" w:cs="Arial"/>
          <w:bCs/>
          <w:sz w:val="22"/>
          <w:szCs w:val="22"/>
          <w:lang w:val="sr-Latn-RS"/>
        </w:rPr>
        <w:t>-</w:t>
      </w:r>
      <w:r w:rsidR="00AA6891">
        <w:rPr>
          <w:rFonts w:ascii="Arial" w:eastAsia="Calibri" w:hAnsi="Arial" w:cs="Arial"/>
          <w:bCs/>
          <w:sz w:val="22"/>
          <w:szCs w:val="22"/>
          <w:lang w:val="sr-Latn-RS"/>
        </w:rPr>
        <w:t xml:space="preserve"> </w:t>
      </w:r>
      <w:r w:rsidRPr="00820CC7">
        <w:rPr>
          <w:rFonts w:ascii="Arial" w:eastAsia="Calibri" w:hAnsi="Arial" w:cs="Arial"/>
          <w:bCs/>
          <w:sz w:val="22"/>
          <w:szCs w:val="22"/>
          <w:lang w:val="sr-Latn-RS"/>
        </w:rPr>
        <w:t>predlaže mjere Vladi za unapređenje primjene restriktivnih mjera</w:t>
      </w:r>
      <w:r w:rsidR="007F27D6" w:rsidRPr="00820CC7">
        <w:rPr>
          <w:rFonts w:ascii="Arial" w:eastAsia="Calibri" w:hAnsi="Arial" w:cs="Arial"/>
          <w:bCs/>
          <w:sz w:val="22"/>
          <w:szCs w:val="22"/>
          <w:lang w:val="sr-Latn-RS"/>
        </w:rPr>
        <w:t>;</w:t>
      </w:r>
    </w:p>
    <w:p w14:paraId="0A96921A" w14:textId="7F5EC3CB" w:rsidR="00B5331D" w:rsidRDefault="00B5331D" w:rsidP="00B5331D">
      <w:pPr>
        <w:ind w:firstLine="720"/>
        <w:jc w:val="both"/>
        <w:rPr>
          <w:rFonts w:ascii="Arial" w:eastAsia="Calibri" w:hAnsi="Arial" w:cs="Arial"/>
          <w:bCs/>
          <w:sz w:val="22"/>
          <w:szCs w:val="22"/>
          <w:lang w:val="sr-Latn-RS"/>
        </w:rPr>
      </w:pPr>
      <w:r w:rsidRPr="00820CC7">
        <w:rPr>
          <w:rFonts w:ascii="Arial" w:eastAsia="Calibri" w:hAnsi="Arial" w:cs="Arial"/>
          <w:bCs/>
          <w:sz w:val="22"/>
          <w:szCs w:val="22"/>
          <w:lang w:val="sr-Latn-RS"/>
        </w:rPr>
        <w:t xml:space="preserve">- prati sprovođenje aktivnosti u vezi sa primjenom </w:t>
      </w:r>
      <w:r w:rsidR="00AA6891">
        <w:rPr>
          <w:rFonts w:ascii="Arial" w:eastAsia="Calibri" w:hAnsi="Arial" w:cs="Arial"/>
          <w:bCs/>
          <w:sz w:val="22"/>
          <w:szCs w:val="22"/>
          <w:lang w:val="sr-Latn-RS"/>
        </w:rPr>
        <w:t xml:space="preserve">restriktivnih mjera, uključujući i </w:t>
      </w:r>
      <w:r w:rsidRPr="00820CC7">
        <w:rPr>
          <w:rFonts w:ascii="Arial" w:eastAsia="Calibri" w:hAnsi="Arial" w:cs="Arial"/>
          <w:bCs/>
          <w:sz w:val="22"/>
          <w:szCs w:val="22"/>
          <w:lang w:val="sr-Latn-RS"/>
        </w:rPr>
        <w:t>ciljanih finansijskih sankcija na osnovu rezolucija Savjeta bezbjednosti Ujedinjenih nacija;</w:t>
      </w:r>
    </w:p>
    <w:p w14:paraId="59CBA63C" w14:textId="6848C3A8" w:rsidR="00AA6891" w:rsidRPr="00820CC7" w:rsidRDefault="00AA6891" w:rsidP="00AA6891">
      <w:pPr>
        <w:ind w:firstLine="720"/>
        <w:jc w:val="both"/>
        <w:rPr>
          <w:rFonts w:ascii="Arial" w:eastAsia="Calibri" w:hAnsi="Arial" w:cs="Arial"/>
          <w:bCs/>
          <w:sz w:val="22"/>
          <w:szCs w:val="22"/>
          <w:lang w:val="sr-Latn-RS"/>
        </w:rPr>
      </w:pPr>
      <w:r>
        <w:rPr>
          <w:rFonts w:ascii="Arial" w:eastAsia="Calibri" w:hAnsi="Arial" w:cs="Arial"/>
          <w:bCs/>
          <w:sz w:val="22"/>
          <w:szCs w:val="22"/>
          <w:lang w:val="sr-Latn-RS"/>
        </w:rPr>
        <w:t>-</w:t>
      </w:r>
      <w:r w:rsidRPr="00820CC7">
        <w:rPr>
          <w:rFonts w:ascii="Arial" w:eastAsia="Calibri" w:hAnsi="Arial" w:cs="Arial"/>
          <w:bCs/>
          <w:sz w:val="22"/>
          <w:szCs w:val="22"/>
          <w:lang w:val="sr-Latn-RS"/>
        </w:rPr>
        <w:t xml:space="preserve"> priprema izvještaj o primjeni restriktivnih mjera koji dostavlja Vladi, na godišnjem nivou ili češće po zahtjevu;</w:t>
      </w:r>
    </w:p>
    <w:p w14:paraId="4D6F93EF" w14:textId="4B5610D3" w:rsidR="00B5331D" w:rsidRPr="00820CC7" w:rsidRDefault="00B5331D" w:rsidP="00B5331D">
      <w:pPr>
        <w:ind w:firstLine="720"/>
        <w:jc w:val="both"/>
        <w:rPr>
          <w:rFonts w:ascii="Arial" w:eastAsia="Calibri" w:hAnsi="Arial" w:cs="Arial"/>
          <w:bCs/>
          <w:sz w:val="22"/>
          <w:szCs w:val="22"/>
          <w:lang w:val="sr-Latn-RS"/>
        </w:rPr>
      </w:pPr>
      <w:r w:rsidRPr="00820CC7">
        <w:rPr>
          <w:rFonts w:ascii="Arial" w:eastAsia="Calibri" w:hAnsi="Arial" w:cs="Arial"/>
          <w:bCs/>
          <w:sz w:val="22"/>
          <w:szCs w:val="22"/>
          <w:lang w:val="sr-Latn-RS"/>
        </w:rPr>
        <w:t>- donosi poslovnik o svom radu kojim bliže određuje svoje zadatke i druge akte organizacionog karaktera, po potrebi</w:t>
      </w:r>
    </w:p>
    <w:p w14:paraId="10D4FA0B" w14:textId="5EED2ADF" w:rsidR="00B5331D" w:rsidRPr="00321D85" w:rsidRDefault="00B5331D" w:rsidP="00B5331D">
      <w:pPr>
        <w:ind w:firstLine="720"/>
        <w:jc w:val="both"/>
        <w:rPr>
          <w:rFonts w:ascii="Arial" w:eastAsia="Calibri" w:hAnsi="Arial" w:cs="Arial"/>
          <w:sz w:val="22"/>
          <w:szCs w:val="22"/>
          <w:lang w:val="it-IT"/>
        </w:rPr>
      </w:pPr>
      <w:r w:rsidRPr="00321D85">
        <w:rPr>
          <w:rFonts w:ascii="Arial" w:eastAsia="Calibri" w:hAnsi="Arial" w:cs="Arial"/>
          <w:bCs/>
          <w:sz w:val="22"/>
          <w:szCs w:val="22"/>
          <w:lang w:val="it-IT"/>
        </w:rPr>
        <w:t>(</w:t>
      </w:r>
      <w:r w:rsidR="007F27D6">
        <w:rPr>
          <w:rFonts w:ascii="Arial" w:eastAsia="Calibri" w:hAnsi="Arial" w:cs="Arial"/>
          <w:bCs/>
          <w:sz w:val="22"/>
          <w:szCs w:val="22"/>
          <w:lang w:val="it-IT"/>
        </w:rPr>
        <w:t>2</w:t>
      </w:r>
      <w:r w:rsidRPr="00321D85">
        <w:rPr>
          <w:rFonts w:ascii="Arial" w:eastAsia="Calibri" w:hAnsi="Arial" w:cs="Arial"/>
          <w:bCs/>
          <w:sz w:val="22"/>
          <w:szCs w:val="22"/>
          <w:lang w:val="it-IT"/>
        </w:rPr>
        <w:t xml:space="preserve">) Koordinaciono tijelo iz </w:t>
      </w:r>
      <w:r w:rsidRPr="00321D85">
        <w:rPr>
          <w:rFonts w:ascii="Arial" w:eastAsia="Calibri" w:hAnsi="Arial" w:cs="Arial"/>
          <w:sz w:val="22"/>
          <w:szCs w:val="22"/>
          <w:lang w:val="it-IT"/>
        </w:rPr>
        <w:t xml:space="preserve">stava 1 ovog člana ima </w:t>
      </w:r>
      <w:r>
        <w:rPr>
          <w:rFonts w:ascii="Arial" w:eastAsia="Calibri" w:hAnsi="Arial" w:cs="Arial"/>
          <w:sz w:val="22"/>
          <w:szCs w:val="22"/>
          <w:lang w:val="it-IT"/>
        </w:rPr>
        <w:t xml:space="preserve">predsjednika, članove i </w:t>
      </w:r>
      <w:r w:rsidRPr="00321D85">
        <w:rPr>
          <w:rFonts w:ascii="Arial" w:eastAsia="Calibri" w:hAnsi="Arial" w:cs="Arial"/>
          <w:sz w:val="22"/>
          <w:szCs w:val="22"/>
          <w:lang w:val="it-IT"/>
        </w:rPr>
        <w:t>sekretara</w:t>
      </w:r>
      <w:r>
        <w:rPr>
          <w:rFonts w:ascii="Arial" w:eastAsia="Calibri" w:hAnsi="Arial" w:cs="Arial"/>
          <w:sz w:val="22"/>
          <w:szCs w:val="22"/>
          <w:lang w:val="it-IT"/>
        </w:rPr>
        <w:t>.</w:t>
      </w:r>
      <w:r w:rsidRPr="00321D85">
        <w:rPr>
          <w:rFonts w:ascii="Arial" w:eastAsia="Calibri" w:hAnsi="Arial" w:cs="Arial"/>
          <w:sz w:val="22"/>
          <w:szCs w:val="22"/>
          <w:lang w:val="it-IT"/>
        </w:rPr>
        <w:t xml:space="preserve"> </w:t>
      </w:r>
    </w:p>
    <w:p w14:paraId="08DD0393" w14:textId="3A0DA3DA" w:rsidR="00B5331D" w:rsidRPr="00321D85" w:rsidRDefault="00B5331D" w:rsidP="00B5331D">
      <w:pPr>
        <w:ind w:firstLine="720"/>
        <w:jc w:val="both"/>
        <w:rPr>
          <w:rFonts w:ascii="Arial" w:eastAsia="Calibri" w:hAnsi="Arial" w:cs="Arial"/>
          <w:sz w:val="22"/>
          <w:szCs w:val="22"/>
          <w:lang w:val="it-IT"/>
        </w:rPr>
      </w:pPr>
      <w:r>
        <w:rPr>
          <w:rFonts w:ascii="Arial" w:eastAsia="Calibri" w:hAnsi="Arial" w:cs="Arial"/>
          <w:sz w:val="22"/>
          <w:szCs w:val="22"/>
          <w:lang w:val="it-IT"/>
        </w:rPr>
        <w:t>(</w:t>
      </w:r>
      <w:r w:rsidR="00181384">
        <w:rPr>
          <w:rFonts w:ascii="Arial" w:eastAsia="Calibri" w:hAnsi="Arial" w:cs="Arial"/>
          <w:sz w:val="22"/>
          <w:szCs w:val="22"/>
          <w:lang w:val="it-IT"/>
        </w:rPr>
        <w:t>3</w:t>
      </w:r>
      <w:r>
        <w:rPr>
          <w:rFonts w:ascii="Arial" w:eastAsia="Calibri" w:hAnsi="Arial" w:cs="Arial"/>
          <w:sz w:val="22"/>
          <w:szCs w:val="22"/>
          <w:lang w:val="it-IT"/>
        </w:rPr>
        <w:t>) Koordinaciono tijelo iz stava 1 ovog člana obrazuje se na period od četiri godine, a ist</w:t>
      </w:r>
      <w:r w:rsidR="006A4A34">
        <w:rPr>
          <w:rFonts w:ascii="Arial" w:eastAsia="Calibri" w:hAnsi="Arial" w:cs="Arial"/>
          <w:sz w:val="22"/>
          <w:szCs w:val="22"/>
          <w:lang w:val="it-IT"/>
        </w:rPr>
        <w:t>o</w:t>
      </w:r>
      <w:r>
        <w:rPr>
          <w:rFonts w:ascii="Arial" w:eastAsia="Calibri" w:hAnsi="Arial" w:cs="Arial"/>
          <w:sz w:val="22"/>
          <w:szCs w:val="22"/>
          <w:lang w:val="it-IT"/>
        </w:rPr>
        <w:t xml:space="preserve"> lic</w:t>
      </w:r>
      <w:r w:rsidR="006A4A34">
        <w:rPr>
          <w:rFonts w:ascii="Arial" w:eastAsia="Calibri" w:hAnsi="Arial" w:cs="Arial"/>
          <w:sz w:val="22"/>
          <w:szCs w:val="22"/>
          <w:lang w:val="it-IT"/>
        </w:rPr>
        <w:t>e</w:t>
      </w:r>
      <w:r>
        <w:rPr>
          <w:rFonts w:ascii="Arial" w:eastAsia="Calibri" w:hAnsi="Arial" w:cs="Arial"/>
          <w:sz w:val="22"/>
          <w:szCs w:val="22"/>
          <w:lang w:val="it-IT"/>
        </w:rPr>
        <w:t xml:space="preserve"> mo</w:t>
      </w:r>
      <w:r w:rsidR="006A4A34">
        <w:rPr>
          <w:rFonts w:ascii="Arial" w:eastAsia="Calibri" w:hAnsi="Arial" w:cs="Arial"/>
          <w:sz w:val="22"/>
          <w:szCs w:val="22"/>
          <w:lang w:val="it-IT"/>
        </w:rPr>
        <w:t>že biti određeno za</w:t>
      </w:r>
      <w:r>
        <w:rPr>
          <w:rFonts w:ascii="Arial" w:eastAsia="Calibri" w:hAnsi="Arial" w:cs="Arial"/>
          <w:sz w:val="22"/>
          <w:szCs w:val="22"/>
          <w:lang w:val="it-IT"/>
        </w:rPr>
        <w:t xml:space="preserve"> predsjednik</w:t>
      </w:r>
      <w:r w:rsidR="006A4A34">
        <w:rPr>
          <w:rFonts w:ascii="Arial" w:eastAsia="Calibri" w:hAnsi="Arial" w:cs="Arial"/>
          <w:sz w:val="22"/>
          <w:szCs w:val="22"/>
          <w:lang w:val="it-IT"/>
        </w:rPr>
        <w:t>a</w:t>
      </w:r>
      <w:r>
        <w:rPr>
          <w:rFonts w:ascii="Arial" w:eastAsia="Calibri" w:hAnsi="Arial" w:cs="Arial"/>
          <w:sz w:val="22"/>
          <w:szCs w:val="22"/>
          <w:lang w:val="it-IT"/>
        </w:rPr>
        <w:t>, član</w:t>
      </w:r>
      <w:r w:rsidR="006A4A34">
        <w:rPr>
          <w:rFonts w:ascii="Arial" w:eastAsia="Calibri" w:hAnsi="Arial" w:cs="Arial"/>
          <w:sz w:val="22"/>
          <w:szCs w:val="22"/>
          <w:lang w:val="it-IT"/>
        </w:rPr>
        <w:t>a</w:t>
      </w:r>
      <w:r>
        <w:rPr>
          <w:rFonts w:ascii="Arial" w:eastAsia="Calibri" w:hAnsi="Arial" w:cs="Arial"/>
          <w:sz w:val="22"/>
          <w:szCs w:val="22"/>
          <w:lang w:val="it-IT"/>
        </w:rPr>
        <w:t xml:space="preserve"> i sekretar</w:t>
      </w:r>
      <w:r w:rsidR="006A4A34">
        <w:rPr>
          <w:rFonts w:ascii="Arial" w:eastAsia="Calibri" w:hAnsi="Arial" w:cs="Arial"/>
          <w:sz w:val="22"/>
          <w:szCs w:val="22"/>
          <w:lang w:val="it-IT"/>
        </w:rPr>
        <w:t>a</w:t>
      </w:r>
      <w:r>
        <w:rPr>
          <w:rFonts w:ascii="Arial" w:eastAsia="Calibri" w:hAnsi="Arial" w:cs="Arial"/>
          <w:sz w:val="22"/>
          <w:szCs w:val="22"/>
          <w:lang w:val="it-IT"/>
        </w:rPr>
        <w:t xml:space="preserve"> tog tijela najviše dva puta.</w:t>
      </w:r>
    </w:p>
    <w:p w14:paraId="21DED434" w14:textId="00476C99" w:rsidR="00B5331D" w:rsidRDefault="00B5331D" w:rsidP="00B5331D">
      <w:pPr>
        <w:ind w:firstLine="720"/>
        <w:jc w:val="both"/>
        <w:rPr>
          <w:rFonts w:ascii="Arial" w:eastAsia="Calibri" w:hAnsi="Arial" w:cs="Arial"/>
          <w:sz w:val="22"/>
          <w:szCs w:val="22"/>
          <w:lang w:val="it-IT"/>
        </w:rPr>
      </w:pPr>
      <w:r w:rsidRPr="00321D85">
        <w:rPr>
          <w:rFonts w:ascii="Arial" w:eastAsia="Calibri" w:hAnsi="Arial" w:cs="Arial"/>
          <w:sz w:val="22"/>
          <w:szCs w:val="22"/>
          <w:lang w:val="it-IT"/>
        </w:rPr>
        <w:t>(</w:t>
      </w:r>
      <w:r w:rsidR="00181384">
        <w:rPr>
          <w:rFonts w:ascii="Arial" w:eastAsia="Calibri" w:hAnsi="Arial" w:cs="Arial"/>
          <w:sz w:val="22"/>
          <w:szCs w:val="22"/>
          <w:lang w:val="it-IT"/>
        </w:rPr>
        <w:t>4</w:t>
      </w:r>
      <w:r w:rsidRPr="00321D85">
        <w:rPr>
          <w:rFonts w:ascii="Arial" w:eastAsia="Calibri" w:hAnsi="Arial" w:cs="Arial"/>
          <w:sz w:val="22"/>
          <w:szCs w:val="22"/>
          <w:lang w:val="it-IT"/>
        </w:rPr>
        <w:t xml:space="preserve">) </w:t>
      </w:r>
      <w:r w:rsidRPr="00321D85">
        <w:rPr>
          <w:rFonts w:ascii="Arial" w:hAnsi="Arial" w:cs="Arial"/>
          <w:bCs/>
          <w:color w:val="000000"/>
          <w:sz w:val="22"/>
          <w:szCs w:val="22"/>
          <w:lang w:val="sr-Latn-ME"/>
        </w:rPr>
        <w:t>Koordinaciono tijelo</w:t>
      </w:r>
      <w:r w:rsidRPr="00321D85">
        <w:rPr>
          <w:rFonts w:ascii="Arial" w:eastAsia="Calibri" w:hAnsi="Arial" w:cs="Arial"/>
          <w:sz w:val="22"/>
          <w:szCs w:val="22"/>
          <w:lang w:val="it-IT"/>
        </w:rPr>
        <w:t xml:space="preserve"> </w:t>
      </w:r>
      <w:r>
        <w:rPr>
          <w:rFonts w:ascii="Arial" w:eastAsia="Calibri" w:hAnsi="Arial" w:cs="Arial"/>
          <w:sz w:val="22"/>
          <w:szCs w:val="22"/>
          <w:lang w:val="it-IT"/>
        </w:rPr>
        <w:t xml:space="preserve">iz stava 1 ovog člana </w:t>
      </w:r>
      <w:r w:rsidRPr="00321D85">
        <w:rPr>
          <w:rFonts w:ascii="Arial" w:eastAsia="Calibri" w:hAnsi="Arial" w:cs="Arial"/>
          <w:sz w:val="22"/>
          <w:szCs w:val="22"/>
          <w:lang w:val="it-IT"/>
        </w:rPr>
        <w:t>zasijeda na mjesečnom nivou ili češće po potrebi i vodi zapisnik na svakom zasijedanju.</w:t>
      </w:r>
    </w:p>
    <w:p w14:paraId="69EDF3B2" w14:textId="49FB0000" w:rsidR="00A3251D" w:rsidRDefault="00A3251D" w:rsidP="00A3251D">
      <w:pPr>
        <w:ind w:firstLine="720"/>
        <w:jc w:val="both"/>
        <w:rPr>
          <w:rFonts w:ascii="Arial" w:eastAsia="Calibri" w:hAnsi="Arial" w:cs="Arial"/>
          <w:sz w:val="22"/>
          <w:szCs w:val="22"/>
          <w:lang w:val="it-IT"/>
        </w:rPr>
      </w:pPr>
      <w:r>
        <w:rPr>
          <w:rFonts w:ascii="Arial" w:eastAsia="Calibri" w:hAnsi="Arial" w:cs="Arial"/>
          <w:sz w:val="22"/>
          <w:szCs w:val="22"/>
          <w:lang w:val="it-IT"/>
        </w:rPr>
        <w:t>(</w:t>
      </w:r>
      <w:r w:rsidR="00181384">
        <w:rPr>
          <w:rFonts w:ascii="Arial" w:eastAsia="Calibri" w:hAnsi="Arial" w:cs="Arial"/>
          <w:sz w:val="22"/>
          <w:szCs w:val="22"/>
          <w:lang w:val="it-IT"/>
        </w:rPr>
        <w:t>5</w:t>
      </w:r>
      <w:r>
        <w:rPr>
          <w:rFonts w:ascii="Arial" w:eastAsia="Calibri" w:hAnsi="Arial" w:cs="Arial"/>
          <w:sz w:val="22"/>
          <w:szCs w:val="22"/>
          <w:lang w:val="it-IT"/>
        </w:rPr>
        <w:t>) Koordinacionom tijelu iz stava 1 ovog člana, podaci i informacije koji predstavljaju bankarsku tajnu mogu se učiniti dostupnim u skladu sa članom 204 stav 3 tačka 18 Zakona o kreditnim institucijama.</w:t>
      </w:r>
    </w:p>
    <w:p w14:paraId="68AAECF9" w14:textId="166BE3AE" w:rsidR="00A3251D" w:rsidRDefault="00181384" w:rsidP="00A3251D">
      <w:pPr>
        <w:ind w:firstLine="720"/>
        <w:jc w:val="both"/>
        <w:rPr>
          <w:rFonts w:ascii="Arial" w:eastAsia="Calibri" w:hAnsi="Arial" w:cs="Arial"/>
          <w:sz w:val="22"/>
          <w:szCs w:val="22"/>
          <w:lang w:val="it-IT"/>
        </w:rPr>
      </w:pPr>
      <w:r>
        <w:rPr>
          <w:rFonts w:ascii="Arial" w:eastAsia="Calibri" w:hAnsi="Arial" w:cs="Arial"/>
          <w:sz w:val="22"/>
          <w:szCs w:val="22"/>
          <w:lang w:val="it-IT"/>
        </w:rPr>
        <w:t>(6</w:t>
      </w:r>
      <w:r w:rsidR="00A3251D">
        <w:rPr>
          <w:rFonts w:ascii="Arial" w:eastAsia="Calibri" w:hAnsi="Arial" w:cs="Arial"/>
          <w:sz w:val="22"/>
          <w:szCs w:val="22"/>
          <w:lang w:val="it-IT"/>
        </w:rPr>
        <w:t>) Lica koja iz stava 2 ovog člana dođu u posjed podataka iz stava 6 ovog člana, dužna su da te podatke koriste samo za namjene za koje su pribavljene i ne smiju ih učiniti dostupnim trećim licima, osim nadležnom pravosudnom organu i drugim licima u skladu sa zakonom.</w:t>
      </w:r>
    </w:p>
    <w:p w14:paraId="7C7F9266" w14:textId="56D0C769" w:rsidR="00B5331D" w:rsidRDefault="00B5331D" w:rsidP="00B5331D">
      <w:pPr>
        <w:ind w:firstLine="720"/>
        <w:jc w:val="both"/>
        <w:rPr>
          <w:rFonts w:ascii="Arial" w:eastAsia="Calibri" w:hAnsi="Arial" w:cs="Arial"/>
          <w:sz w:val="22"/>
          <w:szCs w:val="22"/>
          <w:lang w:val="it-IT"/>
        </w:rPr>
      </w:pPr>
      <w:r>
        <w:rPr>
          <w:rFonts w:ascii="Arial" w:eastAsia="Calibri" w:hAnsi="Arial" w:cs="Arial"/>
          <w:sz w:val="22"/>
          <w:szCs w:val="22"/>
          <w:lang w:val="it-IT"/>
        </w:rPr>
        <w:t>(</w:t>
      </w:r>
      <w:r w:rsidR="00181384">
        <w:rPr>
          <w:rFonts w:ascii="Arial" w:eastAsia="Calibri" w:hAnsi="Arial" w:cs="Arial"/>
          <w:sz w:val="22"/>
          <w:szCs w:val="22"/>
          <w:lang w:val="it-IT"/>
        </w:rPr>
        <w:t>7</w:t>
      </w:r>
      <w:r>
        <w:rPr>
          <w:rFonts w:ascii="Arial" w:eastAsia="Calibri" w:hAnsi="Arial" w:cs="Arial"/>
          <w:sz w:val="22"/>
          <w:szCs w:val="22"/>
          <w:lang w:val="it-IT"/>
        </w:rPr>
        <w:t>) Koordinaciju i usklađivanje rada koordinacionog tijela iz stava 1 ovog člana vrši Ministarstvo.</w:t>
      </w:r>
    </w:p>
    <w:p w14:paraId="52137699" w14:textId="7C1EEBF6" w:rsidR="00B5331D" w:rsidRPr="00200EF1" w:rsidRDefault="00B5331D" w:rsidP="00200EF1">
      <w:pPr>
        <w:ind w:firstLine="720"/>
        <w:jc w:val="both"/>
        <w:rPr>
          <w:rFonts w:ascii="Arial" w:eastAsia="Calibri" w:hAnsi="Arial" w:cs="Arial"/>
          <w:sz w:val="22"/>
          <w:szCs w:val="22"/>
          <w:lang w:val="it-IT"/>
        </w:rPr>
      </w:pPr>
      <w:r>
        <w:rPr>
          <w:rFonts w:ascii="Arial" w:eastAsia="Calibri" w:hAnsi="Arial" w:cs="Arial"/>
          <w:sz w:val="22"/>
          <w:szCs w:val="22"/>
          <w:lang w:val="it-IT"/>
        </w:rPr>
        <w:t>(</w:t>
      </w:r>
      <w:r w:rsidR="00181384">
        <w:rPr>
          <w:rFonts w:ascii="Arial" w:eastAsia="Calibri" w:hAnsi="Arial" w:cs="Arial"/>
          <w:sz w:val="22"/>
          <w:szCs w:val="22"/>
          <w:lang w:val="it-IT"/>
        </w:rPr>
        <w:t>8</w:t>
      </w:r>
      <w:r>
        <w:rPr>
          <w:rFonts w:ascii="Arial" w:eastAsia="Calibri" w:hAnsi="Arial" w:cs="Arial"/>
          <w:sz w:val="22"/>
          <w:szCs w:val="22"/>
          <w:lang w:val="it-IT"/>
        </w:rPr>
        <w:t>) Bliži sastav koordinacionog tijela, način vršenja poslova, kao i druga pitanja od značaja za rad koordinacionog tijela iz stava 1 ovog člana propisuje Vlada, na predlog Ministarstva.</w:t>
      </w:r>
    </w:p>
    <w:p w14:paraId="6AD5DCCC" w14:textId="77777777" w:rsidR="00B5331D" w:rsidRDefault="00B5331D" w:rsidP="000701CC">
      <w:pPr>
        <w:jc w:val="both"/>
        <w:rPr>
          <w:rFonts w:ascii="Arial" w:hAnsi="Arial" w:cs="Arial"/>
          <w:color w:val="000000"/>
          <w:sz w:val="22"/>
          <w:szCs w:val="22"/>
          <w:lang w:val="sr-Latn-RS"/>
        </w:rPr>
      </w:pPr>
    </w:p>
    <w:p w14:paraId="06159A9A" w14:textId="77777777" w:rsidR="00B91E77" w:rsidRPr="00321D85" w:rsidRDefault="00B91E77" w:rsidP="009E0685">
      <w:pPr>
        <w:pStyle w:val="7podnas"/>
        <w:spacing w:before="0" w:beforeAutospacing="0" w:after="0" w:afterAutospacing="0"/>
        <w:jc w:val="center"/>
        <w:rPr>
          <w:rFonts w:ascii="Arial" w:hAnsi="Arial" w:cs="Arial"/>
          <w:b/>
          <w:color w:val="000000"/>
          <w:sz w:val="22"/>
          <w:szCs w:val="22"/>
          <w:lang w:val="uz-Cyrl-UZ"/>
        </w:rPr>
      </w:pPr>
      <w:r w:rsidRPr="00321D85">
        <w:rPr>
          <w:rFonts w:ascii="Arial" w:hAnsi="Arial" w:cs="Arial"/>
          <w:b/>
          <w:color w:val="000000"/>
          <w:sz w:val="22"/>
          <w:szCs w:val="22"/>
          <w:lang w:val="uz-Cyrl-UZ"/>
        </w:rPr>
        <w:t>Vrste restriktivnih mjera</w:t>
      </w:r>
    </w:p>
    <w:p w14:paraId="4D59F012" w14:textId="4B2ACCE9" w:rsidR="00B91E77" w:rsidRPr="00321D85" w:rsidRDefault="00B91E77" w:rsidP="009E0685">
      <w:pPr>
        <w:pStyle w:val="4clan"/>
        <w:spacing w:before="0" w:beforeAutospacing="0" w:after="0" w:afterAutospacing="0"/>
        <w:jc w:val="center"/>
        <w:rPr>
          <w:rFonts w:ascii="Arial" w:hAnsi="Arial" w:cs="Arial"/>
          <w:b/>
          <w:color w:val="000000"/>
          <w:sz w:val="22"/>
          <w:szCs w:val="22"/>
          <w:lang w:val="uz-Cyrl-UZ"/>
        </w:rPr>
      </w:pPr>
      <w:bookmarkStart w:id="10" w:name="clan_4"/>
      <w:bookmarkEnd w:id="10"/>
      <w:r w:rsidRPr="00321D85">
        <w:rPr>
          <w:rFonts w:ascii="Arial" w:hAnsi="Arial" w:cs="Arial"/>
          <w:b/>
          <w:color w:val="000000"/>
          <w:sz w:val="22"/>
          <w:szCs w:val="22"/>
          <w:lang w:val="uz-Cyrl-UZ"/>
        </w:rPr>
        <w:t xml:space="preserve">Član </w:t>
      </w:r>
      <w:r w:rsidR="00200EF1">
        <w:rPr>
          <w:rFonts w:ascii="Arial" w:hAnsi="Arial" w:cs="Arial"/>
          <w:b/>
          <w:color w:val="000000"/>
          <w:sz w:val="22"/>
          <w:szCs w:val="22"/>
          <w:lang w:val="sr-Latn-ME"/>
        </w:rPr>
        <w:t>6</w:t>
      </w:r>
    </w:p>
    <w:p w14:paraId="0E5BB856" w14:textId="494F31DB" w:rsidR="00B91E77" w:rsidRPr="00E96C72" w:rsidRDefault="00B91E77" w:rsidP="009E0685">
      <w:pPr>
        <w:pStyle w:val="1tekst"/>
        <w:tabs>
          <w:tab w:val="left" w:pos="1080"/>
        </w:tabs>
        <w:spacing w:before="0" w:beforeAutospacing="0" w:after="0" w:afterAutospacing="0"/>
        <w:ind w:right="150" w:firstLine="720"/>
        <w:jc w:val="both"/>
        <w:rPr>
          <w:rFonts w:ascii="Arial" w:hAnsi="Arial" w:cs="Arial"/>
          <w:color w:val="000000"/>
          <w:sz w:val="22"/>
          <w:szCs w:val="22"/>
          <w:lang w:val="sr-Latn-ME"/>
        </w:rPr>
      </w:pPr>
      <w:r w:rsidRPr="00321D85">
        <w:rPr>
          <w:rFonts w:ascii="Arial" w:hAnsi="Arial" w:cs="Arial"/>
          <w:color w:val="000000"/>
          <w:sz w:val="22"/>
          <w:szCs w:val="22"/>
          <w:lang w:val="uz-Cyrl-UZ"/>
        </w:rPr>
        <w:t>Restriktivne mjere su:</w:t>
      </w:r>
    </w:p>
    <w:p w14:paraId="5B1CEA50" w14:textId="310B0559" w:rsidR="00086836" w:rsidRPr="00321D85" w:rsidRDefault="00685FFF" w:rsidP="009E0685">
      <w:pPr>
        <w:pStyle w:val="1tekst"/>
        <w:spacing w:before="0" w:beforeAutospacing="0" w:after="0" w:afterAutospacing="0"/>
        <w:ind w:right="150" w:firstLine="720"/>
        <w:jc w:val="both"/>
        <w:rPr>
          <w:rFonts w:ascii="Arial" w:hAnsi="Arial" w:cs="Arial"/>
          <w:color w:val="000000"/>
          <w:sz w:val="22"/>
          <w:szCs w:val="22"/>
          <w:lang w:val="fr-BE"/>
        </w:rPr>
      </w:pPr>
      <w:r w:rsidRPr="00321D85">
        <w:rPr>
          <w:rFonts w:ascii="Arial" w:hAnsi="Arial" w:cs="Arial"/>
          <w:color w:val="000000"/>
          <w:sz w:val="22"/>
          <w:szCs w:val="22"/>
          <w:lang w:val="fr-BE"/>
        </w:rPr>
        <w:t>1</w:t>
      </w:r>
      <w:r w:rsidR="00B91E77" w:rsidRPr="00321D85">
        <w:rPr>
          <w:rFonts w:ascii="Arial" w:hAnsi="Arial" w:cs="Arial"/>
          <w:color w:val="000000"/>
          <w:sz w:val="22"/>
          <w:szCs w:val="22"/>
          <w:lang w:val="fr-BE"/>
        </w:rPr>
        <w:t xml:space="preserve">) </w:t>
      </w:r>
      <w:r w:rsidR="00935879" w:rsidRPr="00321D85">
        <w:rPr>
          <w:rFonts w:ascii="Arial" w:hAnsi="Arial" w:cs="Arial"/>
          <w:color w:val="000000"/>
          <w:sz w:val="22"/>
          <w:szCs w:val="22"/>
          <w:lang w:val="fr-BE"/>
        </w:rPr>
        <w:t>zabran</w:t>
      </w:r>
      <w:r w:rsidR="00042B46" w:rsidRPr="00321D85">
        <w:rPr>
          <w:rFonts w:ascii="Arial" w:hAnsi="Arial" w:cs="Arial"/>
          <w:color w:val="000000"/>
          <w:sz w:val="22"/>
          <w:szCs w:val="22"/>
          <w:lang w:val="fr-BE"/>
        </w:rPr>
        <w:t>a</w:t>
      </w:r>
      <w:r w:rsidR="00B91E77" w:rsidRPr="00321D85">
        <w:rPr>
          <w:rFonts w:ascii="Arial" w:hAnsi="Arial" w:cs="Arial"/>
          <w:color w:val="000000"/>
          <w:sz w:val="22"/>
          <w:szCs w:val="22"/>
          <w:lang w:val="fr-BE"/>
        </w:rPr>
        <w:t xml:space="preserve"> ulaska u Crnu Goru</w:t>
      </w:r>
      <w:r w:rsidR="00935879" w:rsidRPr="00321D85">
        <w:rPr>
          <w:rFonts w:ascii="Arial" w:hAnsi="Arial" w:cs="Arial"/>
          <w:color w:val="000000"/>
          <w:sz w:val="22"/>
          <w:szCs w:val="22"/>
          <w:lang w:val="fr-BE"/>
        </w:rPr>
        <w:t xml:space="preserve">, </w:t>
      </w:r>
      <w:r w:rsidR="0021019B" w:rsidRPr="00321D85">
        <w:rPr>
          <w:rFonts w:ascii="Arial" w:hAnsi="Arial" w:cs="Arial"/>
          <w:color w:val="000000"/>
          <w:sz w:val="22"/>
          <w:szCs w:val="22"/>
          <w:lang w:val="fr-BE"/>
        </w:rPr>
        <w:t xml:space="preserve">prelaska </w:t>
      </w:r>
      <w:r w:rsidR="00381447" w:rsidRPr="00321D85">
        <w:rPr>
          <w:rFonts w:ascii="Arial" w:hAnsi="Arial" w:cs="Arial"/>
          <w:color w:val="000000"/>
          <w:sz w:val="22"/>
          <w:szCs w:val="22"/>
          <w:lang w:val="fr-BE"/>
        </w:rPr>
        <w:t>preko</w:t>
      </w:r>
      <w:r w:rsidR="0086590F">
        <w:rPr>
          <w:rFonts w:ascii="Arial" w:hAnsi="Arial" w:cs="Arial"/>
          <w:color w:val="000000"/>
          <w:sz w:val="22"/>
          <w:szCs w:val="22"/>
          <w:lang w:val="fr-BE"/>
        </w:rPr>
        <w:t xml:space="preserve"> njene</w:t>
      </w:r>
      <w:r w:rsidR="00381447" w:rsidRPr="00321D85">
        <w:rPr>
          <w:rFonts w:ascii="Arial" w:hAnsi="Arial" w:cs="Arial"/>
          <w:color w:val="000000"/>
          <w:sz w:val="22"/>
          <w:szCs w:val="22"/>
          <w:lang w:val="fr-BE"/>
        </w:rPr>
        <w:t xml:space="preserve"> teritorije </w:t>
      </w:r>
      <w:r w:rsidR="00B91E77" w:rsidRPr="00321D85">
        <w:rPr>
          <w:rFonts w:ascii="Arial" w:hAnsi="Arial" w:cs="Arial"/>
          <w:color w:val="000000"/>
          <w:sz w:val="22"/>
          <w:szCs w:val="22"/>
          <w:lang w:val="fr-BE"/>
        </w:rPr>
        <w:t>ili napuštanja njene teritorije;</w:t>
      </w:r>
    </w:p>
    <w:p w14:paraId="30B992D6" w14:textId="1A758226" w:rsidR="00B91E77" w:rsidRPr="00321D85" w:rsidRDefault="00685FFF" w:rsidP="009E0685">
      <w:pPr>
        <w:pStyle w:val="1tekst"/>
        <w:tabs>
          <w:tab w:val="left" w:pos="540"/>
          <w:tab w:val="left" w:pos="630"/>
        </w:tabs>
        <w:spacing w:before="0" w:beforeAutospacing="0" w:after="0" w:afterAutospacing="0"/>
        <w:ind w:right="150" w:firstLine="720"/>
        <w:jc w:val="both"/>
        <w:rPr>
          <w:rFonts w:ascii="Arial" w:hAnsi="Arial" w:cs="Arial"/>
          <w:color w:val="000000"/>
          <w:sz w:val="22"/>
          <w:szCs w:val="22"/>
          <w:lang w:val="fr-BE"/>
        </w:rPr>
      </w:pPr>
      <w:r w:rsidRPr="00321D85">
        <w:rPr>
          <w:rFonts w:ascii="Arial" w:hAnsi="Arial" w:cs="Arial"/>
          <w:color w:val="000000"/>
          <w:sz w:val="22"/>
          <w:szCs w:val="22"/>
          <w:lang w:val="fr-BE"/>
        </w:rPr>
        <w:t>2</w:t>
      </w:r>
      <w:r w:rsidR="00B91E77" w:rsidRPr="00321D85">
        <w:rPr>
          <w:rFonts w:ascii="Arial" w:hAnsi="Arial" w:cs="Arial"/>
          <w:color w:val="000000"/>
          <w:sz w:val="22"/>
          <w:szCs w:val="22"/>
          <w:lang w:val="fr-BE"/>
        </w:rPr>
        <w:t xml:space="preserve">) </w:t>
      </w:r>
      <w:r w:rsidR="004D6FC0" w:rsidRPr="00321D85">
        <w:rPr>
          <w:rFonts w:ascii="Arial" w:eastAsia="Calibri" w:hAnsi="Arial" w:cs="Arial"/>
          <w:bCs/>
          <w:sz w:val="22"/>
          <w:szCs w:val="22"/>
          <w:lang w:val="bs-Latn-BA"/>
        </w:rPr>
        <w:t xml:space="preserve">ograničavanje raspolaganja </w:t>
      </w:r>
      <w:r w:rsidR="001974C9">
        <w:rPr>
          <w:rFonts w:ascii="Arial" w:eastAsia="Calibri" w:hAnsi="Arial" w:cs="Arial"/>
          <w:bCs/>
          <w:sz w:val="22"/>
          <w:szCs w:val="22"/>
          <w:lang w:val="bs-Latn-BA"/>
        </w:rPr>
        <w:t>i sticanja finansijskih ili drugih sredstava i/ili imovine (zamrzavanje)</w:t>
      </w:r>
      <w:r w:rsidR="00430664">
        <w:rPr>
          <w:rFonts w:ascii="Arial" w:eastAsia="Calibri" w:hAnsi="Arial" w:cs="Arial"/>
          <w:bCs/>
          <w:sz w:val="22"/>
          <w:szCs w:val="22"/>
          <w:lang w:val="bs-Latn-BA"/>
        </w:rPr>
        <w:t>,</w:t>
      </w:r>
      <w:r w:rsidR="001974C9">
        <w:rPr>
          <w:rFonts w:ascii="Arial" w:eastAsia="Calibri" w:hAnsi="Arial" w:cs="Arial"/>
          <w:bCs/>
          <w:sz w:val="22"/>
          <w:szCs w:val="22"/>
          <w:lang w:val="bs-Latn-BA"/>
        </w:rPr>
        <w:t xml:space="preserve"> u</w:t>
      </w:r>
      <w:r w:rsidR="00430664">
        <w:rPr>
          <w:rFonts w:ascii="Arial" w:eastAsia="Calibri" w:hAnsi="Arial" w:cs="Arial"/>
          <w:bCs/>
          <w:sz w:val="22"/>
          <w:szCs w:val="22"/>
          <w:lang w:val="bs-Latn-BA"/>
        </w:rPr>
        <w:t>k</w:t>
      </w:r>
      <w:r w:rsidR="001974C9">
        <w:rPr>
          <w:rFonts w:ascii="Arial" w:eastAsia="Calibri" w:hAnsi="Arial" w:cs="Arial"/>
          <w:bCs/>
          <w:sz w:val="22"/>
          <w:szCs w:val="22"/>
          <w:lang w:val="bs-Latn-BA"/>
        </w:rPr>
        <w:t xml:space="preserve">ljučujući i </w:t>
      </w:r>
      <w:r w:rsidR="00E96C72">
        <w:rPr>
          <w:rFonts w:ascii="Arial" w:eastAsia="Calibri" w:hAnsi="Arial" w:cs="Arial"/>
          <w:bCs/>
          <w:sz w:val="22"/>
          <w:szCs w:val="22"/>
          <w:lang w:val="bs-Latn-BA"/>
        </w:rPr>
        <w:t xml:space="preserve">ciljane </w:t>
      </w:r>
      <w:r w:rsidR="001974C9">
        <w:rPr>
          <w:rFonts w:ascii="Arial" w:eastAsia="Calibri" w:hAnsi="Arial" w:cs="Arial"/>
          <w:bCs/>
          <w:sz w:val="22"/>
          <w:szCs w:val="22"/>
          <w:lang w:val="bs-Latn-BA"/>
        </w:rPr>
        <w:t xml:space="preserve">finansijske sankcije; </w:t>
      </w:r>
    </w:p>
    <w:p w14:paraId="5A42E3BF" w14:textId="58CC274E" w:rsidR="00B91E77" w:rsidRPr="00321D85" w:rsidRDefault="00FB5270" w:rsidP="009E0685">
      <w:pPr>
        <w:pStyle w:val="1tekst"/>
        <w:spacing w:before="0" w:beforeAutospacing="0" w:after="0" w:afterAutospacing="0"/>
        <w:ind w:right="150" w:firstLine="720"/>
        <w:jc w:val="both"/>
        <w:rPr>
          <w:rFonts w:ascii="Arial" w:hAnsi="Arial" w:cs="Arial"/>
          <w:color w:val="000000"/>
          <w:sz w:val="22"/>
          <w:szCs w:val="22"/>
          <w:lang w:val="it-IT"/>
        </w:rPr>
      </w:pPr>
      <w:r>
        <w:rPr>
          <w:rFonts w:ascii="Arial" w:hAnsi="Arial" w:cs="Arial"/>
          <w:color w:val="000000"/>
          <w:sz w:val="22"/>
          <w:szCs w:val="22"/>
          <w:lang w:val="it-IT"/>
        </w:rPr>
        <w:t>3</w:t>
      </w:r>
      <w:r w:rsidR="00B91E77" w:rsidRPr="00321D85">
        <w:rPr>
          <w:rFonts w:ascii="Arial" w:hAnsi="Arial" w:cs="Arial"/>
          <w:color w:val="000000"/>
          <w:sz w:val="22"/>
          <w:szCs w:val="22"/>
          <w:lang w:val="it-IT"/>
        </w:rPr>
        <w:t xml:space="preserve">) </w:t>
      </w:r>
      <w:r w:rsidR="008A6DBE" w:rsidRPr="00321D85">
        <w:rPr>
          <w:rFonts w:ascii="Arial" w:hAnsi="Arial" w:cs="Arial"/>
          <w:color w:val="000000"/>
          <w:sz w:val="22"/>
          <w:szCs w:val="22"/>
          <w:lang w:val="it-IT"/>
        </w:rPr>
        <w:t xml:space="preserve">zabrana ili </w:t>
      </w:r>
      <w:r w:rsidR="00B91E77" w:rsidRPr="00321D85">
        <w:rPr>
          <w:rFonts w:ascii="Arial" w:hAnsi="Arial" w:cs="Arial"/>
          <w:color w:val="000000"/>
          <w:sz w:val="22"/>
          <w:szCs w:val="22"/>
          <w:lang w:val="it-IT"/>
        </w:rPr>
        <w:t>ograničenje uvoza i/ili izvoza i/ili tranzita;</w:t>
      </w:r>
    </w:p>
    <w:p w14:paraId="53280594" w14:textId="69A0CC57" w:rsidR="00B91E77" w:rsidRPr="00321D85" w:rsidRDefault="00FB5270" w:rsidP="009E0685">
      <w:pPr>
        <w:pStyle w:val="1tekst"/>
        <w:spacing w:before="0" w:beforeAutospacing="0" w:after="0" w:afterAutospacing="0"/>
        <w:ind w:right="150" w:firstLine="720"/>
        <w:jc w:val="both"/>
        <w:rPr>
          <w:rFonts w:ascii="Arial" w:hAnsi="Arial" w:cs="Arial"/>
          <w:color w:val="000000"/>
          <w:sz w:val="22"/>
          <w:szCs w:val="22"/>
          <w:lang w:val="it-IT"/>
        </w:rPr>
      </w:pPr>
      <w:r>
        <w:rPr>
          <w:rFonts w:ascii="Arial" w:hAnsi="Arial" w:cs="Arial"/>
          <w:color w:val="000000"/>
          <w:sz w:val="22"/>
          <w:szCs w:val="22"/>
          <w:lang w:val="it-IT"/>
        </w:rPr>
        <w:t>4</w:t>
      </w:r>
      <w:r w:rsidR="00B91E77" w:rsidRPr="00321D85">
        <w:rPr>
          <w:rFonts w:ascii="Arial" w:hAnsi="Arial" w:cs="Arial"/>
          <w:color w:val="000000"/>
          <w:sz w:val="22"/>
          <w:szCs w:val="22"/>
          <w:lang w:val="it-IT"/>
        </w:rPr>
        <w:t xml:space="preserve">) </w:t>
      </w:r>
      <w:r w:rsidR="008A6DBE" w:rsidRPr="00321D85">
        <w:rPr>
          <w:rFonts w:ascii="Arial" w:hAnsi="Arial" w:cs="Arial"/>
          <w:color w:val="000000"/>
          <w:sz w:val="22"/>
          <w:szCs w:val="22"/>
          <w:lang w:val="it-IT"/>
        </w:rPr>
        <w:t xml:space="preserve">zabrana ili </w:t>
      </w:r>
      <w:r w:rsidR="00B91E77" w:rsidRPr="00321D85">
        <w:rPr>
          <w:rFonts w:ascii="Arial" w:hAnsi="Arial" w:cs="Arial"/>
          <w:color w:val="000000"/>
          <w:sz w:val="22"/>
          <w:szCs w:val="22"/>
          <w:lang w:val="it-IT"/>
        </w:rPr>
        <w:t xml:space="preserve">ograničenje pružanja </w:t>
      </w:r>
      <w:r w:rsidR="00750F37" w:rsidRPr="00321D85">
        <w:rPr>
          <w:rFonts w:ascii="Arial" w:hAnsi="Arial" w:cs="Arial"/>
          <w:color w:val="000000"/>
          <w:sz w:val="22"/>
          <w:szCs w:val="22"/>
          <w:lang w:val="it-IT"/>
        </w:rPr>
        <w:t xml:space="preserve">pomoći i </w:t>
      </w:r>
      <w:r w:rsidR="00B91E77" w:rsidRPr="00321D85">
        <w:rPr>
          <w:rFonts w:ascii="Arial" w:hAnsi="Arial" w:cs="Arial"/>
          <w:color w:val="000000"/>
          <w:sz w:val="22"/>
          <w:szCs w:val="22"/>
          <w:lang w:val="it-IT"/>
        </w:rPr>
        <w:t>usluga;</w:t>
      </w:r>
    </w:p>
    <w:p w14:paraId="58A5ECBE" w14:textId="7749E9F1" w:rsidR="00685FFF" w:rsidRPr="00321D85" w:rsidRDefault="00FB5270" w:rsidP="009E0685">
      <w:pPr>
        <w:pStyle w:val="1tekst"/>
        <w:spacing w:before="0" w:beforeAutospacing="0" w:after="0" w:afterAutospacing="0"/>
        <w:ind w:right="150" w:firstLine="720"/>
        <w:jc w:val="both"/>
        <w:rPr>
          <w:rFonts w:ascii="Arial" w:hAnsi="Arial" w:cs="Arial"/>
          <w:color w:val="000000"/>
          <w:sz w:val="22"/>
          <w:szCs w:val="22"/>
          <w:lang w:val="uz-Cyrl-UZ"/>
        </w:rPr>
      </w:pPr>
      <w:r>
        <w:rPr>
          <w:rFonts w:ascii="Arial" w:hAnsi="Arial" w:cs="Arial"/>
          <w:color w:val="000000"/>
          <w:sz w:val="22"/>
          <w:szCs w:val="22"/>
          <w:lang w:val="it-IT"/>
        </w:rPr>
        <w:t>5</w:t>
      </w:r>
      <w:r w:rsidR="00685FFF" w:rsidRPr="00321D85">
        <w:rPr>
          <w:rFonts w:ascii="Arial" w:hAnsi="Arial" w:cs="Arial"/>
          <w:color w:val="000000"/>
          <w:sz w:val="22"/>
          <w:szCs w:val="22"/>
          <w:lang w:val="uz-Cyrl-UZ"/>
        </w:rPr>
        <w:t>) potpuni ili djelimični prekid</w:t>
      </w:r>
      <w:r w:rsidR="00685FFF" w:rsidRPr="00321D85">
        <w:rPr>
          <w:rFonts w:ascii="Arial" w:hAnsi="Arial" w:cs="Arial"/>
          <w:color w:val="000000"/>
          <w:sz w:val="22"/>
          <w:szCs w:val="22"/>
          <w:lang w:val="sr-Latn-ME"/>
        </w:rPr>
        <w:t xml:space="preserve"> ili ograničavanje</w:t>
      </w:r>
      <w:r w:rsidR="00685FFF" w:rsidRPr="00321D85">
        <w:rPr>
          <w:rFonts w:ascii="Arial" w:hAnsi="Arial" w:cs="Arial"/>
          <w:color w:val="000000"/>
          <w:sz w:val="22"/>
          <w:szCs w:val="22"/>
          <w:lang w:val="uz-Cyrl-UZ"/>
        </w:rPr>
        <w:t xml:space="preserve"> ekonomskih i finansijskih odnosa;</w:t>
      </w:r>
    </w:p>
    <w:p w14:paraId="69B08D82" w14:textId="73E6C614" w:rsidR="00685FFF" w:rsidRPr="00321D85" w:rsidRDefault="00FB5270" w:rsidP="009E0685">
      <w:pPr>
        <w:pStyle w:val="1tekst"/>
        <w:spacing w:before="0" w:beforeAutospacing="0" w:after="0" w:afterAutospacing="0"/>
        <w:ind w:right="150" w:firstLine="720"/>
        <w:jc w:val="both"/>
        <w:rPr>
          <w:rFonts w:ascii="Arial" w:hAnsi="Arial" w:cs="Arial"/>
          <w:color w:val="000000"/>
          <w:sz w:val="22"/>
          <w:szCs w:val="22"/>
          <w:lang w:val="uz-Cyrl-UZ"/>
        </w:rPr>
      </w:pPr>
      <w:r w:rsidRPr="00820CC7">
        <w:rPr>
          <w:rFonts w:ascii="Arial" w:hAnsi="Arial" w:cs="Arial"/>
          <w:color w:val="000000"/>
          <w:sz w:val="22"/>
          <w:szCs w:val="22"/>
          <w:lang w:val="uz-Cyrl-UZ"/>
        </w:rPr>
        <w:t>6</w:t>
      </w:r>
      <w:r w:rsidR="00685FFF" w:rsidRPr="00321D85">
        <w:rPr>
          <w:rFonts w:ascii="Arial" w:hAnsi="Arial" w:cs="Arial"/>
          <w:color w:val="000000"/>
          <w:sz w:val="22"/>
          <w:szCs w:val="22"/>
          <w:lang w:val="uz-Cyrl-UZ"/>
        </w:rPr>
        <w:t>) prekid diplomatskih odnosa;</w:t>
      </w:r>
    </w:p>
    <w:p w14:paraId="1556E384" w14:textId="6A26F736" w:rsidR="001974C9" w:rsidRDefault="00FB5270" w:rsidP="009E0685">
      <w:pPr>
        <w:pStyle w:val="1tekst"/>
        <w:spacing w:before="0" w:beforeAutospacing="0" w:after="0" w:afterAutospacing="0"/>
        <w:ind w:right="26" w:firstLine="720"/>
        <w:jc w:val="both"/>
        <w:rPr>
          <w:rFonts w:ascii="Arial" w:hAnsi="Arial" w:cs="Arial"/>
          <w:color w:val="000000"/>
          <w:sz w:val="22"/>
          <w:szCs w:val="22"/>
          <w:lang w:val="uz-Cyrl-UZ"/>
        </w:rPr>
      </w:pPr>
      <w:r>
        <w:rPr>
          <w:rFonts w:ascii="Arial" w:hAnsi="Arial" w:cs="Arial"/>
          <w:color w:val="000000"/>
          <w:sz w:val="22"/>
          <w:szCs w:val="22"/>
          <w:lang w:val="sr-Latn-ME"/>
        </w:rPr>
        <w:t>7</w:t>
      </w:r>
      <w:r w:rsidR="00B91E77" w:rsidRPr="00321D85">
        <w:rPr>
          <w:rFonts w:ascii="Arial" w:hAnsi="Arial" w:cs="Arial"/>
          <w:color w:val="000000"/>
          <w:sz w:val="22"/>
          <w:szCs w:val="22"/>
          <w:lang w:val="uz-Cyrl-UZ"/>
        </w:rPr>
        <w:t>) druge mjere u skladu sa međunarodnim pravom ili nacionalnim zakonodavstvom</w:t>
      </w:r>
      <w:r w:rsidR="00B91E77" w:rsidRPr="00820CC7">
        <w:rPr>
          <w:rFonts w:ascii="Arial" w:hAnsi="Arial" w:cs="Arial"/>
          <w:color w:val="000000"/>
          <w:sz w:val="22"/>
          <w:szCs w:val="22"/>
          <w:lang w:val="uz-Cyrl-UZ"/>
        </w:rPr>
        <w:t>.</w:t>
      </w:r>
    </w:p>
    <w:p w14:paraId="43E9308F" w14:textId="77777777" w:rsidR="00321D85" w:rsidRDefault="00321D85" w:rsidP="009E0685">
      <w:pPr>
        <w:pStyle w:val="7podnas"/>
        <w:spacing w:before="0" w:beforeAutospacing="0" w:after="0" w:afterAutospacing="0"/>
        <w:jc w:val="both"/>
        <w:rPr>
          <w:rFonts w:ascii="Arial" w:hAnsi="Arial" w:cs="Arial"/>
          <w:color w:val="000000"/>
          <w:sz w:val="22"/>
          <w:szCs w:val="22"/>
          <w:lang w:val="uz-Cyrl-UZ"/>
        </w:rPr>
      </w:pPr>
      <w:bookmarkStart w:id="11" w:name="sadrzaj7"/>
      <w:bookmarkEnd w:id="11"/>
    </w:p>
    <w:p w14:paraId="49046F09" w14:textId="359C2FF9" w:rsidR="00B91E77" w:rsidRPr="00321D85" w:rsidRDefault="00B91E77" w:rsidP="009E0685">
      <w:pPr>
        <w:pStyle w:val="7podnas"/>
        <w:spacing w:before="0" w:beforeAutospacing="0" w:after="0" w:afterAutospacing="0"/>
        <w:jc w:val="center"/>
        <w:rPr>
          <w:rFonts w:ascii="Arial" w:hAnsi="Arial" w:cs="Arial"/>
          <w:b/>
          <w:color w:val="000000"/>
          <w:sz w:val="22"/>
          <w:szCs w:val="22"/>
          <w:lang w:val="uz-Cyrl-UZ"/>
        </w:rPr>
      </w:pPr>
      <w:r w:rsidRPr="00321D85">
        <w:rPr>
          <w:rFonts w:ascii="Arial" w:hAnsi="Arial" w:cs="Arial"/>
          <w:b/>
          <w:color w:val="000000"/>
          <w:sz w:val="22"/>
          <w:szCs w:val="22"/>
          <w:lang w:val="uz-Cyrl-UZ"/>
        </w:rPr>
        <w:t>Upotreba rodno osjetljivog jezika</w:t>
      </w:r>
    </w:p>
    <w:p w14:paraId="4A2489EE" w14:textId="61BC9E41" w:rsidR="00B91E77" w:rsidRPr="00321D85" w:rsidRDefault="00B91E77" w:rsidP="009E0685">
      <w:pPr>
        <w:pStyle w:val="4clan"/>
        <w:spacing w:before="0" w:beforeAutospacing="0" w:after="0" w:afterAutospacing="0"/>
        <w:jc w:val="center"/>
        <w:rPr>
          <w:rFonts w:ascii="Arial" w:hAnsi="Arial" w:cs="Arial"/>
          <w:b/>
          <w:color w:val="000000"/>
          <w:sz w:val="22"/>
          <w:szCs w:val="22"/>
          <w:lang w:val="sr-Latn-RS"/>
        </w:rPr>
      </w:pPr>
      <w:bookmarkStart w:id="12" w:name="clan_5"/>
      <w:bookmarkEnd w:id="12"/>
      <w:r w:rsidRPr="00321D85">
        <w:rPr>
          <w:rFonts w:ascii="Arial" w:hAnsi="Arial" w:cs="Arial"/>
          <w:b/>
          <w:color w:val="000000"/>
          <w:sz w:val="22"/>
          <w:szCs w:val="22"/>
          <w:lang w:val="uz-Cyrl-UZ"/>
        </w:rPr>
        <w:t xml:space="preserve">Član </w:t>
      </w:r>
      <w:r w:rsidR="00200EF1">
        <w:rPr>
          <w:rFonts w:ascii="Arial" w:hAnsi="Arial" w:cs="Arial"/>
          <w:b/>
          <w:color w:val="000000"/>
          <w:sz w:val="22"/>
          <w:szCs w:val="22"/>
          <w:lang w:val="sr-Latn-RS"/>
        </w:rPr>
        <w:t>7</w:t>
      </w:r>
    </w:p>
    <w:p w14:paraId="76CC4B3F" w14:textId="156C01B9" w:rsidR="00B91E77" w:rsidRDefault="00B91E77" w:rsidP="00B840F6">
      <w:pPr>
        <w:pStyle w:val="1tekst"/>
        <w:spacing w:before="0" w:beforeAutospacing="0" w:after="0" w:afterAutospacing="0"/>
        <w:ind w:right="26" w:firstLine="720"/>
        <w:jc w:val="both"/>
        <w:rPr>
          <w:rFonts w:ascii="Arial" w:hAnsi="Arial" w:cs="Arial"/>
          <w:color w:val="000000"/>
          <w:sz w:val="22"/>
          <w:szCs w:val="22"/>
          <w:lang w:val="uz-Cyrl-UZ"/>
        </w:rPr>
      </w:pPr>
      <w:r w:rsidRPr="00321D85">
        <w:rPr>
          <w:rFonts w:ascii="Arial" w:hAnsi="Arial" w:cs="Arial"/>
          <w:color w:val="000000"/>
          <w:sz w:val="22"/>
          <w:szCs w:val="22"/>
          <w:lang w:val="uz-Cyrl-UZ"/>
        </w:rPr>
        <w:t>Izrazi koji se u ovom zakonu koriste za fizička lica u muškom rodu podrazumijevaju iste izraze u ženskom rodu.</w:t>
      </w:r>
    </w:p>
    <w:p w14:paraId="52F1B47D" w14:textId="2D63D48B" w:rsidR="00B91E77" w:rsidRPr="00321D85" w:rsidRDefault="00B91E77" w:rsidP="009E0685">
      <w:pPr>
        <w:pStyle w:val="7podnas"/>
        <w:spacing w:before="0" w:beforeAutospacing="0" w:after="0" w:afterAutospacing="0"/>
        <w:jc w:val="center"/>
        <w:rPr>
          <w:rFonts w:ascii="Arial" w:hAnsi="Arial" w:cs="Arial"/>
          <w:b/>
          <w:color w:val="000000"/>
          <w:sz w:val="22"/>
          <w:szCs w:val="22"/>
          <w:lang w:val="uz-Cyrl-UZ"/>
        </w:rPr>
      </w:pPr>
      <w:bookmarkStart w:id="13" w:name="sadrzaj8"/>
      <w:bookmarkEnd w:id="13"/>
      <w:r w:rsidRPr="00321D85">
        <w:rPr>
          <w:rFonts w:ascii="Arial" w:hAnsi="Arial" w:cs="Arial"/>
          <w:b/>
          <w:color w:val="000000"/>
          <w:sz w:val="22"/>
          <w:szCs w:val="22"/>
          <w:lang w:val="uz-Cyrl-UZ"/>
        </w:rPr>
        <w:t>Značenje izraza</w:t>
      </w:r>
    </w:p>
    <w:p w14:paraId="1DA5F761" w14:textId="2F94791F" w:rsidR="00B91E77" w:rsidRPr="00321D85" w:rsidRDefault="00B91E77" w:rsidP="009E0685">
      <w:pPr>
        <w:pStyle w:val="4clan"/>
        <w:spacing w:before="0" w:beforeAutospacing="0" w:after="0" w:afterAutospacing="0"/>
        <w:jc w:val="center"/>
        <w:rPr>
          <w:rFonts w:ascii="Arial" w:hAnsi="Arial" w:cs="Arial"/>
          <w:b/>
          <w:color w:val="000000"/>
          <w:sz w:val="22"/>
          <w:szCs w:val="22"/>
          <w:lang w:val="sr-Latn-ME"/>
        </w:rPr>
      </w:pPr>
      <w:r w:rsidRPr="00321D85">
        <w:rPr>
          <w:rFonts w:ascii="Arial" w:hAnsi="Arial" w:cs="Arial"/>
          <w:b/>
          <w:color w:val="000000"/>
          <w:sz w:val="22"/>
          <w:szCs w:val="22"/>
          <w:lang w:val="uz-Cyrl-UZ"/>
        </w:rPr>
        <w:t xml:space="preserve">Član </w:t>
      </w:r>
      <w:r w:rsidR="00200EF1">
        <w:rPr>
          <w:rFonts w:ascii="Arial" w:hAnsi="Arial" w:cs="Arial"/>
          <w:b/>
          <w:color w:val="000000"/>
          <w:sz w:val="22"/>
          <w:szCs w:val="22"/>
          <w:lang w:val="sr-Latn-ME"/>
        </w:rPr>
        <w:t>8</w:t>
      </w:r>
    </w:p>
    <w:p w14:paraId="544BD0F0" w14:textId="77777777" w:rsidR="00B91E77" w:rsidRPr="00321D85" w:rsidRDefault="00B91E77" w:rsidP="00B840F6">
      <w:pPr>
        <w:pStyle w:val="1tekst"/>
        <w:tabs>
          <w:tab w:val="left" w:pos="8640"/>
          <w:tab w:val="left" w:pos="8910"/>
        </w:tabs>
        <w:spacing w:before="0" w:beforeAutospacing="0" w:after="0" w:afterAutospacing="0"/>
        <w:ind w:right="26" w:firstLine="720"/>
        <w:jc w:val="both"/>
        <w:rPr>
          <w:rFonts w:ascii="Arial" w:hAnsi="Arial" w:cs="Arial"/>
          <w:color w:val="000000"/>
          <w:sz w:val="22"/>
          <w:szCs w:val="22"/>
          <w:lang w:val="uz-Cyrl-UZ"/>
        </w:rPr>
      </w:pPr>
      <w:r w:rsidRPr="00321D85">
        <w:rPr>
          <w:rFonts w:ascii="Arial" w:hAnsi="Arial" w:cs="Arial"/>
          <w:color w:val="000000"/>
          <w:sz w:val="22"/>
          <w:szCs w:val="22"/>
          <w:lang w:val="sr-Latn-ME"/>
        </w:rPr>
        <w:t>I</w:t>
      </w:r>
      <w:r w:rsidRPr="00321D85">
        <w:rPr>
          <w:rFonts w:ascii="Arial" w:hAnsi="Arial" w:cs="Arial"/>
          <w:color w:val="000000"/>
          <w:sz w:val="22"/>
          <w:szCs w:val="22"/>
          <w:lang w:val="uz-Cyrl-UZ"/>
        </w:rPr>
        <w:t>zrazi upotrijebljeni u ovom zakonu imaju sljedeća značenja:</w:t>
      </w:r>
    </w:p>
    <w:p w14:paraId="521E699A" w14:textId="47D0DDBD" w:rsidR="000C23F1" w:rsidRPr="00473A6E" w:rsidRDefault="00B91E77" w:rsidP="00473A6E">
      <w:pPr>
        <w:pStyle w:val="ListParagraph"/>
        <w:numPr>
          <w:ilvl w:val="0"/>
          <w:numId w:val="1"/>
        </w:numPr>
        <w:tabs>
          <w:tab w:val="left" w:pos="720"/>
        </w:tabs>
        <w:ind w:left="0" w:firstLine="450"/>
        <w:jc w:val="both"/>
        <w:rPr>
          <w:rFonts w:ascii="Arial" w:hAnsi="Arial" w:cs="Arial"/>
          <w:b/>
          <w:bCs/>
          <w:sz w:val="22"/>
          <w:szCs w:val="22"/>
          <w:lang w:val="sr-Latn-RS"/>
        </w:rPr>
      </w:pPr>
      <w:r w:rsidRPr="00473A6E">
        <w:rPr>
          <w:rFonts w:ascii="Arial" w:eastAsia="Calibri" w:hAnsi="Arial" w:cs="Arial"/>
          <w:b/>
          <w:bCs/>
          <w:sz w:val="22"/>
          <w:szCs w:val="22"/>
          <w:lang w:val="sr-Latn-RS"/>
        </w:rPr>
        <w:t xml:space="preserve">bez odlaganja </w:t>
      </w:r>
      <w:r w:rsidRPr="00473A6E">
        <w:rPr>
          <w:rFonts w:ascii="Arial" w:eastAsia="Calibri" w:hAnsi="Arial" w:cs="Arial"/>
          <w:sz w:val="22"/>
          <w:szCs w:val="22"/>
          <w:lang w:val="sr-Latn-RS"/>
        </w:rPr>
        <w:t>znači</w:t>
      </w:r>
      <w:r w:rsidRPr="00473A6E">
        <w:rPr>
          <w:rFonts w:ascii="Arial" w:eastAsia="Calibri" w:hAnsi="Arial" w:cs="Arial"/>
          <w:b/>
          <w:bCs/>
          <w:sz w:val="22"/>
          <w:szCs w:val="22"/>
          <w:lang w:val="sr-Latn-RS"/>
        </w:rPr>
        <w:t xml:space="preserve"> </w:t>
      </w:r>
      <w:r w:rsidRPr="00473A6E">
        <w:rPr>
          <w:rFonts w:ascii="Arial" w:hAnsi="Arial" w:cs="Arial"/>
          <w:bCs/>
          <w:sz w:val="22"/>
          <w:szCs w:val="22"/>
          <w:lang w:val="sr-Latn-RS"/>
        </w:rPr>
        <w:t>u što kraćem roku</w:t>
      </w:r>
      <w:r w:rsidRPr="00473A6E">
        <w:rPr>
          <w:rFonts w:ascii="Arial" w:hAnsi="Arial" w:cs="Arial"/>
          <w:sz w:val="22"/>
          <w:szCs w:val="22"/>
          <w:lang w:val="sr-Latn-RS"/>
        </w:rPr>
        <w:t>, nekoliko sati nakon nastup</w:t>
      </w:r>
      <w:r w:rsidR="00750F37" w:rsidRPr="00473A6E">
        <w:rPr>
          <w:rFonts w:ascii="Arial" w:hAnsi="Arial" w:cs="Arial"/>
          <w:sz w:val="22"/>
          <w:szCs w:val="22"/>
          <w:lang w:val="sr-Latn-RS"/>
        </w:rPr>
        <w:t>a</w:t>
      </w:r>
      <w:r w:rsidRPr="00473A6E">
        <w:rPr>
          <w:rFonts w:ascii="Arial" w:hAnsi="Arial" w:cs="Arial"/>
          <w:sz w:val="22"/>
          <w:szCs w:val="22"/>
          <w:lang w:val="sr-Latn-RS"/>
        </w:rPr>
        <w:t>nja relevant</w:t>
      </w:r>
      <w:r w:rsidR="00685FFF" w:rsidRPr="00473A6E">
        <w:rPr>
          <w:rFonts w:ascii="Arial" w:hAnsi="Arial" w:cs="Arial"/>
          <w:sz w:val="22"/>
          <w:szCs w:val="22"/>
          <w:lang w:val="sr-Latn-RS"/>
        </w:rPr>
        <w:t>n</w:t>
      </w:r>
      <w:r w:rsidRPr="00473A6E">
        <w:rPr>
          <w:rFonts w:ascii="Arial" w:hAnsi="Arial" w:cs="Arial"/>
          <w:sz w:val="22"/>
          <w:szCs w:val="22"/>
          <w:lang w:val="sr-Latn-RS"/>
        </w:rPr>
        <w:t xml:space="preserve">og </w:t>
      </w:r>
      <w:r w:rsidRPr="00473A6E">
        <w:rPr>
          <w:rFonts w:ascii="Arial" w:hAnsi="Arial" w:cs="Arial"/>
          <w:bCs/>
          <w:sz w:val="22"/>
          <w:szCs w:val="22"/>
          <w:lang w:val="sr-Latn-RS"/>
        </w:rPr>
        <w:t>događaja</w:t>
      </w:r>
      <w:r w:rsidR="009E0685" w:rsidRPr="00473A6E">
        <w:rPr>
          <w:rFonts w:ascii="Arial" w:hAnsi="Arial" w:cs="Arial"/>
          <w:bCs/>
          <w:sz w:val="22"/>
          <w:szCs w:val="22"/>
          <w:lang w:val="sr-Latn-RS"/>
        </w:rPr>
        <w:t>, sticanja osnova primjene</w:t>
      </w:r>
      <w:r w:rsidRPr="00473A6E">
        <w:rPr>
          <w:rFonts w:ascii="Arial" w:hAnsi="Arial" w:cs="Arial"/>
          <w:bCs/>
          <w:sz w:val="22"/>
          <w:szCs w:val="22"/>
          <w:lang w:val="sr-Latn-RS"/>
        </w:rPr>
        <w:t xml:space="preserve"> ili </w:t>
      </w:r>
      <w:r w:rsidR="00555146" w:rsidRPr="00473A6E">
        <w:rPr>
          <w:rFonts w:ascii="Arial" w:hAnsi="Arial" w:cs="Arial"/>
          <w:bCs/>
          <w:sz w:val="22"/>
          <w:szCs w:val="22"/>
          <w:lang w:val="sr-Latn-RS"/>
        </w:rPr>
        <w:t xml:space="preserve">utvrđivanja </w:t>
      </w:r>
      <w:r w:rsidRPr="00473A6E">
        <w:rPr>
          <w:rFonts w:ascii="Arial" w:hAnsi="Arial" w:cs="Arial"/>
          <w:bCs/>
          <w:sz w:val="22"/>
          <w:szCs w:val="22"/>
          <w:lang w:val="sr-Latn-RS"/>
        </w:rPr>
        <w:t>činjenice</w:t>
      </w:r>
      <w:r w:rsidRPr="00473A6E">
        <w:rPr>
          <w:rFonts w:ascii="Arial" w:hAnsi="Arial" w:cs="Arial"/>
          <w:sz w:val="22"/>
          <w:szCs w:val="22"/>
          <w:lang w:val="sr-Latn-RS"/>
        </w:rPr>
        <w:t xml:space="preserve">, odnosno nakon </w:t>
      </w:r>
      <w:r w:rsidR="000C23F1" w:rsidRPr="00473A6E">
        <w:rPr>
          <w:rFonts w:ascii="Arial" w:hAnsi="Arial" w:cs="Arial"/>
          <w:sz w:val="22"/>
          <w:szCs w:val="22"/>
          <w:lang w:val="sr-Latn-RS"/>
        </w:rPr>
        <w:t>označavanja</w:t>
      </w:r>
      <w:r w:rsidR="009E0685" w:rsidRPr="00473A6E">
        <w:rPr>
          <w:rFonts w:ascii="Arial" w:hAnsi="Arial" w:cs="Arial"/>
          <w:sz w:val="22"/>
          <w:szCs w:val="22"/>
          <w:lang w:val="sr-Latn-RS"/>
        </w:rPr>
        <w:t xml:space="preserve"> </w:t>
      </w:r>
      <w:r w:rsidR="000C23F1" w:rsidRPr="00473A6E">
        <w:rPr>
          <w:rFonts w:ascii="Arial" w:hAnsi="Arial" w:cs="Arial"/>
          <w:sz w:val="22"/>
          <w:szCs w:val="22"/>
          <w:lang w:val="sr-Latn-RS"/>
        </w:rPr>
        <w:t xml:space="preserve">na </w:t>
      </w:r>
      <w:r w:rsidR="000C23F1" w:rsidRPr="00473A6E">
        <w:rPr>
          <w:rFonts w:ascii="Arial" w:hAnsi="Arial" w:cs="Arial"/>
          <w:sz w:val="22"/>
          <w:szCs w:val="22"/>
          <w:lang w:val="sr-Latn-RS"/>
        </w:rPr>
        <w:lastRenderedPageBreak/>
        <w:t>listama</w:t>
      </w:r>
      <w:r w:rsidR="00473A6E">
        <w:rPr>
          <w:rFonts w:ascii="Arial" w:hAnsi="Arial" w:cs="Arial"/>
          <w:sz w:val="22"/>
          <w:szCs w:val="22"/>
          <w:lang w:val="sr-Latn-RS"/>
        </w:rPr>
        <w:t xml:space="preserve"> restriktivnih mjera</w:t>
      </w:r>
      <w:r w:rsidR="000C23F1" w:rsidRPr="00473A6E">
        <w:rPr>
          <w:rFonts w:ascii="Arial" w:hAnsi="Arial" w:cs="Arial"/>
          <w:sz w:val="22"/>
          <w:szCs w:val="22"/>
          <w:lang w:val="sr-Latn-RS"/>
        </w:rPr>
        <w:t xml:space="preserve"> Ujedinjenih nacija ili drugih međunarodnih organizacija čiji je Crna Gora član, Evropske unije i/ili </w:t>
      </w:r>
      <w:r w:rsidR="00473A6E">
        <w:rPr>
          <w:rFonts w:ascii="Arial" w:hAnsi="Arial" w:cs="Arial"/>
          <w:sz w:val="22"/>
          <w:szCs w:val="22"/>
          <w:lang w:val="sr-Latn-RS"/>
        </w:rPr>
        <w:t xml:space="preserve">na </w:t>
      </w:r>
      <w:r w:rsidR="000C23F1" w:rsidRPr="00473A6E">
        <w:rPr>
          <w:rFonts w:ascii="Arial" w:hAnsi="Arial" w:cs="Arial"/>
          <w:sz w:val="22"/>
          <w:szCs w:val="22"/>
          <w:lang w:val="sr-Latn-RS"/>
        </w:rPr>
        <w:t>nacionalnoj listi</w:t>
      </w:r>
      <w:r w:rsidRPr="00473A6E">
        <w:rPr>
          <w:rFonts w:ascii="Arial" w:hAnsi="Arial" w:cs="Arial"/>
          <w:sz w:val="22"/>
          <w:szCs w:val="22"/>
          <w:lang w:val="sr-Latn-RS"/>
        </w:rPr>
        <w:t>;</w:t>
      </w:r>
      <w:r w:rsidRPr="00473A6E">
        <w:rPr>
          <w:rFonts w:ascii="Arial" w:hAnsi="Arial" w:cs="Arial"/>
          <w:b/>
          <w:bCs/>
          <w:sz w:val="22"/>
          <w:szCs w:val="22"/>
          <w:lang w:val="sr-Latn-RS"/>
        </w:rPr>
        <w:t xml:space="preserve"> </w:t>
      </w:r>
    </w:p>
    <w:p w14:paraId="0710EBC3" w14:textId="2B0CC549" w:rsidR="00334F39" w:rsidRPr="00321D85" w:rsidRDefault="000C23F1" w:rsidP="0086590F">
      <w:pPr>
        <w:jc w:val="both"/>
        <w:rPr>
          <w:rFonts w:ascii="Arial" w:hAnsi="Arial" w:cs="Arial"/>
          <w:sz w:val="22"/>
          <w:szCs w:val="22"/>
          <w:lang w:val="sr-Latn-RS"/>
        </w:rPr>
      </w:pPr>
      <w:r w:rsidRPr="00B5331D">
        <w:rPr>
          <w:rFonts w:ascii="Arial" w:hAnsi="Arial" w:cs="Arial"/>
          <w:bCs/>
          <w:sz w:val="22"/>
          <w:szCs w:val="22"/>
          <w:lang w:val="sr-Latn-ME"/>
        </w:rPr>
        <w:t xml:space="preserve">      </w:t>
      </w:r>
      <w:r w:rsidR="00A54457" w:rsidRPr="00B5331D">
        <w:rPr>
          <w:rFonts w:ascii="Arial" w:eastAsia="Calibri" w:hAnsi="Arial" w:cs="Arial"/>
          <w:b/>
          <w:bCs/>
          <w:sz w:val="22"/>
          <w:szCs w:val="22"/>
          <w:lang w:val="sr-Latn-RS"/>
        </w:rPr>
        <w:t>2</w:t>
      </w:r>
      <w:r w:rsidR="00334F39" w:rsidRPr="00B5331D">
        <w:rPr>
          <w:rFonts w:ascii="Arial" w:eastAsia="Calibri" w:hAnsi="Arial" w:cs="Arial"/>
          <w:b/>
          <w:bCs/>
          <w:sz w:val="22"/>
          <w:szCs w:val="22"/>
          <w:lang w:val="sr-Latn-RS"/>
        </w:rPr>
        <w:t xml:space="preserve">) </w:t>
      </w:r>
      <w:r w:rsidR="00B91E77" w:rsidRPr="00B5331D">
        <w:rPr>
          <w:rFonts w:ascii="Arial" w:eastAsia="Calibri" w:hAnsi="Arial" w:cs="Arial"/>
          <w:b/>
          <w:bCs/>
          <w:sz w:val="22"/>
          <w:szCs w:val="22"/>
          <w:lang w:val="sr-Latn-RS"/>
        </w:rPr>
        <w:t xml:space="preserve">ciljane finansijske sankcije </w:t>
      </w:r>
      <w:r w:rsidR="006850E1" w:rsidRPr="00B5331D">
        <w:rPr>
          <w:rFonts w:ascii="Arial" w:eastAsia="Calibri" w:hAnsi="Arial" w:cs="Arial"/>
          <w:sz w:val="22"/>
          <w:szCs w:val="22"/>
          <w:lang w:val="sr-Latn-RS"/>
        </w:rPr>
        <w:t>su</w:t>
      </w:r>
      <w:r w:rsidR="00B91E77" w:rsidRPr="00B5331D">
        <w:rPr>
          <w:rFonts w:ascii="Arial" w:eastAsia="Calibri" w:hAnsi="Arial" w:cs="Arial"/>
          <w:b/>
          <w:bCs/>
          <w:sz w:val="22"/>
          <w:szCs w:val="22"/>
          <w:lang w:val="sr-Latn-RS"/>
        </w:rPr>
        <w:t xml:space="preserve"> </w:t>
      </w:r>
      <w:r w:rsidR="00B91E77" w:rsidRPr="00B5331D">
        <w:rPr>
          <w:rFonts w:ascii="Arial" w:hAnsi="Arial" w:cs="Arial"/>
          <w:sz w:val="22"/>
          <w:szCs w:val="22"/>
          <w:lang w:val="sr-Latn-RS"/>
        </w:rPr>
        <w:t xml:space="preserve">zamrzavanje i </w:t>
      </w:r>
      <w:r w:rsidR="006850E1" w:rsidRPr="00B5331D">
        <w:rPr>
          <w:rFonts w:ascii="Arial" w:hAnsi="Arial" w:cs="Arial"/>
          <w:sz w:val="22"/>
          <w:szCs w:val="22"/>
          <w:lang w:val="sr-Latn-RS"/>
        </w:rPr>
        <w:t xml:space="preserve">druge </w:t>
      </w:r>
      <w:r w:rsidR="00B91E77" w:rsidRPr="00B5331D">
        <w:rPr>
          <w:rFonts w:ascii="Arial" w:hAnsi="Arial" w:cs="Arial"/>
          <w:sz w:val="22"/>
          <w:szCs w:val="22"/>
          <w:lang w:val="sr-Latn-RS"/>
        </w:rPr>
        <w:t xml:space="preserve">zabrane </w:t>
      </w:r>
      <w:r w:rsidR="006850E1" w:rsidRPr="00B5331D">
        <w:rPr>
          <w:rFonts w:ascii="Arial" w:hAnsi="Arial" w:cs="Arial"/>
          <w:sz w:val="22"/>
          <w:szCs w:val="22"/>
          <w:lang w:val="sr-Latn-RS"/>
        </w:rPr>
        <w:t>kojima se, direktno</w:t>
      </w:r>
      <w:r w:rsidR="006850E1" w:rsidRPr="00321D85">
        <w:rPr>
          <w:rFonts w:ascii="Arial" w:hAnsi="Arial" w:cs="Arial"/>
          <w:sz w:val="22"/>
          <w:szCs w:val="22"/>
          <w:lang w:val="sr-Latn-RS"/>
        </w:rPr>
        <w:t xml:space="preserve"> ili </w:t>
      </w:r>
    </w:p>
    <w:p w14:paraId="51A887AB" w14:textId="0E18329D" w:rsidR="00B91E77" w:rsidRDefault="006850E1" w:rsidP="009E0685">
      <w:pPr>
        <w:jc w:val="both"/>
        <w:rPr>
          <w:rFonts w:ascii="Arial" w:hAnsi="Arial" w:cs="Arial"/>
          <w:sz w:val="22"/>
          <w:szCs w:val="22"/>
          <w:lang w:val="sr-Latn-RS"/>
        </w:rPr>
      </w:pPr>
      <w:r w:rsidRPr="00321D85">
        <w:rPr>
          <w:rFonts w:ascii="Arial" w:hAnsi="Arial" w:cs="Arial"/>
          <w:sz w:val="22"/>
          <w:szCs w:val="22"/>
          <w:lang w:val="sr-Latn-RS"/>
        </w:rPr>
        <w:t>indirektno, označenim licima</w:t>
      </w:r>
      <w:r w:rsidR="008F168A" w:rsidRPr="00321D85">
        <w:rPr>
          <w:rFonts w:ascii="Arial" w:hAnsi="Arial" w:cs="Arial"/>
          <w:sz w:val="22"/>
          <w:szCs w:val="22"/>
          <w:lang w:val="sr-Latn-RS"/>
        </w:rPr>
        <w:t xml:space="preserve"> i sa njima povezanim licima</w:t>
      </w:r>
      <w:r w:rsidRPr="00321D85">
        <w:rPr>
          <w:rFonts w:ascii="Arial" w:hAnsi="Arial" w:cs="Arial"/>
          <w:sz w:val="22"/>
          <w:szCs w:val="22"/>
          <w:lang w:val="sr-Latn-RS"/>
        </w:rPr>
        <w:t xml:space="preserve"> spr</w:t>
      </w:r>
      <w:r w:rsidR="00F15918">
        <w:rPr>
          <w:rFonts w:ascii="Arial" w:hAnsi="Arial" w:cs="Arial"/>
          <w:sz w:val="22"/>
          <w:szCs w:val="22"/>
          <w:lang w:val="sr-Latn-RS"/>
        </w:rPr>
        <w:t>j</w:t>
      </w:r>
      <w:r w:rsidRPr="00321D85">
        <w:rPr>
          <w:rFonts w:ascii="Arial" w:hAnsi="Arial" w:cs="Arial"/>
          <w:sz w:val="22"/>
          <w:szCs w:val="22"/>
          <w:lang w:val="sr-Latn-RS"/>
        </w:rPr>
        <w:t>ečava dostupnost sredstava i/ili imovine</w:t>
      </w:r>
      <w:r w:rsidR="00B91E77" w:rsidRPr="00321D85">
        <w:rPr>
          <w:rFonts w:ascii="Arial" w:hAnsi="Arial" w:cs="Arial"/>
          <w:sz w:val="22"/>
          <w:szCs w:val="22"/>
          <w:lang w:val="sr-Latn-RS"/>
        </w:rPr>
        <w:t>;</w:t>
      </w:r>
    </w:p>
    <w:p w14:paraId="1AC96297" w14:textId="6F31A0A4" w:rsidR="004B14AA" w:rsidRPr="000930A2" w:rsidRDefault="004B14AA" w:rsidP="007B5FCF">
      <w:pPr>
        <w:pStyle w:val="ListParagraph"/>
        <w:numPr>
          <w:ilvl w:val="0"/>
          <w:numId w:val="12"/>
        </w:numPr>
        <w:ind w:left="0" w:firstLine="390"/>
        <w:jc w:val="both"/>
        <w:rPr>
          <w:rFonts w:ascii="Arial" w:hAnsi="Arial" w:cs="Arial"/>
          <w:b/>
          <w:sz w:val="22"/>
          <w:szCs w:val="22"/>
          <w:lang w:val="sr-Latn-RS"/>
        </w:rPr>
      </w:pPr>
      <w:r>
        <w:rPr>
          <w:rFonts w:ascii="Arial" w:hAnsi="Arial" w:cs="Arial"/>
          <w:b/>
          <w:sz w:val="22"/>
          <w:szCs w:val="22"/>
          <w:lang w:val="sr-Latn-RS"/>
        </w:rPr>
        <w:t>liste</w:t>
      </w:r>
      <w:r w:rsidR="00473A6E">
        <w:rPr>
          <w:rFonts w:ascii="Arial" w:hAnsi="Arial" w:cs="Arial"/>
          <w:b/>
          <w:sz w:val="22"/>
          <w:szCs w:val="22"/>
          <w:lang w:val="sr-Latn-RS"/>
        </w:rPr>
        <w:t xml:space="preserve"> restriktivnih mjera</w:t>
      </w:r>
      <w:r>
        <w:rPr>
          <w:rFonts w:ascii="Arial" w:hAnsi="Arial" w:cs="Arial"/>
          <w:b/>
          <w:sz w:val="22"/>
          <w:szCs w:val="22"/>
          <w:lang w:val="sr-Latn-RS"/>
        </w:rPr>
        <w:t xml:space="preserve"> </w:t>
      </w:r>
      <w:r w:rsidR="00D637B0">
        <w:rPr>
          <w:rFonts w:ascii="Arial" w:hAnsi="Arial" w:cs="Arial"/>
          <w:sz w:val="22"/>
          <w:szCs w:val="22"/>
          <w:lang w:val="sr-Latn-RS"/>
        </w:rPr>
        <w:t xml:space="preserve">su spiskovi </w:t>
      </w:r>
      <w:r w:rsidR="00FB5270">
        <w:rPr>
          <w:rFonts w:ascii="Arial" w:hAnsi="Arial" w:cs="Arial"/>
          <w:sz w:val="22"/>
          <w:szCs w:val="22"/>
          <w:lang w:val="sr-Latn-RS"/>
        </w:rPr>
        <w:t>označenih lica i sa njima povezanih lica</w:t>
      </w:r>
      <w:r w:rsidR="00473A6E">
        <w:rPr>
          <w:rFonts w:ascii="Arial" w:hAnsi="Arial" w:cs="Arial"/>
          <w:sz w:val="22"/>
          <w:szCs w:val="22"/>
          <w:lang w:val="sr-Latn-RS"/>
        </w:rPr>
        <w:t xml:space="preserve"> i restriktivnih mjera</w:t>
      </w:r>
      <w:r w:rsidR="00D637B0" w:rsidRPr="00D637B0">
        <w:rPr>
          <w:rFonts w:ascii="Arial" w:hAnsi="Arial" w:cs="Arial"/>
          <w:sz w:val="22"/>
          <w:szCs w:val="22"/>
          <w:lang w:val="sr-Latn-RS"/>
        </w:rPr>
        <w:t>;</w:t>
      </w:r>
    </w:p>
    <w:p w14:paraId="5DECB115" w14:textId="7F191B0D" w:rsidR="000930A2" w:rsidRPr="00181384" w:rsidRDefault="000930A2" w:rsidP="007B5FCF">
      <w:pPr>
        <w:pStyle w:val="ListParagraph"/>
        <w:numPr>
          <w:ilvl w:val="0"/>
          <w:numId w:val="12"/>
        </w:numPr>
        <w:ind w:left="0" w:firstLine="390"/>
        <w:jc w:val="both"/>
        <w:rPr>
          <w:rFonts w:ascii="Arial" w:hAnsi="Arial" w:cs="Arial"/>
          <w:b/>
          <w:sz w:val="22"/>
          <w:szCs w:val="22"/>
          <w:lang w:val="sr-Latn-RS"/>
        </w:rPr>
      </w:pPr>
      <w:r>
        <w:rPr>
          <w:rFonts w:ascii="Arial" w:hAnsi="Arial" w:cs="Arial"/>
          <w:b/>
          <w:sz w:val="22"/>
          <w:szCs w:val="22"/>
          <w:lang w:val="sr-Latn-RS"/>
        </w:rPr>
        <w:t>n</w:t>
      </w:r>
      <w:r w:rsidRPr="000930A2">
        <w:rPr>
          <w:rFonts w:ascii="Arial" w:hAnsi="Arial" w:cs="Arial"/>
          <w:b/>
          <w:sz w:val="22"/>
          <w:szCs w:val="22"/>
          <w:lang w:val="sr-Latn-RS"/>
        </w:rPr>
        <w:t xml:space="preserve">acionalna lista za restriktivne mjere </w:t>
      </w:r>
      <w:r w:rsidRPr="000930A2">
        <w:rPr>
          <w:rFonts w:ascii="Arial" w:hAnsi="Arial" w:cs="Arial"/>
          <w:sz w:val="22"/>
          <w:szCs w:val="22"/>
          <w:lang w:val="sr-Latn-RS"/>
        </w:rPr>
        <w:t>je spisak označenih lica i restriktivnih mjera utvrđenih odlukama Vlade</w:t>
      </w:r>
      <w:r>
        <w:rPr>
          <w:rFonts w:ascii="Arial" w:hAnsi="Arial" w:cs="Arial"/>
          <w:b/>
          <w:sz w:val="22"/>
          <w:szCs w:val="22"/>
          <w:lang w:val="sr-Latn-RS"/>
        </w:rPr>
        <w:t>;</w:t>
      </w:r>
    </w:p>
    <w:p w14:paraId="4DD6C121" w14:textId="676EBB8D" w:rsidR="00696011" w:rsidRPr="00B840F6" w:rsidRDefault="00696011" w:rsidP="007B5FCF">
      <w:pPr>
        <w:pStyle w:val="1tekst"/>
        <w:numPr>
          <w:ilvl w:val="0"/>
          <w:numId w:val="12"/>
        </w:numPr>
        <w:tabs>
          <w:tab w:val="left" w:pos="630"/>
        </w:tabs>
        <w:spacing w:before="0" w:beforeAutospacing="0" w:after="0" w:afterAutospacing="0"/>
        <w:ind w:left="0" w:right="26" w:firstLine="360"/>
        <w:jc w:val="both"/>
        <w:rPr>
          <w:rFonts w:ascii="Arial" w:hAnsi="Arial" w:cs="Arial"/>
          <w:bCs/>
          <w:sz w:val="22"/>
          <w:szCs w:val="22"/>
          <w:lang w:val="fr-BE"/>
        </w:rPr>
      </w:pPr>
      <w:r w:rsidRPr="00B840F6">
        <w:rPr>
          <w:rFonts w:ascii="Arial" w:hAnsi="Arial" w:cs="Arial"/>
          <w:b/>
          <w:sz w:val="22"/>
          <w:szCs w:val="22"/>
          <w:lang w:val="fr-BE"/>
        </w:rPr>
        <w:t xml:space="preserve">proliferacija oružja za masovno uništenje </w:t>
      </w:r>
      <w:r w:rsidRPr="00B840F6">
        <w:rPr>
          <w:rFonts w:ascii="Arial" w:hAnsi="Arial" w:cs="Arial"/>
          <w:bCs/>
          <w:sz w:val="22"/>
          <w:szCs w:val="22"/>
          <w:lang w:val="fr-BE"/>
        </w:rPr>
        <w:t>je razvoj, proizvodnja, stavljanje u promet i na raspolaganje, uključujući prenos</w:t>
      </w:r>
      <w:r w:rsidR="00FB5270" w:rsidRPr="00B840F6">
        <w:rPr>
          <w:rFonts w:ascii="Arial" w:hAnsi="Arial" w:cs="Arial"/>
          <w:bCs/>
          <w:sz w:val="22"/>
          <w:szCs w:val="22"/>
          <w:lang w:val="fr-BE"/>
        </w:rPr>
        <w:t xml:space="preserve">, </w:t>
      </w:r>
      <w:r w:rsidRPr="00B840F6">
        <w:rPr>
          <w:rFonts w:ascii="Arial" w:hAnsi="Arial" w:cs="Arial"/>
          <w:bCs/>
          <w:sz w:val="22"/>
          <w:szCs w:val="22"/>
          <w:lang w:val="fr-BE"/>
        </w:rPr>
        <w:t>izvoz</w:t>
      </w:r>
      <w:r w:rsidR="00FB5270" w:rsidRPr="00B840F6">
        <w:rPr>
          <w:rFonts w:ascii="Arial" w:hAnsi="Arial" w:cs="Arial"/>
          <w:bCs/>
          <w:sz w:val="22"/>
          <w:szCs w:val="22"/>
          <w:lang w:val="fr-BE"/>
        </w:rPr>
        <w:t xml:space="preserve"> i tranzit</w:t>
      </w:r>
      <w:r w:rsidRPr="00B840F6">
        <w:rPr>
          <w:rFonts w:ascii="Arial" w:hAnsi="Arial" w:cs="Arial"/>
          <w:bCs/>
          <w:sz w:val="22"/>
          <w:szCs w:val="22"/>
          <w:lang w:val="fr-BE"/>
        </w:rPr>
        <w:t xml:space="preserve">, nuklearnog, hemijskog ili biološkog oružja, njihovih sredstava isporuke (projektili, rakete i drugi sistemi bez posade koji mogu da isporuče nuklearno, hemijsko ili biološko oružje koje je posebno dizajnirano za takvu upotrebu) i povezanih materijala (materijali, oprema i tehnologija obuhvaćeni relevantnim multilateralnim sporazumima i aranžmanima ili uključeni na nacionalne kontrolne liste, koji bi se mogli koristiti za projektovanje, razvoj, prozivodnju ili upotrebu nuklearnog, hemijskog i biološkog oružja i sredstava za njihovu isporuku), uključujući, između ostalog, tehnologije, robe i softvere, kao i pružanje usluga ili </w:t>
      </w:r>
      <w:r w:rsidR="00473A6E">
        <w:rPr>
          <w:rFonts w:ascii="Arial" w:hAnsi="Arial" w:cs="Arial"/>
          <w:bCs/>
          <w:sz w:val="22"/>
          <w:szCs w:val="22"/>
          <w:lang w:val="fr-BE"/>
        </w:rPr>
        <w:t>stručne podrške</w:t>
      </w:r>
      <w:r w:rsidRPr="00B840F6">
        <w:rPr>
          <w:rFonts w:ascii="Arial" w:hAnsi="Arial" w:cs="Arial"/>
          <w:bCs/>
          <w:sz w:val="22"/>
          <w:szCs w:val="22"/>
          <w:lang w:val="fr-BE"/>
        </w:rPr>
        <w:t>;</w:t>
      </w:r>
    </w:p>
    <w:p w14:paraId="730FC127" w14:textId="28FF87F7" w:rsidR="00B91E77" w:rsidRPr="00473A6E" w:rsidRDefault="00B91E77" w:rsidP="007B5FCF">
      <w:pPr>
        <w:pStyle w:val="ListParagraph"/>
        <w:numPr>
          <w:ilvl w:val="0"/>
          <w:numId w:val="12"/>
        </w:numPr>
        <w:tabs>
          <w:tab w:val="left" w:pos="630"/>
          <w:tab w:val="left" w:pos="900"/>
        </w:tabs>
        <w:ind w:left="0" w:firstLine="390"/>
        <w:jc w:val="both"/>
        <w:rPr>
          <w:rFonts w:ascii="Arial" w:hAnsi="Arial" w:cs="Arial"/>
          <w:sz w:val="22"/>
          <w:szCs w:val="22"/>
          <w:lang w:val="sr-Latn-RS"/>
        </w:rPr>
      </w:pPr>
      <w:r w:rsidRPr="00473A6E">
        <w:rPr>
          <w:rFonts w:ascii="Arial" w:hAnsi="Arial" w:cs="Arial"/>
          <w:b/>
          <w:bCs/>
          <w:sz w:val="22"/>
          <w:szCs w:val="22"/>
          <w:lang w:val="sr-Latn-RS"/>
        </w:rPr>
        <w:t>finansiranje proliferacije oružja za masovno uništenje</w:t>
      </w:r>
      <w:r w:rsidRPr="00473A6E">
        <w:rPr>
          <w:rFonts w:ascii="Arial" w:hAnsi="Arial" w:cs="Arial"/>
          <w:sz w:val="22"/>
          <w:szCs w:val="22"/>
          <w:lang w:val="sr-Latn-RS"/>
        </w:rPr>
        <w:t xml:space="preserve"> je pružanje finansijskih </w:t>
      </w:r>
      <w:r w:rsidRPr="00473A6E">
        <w:rPr>
          <w:rFonts w:ascii="Arial" w:hAnsi="Arial" w:cs="Arial"/>
          <w:sz w:val="22"/>
          <w:szCs w:val="22"/>
          <w:lang w:val="fr-BE"/>
        </w:rPr>
        <w:t>usluga</w:t>
      </w:r>
      <w:r w:rsidR="00555146" w:rsidRPr="00473A6E">
        <w:rPr>
          <w:rFonts w:ascii="Arial" w:hAnsi="Arial" w:cs="Arial"/>
          <w:sz w:val="22"/>
          <w:szCs w:val="22"/>
          <w:lang w:val="fr-BE"/>
        </w:rPr>
        <w:t xml:space="preserve"> i pomoći </w:t>
      </w:r>
      <w:r w:rsidRPr="00473A6E">
        <w:rPr>
          <w:rFonts w:ascii="Arial" w:hAnsi="Arial" w:cs="Arial"/>
          <w:sz w:val="22"/>
          <w:szCs w:val="22"/>
          <w:lang w:val="fr-BE"/>
        </w:rPr>
        <w:t xml:space="preserve">za razvoj, proizvodnju, stavljanje na raspolaganje, uvoz, izvoz ili tranzit nuklearnog, hemijskog ili biološkog oružja, </w:t>
      </w:r>
      <w:r w:rsidR="00F60AEA" w:rsidRPr="00473A6E">
        <w:rPr>
          <w:rFonts w:ascii="Arial" w:hAnsi="Arial" w:cs="Arial"/>
          <w:sz w:val="22"/>
          <w:szCs w:val="22"/>
          <w:lang w:val="fr-BE"/>
        </w:rPr>
        <w:t xml:space="preserve">kao i </w:t>
      </w:r>
      <w:r w:rsidR="00F60AEA" w:rsidRPr="00473A6E">
        <w:rPr>
          <w:rFonts w:ascii="Arial" w:hAnsi="Arial" w:cs="Arial"/>
          <w:bCs/>
          <w:sz w:val="22"/>
          <w:szCs w:val="22"/>
          <w:lang w:val="fr-BE"/>
        </w:rPr>
        <w:t xml:space="preserve">njihovih sredstava isporuke </w:t>
      </w:r>
      <w:r w:rsidR="009458A2" w:rsidRPr="00473A6E">
        <w:rPr>
          <w:rFonts w:ascii="Arial" w:hAnsi="Arial" w:cs="Arial"/>
          <w:sz w:val="22"/>
          <w:szCs w:val="22"/>
          <w:lang w:val="fr-BE"/>
        </w:rPr>
        <w:t>i sa njima</w:t>
      </w:r>
      <w:r w:rsidR="006850E1" w:rsidRPr="00473A6E">
        <w:rPr>
          <w:rFonts w:ascii="Arial" w:hAnsi="Arial" w:cs="Arial"/>
          <w:sz w:val="22"/>
          <w:szCs w:val="22"/>
          <w:lang w:val="fr-BE"/>
        </w:rPr>
        <w:t xml:space="preserve"> </w:t>
      </w:r>
      <w:r w:rsidRPr="00473A6E">
        <w:rPr>
          <w:rFonts w:ascii="Arial" w:hAnsi="Arial" w:cs="Arial"/>
          <w:sz w:val="22"/>
          <w:szCs w:val="22"/>
          <w:lang w:val="fr-BE"/>
        </w:rPr>
        <w:t xml:space="preserve">povezanih materijala, uključujući finansiranje trgovine robom </w:t>
      </w:r>
      <w:r w:rsidR="00555146" w:rsidRPr="00473A6E">
        <w:rPr>
          <w:rFonts w:ascii="Arial" w:hAnsi="Arial" w:cs="Arial"/>
          <w:sz w:val="22"/>
          <w:szCs w:val="22"/>
          <w:lang w:val="fr-BE"/>
        </w:rPr>
        <w:t>koja može biti korišćena za proliferaciju oružja za masovno uništenje</w:t>
      </w:r>
      <w:r w:rsidRPr="00473A6E">
        <w:rPr>
          <w:rFonts w:ascii="Arial" w:hAnsi="Arial" w:cs="Arial"/>
          <w:sz w:val="22"/>
          <w:szCs w:val="22"/>
          <w:lang w:val="fr-BE"/>
        </w:rPr>
        <w:t xml:space="preserve">, kao i drugu finansijsku podršku </w:t>
      </w:r>
      <w:r w:rsidR="006850E1" w:rsidRPr="00473A6E">
        <w:rPr>
          <w:rFonts w:ascii="Arial" w:hAnsi="Arial" w:cs="Arial"/>
          <w:sz w:val="22"/>
          <w:szCs w:val="22"/>
          <w:lang w:val="fr-BE"/>
        </w:rPr>
        <w:t>označenim licima koja</w:t>
      </w:r>
      <w:r w:rsidRPr="00473A6E">
        <w:rPr>
          <w:rFonts w:ascii="Arial" w:hAnsi="Arial" w:cs="Arial"/>
          <w:sz w:val="22"/>
          <w:szCs w:val="22"/>
          <w:lang w:val="fr-BE"/>
        </w:rPr>
        <w:t xml:space="preserve"> se bave proliferacijom;</w:t>
      </w:r>
    </w:p>
    <w:p w14:paraId="72B15A55" w14:textId="74FBD926" w:rsidR="00260C2B" w:rsidRPr="00820CC7" w:rsidRDefault="00260C2B" w:rsidP="009E0685">
      <w:pPr>
        <w:pStyle w:val="C30X"/>
        <w:spacing w:before="0" w:after="0"/>
        <w:jc w:val="both"/>
        <w:rPr>
          <w:rFonts w:ascii="Arial" w:hAnsi="Arial" w:cs="Arial"/>
          <w:sz w:val="22"/>
          <w:szCs w:val="22"/>
          <w:lang w:val="it-IT"/>
        </w:rPr>
      </w:pPr>
      <w:r w:rsidRPr="00321D85">
        <w:rPr>
          <w:rFonts w:ascii="Arial" w:hAnsi="Arial" w:cs="Arial"/>
          <w:sz w:val="22"/>
          <w:szCs w:val="22"/>
          <w:lang w:val="fr-BE"/>
        </w:rPr>
        <w:t xml:space="preserve">     </w:t>
      </w:r>
      <w:r w:rsidR="00A54457">
        <w:rPr>
          <w:rFonts w:ascii="Arial" w:hAnsi="Arial" w:cs="Arial"/>
          <w:sz w:val="22"/>
          <w:szCs w:val="22"/>
          <w:lang w:val="fr-BE"/>
        </w:rPr>
        <w:t xml:space="preserve"> </w:t>
      </w:r>
      <w:r w:rsidR="00DB169C">
        <w:rPr>
          <w:rFonts w:ascii="Arial" w:hAnsi="Arial" w:cs="Arial"/>
          <w:sz w:val="22"/>
          <w:szCs w:val="22"/>
          <w:lang w:val="fr-BE"/>
        </w:rPr>
        <w:t>6</w:t>
      </w:r>
      <w:r w:rsidR="006A0A67" w:rsidRPr="00321D85">
        <w:rPr>
          <w:rFonts w:ascii="Arial" w:hAnsi="Arial" w:cs="Arial"/>
          <w:sz w:val="22"/>
          <w:szCs w:val="22"/>
          <w:lang w:val="fr-BE"/>
        </w:rPr>
        <w:t>)</w:t>
      </w:r>
      <w:r w:rsidRPr="00321D85">
        <w:rPr>
          <w:rFonts w:ascii="Arial" w:hAnsi="Arial" w:cs="Arial"/>
          <w:sz w:val="22"/>
          <w:szCs w:val="22"/>
          <w:lang w:val="fr-BE"/>
        </w:rPr>
        <w:t xml:space="preserve"> </w:t>
      </w:r>
      <w:r w:rsidRPr="00820CC7">
        <w:rPr>
          <w:rFonts w:ascii="Arial" w:hAnsi="Arial" w:cs="Arial"/>
          <w:sz w:val="22"/>
          <w:szCs w:val="22"/>
          <w:lang w:val="it-IT"/>
        </w:rPr>
        <w:t>finansiranj</w:t>
      </w:r>
      <w:r w:rsidR="0018436D" w:rsidRPr="00820CC7">
        <w:rPr>
          <w:rFonts w:ascii="Arial" w:hAnsi="Arial" w:cs="Arial"/>
          <w:sz w:val="22"/>
          <w:szCs w:val="22"/>
          <w:lang w:val="it-IT"/>
        </w:rPr>
        <w:t>e</w:t>
      </w:r>
      <w:r w:rsidRPr="00820CC7">
        <w:rPr>
          <w:rFonts w:ascii="Arial" w:hAnsi="Arial" w:cs="Arial"/>
          <w:sz w:val="22"/>
          <w:szCs w:val="22"/>
          <w:lang w:val="it-IT"/>
        </w:rPr>
        <w:t xml:space="preserve"> terorizma</w:t>
      </w:r>
      <w:r w:rsidRPr="00820CC7">
        <w:rPr>
          <w:rFonts w:ascii="Arial" w:hAnsi="Arial" w:cs="Arial"/>
          <w:b w:val="0"/>
          <w:sz w:val="22"/>
          <w:szCs w:val="22"/>
          <w:lang w:val="it-IT"/>
        </w:rPr>
        <w:t>,</w:t>
      </w:r>
      <w:r w:rsidRPr="00820CC7">
        <w:rPr>
          <w:rFonts w:ascii="Arial" w:hAnsi="Arial" w:cs="Arial"/>
          <w:sz w:val="22"/>
          <w:szCs w:val="22"/>
          <w:lang w:val="it-IT"/>
        </w:rPr>
        <w:t xml:space="preserve"> </w:t>
      </w:r>
      <w:r w:rsidRPr="00820CC7">
        <w:rPr>
          <w:rFonts w:ascii="Arial" w:hAnsi="Arial" w:cs="Arial"/>
          <w:b w:val="0"/>
          <w:sz w:val="22"/>
          <w:szCs w:val="22"/>
          <w:lang w:val="it-IT"/>
        </w:rPr>
        <w:t xml:space="preserve">u smislu ovog zakona, </w:t>
      </w:r>
      <w:r w:rsidR="0018436D" w:rsidRPr="00820CC7">
        <w:rPr>
          <w:rFonts w:ascii="Arial" w:hAnsi="Arial" w:cs="Arial"/>
          <w:b w:val="0"/>
          <w:sz w:val="22"/>
          <w:szCs w:val="22"/>
          <w:lang w:val="it-IT"/>
        </w:rPr>
        <w:t>podrazumijeva</w:t>
      </w:r>
      <w:r w:rsidRPr="00820CC7">
        <w:rPr>
          <w:rFonts w:ascii="Arial" w:hAnsi="Arial" w:cs="Arial"/>
          <w:b w:val="0"/>
          <w:sz w:val="22"/>
          <w:szCs w:val="22"/>
          <w:lang w:val="it-IT"/>
        </w:rPr>
        <w:t>:</w:t>
      </w:r>
    </w:p>
    <w:p w14:paraId="18E3541C" w14:textId="3E0BC618" w:rsidR="00260C2B" w:rsidRPr="00820CC7" w:rsidRDefault="00260C2B" w:rsidP="009E0685">
      <w:pPr>
        <w:autoSpaceDE w:val="0"/>
        <w:autoSpaceDN w:val="0"/>
        <w:adjustRightInd w:val="0"/>
        <w:jc w:val="both"/>
        <w:rPr>
          <w:rFonts w:ascii="Arial" w:eastAsia="Times New Roman" w:hAnsi="Arial" w:cs="Arial"/>
          <w:bCs/>
          <w:sz w:val="22"/>
          <w:szCs w:val="22"/>
          <w:lang w:val="it-IT"/>
        </w:rPr>
      </w:pPr>
      <w:r w:rsidRPr="00820CC7">
        <w:rPr>
          <w:rFonts w:ascii="Arial" w:eastAsia="Times New Roman" w:hAnsi="Arial" w:cs="Arial"/>
          <w:bCs/>
          <w:sz w:val="22"/>
          <w:szCs w:val="22"/>
          <w:lang w:val="it-IT"/>
        </w:rPr>
        <w:tab/>
        <w:t>1) obezbjeđivanje, stavljanje na raspolaganje ili prikupljanje novčanih sredstava ili imovine, na bilo koji način, neposredno ili posredno, sa namjerom da se upotrijebe ili ako se zna da će se u cjelosti ili djelimično upotrijebiti za izvršenje terorističkog akta, odnosno pokušaj njihovog obezbjeđivanja, stavljanja na raspolaganje ili prikupljan</w:t>
      </w:r>
      <w:r w:rsidR="0018436D" w:rsidRPr="00820CC7">
        <w:rPr>
          <w:rFonts w:ascii="Arial" w:eastAsia="Times New Roman" w:hAnsi="Arial" w:cs="Arial"/>
          <w:bCs/>
          <w:sz w:val="22"/>
          <w:szCs w:val="22"/>
          <w:lang w:val="it-IT"/>
        </w:rPr>
        <w:t>ja</w:t>
      </w:r>
      <w:r w:rsidRPr="00820CC7">
        <w:rPr>
          <w:rFonts w:ascii="Arial" w:eastAsia="Times New Roman" w:hAnsi="Arial" w:cs="Arial"/>
          <w:bCs/>
          <w:sz w:val="22"/>
          <w:szCs w:val="22"/>
          <w:lang w:val="it-IT"/>
        </w:rPr>
        <w:t xml:space="preserve"> na bilo koji način, neposredno ili posredno, sa namjerom da se upotrijebe ili uz saznanje da mogu biti upotrijebljeni u cjelosti ili djelimično:</w:t>
      </w:r>
    </w:p>
    <w:p w14:paraId="641E78EE" w14:textId="77777777" w:rsidR="00260C2B" w:rsidRPr="00820CC7" w:rsidRDefault="00260C2B" w:rsidP="009E0685">
      <w:pPr>
        <w:autoSpaceDE w:val="0"/>
        <w:autoSpaceDN w:val="0"/>
        <w:adjustRightInd w:val="0"/>
        <w:jc w:val="both"/>
        <w:rPr>
          <w:rFonts w:ascii="Arial" w:eastAsia="Times New Roman" w:hAnsi="Arial" w:cs="Arial"/>
          <w:bCs/>
          <w:sz w:val="22"/>
          <w:szCs w:val="22"/>
          <w:lang w:val="it-IT"/>
        </w:rPr>
      </w:pPr>
      <w:r w:rsidRPr="00820CC7">
        <w:rPr>
          <w:rFonts w:ascii="Arial" w:eastAsia="Times New Roman" w:hAnsi="Arial" w:cs="Arial"/>
          <w:bCs/>
          <w:sz w:val="22"/>
          <w:szCs w:val="22"/>
          <w:lang w:val="it-IT"/>
        </w:rPr>
        <w:tab/>
        <w:t>-</w:t>
      </w:r>
      <w:r w:rsidRPr="00820CC7">
        <w:rPr>
          <w:rFonts w:ascii="Arial" w:eastAsia="Times New Roman" w:hAnsi="Arial" w:cs="Arial"/>
          <w:b/>
          <w:bCs/>
          <w:sz w:val="22"/>
          <w:szCs w:val="22"/>
          <w:lang w:val="it-IT"/>
        </w:rPr>
        <w:t xml:space="preserve"> </w:t>
      </w:r>
      <w:r w:rsidRPr="00820CC7">
        <w:rPr>
          <w:rFonts w:ascii="Arial" w:eastAsia="Times New Roman" w:hAnsi="Arial" w:cs="Arial"/>
          <w:bCs/>
          <w:sz w:val="22"/>
          <w:szCs w:val="22"/>
          <w:lang w:val="it-IT"/>
        </w:rPr>
        <w:t>za pripremanje ili izvršenje terorističkog akta u smislu ovog zakona,</w:t>
      </w:r>
    </w:p>
    <w:p w14:paraId="00123C99" w14:textId="77777777" w:rsidR="00260C2B" w:rsidRPr="00820CC7" w:rsidRDefault="00260C2B" w:rsidP="009E0685">
      <w:pPr>
        <w:autoSpaceDE w:val="0"/>
        <w:autoSpaceDN w:val="0"/>
        <w:adjustRightInd w:val="0"/>
        <w:jc w:val="both"/>
        <w:rPr>
          <w:rFonts w:ascii="Arial" w:eastAsia="Times New Roman" w:hAnsi="Arial" w:cs="Arial"/>
          <w:bCs/>
          <w:sz w:val="22"/>
          <w:szCs w:val="22"/>
          <w:lang w:val="it-IT"/>
        </w:rPr>
      </w:pPr>
      <w:r w:rsidRPr="00820CC7">
        <w:rPr>
          <w:rFonts w:ascii="Arial" w:eastAsia="Times New Roman" w:hAnsi="Arial" w:cs="Arial"/>
          <w:bCs/>
          <w:sz w:val="22"/>
          <w:szCs w:val="22"/>
          <w:lang w:val="it-IT"/>
        </w:rPr>
        <w:tab/>
        <w:t>- za finansiranje organizacija koje za cilj imaju vršenje djela iz alineje 1 ove tačke ili pripadnika tih organizacija ili pojedinca koji za cilj ima vršenje tih djela, ili</w:t>
      </w:r>
    </w:p>
    <w:p w14:paraId="56AB6FE7" w14:textId="77777777" w:rsidR="00260C2B" w:rsidRPr="00820CC7" w:rsidRDefault="00260C2B" w:rsidP="009E0685">
      <w:pPr>
        <w:autoSpaceDE w:val="0"/>
        <w:autoSpaceDN w:val="0"/>
        <w:adjustRightInd w:val="0"/>
        <w:jc w:val="both"/>
        <w:rPr>
          <w:rFonts w:ascii="Arial" w:eastAsia="Times New Roman" w:hAnsi="Arial" w:cs="Arial"/>
          <w:bCs/>
          <w:sz w:val="22"/>
          <w:szCs w:val="22"/>
          <w:lang w:val="it-IT"/>
        </w:rPr>
      </w:pPr>
      <w:r w:rsidRPr="00820CC7">
        <w:rPr>
          <w:rFonts w:ascii="Arial" w:eastAsia="Times New Roman" w:hAnsi="Arial" w:cs="Arial"/>
          <w:bCs/>
          <w:sz w:val="22"/>
          <w:szCs w:val="22"/>
          <w:lang w:val="it-IT"/>
        </w:rPr>
        <w:tab/>
        <w:t>- od strane terorista ili terorističkih organizacija u bilo koju svrhu;</w:t>
      </w:r>
    </w:p>
    <w:p w14:paraId="4ADCCEF7" w14:textId="4E6E1A64" w:rsidR="00B91E77" w:rsidRPr="00321D85" w:rsidRDefault="00260C2B" w:rsidP="009E0685">
      <w:pPr>
        <w:pStyle w:val="C30X"/>
        <w:spacing w:before="0" w:after="0"/>
        <w:jc w:val="both"/>
        <w:rPr>
          <w:rFonts w:ascii="Arial" w:hAnsi="Arial" w:cs="Arial"/>
          <w:b w:val="0"/>
          <w:color w:val="auto"/>
          <w:sz w:val="22"/>
          <w:szCs w:val="22"/>
          <w:lang w:val="it-IT"/>
        </w:rPr>
      </w:pPr>
      <w:r w:rsidRPr="00820CC7">
        <w:rPr>
          <w:rFonts w:ascii="Arial" w:eastAsiaTheme="minorEastAsia" w:hAnsi="Arial" w:cs="Arial"/>
          <w:b w:val="0"/>
          <w:bCs w:val="0"/>
          <w:color w:val="auto"/>
          <w:sz w:val="22"/>
          <w:szCs w:val="22"/>
          <w:lang w:val="it-IT"/>
        </w:rPr>
        <w:tab/>
        <w:t>2) podstrekavanje ili pomaganje u obezbjeđivanju ili prikupljanju novčanih sredstava ili imovine iz tačke 1 ovog člana</w:t>
      </w:r>
      <w:r w:rsidR="00B44021" w:rsidRPr="00820CC7">
        <w:rPr>
          <w:rFonts w:ascii="Arial" w:eastAsiaTheme="minorEastAsia" w:hAnsi="Arial" w:cs="Arial"/>
          <w:b w:val="0"/>
          <w:bCs w:val="0"/>
          <w:color w:val="auto"/>
          <w:sz w:val="22"/>
          <w:szCs w:val="22"/>
          <w:lang w:val="it-IT"/>
        </w:rPr>
        <w:t>;</w:t>
      </w:r>
      <w:r w:rsidR="00B44021" w:rsidRPr="00321D85">
        <w:rPr>
          <w:rFonts w:ascii="Arial" w:hAnsi="Arial" w:cs="Arial"/>
          <w:sz w:val="22"/>
          <w:szCs w:val="22"/>
          <w:lang w:val="fr-BE"/>
        </w:rPr>
        <w:t xml:space="preserve"> </w:t>
      </w:r>
    </w:p>
    <w:p w14:paraId="692EC40B" w14:textId="0F858D3C" w:rsidR="00107972" w:rsidRPr="00321D85" w:rsidRDefault="006A0A67" w:rsidP="009E0685">
      <w:pPr>
        <w:pStyle w:val="C30X"/>
        <w:spacing w:before="0" w:after="0"/>
        <w:jc w:val="both"/>
        <w:rPr>
          <w:rFonts w:ascii="Arial" w:hAnsi="Arial" w:cs="Arial"/>
          <w:b w:val="0"/>
          <w:color w:val="auto"/>
          <w:sz w:val="22"/>
          <w:szCs w:val="22"/>
          <w:lang w:val="sr-Latn-RS"/>
        </w:rPr>
      </w:pPr>
      <w:r w:rsidRPr="00321D85">
        <w:rPr>
          <w:rFonts w:ascii="Arial" w:hAnsi="Arial" w:cs="Arial"/>
          <w:color w:val="auto"/>
          <w:sz w:val="22"/>
          <w:szCs w:val="22"/>
          <w:lang w:val="sr-Latn-RS"/>
        </w:rPr>
        <w:t xml:space="preserve">      </w:t>
      </w:r>
      <w:r w:rsidR="00DB169C">
        <w:rPr>
          <w:rFonts w:ascii="Arial" w:hAnsi="Arial" w:cs="Arial"/>
          <w:color w:val="auto"/>
          <w:sz w:val="22"/>
          <w:szCs w:val="22"/>
          <w:lang w:val="sr-Latn-RS"/>
        </w:rPr>
        <w:t>7</w:t>
      </w:r>
      <w:r w:rsidRPr="00321D85">
        <w:rPr>
          <w:rFonts w:ascii="Arial" w:hAnsi="Arial" w:cs="Arial"/>
          <w:color w:val="auto"/>
          <w:sz w:val="22"/>
          <w:szCs w:val="22"/>
          <w:lang w:val="sr-Latn-RS"/>
        </w:rPr>
        <w:t xml:space="preserve">) </w:t>
      </w:r>
      <w:r w:rsidR="002911EB" w:rsidRPr="00321D85">
        <w:rPr>
          <w:rFonts w:ascii="Arial" w:hAnsi="Arial" w:cs="Arial"/>
          <w:color w:val="auto"/>
          <w:sz w:val="22"/>
          <w:szCs w:val="22"/>
          <w:lang w:val="sr-Latn-RS"/>
        </w:rPr>
        <w:t>osnov</w:t>
      </w:r>
      <w:r w:rsidR="009D589A">
        <w:rPr>
          <w:rFonts w:ascii="Arial" w:hAnsi="Arial" w:cs="Arial"/>
          <w:color w:val="auto"/>
          <w:sz w:val="22"/>
          <w:szCs w:val="22"/>
          <w:lang w:val="sr-Latn-RS"/>
        </w:rPr>
        <w:t>i</w:t>
      </w:r>
      <w:r w:rsidR="002911EB" w:rsidRPr="00321D85">
        <w:rPr>
          <w:rFonts w:ascii="Arial" w:hAnsi="Arial" w:cs="Arial"/>
          <w:color w:val="auto"/>
          <w:sz w:val="22"/>
          <w:szCs w:val="22"/>
          <w:lang w:val="sr-Latn-RS"/>
        </w:rPr>
        <w:t xml:space="preserve"> sumnje</w:t>
      </w:r>
      <w:r w:rsidR="002911EB" w:rsidRPr="00321D85">
        <w:rPr>
          <w:rFonts w:ascii="Arial" w:hAnsi="Arial" w:cs="Arial"/>
          <w:b w:val="0"/>
          <w:color w:val="auto"/>
          <w:sz w:val="22"/>
          <w:szCs w:val="22"/>
          <w:lang w:val="sr-Latn-RS"/>
        </w:rPr>
        <w:t xml:space="preserve"> </w:t>
      </w:r>
      <w:r w:rsidR="009B3114">
        <w:rPr>
          <w:rFonts w:ascii="Arial" w:hAnsi="Arial" w:cs="Arial"/>
          <w:b w:val="0"/>
          <w:color w:val="auto"/>
          <w:sz w:val="22"/>
          <w:szCs w:val="22"/>
          <w:lang w:val="sr-Latn-RS"/>
        </w:rPr>
        <w:t>je</w:t>
      </w:r>
      <w:r w:rsidR="002911EB" w:rsidRPr="00321D85">
        <w:rPr>
          <w:rFonts w:ascii="Arial" w:hAnsi="Arial" w:cs="Arial"/>
          <w:b w:val="0"/>
          <w:color w:val="auto"/>
          <w:sz w:val="22"/>
          <w:szCs w:val="22"/>
          <w:lang w:val="sr-Latn-RS"/>
        </w:rPr>
        <w:t xml:space="preserve"> </w:t>
      </w:r>
      <w:r w:rsidR="00107972" w:rsidRPr="00321D85">
        <w:rPr>
          <w:rFonts w:ascii="Arial" w:hAnsi="Arial" w:cs="Arial"/>
          <w:b w:val="0"/>
          <w:color w:val="auto"/>
          <w:sz w:val="22"/>
          <w:szCs w:val="22"/>
          <w:lang w:val="sr-Latn-RS"/>
        </w:rPr>
        <w:t>skup činjenica koje</w:t>
      </w:r>
      <w:r w:rsidR="009D589A">
        <w:rPr>
          <w:rFonts w:ascii="Arial" w:hAnsi="Arial" w:cs="Arial"/>
          <w:b w:val="0"/>
          <w:color w:val="auto"/>
          <w:sz w:val="22"/>
          <w:szCs w:val="22"/>
          <w:lang w:val="sr-Latn-RS"/>
        </w:rPr>
        <w:t xml:space="preserve"> </w:t>
      </w:r>
      <w:r w:rsidR="00BB44FC">
        <w:rPr>
          <w:rFonts w:ascii="Arial" w:hAnsi="Arial" w:cs="Arial"/>
          <w:b w:val="0"/>
          <w:color w:val="auto"/>
          <w:sz w:val="22"/>
          <w:szCs w:val="22"/>
          <w:lang w:val="sr-Latn-RS"/>
        </w:rPr>
        <w:t>indirektno</w:t>
      </w:r>
      <w:r w:rsidR="009D589A">
        <w:rPr>
          <w:rFonts w:ascii="Arial" w:hAnsi="Arial" w:cs="Arial"/>
          <w:b w:val="0"/>
          <w:color w:val="auto"/>
          <w:sz w:val="22"/>
          <w:szCs w:val="22"/>
          <w:lang w:val="sr-Latn-RS"/>
        </w:rPr>
        <w:t xml:space="preserve"> </w:t>
      </w:r>
      <w:r w:rsidR="00107972" w:rsidRPr="00321D85">
        <w:rPr>
          <w:rFonts w:ascii="Arial" w:hAnsi="Arial" w:cs="Arial"/>
          <w:b w:val="0"/>
          <w:color w:val="auto"/>
          <w:sz w:val="22"/>
          <w:szCs w:val="22"/>
          <w:lang w:val="sr-Latn-RS"/>
        </w:rPr>
        <w:t xml:space="preserve">ukazuju da fizičko lice, pravno lice, subjekt ili </w:t>
      </w:r>
      <w:r w:rsidR="00BB44FC">
        <w:rPr>
          <w:rFonts w:ascii="Arial" w:hAnsi="Arial" w:cs="Arial"/>
          <w:b w:val="0"/>
          <w:color w:val="auto"/>
          <w:sz w:val="22"/>
          <w:szCs w:val="22"/>
          <w:lang w:val="sr-Latn-RS"/>
        </w:rPr>
        <w:t>tijelo</w:t>
      </w:r>
      <w:r w:rsidR="00B81030">
        <w:rPr>
          <w:rFonts w:ascii="Arial" w:hAnsi="Arial" w:cs="Arial"/>
          <w:b w:val="0"/>
          <w:color w:val="auto"/>
          <w:sz w:val="22"/>
          <w:szCs w:val="22"/>
          <w:lang w:val="sr-Latn-RS"/>
        </w:rPr>
        <w:t xml:space="preserve"> </w:t>
      </w:r>
      <w:r w:rsidR="00B81030" w:rsidRPr="00B5331D">
        <w:rPr>
          <w:rFonts w:ascii="Arial" w:hAnsi="Arial" w:cs="Arial"/>
          <w:b w:val="0"/>
          <w:color w:val="auto"/>
          <w:sz w:val="22"/>
          <w:szCs w:val="22"/>
          <w:lang w:val="sr-Latn-RS"/>
        </w:rPr>
        <w:t xml:space="preserve">namjerava da preduzme </w:t>
      </w:r>
      <w:r w:rsidR="00B81030">
        <w:rPr>
          <w:rFonts w:ascii="Arial" w:hAnsi="Arial" w:cs="Arial"/>
          <w:b w:val="0"/>
          <w:color w:val="auto"/>
          <w:sz w:val="22"/>
          <w:szCs w:val="22"/>
          <w:lang w:val="sr-Latn-RS"/>
        </w:rPr>
        <w:t>ili je</w:t>
      </w:r>
      <w:r w:rsidR="00107972" w:rsidRPr="00321D85">
        <w:rPr>
          <w:rFonts w:ascii="Arial" w:hAnsi="Arial" w:cs="Arial"/>
          <w:b w:val="0"/>
          <w:color w:val="auto"/>
          <w:sz w:val="22"/>
          <w:szCs w:val="22"/>
          <w:lang w:val="sr-Latn-RS"/>
        </w:rPr>
        <w:t xml:space="preserve"> preduze</w:t>
      </w:r>
      <w:r w:rsidR="00BB44FC">
        <w:rPr>
          <w:rFonts w:ascii="Arial" w:hAnsi="Arial" w:cs="Arial"/>
          <w:b w:val="0"/>
          <w:color w:val="auto"/>
          <w:sz w:val="22"/>
          <w:szCs w:val="22"/>
          <w:lang w:val="sr-Latn-RS"/>
        </w:rPr>
        <w:t>l</w:t>
      </w:r>
      <w:r w:rsidR="00107972" w:rsidRPr="00321D85">
        <w:rPr>
          <w:rFonts w:ascii="Arial" w:hAnsi="Arial" w:cs="Arial"/>
          <w:b w:val="0"/>
          <w:color w:val="auto"/>
          <w:sz w:val="22"/>
          <w:szCs w:val="22"/>
          <w:lang w:val="sr-Latn-RS"/>
        </w:rPr>
        <w:t>o radnje</w:t>
      </w:r>
      <w:r w:rsidR="0089311D" w:rsidRPr="00321D85">
        <w:rPr>
          <w:rFonts w:ascii="Arial" w:hAnsi="Arial" w:cs="Arial"/>
          <w:b w:val="0"/>
          <w:color w:val="auto"/>
          <w:sz w:val="22"/>
          <w:szCs w:val="22"/>
          <w:lang w:val="sr-Latn-RS"/>
        </w:rPr>
        <w:t xml:space="preserve"> ili aktivnosti protivne ciljevima iz člana </w:t>
      </w:r>
      <w:r w:rsidR="0018436D">
        <w:rPr>
          <w:rFonts w:ascii="Arial" w:hAnsi="Arial" w:cs="Arial"/>
          <w:b w:val="0"/>
          <w:color w:val="auto"/>
          <w:sz w:val="22"/>
          <w:szCs w:val="22"/>
          <w:lang w:val="sr-Latn-RS"/>
        </w:rPr>
        <w:t>1</w:t>
      </w:r>
      <w:r w:rsidR="0089311D" w:rsidRPr="00321D85">
        <w:rPr>
          <w:rFonts w:ascii="Arial" w:hAnsi="Arial" w:cs="Arial"/>
          <w:b w:val="0"/>
          <w:color w:val="auto"/>
          <w:sz w:val="22"/>
          <w:szCs w:val="22"/>
          <w:lang w:val="sr-Latn-RS"/>
        </w:rPr>
        <w:t xml:space="preserve"> ovog zakona, uključujući terorizam i finansiranje terorizma i proliferaciju i finansiranje proliferacije;</w:t>
      </w:r>
    </w:p>
    <w:p w14:paraId="780FEF03" w14:textId="64F3521E" w:rsidR="00B91E77" w:rsidRDefault="00A54457" w:rsidP="009E0685">
      <w:pPr>
        <w:jc w:val="both"/>
        <w:rPr>
          <w:rFonts w:ascii="Arial" w:hAnsi="Arial" w:cs="Arial"/>
          <w:color w:val="000000"/>
          <w:sz w:val="22"/>
          <w:szCs w:val="22"/>
          <w:lang w:val="sr-Latn-RS"/>
        </w:rPr>
      </w:pPr>
      <w:r>
        <w:rPr>
          <w:rFonts w:ascii="Arial" w:hAnsi="Arial" w:cs="Arial"/>
          <w:b/>
          <w:bCs/>
          <w:color w:val="000000"/>
          <w:sz w:val="22"/>
          <w:szCs w:val="22"/>
          <w:lang w:val="sr-Latn-RS"/>
        </w:rPr>
        <w:t xml:space="preserve">      </w:t>
      </w:r>
      <w:r w:rsidR="00DB169C">
        <w:rPr>
          <w:rFonts w:ascii="Arial" w:hAnsi="Arial" w:cs="Arial"/>
          <w:b/>
          <w:bCs/>
          <w:color w:val="000000"/>
          <w:sz w:val="22"/>
          <w:szCs w:val="22"/>
          <w:lang w:val="sr-Latn-RS"/>
        </w:rPr>
        <w:t>8</w:t>
      </w:r>
      <w:r w:rsidR="006A0A67" w:rsidRPr="00321D85">
        <w:rPr>
          <w:rFonts w:ascii="Arial" w:hAnsi="Arial" w:cs="Arial"/>
          <w:b/>
          <w:bCs/>
          <w:color w:val="000000"/>
          <w:sz w:val="22"/>
          <w:szCs w:val="22"/>
          <w:lang w:val="sr-Latn-RS"/>
        </w:rPr>
        <w:t xml:space="preserve">) </w:t>
      </w:r>
      <w:r w:rsidR="00B91E77" w:rsidRPr="00321D85">
        <w:rPr>
          <w:rFonts w:ascii="Arial" w:hAnsi="Arial" w:cs="Arial"/>
          <w:b/>
          <w:bCs/>
          <w:color w:val="000000"/>
          <w:sz w:val="22"/>
          <w:szCs w:val="22"/>
          <w:lang w:val="sr-Latn-RS"/>
        </w:rPr>
        <w:t>osnovni troškovi</w:t>
      </w:r>
      <w:r w:rsidR="00B91E77" w:rsidRPr="00321D85">
        <w:rPr>
          <w:rFonts w:ascii="Arial" w:hAnsi="Arial" w:cs="Arial"/>
          <w:color w:val="000000"/>
          <w:sz w:val="22"/>
          <w:szCs w:val="22"/>
          <w:lang w:val="sr-Latn-RS"/>
        </w:rPr>
        <w:t xml:space="preserve"> su troškovi namijenjeni ispunjavanju osnovnih </w:t>
      </w:r>
      <w:r w:rsidR="00B71B66" w:rsidRPr="00321D85">
        <w:rPr>
          <w:rFonts w:ascii="Arial" w:hAnsi="Arial" w:cs="Arial"/>
          <w:color w:val="000000"/>
          <w:sz w:val="22"/>
          <w:szCs w:val="22"/>
          <w:lang w:val="sr-Latn-RS"/>
        </w:rPr>
        <w:t xml:space="preserve">životnih </w:t>
      </w:r>
      <w:r w:rsidR="00B91E77" w:rsidRPr="00321D85">
        <w:rPr>
          <w:rFonts w:ascii="Arial" w:hAnsi="Arial" w:cs="Arial"/>
          <w:color w:val="000000"/>
          <w:sz w:val="22"/>
          <w:szCs w:val="22"/>
          <w:lang w:val="sr-Latn-RS"/>
        </w:rPr>
        <w:t xml:space="preserve">potreba </w:t>
      </w:r>
      <w:r w:rsidR="00B91E77" w:rsidRPr="00321D85">
        <w:rPr>
          <w:rFonts w:ascii="Arial" w:hAnsi="Arial" w:cs="Arial"/>
          <w:bCs/>
          <w:color w:val="000000"/>
          <w:sz w:val="22"/>
          <w:szCs w:val="22"/>
          <w:lang w:val="sr-Latn-RS"/>
        </w:rPr>
        <w:t>označenih</w:t>
      </w:r>
      <w:r w:rsidR="00B91E77" w:rsidRPr="00321D85">
        <w:rPr>
          <w:rFonts w:ascii="Arial" w:hAnsi="Arial" w:cs="Arial"/>
          <w:color w:val="000000"/>
          <w:sz w:val="22"/>
          <w:szCs w:val="22"/>
          <w:lang w:val="sr-Latn-RS"/>
        </w:rPr>
        <w:t xml:space="preserve"> </w:t>
      </w:r>
      <w:r w:rsidR="00D96F3F" w:rsidRPr="00321D85">
        <w:rPr>
          <w:rFonts w:ascii="Arial" w:hAnsi="Arial" w:cs="Arial"/>
          <w:color w:val="000000"/>
          <w:sz w:val="22"/>
          <w:szCs w:val="22"/>
          <w:lang w:val="sr-Latn-RS"/>
        </w:rPr>
        <w:t>lica</w:t>
      </w:r>
      <w:r w:rsidR="007722B9">
        <w:rPr>
          <w:rFonts w:ascii="Arial" w:hAnsi="Arial" w:cs="Arial"/>
          <w:color w:val="000000"/>
          <w:sz w:val="22"/>
          <w:szCs w:val="22"/>
          <w:lang w:val="sr-Latn-RS"/>
        </w:rPr>
        <w:t xml:space="preserve"> i povezanih </w:t>
      </w:r>
      <w:r w:rsidR="007722B9">
        <w:rPr>
          <w:rFonts w:ascii="Arial" w:hAnsi="Arial" w:cs="Arial"/>
          <w:color w:val="000000"/>
          <w:sz w:val="22"/>
          <w:szCs w:val="22"/>
          <w:lang w:val="sr-Latn-ME"/>
        </w:rPr>
        <w:t>lica</w:t>
      </w:r>
      <w:r w:rsidR="00B91E77" w:rsidRPr="00321D85">
        <w:rPr>
          <w:rFonts w:ascii="Arial" w:hAnsi="Arial" w:cs="Arial"/>
          <w:color w:val="000000"/>
          <w:sz w:val="22"/>
          <w:szCs w:val="22"/>
          <w:lang w:val="sr-Latn-RS"/>
        </w:rPr>
        <w:t>, uključujući troškove za prehrambene proizvode, zakupninu, hipotekarni kredit, ljekove i liječenje, honorare i pružene usluge, poreze, premije, komunalne usluge, takse ili naknade za usluge</w:t>
      </w:r>
      <w:r w:rsidR="00473A6E">
        <w:rPr>
          <w:rFonts w:ascii="Arial" w:hAnsi="Arial" w:cs="Arial"/>
          <w:color w:val="000000"/>
          <w:sz w:val="22"/>
          <w:szCs w:val="22"/>
          <w:lang w:val="sr-Latn-RS"/>
        </w:rPr>
        <w:t>,</w:t>
      </w:r>
      <w:r w:rsidR="00B91E77" w:rsidRPr="00321D85">
        <w:rPr>
          <w:rFonts w:ascii="Arial" w:hAnsi="Arial" w:cs="Arial"/>
          <w:color w:val="000000"/>
          <w:sz w:val="22"/>
          <w:szCs w:val="22"/>
          <w:lang w:val="sr-Latn-RS"/>
        </w:rPr>
        <w:t xml:space="preserve"> koj</w:t>
      </w:r>
      <w:r w:rsidR="00473A6E">
        <w:rPr>
          <w:rFonts w:ascii="Arial" w:hAnsi="Arial" w:cs="Arial"/>
          <w:color w:val="000000"/>
          <w:sz w:val="22"/>
          <w:szCs w:val="22"/>
          <w:lang w:val="sr-Latn-RS"/>
        </w:rPr>
        <w:t>i</w:t>
      </w:r>
      <w:r w:rsidR="00B91E77" w:rsidRPr="00321D85">
        <w:rPr>
          <w:rFonts w:ascii="Arial" w:hAnsi="Arial" w:cs="Arial"/>
          <w:color w:val="000000"/>
          <w:sz w:val="22"/>
          <w:szCs w:val="22"/>
          <w:lang w:val="sr-Latn-RS"/>
        </w:rPr>
        <w:t xml:space="preserve"> su u skladu sa zakonima u Crnoj Gori potrebni </w:t>
      </w:r>
      <w:r w:rsidR="00B91E77" w:rsidRPr="00321D85">
        <w:rPr>
          <w:rFonts w:ascii="Arial" w:hAnsi="Arial" w:cs="Arial"/>
          <w:bCs/>
          <w:color w:val="000000"/>
          <w:sz w:val="22"/>
          <w:szCs w:val="22"/>
          <w:lang w:val="sr-Latn-RS"/>
        </w:rPr>
        <w:t>za rutinsko držanje ili održavanje zamrznut</w:t>
      </w:r>
      <w:r w:rsidR="00FB5270">
        <w:rPr>
          <w:rFonts w:ascii="Arial" w:hAnsi="Arial" w:cs="Arial"/>
          <w:bCs/>
          <w:color w:val="000000"/>
          <w:sz w:val="22"/>
          <w:szCs w:val="22"/>
          <w:lang w:val="sr-Latn-RS"/>
        </w:rPr>
        <w:t>ih sredstava i/ili</w:t>
      </w:r>
      <w:r w:rsidR="00B91E77" w:rsidRPr="00321D85">
        <w:rPr>
          <w:rFonts w:ascii="Arial" w:hAnsi="Arial" w:cs="Arial"/>
          <w:bCs/>
          <w:color w:val="000000"/>
          <w:sz w:val="22"/>
          <w:szCs w:val="22"/>
          <w:lang w:val="sr-Latn-RS"/>
        </w:rPr>
        <w:t xml:space="preserve"> imovine</w:t>
      </w:r>
      <w:r w:rsidR="00B91E77" w:rsidRPr="00321D85">
        <w:rPr>
          <w:rFonts w:ascii="Arial" w:hAnsi="Arial" w:cs="Arial"/>
          <w:color w:val="000000"/>
          <w:sz w:val="22"/>
          <w:szCs w:val="22"/>
          <w:lang w:val="sr-Latn-RS"/>
        </w:rPr>
        <w:t>;</w:t>
      </w:r>
    </w:p>
    <w:p w14:paraId="2D1E0FF2" w14:textId="72E36553" w:rsidR="007051BB" w:rsidRPr="00321D85" w:rsidRDefault="007051BB" w:rsidP="009E0685">
      <w:pPr>
        <w:jc w:val="both"/>
        <w:rPr>
          <w:rFonts w:ascii="Arial" w:hAnsi="Arial" w:cs="Arial"/>
          <w:color w:val="000000"/>
          <w:sz w:val="22"/>
          <w:szCs w:val="22"/>
          <w:lang w:val="sr-Latn-RS"/>
        </w:rPr>
      </w:pPr>
      <w:r w:rsidRPr="00820CC7">
        <w:rPr>
          <w:rFonts w:ascii="Arial" w:hAnsi="Arial" w:cs="Arial"/>
          <w:b/>
          <w:bCs/>
          <w:sz w:val="22"/>
          <w:szCs w:val="22"/>
          <w:lang w:val="sr-Latn-RS"/>
        </w:rPr>
        <w:t xml:space="preserve">     </w:t>
      </w:r>
      <w:r w:rsidR="00DB169C" w:rsidRPr="00820CC7">
        <w:rPr>
          <w:rFonts w:ascii="Arial" w:hAnsi="Arial" w:cs="Arial"/>
          <w:b/>
          <w:bCs/>
          <w:sz w:val="22"/>
          <w:szCs w:val="22"/>
          <w:lang w:val="sr-Latn-RS"/>
        </w:rPr>
        <w:t>9</w:t>
      </w:r>
      <w:r w:rsidRPr="00820CC7">
        <w:rPr>
          <w:rFonts w:ascii="Arial" w:hAnsi="Arial" w:cs="Arial"/>
          <w:b/>
          <w:bCs/>
          <w:sz w:val="22"/>
          <w:szCs w:val="22"/>
          <w:lang w:val="sr-Latn-RS"/>
        </w:rPr>
        <w:t>) vanredni troškovi</w:t>
      </w:r>
      <w:r w:rsidRPr="00820CC7">
        <w:rPr>
          <w:rFonts w:ascii="Arial" w:hAnsi="Arial" w:cs="Arial"/>
          <w:sz w:val="22"/>
          <w:szCs w:val="22"/>
          <w:lang w:val="sr-Latn-RS"/>
        </w:rPr>
        <w:t xml:space="preserve"> su neočekivani, nepredviđeni i</w:t>
      </w:r>
      <w:r w:rsidR="00BB44FC" w:rsidRPr="00820CC7">
        <w:rPr>
          <w:rFonts w:ascii="Arial" w:hAnsi="Arial" w:cs="Arial"/>
          <w:sz w:val="22"/>
          <w:szCs w:val="22"/>
          <w:lang w:val="sr-Latn-RS"/>
        </w:rPr>
        <w:t>,</w:t>
      </w:r>
      <w:r w:rsidRPr="00820CC7">
        <w:rPr>
          <w:rFonts w:ascii="Arial" w:hAnsi="Arial" w:cs="Arial"/>
          <w:sz w:val="22"/>
          <w:szCs w:val="22"/>
          <w:lang w:val="sr-Latn-RS"/>
        </w:rPr>
        <w:t xml:space="preserve"> zbog svoje svrhe</w:t>
      </w:r>
      <w:r w:rsidR="00BB44FC" w:rsidRPr="00820CC7">
        <w:rPr>
          <w:rFonts w:ascii="Arial" w:hAnsi="Arial" w:cs="Arial"/>
          <w:sz w:val="22"/>
          <w:szCs w:val="22"/>
          <w:lang w:val="sr-Latn-RS"/>
        </w:rPr>
        <w:t>,</w:t>
      </w:r>
      <w:r w:rsidRPr="00820CC7">
        <w:rPr>
          <w:rFonts w:ascii="Arial" w:hAnsi="Arial" w:cs="Arial"/>
          <w:sz w:val="22"/>
          <w:szCs w:val="22"/>
          <w:lang w:val="sr-Latn-RS"/>
        </w:rPr>
        <w:t xml:space="preserve"> neizbježni troškovi </w:t>
      </w:r>
      <w:r w:rsidRPr="00820CC7">
        <w:rPr>
          <w:rFonts w:ascii="Arial" w:hAnsi="Arial" w:cs="Arial"/>
          <w:bCs/>
          <w:sz w:val="22"/>
          <w:szCs w:val="22"/>
          <w:lang w:val="sr-Latn-RS"/>
        </w:rPr>
        <w:t>označenih lica</w:t>
      </w:r>
      <w:r w:rsidR="007722B9" w:rsidRPr="00820CC7">
        <w:rPr>
          <w:rFonts w:ascii="Arial" w:hAnsi="Arial" w:cs="Arial"/>
          <w:bCs/>
          <w:sz w:val="22"/>
          <w:szCs w:val="22"/>
          <w:lang w:val="sr-Latn-RS"/>
        </w:rPr>
        <w:t xml:space="preserve"> </w:t>
      </w:r>
      <w:r w:rsidR="007722B9">
        <w:rPr>
          <w:rFonts w:ascii="Arial" w:hAnsi="Arial" w:cs="Arial"/>
          <w:color w:val="000000"/>
          <w:sz w:val="22"/>
          <w:szCs w:val="22"/>
          <w:lang w:val="sr-Latn-RS"/>
        </w:rPr>
        <w:t xml:space="preserve">i povezanih </w:t>
      </w:r>
      <w:r w:rsidR="007722B9">
        <w:rPr>
          <w:rFonts w:ascii="Arial" w:hAnsi="Arial" w:cs="Arial"/>
          <w:color w:val="000000"/>
          <w:sz w:val="22"/>
          <w:szCs w:val="22"/>
          <w:lang w:val="sr-Latn-ME"/>
        </w:rPr>
        <w:t>lica</w:t>
      </w:r>
      <w:r w:rsidRPr="00820CC7">
        <w:rPr>
          <w:rFonts w:ascii="Arial" w:hAnsi="Arial" w:cs="Arial"/>
          <w:bCs/>
          <w:sz w:val="22"/>
          <w:szCs w:val="22"/>
          <w:lang w:val="sr-Latn-RS"/>
        </w:rPr>
        <w:t xml:space="preserve">, </w:t>
      </w:r>
      <w:r w:rsidRPr="00820CC7">
        <w:rPr>
          <w:rFonts w:ascii="Arial" w:hAnsi="Arial" w:cs="Arial"/>
          <w:sz w:val="22"/>
          <w:szCs w:val="22"/>
          <w:lang w:val="sr-Latn-RS"/>
        </w:rPr>
        <w:t xml:space="preserve">koje </w:t>
      </w:r>
      <w:r w:rsidR="00BB44FC" w:rsidRPr="00820CC7">
        <w:rPr>
          <w:rFonts w:ascii="Arial" w:hAnsi="Arial" w:cs="Arial"/>
          <w:sz w:val="22"/>
          <w:szCs w:val="22"/>
          <w:lang w:val="sr-Latn-RS"/>
        </w:rPr>
        <w:t>organ državne uprave nadležan za unutrašnje poslove</w:t>
      </w:r>
      <w:r w:rsidRPr="00820CC7">
        <w:rPr>
          <w:rFonts w:ascii="Arial" w:hAnsi="Arial" w:cs="Arial"/>
          <w:sz w:val="22"/>
          <w:szCs w:val="22"/>
          <w:lang w:val="sr-Latn-RS"/>
        </w:rPr>
        <w:t xml:space="preserve"> smatra neophodnim, a kojima se ne krše zahtjevi međunarodnih i nacionalnih restriktivnih mjera;</w:t>
      </w:r>
    </w:p>
    <w:p w14:paraId="4428AFDD" w14:textId="7C6939D1" w:rsidR="00B36C5B" w:rsidRPr="00A1078A" w:rsidRDefault="006A0A67" w:rsidP="009E0685">
      <w:pPr>
        <w:jc w:val="both"/>
        <w:rPr>
          <w:rFonts w:ascii="Arial" w:eastAsia="Calibri" w:hAnsi="Arial" w:cs="Arial"/>
          <w:bCs/>
          <w:sz w:val="22"/>
          <w:szCs w:val="22"/>
          <w:lang w:val="sr-Latn-RS"/>
        </w:rPr>
      </w:pPr>
      <w:r w:rsidRPr="00321D85">
        <w:rPr>
          <w:rFonts w:ascii="Arial" w:eastAsia="Calibri" w:hAnsi="Arial" w:cs="Arial"/>
          <w:b/>
          <w:sz w:val="22"/>
          <w:szCs w:val="22"/>
          <w:lang w:val="sr-Latn-RS"/>
        </w:rPr>
        <w:t xml:space="preserve">      </w:t>
      </w:r>
      <w:r w:rsidR="00DB169C">
        <w:rPr>
          <w:rFonts w:ascii="Arial" w:eastAsia="Calibri" w:hAnsi="Arial" w:cs="Arial"/>
          <w:b/>
          <w:sz w:val="22"/>
          <w:szCs w:val="22"/>
          <w:lang w:val="sr-Latn-RS"/>
        </w:rPr>
        <w:t>10</w:t>
      </w:r>
      <w:r w:rsidRPr="00321D85">
        <w:rPr>
          <w:rFonts w:ascii="Arial" w:eastAsia="Calibri" w:hAnsi="Arial" w:cs="Arial"/>
          <w:b/>
          <w:sz w:val="22"/>
          <w:szCs w:val="22"/>
          <w:lang w:val="sr-Latn-RS"/>
        </w:rPr>
        <w:t xml:space="preserve">) </w:t>
      </w:r>
      <w:r w:rsidR="00B91E77" w:rsidRPr="00321D85">
        <w:rPr>
          <w:rFonts w:ascii="Arial" w:eastAsia="Calibri" w:hAnsi="Arial" w:cs="Arial"/>
          <w:b/>
          <w:sz w:val="22"/>
          <w:szCs w:val="22"/>
          <w:lang w:val="sr-Latn-RS"/>
        </w:rPr>
        <w:t xml:space="preserve">označavanje </w:t>
      </w:r>
      <w:r w:rsidR="00B91E77" w:rsidRPr="00321D85">
        <w:rPr>
          <w:rFonts w:ascii="Arial" w:eastAsia="Calibri" w:hAnsi="Arial" w:cs="Arial"/>
          <w:bCs/>
          <w:sz w:val="22"/>
          <w:szCs w:val="22"/>
          <w:lang w:val="sr-Latn-RS"/>
        </w:rPr>
        <w:t>je</w:t>
      </w:r>
      <w:r w:rsidR="00B91E77" w:rsidRPr="00321D85">
        <w:rPr>
          <w:rFonts w:ascii="Arial" w:eastAsia="Calibri" w:hAnsi="Arial" w:cs="Arial"/>
          <w:b/>
          <w:sz w:val="22"/>
          <w:szCs w:val="22"/>
          <w:lang w:val="sr-Latn-RS"/>
        </w:rPr>
        <w:t xml:space="preserve"> </w:t>
      </w:r>
      <w:r w:rsidR="00B91E77" w:rsidRPr="00321D85">
        <w:rPr>
          <w:rFonts w:ascii="Arial" w:hAnsi="Arial" w:cs="Arial"/>
          <w:sz w:val="22"/>
          <w:szCs w:val="22"/>
          <w:lang w:val="sr-Latn-RS"/>
        </w:rPr>
        <w:t xml:space="preserve">stavljanje fizičkog lica, pravnog lica, subjekta ili </w:t>
      </w:r>
      <w:r w:rsidR="00BB44FC" w:rsidRPr="00820CC7">
        <w:rPr>
          <w:rFonts w:ascii="Arial" w:hAnsi="Arial" w:cs="Arial"/>
          <w:sz w:val="22"/>
          <w:szCs w:val="22"/>
          <w:lang w:val="sr-Latn-RS"/>
        </w:rPr>
        <w:t>tijela</w:t>
      </w:r>
      <w:r w:rsidR="00471FEA" w:rsidRPr="00820CC7">
        <w:rPr>
          <w:rFonts w:ascii="Arial" w:hAnsi="Arial" w:cs="Arial"/>
          <w:sz w:val="22"/>
          <w:szCs w:val="22"/>
          <w:lang w:val="sr-Latn-RS"/>
        </w:rPr>
        <w:t xml:space="preserve"> na konkretnu listu</w:t>
      </w:r>
      <w:r w:rsidR="00615CFC">
        <w:rPr>
          <w:rFonts w:ascii="Arial" w:hAnsi="Arial" w:cs="Arial"/>
          <w:sz w:val="22"/>
          <w:szCs w:val="22"/>
          <w:lang w:val="sr-Latn-RS"/>
        </w:rPr>
        <w:t xml:space="preserve"> restriktivnih mjera</w:t>
      </w:r>
      <w:r w:rsidR="00B91E77" w:rsidRPr="00820CC7">
        <w:rPr>
          <w:rFonts w:ascii="Arial" w:hAnsi="Arial" w:cs="Arial"/>
          <w:sz w:val="22"/>
          <w:szCs w:val="22"/>
          <w:lang w:val="sr-Latn-RS"/>
        </w:rPr>
        <w:t>;</w:t>
      </w:r>
    </w:p>
    <w:p w14:paraId="1D6F1F6E" w14:textId="6C7C4913" w:rsidR="00B91E77" w:rsidRPr="00321D85" w:rsidRDefault="00DB169C" w:rsidP="00615CFC">
      <w:pPr>
        <w:pStyle w:val="1tekst"/>
        <w:tabs>
          <w:tab w:val="left" w:pos="8640"/>
        </w:tabs>
        <w:spacing w:before="0" w:beforeAutospacing="0" w:after="0" w:afterAutospacing="0"/>
        <w:ind w:right="26" w:firstLine="360"/>
        <w:jc w:val="both"/>
        <w:rPr>
          <w:rFonts w:ascii="Arial" w:hAnsi="Arial" w:cs="Arial"/>
          <w:color w:val="000000"/>
          <w:sz w:val="22"/>
          <w:szCs w:val="22"/>
          <w:lang w:val="fr-BE"/>
        </w:rPr>
      </w:pPr>
      <w:r w:rsidRPr="00321D85">
        <w:rPr>
          <w:rFonts w:ascii="Arial" w:hAnsi="Arial" w:cs="Arial"/>
          <w:b/>
          <w:bCs/>
          <w:color w:val="000000"/>
          <w:sz w:val="22"/>
          <w:szCs w:val="22"/>
          <w:lang w:val="fr-BE"/>
        </w:rPr>
        <w:t>1</w:t>
      </w:r>
      <w:r>
        <w:rPr>
          <w:rFonts w:ascii="Arial" w:hAnsi="Arial" w:cs="Arial"/>
          <w:b/>
          <w:bCs/>
          <w:color w:val="000000"/>
          <w:sz w:val="22"/>
          <w:szCs w:val="22"/>
          <w:lang w:val="fr-BE"/>
        </w:rPr>
        <w:t>1</w:t>
      </w:r>
      <w:r w:rsidR="006A0A67" w:rsidRPr="00321D85">
        <w:rPr>
          <w:rFonts w:ascii="Arial" w:hAnsi="Arial" w:cs="Arial"/>
          <w:b/>
          <w:bCs/>
          <w:color w:val="000000"/>
          <w:sz w:val="22"/>
          <w:szCs w:val="22"/>
          <w:lang w:val="fr-BE"/>
        </w:rPr>
        <w:t xml:space="preserve">) </w:t>
      </w:r>
      <w:r w:rsidR="00B91E77" w:rsidRPr="00321D85">
        <w:rPr>
          <w:rFonts w:ascii="Arial" w:hAnsi="Arial" w:cs="Arial"/>
          <w:b/>
          <w:bCs/>
          <w:color w:val="000000"/>
          <w:sz w:val="22"/>
          <w:szCs w:val="22"/>
          <w:lang w:val="fr-BE"/>
        </w:rPr>
        <w:t xml:space="preserve">sredstva i/ili imovina </w:t>
      </w:r>
      <w:r w:rsidR="00B91E77" w:rsidRPr="00321D85">
        <w:rPr>
          <w:rFonts w:ascii="Arial" w:hAnsi="Arial" w:cs="Arial"/>
          <w:color w:val="000000"/>
          <w:sz w:val="22"/>
          <w:szCs w:val="22"/>
          <w:lang w:val="fr-BE"/>
        </w:rPr>
        <w:t xml:space="preserve">podrazumijevaju </w:t>
      </w:r>
      <w:r w:rsidR="00242D3A" w:rsidRPr="00321D85">
        <w:rPr>
          <w:rFonts w:ascii="Arial" w:hAnsi="Arial" w:cs="Arial"/>
          <w:color w:val="000000"/>
          <w:sz w:val="22"/>
          <w:szCs w:val="22"/>
          <w:lang w:val="fr-BE"/>
        </w:rPr>
        <w:t>finansijska</w:t>
      </w:r>
      <w:r w:rsidR="00471FEA">
        <w:rPr>
          <w:rFonts w:ascii="Arial" w:hAnsi="Arial" w:cs="Arial"/>
          <w:color w:val="000000"/>
          <w:sz w:val="22"/>
          <w:szCs w:val="22"/>
          <w:lang w:val="fr-BE"/>
        </w:rPr>
        <w:t xml:space="preserve"> sredstva, koristi i imovinska prava bilo koje vrste, bez obzira da li se odnose na </w:t>
      </w:r>
      <w:r w:rsidR="00471FEA" w:rsidRPr="00321D85">
        <w:rPr>
          <w:rFonts w:ascii="Arial" w:hAnsi="Arial" w:cs="Arial"/>
          <w:color w:val="000000"/>
          <w:sz w:val="22"/>
          <w:szCs w:val="22"/>
          <w:lang w:val="fr-BE"/>
        </w:rPr>
        <w:t>pokretn</w:t>
      </w:r>
      <w:r w:rsidR="00471FEA">
        <w:rPr>
          <w:rFonts w:ascii="Arial" w:hAnsi="Arial" w:cs="Arial"/>
          <w:color w:val="000000"/>
          <w:sz w:val="22"/>
          <w:szCs w:val="22"/>
          <w:lang w:val="fr-BE"/>
        </w:rPr>
        <w:t>e</w:t>
      </w:r>
      <w:r w:rsidR="00471FEA" w:rsidRPr="00321D85">
        <w:rPr>
          <w:rFonts w:ascii="Arial" w:hAnsi="Arial" w:cs="Arial"/>
          <w:color w:val="000000"/>
          <w:sz w:val="22"/>
          <w:szCs w:val="22"/>
          <w:lang w:val="fr-BE"/>
        </w:rPr>
        <w:t xml:space="preserve"> </w:t>
      </w:r>
      <w:r w:rsidR="00B91E77" w:rsidRPr="00321D85">
        <w:rPr>
          <w:rFonts w:ascii="Arial" w:hAnsi="Arial" w:cs="Arial"/>
          <w:color w:val="000000"/>
          <w:sz w:val="22"/>
          <w:szCs w:val="22"/>
          <w:lang w:val="fr-BE"/>
        </w:rPr>
        <w:t xml:space="preserve">ili </w:t>
      </w:r>
      <w:r w:rsidR="00471FEA" w:rsidRPr="00321D85">
        <w:rPr>
          <w:rFonts w:ascii="Arial" w:hAnsi="Arial" w:cs="Arial"/>
          <w:color w:val="000000"/>
          <w:sz w:val="22"/>
          <w:szCs w:val="22"/>
          <w:lang w:val="fr-BE"/>
        </w:rPr>
        <w:t>nepokretn</w:t>
      </w:r>
      <w:r w:rsidR="00471FEA">
        <w:rPr>
          <w:rFonts w:ascii="Arial" w:hAnsi="Arial" w:cs="Arial"/>
          <w:color w:val="000000"/>
          <w:sz w:val="22"/>
          <w:szCs w:val="22"/>
          <w:lang w:val="fr-BE"/>
        </w:rPr>
        <w:t>e stvari, hartije od vrijednosti i druge isprave (u bilo kojem obliku, uključujući</w:t>
      </w:r>
      <w:r w:rsidR="0010467C">
        <w:rPr>
          <w:rFonts w:ascii="Arial" w:hAnsi="Arial" w:cs="Arial"/>
          <w:color w:val="000000"/>
          <w:sz w:val="22"/>
          <w:szCs w:val="22"/>
          <w:lang w:val="fr-BE"/>
        </w:rPr>
        <w:t xml:space="preserve"> elektronsku ili digitalnu formu) </w:t>
      </w:r>
      <w:r w:rsidR="0010467C">
        <w:rPr>
          <w:rFonts w:ascii="Arial" w:hAnsi="Arial" w:cs="Arial"/>
          <w:color w:val="000000"/>
          <w:sz w:val="22"/>
          <w:szCs w:val="22"/>
          <w:lang w:val="fr-BE"/>
        </w:rPr>
        <w:lastRenderedPageBreak/>
        <w:t xml:space="preserve">kojima se dokazuju imovinska prava, kao i novac, čekovi, </w:t>
      </w:r>
      <w:r w:rsidR="0010467C" w:rsidRPr="00B5331D">
        <w:rPr>
          <w:rFonts w:ascii="Arial" w:hAnsi="Arial" w:cs="Arial"/>
          <w:color w:val="000000"/>
          <w:sz w:val="22"/>
          <w:szCs w:val="22"/>
          <w:lang w:val="fr-BE"/>
        </w:rPr>
        <w:t>virtuelne valute</w:t>
      </w:r>
      <w:r w:rsidR="0010467C">
        <w:rPr>
          <w:rFonts w:ascii="Arial" w:hAnsi="Arial" w:cs="Arial"/>
          <w:color w:val="000000"/>
          <w:sz w:val="22"/>
          <w:szCs w:val="22"/>
          <w:lang w:val="fr-BE"/>
        </w:rPr>
        <w:t xml:space="preserve">, novčana potraživanja, mjenice, novčane doznake i druga sredstva plaćanja, uložena sredstva, finansijske instrumente, uključujući dionice i udjele, </w:t>
      </w:r>
      <w:r w:rsidR="00820CC7">
        <w:rPr>
          <w:rFonts w:ascii="Arial" w:hAnsi="Arial" w:cs="Arial"/>
          <w:color w:val="000000"/>
          <w:sz w:val="22"/>
          <w:szCs w:val="22"/>
          <w:lang w:val="fr-BE"/>
        </w:rPr>
        <w:t>s</w:t>
      </w:r>
      <w:r w:rsidR="0010467C">
        <w:rPr>
          <w:rFonts w:ascii="Arial" w:hAnsi="Arial" w:cs="Arial"/>
          <w:color w:val="000000"/>
          <w:sz w:val="22"/>
          <w:szCs w:val="22"/>
          <w:lang w:val="fr-BE"/>
        </w:rPr>
        <w:t>ertifikate, dužničke instrumente, obveznice, garancije i izvedene finansijske instrumente,</w:t>
      </w:r>
      <w:r w:rsidR="004C2CCD" w:rsidRPr="004C2CCD">
        <w:rPr>
          <w:rFonts w:ascii="Arial" w:hAnsi="Arial" w:cs="Arial"/>
          <w:color w:val="000000"/>
          <w:sz w:val="22"/>
          <w:szCs w:val="22"/>
          <w:lang w:val="fr-BE"/>
        </w:rPr>
        <w:t xml:space="preserve"> </w:t>
      </w:r>
      <w:r w:rsidR="004C2CCD">
        <w:rPr>
          <w:rFonts w:ascii="Arial" w:hAnsi="Arial" w:cs="Arial"/>
          <w:color w:val="000000"/>
          <w:sz w:val="22"/>
          <w:szCs w:val="22"/>
          <w:lang w:val="fr-BE"/>
        </w:rPr>
        <w:t>kredite i akreditive,</w:t>
      </w:r>
      <w:r w:rsidR="0010467C">
        <w:rPr>
          <w:rFonts w:ascii="Arial" w:hAnsi="Arial" w:cs="Arial"/>
          <w:color w:val="000000"/>
          <w:sz w:val="22"/>
          <w:szCs w:val="22"/>
          <w:lang w:val="fr-BE"/>
        </w:rPr>
        <w:t xml:space="preserve"> druge isprave kojima se dokazuju prava na finansijskim sredstvima ili drugim finansijskim izvorima, kamate</w:t>
      </w:r>
      <w:r w:rsidR="004C2CCD">
        <w:rPr>
          <w:rFonts w:ascii="Arial" w:hAnsi="Arial" w:cs="Arial"/>
          <w:color w:val="000000"/>
          <w:sz w:val="22"/>
          <w:szCs w:val="22"/>
          <w:lang w:val="fr-BE"/>
        </w:rPr>
        <w:t>,</w:t>
      </w:r>
      <w:r w:rsidR="0010467C">
        <w:rPr>
          <w:rFonts w:ascii="Arial" w:hAnsi="Arial" w:cs="Arial"/>
          <w:color w:val="000000"/>
          <w:sz w:val="22"/>
          <w:szCs w:val="22"/>
          <w:lang w:val="fr-BE"/>
        </w:rPr>
        <w:t xml:space="preserve"> dividende i druge prihode od sredstava, potraživanja;</w:t>
      </w:r>
    </w:p>
    <w:p w14:paraId="39583F67" w14:textId="2E8FA217" w:rsidR="00EE049F" w:rsidRPr="00820CC7" w:rsidRDefault="00DB169C" w:rsidP="009E0685">
      <w:pPr>
        <w:pStyle w:val="1tekst"/>
        <w:spacing w:before="0" w:beforeAutospacing="0" w:after="0" w:afterAutospacing="0"/>
        <w:ind w:left="390" w:right="150"/>
        <w:jc w:val="both"/>
        <w:rPr>
          <w:rFonts w:ascii="Arial" w:hAnsi="Arial" w:cs="Arial"/>
          <w:sz w:val="22"/>
          <w:szCs w:val="22"/>
          <w:lang w:val="fr-BE"/>
        </w:rPr>
      </w:pPr>
      <w:r w:rsidRPr="00321D85">
        <w:rPr>
          <w:rFonts w:ascii="Arial" w:hAnsi="Arial" w:cs="Arial"/>
          <w:b/>
          <w:bCs/>
          <w:sz w:val="22"/>
          <w:szCs w:val="22"/>
          <w:lang w:val="fr-BE"/>
        </w:rPr>
        <w:t>1</w:t>
      </w:r>
      <w:r>
        <w:rPr>
          <w:rFonts w:ascii="Arial" w:hAnsi="Arial" w:cs="Arial"/>
          <w:b/>
          <w:bCs/>
          <w:sz w:val="22"/>
          <w:szCs w:val="22"/>
          <w:lang w:val="fr-BE"/>
        </w:rPr>
        <w:t>2</w:t>
      </w:r>
      <w:r w:rsidR="006A0A67" w:rsidRPr="00321D85">
        <w:rPr>
          <w:rFonts w:ascii="Arial" w:hAnsi="Arial" w:cs="Arial"/>
          <w:b/>
          <w:bCs/>
          <w:sz w:val="22"/>
          <w:szCs w:val="22"/>
          <w:lang w:val="fr-BE"/>
        </w:rPr>
        <w:t>)</w:t>
      </w:r>
      <w:r w:rsidR="00260C2B" w:rsidRPr="00321D85">
        <w:rPr>
          <w:rFonts w:ascii="Arial" w:hAnsi="Arial" w:cs="Arial"/>
          <w:b/>
          <w:bCs/>
          <w:sz w:val="22"/>
          <w:szCs w:val="22"/>
          <w:lang w:val="fr-BE"/>
        </w:rPr>
        <w:t xml:space="preserve"> </w:t>
      </w:r>
      <w:r w:rsidR="00AF221E" w:rsidRPr="00820CC7">
        <w:rPr>
          <w:rFonts w:ascii="Arial" w:hAnsi="Arial" w:cs="Arial"/>
          <w:b/>
          <w:sz w:val="22"/>
          <w:szCs w:val="22"/>
          <w:lang w:val="fr-BE"/>
        </w:rPr>
        <w:t xml:space="preserve">teroristički </w:t>
      </w:r>
      <w:r w:rsidR="00260C2B" w:rsidRPr="00820CC7">
        <w:rPr>
          <w:rFonts w:ascii="Arial" w:hAnsi="Arial" w:cs="Arial"/>
          <w:b/>
          <w:sz w:val="22"/>
          <w:szCs w:val="22"/>
          <w:lang w:val="fr-BE"/>
        </w:rPr>
        <w:t>akt</w:t>
      </w:r>
      <w:r w:rsidR="00260C2B" w:rsidRPr="00820CC7">
        <w:rPr>
          <w:rFonts w:ascii="Arial" w:hAnsi="Arial" w:cs="Arial"/>
          <w:sz w:val="22"/>
          <w:szCs w:val="22"/>
          <w:lang w:val="fr-BE"/>
        </w:rPr>
        <w:t xml:space="preserve"> je djelo utvrđeno protokolima navedenim u aneksu uz Međunarodnu </w:t>
      </w:r>
    </w:p>
    <w:p w14:paraId="15B66C1B" w14:textId="71B49F82" w:rsidR="00B91E77" w:rsidRPr="00321D85" w:rsidRDefault="00260C2B" w:rsidP="00615CFC">
      <w:pPr>
        <w:pStyle w:val="1tekst"/>
        <w:spacing w:before="0" w:beforeAutospacing="0" w:after="0" w:afterAutospacing="0"/>
        <w:ind w:right="26"/>
        <w:jc w:val="both"/>
        <w:rPr>
          <w:rFonts w:ascii="Arial" w:hAnsi="Arial" w:cs="Arial"/>
          <w:sz w:val="22"/>
          <w:szCs w:val="22"/>
          <w:lang w:val="fr-BE"/>
        </w:rPr>
      </w:pPr>
      <w:r w:rsidRPr="00820CC7">
        <w:rPr>
          <w:rFonts w:ascii="Arial" w:hAnsi="Arial" w:cs="Arial"/>
          <w:sz w:val="22"/>
          <w:szCs w:val="22"/>
          <w:lang w:val="fr-BE"/>
        </w:rPr>
        <w:t>konvenciju o suzbijanju finansiranja terorizma, kao i krivično djelo terorizam i krivična djela povezana sa terorizmom propisana u Krivičnom zakoniku Crne Gore, kao i bilo koje drugo djelo čiji je cilj da izazove smrt ili težu tjelesnu povredu civila ili bilo kog drugog lica koje ne učestvuje aktivno u neprijateljstvima u slučaju oružanog sukoba, kad je svrha takvog djela u njegovoj prirodi ili splet okolnosti povezanih sa tim djelom da zastraši stanovništvo ili da primora vladu neke države ili neku međunarodnu organizaciju da učini ili da se uzdrži od činjenja neke radnje</w:t>
      </w:r>
      <w:r w:rsidR="00B91E77" w:rsidRPr="00321D85">
        <w:rPr>
          <w:rFonts w:ascii="Arial" w:hAnsi="Arial" w:cs="Arial"/>
          <w:sz w:val="22"/>
          <w:szCs w:val="22"/>
          <w:lang w:val="fr-BE"/>
        </w:rPr>
        <w:t>;</w:t>
      </w:r>
    </w:p>
    <w:p w14:paraId="68EF2951" w14:textId="6FA205EA" w:rsidR="00260C2B" w:rsidRPr="00820CC7" w:rsidRDefault="00DB169C" w:rsidP="009E0685">
      <w:pPr>
        <w:pStyle w:val="C30X"/>
        <w:spacing w:before="0" w:after="0"/>
        <w:ind w:left="450"/>
        <w:jc w:val="both"/>
        <w:rPr>
          <w:rFonts w:ascii="Arial" w:hAnsi="Arial" w:cs="Arial"/>
          <w:b w:val="0"/>
          <w:color w:val="auto"/>
          <w:sz w:val="22"/>
          <w:szCs w:val="22"/>
          <w:lang w:val="it-IT"/>
        </w:rPr>
      </w:pPr>
      <w:r>
        <w:rPr>
          <w:rFonts w:ascii="Arial" w:hAnsi="Arial" w:cs="Arial"/>
          <w:bCs w:val="0"/>
          <w:sz w:val="22"/>
          <w:szCs w:val="22"/>
          <w:lang w:val="it-IT"/>
        </w:rPr>
        <w:t>13</w:t>
      </w:r>
      <w:r w:rsidR="006A0A67" w:rsidRPr="00321D85">
        <w:rPr>
          <w:rFonts w:ascii="Arial" w:hAnsi="Arial" w:cs="Arial"/>
          <w:bCs w:val="0"/>
          <w:sz w:val="22"/>
          <w:szCs w:val="22"/>
          <w:lang w:val="it-IT"/>
        </w:rPr>
        <w:t>)</w:t>
      </w:r>
      <w:r w:rsidR="006A0A67" w:rsidRPr="00321D85">
        <w:rPr>
          <w:rFonts w:ascii="Arial" w:hAnsi="Arial" w:cs="Arial"/>
          <w:b w:val="0"/>
          <w:bCs w:val="0"/>
          <w:sz w:val="22"/>
          <w:szCs w:val="22"/>
          <w:lang w:val="it-IT"/>
        </w:rPr>
        <w:t xml:space="preserve"> </w:t>
      </w:r>
      <w:r w:rsidR="00260C2B" w:rsidRPr="00820CC7">
        <w:rPr>
          <w:rFonts w:ascii="Arial" w:hAnsi="Arial" w:cs="Arial"/>
          <w:color w:val="auto"/>
          <w:sz w:val="22"/>
          <w:szCs w:val="22"/>
          <w:lang w:val="it-IT"/>
        </w:rPr>
        <w:t>terorista</w:t>
      </w:r>
      <w:r w:rsidR="00260C2B" w:rsidRPr="00820CC7">
        <w:rPr>
          <w:rFonts w:ascii="Arial" w:hAnsi="Arial" w:cs="Arial"/>
          <w:b w:val="0"/>
          <w:color w:val="auto"/>
          <w:sz w:val="22"/>
          <w:szCs w:val="22"/>
          <w:lang w:val="it-IT"/>
        </w:rPr>
        <w:t xml:space="preserve"> je </w:t>
      </w:r>
      <w:r w:rsidR="007722B9" w:rsidRPr="00820CC7">
        <w:rPr>
          <w:rFonts w:ascii="Arial" w:hAnsi="Arial" w:cs="Arial"/>
          <w:b w:val="0"/>
          <w:color w:val="auto"/>
          <w:sz w:val="22"/>
          <w:szCs w:val="22"/>
          <w:lang w:val="it-IT"/>
        </w:rPr>
        <w:t xml:space="preserve">fizičko </w:t>
      </w:r>
      <w:r w:rsidR="00260C2B" w:rsidRPr="00820CC7">
        <w:rPr>
          <w:rFonts w:ascii="Arial" w:hAnsi="Arial" w:cs="Arial"/>
          <w:b w:val="0"/>
          <w:color w:val="auto"/>
          <w:sz w:val="22"/>
          <w:szCs w:val="22"/>
          <w:lang w:val="it-IT"/>
        </w:rPr>
        <w:t>lice koje:</w:t>
      </w:r>
    </w:p>
    <w:p w14:paraId="3A110735" w14:textId="3141AE1E" w:rsidR="00260C2B" w:rsidRPr="00820CC7" w:rsidRDefault="00260C2B" w:rsidP="009E0685">
      <w:pPr>
        <w:pStyle w:val="C30X"/>
        <w:spacing w:before="0" w:after="0"/>
        <w:jc w:val="both"/>
        <w:rPr>
          <w:rFonts w:ascii="Arial" w:hAnsi="Arial" w:cs="Arial"/>
          <w:b w:val="0"/>
          <w:color w:val="auto"/>
          <w:sz w:val="22"/>
          <w:szCs w:val="22"/>
          <w:lang w:val="it-IT"/>
        </w:rPr>
      </w:pPr>
      <w:r w:rsidRPr="00820CC7">
        <w:rPr>
          <w:rFonts w:ascii="Arial" w:hAnsi="Arial" w:cs="Arial"/>
          <w:b w:val="0"/>
          <w:color w:val="auto"/>
          <w:sz w:val="22"/>
          <w:szCs w:val="22"/>
          <w:lang w:val="it-IT"/>
        </w:rPr>
        <w:tab/>
        <w:t xml:space="preserve">- samo ili sa drugim </w:t>
      </w:r>
      <w:r w:rsidR="007722B9" w:rsidRPr="00820CC7">
        <w:rPr>
          <w:rFonts w:ascii="Arial" w:hAnsi="Arial" w:cs="Arial"/>
          <w:b w:val="0"/>
          <w:color w:val="auto"/>
          <w:sz w:val="22"/>
          <w:szCs w:val="22"/>
          <w:lang w:val="it-IT"/>
        </w:rPr>
        <w:t xml:space="preserve">fizičkim </w:t>
      </w:r>
      <w:r w:rsidRPr="00820CC7">
        <w:rPr>
          <w:rFonts w:ascii="Arial" w:hAnsi="Arial" w:cs="Arial"/>
          <w:b w:val="0"/>
          <w:color w:val="auto"/>
          <w:sz w:val="22"/>
          <w:szCs w:val="22"/>
          <w:lang w:val="it-IT"/>
        </w:rPr>
        <w:t>licima sa namjerom pokuša ili izvrši teroristički akt na bilo koji način, neposredno ili posredno</w:t>
      </w:r>
      <w:r w:rsidR="00FB4C3B" w:rsidRPr="00820CC7">
        <w:rPr>
          <w:rFonts w:ascii="Arial" w:hAnsi="Arial" w:cs="Arial"/>
          <w:b w:val="0"/>
          <w:color w:val="auto"/>
          <w:sz w:val="22"/>
          <w:szCs w:val="22"/>
          <w:lang w:val="it-IT"/>
        </w:rPr>
        <w:t>;</w:t>
      </w:r>
    </w:p>
    <w:p w14:paraId="3A4E4815" w14:textId="5841AA3C" w:rsidR="00260C2B" w:rsidRPr="00820CC7" w:rsidRDefault="00260C2B" w:rsidP="009E0685">
      <w:pPr>
        <w:pStyle w:val="C30X"/>
        <w:spacing w:before="0" w:after="0"/>
        <w:jc w:val="both"/>
        <w:rPr>
          <w:rFonts w:ascii="Arial" w:hAnsi="Arial" w:cs="Arial"/>
          <w:b w:val="0"/>
          <w:color w:val="auto"/>
          <w:sz w:val="22"/>
          <w:szCs w:val="22"/>
          <w:lang w:val="it-IT"/>
        </w:rPr>
      </w:pPr>
      <w:r w:rsidRPr="00820CC7">
        <w:rPr>
          <w:rFonts w:ascii="Arial" w:hAnsi="Arial" w:cs="Arial"/>
          <w:b w:val="0"/>
          <w:color w:val="auto"/>
          <w:sz w:val="22"/>
          <w:szCs w:val="22"/>
          <w:lang w:val="it-IT"/>
        </w:rPr>
        <w:tab/>
        <w:t xml:space="preserve">- samo ili sa drugim </w:t>
      </w:r>
      <w:r w:rsidR="00444A14" w:rsidRPr="00820CC7">
        <w:rPr>
          <w:rFonts w:ascii="Arial" w:hAnsi="Arial" w:cs="Arial"/>
          <w:b w:val="0"/>
          <w:color w:val="auto"/>
          <w:sz w:val="22"/>
          <w:szCs w:val="22"/>
          <w:lang w:val="it-IT"/>
        </w:rPr>
        <w:t xml:space="preserve">fizičkim </w:t>
      </w:r>
      <w:r w:rsidRPr="00820CC7">
        <w:rPr>
          <w:rFonts w:ascii="Arial" w:hAnsi="Arial" w:cs="Arial"/>
          <w:b w:val="0"/>
          <w:color w:val="auto"/>
          <w:sz w:val="22"/>
          <w:szCs w:val="22"/>
          <w:lang w:val="it-IT"/>
        </w:rPr>
        <w:t>licima sa namjerom podstrekava i pomaže u izvršenju terorističkog akta</w:t>
      </w:r>
      <w:r w:rsidR="00FB4C3B" w:rsidRPr="00820CC7">
        <w:rPr>
          <w:rFonts w:ascii="Arial" w:hAnsi="Arial" w:cs="Arial"/>
          <w:b w:val="0"/>
          <w:color w:val="auto"/>
          <w:sz w:val="22"/>
          <w:szCs w:val="22"/>
          <w:lang w:val="it-IT"/>
        </w:rPr>
        <w:t>;</w:t>
      </w:r>
    </w:p>
    <w:p w14:paraId="4658B85F" w14:textId="0EB103D5" w:rsidR="00B91E77" w:rsidRPr="00321D85" w:rsidRDefault="00260C2B" w:rsidP="00615CFC">
      <w:pPr>
        <w:pStyle w:val="1tekst"/>
        <w:spacing w:before="0" w:beforeAutospacing="0" w:after="0" w:afterAutospacing="0"/>
        <w:ind w:right="26"/>
        <w:jc w:val="both"/>
        <w:rPr>
          <w:rFonts w:ascii="Arial" w:hAnsi="Arial" w:cs="Arial"/>
          <w:b/>
          <w:sz w:val="22"/>
          <w:szCs w:val="22"/>
          <w:lang w:val="it-IT"/>
        </w:rPr>
      </w:pPr>
      <w:r w:rsidRPr="00820CC7">
        <w:rPr>
          <w:rFonts w:ascii="Arial" w:hAnsi="Arial" w:cs="Arial"/>
          <w:sz w:val="22"/>
          <w:szCs w:val="22"/>
          <w:lang w:val="it-IT"/>
        </w:rPr>
        <w:tab/>
        <w:t xml:space="preserve">- doprinosi izvršenju terorističkog akta od strane grupe od dva ili više </w:t>
      </w:r>
      <w:r w:rsidR="00444A14" w:rsidRPr="00820CC7">
        <w:rPr>
          <w:rFonts w:ascii="Arial" w:hAnsi="Arial" w:cs="Arial"/>
          <w:sz w:val="22"/>
          <w:szCs w:val="22"/>
          <w:lang w:val="it-IT"/>
        </w:rPr>
        <w:t xml:space="preserve">fizičkih </w:t>
      </w:r>
      <w:r w:rsidRPr="00820CC7">
        <w:rPr>
          <w:rFonts w:ascii="Arial" w:hAnsi="Arial" w:cs="Arial"/>
          <w:sz w:val="22"/>
          <w:szCs w:val="22"/>
          <w:lang w:val="it-IT"/>
        </w:rPr>
        <w:t>lica</w:t>
      </w:r>
      <w:r w:rsidR="004C2CCD" w:rsidRPr="00820CC7">
        <w:rPr>
          <w:rFonts w:ascii="Arial" w:hAnsi="Arial" w:cs="Arial"/>
          <w:sz w:val="22"/>
          <w:szCs w:val="22"/>
          <w:lang w:val="it-IT"/>
        </w:rPr>
        <w:t>,</w:t>
      </w:r>
      <w:r w:rsidRPr="00820CC7">
        <w:rPr>
          <w:rFonts w:ascii="Arial" w:hAnsi="Arial" w:cs="Arial"/>
          <w:sz w:val="22"/>
          <w:szCs w:val="22"/>
          <w:lang w:val="it-IT"/>
        </w:rPr>
        <w:t xml:space="preserve"> koja djeluj</w:t>
      </w:r>
      <w:r w:rsidR="00BB44FC" w:rsidRPr="00820CC7">
        <w:rPr>
          <w:rFonts w:ascii="Arial" w:hAnsi="Arial" w:cs="Arial"/>
          <w:sz w:val="22"/>
          <w:szCs w:val="22"/>
          <w:lang w:val="it-IT"/>
        </w:rPr>
        <w:t xml:space="preserve">e </w:t>
      </w:r>
      <w:r w:rsidRPr="00820CC7">
        <w:rPr>
          <w:rFonts w:ascii="Arial" w:hAnsi="Arial" w:cs="Arial"/>
          <w:sz w:val="22"/>
          <w:szCs w:val="22"/>
          <w:lang w:val="it-IT"/>
        </w:rPr>
        <w:t>sa zajedničkom svrhom i sa ciljem nastavljanja vršenja terorističkog akta ili ima saznanja o namjeri grupe od dva ili više</w:t>
      </w:r>
      <w:r w:rsidR="00444A14" w:rsidRPr="00820CC7">
        <w:rPr>
          <w:rFonts w:ascii="Arial" w:hAnsi="Arial" w:cs="Arial"/>
          <w:sz w:val="22"/>
          <w:szCs w:val="22"/>
          <w:lang w:val="it-IT"/>
        </w:rPr>
        <w:t xml:space="preserve"> fizičkih</w:t>
      </w:r>
      <w:r w:rsidRPr="00820CC7">
        <w:rPr>
          <w:rFonts w:ascii="Arial" w:hAnsi="Arial" w:cs="Arial"/>
          <w:sz w:val="22"/>
          <w:szCs w:val="22"/>
          <w:lang w:val="it-IT"/>
        </w:rPr>
        <w:t xml:space="preserve"> lica da izvrši teroristički akt;</w:t>
      </w:r>
    </w:p>
    <w:p w14:paraId="70D86C18" w14:textId="1F7DA93E" w:rsidR="00260C2B" w:rsidRPr="00321D85" w:rsidRDefault="00FB4C3B" w:rsidP="009E0685">
      <w:pPr>
        <w:pStyle w:val="C30X"/>
        <w:spacing w:before="0" w:after="0"/>
        <w:jc w:val="both"/>
        <w:rPr>
          <w:rFonts w:ascii="Arial" w:hAnsi="Arial" w:cs="Arial"/>
          <w:color w:val="auto"/>
          <w:sz w:val="22"/>
          <w:szCs w:val="22"/>
          <w:lang w:val="it-IT"/>
        </w:rPr>
      </w:pPr>
      <w:r>
        <w:rPr>
          <w:rFonts w:ascii="Arial" w:hAnsi="Arial" w:cs="Arial"/>
          <w:color w:val="auto"/>
          <w:sz w:val="22"/>
          <w:szCs w:val="22"/>
          <w:lang w:val="it-IT"/>
        </w:rPr>
        <w:t xml:space="preserve">       </w:t>
      </w:r>
      <w:r w:rsidR="00DB169C">
        <w:rPr>
          <w:rFonts w:ascii="Arial" w:hAnsi="Arial" w:cs="Arial"/>
          <w:color w:val="auto"/>
          <w:sz w:val="22"/>
          <w:szCs w:val="22"/>
          <w:lang w:val="it-IT"/>
        </w:rPr>
        <w:t>14</w:t>
      </w:r>
      <w:r w:rsidR="006A0A67" w:rsidRPr="00321D85">
        <w:rPr>
          <w:rFonts w:ascii="Arial" w:hAnsi="Arial" w:cs="Arial"/>
          <w:color w:val="auto"/>
          <w:sz w:val="22"/>
          <w:szCs w:val="22"/>
          <w:lang w:val="it-IT"/>
        </w:rPr>
        <w:t xml:space="preserve">) </w:t>
      </w:r>
      <w:r w:rsidR="00B91E77" w:rsidRPr="00321D85">
        <w:rPr>
          <w:rFonts w:ascii="Arial" w:hAnsi="Arial" w:cs="Arial"/>
          <w:color w:val="auto"/>
          <w:sz w:val="22"/>
          <w:szCs w:val="22"/>
          <w:lang w:val="it-IT"/>
        </w:rPr>
        <w:t>teroristička organizacija</w:t>
      </w:r>
      <w:r w:rsidR="00B91E77" w:rsidRPr="00321D85">
        <w:rPr>
          <w:rFonts w:ascii="Arial" w:hAnsi="Arial" w:cs="Arial"/>
          <w:b w:val="0"/>
          <w:color w:val="auto"/>
          <w:sz w:val="22"/>
          <w:szCs w:val="22"/>
          <w:lang w:val="it-IT"/>
        </w:rPr>
        <w:t xml:space="preserve"> </w:t>
      </w:r>
      <w:r w:rsidR="00260C2B" w:rsidRPr="00820CC7">
        <w:rPr>
          <w:rFonts w:ascii="Arial" w:hAnsi="Arial" w:cs="Arial"/>
          <w:b w:val="0"/>
          <w:color w:val="auto"/>
          <w:sz w:val="22"/>
          <w:szCs w:val="22"/>
          <w:lang w:val="it-IT"/>
        </w:rPr>
        <w:t xml:space="preserve">je grupa od dva ili više </w:t>
      </w:r>
      <w:r w:rsidR="00444A14" w:rsidRPr="00820CC7">
        <w:rPr>
          <w:rFonts w:ascii="Arial" w:hAnsi="Arial" w:cs="Arial"/>
          <w:b w:val="0"/>
          <w:color w:val="auto"/>
          <w:sz w:val="22"/>
          <w:szCs w:val="22"/>
          <w:lang w:val="it-IT"/>
        </w:rPr>
        <w:t xml:space="preserve">fizičkih </w:t>
      </w:r>
      <w:r w:rsidR="00260C2B" w:rsidRPr="00820CC7">
        <w:rPr>
          <w:rFonts w:ascii="Arial" w:hAnsi="Arial" w:cs="Arial"/>
          <w:b w:val="0"/>
          <w:color w:val="auto"/>
          <w:sz w:val="22"/>
          <w:szCs w:val="22"/>
          <w:lang w:val="it-IT"/>
        </w:rPr>
        <w:t>lica, odnosno terorista</w:t>
      </w:r>
      <w:r w:rsidR="00A25EE2" w:rsidRPr="00820CC7">
        <w:rPr>
          <w:rFonts w:ascii="Arial" w:hAnsi="Arial" w:cs="Arial"/>
          <w:b w:val="0"/>
          <w:color w:val="auto"/>
          <w:sz w:val="22"/>
          <w:szCs w:val="22"/>
          <w:lang w:val="it-IT"/>
        </w:rPr>
        <w:t>,</w:t>
      </w:r>
      <w:r w:rsidR="00260C2B" w:rsidRPr="00820CC7">
        <w:rPr>
          <w:rFonts w:ascii="Arial" w:hAnsi="Arial" w:cs="Arial"/>
          <w:b w:val="0"/>
          <w:color w:val="auto"/>
          <w:sz w:val="22"/>
          <w:szCs w:val="22"/>
          <w:lang w:val="it-IT"/>
        </w:rPr>
        <w:t xml:space="preserve"> koja je osnovana na duži period i djeluje organizovano radi vršenja krivičnih djela terorizma, koja su udružena:</w:t>
      </w:r>
    </w:p>
    <w:p w14:paraId="39B7C483" w14:textId="6522C304" w:rsidR="00260C2B" w:rsidRPr="00820CC7" w:rsidRDefault="00260C2B" w:rsidP="009E0685">
      <w:pPr>
        <w:pStyle w:val="C30X"/>
        <w:spacing w:before="0" w:after="0"/>
        <w:jc w:val="both"/>
        <w:rPr>
          <w:rFonts w:ascii="Arial" w:hAnsi="Arial" w:cs="Arial"/>
          <w:b w:val="0"/>
          <w:color w:val="auto"/>
          <w:sz w:val="22"/>
          <w:szCs w:val="22"/>
          <w:lang w:val="it-IT"/>
        </w:rPr>
      </w:pPr>
      <w:r w:rsidRPr="00820CC7">
        <w:rPr>
          <w:rFonts w:ascii="Arial" w:hAnsi="Arial" w:cs="Arial"/>
          <w:b w:val="0"/>
          <w:color w:val="auto"/>
          <w:sz w:val="22"/>
          <w:szCs w:val="22"/>
          <w:lang w:val="it-IT"/>
        </w:rPr>
        <w:tab/>
        <w:t>- sa namjerom da pokušaju ili izvrše teroristički akt na bilo koji način, neposredno ili posredno</w:t>
      </w:r>
      <w:r w:rsidR="00FB4C3B" w:rsidRPr="00820CC7">
        <w:rPr>
          <w:rFonts w:ascii="Arial" w:hAnsi="Arial" w:cs="Arial"/>
          <w:b w:val="0"/>
          <w:color w:val="auto"/>
          <w:sz w:val="22"/>
          <w:szCs w:val="22"/>
          <w:lang w:val="it-IT"/>
        </w:rPr>
        <w:t>;</w:t>
      </w:r>
    </w:p>
    <w:p w14:paraId="59FAAFBA" w14:textId="7FAA95C2" w:rsidR="00260C2B" w:rsidRPr="00820CC7" w:rsidRDefault="00260C2B" w:rsidP="009E0685">
      <w:pPr>
        <w:pStyle w:val="C30X"/>
        <w:spacing w:before="0" w:after="0"/>
        <w:jc w:val="both"/>
        <w:rPr>
          <w:rFonts w:ascii="Arial" w:hAnsi="Arial" w:cs="Arial"/>
          <w:b w:val="0"/>
          <w:color w:val="auto"/>
          <w:sz w:val="22"/>
          <w:szCs w:val="22"/>
          <w:lang w:val="it-IT"/>
        </w:rPr>
      </w:pPr>
      <w:r w:rsidRPr="00820CC7">
        <w:rPr>
          <w:rFonts w:ascii="Arial" w:hAnsi="Arial" w:cs="Arial"/>
          <w:b w:val="0"/>
          <w:color w:val="auto"/>
          <w:sz w:val="22"/>
          <w:szCs w:val="22"/>
          <w:lang w:val="it-IT"/>
        </w:rPr>
        <w:tab/>
        <w:t>- radi podstrekavanja i pomaganja u izvršenju terorističkog akta</w:t>
      </w:r>
      <w:r w:rsidR="00FB4C3B" w:rsidRPr="00820CC7">
        <w:rPr>
          <w:rFonts w:ascii="Arial" w:hAnsi="Arial" w:cs="Arial"/>
          <w:b w:val="0"/>
          <w:color w:val="auto"/>
          <w:sz w:val="22"/>
          <w:szCs w:val="22"/>
          <w:lang w:val="it-IT"/>
        </w:rPr>
        <w:t>;</w:t>
      </w:r>
    </w:p>
    <w:p w14:paraId="0134601F" w14:textId="47CECFD8" w:rsidR="00260C2B" w:rsidRPr="00820CC7" w:rsidRDefault="00260C2B" w:rsidP="009E0685">
      <w:pPr>
        <w:pStyle w:val="C30X"/>
        <w:spacing w:before="0" w:after="0"/>
        <w:jc w:val="both"/>
        <w:rPr>
          <w:rFonts w:ascii="Arial" w:hAnsi="Arial" w:cs="Arial"/>
          <w:b w:val="0"/>
          <w:color w:val="auto"/>
          <w:sz w:val="22"/>
          <w:szCs w:val="22"/>
          <w:lang w:val="it-IT"/>
        </w:rPr>
      </w:pPr>
      <w:r w:rsidRPr="00820CC7">
        <w:rPr>
          <w:rFonts w:ascii="Arial" w:hAnsi="Arial" w:cs="Arial"/>
          <w:b w:val="0"/>
          <w:color w:val="auto"/>
          <w:sz w:val="22"/>
          <w:szCs w:val="22"/>
          <w:lang w:val="it-IT"/>
        </w:rPr>
        <w:tab/>
        <w:t>- radi organizovanja i usmjeravanja drugih lica da izvrše teroristički akt</w:t>
      </w:r>
      <w:r w:rsidR="00FB4C3B" w:rsidRPr="00820CC7">
        <w:rPr>
          <w:rFonts w:ascii="Arial" w:hAnsi="Arial" w:cs="Arial"/>
          <w:b w:val="0"/>
          <w:color w:val="auto"/>
          <w:sz w:val="22"/>
          <w:szCs w:val="22"/>
          <w:lang w:val="it-IT"/>
        </w:rPr>
        <w:t>;</w:t>
      </w:r>
    </w:p>
    <w:p w14:paraId="49014E7C" w14:textId="6AA29215" w:rsidR="00B91E77" w:rsidRPr="00321D85" w:rsidRDefault="00260C2B" w:rsidP="009E0685">
      <w:pPr>
        <w:pStyle w:val="C30X"/>
        <w:spacing w:before="0" w:after="0"/>
        <w:ind w:firstLine="720"/>
        <w:jc w:val="both"/>
        <w:rPr>
          <w:rFonts w:ascii="Arial" w:hAnsi="Arial" w:cs="Arial"/>
          <w:sz w:val="22"/>
          <w:szCs w:val="22"/>
          <w:lang w:val="it-IT"/>
        </w:rPr>
      </w:pPr>
      <w:r w:rsidRPr="00820CC7">
        <w:rPr>
          <w:rFonts w:ascii="Arial" w:hAnsi="Arial" w:cs="Arial"/>
          <w:b w:val="0"/>
          <w:color w:val="auto"/>
          <w:sz w:val="22"/>
          <w:szCs w:val="22"/>
          <w:lang w:val="it-IT"/>
        </w:rPr>
        <w:t xml:space="preserve">- radi doprinošenja izvršenju terorističkog akta od strane grupe od dva ili više </w:t>
      </w:r>
      <w:r w:rsidR="00444A14" w:rsidRPr="00820CC7">
        <w:rPr>
          <w:rFonts w:ascii="Arial" w:hAnsi="Arial" w:cs="Arial"/>
          <w:b w:val="0"/>
          <w:color w:val="auto"/>
          <w:sz w:val="22"/>
          <w:szCs w:val="22"/>
          <w:lang w:val="it-IT"/>
        </w:rPr>
        <w:t xml:space="preserve">fizičkih </w:t>
      </w:r>
      <w:r w:rsidRPr="00820CC7">
        <w:rPr>
          <w:rFonts w:ascii="Arial" w:hAnsi="Arial" w:cs="Arial"/>
          <w:b w:val="0"/>
          <w:color w:val="auto"/>
          <w:sz w:val="22"/>
          <w:szCs w:val="22"/>
          <w:lang w:val="it-IT"/>
        </w:rPr>
        <w:t>lica</w:t>
      </w:r>
      <w:r w:rsidR="004C2CCD" w:rsidRPr="00820CC7">
        <w:rPr>
          <w:rFonts w:ascii="Arial" w:hAnsi="Arial" w:cs="Arial"/>
          <w:b w:val="0"/>
          <w:color w:val="auto"/>
          <w:sz w:val="22"/>
          <w:szCs w:val="22"/>
          <w:lang w:val="it-IT"/>
        </w:rPr>
        <w:t>,</w:t>
      </w:r>
      <w:r w:rsidRPr="00820CC7">
        <w:rPr>
          <w:rFonts w:ascii="Arial" w:hAnsi="Arial" w:cs="Arial"/>
          <w:b w:val="0"/>
          <w:color w:val="auto"/>
          <w:sz w:val="22"/>
          <w:szCs w:val="22"/>
          <w:lang w:val="it-IT"/>
        </w:rPr>
        <w:t xml:space="preserve"> koja djeluje sa zajedničkom svrhom i sa ciljem daljeg terorističkog djelovanja ili ima saznanja o namjeri grupe od dva ili više</w:t>
      </w:r>
      <w:r w:rsidR="00444A14" w:rsidRPr="00820CC7">
        <w:rPr>
          <w:rFonts w:ascii="Arial" w:hAnsi="Arial" w:cs="Arial"/>
          <w:b w:val="0"/>
          <w:color w:val="auto"/>
          <w:sz w:val="22"/>
          <w:szCs w:val="22"/>
          <w:lang w:val="it-IT"/>
        </w:rPr>
        <w:t xml:space="preserve"> fizičkih</w:t>
      </w:r>
      <w:r w:rsidRPr="00820CC7">
        <w:rPr>
          <w:rFonts w:ascii="Arial" w:hAnsi="Arial" w:cs="Arial"/>
          <w:b w:val="0"/>
          <w:color w:val="auto"/>
          <w:sz w:val="22"/>
          <w:szCs w:val="22"/>
          <w:lang w:val="it-IT"/>
        </w:rPr>
        <w:t xml:space="preserve"> lica da izvrši teroristički akt</w:t>
      </w:r>
      <w:r w:rsidR="00021B9B" w:rsidRPr="00820CC7">
        <w:rPr>
          <w:rFonts w:ascii="Arial" w:hAnsi="Arial" w:cs="Arial"/>
          <w:b w:val="0"/>
          <w:color w:val="auto"/>
          <w:sz w:val="22"/>
          <w:szCs w:val="22"/>
          <w:lang w:val="it-IT"/>
        </w:rPr>
        <w:t>.</w:t>
      </w:r>
    </w:p>
    <w:p w14:paraId="4243CB27" w14:textId="77777777" w:rsidR="0058660B" w:rsidRDefault="0058660B" w:rsidP="009E0685">
      <w:pPr>
        <w:pStyle w:val="6naslov"/>
        <w:spacing w:before="60" w:beforeAutospacing="0" w:after="30" w:afterAutospacing="0"/>
        <w:ind w:firstLine="720"/>
        <w:jc w:val="center"/>
        <w:rPr>
          <w:rFonts w:ascii="Arial" w:hAnsi="Arial" w:cs="Arial"/>
          <w:b/>
          <w:color w:val="000000"/>
          <w:sz w:val="22"/>
          <w:szCs w:val="22"/>
          <w:lang w:val="sr-Latn-RS"/>
        </w:rPr>
      </w:pPr>
      <w:bookmarkStart w:id="14" w:name="sadrzaj9"/>
      <w:bookmarkEnd w:id="14"/>
    </w:p>
    <w:p w14:paraId="180928DC" w14:textId="51C46726" w:rsidR="00B91E77" w:rsidRPr="00321D85" w:rsidRDefault="009E620D" w:rsidP="009E0685">
      <w:pPr>
        <w:pStyle w:val="6naslov"/>
        <w:spacing w:before="60" w:beforeAutospacing="0" w:after="30" w:afterAutospacing="0"/>
        <w:ind w:firstLine="720"/>
        <w:jc w:val="center"/>
        <w:rPr>
          <w:rFonts w:ascii="Arial" w:hAnsi="Arial" w:cs="Arial"/>
          <w:b/>
          <w:color w:val="000000"/>
          <w:sz w:val="22"/>
          <w:szCs w:val="22"/>
          <w:lang w:val="sr-Latn-RS"/>
        </w:rPr>
      </w:pPr>
      <w:r w:rsidRPr="00321D85">
        <w:rPr>
          <w:rFonts w:ascii="Arial" w:hAnsi="Arial" w:cs="Arial"/>
          <w:b/>
          <w:color w:val="000000"/>
          <w:sz w:val="22"/>
          <w:szCs w:val="22"/>
          <w:lang w:val="sr-Latn-RS"/>
        </w:rPr>
        <w:t xml:space="preserve">II </w:t>
      </w:r>
      <w:r w:rsidR="00B91E77" w:rsidRPr="00321D85">
        <w:rPr>
          <w:rFonts w:ascii="Arial" w:hAnsi="Arial" w:cs="Arial"/>
          <w:b/>
          <w:color w:val="000000"/>
          <w:sz w:val="22"/>
          <w:szCs w:val="22"/>
          <w:lang w:val="uz-Cyrl-UZ"/>
        </w:rPr>
        <w:t>UVOĐEN</w:t>
      </w:r>
      <w:r w:rsidR="00B91E77" w:rsidRPr="00321D85">
        <w:rPr>
          <w:rFonts w:ascii="Arial" w:hAnsi="Arial" w:cs="Arial"/>
          <w:b/>
          <w:color w:val="000000"/>
          <w:sz w:val="22"/>
          <w:szCs w:val="22"/>
          <w:lang w:val="sr-Latn-ME"/>
        </w:rPr>
        <w:t>J</w:t>
      </w:r>
      <w:r w:rsidR="00B91E77" w:rsidRPr="00321D85">
        <w:rPr>
          <w:rFonts w:ascii="Arial" w:hAnsi="Arial" w:cs="Arial"/>
          <w:b/>
          <w:color w:val="000000"/>
          <w:sz w:val="22"/>
          <w:szCs w:val="22"/>
          <w:lang w:val="uz-Cyrl-UZ"/>
        </w:rPr>
        <w:t xml:space="preserve">E </w:t>
      </w:r>
      <w:r w:rsidR="007722B9">
        <w:rPr>
          <w:rFonts w:ascii="Arial" w:hAnsi="Arial" w:cs="Arial"/>
          <w:b/>
          <w:color w:val="000000"/>
          <w:sz w:val="22"/>
          <w:szCs w:val="22"/>
          <w:lang w:val="sr-Latn-ME"/>
        </w:rPr>
        <w:t xml:space="preserve">I UTVRĐIVANJE </w:t>
      </w:r>
      <w:r w:rsidR="00B91E77" w:rsidRPr="00321D85">
        <w:rPr>
          <w:rFonts w:ascii="Arial" w:hAnsi="Arial" w:cs="Arial"/>
          <w:b/>
          <w:color w:val="000000"/>
          <w:sz w:val="22"/>
          <w:szCs w:val="22"/>
          <w:lang w:val="uz-Cyrl-UZ"/>
        </w:rPr>
        <w:t>RESTRIKTIVNIH MJERA</w:t>
      </w:r>
      <w:bookmarkStart w:id="15" w:name="sadrzaj10"/>
      <w:bookmarkEnd w:id="15"/>
    </w:p>
    <w:p w14:paraId="09FD07B6" w14:textId="249355C7" w:rsidR="004A6FB4" w:rsidRDefault="004A6FB4" w:rsidP="009E0685">
      <w:pPr>
        <w:pStyle w:val="6naslov"/>
        <w:spacing w:before="60" w:beforeAutospacing="0" w:after="30" w:afterAutospacing="0"/>
        <w:jc w:val="center"/>
        <w:rPr>
          <w:rFonts w:ascii="Arial" w:hAnsi="Arial" w:cs="Arial"/>
          <w:b/>
          <w:color w:val="000000"/>
          <w:sz w:val="22"/>
          <w:szCs w:val="22"/>
          <w:lang w:val="uz-Cyrl-UZ"/>
        </w:rPr>
      </w:pPr>
    </w:p>
    <w:p w14:paraId="434E8112" w14:textId="451C208C" w:rsidR="00577F81" w:rsidRDefault="00577F81" w:rsidP="007B5FCF">
      <w:pPr>
        <w:pStyle w:val="6naslov"/>
        <w:numPr>
          <w:ilvl w:val="0"/>
          <w:numId w:val="10"/>
        </w:numPr>
        <w:spacing w:before="60" w:beforeAutospacing="0" w:after="30" w:afterAutospacing="0"/>
        <w:rPr>
          <w:rFonts w:ascii="Arial" w:hAnsi="Arial" w:cs="Arial"/>
          <w:b/>
          <w:color w:val="000000"/>
          <w:sz w:val="22"/>
          <w:szCs w:val="22"/>
          <w:lang w:val="sr-Latn-ME"/>
        </w:rPr>
      </w:pPr>
      <w:r>
        <w:rPr>
          <w:rFonts w:ascii="Arial" w:hAnsi="Arial" w:cs="Arial"/>
          <w:b/>
          <w:color w:val="000000"/>
          <w:sz w:val="22"/>
          <w:szCs w:val="22"/>
          <w:lang w:val="sr-Latn-ME"/>
        </w:rPr>
        <w:t>Međunarodne restriktivne mjere</w:t>
      </w:r>
    </w:p>
    <w:p w14:paraId="47E17A72" w14:textId="77777777" w:rsidR="00577F81" w:rsidRPr="00E96C72" w:rsidRDefault="00577F81" w:rsidP="009E0685">
      <w:pPr>
        <w:pStyle w:val="6naslov"/>
        <w:spacing w:before="60" w:beforeAutospacing="0" w:after="30" w:afterAutospacing="0"/>
        <w:ind w:left="720"/>
        <w:jc w:val="both"/>
        <w:rPr>
          <w:rFonts w:ascii="Arial" w:hAnsi="Arial" w:cs="Arial"/>
          <w:b/>
          <w:color w:val="000000"/>
          <w:sz w:val="22"/>
          <w:szCs w:val="22"/>
          <w:lang w:val="sr-Latn-ME"/>
        </w:rPr>
      </w:pPr>
    </w:p>
    <w:p w14:paraId="3E689ABA" w14:textId="6250145E" w:rsidR="00B91E77" w:rsidRPr="00E96C72" w:rsidRDefault="00B91E77" w:rsidP="009E0685">
      <w:pPr>
        <w:pStyle w:val="7podnas"/>
        <w:spacing w:before="0" w:beforeAutospacing="0" w:after="0" w:afterAutospacing="0"/>
        <w:jc w:val="center"/>
        <w:rPr>
          <w:rFonts w:ascii="Arial" w:hAnsi="Arial" w:cs="Arial"/>
          <w:b/>
          <w:color w:val="000000"/>
          <w:sz w:val="22"/>
          <w:szCs w:val="22"/>
          <w:lang w:val="sr-Latn-ME"/>
        </w:rPr>
      </w:pPr>
      <w:r w:rsidRPr="006B5F86">
        <w:rPr>
          <w:rFonts w:ascii="Arial" w:hAnsi="Arial" w:cs="Arial"/>
          <w:b/>
          <w:color w:val="000000"/>
          <w:sz w:val="22"/>
          <w:szCs w:val="22"/>
          <w:lang w:val="uz-Cyrl-UZ"/>
        </w:rPr>
        <w:t xml:space="preserve">Restriktivne mjere </w:t>
      </w:r>
      <w:r w:rsidR="00067A33">
        <w:rPr>
          <w:rFonts w:ascii="Arial" w:hAnsi="Arial" w:cs="Arial"/>
          <w:b/>
          <w:color w:val="000000"/>
          <w:sz w:val="22"/>
          <w:szCs w:val="22"/>
          <w:lang w:val="sr-Latn-ME"/>
        </w:rPr>
        <w:t>na osnovu rezolucija</w:t>
      </w:r>
      <w:r w:rsidR="00577F81">
        <w:rPr>
          <w:rFonts w:ascii="Arial" w:hAnsi="Arial" w:cs="Arial"/>
          <w:b/>
          <w:color w:val="000000"/>
          <w:sz w:val="22"/>
          <w:szCs w:val="22"/>
          <w:lang w:val="sr-Latn-ME"/>
        </w:rPr>
        <w:t xml:space="preserve"> Savjeta bezbjednosti </w:t>
      </w:r>
      <w:r w:rsidRPr="006B5F86">
        <w:rPr>
          <w:rFonts w:ascii="Arial" w:hAnsi="Arial" w:cs="Arial"/>
          <w:b/>
          <w:color w:val="000000"/>
          <w:sz w:val="22"/>
          <w:szCs w:val="22"/>
          <w:lang w:val="uz-Cyrl-UZ"/>
        </w:rPr>
        <w:t>Ujedinjenih nacija</w:t>
      </w:r>
      <w:r w:rsidR="00067A33">
        <w:rPr>
          <w:rFonts w:ascii="Arial" w:hAnsi="Arial" w:cs="Arial"/>
          <w:b/>
          <w:color w:val="000000"/>
          <w:sz w:val="22"/>
          <w:szCs w:val="22"/>
          <w:lang w:val="sr-Latn-ME"/>
        </w:rPr>
        <w:t xml:space="preserve"> i </w:t>
      </w:r>
      <w:r w:rsidR="00444A14">
        <w:rPr>
          <w:rFonts w:ascii="Arial" w:hAnsi="Arial" w:cs="Arial"/>
          <w:b/>
          <w:color w:val="000000"/>
          <w:sz w:val="22"/>
          <w:szCs w:val="22"/>
          <w:lang w:val="sr-Latn-ME"/>
        </w:rPr>
        <w:t>njegovih tijela</w:t>
      </w:r>
    </w:p>
    <w:p w14:paraId="4E04A4E4" w14:textId="456246D4" w:rsidR="00B91E77" w:rsidRPr="00321D85" w:rsidRDefault="00B91E77" w:rsidP="009E0685">
      <w:pPr>
        <w:pStyle w:val="7podnas"/>
        <w:spacing w:before="0" w:beforeAutospacing="0" w:after="0" w:afterAutospacing="0"/>
        <w:jc w:val="center"/>
        <w:rPr>
          <w:rFonts w:ascii="Arial" w:hAnsi="Arial" w:cs="Arial"/>
          <w:b/>
          <w:color w:val="000000"/>
          <w:sz w:val="22"/>
          <w:szCs w:val="22"/>
          <w:lang w:val="sr-Latn-ME"/>
        </w:rPr>
      </w:pPr>
      <w:r w:rsidRPr="00321D85">
        <w:rPr>
          <w:rFonts w:ascii="Arial" w:hAnsi="Arial" w:cs="Arial"/>
          <w:b/>
          <w:color w:val="000000"/>
          <w:sz w:val="22"/>
          <w:szCs w:val="22"/>
          <w:lang w:val="uz-Cyrl-UZ"/>
        </w:rPr>
        <w:t xml:space="preserve">Član </w:t>
      </w:r>
      <w:r w:rsidR="00200EF1">
        <w:rPr>
          <w:rFonts w:ascii="Arial" w:hAnsi="Arial" w:cs="Arial"/>
          <w:b/>
          <w:color w:val="000000"/>
          <w:sz w:val="22"/>
          <w:szCs w:val="22"/>
          <w:lang w:val="sr-Latn-ME"/>
        </w:rPr>
        <w:t>9</w:t>
      </w:r>
    </w:p>
    <w:p w14:paraId="1A37CB12" w14:textId="61EF222E" w:rsidR="000A74E1" w:rsidRPr="00321D85" w:rsidRDefault="00444A14" w:rsidP="00B840F6">
      <w:pPr>
        <w:pStyle w:val="7podnas"/>
        <w:tabs>
          <w:tab w:val="left" w:pos="0"/>
        </w:tabs>
        <w:spacing w:before="0" w:beforeAutospacing="0" w:after="0" w:afterAutospacing="0"/>
        <w:jc w:val="both"/>
        <w:rPr>
          <w:rFonts w:ascii="Arial" w:hAnsi="Arial" w:cs="Arial"/>
          <w:bCs/>
          <w:color w:val="000000"/>
          <w:sz w:val="22"/>
          <w:szCs w:val="22"/>
          <w:lang w:val="sr-Latn-ME"/>
        </w:rPr>
      </w:pPr>
      <w:r>
        <w:rPr>
          <w:rFonts w:ascii="Arial" w:hAnsi="Arial" w:cs="Arial"/>
          <w:bCs/>
          <w:color w:val="000000"/>
          <w:sz w:val="22"/>
          <w:szCs w:val="22"/>
          <w:lang w:val="sr-Latn-ME"/>
        </w:rPr>
        <w:tab/>
        <w:t>(1)</w:t>
      </w:r>
      <w:r w:rsidR="00BC68B5">
        <w:rPr>
          <w:rFonts w:ascii="Arial" w:hAnsi="Arial" w:cs="Arial"/>
          <w:bCs/>
          <w:color w:val="000000"/>
          <w:sz w:val="22"/>
          <w:szCs w:val="22"/>
          <w:lang w:val="sr-Latn-ME"/>
        </w:rPr>
        <w:t xml:space="preserve"> </w:t>
      </w:r>
      <w:r w:rsidR="00B91E77" w:rsidRPr="00321D85">
        <w:rPr>
          <w:rFonts w:ascii="Arial" w:hAnsi="Arial" w:cs="Arial"/>
          <w:bCs/>
          <w:color w:val="000000"/>
          <w:sz w:val="22"/>
          <w:szCs w:val="22"/>
          <w:lang w:val="sr-Latn-ME"/>
        </w:rPr>
        <w:t xml:space="preserve">Restriktivne mjere </w:t>
      </w:r>
      <w:r w:rsidR="00067A33">
        <w:rPr>
          <w:rFonts w:ascii="Arial" w:hAnsi="Arial" w:cs="Arial"/>
          <w:bCs/>
          <w:color w:val="000000"/>
          <w:sz w:val="22"/>
          <w:szCs w:val="22"/>
          <w:lang w:val="sr-Latn-ME"/>
        </w:rPr>
        <w:t xml:space="preserve">utvrđene rezolucijama </w:t>
      </w:r>
      <w:r w:rsidR="00964A0B" w:rsidRPr="00321D85">
        <w:rPr>
          <w:rFonts w:ascii="Arial" w:hAnsi="Arial" w:cs="Arial"/>
          <w:color w:val="000000"/>
          <w:sz w:val="22"/>
          <w:szCs w:val="22"/>
          <w:lang w:val="sr-Latn-ME"/>
        </w:rPr>
        <w:t>Savjeta bezbjednosti Ujedinjenih nacija</w:t>
      </w:r>
      <w:r>
        <w:rPr>
          <w:rFonts w:ascii="Arial" w:hAnsi="Arial" w:cs="Arial"/>
          <w:color w:val="000000"/>
          <w:sz w:val="22"/>
          <w:szCs w:val="22"/>
          <w:lang w:val="sr-Latn-ME"/>
        </w:rPr>
        <w:t xml:space="preserve"> </w:t>
      </w:r>
      <w:r w:rsidR="001045B2">
        <w:rPr>
          <w:rFonts w:ascii="Arial" w:hAnsi="Arial" w:cs="Arial"/>
          <w:color w:val="000000"/>
          <w:sz w:val="22"/>
          <w:szCs w:val="22"/>
          <w:lang w:val="sr-Latn-ME"/>
        </w:rPr>
        <w:t>(u daljem tekstu: Savjet bezbjednosti)</w:t>
      </w:r>
      <w:r w:rsidR="00964A0B" w:rsidRPr="00321D85">
        <w:rPr>
          <w:rFonts w:ascii="Arial" w:hAnsi="Arial" w:cs="Arial"/>
          <w:color w:val="000000"/>
          <w:sz w:val="22"/>
          <w:szCs w:val="22"/>
          <w:lang w:val="sr-Latn-ME"/>
        </w:rPr>
        <w:t xml:space="preserve"> </w:t>
      </w:r>
      <w:r w:rsidR="007722B9" w:rsidRPr="00444A14">
        <w:rPr>
          <w:rFonts w:ascii="Arial" w:hAnsi="Arial" w:cs="Arial"/>
          <w:color w:val="000000"/>
          <w:sz w:val="22"/>
          <w:szCs w:val="22"/>
          <w:lang w:val="sr-Latn-ME"/>
        </w:rPr>
        <w:t>i njegovih tijela</w:t>
      </w:r>
      <w:r w:rsidR="007722B9" w:rsidRPr="00444A14">
        <w:rPr>
          <w:rFonts w:ascii="Arial" w:hAnsi="Arial" w:cs="Arial"/>
          <w:bCs/>
          <w:color w:val="000000"/>
          <w:sz w:val="22"/>
          <w:szCs w:val="22"/>
          <w:lang w:val="sr-Latn-ME"/>
        </w:rPr>
        <w:t xml:space="preserve"> </w:t>
      </w:r>
      <w:r w:rsidR="00B91E77" w:rsidRPr="00444A14">
        <w:rPr>
          <w:rFonts w:ascii="Arial" w:hAnsi="Arial" w:cs="Arial"/>
          <w:bCs/>
          <w:color w:val="000000"/>
          <w:sz w:val="22"/>
          <w:szCs w:val="22"/>
          <w:lang w:val="sr-Latn-ME"/>
        </w:rPr>
        <w:t>se u</w:t>
      </w:r>
      <w:r w:rsidR="007722B9" w:rsidRPr="00444A14">
        <w:rPr>
          <w:rFonts w:ascii="Arial" w:hAnsi="Arial" w:cs="Arial"/>
          <w:bCs/>
          <w:color w:val="000000"/>
          <w:sz w:val="22"/>
          <w:szCs w:val="22"/>
          <w:lang w:val="sr-Latn-ME"/>
        </w:rPr>
        <w:t xml:space="preserve"> </w:t>
      </w:r>
      <w:r>
        <w:rPr>
          <w:rFonts w:ascii="Arial" w:hAnsi="Arial" w:cs="Arial"/>
          <w:bCs/>
          <w:color w:val="000000"/>
          <w:sz w:val="22"/>
          <w:szCs w:val="22"/>
          <w:lang w:val="sr-Latn-ME"/>
        </w:rPr>
        <w:t>crnogorski pravni sistem</w:t>
      </w:r>
      <w:r w:rsidR="007722B9" w:rsidRPr="00444A14">
        <w:rPr>
          <w:rFonts w:ascii="Arial" w:hAnsi="Arial" w:cs="Arial"/>
          <w:bCs/>
          <w:color w:val="000000"/>
          <w:sz w:val="22"/>
          <w:szCs w:val="22"/>
          <w:lang w:val="sr-Latn-ME"/>
        </w:rPr>
        <w:t xml:space="preserve"> ne uvode pojedinačnim pravnim aktom, već se primjenjuju </w:t>
      </w:r>
      <w:r w:rsidR="00B840F6" w:rsidRPr="00EB1A38">
        <w:rPr>
          <w:rFonts w:ascii="Arial" w:hAnsi="Arial" w:cs="Arial"/>
          <w:bCs/>
          <w:color w:val="000000"/>
          <w:sz w:val="22"/>
          <w:szCs w:val="22"/>
          <w:lang w:val="sr-Latn-ME"/>
        </w:rPr>
        <w:t>automatski</w:t>
      </w:r>
      <w:r w:rsidR="007722B9" w:rsidRPr="00EB1A38">
        <w:rPr>
          <w:rFonts w:ascii="Arial" w:hAnsi="Arial" w:cs="Arial"/>
          <w:bCs/>
          <w:color w:val="000000"/>
          <w:sz w:val="22"/>
          <w:szCs w:val="22"/>
          <w:lang w:val="sr-Latn-ME"/>
        </w:rPr>
        <w:t>,</w:t>
      </w:r>
      <w:r w:rsidR="007722B9" w:rsidRPr="00444A14">
        <w:rPr>
          <w:rFonts w:ascii="Arial" w:hAnsi="Arial" w:cs="Arial"/>
          <w:bCs/>
          <w:color w:val="000000"/>
          <w:sz w:val="22"/>
          <w:szCs w:val="22"/>
          <w:lang w:val="sr-Latn-ME"/>
        </w:rPr>
        <w:t xml:space="preserve"> bez</w:t>
      </w:r>
      <w:r w:rsidR="00B91E77" w:rsidRPr="00444A14">
        <w:rPr>
          <w:rFonts w:ascii="Arial" w:hAnsi="Arial" w:cs="Arial"/>
          <w:bCs/>
          <w:color w:val="000000"/>
          <w:sz w:val="22"/>
          <w:szCs w:val="22"/>
          <w:lang w:val="sr-Latn-ME"/>
        </w:rPr>
        <w:t xml:space="preserve"> odlaganja,</w:t>
      </w:r>
      <w:r w:rsidR="007722B9" w:rsidRPr="00444A14">
        <w:rPr>
          <w:rFonts w:ascii="Arial" w:hAnsi="Arial" w:cs="Arial"/>
          <w:bCs/>
          <w:color w:val="000000"/>
          <w:sz w:val="22"/>
          <w:szCs w:val="22"/>
          <w:lang w:val="sr-Latn-ME"/>
        </w:rPr>
        <w:t xml:space="preserve"> u roku od nekoliko časova, a najduže 24 časa, od momenta usvajanje rezolucije.</w:t>
      </w:r>
    </w:p>
    <w:p w14:paraId="16CA5B03" w14:textId="5904AAB2" w:rsidR="00B91E77" w:rsidRPr="00321D85" w:rsidRDefault="00F13B2A" w:rsidP="009E0685">
      <w:pPr>
        <w:pStyle w:val="7podnas"/>
        <w:spacing w:before="0" w:beforeAutospacing="0" w:after="0" w:afterAutospacing="0"/>
        <w:ind w:firstLine="720"/>
        <w:jc w:val="both"/>
        <w:rPr>
          <w:rFonts w:ascii="Arial" w:hAnsi="Arial" w:cs="Arial"/>
          <w:bCs/>
          <w:color w:val="000000"/>
          <w:sz w:val="22"/>
          <w:szCs w:val="22"/>
          <w:lang w:val="sr-Latn-ME"/>
        </w:rPr>
      </w:pPr>
      <w:r>
        <w:rPr>
          <w:rFonts w:ascii="Arial" w:hAnsi="Arial" w:cs="Arial"/>
          <w:bCs/>
          <w:color w:val="000000"/>
          <w:sz w:val="22"/>
          <w:szCs w:val="22"/>
          <w:lang w:val="sr-Latn-ME"/>
        </w:rPr>
        <w:t>(</w:t>
      </w:r>
      <w:r w:rsidR="00444A14">
        <w:rPr>
          <w:rFonts w:ascii="Arial" w:hAnsi="Arial" w:cs="Arial"/>
          <w:bCs/>
          <w:color w:val="000000"/>
          <w:sz w:val="22"/>
          <w:szCs w:val="22"/>
          <w:lang w:val="sr-Latn-ME"/>
        </w:rPr>
        <w:t>2</w:t>
      </w:r>
      <w:r>
        <w:rPr>
          <w:rFonts w:ascii="Arial" w:hAnsi="Arial" w:cs="Arial"/>
          <w:bCs/>
          <w:color w:val="000000"/>
          <w:sz w:val="22"/>
          <w:szCs w:val="22"/>
          <w:lang w:val="sr-Latn-ME"/>
        </w:rPr>
        <w:t>)</w:t>
      </w:r>
      <w:r w:rsidR="004F052E">
        <w:rPr>
          <w:rFonts w:ascii="Arial" w:hAnsi="Arial" w:cs="Arial"/>
          <w:bCs/>
          <w:color w:val="000000"/>
          <w:sz w:val="22"/>
          <w:szCs w:val="22"/>
          <w:lang w:val="sr-Latn-ME"/>
        </w:rPr>
        <w:t xml:space="preserve"> Pristup izvornom tekstu rezolucija iz stava 1 ovog člana</w:t>
      </w:r>
      <w:r w:rsidR="001045B2">
        <w:rPr>
          <w:rFonts w:ascii="Arial" w:hAnsi="Arial" w:cs="Arial"/>
          <w:bCs/>
          <w:color w:val="000000"/>
          <w:sz w:val="22"/>
          <w:szCs w:val="22"/>
          <w:lang w:val="sr-Latn-ME"/>
        </w:rPr>
        <w:t xml:space="preserve"> i na osnovu njih utvrđenim restriktivnim mjerama i listama</w:t>
      </w:r>
      <w:r w:rsidR="00615CFC">
        <w:rPr>
          <w:rFonts w:ascii="Arial" w:hAnsi="Arial" w:cs="Arial"/>
          <w:bCs/>
          <w:color w:val="000000"/>
          <w:sz w:val="22"/>
          <w:szCs w:val="22"/>
          <w:lang w:val="sr-Latn-ME"/>
        </w:rPr>
        <w:t xml:space="preserve"> restriktivnih mjera</w:t>
      </w:r>
      <w:r w:rsidR="001045B2">
        <w:rPr>
          <w:rFonts w:ascii="Arial" w:hAnsi="Arial" w:cs="Arial"/>
          <w:bCs/>
          <w:color w:val="000000"/>
          <w:sz w:val="22"/>
          <w:szCs w:val="22"/>
          <w:lang w:val="sr-Latn-ME"/>
        </w:rPr>
        <w:t>,</w:t>
      </w:r>
      <w:r w:rsidR="004F052E">
        <w:rPr>
          <w:rFonts w:ascii="Arial" w:hAnsi="Arial" w:cs="Arial"/>
          <w:bCs/>
          <w:color w:val="000000"/>
          <w:sz w:val="22"/>
          <w:szCs w:val="22"/>
          <w:lang w:val="sr-Latn-ME"/>
        </w:rPr>
        <w:t xml:space="preserve"> </w:t>
      </w:r>
      <w:r w:rsidR="00ED5717">
        <w:rPr>
          <w:rFonts w:ascii="Arial" w:hAnsi="Arial" w:cs="Arial"/>
          <w:bCs/>
          <w:color w:val="000000"/>
          <w:sz w:val="22"/>
          <w:szCs w:val="22"/>
          <w:lang w:val="sr-Latn-ME"/>
        </w:rPr>
        <w:t>omogućava</w:t>
      </w:r>
      <w:r w:rsidR="00ED5717" w:rsidRPr="00321D85">
        <w:rPr>
          <w:rFonts w:ascii="Arial" w:hAnsi="Arial" w:cs="Arial"/>
          <w:bCs/>
          <w:color w:val="000000"/>
          <w:sz w:val="22"/>
          <w:szCs w:val="22"/>
          <w:lang w:val="uz-Cyrl-UZ"/>
        </w:rPr>
        <w:t xml:space="preserve"> </w:t>
      </w:r>
      <w:r w:rsidR="00B91E77" w:rsidRPr="00321D85">
        <w:rPr>
          <w:rFonts w:ascii="Arial" w:hAnsi="Arial" w:cs="Arial"/>
          <w:bCs/>
          <w:color w:val="000000"/>
          <w:sz w:val="22"/>
          <w:szCs w:val="22"/>
          <w:lang w:val="sr-Latn-ME"/>
        </w:rPr>
        <w:t>se, bez odlaganja</w:t>
      </w:r>
      <w:r w:rsidR="00B91E77" w:rsidRPr="00321D85">
        <w:rPr>
          <w:rFonts w:ascii="Arial" w:hAnsi="Arial" w:cs="Arial"/>
          <w:bCs/>
          <w:color w:val="000000"/>
          <w:sz w:val="22"/>
          <w:szCs w:val="22"/>
          <w:lang w:val="uz-Cyrl-UZ"/>
        </w:rPr>
        <w:t>, na internet stranici</w:t>
      </w:r>
      <w:r w:rsidR="00B91E77" w:rsidRPr="00321D85">
        <w:rPr>
          <w:rFonts w:ascii="Arial" w:hAnsi="Arial" w:cs="Arial"/>
          <w:bCs/>
          <w:color w:val="000000"/>
          <w:sz w:val="22"/>
          <w:szCs w:val="22"/>
          <w:lang w:val="sr-Latn-ME"/>
        </w:rPr>
        <w:t xml:space="preserve"> </w:t>
      </w:r>
      <w:r w:rsidR="008F6123">
        <w:rPr>
          <w:rFonts w:ascii="Arial" w:hAnsi="Arial" w:cs="Arial"/>
          <w:bCs/>
          <w:color w:val="000000"/>
          <w:sz w:val="22"/>
          <w:szCs w:val="22"/>
          <w:lang w:val="sr-Latn-ME"/>
        </w:rPr>
        <w:t xml:space="preserve">organa državne uprave </w:t>
      </w:r>
      <w:r w:rsidR="00FB47DC" w:rsidRPr="00321D85">
        <w:rPr>
          <w:rFonts w:ascii="Arial" w:hAnsi="Arial" w:cs="Arial"/>
          <w:bCs/>
          <w:color w:val="000000"/>
          <w:sz w:val="22"/>
          <w:szCs w:val="22"/>
          <w:lang w:val="sr-Latn-ME"/>
        </w:rPr>
        <w:t>nadležnog za vanjske poslove</w:t>
      </w:r>
      <w:r w:rsidR="00191F0C">
        <w:rPr>
          <w:rFonts w:ascii="Arial" w:hAnsi="Arial" w:cs="Arial"/>
          <w:bCs/>
          <w:color w:val="000000"/>
          <w:sz w:val="22"/>
          <w:szCs w:val="22"/>
          <w:lang w:val="sr-Latn-ME"/>
        </w:rPr>
        <w:t xml:space="preserve"> (u daljem tekstu: Ministarstvo)</w:t>
      </w:r>
      <w:r w:rsidR="00615CFC">
        <w:rPr>
          <w:rFonts w:ascii="Arial" w:hAnsi="Arial" w:cs="Arial"/>
          <w:bCs/>
          <w:color w:val="000000"/>
          <w:sz w:val="22"/>
          <w:szCs w:val="22"/>
          <w:lang w:val="sr-Latn-ME"/>
        </w:rPr>
        <w:t xml:space="preserve"> </w:t>
      </w:r>
      <w:r w:rsidR="00615CFC" w:rsidRPr="00EB1A38">
        <w:rPr>
          <w:rFonts w:ascii="Arial" w:hAnsi="Arial" w:cs="Arial"/>
          <w:bCs/>
          <w:color w:val="000000"/>
          <w:sz w:val="22"/>
          <w:szCs w:val="22"/>
          <w:lang w:val="sr-Latn-ME"/>
        </w:rPr>
        <w:t xml:space="preserve">i/ili </w:t>
      </w:r>
      <w:r w:rsidR="00111567" w:rsidRPr="00EB1A38">
        <w:rPr>
          <w:rFonts w:ascii="Arial" w:hAnsi="Arial" w:cs="Arial"/>
          <w:bCs/>
          <w:color w:val="000000"/>
          <w:sz w:val="22"/>
          <w:szCs w:val="22"/>
          <w:lang w:val="sr-Latn-ME"/>
        </w:rPr>
        <w:t xml:space="preserve">posredstvom </w:t>
      </w:r>
      <w:r w:rsidR="00615CFC" w:rsidRPr="00EB1A38">
        <w:rPr>
          <w:rFonts w:ascii="Arial" w:hAnsi="Arial" w:cs="Arial"/>
          <w:bCs/>
          <w:color w:val="000000"/>
          <w:sz w:val="22"/>
          <w:szCs w:val="22"/>
          <w:lang w:val="sr-Latn-ME"/>
        </w:rPr>
        <w:t xml:space="preserve"> </w:t>
      </w:r>
      <w:r w:rsidR="004B58DD" w:rsidRPr="00EB1A38">
        <w:rPr>
          <w:rFonts w:ascii="Arial" w:hAnsi="Arial" w:cs="Arial"/>
          <w:bCs/>
          <w:color w:val="000000"/>
          <w:sz w:val="22"/>
          <w:szCs w:val="22"/>
          <w:lang w:val="sr-Latn-ME"/>
        </w:rPr>
        <w:t>Nacionalno</w:t>
      </w:r>
      <w:r w:rsidR="0029347D" w:rsidRPr="00EB1A38">
        <w:rPr>
          <w:rFonts w:ascii="Arial" w:hAnsi="Arial" w:cs="Arial"/>
          <w:bCs/>
          <w:color w:val="000000"/>
          <w:sz w:val="22"/>
          <w:szCs w:val="22"/>
          <w:lang w:val="sr-Latn-ME"/>
        </w:rPr>
        <w:t>g</w:t>
      </w:r>
      <w:r w:rsidR="004B58DD" w:rsidRPr="00EB1A38">
        <w:rPr>
          <w:rFonts w:ascii="Arial" w:hAnsi="Arial" w:cs="Arial"/>
          <w:bCs/>
          <w:color w:val="000000"/>
          <w:sz w:val="22"/>
          <w:szCs w:val="22"/>
          <w:lang w:val="sr-Latn-ME"/>
        </w:rPr>
        <w:t xml:space="preserve"> </w:t>
      </w:r>
      <w:r w:rsidR="00615CFC" w:rsidRPr="00EB1A38">
        <w:rPr>
          <w:rFonts w:ascii="Arial" w:hAnsi="Arial" w:cs="Arial"/>
          <w:bCs/>
          <w:color w:val="000000"/>
          <w:sz w:val="22"/>
          <w:szCs w:val="22"/>
          <w:lang w:val="sr-Latn-ME"/>
        </w:rPr>
        <w:t>informacionog sistema</w:t>
      </w:r>
      <w:r w:rsidR="004B58DD" w:rsidRPr="00EB1A38">
        <w:rPr>
          <w:rFonts w:ascii="Arial" w:hAnsi="Arial" w:cs="Arial"/>
          <w:bCs/>
          <w:color w:val="000000"/>
          <w:sz w:val="22"/>
          <w:szCs w:val="22"/>
          <w:lang w:val="sr-Latn-ME"/>
        </w:rPr>
        <w:t xml:space="preserve"> za restriktivne mjere iz člana </w:t>
      </w:r>
      <w:r w:rsidR="00FF6B38" w:rsidRPr="00EB1A38">
        <w:rPr>
          <w:rFonts w:ascii="Arial" w:hAnsi="Arial" w:cs="Arial"/>
          <w:bCs/>
          <w:color w:val="000000"/>
          <w:sz w:val="22"/>
          <w:szCs w:val="22"/>
          <w:lang w:val="sr-Latn-ME"/>
        </w:rPr>
        <w:t>36</w:t>
      </w:r>
      <w:r w:rsidR="004B58DD" w:rsidRPr="00EB1A38">
        <w:rPr>
          <w:rFonts w:ascii="Arial" w:hAnsi="Arial" w:cs="Arial"/>
          <w:bCs/>
          <w:color w:val="000000"/>
          <w:sz w:val="22"/>
          <w:szCs w:val="22"/>
          <w:lang w:val="sr-Latn-ME"/>
        </w:rPr>
        <w:t xml:space="preserve"> ovog zakona (u daljem tekstu: Informacioni sistem)</w:t>
      </w:r>
      <w:r w:rsidR="00440E1C" w:rsidRPr="00EB1A38">
        <w:rPr>
          <w:rFonts w:ascii="Arial" w:hAnsi="Arial" w:cs="Arial"/>
          <w:bCs/>
          <w:color w:val="000000"/>
          <w:sz w:val="22"/>
          <w:szCs w:val="22"/>
          <w:lang w:val="sr-Latn-ME"/>
        </w:rPr>
        <w:t>.</w:t>
      </w:r>
    </w:p>
    <w:p w14:paraId="65FBC13C" w14:textId="65F970A8" w:rsidR="006E0CA4" w:rsidRPr="00F70D15" w:rsidRDefault="00F70D15" w:rsidP="009E0685">
      <w:pPr>
        <w:pStyle w:val="7podnas"/>
        <w:spacing w:before="0" w:beforeAutospacing="0" w:after="0" w:afterAutospacing="0"/>
        <w:ind w:firstLine="720"/>
        <w:jc w:val="both"/>
        <w:rPr>
          <w:rFonts w:ascii="Arial" w:hAnsi="Arial" w:cs="Arial"/>
          <w:bCs/>
          <w:color w:val="000000"/>
          <w:sz w:val="22"/>
          <w:szCs w:val="22"/>
          <w:lang w:val="sr-Latn-ME"/>
        </w:rPr>
      </w:pPr>
      <w:r>
        <w:rPr>
          <w:rFonts w:ascii="Arial" w:hAnsi="Arial" w:cs="Arial"/>
          <w:bCs/>
          <w:color w:val="000000"/>
          <w:sz w:val="22"/>
          <w:szCs w:val="22"/>
          <w:lang w:val="sr-Latn-ME"/>
        </w:rPr>
        <w:t>(</w:t>
      </w:r>
      <w:r w:rsidR="00444A14">
        <w:rPr>
          <w:rFonts w:ascii="Arial" w:hAnsi="Arial" w:cs="Arial"/>
          <w:bCs/>
          <w:color w:val="000000"/>
          <w:sz w:val="22"/>
          <w:szCs w:val="22"/>
          <w:lang w:val="sr-Latn-ME"/>
        </w:rPr>
        <w:t>3</w:t>
      </w:r>
      <w:r>
        <w:rPr>
          <w:rFonts w:ascii="Arial" w:hAnsi="Arial" w:cs="Arial"/>
          <w:bCs/>
          <w:color w:val="000000"/>
          <w:sz w:val="22"/>
          <w:szCs w:val="22"/>
          <w:lang w:val="sr-Latn-ME"/>
        </w:rPr>
        <w:t xml:space="preserve">) </w:t>
      </w:r>
      <w:r w:rsidR="00B91E77" w:rsidRPr="00321D85">
        <w:rPr>
          <w:rFonts w:ascii="Arial" w:hAnsi="Arial" w:cs="Arial"/>
          <w:bCs/>
          <w:color w:val="000000"/>
          <w:sz w:val="22"/>
          <w:szCs w:val="22"/>
          <w:lang w:val="uz-Cyrl-UZ"/>
        </w:rPr>
        <w:t>O restriktivnim mjerama</w:t>
      </w:r>
      <w:r w:rsidR="00C32CD2">
        <w:rPr>
          <w:rFonts w:ascii="Arial" w:hAnsi="Arial" w:cs="Arial"/>
          <w:bCs/>
          <w:color w:val="000000"/>
          <w:sz w:val="22"/>
          <w:szCs w:val="22"/>
          <w:lang w:val="sr-Latn-ME"/>
        </w:rPr>
        <w:t xml:space="preserve"> iz stava 1 ovog člana</w:t>
      </w:r>
      <w:r w:rsidR="00FB47DC" w:rsidRPr="00321D85">
        <w:rPr>
          <w:rFonts w:ascii="Arial" w:hAnsi="Arial" w:cs="Arial"/>
          <w:bCs/>
          <w:color w:val="000000"/>
          <w:sz w:val="22"/>
          <w:szCs w:val="22"/>
          <w:lang w:val="sr-Latn-ME"/>
        </w:rPr>
        <w:t xml:space="preserve"> </w:t>
      </w:r>
      <w:r w:rsidR="004808E2">
        <w:rPr>
          <w:rFonts w:ascii="Arial" w:hAnsi="Arial" w:cs="Arial"/>
          <w:bCs/>
          <w:color w:val="000000"/>
          <w:sz w:val="22"/>
          <w:szCs w:val="22"/>
          <w:lang w:val="sr-Latn-ME"/>
        </w:rPr>
        <w:t>i</w:t>
      </w:r>
      <w:r w:rsidR="00C32CD2">
        <w:rPr>
          <w:rFonts w:ascii="Arial" w:hAnsi="Arial" w:cs="Arial"/>
          <w:bCs/>
          <w:color w:val="000000"/>
          <w:sz w:val="22"/>
          <w:szCs w:val="22"/>
          <w:lang w:val="sr-Latn-ME"/>
        </w:rPr>
        <w:t xml:space="preserve"> odlukama o</w:t>
      </w:r>
      <w:r w:rsidR="004808E2">
        <w:rPr>
          <w:rFonts w:ascii="Arial" w:hAnsi="Arial" w:cs="Arial"/>
          <w:bCs/>
          <w:color w:val="000000"/>
          <w:sz w:val="22"/>
          <w:szCs w:val="22"/>
          <w:lang w:val="sr-Latn-ME"/>
        </w:rPr>
        <w:t xml:space="preserve"> izmjenama lista </w:t>
      </w:r>
      <w:r w:rsidR="00615CFC">
        <w:rPr>
          <w:rFonts w:ascii="Arial" w:hAnsi="Arial" w:cs="Arial"/>
          <w:bCs/>
          <w:color w:val="000000"/>
          <w:sz w:val="22"/>
          <w:szCs w:val="22"/>
          <w:lang w:val="sr-Latn-ME"/>
        </w:rPr>
        <w:t xml:space="preserve">restriktivnih mjera </w:t>
      </w:r>
      <w:r w:rsidR="004808E2">
        <w:rPr>
          <w:rFonts w:ascii="Arial" w:hAnsi="Arial" w:cs="Arial"/>
          <w:bCs/>
          <w:color w:val="000000"/>
          <w:sz w:val="22"/>
          <w:szCs w:val="22"/>
          <w:lang w:val="sr-Latn-ME"/>
        </w:rPr>
        <w:t>komiteta Savjeta bezbjednosti</w:t>
      </w:r>
      <w:r w:rsidR="00C32CD2">
        <w:rPr>
          <w:rFonts w:ascii="Arial" w:hAnsi="Arial" w:cs="Arial"/>
          <w:bCs/>
          <w:color w:val="000000"/>
          <w:sz w:val="22"/>
          <w:szCs w:val="22"/>
          <w:lang w:val="sr-Latn-ME"/>
        </w:rPr>
        <w:t xml:space="preserve"> iz stava 3 ovog člana</w:t>
      </w:r>
      <w:r w:rsidR="00866468">
        <w:rPr>
          <w:rFonts w:ascii="Arial" w:hAnsi="Arial" w:cs="Arial"/>
          <w:bCs/>
          <w:color w:val="000000"/>
          <w:sz w:val="22"/>
          <w:szCs w:val="22"/>
          <w:lang w:val="sr-Latn-ME"/>
        </w:rPr>
        <w:t>,</w:t>
      </w:r>
      <w:r w:rsidR="00191F0C" w:rsidRPr="00820CC7">
        <w:rPr>
          <w:rFonts w:ascii="Arial" w:hAnsi="Arial" w:cs="Arial"/>
          <w:bCs/>
          <w:color w:val="000000"/>
          <w:sz w:val="22"/>
          <w:szCs w:val="22"/>
          <w:lang w:val="sr-Latn-ME"/>
        </w:rPr>
        <w:t xml:space="preserve"> </w:t>
      </w:r>
      <w:r w:rsidR="00191F0C">
        <w:rPr>
          <w:rFonts w:ascii="Arial" w:hAnsi="Arial" w:cs="Arial"/>
          <w:bCs/>
          <w:color w:val="000000"/>
          <w:sz w:val="22"/>
          <w:szCs w:val="22"/>
          <w:lang w:val="it-IT"/>
        </w:rPr>
        <w:t>Ministarstvo</w:t>
      </w:r>
      <w:r w:rsidR="00B91E77" w:rsidRPr="00321D85">
        <w:rPr>
          <w:rFonts w:ascii="Arial" w:hAnsi="Arial" w:cs="Arial"/>
          <w:bCs/>
          <w:color w:val="000000"/>
          <w:sz w:val="22"/>
          <w:szCs w:val="22"/>
          <w:lang w:val="sr-Latn-ME"/>
        </w:rPr>
        <w:t xml:space="preserve">, </w:t>
      </w:r>
      <w:r w:rsidR="00B91E77" w:rsidRPr="00321D85">
        <w:rPr>
          <w:rFonts w:ascii="Arial" w:hAnsi="Arial" w:cs="Arial"/>
          <w:bCs/>
          <w:color w:val="000000"/>
          <w:sz w:val="22"/>
          <w:szCs w:val="22"/>
          <w:lang w:val="uz-Cyrl-UZ"/>
        </w:rPr>
        <w:t>odmah po usvajanju</w:t>
      </w:r>
      <w:r w:rsidR="00BF0B30" w:rsidRPr="00321D85">
        <w:rPr>
          <w:rFonts w:ascii="Arial" w:hAnsi="Arial" w:cs="Arial"/>
          <w:bCs/>
          <w:color w:val="000000"/>
          <w:sz w:val="22"/>
          <w:szCs w:val="22"/>
          <w:lang w:val="sr-Latn-RS"/>
        </w:rPr>
        <w:t>,</w:t>
      </w:r>
      <w:r w:rsidR="00B91E77" w:rsidRPr="00321D85">
        <w:rPr>
          <w:rFonts w:ascii="Arial" w:hAnsi="Arial" w:cs="Arial"/>
          <w:bCs/>
          <w:color w:val="000000"/>
          <w:sz w:val="22"/>
          <w:szCs w:val="22"/>
          <w:lang w:val="uz-Cyrl-UZ"/>
        </w:rPr>
        <w:t xml:space="preserve"> </w:t>
      </w:r>
      <w:r w:rsidR="00254FD2">
        <w:rPr>
          <w:rFonts w:ascii="Arial" w:hAnsi="Arial" w:cs="Arial"/>
          <w:bCs/>
          <w:color w:val="000000"/>
          <w:sz w:val="22"/>
          <w:szCs w:val="22"/>
          <w:lang w:val="sr-Latn-ME"/>
        </w:rPr>
        <w:t xml:space="preserve">bez odlaganja, </w:t>
      </w:r>
      <w:r w:rsidR="00B91E77" w:rsidRPr="00321D85">
        <w:rPr>
          <w:rFonts w:ascii="Arial" w:hAnsi="Arial" w:cs="Arial"/>
          <w:bCs/>
          <w:color w:val="000000"/>
          <w:sz w:val="22"/>
          <w:szCs w:val="22"/>
          <w:lang w:val="uz-Cyrl-UZ"/>
        </w:rPr>
        <w:t xml:space="preserve">obavještava </w:t>
      </w:r>
      <w:r w:rsidR="004D3186" w:rsidRPr="00321D85">
        <w:rPr>
          <w:rFonts w:ascii="Arial" w:hAnsi="Arial" w:cs="Arial"/>
          <w:color w:val="000000"/>
          <w:sz w:val="22"/>
          <w:szCs w:val="22"/>
          <w:lang w:val="sr-Latn-RS"/>
        </w:rPr>
        <w:t xml:space="preserve">nadležne </w:t>
      </w:r>
      <w:r w:rsidR="00B91E77" w:rsidRPr="00321D85">
        <w:rPr>
          <w:rFonts w:ascii="Arial" w:hAnsi="Arial" w:cs="Arial"/>
          <w:color w:val="000000"/>
          <w:sz w:val="22"/>
          <w:szCs w:val="22"/>
          <w:lang w:val="uz-Cyrl-UZ"/>
        </w:rPr>
        <w:t xml:space="preserve">organe i </w:t>
      </w:r>
      <w:r w:rsidR="009575DE" w:rsidRPr="00321D85">
        <w:rPr>
          <w:rFonts w:ascii="Arial" w:hAnsi="Arial" w:cs="Arial"/>
          <w:color w:val="000000"/>
          <w:sz w:val="22"/>
          <w:szCs w:val="22"/>
          <w:lang w:val="sr-Latn-RS"/>
        </w:rPr>
        <w:t xml:space="preserve">druge </w:t>
      </w:r>
      <w:r w:rsidR="00B91E77" w:rsidRPr="00321D85">
        <w:rPr>
          <w:rFonts w:ascii="Arial" w:hAnsi="Arial" w:cs="Arial"/>
          <w:color w:val="000000"/>
          <w:sz w:val="22"/>
          <w:szCs w:val="22"/>
          <w:lang w:val="uz-Cyrl-UZ"/>
        </w:rPr>
        <w:t>subjekte</w:t>
      </w:r>
      <w:r w:rsidR="00B91E77" w:rsidRPr="00321D85">
        <w:rPr>
          <w:rFonts w:ascii="Arial" w:hAnsi="Arial" w:cs="Arial"/>
          <w:bCs/>
          <w:color w:val="000000"/>
          <w:sz w:val="22"/>
          <w:szCs w:val="22"/>
          <w:lang w:val="uz-Cyrl-UZ"/>
        </w:rPr>
        <w:t xml:space="preserve"> iz </w:t>
      </w:r>
      <w:r w:rsidR="00AA7A7C">
        <w:rPr>
          <w:rFonts w:ascii="Arial" w:hAnsi="Arial" w:cs="Arial"/>
          <w:bCs/>
          <w:color w:val="000000"/>
          <w:sz w:val="22"/>
          <w:szCs w:val="22"/>
          <w:lang w:val="uz-Cyrl-UZ"/>
        </w:rPr>
        <w:t>člana 18</w:t>
      </w:r>
      <w:r w:rsidR="00B5331D" w:rsidRPr="00200EF1">
        <w:rPr>
          <w:rFonts w:ascii="Arial" w:hAnsi="Arial" w:cs="Arial"/>
          <w:color w:val="000000"/>
          <w:sz w:val="22"/>
          <w:szCs w:val="22"/>
          <w:lang w:val="sr-Latn-ME"/>
        </w:rPr>
        <w:t xml:space="preserve"> </w:t>
      </w:r>
      <w:r w:rsidR="004D3186" w:rsidRPr="00200EF1">
        <w:rPr>
          <w:rFonts w:ascii="Arial" w:hAnsi="Arial" w:cs="Arial"/>
          <w:color w:val="000000"/>
          <w:sz w:val="22"/>
          <w:szCs w:val="22"/>
        </w:rPr>
        <w:t>stav</w:t>
      </w:r>
      <w:r w:rsidR="004D3186" w:rsidRPr="00200EF1">
        <w:rPr>
          <w:rFonts w:ascii="Arial" w:hAnsi="Arial" w:cs="Arial"/>
          <w:color w:val="000000"/>
          <w:sz w:val="22"/>
          <w:szCs w:val="22"/>
          <w:lang w:val="sr-Latn-ME"/>
        </w:rPr>
        <w:t xml:space="preserve"> </w:t>
      </w:r>
      <w:r w:rsidR="00B5331D" w:rsidRPr="00200EF1">
        <w:rPr>
          <w:rFonts w:ascii="Arial" w:hAnsi="Arial" w:cs="Arial"/>
          <w:color w:val="000000"/>
          <w:sz w:val="22"/>
          <w:szCs w:val="22"/>
          <w:lang w:val="sr-Latn-ME"/>
        </w:rPr>
        <w:lastRenderedPageBreak/>
        <w:t>1</w:t>
      </w:r>
      <w:r w:rsidR="00B91E77" w:rsidRPr="00200EF1">
        <w:rPr>
          <w:rFonts w:ascii="Arial" w:hAnsi="Arial" w:cs="Arial"/>
          <w:bCs/>
          <w:color w:val="000000"/>
          <w:sz w:val="22"/>
          <w:szCs w:val="22"/>
          <w:lang w:val="uz-Cyrl-UZ"/>
        </w:rPr>
        <w:t xml:space="preserve"> ovog zakona i </w:t>
      </w:r>
      <w:r w:rsidR="00254FD2" w:rsidRPr="00200EF1">
        <w:rPr>
          <w:rFonts w:ascii="Arial" w:hAnsi="Arial" w:cs="Arial"/>
          <w:bCs/>
          <w:color w:val="000000"/>
          <w:sz w:val="22"/>
          <w:szCs w:val="22"/>
          <w:lang w:val="sr-Latn-ME"/>
        </w:rPr>
        <w:t xml:space="preserve">Stalno koordinaciono </w:t>
      </w:r>
      <w:r w:rsidR="00912E71" w:rsidRPr="00200EF1">
        <w:rPr>
          <w:rFonts w:ascii="Arial" w:hAnsi="Arial" w:cs="Arial"/>
          <w:bCs/>
          <w:color w:val="000000"/>
          <w:sz w:val="22"/>
          <w:szCs w:val="22"/>
          <w:lang w:val="sr-Latn-ME"/>
        </w:rPr>
        <w:t>tijelo</w:t>
      </w:r>
      <w:r w:rsidR="00026102" w:rsidRPr="00200EF1">
        <w:rPr>
          <w:rFonts w:ascii="Arial" w:hAnsi="Arial" w:cs="Arial"/>
          <w:bCs/>
          <w:color w:val="000000"/>
          <w:sz w:val="22"/>
          <w:szCs w:val="22"/>
          <w:lang w:val="sr-Latn-ME"/>
        </w:rPr>
        <w:t xml:space="preserve"> (u daljem tekstu: Koordinaciono tijelo)</w:t>
      </w:r>
      <w:r w:rsidR="00254FD2" w:rsidRPr="00200EF1">
        <w:rPr>
          <w:rFonts w:ascii="Arial" w:hAnsi="Arial" w:cs="Arial"/>
          <w:bCs/>
          <w:color w:val="000000"/>
          <w:sz w:val="22"/>
          <w:szCs w:val="22"/>
          <w:lang w:val="sr-Latn-ME"/>
        </w:rPr>
        <w:t xml:space="preserve"> iz člana </w:t>
      </w:r>
      <w:r w:rsidR="00200EF1" w:rsidRPr="00200EF1">
        <w:rPr>
          <w:rFonts w:ascii="Arial" w:hAnsi="Arial" w:cs="Arial"/>
          <w:bCs/>
          <w:color w:val="000000"/>
          <w:sz w:val="22"/>
          <w:szCs w:val="22"/>
          <w:lang w:val="sr-Latn-ME"/>
        </w:rPr>
        <w:t>5 stav 1</w:t>
      </w:r>
      <w:r w:rsidR="004808E2">
        <w:rPr>
          <w:rFonts w:ascii="Arial" w:hAnsi="Arial" w:cs="Arial"/>
          <w:bCs/>
          <w:color w:val="000000"/>
          <w:sz w:val="22"/>
          <w:szCs w:val="22"/>
          <w:lang w:val="sr-Latn-ME"/>
        </w:rPr>
        <w:t xml:space="preserve"> u svakom pojedinačnom </w:t>
      </w:r>
      <w:r w:rsidR="004808E2" w:rsidRPr="00EB1A38">
        <w:rPr>
          <w:rFonts w:ascii="Arial" w:hAnsi="Arial" w:cs="Arial"/>
          <w:bCs/>
          <w:color w:val="000000"/>
          <w:sz w:val="22"/>
          <w:szCs w:val="22"/>
          <w:lang w:val="sr-Latn-ME"/>
        </w:rPr>
        <w:t xml:space="preserve">slučaju, </w:t>
      </w:r>
      <w:r w:rsidR="00A96579" w:rsidRPr="00EB1A38">
        <w:rPr>
          <w:rFonts w:ascii="Arial" w:hAnsi="Arial" w:cs="Arial"/>
          <w:bCs/>
          <w:color w:val="000000"/>
          <w:sz w:val="22"/>
          <w:szCs w:val="22"/>
          <w:lang w:val="sr-Latn-ME"/>
        </w:rPr>
        <w:t xml:space="preserve">posredstvom </w:t>
      </w:r>
      <w:r w:rsidR="00E1202E" w:rsidRPr="00EB1A38">
        <w:rPr>
          <w:rFonts w:ascii="Arial" w:hAnsi="Arial" w:cs="Arial"/>
          <w:bCs/>
          <w:color w:val="000000"/>
          <w:sz w:val="22"/>
          <w:szCs w:val="22"/>
          <w:lang w:val="sr-Latn-ME"/>
        </w:rPr>
        <w:t>I</w:t>
      </w:r>
      <w:r w:rsidR="00F478FF" w:rsidRPr="00EB1A38">
        <w:rPr>
          <w:rFonts w:ascii="Arial" w:hAnsi="Arial" w:cs="Arial"/>
          <w:bCs/>
          <w:color w:val="000000"/>
          <w:sz w:val="22"/>
          <w:szCs w:val="22"/>
          <w:lang w:val="sr-Latn-ME"/>
        </w:rPr>
        <w:t>nformacionog sistema</w:t>
      </w:r>
      <w:r w:rsidR="006E0CA4" w:rsidRPr="00EB1A38">
        <w:rPr>
          <w:rFonts w:ascii="Arial" w:hAnsi="Arial" w:cs="Arial"/>
          <w:bCs/>
          <w:color w:val="000000"/>
          <w:sz w:val="22"/>
          <w:szCs w:val="22"/>
          <w:lang w:val="sr-Latn-ME"/>
        </w:rPr>
        <w:t>.</w:t>
      </w:r>
      <w:r w:rsidR="00254FD2" w:rsidRPr="00321D85">
        <w:rPr>
          <w:rFonts w:ascii="Arial" w:hAnsi="Arial" w:cs="Arial"/>
          <w:bCs/>
          <w:color w:val="000000"/>
          <w:sz w:val="22"/>
          <w:szCs w:val="22"/>
          <w:lang w:val="sr-Latn-ME"/>
        </w:rPr>
        <w:t xml:space="preserve"> </w:t>
      </w:r>
    </w:p>
    <w:p w14:paraId="7CC60452" w14:textId="063476F4" w:rsidR="00B91E77" w:rsidRDefault="00F70D15" w:rsidP="00127DE3">
      <w:pPr>
        <w:pStyle w:val="7podnas"/>
        <w:tabs>
          <w:tab w:val="left" w:pos="1080"/>
        </w:tabs>
        <w:spacing w:before="0" w:beforeAutospacing="0" w:after="0" w:afterAutospacing="0"/>
        <w:ind w:firstLine="720"/>
        <w:jc w:val="both"/>
        <w:rPr>
          <w:rFonts w:ascii="Arial" w:hAnsi="Arial" w:cs="Arial"/>
          <w:bCs/>
          <w:color w:val="000000"/>
          <w:sz w:val="22"/>
          <w:szCs w:val="22"/>
          <w:lang w:val="sr-Latn-ME"/>
        </w:rPr>
      </w:pPr>
      <w:r>
        <w:rPr>
          <w:rFonts w:ascii="Arial" w:hAnsi="Arial" w:cs="Arial"/>
          <w:bCs/>
          <w:color w:val="000000"/>
          <w:sz w:val="22"/>
          <w:szCs w:val="22"/>
          <w:lang w:val="sr-Latn-ME"/>
        </w:rPr>
        <w:t>(</w:t>
      </w:r>
      <w:r w:rsidR="00444A14">
        <w:rPr>
          <w:rFonts w:ascii="Arial" w:hAnsi="Arial" w:cs="Arial"/>
          <w:bCs/>
          <w:color w:val="000000"/>
          <w:sz w:val="22"/>
          <w:szCs w:val="22"/>
          <w:lang w:val="sr-Latn-ME"/>
        </w:rPr>
        <w:t>4</w:t>
      </w:r>
      <w:r>
        <w:rPr>
          <w:rFonts w:ascii="Arial" w:hAnsi="Arial" w:cs="Arial"/>
          <w:bCs/>
          <w:color w:val="000000"/>
          <w:sz w:val="22"/>
          <w:szCs w:val="22"/>
          <w:lang w:val="sr-Latn-ME"/>
        </w:rPr>
        <w:t xml:space="preserve">) </w:t>
      </w:r>
      <w:r w:rsidR="006E0CA4" w:rsidRPr="00F70D15">
        <w:rPr>
          <w:rFonts w:ascii="Arial" w:hAnsi="Arial" w:cs="Arial"/>
          <w:bCs/>
          <w:color w:val="000000"/>
          <w:sz w:val="22"/>
          <w:szCs w:val="22"/>
          <w:lang w:val="sr-Latn-ME"/>
        </w:rPr>
        <w:t>Ako</w:t>
      </w:r>
      <w:r w:rsidR="006E0CA4">
        <w:rPr>
          <w:rFonts w:ascii="Arial" w:hAnsi="Arial" w:cs="Arial"/>
          <w:bCs/>
          <w:color w:val="000000"/>
          <w:sz w:val="22"/>
          <w:szCs w:val="22"/>
          <w:lang w:val="sr-Latn-ME"/>
        </w:rPr>
        <w:t xml:space="preserve"> se </w:t>
      </w:r>
      <w:r w:rsidR="00405DD2">
        <w:rPr>
          <w:rFonts w:ascii="Arial" w:hAnsi="Arial" w:cs="Arial"/>
          <w:bCs/>
          <w:color w:val="000000"/>
          <w:sz w:val="22"/>
          <w:szCs w:val="22"/>
          <w:lang w:val="sr-Latn-ME"/>
        </w:rPr>
        <w:t xml:space="preserve">obavještavanje </w:t>
      </w:r>
      <w:r w:rsidR="006E0CA4">
        <w:rPr>
          <w:rFonts w:ascii="Arial" w:hAnsi="Arial" w:cs="Arial"/>
          <w:bCs/>
          <w:color w:val="000000"/>
          <w:sz w:val="22"/>
          <w:szCs w:val="22"/>
          <w:lang w:val="sr-Latn-ME"/>
        </w:rPr>
        <w:t xml:space="preserve">ne može izvršiti na način predviđen stavom </w:t>
      </w:r>
      <w:r w:rsidR="00820CC7">
        <w:rPr>
          <w:rFonts w:ascii="Arial" w:hAnsi="Arial" w:cs="Arial"/>
          <w:bCs/>
          <w:color w:val="000000"/>
          <w:sz w:val="22"/>
          <w:szCs w:val="22"/>
          <w:lang w:val="sr-Latn-ME"/>
        </w:rPr>
        <w:t>3</w:t>
      </w:r>
      <w:r w:rsidR="00A07D7E">
        <w:rPr>
          <w:rFonts w:ascii="Arial" w:hAnsi="Arial" w:cs="Arial"/>
          <w:bCs/>
          <w:color w:val="000000"/>
          <w:sz w:val="22"/>
          <w:szCs w:val="22"/>
          <w:lang w:val="sr-Latn-ME"/>
        </w:rPr>
        <w:t xml:space="preserve"> </w:t>
      </w:r>
      <w:r w:rsidR="006E0CA4">
        <w:rPr>
          <w:rFonts w:ascii="Arial" w:hAnsi="Arial" w:cs="Arial"/>
          <w:bCs/>
          <w:color w:val="000000"/>
          <w:sz w:val="22"/>
          <w:szCs w:val="22"/>
          <w:lang w:val="sr-Latn-ME"/>
        </w:rPr>
        <w:t>ovog</w:t>
      </w:r>
      <w:r w:rsidR="00405DD2">
        <w:rPr>
          <w:rFonts w:ascii="Arial" w:hAnsi="Arial" w:cs="Arial"/>
          <w:bCs/>
          <w:color w:val="000000"/>
          <w:sz w:val="22"/>
          <w:szCs w:val="22"/>
          <w:lang w:val="sr-Latn-ME"/>
        </w:rPr>
        <w:t xml:space="preserve"> </w:t>
      </w:r>
      <w:r w:rsidR="006E0CA4">
        <w:rPr>
          <w:rFonts w:ascii="Arial" w:hAnsi="Arial" w:cs="Arial"/>
          <w:bCs/>
          <w:color w:val="000000"/>
          <w:sz w:val="22"/>
          <w:szCs w:val="22"/>
          <w:lang w:val="sr-Latn-ME"/>
        </w:rPr>
        <w:t>člana,</w:t>
      </w:r>
      <w:r w:rsidR="00254FD2">
        <w:rPr>
          <w:rFonts w:ascii="Arial" w:hAnsi="Arial" w:cs="Arial"/>
          <w:bCs/>
          <w:color w:val="000000"/>
          <w:sz w:val="22"/>
          <w:szCs w:val="22"/>
          <w:lang w:val="sr-Latn-ME"/>
        </w:rPr>
        <w:t xml:space="preserve"> </w:t>
      </w:r>
      <w:r w:rsidR="00405DD2">
        <w:rPr>
          <w:rFonts w:ascii="Arial" w:hAnsi="Arial" w:cs="Arial"/>
          <w:bCs/>
          <w:color w:val="000000"/>
          <w:sz w:val="22"/>
          <w:szCs w:val="22"/>
          <w:lang w:val="sr-Latn-ME"/>
        </w:rPr>
        <w:t>isto se dostavlja u</w:t>
      </w:r>
      <w:r w:rsidR="006E0CA4">
        <w:rPr>
          <w:rFonts w:ascii="Arial" w:hAnsi="Arial" w:cs="Arial"/>
          <w:bCs/>
          <w:color w:val="000000"/>
          <w:sz w:val="22"/>
          <w:szCs w:val="22"/>
          <w:lang w:val="sr-Latn-ME"/>
        </w:rPr>
        <w:t xml:space="preserve"> pisanoj formi</w:t>
      </w:r>
      <w:r w:rsidR="004B58DD">
        <w:rPr>
          <w:rFonts w:ascii="Arial" w:hAnsi="Arial" w:cs="Arial"/>
          <w:bCs/>
          <w:color w:val="000000"/>
          <w:sz w:val="22"/>
          <w:szCs w:val="22"/>
          <w:lang w:val="sr-Latn-ME"/>
        </w:rPr>
        <w:t xml:space="preserve"> </w:t>
      </w:r>
      <w:r w:rsidR="00E1202E">
        <w:rPr>
          <w:rFonts w:ascii="Arial" w:hAnsi="Arial" w:cs="Arial"/>
          <w:bCs/>
          <w:color w:val="000000"/>
          <w:sz w:val="22"/>
          <w:szCs w:val="22"/>
          <w:lang w:val="sr-Latn-ME"/>
        </w:rPr>
        <w:t>i</w:t>
      </w:r>
      <w:r w:rsidR="004B58DD">
        <w:rPr>
          <w:rFonts w:ascii="Arial" w:hAnsi="Arial" w:cs="Arial"/>
          <w:bCs/>
          <w:color w:val="000000"/>
          <w:sz w:val="22"/>
          <w:szCs w:val="22"/>
          <w:lang w:val="sr-Latn-ME"/>
        </w:rPr>
        <w:t xml:space="preserve"> biće uneseno u </w:t>
      </w:r>
      <w:r w:rsidR="00E1202E">
        <w:rPr>
          <w:rFonts w:ascii="Arial" w:hAnsi="Arial" w:cs="Arial"/>
          <w:bCs/>
          <w:color w:val="000000"/>
          <w:sz w:val="22"/>
          <w:szCs w:val="22"/>
          <w:lang w:val="sr-Latn-ME"/>
        </w:rPr>
        <w:t>I</w:t>
      </w:r>
      <w:r w:rsidR="004B58DD">
        <w:rPr>
          <w:rFonts w:ascii="Arial" w:hAnsi="Arial" w:cs="Arial"/>
          <w:bCs/>
          <w:color w:val="000000"/>
          <w:sz w:val="22"/>
          <w:szCs w:val="22"/>
          <w:lang w:val="sr-Latn-ME"/>
        </w:rPr>
        <w:t>nformacioni sistem kad se za to steknu uslovi</w:t>
      </w:r>
      <w:r w:rsidR="00E1202E">
        <w:rPr>
          <w:rFonts w:ascii="Arial" w:hAnsi="Arial" w:cs="Arial"/>
          <w:bCs/>
          <w:color w:val="000000"/>
          <w:sz w:val="22"/>
          <w:szCs w:val="22"/>
          <w:lang w:val="sr-Latn-ME"/>
        </w:rPr>
        <w:t>.</w:t>
      </w:r>
    </w:p>
    <w:p w14:paraId="7C4F1D75" w14:textId="1D2A1F76" w:rsidR="006B593D" w:rsidRDefault="006B593D" w:rsidP="00376051">
      <w:pPr>
        <w:pStyle w:val="7podnas"/>
        <w:tabs>
          <w:tab w:val="left" w:pos="1080"/>
        </w:tabs>
        <w:spacing w:before="0" w:beforeAutospacing="0" w:after="0" w:afterAutospacing="0"/>
        <w:ind w:firstLine="720"/>
        <w:jc w:val="both"/>
        <w:rPr>
          <w:rFonts w:ascii="Arial" w:hAnsi="Arial" w:cs="Arial"/>
          <w:bCs/>
          <w:color w:val="000000"/>
          <w:sz w:val="22"/>
          <w:szCs w:val="22"/>
          <w:lang w:val="sr-Latn-ME"/>
        </w:rPr>
      </w:pPr>
      <w:r>
        <w:rPr>
          <w:rFonts w:ascii="Arial" w:hAnsi="Arial" w:cs="Arial"/>
          <w:bCs/>
          <w:color w:val="000000"/>
          <w:sz w:val="22"/>
          <w:szCs w:val="22"/>
          <w:lang w:val="sr-Latn-ME"/>
        </w:rPr>
        <w:t>(</w:t>
      </w:r>
      <w:r w:rsidR="00444A14">
        <w:rPr>
          <w:rFonts w:ascii="Arial" w:hAnsi="Arial" w:cs="Arial"/>
          <w:bCs/>
          <w:color w:val="000000"/>
          <w:sz w:val="22"/>
          <w:szCs w:val="22"/>
          <w:lang w:val="sr-Latn-ME"/>
        </w:rPr>
        <w:t>5</w:t>
      </w:r>
      <w:r>
        <w:rPr>
          <w:rFonts w:ascii="Arial" w:hAnsi="Arial" w:cs="Arial"/>
          <w:bCs/>
          <w:color w:val="000000"/>
          <w:sz w:val="22"/>
          <w:szCs w:val="22"/>
          <w:lang w:val="sr-Latn-ME"/>
        </w:rPr>
        <w:t>) Ministarstvo na svojoj internet stranici, bez odlaganja, objavljuje svako obavještenje o promjenama na listama</w:t>
      </w:r>
      <w:r w:rsidR="00803A08">
        <w:rPr>
          <w:rFonts w:ascii="Arial" w:hAnsi="Arial" w:cs="Arial"/>
          <w:bCs/>
          <w:color w:val="000000"/>
          <w:sz w:val="22"/>
          <w:szCs w:val="22"/>
          <w:lang w:val="sr-Latn-ME"/>
        </w:rPr>
        <w:t xml:space="preserve"> restriktivnih mjera</w:t>
      </w:r>
      <w:r>
        <w:rPr>
          <w:rFonts w:ascii="Arial" w:hAnsi="Arial" w:cs="Arial"/>
          <w:bCs/>
          <w:color w:val="000000"/>
          <w:sz w:val="22"/>
          <w:szCs w:val="22"/>
          <w:lang w:val="sr-Latn-ME"/>
        </w:rPr>
        <w:t xml:space="preserve"> Ujedinjenih nacija, kao i druge akte Savjeta bezbjednosti ili njegovih tijela u vezi sa primjenom restriktivnih mjera Ujedinjenih nacija. </w:t>
      </w:r>
    </w:p>
    <w:p w14:paraId="3923AD08" w14:textId="77777777" w:rsidR="00803A08" w:rsidRDefault="00803A08" w:rsidP="009E0685">
      <w:pPr>
        <w:pStyle w:val="7podnas"/>
        <w:spacing w:before="0" w:beforeAutospacing="0" w:after="0" w:afterAutospacing="0"/>
        <w:jc w:val="center"/>
        <w:rPr>
          <w:rFonts w:ascii="Arial" w:hAnsi="Arial" w:cs="Arial"/>
          <w:b/>
          <w:color w:val="000000"/>
          <w:sz w:val="22"/>
          <w:szCs w:val="22"/>
          <w:lang w:val="sr-Latn-ME"/>
        </w:rPr>
      </w:pPr>
    </w:p>
    <w:p w14:paraId="04F65A22" w14:textId="4B87F08A" w:rsidR="006514C1" w:rsidRPr="00321D85" w:rsidRDefault="00AA0D1E" w:rsidP="009E0685">
      <w:pPr>
        <w:pStyle w:val="7podnas"/>
        <w:spacing w:before="0" w:beforeAutospacing="0" w:after="0" w:afterAutospacing="0"/>
        <w:jc w:val="center"/>
        <w:rPr>
          <w:rFonts w:ascii="Arial" w:hAnsi="Arial" w:cs="Arial"/>
          <w:b/>
          <w:color w:val="000000"/>
          <w:sz w:val="22"/>
          <w:szCs w:val="22"/>
          <w:lang w:val="sr-Latn-ME"/>
        </w:rPr>
      </w:pPr>
      <w:r>
        <w:rPr>
          <w:rFonts w:ascii="Arial" w:hAnsi="Arial" w:cs="Arial"/>
          <w:b/>
          <w:color w:val="000000"/>
          <w:sz w:val="22"/>
          <w:szCs w:val="22"/>
          <w:lang w:val="sr-Latn-ME"/>
        </w:rPr>
        <w:t>Restriktivne mjere</w:t>
      </w:r>
      <w:r w:rsidR="006514C1" w:rsidRPr="00321D85">
        <w:rPr>
          <w:rFonts w:ascii="Arial" w:hAnsi="Arial" w:cs="Arial"/>
          <w:b/>
          <w:color w:val="000000"/>
          <w:sz w:val="22"/>
          <w:szCs w:val="22"/>
          <w:lang w:val="sr-Latn-ME"/>
        </w:rPr>
        <w:t xml:space="preserve"> na osnovu akata Evropske unije</w:t>
      </w:r>
    </w:p>
    <w:p w14:paraId="79EC8FA8" w14:textId="3E315621" w:rsidR="006514C1" w:rsidRPr="00321D85" w:rsidRDefault="006514C1" w:rsidP="009E0685">
      <w:pPr>
        <w:pStyle w:val="4clan"/>
        <w:spacing w:before="0" w:beforeAutospacing="0" w:after="0" w:afterAutospacing="0"/>
        <w:jc w:val="center"/>
        <w:rPr>
          <w:rFonts w:ascii="Arial" w:hAnsi="Arial" w:cs="Arial"/>
          <w:b/>
          <w:color w:val="000000"/>
          <w:sz w:val="22"/>
          <w:szCs w:val="22"/>
          <w:lang w:val="sr-Latn-ME"/>
        </w:rPr>
      </w:pPr>
      <w:r w:rsidRPr="00321D85">
        <w:rPr>
          <w:rFonts w:ascii="Arial" w:hAnsi="Arial" w:cs="Arial"/>
          <w:b/>
          <w:color w:val="000000"/>
          <w:sz w:val="22"/>
          <w:szCs w:val="22"/>
          <w:lang w:val="uz-Cyrl-UZ"/>
        </w:rPr>
        <w:t xml:space="preserve">Član </w:t>
      </w:r>
      <w:r w:rsidR="007F27D6">
        <w:rPr>
          <w:rFonts w:ascii="Arial" w:hAnsi="Arial" w:cs="Arial"/>
          <w:b/>
          <w:color w:val="000000"/>
          <w:sz w:val="22"/>
          <w:szCs w:val="22"/>
          <w:lang w:val="sr-Latn-ME"/>
        </w:rPr>
        <w:t>10</w:t>
      </w:r>
    </w:p>
    <w:p w14:paraId="035020E9" w14:textId="1086AF15" w:rsidR="006514C1" w:rsidRPr="00820CC7" w:rsidRDefault="006514C1" w:rsidP="007B5FCF">
      <w:pPr>
        <w:pStyle w:val="1tekst"/>
        <w:numPr>
          <w:ilvl w:val="0"/>
          <w:numId w:val="4"/>
        </w:numPr>
        <w:tabs>
          <w:tab w:val="left" w:pos="0"/>
          <w:tab w:val="left" w:pos="1080"/>
        </w:tabs>
        <w:spacing w:before="0" w:beforeAutospacing="0" w:after="0" w:afterAutospacing="0"/>
        <w:ind w:left="0" w:right="26" w:firstLine="720"/>
        <w:jc w:val="both"/>
        <w:rPr>
          <w:rFonts w:ascii="Arial" w:hAnsi="Arial" w:cs="Arial"/>
          <w:color w:val="000000"/>
          <w:sz w:val="22"/>
          <w:szCs w:val="22"/>
          <w:lang w:val="sr-Latn-ME"/>
        </w:rPr>
      </w:pPr>
      <w:r w:rsidRPr="00820CC7">
        <w:rPr>
          <w:rFonts w:ascii="Arial" w:hAnsi="Arial" w:cs="Arial"/>
          <w:color w:val="000000"/>
          <w:sz w:val="22"/>
          <w:szCs w:val="22"/>
          <w:lang w:val="uz-Cyrl-UZ"/>
        </w:rPr>
        <w:t>Odluku o uvođenju restriktivnih mjera</w:t>
      </w:r>
      <w:r w:rsidR="00AA0D1E" w:rsidRPr="00820CC7">
        <w:rPr>
          <w:rFonts w:ascii="Arial" w:hAnsi="Arial" w:cs="Arial"/>
          <w:color w:val="000000"/>
          <w:sz w:val="22"/>
          <w:szCs w:val="22"/>
          <w:lang w:val="sr-Latn-ME"/>
        </w:rPr>
        <w:t xml:space="preserve"> na osnovu akata</w:t>
      </w:r>
      <w:r w:rsidRPr="00820CC7">
        <w:rPr>
          <w:rFonts w:ascii="Arial" w:hAnsi="Arial" w:cs="Arial"/>
          <w:color w:val="000000"/>
          <w:sz w:val="22"/>
          <w:szCs w:val="22"/>
          <w:lang w:val="sr-Latn-RS"/>
        </w:rPr>
        <w:t xml:space="preserve"> E</w:t>
      </w:r>
      <w:r w:rsidR="00D739E0" w:rsidRPr="00820CC7">
        <w:rPr>
          <w:rFonts w:ascii="Arial" w:hAnsi="Arial" w:cs="Arial"/>
          <w:color w:val="000000"/>
          <w:sz w:val="22"/>
          <w:szCs w:val="22"/>
          <w:lang w:val="sr-Latn-RS"/>
        </w:rPr>
        <w:t>vropske unije</w:t>
      </w:r>
      <w:r w:rsidRPr="00820CC7">
        <w:rPr>
          <w:rFonts w:ascii="Arial" w:hAnsi="Arial" w:cs="Arial"/>
          <w:color w:val="000000"/>
          <w:sz w:val="22"/>
          <w:szCs w:val="22"/>
          <w:lang w:val="uz-Cyrl-UZ"/>
        </w:rPr>
        <w:t xml:space="preserve"> donosi Vlada, na predlog </w:t>
      </w:r>
      <w:r w:rsidR="00067A33" w:rsidRPr="00820CC7">
        <w:rPr>
          <w:rFonts w:ascii="Arial" w:hAnsi="Arial" w:cs="Arial"/>
          <w:color w:val="000000"/>
          <w:sz w:val="22"/>
          <w:szCs w:val="22"/>
          <w:lang w:val="sr-Latn-ME"/>
        </w:rPr>
        <w:t>Ministarstva</w:t>
      </w:r>
      <w:r w:rsidRPr="00820CC7">
        <w:rPr>
          <w:rFonts w:ascii="Arial" w:hAnsi="Arial" w:cs="Arial"/>
          <w:color w:val="000000"/>
          <w:sz w:val="22"/>
          <w:szCs w:val="22"/>
          <w:lang w:val="sr-Latn-ME"/>
        </w:rPr>
        <w:t>.</w:t>
      </w:r>
    </w:p>
    <w:p w14:paraId="340B4E4E" w14:textId="1C6D7B8D" w:rsidR="006514C1" w:rsidRPr="00127DE3" w:rsidRDefault="006514C1" w:rsidP="007B5FCF">
      <w:pPr>
        <w:pStyle w:val="1tekst"/>
        <w:numPr>
          <w:ilvl w:val="0"/>
          <w:numId w:val="4"/>
        </w:numPr>
        <w:tabs>
          <w:tab w:val="left" w:pos="1080"/>
        </w:tabs>
        <w:spacing w:before="0" w:beforeAutospacing="0" w:after="0" w:afterAutospacing="0"/>
        <w:ind w:left="0" w:right="26" w:firstLine="720"/>
        <w:jc w:val="both"/>
        <w:rPr>
          <w:rFonts w:ascii="Arial" w:hAnsi="Arial" w:cs="Arial"/>
          <w:color w:val="000000"/>
          <w:sz w:val="22"/>
          <w:szCs w:val="22"/>
          <w:lang w:val="uz-Cyrl-UZ"/>
        </w:rPr>
      </w:pPr>
      <w:r w:rsidRPr="00127DE3">
        <w:rPr>
          <w:rFonts w:ascii="Arial" w:hAnsi="Arial" w:cs="Arial"/>
          <w:color w:val="000000"/>
          <w:sz w:val="22"/>
          <w:szCs w:val="22"/>
          <w:lang w:val="uz-Cyrl-UZ"/>
        </w:rPr>
        <w:t>Odluk</w:t>
      </w:r>
      <w:r w:rsidR="00EB6C3B" w:rsidRPr="00127DE3">
        <w:rPr>
          <w:rFonts w:ascii="Arial" w:hAnsi="Arial" w:cs="Arial"/>
          <w:color w:val="000000"/>
          <w:sz w:val="22"/>
          <w:szCs w:val="22"/>
          <w:lang w:val="sr-Latn-ME"/>
        </w:rPr>
        <w:t xml:space="preserve">a iz stava </w:t>
      </w:r>
      <w:r w:rsidR="00063EF3" w:rsidRPr="00127DE3">
        <w:rPr>
          <w:rFonts w:ascii="Arial" w:hAnsi="Arial" w:cs="Arial"/>
          <w:color w:val="000000"/>
          <w:sz w:val="22"/>
          <w:szCs w:val="22"/>
          <w:lang w:val="sr-Latn-ME"/>
        </w:rPr>
        <w:t>1 sadrži</w:t>
      </w:r>
      <w:r w:rsidRPr="00127DE3">
        <w:rPr>
          <w:rFonts w:ascii="Arial" w:hAnsi="Arial" w:cs="Arial"/>
          <w:color w:val="000000"/>
          <w:sz w:val="22"/>
          <w:szCs w:val="22"/>
          <w:lang w:val="uz-Cyrl-UZ"/>
        </w:rPr>
        <w:t>: osnov za uvođenje restriktivne mjere,</w:t>
      </w:r>
      <w:r w:rsidRPr="00127DE3">
        <w:rPr>
          <w:rFonts w:ascii="Arial" w:hAnsi="Arial" w:cs="Arial"/>
          <w:color w:val="000000"/>
          <w:sz w:val="22"/>
          <w:szCs w:val="22"/>
          <w:lang w:val="sr-Latn-ME"/>
        </w:rPr>
        <w:t xml:space="preserve"> </w:t>
      </w:r>
      <w:r w:rsidR="001045B2" w:rsidRPr="00127DE3">
        <w:rPr>
          <w:rFonts w:ascii="Arial" w:hAnsi="Arial" w:cs="Arial"/>
          <w:color w:val="000000"/>
          <w:sz w:val="22"/>
          <w:szCs w:val="22"/>
          <w:lang w:val="sr-Latn-ME"/>
        </w:rPr>
        <w:t xml:space="preserve">naziv akta </w:t>
      </w:r>
      <w:r w:rsidRPr="00127DE3">
        <w:rPr>
          <w:rFonts w:ascii="Arial" w:hAnsi="Arial" w:cs="Arial"/>
          <w:color w:val="000000"/>
          <w:sz w:val="22"/>
          <w:szCs w:val="22"/>
          <w:lang w:val="sr-Latn-ME"/>
        </w:rPr>
        <w:t xml:space="preserve">Evropske unije </w:t>
      </w:r>
      <w:r w:rsidR="006B593D" w:rsidRPr="00127DE3">
        <w:rPr>
          <w:rFonts w:ascii="Arial" w:hAnsi="Arial" w:cs="Arial"/>
          <w:color w:val="000000"/>
          <w:sz w:val="22"/>
          <w:szCs w:val="22"/>
          <w:lang w:val="sr-Latn-ME"/>
        </w:rPr>
        <w:t>koji će se direktno primjenjivati u Crnoj Gori</w:t>
      </w:r>
      <w:r w:rsidRPr="00127DE3">
        <w:rPr>
          <w:rFonts w:ascii="Arial" w:hAnsi="Arial" w:cs="Arial"/>
          <w:color w:val="000000"/>
          <w:sz w:val="22"/>
          <w:szCs w:val="22"/>
          <w:lang w:val="sr-Latn-ME"/>
        </w:rPr>
        <w:t xml:space="preserve">, </w:t>
      </w:r>
      <w:r w:rsidR="00C32CD2" w:rsidRPr="00127DE3">
        <w:rPr>
          <w:rFonts w:ascii="Arial" w:hAnsi="Arial" w:cs="Arial"/>
          <w:color w:val="000000"/>
          <w:sz w:val="22"/>
          <w:szCs w:val="22"/>
          <w:lang w:val="sr-Latn-ME"/>
        </w:rPr>
        <w:t>organ</w:t>
      </w:r>
      <w:r w:rsidR="00803A08">
        <w:rPr>
          <w:rFonts w:ascii="Arial" w:hAnsi="Arial" w:cs="Arial"/>
          <w:color w:val="000000"/>
          <w:sz w:val="22"/>
          <w:szCs w:val="22"/>
          <w:lang w:val="sr-Latn-ME"/>
        </w:rPr>
        <w:t>e</w:t>
      </w:r>
      <w:r w:rsidR="00C32CD2" w:rsidRPr="00127DE3">
        <w:rPr>
          <w:rFonts w:ascii="Arial" w:hAnsi="Arial" w:cs="Arial"/>
          <w:color w:val="000000"/>
          <w:sz w:val="22"/>
          <w:szCs w:val="22"/>
          <w:lang w:val="sr-Latn-ME"/>
        </w:rPr>
        <w:t xml:space="preserve"> u čijoj je nadležnosti primjena restriktivnih mjera</w:t>
      </w:r>
      <w:r w:rsidRPr="00127DE3">
        <w:rPr>
          <w:rFonts w:ascii="Arial" w:hAnsi="Arial" w:cs="Arial"/>
          <w:color w:val="000000"/>
          <w:sz w:val="22"/>
          <w:szCs w:val="22"/>
          <w:lang w:val="sr-Latn-ME"/>
        </w:rPr>
        <w:t>,</w:t>
      </w:r>
      <w:r w:rsidRPr="00127DE3">
        <w:rPr>
          <w:rFonts w:ascii="Arial" w:hAnsi="Arial" w:cs="Arial"/>
          <w:color w:val="000000"/>
          <w:sz w:val="22"/>
          <w:szCs w:val="22"/>
          <w:lang w:val="uz-Cyrl-UZ"/>
        </w:rPr>
        <w:t xml:space="preserve"> </w:t>
      </w:r>
      <w:r w:rsidR="00067A33" w:rsidRPr="00127DE3">
        <w:rPr>
          <w:rFonts w:ascii="Arial" w:hAnsi="Arial" w:cs="Arial"/>
          <w:color w:val="000000"/>
          <w:sz w:val="22"/>
          <w:szCs w:val="22"/>
          <w:lang w:val="sr-Latn-ME"/>
        </w:rPr>
        <w:t xml:space="preserve">vrijeme </w:t>
      </w:r>
      <w:r w:rsidRPr="00127DE3">
        <w:rPr>
          <w:rFonts w:ascii="Arial" w:hAnsi="Arial" w:cs="Arial"/>
          <w:color w:val="000000"/>
          <w:sz w:val="22"/>
          <w:szCs w:val="22"/>
          <w:lang w:val="uz-Cyrl-UZ"/>
        </w:rPr>
        <w:t>primjene restriktivne mjere</w:t>
      </w:r>
      <w:r w:rsidRPr="00127DE3">
        <w:rPr>
          <w:rFonts w:ascii="Arial" w:hAnsi="Arial" w:cs="Arial"/>
          <w:color w:val="000000"/>
          <w:sz w:val="22"/>
          <w:szCs w:val="22"/>
          <w:lang w:val="sr-Latn-ME"/>
        </w:rPr>
        <w:t xml:space="preserve"> i </w:t>
      </w:r>
      <w:r w:rsidR="00067A33" w:rsidRPr="00127DE3">
        <w:rPr>
          <w:rFonts w:ascii="Arial" w:hAnsi="Arial" w:cs="Arial"/>
          <w:color w:val="000000"/>
          <w:sz w:val="22"/>
          <w:szCs w:val="22"/>
          <w:lang w:val="sr-Latn-ME"/>
        </w:rPr>
        <w:t xml:space="preserve">druga </w:t>
      </w:r>
      <w:r w:rsidRPr="00127DE3">
        <w:rPr>
          <w:rFonts w:ascii="Arial" w:hAnsi="Arial" w:cs="Arial"/>
          <w:color w:val="000000"/>
          <w:sz w:val="22"/>
          <w:szCs w:val="22"/>
          <w:lang w:val="sr-Latn-ME"/>
        </w:rPr>
        <w:t>relevantna pitanja.</w:t>
      </w:r>
      <w:r w:rsidRPr="00127DE3">
        <w:rPr>
          <w:rFonts w:ascii="Arial" w:hAnsi="Arial" w:cs="Arial"/>
          <w:color w:val="000000"/>
          <w:sz w:val="22"/>
          <w:szCs w:val="22"/>
          <w:lang w:val="uz-Cyrl-UZ"/>
        </w:rPr>
        <w:t xml:space="preserve"> </w:t>
      </w:r>
    </w:p>
    <w:p w14:paraId="7B3578A5" w14:textId="6BD3CBEB" w:rsidR="00BF0B30" w:rsidRPr="00200EF1" w:rsidRDefault="006514C1" w:rsidP="007B5FCF">
      <w:pPr>
        <w:pStyle w:val="1tekst"/>
        <w:numPr>
          <w:ilvl w:val="0"/>
          <w:numId w:val="4"/>
        </w:numPr>
        <w:tabs>
          <w:tab w:val="left" w:pos="1080"/>
        </w:tabs>
        <w:spacing w:before="0" w:beforeAutospacing="0" w:after="0" w:afterAutospacing="0"/>
        <w:ind w:left="0" w:right="26" w:firstLine="720"/>
        <w:jc w:val="both"/>
        <w:rPr>
          <w:rFonts w:ascii="Arial" w:hAnsi="Arial" w:cs="Arial"/>
          <w:color w:val="000000"/>
          <w:sz w:val="22"/>
          <w:szCs w:val="22"/>
          <w:lang w:val="sr-Latn-RS"/>
        </w:rPr>
      </w:pPr>
      <w:r w:rsidRPr="00321D85">
        <w:rPr>
          <w:rFonts w:ascii="Arial" w:hAnsi="Arial" w:cs="Arial"/>
          <w:color w:val="000000"/>
          <w:sz w:val="22"/>
          <w:szCs w:val="22"/>
          <w:lang w:val="sr-Latn-RS"/>
        </w:rPr>
        <w:t xml:space="preserve">Odredbe akta </w:t>
      </w:r>
      <w:r w:rsidR="00D739E0" w:rsidRPr="00321D85">
        <w:rPr>
          <w:rFonts w:ascii="Arial" w:hAnsi="Arial" w:cs="Arial"/>
          <w:color w:val="000000"/>
          <w:sz w:val="22"/>
          <w:szCs w:val="22"/>
          <w:lang w:val="sr-Latn-RS"/>
        </w:rPr>
        <w:t>Evropske unije</w:t>
      </w:r>
      <w:r w:rsidRPr="00321D85">
        <w:rPr>
          <w:rFonts w:ascii="Arial" w:hAnsi="Arial" w:cs="Arial"/>
          <w:color w:val="000000"/>
          <w:sz w:val="22"/>
          <w:szCs w:val="22"/>
          <w:lang w:val="sr-Latn-RS"/>
        </w:rPr>
        <w:t xml:space="preserve"> </w:t>
      </w:r>
      <w:r w:rsidR="001B0459">
        <w:rPr>
          <w:rFonts w:ascii="Arial" w:hAnsi="Arial" w:cs="Arial"/>
          <w:color w:val="000000"/>
          <w:sz w:val="22"/>
          <w:szCs w:val="22"/>
          <w:lang w:val="sr-Latn-RS"/>
        </w:rPr>
        <w:t>iz st</w:t>
      </w:r>
      <w:r w:rsidR="00C32CD2">
        <w:rPr>
          <w:rFonts w:ascii="Arial" w:hAnsi="Arial" w:cs="Arial"/>
          <w:color w:val="000000"/>
          <w:sz w:val="22"/>
          <w:szCs w:val="22"/>
          <w:lang w:val="sr-Latn-RS"/>
        </w:rPr>
        <w:t>ava</w:t>
      </w:r>
      <w:r w:rsidR="001B0459">
        <w:rPr>
          <w:rFonts w:ascii="Arial" w:hAnsi="Arial" w:cs="Arial"/>
          <w:color w:val="000000"/>
          <w:sz w:val="22"/>
          <w:szCs w:val="22"/>
          <w:lang w:val="sr-Latn-RS"/>
        </w:rPr>
        <w:t xml:space="preserve"> 1</w:t>
      </w:r>
      <w:r w:rsidR="00A14BC7">
        <w:rPr>
          <w:rFonts w:ascii="Arial" w:hAnsi="Arial" w:cs="Arial"/>
          <w:color w:val="000000"/>
          <w:sz w:val="22"/>
          <w:szCs w:val="22"/>
          <w:lang w:val="sr-Latn-RS"/>
        </w:rPr>
        <w:t xml:space="preserve"> </w:t>
      </w:r>
      <w:r w:rsidR="001B0459">
        <w:rPr>
          <w:rFonts w:ascii="Arial" w:hAnsi="Arial" w:cs="Arial"/>
          <w:color w:val="000000"/>
          <w:sz w:val="22"/>
          <w:szCs w:val="22"/>
          <w:lang w:val="sr-Latn-RS"/>
        </w:rPr>
        <w:t xml:space="preserve">ovog člana, </w:t>
      </w:r>
      <w:r w:rsidRPr="00321D85">
        <w:rPr>
          <w:rFonts w:ascii="Arial" w:hAnsi="Arial" w:cs="Arial"/>
          <w:color w:val="000000"/>
          <w:sz w:val="22"/>
          <w:szCs w:val="22"/>
          <w:lang w:val="sr-Latn-RS"/>
        </w:rPr>
        <w:t>koj</w:t>
      </w:r>
      <w:r w:rsidR="001B0459">
        <w:rPr>
          <w:rFonts w:ascii="Arial" w:hAnsi="Arial" w:cs="Arial"/>
          <w:color w:val="000000"/>
          <w:sz w:val="22"/>
          <w:szCs w:val="22"/>
          <w:lang w:val="sr-Latn-RS"/>
        </w:rPr>
        <w:t>e</w:t>
      </w:r>
      <w:r w:rsidRPr="00321D85">
        <w:rPr>
          <w:rFonts w:ascii="Arial" w:hAnsi="Arial" w:cs="Arial"/>
          <w:color w:val="000000"/>
          <w:sz w:val="22"/>
          <w:szCs w:val="22"/>
          <w:lang w:val="sr-Latn-RS"/>
        </w:rPr>
        <w:t xml:space="preserve"> se odnos</w:t>
      </w:r>
      <w:r w:rsidR="00894754">
        <w:rPr>
          <w:rFonts w:ascii="Arial" w:hAnsi="Arial" w:cs="Arial"/>
          <w:color w:val="000000"/>
          <w:sz w:val="22"/>
          <w:szCs w:val="22"/>
          <w:lang w:val="sr-Latn-RS"/>
        </w:rPr>
        <w:t>e</w:t>
      </w:r>
      <w:r w:rsidRPr="00321D85">
        <w:rPr>
          <w:rFonts w:ascii="Arial" w:hAnsi="Arial" w:cs="Arial"/>
          <w:color w:val="000000"/>
          <w:sz w:val="22"/>
          <w:szCs w:val="22"/>
          <w:lang w:val="sr-Latn-RS"/>
        </w:rPr>
        <w:t xml:space="preserve"> na prava i obaveze </w:t>
      </w:r>
      <w:r w:rsidR="00CD5273" w:rsidRPr="00321D85">
        <w:rPr>
          <w:rFonts w:ascii="Arial" w:hAnsi="Arial" w:cs="Arial"/>
          <w:color w:val="000000"/>
          <w:sz w:val="22"/>
          <w:szCs w:val="22"/>
          <w:lang w:val="sr-Latn-RS"/>
        </w:rPr>
        <w:t xml:space="preserve">država članica </w:t>
      </w:r>
      <w:r w:rsidRPr="00321D85">
        <w:rPr>
          <w:rFonts w:ascii="Arial" w:hAnsi="Arial" w:cs="Arial"/>
          <w:color w:val="000000"/>
          <w:sz w:val="22"/>
          <w:szCs w:val="22"/>
          <w:lang w:val="sr-Latn-RS"/>
        </w:rPr>
        <w:t xml:space="preserve">koje proističu </w:t>
      </w:r>
      <w:r w:rsidR="00CD5273" w:rsidRPr="00321D85">
        <w:rPr>
          <w:rFonts w:ascii="Arial" w:hAnsi="Arial" w:cs="Arial"/>
          <w:color w:val="000000"/>
          <w:sz w:val="22"/>
          <w:szCs w:val="22"/>
          <w:lang w:val="sr-Latn-RS"/>
        </w:rPr>
        <w:t>isključiv</w:t>
      </w:r>
      <w:r w:rsidR="00FB47DC" w:rsidRPr="00321D85">
        <w:rPr>
          <w:rFonts w:ascii="Arial" w:hAnsi="Arial" w:cs="Arial"/>
          <w:color w:val="000000"/>
          <w:sz w:val="22"/>
          <w:szCs w:val="22"/>
          <w:lang w:val="sr-Latn-RS"/>
        </w:rPr>
        <w:t>o</w:t>
      </w:r>
      <w:r w:rsidR="00CD5273" w:rsidRPr="00321D85">
        <w:rPr>
          <w:rFonts w:ascii="Arial" w:hAnsi="Arial" w:cs="Arial"/>
          <w:color w:val="000000"/>
          <w:sz w:val="22"/>
          <w:szCs w:val="22"/>
          <w:lang w:val="sr-Latn-RS"/>
        </w:rPr>
        <w:t xml:space="preserve"> iz </w:t>
      </w:r>
      <w:r w:rsidRPr="00321D85">
        <w:rPr>
          <w:rFonts w:ascii="Arial" w:hAnsi="Arial" w:cs="Arial"/>
          <w:color w:val="000000"/>
          <w:sz w:val="22"/>
          <w:szCs w:val="22"/>
          <w:lang w:val="sr-Latn-RS"/>
        </w:rPr>
        <w:t>članstva u E</w:t>
      </w:r>
      <w:r w:rsidR="00CD5273" w:rsidRPr="00321D85">
        <w:rPr>
          <w:rFonts w:ascii="Arial" w:hAnsi="Arial" w:cs="Arial"/>
          <w:color w:val="000000"/>
          <w:sz w:val="22"/>
          <w:szCs w:val="22"/>
          <w:lang w:val="sr-Latn-RS"/>
        </w:rPr>
        <w:t>vropskoj uniji</w:t>
      </w:r>
      <w:r w:rsidR="001045B2">
        <w:rPr>
          <w:rFonts w:ascii="Arial" w:hAnsi="Arial" w:cs="Arial"/>
          <w:color w:val="000000"/>
          <w:sz w:val="22"/>
          <w:szCs w:val="22"/>
          <w:lang w:val="sr-Latn-RS"/>
        </w:rPr>
        <w:t xml:space="preserve"> </w:t>
      </w:r>
      <w:r w:rsidR="001045B2" w:rsidRPr="00200EF1">
        <w:rPr>
          <w:rFonts w:ascii="Arial" w:hAnsi="Arial" w:cs="Arial"/>
          <w:color w:val="000000"/>
          <w:sz w:val="22"/>
          <w:szCs w:val="22"/>
          <w:lang w:val="sr-Latn-RS"/>
        </w:rPr>
        <w:t>ili koje ni</w:t>
      </w:r>
      <w:r w:rsidR="00127DE3">
        <w:rPr>
          <w:rFonts w:ascii="Arial" w:hAnsi="Arial" w:cs="Arial"/>
          <w:color w:val="000000"/>
          <w:sz w:val="22"/>
          <w:szCs w:val="22"/>
          <w:lang w:val="sr-Latn-RS"/>
        </w:rPr>
        <w:t>je</w:t>
      </w:r>
      <w:r w:rsidR="001045B2" w:rsidRPr="00200EF1">
        <w:rPr>
          <w:rFonts w:ascii="Arial" w:hAnsi="Arial" w:cs="Arial"/>
          <w:color w:val="000000"/>
          <w:sz w:val="22"/>
          <w:szCs w:val="22"/>
          <w:lang w:val="sr-Latn-RS"/>
        </w:rPr>
        <w:t>su u skladu sa važećim zakonima u Crnoj Gori</w:t>
      </w:r>
      <w:r w:rsidRPr="00200EF1">
        <w:rPr>
          <w:rFonts w:ascii="Arial" w:hAnsi="Arial" w:cs="Arial"/>
          <w:color w:val="000000"/>
          <w:sz w:val="22"/>
          <w:szCs w:val="22"/>
          <w:lang w:val="sr-Latn-RS"/>
        </w:rPr>
        <w:t xml:space="preserve">, neće </w:t>
      </w:r>
      <w:r w:rsidR="001E1E01" w:rsidRPr="00200EF1">
        <w:rPr>
          <w:rFonts w:ascii="Arial" w:hAnsi="Arial" w:cs="Arial"/>
          <w:color w:val="000000"/>
          <w:sz w:val="22"/>
          <w:szCs w:val="22"/>
          <w:lang w:val="sr-Latn-RS"/>
        </w:rPr>
        <w:t xml:space="preserve">obavezivati </w:t>
      </w:r>
      <w:r w:rsidRPr="00200EF1">
        <w:rPr>
          <w:rFonts w:ascii="Arial" w:hAnsi="Arial" w:cs="Arial"/>
          <w:color w:val="000000"/>
          <w:sz w:val="22"/>
          <w:szCs w:val="22"/>
          <w:lang w:val="sr-Latn-RS"/>
        </w:rPr>
        <w:t xml:space="preserve">Crnu Goru. </w:t>
      </w:r>
    </w:p>
    <w:p w14:paraId="1650CE4E" w14:textId="01D076F2" w:rsidR="006514C1" w:rsidRDefault="006514C1" w:rsidP="007B5FCF">
      <w:pPr>
        <w:pStyle w:val="1tekst"/>
        <w:numPr>
          <w:ilvl w:val="0"/>
          <w:numId w:val="4"/>
        </w:numPr>
        <w:tabs>
          <w:tab w:val="left" w:pos="1080"/>
        </w:tabs>
        <w:spacing w:before="0" w:beforeAutospacing="0" w:after="0" w:afterAutospacing="0"/>
        <w:ind w:left="0" w:right="26" w:firstLine="720"/>
        <w:jc w:val="both"/>
        <w:rPr>
          <w:rFonts w:ascii="Arial" w:hAnsi="Arial" w:cs="Arial"/>
          <w:color w:val="000000"/>
          <w:sz w:val="22"/>
          <w:szCs w:val="22"/>
          <w:lang w:val="sr-Latn-ME"/>
        </w:rPr>
      </w:pPr>
      <w:r w:rsidRPr="00321D85">
        <w:rPr>
          <w:rFonts w:ascii="Arial" w:hAnsi="Arial" w:cs="Arial"/>
          <w:color w:val="000000"/>
          <w:sz w:val="22"/>
          <w:szCs w:val="22"/>
          <w:lang w:val="uz-Cyrl-UZ"/>
        </w:rPr>
        <w:t>Ako odlukom iz stava 1 ovog člana nije utvrđeno vrijeme primjene restriktivne mjere</w:t>
      </w:r>
      <w:r w:rsidRPr="00321D85">
        <w:rPr>
          <w:rFonts w:ascii="Arial" w:hAnsi="Arial" w:cs="Arial"/>
          <w:color w:val="000000"/>
          <w:sz w:val="22"/>
          <w:szCs w:val="22"/>
          <w:lang w:val="sr-Latn-RS"/>
        </w:rPr>
        <w:t>,</w:t>
      </w:r>
      <w:r w:rsidRPr="00321D85">
        <w:rPr>
          <w:rFonts w:ascii="Arial" w:hAnsi="Arial" w:cs="Arial"/>
          <w:color w:val="000000"/>
          <w:sz w:val="22"/>
          <w:szCs w:val="22"/>
          <w:lang w:val="uz-Cyrl-UZ"/>
        </w:rPr>
        <w:t xml:space="preserve"> </w:t>
      </w:r>
      <w:r w:rsidR="00743F61" w:rsidRPr="00321D85">
        <w:rPr>
          <w:rFonts w:ascii="Arial" w:hAnsi="Arial" w:cs="Arial"/>
          <w:color w:val="000000"/>
          <w:sz w:val="22"/>
          <w:szCs w:val="22"/>
          <w:lang w:val="sr-Latn-ME"/>
        </w:rPr>
        <w:t>restriktivn</w:t>
      </w:r>
      <w:r w:rsidR="00743F61">
        <w:rPr>
          <w:rFonts w:ascii="Arial" w:hAnsi="Arial" w:cs="Arial"/>
          <w:color w:val="000000"/>
          <w:sz w:val="22"/>
          <w:szCs w:val="22"/>
          <w:lang w:val="sr-Latn-ME"/>
        </w:rPr>
        <w:t>a</w:t>
      </w:r>
      <w:r w:rsidR="00743F61" w:rsidRPr="00321D85">
        <w:rPr>
          <w:rFonts w:ascii="Arial" w:hAnsi="Arial" w:cs="Arial"/>
          <w:color w:val="000000"/>
          <w:sz w:val="22"/>
          <w:szCs w:val="22"/>
          <w:lang w:val="sr-Latn-ME"/>
        </w:rPr>
        <w:t xml:space="preserve"> mjer</w:t>
      </w:r>
      <w:r w:rsidR="00743F61">
        <w:rPr>
          <w:rFonts w:ascii="Arial" w:hAnsi="Arial" w:cs="Arial"/>
          <w:color w:val="000000"/>
          <w:sz w:val="22"/>
          <w:szCs w:val="22"/>
          <w:lang w:val="sr-Latn-ME"/>
        </w:rPr>
        <w:t>a</w:t>
      </w:r>
      <w:r w:rsidR="00743F61" w:rsidRPr="00321D85">
        <w:rPr>
          <w:rFonts w:ascii="Arial" w:hAnsi="Arial" w:cs="Arial"/>
          <w:color w:val="000000"/>
          <w:sz w:val="22"/>
          <w:szCs w:val="22"/>
          <w:lang w:val="sr-Latn-ME"/>
        </w:rPr>
        <w:t xml:space="preserve"> </w:t>
      </w:r>
      <w:r w:rsidRPr="00321D85">
        <w:rPr>
          <w:rFonts w:ascii="Arial" w:hAnsi="Arial" w:cs="Arial"/>
          <w:color w:val="000000"/>
          <w:sz w:val="22"/>
          <w:szCs w:val="22"/>
          <w:lang w:val="sr-Latn-ME"/>
        </w:rPr>
        <w:t xml:space="preserve">se </w:t>
      </w:r>
      <w:r w:rsidR="00743F61" w:rsidRPr="00321D85">
        <w:rPr>
          <w:rFonts w:ascii="Arial" w:hAnsi="Arial" w:cs="Arial"/>
          <w:color w:val="000000"/>
          <w:sz w:val="22"/>
          <w:szCs w:val="22"/>
          <w:lang w:val="sr-Latn-ME"/>
        </w:rPr>
        <w:t>primjenjuj</w:t>
      </w:r>
      <w:r w:rsidR="00743F61">
        <w:rPr>
          <w:rFonts w:ascii="Arial" w:hAnsi="Arial" w:cs="Arial"/>
          <w:color w:val="000000"/>
          <w:sz w:val="22"/>
          <w:szCs w:val="22"/>
          <w:lang w:val="sr-Latn-ME"/>
        </w:rPr>
        <w:t>e</w:t>
      </w:r>
      <w:r w:rsidR="00743F61" w:rsidRPr="00321D85">
        <w:rPr>
          <w:rFonts w:ascii="Arial" w:hAnsi="Arial" w:cs="Arial"/>
          <w:color w:val="000000"/>
          <w:sz w:val="22"/>
          <w:szCs w:val="22"/>
          <w:lang w:val="sr-Latn-ME"/>
        </w:rPr>
        <w:t xml:space="preserve"> </w:t>
      </w:r>
      <w:r w:rsidRPr="00321D85">
        <w:rPr>
          <w:rFonts w:ascii="Arial" w:hAnsi="Arial" w:cs="Arial"/>
          <w:color w:val="000000"/>
          <w:sz w:val="22"/>
          <w:szCs w:val="22"/>
          <w:lang w:val="sr-Latn-ME"/>
        </w:rPr>
        <w:t xml:space="preserve">do </w:t>
      </w:r>
      <w:r w:rsidR="004F15F4" w:rsidRPr="00321D85">
        <w:rPr>
          <w:rFonts w:ascii="Arial" w:hAnsi="Arial" w:cs="Arial"/>
          <w:color w:val="000000"/>
          <w:sz w:val="22"/>
          <w:szCs w:val="22"/>
          <w:lang w:val="sr-Latn-ME"/>
        </w:rPr>
        <w:t>dana</w:t>
      </w:r>
      <w:r w:rsidRPr="00321D85">
        <w:rPr>
          <w:rFonts w:ascii="Arial" w:hAnsi="Arial" w:cs="Arial"/>
          <w:color w:val="000000"/>
          <w:sz w:val="22"/>
          <w:szCs w:val="22"/>
          <w:lang w:val="sr-Latn-ME"/>
        </w:rPr>
        <w:t xml:space="preserve"> </w:t>
      </w:r>
      <w:r w:rsidR="009B7996">
        <w:rPr>
          <w:rFonts w:ascii="Arial" w:hAnsi="Arial" w:cs="Arial"/>
          <w:color w:val="000000"/>
          <w:sz w:val="22"/>
          <w:szCs w:val="22"/>
          <w:lang w:val="sr-Latn-ME"/>
        </w:rPr>
        <w:t>određenog</w:t>
      </w:r>
      <w:r w:rsidR="009B7996" w:rsidRPr="00321D85">
        <w:rPr>
          <w:rFonts w:ascii="Arial" w:hAnsi="Arial" w:cs="Arial"/>
          <w:color w:val="000000"/>
          <w:sz w:val="22"/>
          <w:szCs w:val="22"/>
          <w:lang w:val="sr-Latn-ME"/>
        </w:rPr>
        <w:t xml:space="preserve"> </w:t>
      </w:r>
      <w:r w:rsidR="001B0459">
        <w:rPr>
          <w:rFonts w:ascii="Arial" w:hAnsi="Arial" w:cs="Arial"/>
          <w:color w:val="000000"/>
          <w:sz w:val="22"/>
          <w:szCs w:val="22"/>
          <w:lang w:val="sr-Latn-ME"/>
        </w:rPr>
        <w:t>aktom</w:t>
      </w:r>
      <w:r w:rsidR="001B0459" w:rsidRPr="00321D85">
        <w:rPr>
          <w:rFonts w:ascii="Arial" w:hAnsi="Arial" w:cs="Arial"/>
          <w:color w:val="000000"/>
          <w:sz w:val="22"/>
          <w:szCs w:val="22"/>
          <w:lang w:val="sr-Latn-ME"/>
        </w:rPr>
        <w:t xml:space="preserve"> </w:t>
      </w:r>
      <w:r w:rsidR="00063EF3">
        <w:rPr>
          <w:rFonts w:ascii="Arial" w:hAnsi="Arial" w:cs="Arial"/>
          <w:color w:val="000000"/>
          <w:sz w:val="22"/>
          <w:szCs w:val="22"/>
          <w:lang w:val="sr-Latn-ME"/>
        </w:rPr>
        <w:t xml:space="preserve">Evropske unije </w:t>
      </w:r>
      <w:r w:rsidR="005B03C4">
        <w:rPr>
          <w:rFonts w:ascii="Arial" w:hAnsi="Arial" w:cs="Arial"/>
          <w:color w:val="000000"/>
          <w:sz w:val="22"/>
          <w:szCs w:val="22"/>
          <w:lang w:val="sr-Latn-ME"/>
        </w:rPr>
        <w:t>iz stava 1 ovog člana</w:t>
      </w:r>
      <w:r w:rsidRPr="00321D85">
        <w:rPr>
          <w:rFonts w:ascii="Arial" w:hAnsi="Arial" w:cs="Arial"/>
          <w:color w:val="000000"/>
          <w:sz w:val="22"/>
          <w:szCs w:val="22"/>
          <w:lang w:val="sr-Latn-ME"/>
        </w:rPr>
        <w:t xml:space="preserve"> </w:t>
      </w:r>
      <w:r w:rsidR="0088572C">
        <w:rPr>
          <w:rFonts w:ascii="Arial" w:hAnsi="Arial" w:cs="Arial"/>
          <w:color w:val="000000"/>
          <w:sz w:val="22"/>
          <w:szCs w:val="22"/>
          <w:lang w:val="sr-Latn-ME"/>
        </w:rPr>
        <w:t xml:space="preserve">kojim </w:t>
      </w:r>
      <w:r w:rsidR="00743F61">
        <w:rPr>
          <w:rFonts w:ascii="Arial" w:hAnsi="Arial" w:cs="Arial"/>
          <w:color w:val="000000"/>
          <w:sz w:val="22"/>
          <w:szCs w:val="22"/>
          <w:lang w:val="sr-Latn-ME"/>
        </w:rPr>
        <w:t xml:space="preserve">je utvrđena </w:t>
      </w:r>
      <w:r w:rsidR="00DA10C2" w:rsidRPr="00321D85">
        <w:rPr>
          <w:rFonts w:ascii="Arial" w:hAnsi="Arial" w:cs="Arial"/>
          <w:color w:val="000000"/>
          <w:sz w:val="22"/>
          <w:szCs w:val="22"/>
          <w:lang w:val="sr-Latn-ME"/>
        </w:rPr>
        <w:t>ili</w:t>
      </w:r>
      <w:r w:rsidR="0088572C">
        <w:rPr>
          <w:rFonts w:ascii="Arial" w:hAnsi="Arial" w:cs="Arial"/>
          <w:color w:val="000000"/>
          <w:sz w:val="22"/>
          <w:szCs w:val="22"/>
          <w:lang w:val="sr-Latn-ME"/>
        </w:rPr>
        <w:t xml:space="preserve"> </w:t>
      </w:r>
      <w:r w:rsidR="00743F61">
        <w:rPr>
          <w:rFonts w:ascii="Arial" w:hAnsi="Arial" w:cs="Arial"/>
          <w:color w:val="000000"/>
          <w:sz w:val="22"/>
          <w:szCs w:val="22"/>
          <w:lang w:val="sr-Latn-ME"/>
        </w:rPr>
        <w:t>se ukida odlukom Vlade, na predlog Ministarstva, po prestanku razloga za njeno uvođenje</w:t>
      </w:r>
      <w:r w:rsidRPr="00321D85">
        <w:rPr>
          <w:rFonts w:ascii="Arial" w:hAnsi="Arial" w:cs="Arial"/>
          <w:color w:val="000000"/>
          <w:sz w:val="22"/>
          <w:szCs w:val="22"/>
          <w:lang w:val="sr-Latn-ME"/>
        </w:rPr>
        <w:t>.</w:t>
      </w:r>
    </w:p>
    <w:p w14:paraId="356FD444" w14:textId="57B28E12" w:rsidR="00F362C3" w:rsidRPr="00EB1A38" w:rsidRDefault="00F362C3" w:rsidP="007B5FCF">
      <w:pPr>
        <w:pStyle w:val="1tekst"/>
        <w:numPr>
          <w:ilvl w:val="0"/>
          <w:numId w:val="4"/>
        </w:numPr>
        <w:tabs>
          <w:tab w:val="left" w:pos="1080"/>
        </w:tabs>
        <w:spacing w:before="0" w:beforeAutospacing="0" w:after="0" w:afterAutospacing="0"/>
        <w:ind w:left="0" w:right="26" w:firstLine="720"/>
        <w:jc w:val="both"/>
        <w:rPr>
          <w:rFonts w:ascii="Arial" w:hAnsi="Arial" w:cs="Arial"/>
          <w:color w:val="000000"/>
          <w:sz w:val="22"/>
          <w:szCs w:val="22"/>
          <w:lang w:val="sr-Latn-ME"/>
        </w:rPr>
      </w:pPr>
      <w:r w:rsidRPr="00EB1A38">
        <w:rPr>
          <w:rFonts w:ascii="Arial" w:hAnsi="Arial" w:cs="Arial"/>
          <w:color w:val="000000"/>
          <w:sz w:val="22"/>
          <w:szCs w:val="22"/>
          <w:lang w:val="sr-Latn-ME"/>
        </w:rPr>
        <w:t xml:space="preserve">Podatke iz odluke iz stava 1 ovog člana Ministarstvo unosi u </w:t>
      </w:r>
      <w:r w:rsidRPr="00EB1A38">
        <w:rPr>
          <w:rFonts w:ascii="Arial" w:hAnsi="Arial" w:cs="Arial"/>
          <w:bCs/>
          <w:color w:val="000000"/>
          <w:sz w:val="22"/>
          <w:szCs w:val="22"/>
          <w:lang w:val="sr-Latn-ME"/>
        </w:rPr>
        <w:t xml:space="preserve">Jedinstvenu evidenciju označenih lica i sa njima povezanih lica iz člana </w:t>
      </w:r>
      <w:r w:rsidR="001C1247" w:rsidRPr="00EB1A38">
        <w:rPr>
          <w:rFonts w:ascii="Arial" w:hAnsi="Arial" w:cs="Arial"/>
          <w:bCs/>
          <w:color w:val="000000"/>
          <w:sz w:val="22"/>
          <w:szCs w:val="22"/>
          <w:lang w:val="sr-Latn-ME"/>
        </w:rPr>
        <w:t>37 ovog zakona</w:t>
      </w:r>
      <w:r w:rsidRPr="00EB1A38">
        <w:rPr>
          <w:rFonts w:ascii="Arial" w:hAnsi="Arial" w:cs="Arial"/>
          <w:bCs/>
          <w:color w:val="000000"/>
          <w:sz w:val="22"/>
          <w:szCs w:val="22"/>
          <w:lang w:val="sr-Latn-ME"/>
        </w:rPr>
        <w:t>.</w:t>
      </w:r>
    </w:p>
    <w:p w14:paraId="2A089939" w14:textId="35F91D8C" w:rsidR="00405DD2" w:rsidRPr="00EB1A38" w:rsidRDefault="00BA5CAE" w:rsidP="007B5FCF">
      <w:pPr>
        <w:pStyle w:val="1tekst"/>
        <w:numPr>
          <w:ilvl w:val="0"/>
          <w:numId w:val="4"/>
        </w:numPr>
        <w:tabs>
          <w:tab w:val="left" w:pos="1080"/>
        </w:tabs>
        <w:spacing w:before="0" w:beforeAutospacing="0" w:after="0" w:afterAutospacing="0"/>
        <w:ind w:left="0" w:right="26" w:firstLine="720"/>
        <w:jc w:val="both"/>
        <w:rPr>
          <w:rFonts w:ascii="Arial" w:hAnsi="Arial" w:cs="Arial"/>
          <w:color w:val="000000"/>
          <w:sz w:val="22"/>
          <w:szCs w:val="22"/>
          <w:lang w:val="sr-Latn-ME"/>
        </w:rPr>
      </w:pPr>
      <w:r w:rsidRPr="00321D85">
        <w:rPr>
          <w:rFonts w:ascii="Arial" w:hAnsi="Arial" w:cs="Arial"/>
          <w:bCs/>
          <w:color w:val="000000"/>
          <w:sz w:val="22"/>
          <w:szCs w:val="22"/>
          <w:lang w:val="uz-Cyrl-UZ"/>
        </w:rPr>
        <w:t xml:space="preserve">O </w:t>
      </w:r>
      <w:r w:rsidR="00FB2C64">
        <w:rPr>
          <w:rFonts w:ascii="Arial" w:hAnsi="Arial" w:cs="Arial"/>
          <w:bCs/>
          <w:color w:val="000000"/>
          <w:sz w:val="22"/>
          <w:szCs w:val="22"/>
        </w:rPr>
        <w:t>odluci</w:t>
      </w:r>
      <w:r w:rsidRPr="00321D85">
        <w:rPr>
          <w:rFonts w:ascii="Arial" w:hAnsi="Arial" w:cs="Arial"/>
          <w:bCs/>
          <w:color w:val="000000"/>
          <w:sz w:val="22"/>
          <w:szCs w:val="22"/>
          <w:lang w:val="sr-Latn-ME"/>
        </w:rPr>
        <w:t xml:space="preserve"> </w:t>
      </w:r>
      <w:r w:rsidRPr="00321D85">
        <w:rPr>
          <w:rFonts w:ascii="Arial" w:hAnsi="Arial" w:cs="Arial"/>
          <w:bCs/>
          <w:color w:val="000000"/>
          <w:sz w:val="22"/>
          <w:szCs w:val="22"/>
          <w:lang w:val="uz-Cyrl-UZ"/>
        </w:rPr>
        <w:t>iz stava 1 ovog člana</w:t>
      </w:r>
      <w:r>
        <w:rPr>
          <w:rFonts w:ascii="Arial" w:hAnsi="Arial" w:cs="Arial"/>
          <w:bCs/>
          <w:color w:val="000000"/>
          <w:sz w:val="22"/>
          <w:szCs w:val="22"/>
          <w:lang w:val="sr-Latn-ME"/>
        </w:rPr>
        <w:t>,</w:t>
      </w:r>
      <w:r w:rsidRPr="00820CC7">
        <w:rPr>
          <w:rFonts w:ascii="Arial" w:hAnsi="Arial" w:cs="Arial"/>
          <w:bCs/>
          <w:color w:val="000000"/>
          <w:sz w:val="22"/>
          <w:szCs w:val="22"/>
          <w:lang w:val="sr-Latn-ME"/>
        </w:rPr>
        <w:t xml:space="preserve"> </w:t>
      </w:r>
      <w:r>
        <w:rPr>
          <w:rFonts w:ascii="Arial" w:hAnsi="Arial" w:cs="Arial"/>
          <w:bCs/>
          <w:color w:val="000000"/>
          <w:sz w:val="22"/>
          <w:szCs w:val="22"/>
          <w:lang w:val="it-IT"/>
        </w:rPr>
        <w:t>Ministarstvo</w:t>
      </w:r>
      <w:r w:rsidRPr="00321D85">
        <w:rPr>
          <w:rFonts w:ascii="Arial" w:hAnsi="Arial" w:cs="Arial"/>
          <w:bCs/>
          <w:color w:val="000000"/>
          <w:sz w:val="22"/>
          <w:szCs w:val="22"/>
          <w:lang w:val="sr-Latn-ME"/>
        </w:rPr>
        <w:t xml:space="preserve">, </w:t>
      </w:r>
      <w:r w:rsidRPr="00321D85">
        <w:rPr>
          <w:rFonts w:ascii="Arial" w:hAnsi="Arial" w:cs="Arial"/>
          <w:bCs/>
          <w:color w:val="000000"/>
          <w:sz w:val="22"/>
          <w:szCs w:val="22"/>
          <w:lang w:val="uz-Cyrl-UZ"/>
        </w:rPr>
        <w:t xml:space="preserve">odmah po </w:t>
      </w:r>
      <w:r w:rsidR="00FB2C64">
        <w:rPr>
          <w:rFonts w:ascii="Arial" w:hAnsi="Arial" w:cs="Arial"/>
          <w:bCs/>
          <w:color w:val="000000"/>
          <w:sz w:val="22"/>
          <w:szCs w:val="22"/>
          <w:lang w:val="sr-Latn-ME"/>
        </w:rPr>
        <w:t>njenom donošenju</w:t>
      </w:r>
      <w:r w:rsidRPr="00321D85">
        <w:rPr>
          <w:rFonts w:ascii="Arial" w:hAnsi="Arial" w:cs="Arial"/>
          <w:bCs/>
          <w:color w:val="000000"/>
          <w:sz w:val="22"/>
          <w:szCs w:val="22"/>
          <w:lang w:val="sr-Latn-RS"/>
        </w:rPr>
        <w:t>,</w:t>
      </w:r>
      <w:r w:rsidRPr="00321D85">
        <w:rPr>
          <w:rFonts w:ascii="Arial" w:hAnsi="Arial" w:cs="Arial"/>
          <w:bCs/>
          <w:color w:val="000000"/>
          <w:sz w:val="22"/>
          <w:szCs w:val="22"/>
          <w:lang w:val="uz-Cyrl-UZ"/>
        </w:rPr>
        <w:t xml:space="preserve"> </w:t>
      </w:r>
      <w:r>
        <w:rPr>
          <w:rFonts w:ascii="Arial" w:hAnsi="Arial" w:cs="Arial"/>
          <w:bCs/>
          <w:color w:val="000000"/>
          <w:sz w:val="22"/>
          <w:szCs w:val="22"/>
          <w:lang w:val="sr-Latn-ME"/>
        </w:rPr>
        <w:t xml:space="preserve">bez odlaganja, </w:t>
      </w:r>
      <w:r w:rsidRPr="00321D85">
        <w:rPr>
          <w:rFonts w:ascii="Arial" w:hAnsi="Arial" w:cs="Arial"/>
          <w:bCs/>
          <w:color w:val="000000"/>
          <w:sz w:val="22"/>
          <w:szCs w:val="22"/>
          <w:lang w:val="uz-Cyrl-UZ"/>
        </w:rPr>
        <w:t xml:space="preserve">obavještava </w:t>
      </w:r>
      <w:r w:rsidRPr="00321D85">
        <w:rPr>
          <w:rFonts w:ascii="Arial" w:hAnsi="Arial" w:cs="Arial"/>
          <w:color w:val="000000"/>
          <w:sz w:val="22"/>
          <w:szCs w:val="22"/>
          <w:lang w:val="sr-Latn-RS"/>
        </w:rPr>
        <w:t xml:space="preserve">nadležne </w:t>
      </w:r>
      <w:r w:rsidRPr="00321D85">
        <w:rPr>
          <w:rFonts w:ascii="Arial" w:hAnsi="Arial" w:cs="Arial"/>
          <w:color w:val="000000"/>
          <w:sz w:val="22"/>
          <w:szCs w:val="22"/>
          <w:lang w:val="uz-Cyrl-UZ"/>
        </w:rPr>
        <w:t xml:space="preserve">organe i </w:t>
      </w:r>
      <w:r w:rsidRPr="00321D85">
        <w:rPr>
          <w:rFonts w:ascii="Arial" w:hAnsi="Arial" w:cs="Arial"/>
          <w:color w:val="000000"/>
          <w:sz w:val="22"/>
          <w:szCs w:val="22"/>
          <w:lang w:val="sr-Latn-RS"/>
        </w:rPr>
        <w:t xml:space="preserve">druge </w:t>
      </w:r>
      <w:r w:rsidRPr="00321D85">
        <w:rPr>
          <w:rFonts w:ascii="Arial" w:hAnsi="Arial" w:cs="Arial"/>
          <w:color w:val="000000"/>
          <w:sz w:val="22"/>
          <w:szCs w:val="22"/>
          <w:lang w:val="uz-Cyrl-UZ"/>
        </w:rPr>
        <w:t>subjekte</w:t>
      </w:r>
      <w:r w:rsidRPr="00321D85">
        <w:rPr>
          <w:rFonts w:ascii="Arial" w:hAnsi="Arial" w:cs="Arial"/>
          <w:bCs/>
          <w:color w:val="000000"/>
          <w:sz w:val="22"/>
          <w:szCs w:val="22"/>
          <w:lang w:val="uz-Cyrl-UZ"/>
        </w:rPr>
        <w:t xml:space="preserve"> iz </w:t>
      </w:r>
      <w:r w:rsidR="00AA7A7C">
        <w:rPr>
          <w:rFonts w:ascii="Arial" w:hAnsi="Arial" w:cs="Arial"/>
          <w:bCs/>
          <w:color w:val="000000"/>
          <w:sz w:val="22"/>
          <w:szCs w:val="22"/>
          <w:lang w:val="uz-Cyrl-UZ"/>
        </w:rPr>
        <w:t>člana 18</w:t>
      </w:r>
      <w:r w:rsidRPr="00200EF1">
        <w:rPr>
          <w:rFonts w:ascii="Arial" w:hAnsi="Arial" w:cs="Arial"/>
          <w:color w:val="000000"/>
          <w:sz w:val="22"/>
          <w:szCs w:val="22"/>
          <w:lang w:val="sr-Latn-ME"/>
        </w:rPr>
        <w:t xml:space="preserve"> </w:t>
      </w:r>
      <w:r w:rsidRPr="00200EF1">
        <w:rPr>
          <w:rFonts w:ascii="Arial" w:hAnsi="Arial" w:cs="Arial"/>
          <w:color w:val="000000"/>
          <w:sz w:val="22"/>
          <w:szCs w:val="22"/>
        </w:rPr>
        <w:t>stav</w:t>
      </w:r>
      <w:r w:rsidRPr="00200EF1">
        <w:rPr>
          <w:rFonts w:ascii="Arial" w:hAnsi="Arial" w:cs="Arial"/>
          <w:color w:val="000000"/>
          <w:sz w:val="22"/>
          <w:szCs w:val="22"/>
          <w:lang w:val="sr-Latn-ME"/>
        </w:rPr>
        <w:t xml:space="preserve"> </w:t>
      </w:r>
      <w:r w:rsidR="00200EF1" w:rsidRPr="00200EF1">
        <w:rPr>
          <w:rFonts w:ascii="Arial" w:hAnsi="Arial" w:cs="Arial"/>
          <w:color w:val="000000"/>
          <w:sz w:val="22"/>
          <w:szCs w:val="22"/>
          <w:lang w:val="sr-Latn-ME"/>
        </w:rPr>
        <w:t>1</w:t>
      </w:r>
      <w:r w:rsidRPr="00200EF1">
        <w:rPr>
          <w:rFonts w:ascii="Arial" w:hAnsi="Arial" w:cs="Arial"/>
          <w:bCs/>
          <w:color w:val="000000"/>
          <w:sz w:val="22"/>
          <w:szCs w:val="22"/>
          <w:lang w:val="uz-Cyrl-UZ"/>
        </w:rPr>
        <w:t xml:space="preserve"> ovog zakona i </w:t>
      </w:r>
      <w:r w:rsidRPr="00200EF1">
        <w:rPr>
          <w:rFonts w:ascii="Arial" w:hAnsi="Arial" w:cs="Arial"/>
          <w:bCs/>
          <w:color w:val="000000"/>
          <w:sz w:val="22"/>
          <w:szCs w:val="22"/>
          <w:lang w:val="sr-Latn-ME"/>
        </w:rPr>
        <w:t xml:space="preserve">Stalno koordinaciono tijelo (u daljem tekstu: Koordinaciono tijelo) iz člana </w:t>
      </w:r>
      <w:r w:rsidR="00200EF1" w:rsidRPr="00200EF1">
        <w:rPr>
          <w:rFonts w:ascii="Arial" w:hAnsi="Arial" w:cs="Arial"/>
          <w:bCs/>
          <w:color w:val="000000"/>
          <w:sz w:val="22"/>
          <w:szCs w:val="22"/>
          <w:lang w:val="sr-Latn-ME"/>
        </w:rPr>
        <w:t>5</w:t>
      </w:r>
      <w:r w:rsidRPr="00200EF1">
        <w:rPr>
          <w:rFonts w:ascii="Arial" w:hAnsi="Arial" w:cs="Arial"/>
          <w:bCs/>
          <w:color w:val="000000"/>
          <w:sz w:val="22"/>
          <w:szCs w:val="22"/>
          <w:lang w:val="sr-Latn-ME"/>
        </w:rPr>
        <w:t>,</w:t>
      </w:r>
      <w:r>
        <w:rPr>
          <w:rFonts w:ascii="Arial" w:hAnsi="Arial" w:cs="Arial"/>
          <w:bCs/>
          <w:color w:val="000000"/>
          <w:sz w:val="22"/>
          <w:szCs w:val="22"/>
          <w:lang w:val="sr-Latn-ME"/>
        </w:rPr>
        <w:t xml:space="preserve"> </w:t>
      </w:r>
      <w:r w:rsidR="00A96579">
        <w:rPr>
          <w:rFonts w:ascii="Arial" w:hAnsi="Arial" w:cs="Arial"/>
          <w:bCs/>
          <w:color w:val="000000"/>
          <w:sz w:val="22"/>
          <w:szCs w:val="22"/>
          <w:lang w:val="sr-Latn-ME"/>
        </w:rPr>
        <w:t>posredstvom</w:t>
      </w:r>
      <w:r>
        <w:rPr>
          <w:rFonts w:ascii="Arial" w:hAnsi="Arial" w:cs="Arial"/>
          <w:bCs/>
          <w:color w:val="000000"/>
          <w:sz w:val="22"/>
          <w:szCs w:val="22"/>
          <w:lang w:val="sr-Latn-ME"/>
        </w:rPr>
        <w:t xml:space="preserve"> </w:t>
      </w:r>
      <w:r w:rsidR="00E1202E" w:rsidRPr="00EB1A38">
        <w:rPr>
          <w:rFonts w:ascii="Arial" w:hAnsi="Arial" w:cs="Arial"/>
          <w:bCs/>
          <w:color w:val="000000"/>
          <w:sz w:val="22"/>
          <w:szCs w:val="22"/>
          <w:lang w:val="sr-Latn-ME"/>
        </w:rPr>
        <w:t>I</w:t>
      </w:r>
      <w:r w:rsidRPr="00EB1A38">
        <w:rPr>
          <w:rFonts w:ascii="Arial" w:hAnsi="Arial" w:cs="Arial"/>
          <w:bCs/>
          <w:color w:val="000000"/>
          <w:sz w:val="22"/>
          <w:szCs w:val="22"/>
          <w:lang w:val="sr-Latn-ME"/>
        </w:rPr>
        <w:t>nformacionog sistema.</w:t>
      </w:r>
    </w:p>
    <w:p w14:paraId="25D9089B" w14:textId="77550FA7" w:rsidR="00405DD2" w:rsidRDefault="00405DD2" w:rsidP="00C91415">
      <w:pPr>
        <w:pStyle w:val="7podnas"/>
        <w:tabs>
          <w:tab w:val="left" w:pos="1080"/>
        </w:tabs>
        <w:spacing w:before="0" w:beforeAutospacing="0" w:after="0" w:afterAutospacing="0"/>
        <w:ind w:right="26" w:firstLine="720"/>
        <w:jc w:val="both"/>
        <w:rPr>
          <w:rFonts w:ascii="Arial" w:hAnsi="Arial" w:cs="Arial"/>
          <w:bCs/>
          <w:color w:val="000000"/>
          <w:sz w:val="22"/>
          <w:szCs w:val="22"/>
          <w:lang w:val="sr-Latn-ME"/>
        </w:rPr>
      </w:pPr>
      <w:r w:rsidRPr="00405DD2">
        <w:rPr>
          <w:rFonts w:ascii="Arial" w:hAnsi="Arial" w:cs="Arial"/>
          <w:bCs/>
          <w:color w:val="000000"/>
          <w:sz w:val="22"/>
          <w:szCs w:val="22"/>
          <w:lang w:val="sr-Latn-ME"/>
        </w:rPr>
        <w:t>(</w:t>
      </w:r>
      <w:r w:rsidR="001C1247">
        <w:rPr>
          <w:rFonts w:ascii="Arial" w:hAnsi="Arial" w:cs="Arial"/>
          <w:bCs/>
          <w:color w:val="000000"/>
          <w:sz w:val="22"/>
          <w:szCs w:val="22"/>
          <w:lang w:val="sr-Latn-ME"/>
        </w:rPr>
        <w:t>7</w:t>
      </w:r>
      <w:r>
        <w:rPr>
          <w:rFonts w:ascii="Arial" w:hAnsi="Arial" w:cs="Arial"/>
          <w:bCs/>
          <w:color w:val="000000"/>
          <w:sz w:val="22"/>
          <w:szCs w:val="22"/>
          <w:lang w:val="sr-Latn-ME"/>
        </w:rPr>
        <w:t xml:space="preserve">) </w:t>
      </w:r>
      <w:r w:rsidRPr="00F70D15">
        <w:rPr>
          <w:rFonts w:ascii="Arial" w:hAnsi="Arial" w:cs="Arial"/>
          <w:bCs/>
          <w:color w:val="000000"/>
          <w:sz w:val="22"/>
          <w:szCs w:val="22"/>
          <w:lang w:val="sr-Latn-ME"/>
        </w:rPr>
        <w:t>Ako</w:t>
      </w:r>
      <w:r>
        <w:rPr>
          <w:rFonts w:ascii="Arial" w:hAnsi="Arial" w:cs="Arial"/>
          <w:bCs/>
          <w:color w:val="000000"/>
          <w:sz w:val="22"/>
          <w:szCs w:val="22"/>
          <w:lang w:val="sr-Latn-ME"/>
        </w:rPr>
        <w:t xml:space="preserve"> se obavještavanje ne može izvršiti na način predviđen stavom </w:t>
      </w:r>
      <w:r w:rsidR="001C1247">
        <w:rPr>
          <w:rFonts w:ascii="Arial" w:hAnsi="Arial" w:cs="Arial"/>
          <w:bCs/>
          <w:color w:val="000000"/>
          <w:sz w:val="22"/>
          <w:szCs w:val="22"/>
          <w:lang w:val="sr-Latn-ME"/>
        </w:rPr>
        <w:t>6</w:t>
      </w:r>
      <w:r>
        <w:rPr>
          <w:rFonts w:ascii="Arial" w:hAnsi="Arial" w:cs="Arial"/>
          <w:bCs/>
          <w:color w:val="000000"/>
          <w:sz w:val="22"/>
          <w:szCs w:val="22"/>
          <w:lang w:val="sr-Latn-ME"/>
        </w:rPr>
        <w:t xml:space="preserve"> ovog </w:t>
      </w:r>
      <w:r w:rsidRPr="00405DD2">
        <w:rPr>
          <w:rFonts w:ascii="Arial" w:hAnsi="Arial" w:cs="Arial"/>
          <w:bCs/>
          <w:color w:val="000000"/>
          <w:sz w:val="22"/>
          <w:szCs w:val="22"/>
          <w:lang w:val="sr-Latn-ME"/>
        </w:rPr>
        <w:t xml:space="preserve">člana, isto se </w:t>
      </w:r>
      <w:r w:rsidR="00FB2C64" w:rsidRPr="00405DD2">
        <w:rPr>
          <w:rFonts w:ascii="Arial" w:hAnsi="Arial" w:cs="Arial"/>
          <w:bCs/>
          <w:color w:val="000000"/>
          <w:sz w:val="22"/>
          <w:szCs w:val="22"/>
          <w:lang w:val="sr-Latn-ME"/>
        </w:rPr>
        <w:t>dostav</w:t>
      </w:r>
      <w:r w:rsidR="00FB2C64">
        <w:rPr>
          <w:rFonts w:ascii="Arial" w:hAnsi="Arial" w:cs="Arial"/>
          <w:bCs/>
          <w:color w:val="000000"/>
          <w:sz w:val="22"/>
          <w:szCs w:val="22"/>
          <w:lang w:val="sr-Latn-ME"/>
        </w:rPr>
        <w:t>lja</w:t>
      </w:r>
      <w:r w:rsidR="00FB2C64" w:rsidRPr="00405DD2">
        <w:rPr>
          <w:rFonts w:ascii="Arial" w:hAnsi="Arial" w:cs="Arial"/>
          <w:bCs/>
          <w:color w:val="000000"/>
          <w:sz w:val="22"/>
          <w:szCs w:val="22"/>
          <w:lang w:val="sr-Latn-ME"/>
        </w:rPr>
        <w:t xml:space="preserve"> </w:t>
      </w:r>
      <w:r w:rsidRPr="00405DD2">
        <w:rPr>
          <w:rFonts w:ascii="Arial" w:hAnsi="Arial" w:cs="Arial"/>
          <w:bCs/>
          <w:color w:val="000000"/>
          <w:sz w:val="22"/>
          <w:szCs w:val="22"/>
          <w:lang w:val="sr-Latn-ME"/>
        </w:rPr>
        <w:t>u pisanoj formi</w:t>
      </w:r>
      <w:r w:rsidR="00E1202E">
        <w:rPr>
          <w:rFonts w:ascii="Arial" w:hAnsi="Arial" w:cs="Arial"/>
          <w:bCs/>
          <w:color w:val="000000"/>
          <w:sz w:val="22"/>
          <w:szCs w:val="22"/>
          <w:lang w:val="sr-Latn-ME"/>
        </w:rPr>
        <w:t xml:space="preserve"> i biće uneseno u Informacioni sistem kad se za to steknu uslovi.</w:t>
      </w:r>
    </w:p>
    <w:p w14:paraId="35073338" w14:textId="49B5E93E" w:rsidR="006514C1" w:rsidRPr="00321D85" w:rsidRDefault="00405DD2" w:rsidP="00C91415">
      <w:pPr>
        <w:pStyle w:val="1tekst"/>
        <w:tabs>
          <w:tab w:val="left" w:pos="1080"/>
        </w:tabs>
        <w:spacing w:before="0" w:beforeAutospacing="0" w:after="0" w:afterAutospacing="0"/>
        <w:ind w:right="26" w:firstLine="720"/>
        <w:jc w:val="both"/>
        <w:rPr>
          <w:rFonts w:ascii="Arial" w:hAnsi="Arial" w:cs="Arial"/>
          <w:color w:val="000000"/>
          <w:sz w:val="22"/>
          <w:szCs w:val="22"/>
          <w:lang w:val="uz-Cyrl-UZ"/>
        </w:rPr>
      </w:pPr>
      <w:r w:rsidRPr="00405DD2">
        <w:rPr>
          <w:rFonts w:ascii="Arial" w:hAnsi="Arial" w:cs="Arial"/>
          <w:color w:val="000000"/>
          <w:sz w:val="22"/>
          <w:szCs w:val="22"/>
          <w:lang w:val="sr-Latn-ME"/>
        </w:rPr>
        <w:t>(</w:t>
      </w:r>
      <w:r w:rsidR="001C1247">
        <w:rPr>
          <w:rFonts w:ascii="Arial" w:hAnsi="Arial" w:cs="Arial"/>
          <w:color w:val="000000"/>
          <w:sz w:val="22"/>
          <w:szCs w:val="22"/>
          <w:lang w:val="sr-Latn-ME"/>
        </w:rPr>
        <w:t>8</w:t>
      </w:r>
      <w:r>
        <w:rPr>
          <w:rFonts w:ascii="Arial" w:hAnsi="Arial" w:cs="Arial"/>
          <w:color w:val="000000"/>
          <w:sz w:val="22"/>
          <w:szCs w:val="22"/>
          <w:lang w:val="uz-Cyrl-UZ"/>
        </w:rPr>
        <w:t xml:space="preserve">) </w:t>
      </w:r>
      <w:r w:rsidR="006514C1" w:rsidRPr="00321D85">
        <w:rPr>
          <w:rFonts w:ascii="Arial" w:hAnsi="Arial" w:cs="Arial"/>
          <w:color w:val="000000"/>
          <w:sz w:val="22"/>
          <w:szCs w:val="22"/>
          <w:lang w:val="uz-Cyrl-UZ"/>
        </w:rPr>
        <w:t>M</w:t>
      </w:r>
      <w:r w:rsidR="00CD5273" w:rsidRPr="00321D85">
        <w:rPr>
          <w:rFonts w:ascii="Arial" w:hAnsi="Arial" w:cs="Arial"/>
          <w:color w:val="000000"/>
          <w:sz w:val="22"/>
          <w:szCs w:val="22"/>
          <w:lang w:val="sr-Latn-ME"/>
        </w:rPr>
        <w:t>inistarstv</w:t>
      </w:r>
      <w:r w:rsidR="000D323A" w:rsidRPr="00321D85">
        <w:rPr>
          <w:rFonts w:ascii="Arial" w:hAnsi="Arial" w:cs="Arial"/>
          <w:color w:val="000000"/>
          <w:sz w:val="22"/>
          <w:szCs w:val="22"/>
          <w:lang w:val="sr-Latn-ME"/>
        </w:rPr>
        <w:t>o</w:t>
      </w:r>
      <w:r w:rsidR="00CD5273" w:rsidRPr="00321D85">
        <w:rPr>
          <w:rFonts w:ascii="Arial" w:hAnsi="Arial" w:cs="Arial"/>
          <w:color w:val="000000"/>
          <w:sz w:val="22"/>
          <w:szCs w:val="22"/>
          <w:lang w:val="sr-Latn-ME"/>
        </w:rPr>
        <w:t xml:space="preserve"> </w:t>
      </w:r>
      <w:r w:rsidR="006514C1" w:rsidRPr="00321D85">
        <w:rPr>
          <w:rFonts w:ascii="Arial" w:hAnsi="Arial" w:cs="Arial"/>
          <w:color w:val="000000"/>
          <w:sz w:val="22"/>
          <w:szCs w:val="22"/>
          <w:lang w:val="uz-Cyrl-UZ"/>
        </w:rPr>
        <w:t>na svojoj internet stranici</w:t>
      </w:r>
      <w:r w:rsidR="00BA5CAE">
        <w:rPr>
          <w:rFonts w:ascii="Arial" w:hAnsi="Arial" w:cs="Arial"/>
          <w:color w:val="000000"/>
          <w:sz w:val="22"/>
          <w:szCs w:val="22"/>
          <w:lang w:val="sr-Latn-ME"/>
        </w:rPr>
        <w:t>, bez odlaganja,</w:t>
      </w:r>
      <w:r w:rsidR="006514C1" w:rsidRPr="00321D85">
        <w:rPr>
          <w:rFonts w:ascii="Arial" w:hAnsi="Arial" w:cs="Arial"/>
          <w:color w:val="000000"/>
          <w:sz w:val="22"/>
          <w:szCs w:val="22"/>
          <w:lang w:val="uz-Cyrl-UZ"/>
        </w:rPr>
        <w:t xml:space="preserve"> objavljuje</w:t>
      </w:r>
      <w:r w:rsidR="006514C1" w:rsidRPr="00321D85">
        <w:rPr>
          <w:rFonts w:ascii="Arial" w:hAnsi="Arial" w:cs="Arial"/>
          <w:color w:val="000000"/>
          <w:sz w:val="22"/>
          <w:szCs w:val="22"/>
          <w:lang w:val="sr-Latn-ME"/>
        </w:rPr>
        <w:t xml:space="preserve"> </w:t>
      </w:r>
      <w:r w:rsidR="00DA10C2" w:rsidRPr="00321D85">
        <w:rPr>
          <w:rFonts w:ascii="Arial" w:hAnsi="Arial" w:cs="Arial"/>
          <w:color w:val="000000"/>
          <w:sz w:val="22"/>
          <w:szCs w:val="22"/>
          <w:lang w:val="sr-Latn-ME"/>
        </w:rPr>
        <w:t xml:space="preserve">odluku </w:t>
      </w:r>
      <w:r w:rsidR="00FB2C64">
        <w:rPr>
          <w:rFonts w:ascii="Arial" w:hAnsi="Arial" w:cs="Arial"/>
          <w:color w:val="000000"/>
          <w:sz w:val="22"/>
          <w:szCs w:val="22"/>
          <w:lang w:val="sr-Latn-ME"/>
        </w:rPr>
        <w:t>iz stava 1 ovog člana</w:t>
      </w:r>
      <w:r w:rsidR="00DA10C2" w:rsidRPr="00321D85">
        <w:rPr>
          <w:rFonts w:ascii="Arial" w:hAnsi="Arial" w:cs="Arial"/>
          <w:color w:val="000000"/>
          <w:sz w:val="22"/>
          <w:szCs w:val="22"/>
          <w:lang w:val="sr-Latn-ME"/>
        </w:rPr>
        <w:t xml:space="preserve">, </w:t>
      </w:r>
      <w:r w:rsidR="004423F6">
        <w:rPr>
          <w:rFonts w:ascii="Arial" w:hAnsi="Arial" w:cs="Arial"/>
          <w:color w:val="000000"/>
          <w:sz w:val="22"/>
          <w:szCs w:val="22"/>
          <w:lang w:val="sr-Latn-ME"/>
        </w:rPr>
        <w:t>akt Evropske unije kojim s</w:t>
      </w:r>
      <w:r w:rsidR="00BA5CAE">
        <w:rPr>
          <w:rFonts w:ascii="Arial" w:hAnsi="Arial" w:cs="Arial"/>
          <w:color w:val="000000"/>
          <w:sz w:val="22"/>
          <w:szCs w:val="22"/>
          <w:lang w:val="sr-Latn-ME"/>
        </w:rPr>
        <w:t>u</w:t>
      </w:r>
      <w:r w:rsidR="004423F6">
        <w:rPr>
          <w:rFonts w:ascii="Arial" w:hAnsi="Arial" w:cs="Arial"/>
          <w:color w:val="000000"/>
          <w:sz w:val="22"/>
          <w:szCs w:val="22"/>
          <w:lang w:val="sr-Latn-ME"/>
        </w:rPr>
        <w:t xml:space="preserve"> </w:t>
      </w:r>
      <w:r w:rsidR="00BA5CAE">
        <w:rPr>
          <w:rFonts w:ascii="Arial" w:hAnsi="Arial" w:cs="Arial"/>
          <w:color w:val="000000"/>
          <w:sz w:val="22"/>
          <w:szCs w:val="22"/>
          <w:lang w:val="sr-Latn-ME"/>
        </w:rPr>
        <w:t xml:space="preserve">utvrđene </w:t>
      </w:r>
      <w:r w:rsidR="004423F6">
        <w:rPr>
          <w:rFonts w:ascii="Arial" w:hAnsi="Arial" w:cs="Arial"/>
          <w:color w:val="000000"/>
          <w:sz w:val="22"/>
          <w:szCs w:val="22"/>
          <w:lang w:val="sr-Latn-ME"/>
        </w:rPr>
        <w:t>restriktivne mjere</w:t>
      </w:r>
      <w:r w:rsidR="00DA10C2" w:rsidRPr="00321D85">
        <w:rPr>
          <w:rFonts w:ascii="Arial" w:hAnsi="Arial" w:cs="Arial"/>
          <w:color w:val="000000"/>
          <w:sz w:val="22"/>
          <w:szCs w:val="22"/>
          <w:lang w:val="sr-Latn-ME"/>
        </w:rPr>
        <w:t>,</w:t>
      </w:r>
      <w:r w:rsidR="006514C1" w:rsidRPr="00321D85">
        <w:rPr>
          <w:rFonts w:ascii="Arial" w:hAnsi="Arial" w:cs="Arial"/>
          <w:color w:val="000000"/>
          <w:sz w:val="22"/>
          <w:szCs w:val="22"/>
          <w:lang w:val="sr-Latn-ME"/>
        </w:rPr>
        <w:t xml:space="preserve"> na crnogorskom i </w:t>
      </w:r>
      <w:r w:rsidR="004423F6">
        <w:rPr>
          <w:rFonts w:ascii="Arial" w:hAnsi="Arial" w:cs="Arial"/>
          <w:color w:val="000000"/>
          <w:sz w:val="22"/>
          <w:szCs w:val="22"/>
          <w:lang w:val="sr-Latn-ME"/>
        </w:rPr>
        <w:t>engleskom</w:t>
      </w:r>
      <w:r w:rsidR="004423F6" w:rsidRPr="00321D85">
        <w:rPr>
          <w:rFonts w:ascii="Arial" w:hAnsi="Arial" w:cs="Arial"/>
          <w:color w:val="000000"/>
          <w:sz w:val="22"/>
          <w:szCs w:val="22"/>
          <w:lang w:val="sr-Latn-ME"/>
        </w:rPr>
        <w:t xml:space="preserve"> </w:t>
      </w:r>
      <w:r w:rsidR="006514C1" w:rsidRPr="00321D85">
        <w:rPr>
          <w:rFonts w:ascii="Arial" w:hAnsi="Arial" w:cs="Arial"/>
          <w:color w:val="000000"/>
          <w:sz w:val="22"/>
          <w:szCs w:val="22"/>
          <w:lang w:val="sr-Latn-ME"/>
        </w:rPr>
        <w:t xml:space="preserve">jeziku, kao i </w:t>
      </w:r>
      <w:r w:rsidR="006514C1" w:rsidRPr="00321D85">
        <w:rPr>
          <w:rFonts w:ascii="Arial" w:hAnsi="Arial" w:cs="Arial"/>
          <w:bCs/>
          <w:color w:val="000000"/>
          <w:sz w:val="22"/>
          <w:szCs w:val="22"/>
          <w:lang w:val="sr-Latn-ME"/>
        </w:rPr>
        <w:t>druge akte Evropske unije u vezi sa važećim restriktivnim mjerama.</w:t>
      </w:r>
    </w:p>
    <w:p w14:paraId="10ED4133" w14:textId="3E28F409" w:rsidR="00E82665" w:rsidRPr="0088572C" w:rsidRDefault="00405DD2" w:rsidP="00C91415">
      <w:pPr>
        <w:pStyle w:val="1tekst"/>
        <w:spacing w:before="0" w:beforeAutospacing="0" w:after="0" w:afterAutospacing="0"/>
        <w:ind w:right="26" w:firstLine="720"/>
        <w:jc w:val="both"/>
        <w:rPr>
          <w:rFonts w:ascii="Arial" w:hAnsi="Arial" w:cs="Arial"/>
          <w:color w:val="000000"/>
          <w:sz w:val="22"/>
          <w:szCs w:val="22"/>
          <w:lang w:val="uz-Cyrl-UZ"/>
        </w:rPr>
      </w:pPr>
      <w:r>
        <w:rPr>
          <w:rFonts w:ascii="Arial" w:hAnsi="Arial" w:cs="Arial"/>
          <w:color w:val="000000"/>
          <w:sz w:val="22"/>
          <w:szCs w:val="22"/>
          <w:lang w:val="sr-Latn-ME"/>
        </w:rPr>
        <w:t>(</w:t>
      </w:r>
      <w:r w:rsidR="001C1247">
        <w:rPr>
          <w:rFonts w:ascii="Arial" w:hAnsi="Arial" w:cs="Arial"/>
          <w:color w:val="000000"/>
          <w:sz w:val="22"/>
          <w:szCs w:val="22"/>
          <w:lang w:val="sr-Latn-ME"/>
        </w:rPr>
        <w:t>9</w:t>
      </w:r>
      <w:r>
        <w:rPr>
          <w:rFonts w:ascii="Arial" w:hAnsi="Arial" w:cs="Arial"/>
          <w:color w:val="000000"/>
          <w:sz w:val="22"/>
          <w:szCs w:val="22"/>
          <w:lang w:val="sr-Latn-ME"/>
        </w:rPr>
        <w:t xml:space="preserve">) </w:t>
      </w:r>
      <w:r w:rsidR="006514C1" w:rsidRPr="00321D85">
        <w:rPr>
          <w:rFonts w:ascii="Arial" w:hAnsi="Arial" w:cs="Arial"/>
          <w:color w:val="000000"/>
          <w:sz w:val="22"/>
          <w:szCs w:val="22"/>
          <w:lang w:val="uz-Cyrl-UZ"/>
        </w:rPr>
        <w:t>Odluka iz st</w:t>
      </w:r>
      <w:r w:rsidR="006514C1" w:rsidRPr="00321D85">
        <w:rPr>
          <w:rFonts w:ascii="Arial" w:hAnsi="Arial" w:cs="Arial"/>
          <w:color w:val="000000"/>
          <w:sz w:val="22"/>
          <w:szCs w:val="22"/>
          <w:lang w:val="sr-Latn-ME"/>
        </w:rPr>
        <w:t>ava</w:t>
      </w:r>
      <w:r w:rsidR="006514C1" w:rsidRPr="00321D85">
        <w:rPr>
          <w:rFonts w:ascii="Arial" w:hAnsi="Arial" w:cs="Arial"/>
          <w:color w:val="000000"/>
          <w:sz w:val="22"/>
          <w:szCs w:val="22"/>
          <w:lang w:val="uz-Cyrl-UZ"/>
        </w:rPr>
        <w:t xml:space="preserve"> 1 ovog člana primjenjuje se </w:t>
      </w:r>
      <w:r w:rsidR="00AE4D6F">
        <w:rPr>
          <w:rFonts w:ascii="Arial" w:hAnsi="Arial" w:cs="Arial"/>
          <w:color w:val="000000"/>
          <w:sz w:val="22"/>
          <w:szCs w:val="22"/>
          <w:lang w:val="sr-Latn-ME"/>
        </w:rPr>
        <w:t>danom</w:t>
      </w:r>
      <w:r w:rsidR="006514C1" w:rsidRPr="00321D85">
        <w:rPr>
          <w:rFonts w:ascii="Arial" w:hAnsi="Arial" w:cs="Arial"/>
          <w:color w:val="000000"/>
          <w:sz w:val="22"/>
          <w:szCs w:val="22"/>
          <w:lang w:val="uz-Cyrl-UZ"/>
        </w:rPr>
        <w:t xml:space="preserve"> donošenja</w:t>
      </w:r>
      <w:r w:rsidR="00743F61">
        <w:rPr>
          <w:rFonts w:ascii="Arial" w:hAnsi="Arial" w:cs="Arial"/>
          <w:color w:val="000000"/>
          <w:sz w:val="22"/>
          <w:szCs w:val="22"/>
          <w:lang w:val="sr-Latn-ME"/>
        </w:rPr>
        <w:t>, bez odlaganja,</w:t>
      </w:r>
      <w:r w:rsidR="00AE4D6F">
        <w:rPr>
          <w:rFonts w:ascii="Arial" w:hAnsi="Arial" w:cs="Arial"/>
          <w:color w:val="000000"/>
          <w:sz w:val="22"/>
          <w:szCs w:val="22"/>
          <w:lang w:val="sr-Latn-ME"/>
        </w:rPr>
        <w:t xml:space="preserve"> i objavljuje se</w:t>
      </w:r>
      <w:r w:rsidR="006514C1" w:rsidRPr="00321D85">
        <w:rPr>
          <w:rFonts w:ascii="Arial" w:hAnsi="Arial" w:cs="Arial"/>
          <w:color w:val="000000"/>
          <w:sz w:val="22"/>
          <w:szCs w:val="22"/>
          <w:lang w:val="uz-Cyrl-UZ"/>
        </w:rPr>
        <w:t xml:space="preserve"> u </w:t>
      </w:r>
      <w:r w:rsidR="006514C1" w:rsidRPr="0088572C">
        <w:rPr>
          <w:rFonts w:ascii="Arial" w:hAnsi="Arial" w:cs="Arial"/>
          <w:color w:val="000000"/>
          <w:sz w:val="22"/>
          <w:szCs w:val="22"/>
          <w:lang w:val="uz-Cyrl-UZ"/>
        </w:rPr>
        <w:t>"Službenom listu Crne Gore".</w:t>
      </w:r>
    </w:p>
    <w:p w14:paraId="74F60E2D" w14:textId="65BFAD9B" w:rsidR="004F15F4" w:rsidRDefault="004F15F4" w:rsidP="009E0685">
      <w:pPr>
        <w:pStyle w:val="1tekst"/>
        <w:spacing w:before="0" w:beforeAutospacing="0" w:after="0" w:afterAutospacing="0"/>
        <w:ind w:right="150" w:firstLine="720"/>
        <w:jc w:val="both"/>
        <w:rPr>
          <w:rFonts w:ascii="Arial" w:hAnsi="Arial" w:cs="Arial"/>
          <w:color w:val="000000"/>
          <w:sz w:val="22"/>
          <w:szCs w:val="22"/>
          <w:lang w:val="uz-Cyrl-UZ"/>
        </w:rPr>
      </w:pPr>
    </w:p>
    <w:p w14:paraId="4280D874" w14:textId="232148AD" w:rsidR="00E82665" w:rsidRPr="00321D85" w:rsidRDefault="00E82665" w:rsidP="009E0685">
      <w:pPr>
        <w:pStyle w:val="7podnas"/>
        <w:spacing w:before="0" w:beforeAutospacing="0" w:after="0" w:afterAutospacing="0"/>
        <w:jc w:val="center"/>
        <w:rPr>
          <w:rFonts w:ascii="Arial" w:hAnsi="Arial" w:cs="Arial"/>
          <w:b/>
          <w:color w:val="000000"/>
          <w:sz w:val="22"/>
          <w:szCs w:val="22"/>
          <w:lang w:val="sr-Latn-ME"/>
        </w:rPr>
      </w:pPr>
      <w:r w:rsidRPr="00321D85">
        <w:rPr>
          <w:rFonts w:ascii="Arial" w:hAnsi="Arial" w:cs="Arial"/>
          <w:b/>
          <w:color w:val="000000"/>
          <w:sz w:val="22"/>
          <w:szCs w:val="22"/>
          <w:lang w:val="sr-Latn-RS"/>
        </w:rPr>
        <w:t>Restriktivne mjere</w:t>
      </w:r>
      <w:r w:rsidRPr="00321D85">
        <w:rPr>
          <w:rFonts w:ascii="Arial" w:hAnsi="Arial" w:cs="Arial"/>
          <w:b/>
          <w:color w:val="000000"/>
          <w:sz w:val="22"/>
          <w:szCs w:val="22"/>
          <w:lang w:val="sr-Latn-ME"/>
        </w:rPr>
        <w:t xml:space="preserve"> na osnovu akata drugih međunarodnih organizacija</w:t>
      </w:r>
    </w:p>
    <w:p w14:paraId="63FCADFC" w14:textId="7F08A6CE" w:rsidR="00E82665" w:rsidRPr="00321D85" w:rsidRDefault="00E82665" w:rsidP="009E0685">
      <w:pPr>
        <w:pStyle w:val="4clan"/>
        <w:spacing w:before="0" w:beforeAutospacing="0" w:after="0" w:afterAutospacing="0"/>
        <w:jc w:val="center"/>
        <w:rPr>
          <w:rFonts w:ascii="Arial" w:hAnsi="Arial" w:cs="Arial"/>
          <w:b/>
          <w:color w:val="000000"/>
          <w:sz w:val="22"/>
          <w:szCs w:val="22"/>
          <w:lang w:val="sr-Latn-ME"/>
        </w:rPr>
      </w:pPr>
      <w:bookmarkStart w:id="16" w:name="clan_8"/>
      <w:bookmarkEnd w:id="16"/>
      <w:r w:rsidRPr="00321D85">
        <w:rPr>
          <w:rFonts w:ascii="Arial" w:hAnsi="Arial" w:cs="Arial"/>
          <w:b/>
          <w:color w:val="000000"/>
          <w:sz w:val="22"/>
          <w:szCs w:val="22"/>
          <w:lang w:val="uz-Cyrl-UZ"/>
        </w:rPr>
        <w:t xml:space="preserve">Član </w:t>
      </w:r>
      <w:r w:rsidR="002A7360" w:rsidRPr="00321D85">
        <w:rPr>
          <w:rFonts w:ascii="Arial" w:hAnsi="Arial" w:cs="Arial"/>
          <w:b/>
          <w:color w:val="000000"/>
          <w:sz w:val="22"/>
          <w:szCs w:val="22"/>
          <w:lang w:val="sr-Latn-ME"/>
        </w:rPr>
        <w:t>1</w:t>
      </w:r>
      <w:r w:rsidR="007F27D6">
        <w:rPr>
          <w:rFonts w:ascii="Arial" w:hAnsi="Arial" w:cs="Arial"/>
          <w:b/>
          <w:color w:val="000000"/>
          <w:sz w:val="22"/>
          <w:szCs w:val="22"/>
          <w:lang w:val="sr-Latn-ME"/>
        </w:rPr>
        <w:t>1</w:t>
      </w:r>
    </w:p>
    <w:p w14:paraId="6FAB8033" w14:textId="34D71A84" w:rsidR="00E82665" w:rsidRDefault="001663AC" w:rsidP="001663AC">
      <w:pPr>
        <w:pStyle w:val="1tekst"/>
        <w:tabs>
          <w:tab w:val="left" w:pos="990"/>
          <w:tab w:val="left" w:pos="1080"/>
        </w:tabs>
        <w:spacing w:before="0" w:beforeAutospacing="0" w:after="0" w:afterAutospacing="0"/>
        <w:ind w:right="26" w:firstLine="709"/>
        <w:jc w:val="both"/>
        <w:rPr>
          <w:rFonts w:ascii="Arial" w:hAnsi="Arial" w:cs="Arial"/>
          <w:color w:val="000000"/>
          <w:sz w:val="22"/>
          <w:szCs w:val="22"/>
          <w:lang w:val="sr-Latn-ME"/>
        </w:rPr>
      </w:pPr>
      <w:r>
        <w:rPr>
          <w:rFonts w:ascii="Arial" w:hAnsi="Arial" w:cs="Arial"/>
          <w:sz w:val="22"/>
          <w:szCs w:val="22"/>
          <w:lang w:val="sr-Latn-RS"/>
        </w:rPr>
        <w:t xml:space="preserve">(1) </w:t>
      </w:r>
      <w:r w:rsidR="00E82665" w:rsidRPr="00321D85">
        <w:rPr>
          <w:rFonts w:ascii="Arial" w:hAnsi="Arial" w:cs="Arial"/>
          <w:color w:val="000000"/>
          <w:sz w:val="22"/>
          <w:szCs w:val="22"/>
          <w:lang w:val="uz-Cyrl-UZ"/>
        </w:rPr>
        <w:t>Odluku o uvođenju restriktivnih mjera</w:t>
      </w:r>
      <w:r w:rsidR="00E82665" w:rsidRPr="00321D85">
        <w:rPr>
          <w:rFonts w:ascii="Arial" w:hAnsi="Arial" w:cs="Arial"/>
          <w:color w:val="000000"/>
          <w:sz w:val="22"/>
          <w:szCs w:val="22"/>
          <w:lang w:val="sr-Latn-RS"/>
        </w:rPr>
        <w:t xml:space="preserve"> na osnovu akata drugih</w:t>
      </w:r>
      <w:r w:rsidR="00DA10C2" w:rsidRPr="00321D85">
        <w:rPr>
          <w:rFonts w:ascii="Arial" w:hAnsi="Arial" w:cs="Arial"/>
          <w:color w:val="000000"/>
          <w:sz w:val="22"/>
          <w:szCs w:val="22"/>
          <w:lang w:val="sr-Latn-RS"/>
        </w:rPr>
        <w:t xml:space="preserve"> </w:t>
      </w:r>
      <w:r w:rsidR="00E82665" w:rsidRPr="00321D85">
        <w:rPr>
          <w:rFonts w:ascii="Arial" w:hAnsi="Arial" w:cs="Arial"/>
          <w:color w:val="000000"/>
          <w:sz w:val="22"/>
          <w:szCs w:val="22"/>
          <w:lang w:val="sr-Latn-RS"/>
        </w:rPr>
        <w:t>međunarodnih organizacija</w:t>
      </w:r>
      <w:r w:rsidR="00F10DE0">
        <w:rPr>
          <w:rFonts w:ascii="Arial" w:hAnsi="Arial" w:cs="Arial"/>
          <w:color w:val="000000"/>
          <w:sz w:val="22"/>
          <w:szCs w:val="22"/>
          <w:lang w:val="sr-Latn-RS"/>
        </w:rPr>
        <w:t xml:space="preserve"> čiji je Crna Gora član</w:t>
      </w:r>
      <w:r w:rsidR="00E82665" w:rsidRPr="00321D85">
        <w:rPr>
          <w:rFonts w:ascii="Arial" w:hAnsi="Arial" w:cs="Arial"/>
          <w:color w:val="000000"/>
          <w:sz w:val="22"/>
          <w:szCs w:val="22"/>
          <w:lang w:val="uz-Cyrl-UZ"/>
        </w:rPr>
        <w:t xml:space="preserve"> donosi Vlada</w:t>
      </w:r>
      <w:r w:rsidR="004F15F4" w:rsidRPr="00321D85">
        <w:rPr>
          <w:rFonts w:ascii="Arial" w:hAnsi="Arial" w:cs="Arial"/>
          <w:color w:val="000000"/>
          <w:sz w:val="22"/>
          <w:szCs w:val="22"/>
          <w:lang w:val="sr-Latn-RS"/>
        </w:rPr>
        <w:t xml:space="preserve">, </w:t>
      </w:r>
      <w:r w:rsidR="00E82665" w:rsidRPr="00321D85">
        <w:rPr>
          <w:rFonts w:ascii="Arial" w:hAnsi="Arial" w:cs="Arial"/>
          <w:color w:val="000000"/>
          <w:sz w:val="22"/>
          <w:szCs w:val="22"/>
          <w:lang w:val="uz-Cyrl-UZ"/>
        </w:rPr>
        <w:t xml:space="preserve">na predlog </w:t>
      </w:r>
      <w:r w:rsidR="002734D1">
        <w:rPr>
          <w:rFonts w:ascii="Arial" w:hAnsi="Arial" w:cs="Arial"/>
          <w:color w:val="000000"/>
          <w:sz w:val="22"/>
          <w:szCs w:val="22"/>
        </w:rPr>
        <w:t>M</w:t>
      </w:r>
      <w:r w:rsidR="002734D1" w:rsidRPr="00321D85">
        <w:rPr>
          <w:rFonts w:ascii="Arial" w:hAnsi="Arial" w:cs="Arial"/>
          <w:color w:val="000000"/>
          <w:sz w:val="22"/>
          <w:szCs w:val="22"/>
        </w:rPr>
        <w:t>inistarstva</w:t>
      </w:r>
      <w:r w:rsidR="00E82665" w:rsidRPr="00321D85">
        <w:rPr>
          <w:rFonts w:ascii="Arial" w:hAnsi="Arial" w:cs="Arial"/>
          <w:color w:val="000000"/>
          <w:sz w:val="22"/>
          <w:szCs w:val="22"/>
          <w:lang w:val="sr-Latn-ME"/>
        </w:rPr>
        <w:t>.</w:t>
      </w:r>
    </w:p>
    <w:p w14:paraId="08FF5360" w14:textId="2DAE1B6A" w:rsidR="00E1202E" w:rsidRPr="00127DE3" w:rsidRDefault="001663AC" w:rsidP="001663AC">
      <w:pPr>
        <w:pStyle w:val="1tekst"/>
        <w:tabs>
          <w:tab w:val="left" w:pos="720"/>
        </w:tabs>
        <w:spacing w:before="0" w:beforeAutospacing="0" w:after="0" w:afterAutospacing="0"/>
        <w:ind w:right="26"/>
        <w:jc w:val="both"/>
        <w:rPr>
          <w:rFonts w:ascii="Arial" w:hAnsi="Arial" w:cs="Arial"/>
          <w:color w:val="000000"/>
          <w:sz w:val="22"/>
          <w:szCs w:val="22"/>
          <w:lang w:val="uz-Cyrl-UZ"/>
        </w:rPr>
      </w:pPr>
      <w:r>
        <w:rPr>
          <w:rFonts w:ascii="Arial" w:hAnsi="Arial" w:cs="Arial"/>
          <w:sz w:val="22"/>
          <w:szCs w:val="22"/>
          <w:lang w:val="sr-Latn-RS"/>
        </w:rPr>
        <w:tab/>
        <w:t xml:space="preserve">(2) </w:t>
      </w:r>
      <w:r w:rsidR="00E1202E" w:rsidRPr="00127DE3">
        <w:rPr>
          <w:rFonts w:ascii="Arial" w:hAnsi="Arial" w:cs="Arial"/>
          <w:color w:val="000000"/>
          <w:sz w:val="22"/>
          <w:szCs w:val="22"/>
          <w:lang w:val="uz-Cyrl-UZ"/>
        </w:rPr>
        <w:t>Odluk</w:t>
      </w:r>
      <w:r w:rsidR="00E1202E" w:rsidRPr="00127DE3">
        <w:rPr>
          <w:rFonts w:ascii="Arial" w:hAnsi="Arial" w:cs="Arial"/>
          <w:color w:val="000000"/>
          <w:sz w:val="22"/>
          <w:szCs w:val="22"/>
          <w:lang w:val="sr-Latn-ME"/>
        </w:rPr>
        <w:t>a iz stava 1 sadrži</w:t>
      </w:r>
      <w:r w:rsidR="00E1202E" w:rsidRPr="00127DE3">
        <w:rPr>
          <w:rFonts w:ascii="Arial" w:hAnsi="Arial" w:cs="Arial"/>
          <w:color w:val="000000"/>
          <w:sz w:val="22"/>
          <w:szCs w:val="22"/>
          <w:lang w:val="uz-Cyrl-UZ"/>
        </w:rPr>
        <w:t>: osnov za uvođenje restriktivne mjere,</w:t>
      </w:r>
      <w:r w:rsidR="00E1202E" w:rsidRPr="00127DE3">
        <w:rPr>
          <w:rFonts w:ascii="Arial" w:hAnsi="Arial" w:cs="Arial"/>
          <w:color w:val="000000"/>
          <w:sz w:val="22"/>
          <w:szCs w:val="22"/>
          <w:lang w:val="sr-Latn-ME"/>
        </w:rPr>
        <w:t xml:space="preserve"> naziv akta</w:t>
      </w:r>
      <w:r w:rsidR="00111567">
        <w:rPr>
          <w:rFonts w:ascii="Arial" w:hAnsi="Arial" w:cs="Arial"/>
          <w:color w:val="000000"/>
          <w:sz w:val="22"/>
          <w:szCs w:val="22"/>
          <w:lang w:val="sr-Latn-ME"/>
        </w:rPr>
        <w:t xml:space="preserve"> </w:t>
      </w:r>
      <w:r w:rsidR="00E1202E">
        <w:rPr>
          <w:rFonts w:ascii="Arial" w:hAnsi="Arial" w:cs="Arial"/>
          <w:color w:val="000000"/>
          <w:sz w:val="22"/>
          <w:szCs w:val="22"/>
          <w:lang w:val="sr-Latn-ME"/>
        </w:rPr>
        <w:t>međunarodne organizacije</w:t>
      </w:r>
      <w:r w:rsidR="00E1202E" w:rsidRPr="00127DE3">
        <w:rPr>
          <w:rFonts w:ascii="Arial" w:hAnsi="Arial" w:cs="Arial"/>
          <w:color w:val="000000"/>
          <w:sz w:val="22"/>
          <w:szCs w:val="22"/>
          <w:lang w:val="sr-Latn-ME"/>
        </w:rPr>
        <w:t xml:space="preserve"> koji će se</w:t>
      </w:r>
      <w:r w:rsidR="00E1202E">
        <w:rPr>
          <w:rFonts w:ascii="Arial" w:hAnsi="Arial" w:cs="Arial"/>
          <w:color w:val="000000"/>
          <w:sz w:val="22"/>
          <w:szCs w:val="22"/>
          <w:lang w:val="sr-Latn-ME"/>
        </w:rPr>
        <w:t xml:space="preserve"> </w:t>
      </w:r>
      <w:r w:rsidR="00E1202E" w:rsidRPr="00127DE3">
        <w:rPr>
          <w:rFonts w:ascii="Arial" w:hAnsi="Arial" w:cs="Arial"/>
          <w:color w:val="000000"/>
          <w:sz w:val="22"/>
          <w:szCs w:val="22"/>
          <w:lang w:val="sr-Latn-ME"/>
        </w:rPr>
        <w:t>direktno primjenjivati u Crnoj Gori</w:t>
      </w:r>
      <w:r w:rsidR="00E1202E">
        <w:rPr>
          <w:rFonts w:ascii="Arial" w:hAnsi="Arial" w:cs="Arial"/>
          <w:color w:val="000000"/>
          <w:sz w:val="22"/>
          <w:szCs w:val="22"/>
          <w:lang w:val="sr-Latn-ME"/>
        </w:rPr>
        <w:t xml:space="preserve"> ili propisane restriktivne mjere na osnovu akta međunarodne organizacije</w:t>
      </w:r>
      <w:r w:rsidR="00E1202E" w:rsidRPr="00127DE3">
        <w:rPr>
          <w:rFonts w:ascii="Arial" w:hAnsi="Arial" w:cs="Arial"/>
          <w:color w:val="000000"/>
          <w:sz w:val="22"/>
          <w:szCs w:val="22"/>
          <w:lang w:val="sr-Latn-ME"/>
        </w:rPr>
        <w:t>, organ</w:t>
      </w:r>
      <w:r w:rsidR="00E1202E">
        <w:rPr>
          <w:rFonts w:ascii="Arial" w:hAnsi="Arial" w:cs="Arial"/>
          <w:color w:val="000000"/>
          <w:sz w:val="22"/>
          <w:szCs w:val="22"/>
          <w:lang w:val="sr-Latn-ME"/>
        </w:rPr>
        <w:t>e</w:t>
      </w:r>
      <w:r w:rsidR="00E1202E" w:rsidRPr="00127DE3">
        <w:rPr>
          <w:rFonts w:ascii="Arial" w:hAnsi="Arial" w:cs="Arial"/>
          <w:color w:val="000000"/>
          <w:sz w:val="22"/>
          <w:szCs w:val="22"/>
          <w:lang w:val="sr-Latn-ME"/>
        </w:rPr>
        <w:t xml:space="preserve"> u čijoj je nadležnosti primjena restriktivnih mjera,</w:t>
      </w:r>
      <w:r w:rsidR="00E1202E" w:rsidRPr="00127DE3">
        <w:rPr>
          <w:rFonts w:ascii="Arial" w:hAnsi="Arial" w:cs="Arial"/>
          <w:color w:val="000000"/>
          <w:sz w:val="22"/>
          <w:szCs w:val="22"/>
          <w:lang w:val="uz-Cyrl-UZ"/>
        </w:rPr>
        <w:t xml:space="preserve"> </w:t>
      </w:r>
      <w:r w:rsidR="00E1202E" w:rsidRPr="00127DE3">
        <w:rPr>
          <w:rFonts w:ascii="Arial" w:hAnsi="Arial" w:cs="Arial"/>
          <w:color w:val="000000"/>
          <w:sz w:val="22"/>
          <w:szCs w:val="22"/>
          <w:lang w:val="sr-Latn-ME"/>
        </w:rPr>
        <w:t xml:space="preserve">vrijeme </w:t>
      </w:r>
      <w:r w:rsidR="00E1202E" w:rsidRPr="00127DE3">
        <w:rPr>
          <w:rFonts w:ascii="Arial" w:hAnsi="Arial" w:cs="Arial"/>
          <w:color w:val="000000"/>
          <w:sz w:val="22"/>
          <w:szCs w:val="22"/>
          <w:lang w:val="uz-Cyrl-UZ"/>
        </w:rPr>
        <w:t>primjene restriktivne mjere</w:t>
      </w:r>
      <w:r w:rsidR="00E1202E" w:rsidRPr="00127DE3">
        <w:rPr>
          <w:rFonts w:ascii="Arial" w:hAnsi="Arial" w:cs="Arial"/>
          <w:color w:val="000000"/>
          <w:sz w:val="22"/>
          <w:szCs w:val="22"/>
          <w:lang w:val="sr-Latn-ME"/>
        </w:rPr>
        <w:t xml:space="preserve"> i druga relevantna pitanja.</w:t>
      </w:r>
      <w:r w:rsidR="00E1202E" w:rsidRPr="00127DE3">
        <w:rPr>
          <w:rFonts w:ascii="Arial" w:hAnsi="Arial" w:cs="Arial"/>
          <w:color w:val="000000"/>
          <w:sz w:val="22"/>
          <w:szCs w:val="22"/>
          <w:lang w:val="uz-Cyrl-UZ"/>
        </w:rPr>
        <w:t xml:space="preserve"> </w:t>
      </w:r>
    </w:p>
    <w:p w14:paraId="462E303D" w14:textId="69F06CDF" w:rsidR="00E1202E" w:rsidRPr="00200EF1" w:rsidRDefault="001663AC" w:rsidP="001663AC">
      <w:pPr>
        <w:pStyle w:val="1tekst"/>
        <w:tabs>
          <w:tab w:val="left" w:pos="1080"/>
        </w:tabs>
        <w:spacing w:before="0" w:beforeAutospacing="0" w:after="0" w:afterAutospacing="0"/>
        <w:ind w:right="26" w:firstLine="709"/>
        <w:jc w:val="both"/>
        <w:rPr>
          <w:rFonts w:ascii="Arial" w:hAnsi="Arial" w:cs="Arial"/>
          <w:color w:val="000000"/>
          <w:sz w:val="22"/>
          <w:szCs w:val="22"/>
          <w:lang w:val="sr-Latn-RS"/>
        </w:rPr>
      </w:pPr>
      <w:r>
        <w:rPr>
          <w:rFonts w:ascii="Arial" w:hAnsi="Arial" w:cs="Arial"/>
          <w:sz w:val="22"/>
          <w:szCs w:val="22"/>
          <w:lang w:val="sr-Latn-RS"/>
        </w:rPr>
        <w:t xml:space="preserve">(3) </w:t>
      </w:r>
      <w:r w:rsidR="00E1202E" w:rsidRPr="00321D85">
        <w:rPr>
          <w:rFonts w:ascii="Arial" w:hAnsi="Arial" w:cs="Arial"/>
          <w:color w:val="000000"/>
          <w:sz w:val="22"/>
          <w:szCs w:val="22"/>
          <w:lang w:val="sr-Latn-RS"/>
        </w:rPr>
        <w:t xml:space="preserve">Odredbe akta </w:t>
      </w:r>
      <w:r w:rsidR="00E1202E">
        <w:rPr>
          <w:rFonts w:ascii="Arial" w:hAnsi="Arial" w:cs="Arial"/>
          <w:color w:val="000000"/>
          <w:sz w:val="22"/>
          <w:szCs w:val="22"/>
          <w:lang w:val="sr-Latn-RS"/>
        </w:rPr>
        <w:t>međunarodne organizacije</w:t>
      </w:r>
      <w:r w:rsidR="00E1202E" w:rsidRPr="00321D85">
        <w:rPr>
          <w:rFonts w:ascii="Arial" w:hAnsi="Arial" w:cs="Arial"/>
          <w:color w:val="000000"/>
          <w:sz w:val="22"/>
          <w:szCs w:val="22"/>
          <w:lang w:val="sr-Latn-RS"/>
        </w:rPr>
        <w:t xml:space="preserve"> </w:t>
      </w:r>
      <w:r w:rsidR="00E1202E">
        <w:rPr>
          <w:rFonts w:ascii="Arial" w:hAnsi="Arial" w:cs="Arial"/>
          <w:color w:val="000000"/>
          <w:sz w:val="22"/>
          <w:szCs w:val="22"/>
          <w:lang w:val="sr-Latn-RS"/>
        </w:rPr>
        <w:t xml:space="preserve">iz stava 1 ovog člana, koji se direktno primjenjuje u Crnoj Gori, na osnovu odluke Vlade, a </w:t>
      </w:r>
      <w:r w:rsidR="00E1202E" w:rsidRPr="00200EF1">
        <w:rPr>
          <w:rFonts w:ascii="Arial" w:hAnsi="Arial" w:cs="Arial"/>
          <w:color w:val="000000"/>
          <w:sz w:val="22"/>
          <w:szCs w:val="22"/>
          <w:lang w:val="sr-Latn-RS"/>
        </w:rPr>
        <w:t>koje ni</w:t>
      </w:r>
      <w:r w:rsidR="00E1202E">
        <w:rPr>
          <w:rFonts w:ascii="Arial" w:hAnsi="Arial" w:cs="Arial"/>
          <w:color w:val="000000"/>
          <w:sz w:val="22"/>
          <w:szCs w:val="22"/>
          <w:lang w:val="sr-Latn-RS"/>
        </w:rPr>
        <w:t>je</w:t>
      </w:r>
      <w:r w:rsidR="00E1202E" w:rsidRPr="00200EF1">
        <w:rPr>
          <w:rFonts w:ascii="Arial" w:hAnsi="Arial" w:cs="Arial"/>
          <w:color w:val="000000"/>
          <w:sz w:val="22"/>
          <w:szCs w:val="22"/>
          <w:lang w:val="sr-Latn-RS"/>
        </w:rPr>
        <w:t xml:space="preserve">su u skladu sa važećim zakonima u Crnoj Gori neće obavezivati Crnu Goru. </w:t>
      </w:r>
    </w:p>
    <w:p w14:paraId="74FD6DFF" w14:textId="2C867162" w:rsidR="00E1202E" w:rsidRPr="009D589A" w:rsidRDefault="001663AC" w:rsidP="001663AC">
      <w:pPr>
        <w:pStyle w:val="1tekst"/>
        <w:tabs>
          <w:tab w:val="left" w:pos="990"/>
          <w:tab w:val="left" w:pos="1080"/>
        </w:tabs>
        <w:spacing w:before="0" w:beforeAutospacing="0" w:after="0" w:afterAutospacing="0"/>
        <w:ind w:right="26" w:firstLine="709"/>
        <w:jc w:val="both"/>
        <w:rPr>
          <w:rFonts w:ascii="Arial" w:hAnsi="Arial" w:cs="Arial"/>
          <w:color w:val="000000"/>
          <w:sz w:val="22"/>
          <w:szCs w:val="22"/>
          <w:lang w:val="sr-Latn-ME"/>
        </w:rPr>
      </w:pPr>
      <w:r>
        <w:rPr>
          <w:rFonts w:ascii="Arial" w:hAnsi="Arial" w:cs="Arial"/>
          <w:sz w:val="22"/>
          <w:szCs w:val="22"/>
          <w:lang w:val="sr-Latn-RS"/>
        </w:rPr>
        <w:t xml:space="preserve">(4) </w:t>
      </w:r>
      <w:r w:rsidR="00E1202E" w:rsidRPr="009D589A">
        <w:rPr>
          <w:rFonts w:ascii="Arial" w:hAnsi="Arial" w:cs="Arial"/>
          <w:color w:val="000000"/>
          <w:sz w:val="22"/>
          <w:szCs w:val="22"/>
          <w:lang w:val="uz-Cyrl-UZ"/>
        </w:rPr>
        <w:t>Ako odlukom iz stava 1 ovog člana nije utvrđeno vrijeme primjene restriktivne mjere</w:t>
      </w:r>
      <w:r w:rsidR="00E1202E" w:rsidRPr="009D589A">
        <w:rPr>
          <w:rFonts w:ascii="Arial" w:hAnsi="Arial" w:cs="Arial"/>
          <w:color w:val="000000"/>
          <w:sz w:val="22"/>
          <w:szCs w:val="22"/>
          <w:lang w:val="sr-Latn-RS"/>
        </w:rPr>
        <w:t>,</w:t>
      </w:r>
      <w:r w:rsidR="00E1202E" w:rsidRPr="009D589A">
        <w:rPr>
          <w:rFonts w:ascii="Arial" w:hAnsi="Arial" w:cs="Arial"/>
          <w:color w:val="000000"/>
          <w:sz w:val="22"/>
          <w:szCs w:val="22"/>
          <w:lang w:val="uz-Cyrl-UZ"/>
        </w:rPr>
        <w:t xml:space="preserve"> </w:t>
      </w:r>
      <w:r w:rsidR="00E1202E" w:rsidRPr="009D589A">
        <w:rPr>
          <w:rFonts w:ascii="Arial" w:hAnsi="Arial" w:cs="Arial"/>
          <w:color w:val="000000"/>
          <w:sz w:val="22"/>
          <w:szCs w:val="22"/>
          <w:lang w:val="sr-Latn-ME"/>
        </w:rPr>
        <w:t xml:space="preserve">restriktivna mjera se primjenjuje do dana određenog aktom međunarodne organizacije iz stava 1 ovog člana kojim je utvrđena ili </w:t>
      </w:r>
      <w:r w:rsidR="009D589A" w:rsidRPr="009D589A">
        <w:rPr>
          <w:rFonts w:ascii="Arial" w:hAnsi="Arial" w:cs="Arial"/>
          <w:color w:val="000000"/>
          <w:sz w:val="22"/>
          <w:szCs w:val="22"/>
          <w:lang w:val="sr-Latn-ME"/>
        </w:rPr>
        <w:t>do</w:t>
      </w:r>
      <w:r w:rsidR="00E1202E" w:rsidRPr="009D589A">
        <w:rPr>
          <w:rFonts w:ascii="Arial" w:hAnsi="Arial" w:cs="Arial"/>
          <w:color w:val="000000"/>
          <w:sz w:val="22"/>
          <w:szCs w:val="22"/>
          <w:lang w:val="sr-Latn-ME"/>
        </w:rPr>
        <w:t xml:space="preserve"> ukida</w:t>
      </w:r>
      <w:r w:rsidR="009D589A">
        <w:rPr>
          <w:rFonts w:ascii="Arial" w:hAnsi="Arial" w:cs="Arial"/>
          <w:color w:val="000000"/>
          <w:sz w:val="22"/>
          <w:szCs w:val="22"/>
          <w:lang w:val="sr-Latn-ME"/>
        </w:rPr>
        <w:t>nja</w:t>
      </w:r>
      <w:r w:rsidR="00E1202E" w:rsidRPr="009D589A">
        <w:rPr>
          <w:rFonts w:ascii="Arial" w:hAnsi="Arial" w:cs="Arial"/>
          <w:color w:val="000000"/>
          <w:sz w:val="22"/>
          <w:szCs w:val="22"/>
          <w:lang w:val="sr-Latn-ME"/>
        </w:rPr>
        <w:t xml:space="preserve"> odlukom Vlade</w:t>
      </w:r>
      <w:r w:rsidR="009D589A">
        <w:rPr>
          <w:rFonts w:ascii="Arial" w:hAnsi="Arial" w:cs="Arial"/>
          <w:color w:val="000000"/>
          <w:sz w:val="22"/>
          <w:szCs w:val="22"/>
          <w:lang w:val="sr-Latn-ME"/>
        </w:rPr>
        <w:t>.</w:t>
      </w:r>
    </w:p>
    <w:p w14:paraId="109ACB56" w14:textId="22A0ED21" w:rsidR="00063EF3" w:rsidRPr="00321D85" w:rsidRDefault="001663AC" w:rsidP="001663AC">
      <w:pPr>
        <w:pStyle w:val="1tekst"/>
        <w:tabs>
          <w:tab w:val="left" w:pos="990"/>
          <w:tab w:val="left" w:pos="1080"/>
        </w:tabs>
        <w:spacing w:before="0" w:beforeAutospacing="0" w:after="0" w:afterAutospacing="0"/>
        <w:ind w:right="26" w:firstLine="709"/>
        <w:jc w:val="both"/>
        <w:rPr>
          <w:rFonts w:ascii="Arial" w:hAnsi="Arial" w:cs="Arial"/>
          <w:color w:val="000000"/>
          <w:sz w:val="22"/>
          <w:szCs w:val="22"/>
          <w:lang w:val="sr-Latn-ME"/>
        </w:rPr>
      </w:pPr>
      <w:r>
        <w:rPr>
          <w:rFonts w:ascii="Arial" w:hAnsi="Arial" w:cs="Arial"/>
          <w:sz w:val="22"/>
          <w:szCs w:val="22"/>
          <w:lang w:val="sr-Latn-RS"/>
        </w:rPr>
        <w:t xml:space="preserve">(5) </w:t>
      </w:r>
      <w:r w:rsidR="00063EF3">
        <w:rPr>
          <w:rFonts w:ascii="Arial" w:hAnsi="Arial" w:cs="Arial"/>
          <w:color w:val="000000"/>
          <w:sz w:val="22"/>
          <w:szCs w:val="22"/>
          <w:lang w:val="sr-Latn-ME"/>
        </w:rPr>
        <w:t xml:space="preserve">Na postupak </w:t>
      </w:r>
      <w:r w:rsidR="00E1202E">
        <w:rPr>
          <w:rFonts w:ascii="Arial" w:hAnsi="Arial" w:cs="Arial"/>
          <w:color w:val="000000"/>
          <w:sz w:val="22"/>
          <w:szCs w:val="22"/>
          <w:lang w:val="sr-Latn-ME"/>
        </w:rPr>
        <w:t xml:space="preserve">i odluku </w:t>
      </w:r>
      <w:r w:rsidR="00063EF3">
        <w:rPr>
          <w:rFonts w:ascii="Arial" w:hAnsi="Arial" w:cs="Arial"/>
          <w:color w:val="000000"/>
          <w:sz w:val="22"/>
          <w:szCs w:val="22"/>
          <w:lang w:val="sr-Latn-ME"/>
        </w:rPr>
        <w:t>iz stava 1</w:t>
      </w:r>
      <w:r w:rsidR="000930A2">
        <w:rPr>
          <w:rFonts w:ascii="Arial" w:hAnsi="Arial" w:cs="Arial"/>
          <w:color w:val="000000"/>
          <w:sz w:val="22"/>
          <w:szCs w:val="22"/>
          <w:lang w:val="sr-Latn-ME"/>
        </w:rPr>
        <w:t xml:space="preserve"> ovog člana</w:t>
      </w:r>
      <w:r w:rsidR="00063EF3">
        <w:rPr>
          <w:rFonts w:ascii="Arial" w:hAnsi="Arial" w:cs="Arial"/>
          <w:color w:val="000000"/>
          <w:sz w:val="22"/>
          <w:szCs w:val="22"/>
          <w:lang w:val="sr-Latn-ME"/>
        </w:rPr>
        <w:t>, primjenj</w:t>
      </w:r>
      <w:r w:rsidR="000930A2">
        <w:rPr>
          <w:rFonts w:ascii="Arial" w:hAnsi="Arial" w:cs="Arial"/>
          <w:color w:val="000000"/>
          <w:sz w:val="22"/>
          <w:szCs w:val="22"/>
          <w:lang w:val="sr-Latn-ME"/>
        </w:rPr>
        <w:t>uju</w:t>
      </w:r>
      <w:r w:rsidR="00063EF3">
        <w:rPr>
          <w:rFonts w:ascii="Arial" w:hAnsi="Arial" w:cs="Arial"/>
          <w:color w:val="000000"/>
          <w:sz w:val="22"/>
          <w:szCs w:val="22"/>
          <w:lang w:val="sr-Latn-ME"/>
        </w:rPr>
        <w:t xml:space="preserve"> se odredbe </w:t>
      </w:r>
      <w:r w:rsidR="000930A2">
        <w:rPr>
          <w:rFonts w:ascii="Arial" w:hAnsi="Arial" w:cs="Arial"/>
          <w:color w:val="000000"/>
          <w:sz w:val="22"/>
          <w:szCs w:val="22"/>
          <w:lang w:val="sr-Latn-ME"/>
        </w:rPr>
        <w:t>iz</w:t>
      </w:r>
      <w:r w:rsidR="00063EF3">
        <w:rPr>
          <w:rFonts w:ascii="Arial" w:hAnsi="Arial" w:cs="Arial"/>
          <w:color w:val="000000"/>
          <w:sz w:val="22"/>
          <w:szCs w:val="22"/>
          <w:lang w:val="sr-Latn-ME"/>
        </w:rPr>
        <w:t xml:space="preserve"> člana </w:t>
      </w:r>
      <w:r w:rsidR="00127DE3">
        <w:rPr>
          <w:rFonts w:ascii="Arial" w:hAnsi="Arial" w:cs="Arial"/>
          <w:color w:val="000000"/>
          <w:sz w:val="22"/>
          <w:szCs w:val="22"/>
          <w:lang w:val="sr-Latn-ME"/>
        </w:rPr>
        <w:t>10</w:t>
      </w:r>
      <w:r w:rsidR="00E1202E">
        <w:rPr>
          <w:rFonts w:ascii="Arial" w:hAnsi="Arial" w:cs="Arial"/>
          <w:color w:val="000000"/>
          <w:sz w:val="22"/>
          <w:szCs w:val="22"/>
          <w:lang w:val="sr-Latn-ME"/>
        </w:rPr>
        <w:t xml:space="preserve"> st. 5-</w:t>
      </w:r>
      <w:r w:rsidR="001C1247">
        <w:rPr>
          <w:rFonts w:ascii="Arial" w:hAnsi="Arial" w:cs="Arial"/>
          <w:color w:val="000000"/>
          <w:sz w:val="22"/>
          <w:szCs w:val="22"/>
          <w:lang w:val="sr-Latn-ME"/>
        </w:rPr>
        <w:t>9</w:t>
      </w:r>
      <w:r w:rsidR="000930A2">
        <w:rPr>
          <w:rFonts w:ascii="Arial" w:hAnsi="Arial" w:cs="Arial"/>
          <w:color w:val="000000"/>
          <w:sz w:val="22"/>
          <w:szCs w:val="22"/>
          <w:lang w:val="sr-Latn-ME"/>
        </w:rPr>
        <w:t xml:space="preserve"> ovog zakona</w:t>
      </w:r>
      <w:r w:rsidR="00063EF3">
        <w:rPr>
          <w:rFonts w:ascii="Arial" w:hAnsi="Arial" w:cs="Arial"/>
          <w:color w:val="000000"/>
          <w:sz w:val="22"/>
          <w:szCs w:val="22"/>
          <w:lang w:val="sr-Latn-ME"/>
        </w:rPr>
        <w:t>.</w:t>
      </w:r>
    </w:p>
    <w:bookmarkEnd w:id="0"/>
    <w:p w14:paraId="08E75A7B" w14:textId="219F287A" w:rsidR="00577F81" w:rsidRDefault="00577F81" w:rsidP="009E0685">
      <w:pPr>
        <w:pStyle w:val="1tekst"/>
        <w:spacing w:before="0" w:beforeAutospacing="0" w:after="0" w:afterAutospacing="0"/>
        <w:ind w:right="150"/>
        <w:jc w:val="both"/>
        <w:rPr>
          <w:rFonts w:ascii="Arial" w:hAnsi="Arial" w:cs="Arial"/>
          <w:color w:val="000000"/>
          <w:sz w:val="22"/>
          <w:szCs w:val="22"/>
          <w:lang w:val="sr-Latn-RS"/>
        </w:rPr>
      </w:pPr>
    </w:p>
    <w:p w14:paraId="15C34CC0" w14:textId="1A50173B" w:rsidR="007B767E" w:rsidRPr="007B767E" w:rsidRDefault="007B767E" w:rsidP="007B5FCF">
      <w:pPr>
        <w:pStyle w:val="1tekst"/>
        <w:numPr>
          <w:ilvl w:val="0"/>
          <w:numId w:val="10"/>
        </w:numPr>
        <w:spacing w:before="0" w:beforeAutospacing="0" w:after="0" w:afterAutospacing="0"/>
        <w:ind w:right="150"/>
        <w:jc w:val="both"/>
        <w:rPr>
          <w:rFonts w:ascii="Arial" w:hAnsi="Arial" w:cs="Arial"/>
          <w:b/>
          <w:color w:val="000000"/>
          <w:sz w:val="22"/>
          <w:szCs w:val="22"/>
          <w:lang w:val="sr-Latn-RS"/>
        </w:rPr>
      </w:pPr>
      <w:r w:rsidRPr="00A600E0">
        <w:rPr>
          <w:rFonts w:ascii="Arial" w:hAnsi="Arial" w:cs="Arial"/>
          <w:b/>
          <w:color w:val="000000"/>
          <w:sz w:val="22"/>
          <w:szCs w:val="22"/>
          <w:lang w:val="sr-Latn-RS"/>
        </w:rPr>
        <w:lastRenderedPageBreak/>
        <w:t>Nacionalne restriktivne mjere</w:t>
      </w:r>
    </w:p>
    <w:p w14:paraId="0064129C" w14:textId="77777777" w:rsidR="007B767E" w:rsidRPr="00321D85" w:rsidRDefault="007B767E" w:rsidP="007B767E">
      <w:pPr>
        <w:pStyle w:val="1tekst"/>
        <w:spacing w:before="0" w:beforeAutospacing="0" w:after="0" w:afterAutospacing="0"/>
        <w:ind w:right="150"/>
        <w:jc w:val="both"/>
        <w:rPr>
          <w:rFonts w:ascii="Arial" w:hAnsi="Arial" w:cs="Arial"/>
          <w:color w:val="000000"/>
          <w:sz w:val="22"/>
          <w:szCs w:val="22"/>
          <w:lang w:val="sr-Latn-RS"/>
        </w:rPr>
      </w:pPr>
    </w:p>
    <w:p w14:paraId="1A2A8845" w14:textId="5C002699" w:rsidR="007B767E" w:rsidRPr="00321D85" w:rsidRDefault="007B767E" w:rsidP="007B767E">
      <w:pPr>
        <w:pStyle w:val="1tekst"/>
        <w:spacing w:before="0" w:beforeAutospacing="0" w:after="0" w:afterAutospacing="0"/>
        <w:ind w:right="150"/>
        <w:jc w:val="center"/>
        <w:rPr>
          <w:rFonts w:ascii="Arial" w:hAnsi="Arial" w:cs="Arial"/>
          <w:b/>
          <w:color w:val="000000"/>
          <w:sz w:val="22"/>
          <w:szCs w:val="22"/>
          <w:lang w:val="sr-Latn-RS"/>
        </w:rPr>
      </w:pPr>
      <w:r>
        <w:rPr>
          <w:rFonts w:ascii="Arial" w:hAnsi="Arial" w:cs="Arial"/>
          <w:b/>
          <w:color w:val="000000"/>
          <w:sz w:val="22"/>
          <w:szCs w:val="22"/>
          <w:lang w:val="sr-Latn-RS"/>
        </w:rPr>
        <w:t xml:space="preserve">Nacionalne restriktivne mjere </w:t>
      </w:r>
      <w:r w:rsidRPr="00321D85">
        <w:rPr>
          <w:rFonts w:ascii="Arial" w:hAnsi="Arial" w:cs="Arial"/>
          <w:b/>
          <w:color w:val="000000"/>
          <w:sz w:val="22"/>
          <w:szCs w:val="22"/>
          <w:lang w:val="sr-Latn-RS"/>
        </w:rPr>
        <w:t xml:space="preserve">prema </w:t>
      </w:r>
      <w:r w:rsidR="00477F2F">
        <w:rPr>
          <w:rFonts w:ascii="Arial" w:hAnsi="Arial" w:cs="Arial"/>
          <w:b/>
          <w:color w:val="000000"/>
          <w:sz w:val="22"/>
          <w:szCs w:val="22"/>
          <w:lang w:val="sr-Latn-RS"/>
        </w:rPr>
        <w:t>trećoj</w:t>
      </w:r>
      <w:r w:rsidR="00477F2F" w:rsidRPr="00321D85">
        <w:rPr>
          <w:rFonts w:ascii="Arial" w:hAnsi="Arial" w:cs="Arial"/>
          <w:b/>
          <w:color w:val="000000"/>
          <w:sz w:val="22"/>
          <w:szCs w:val="22"/>
          <w:lang w:val="sr-Latn-RS"/>
        </w:rPr>
        <w:t xml:space="preserve"> </w:t>
      </w:r>
      <w:r w:rsidRPr="00321D85">
        <w:rPr>
          <w:rFonts w:ascii="Arial" w:hAnsi="Arial" w:cs="Arial"/>
          <w:b/>
          <w:color w:val="000000"/>
          <w:sz w:val="22"/>
          <w:szCs w:val="22"/>
          <w:lang w:val="sr-Latn-RS"/>
        </w:rPr>
        <w:t>državi</w:t>
      </w:r>
    </w:p>
    <w:p w14:paraId="6CBA8F3D" w14:textId="78BE1B60" w:rsidR="007B767E" w:rsidRPr="00321D85" w:rsidRDefault="007B767E" w:rsidP="007B767E">
      <w:pPr>
        <w:pStyle w:val="1tekst"/>
        <w:spacing w:before="0" w:beforeAutospacing="0" w:after="0" w:afterAutospacing="0"/>
        <w:ind w:right="150"/>
        <w:jc w:val="center"/>
        <w:rPr>
          <w:rFonts w:ascii="Arial" w:hAnsi="Arial" w:cs="Arial"/>
          <w:b/>
          <w:color w:val="000000"/>
          <w:sz w:val="22"/>
          <w:szCs w:val="22"/>
          <w:lang w:val="sr-Latn-RS"/>
        </w:rPr>
      </w:pPr>
      <w:r w:rsidRPr="00321D85">
        <w:rPr>
          <w:rFonts w:ascii="Arial" w:hAnsi="Arial" w:cs="Arial"/>
          <w:b/>
          <w:color w:val="000000"/>
          <w:sz w:val="22"/>
          <w:szCs w:val="22"/>
          <w:lang w:val="sr-Latn-RS"/>
        </w:rPr>
        <w:t>Član 1</w:t>
      </w:r>
      <w:r w:rsidR="007F27D6">
        <w:rPr>
          <w:rFonts w:ascii="Arial" w:hAnsi="Arial" w:cs="Arial"/>
          <w:b/>
          <w:color w:val="000000"/>
          <w:sz w:val="22"/>
          <w:szCs w:val="22"/>
          <w:lang w:val="sr-Latn-RS"/>
        </w:rPr>
        <w:t>2</w:t>
      </w:r>
    </w:p>
    <w:p w14:paraId="4C160D01" w14:textId="3D31D7D5" w:rsidR="007B767E" w:rsidRPr="00321D85" w:rsidRDefault="007B767E" w:rsidP="00215D65">
      <w:pPr>
        <w:pStyle w:val="1tekst"/>
        <w:spacing w:before="0" w:beforeAutospacing="0" w:after="0" w:afterAutospacing="0"/>
        <w:ind w:right="26"/>
        <w:jc w:val="both"/>
        <w:rPr>
          <w:rFonts w:ascii="Arial" w:hAnsi="Arial" w:cs="Arial"/>
          <w:color w:val="000000"/>
          <w:sz w:val="22"/>
          <w:szCs w:val="22"/>
          <w:lang w:val="sr-Latn-RS"/>
        </w:rPr>
      </w:pPr>
      <w:r w:rsidRPr="00321D85">
        <w:rPr>
          <w:rFonts w:ascii="Arial" w:hAnsi="Arial" w:cs="Arial"/>
          <w:color w:val="000000"/>
          <w:sz w:val="22"/>
          <w:szCs w:val="22"/>
          <w:lang w:val="sr-Latn-RS"/>
        </w:rPr>
        <w:tab/>
        <w:t xml:space="preserve">(1) </w:t>
      </w:r>
      <w:r w:rsidRPr="00321D85">
        <w:rPr>
          <w:rFonts w:ascii="Arial" w:hAnsi="Arial" w:cs="Arial"/>
          <w:color w:val="000000"/>
          <w:sz w:val="22"/>
          <w:szCs w:val="22"/>
          <w:lang w:val="uz-Cyrl-UZ"/>
        </w:rPr>
        <w:t xml:space="preserve">Odluku o </w:t>
      </w:r>
      <w:r>
        <w:rPr>
          <w:rFonts w:ascii="Arial" w:hAnsi="Arial" w:cs="Arial"/>
          <w:color w:val="000000"/>
          <w:sz w:val="22"/>
          <w:szCs w:val="22"/>
          <w:lang w:val="sr-Latn-ME"/>
        </w:rPr>
        <w:t>utvrđivanju nacionalnih</w:t>
      </w:r>
      <w:r w:rsidRPr="00321D85">
        <w:rPr>
          <w:rFonts w:ascii="Arial" w:hAnsi="Arial" w:cs="Arial"/>
          <w:color w:val="000000"/>
          <w:sz w:val="22"/>
          <w:szCs w:val="22"/>
          <w:lang w:val="uz-Cyrl-UZ"/>
        </w:rPr>
        <w:t xml:space="preserve"> restriktivnih mjera</w:t>
      </w:r>
      <w:r w:rsidRPr="00321D85">
        <w:rPr>
          <w:rFonts w:ascii="Arial" w:hAnsi="Arial" w:cs="Arial"/>
          <w:color w:val="000000"/>
          <w:sz w:val="22"/>
          <w:szCs w:val="22"/>
          <w:lang w:val="sr-Latn-RS"/>
        </w:rPr>
        <w:t xml:space="preserve"> </w:t>
      </w:r>
      <w:r>
        <w:rPr>
          <w:rFonts w:ascii="Arial" w:hAnsi="Arial" w:cs="Arial"/>
          <w:color w:val="000000"/>
          <w:sz w:val="22"/>
          <w:szCs w:val="22"/>
          <w:lang w:val="sr-Latn-RS"/>
        </w:rPr>
        <w:t xml:space="preserve">prema </w:t>
      </w:r>
      <w:r w:rsidR="000E075C">
        <w:rPr>
          <w:rFonts w:ascii="Arial" w:hAnsi="Arial" w:cs="Arial"/>
          <w:color w:val="000000"/>
          <w:sz w:val="22"/>
          <w:szCs w:val="22"/>
          <w:lang w:val="sr-Latn-RS"/>
        </w:rPr>
        <w:t>trećoj</w:t>
      </w:r>
      <w:r>
        <w:rPr>
          <w:rFonts w:ascii="Arial" w:hAnsi="Arial" w:cs="Arial"/>
          <w:color w:val="000000"/>
          <w:sz w:val="22"/>
          <w:szCs w:val="22"/>
          <w:lang w:val="sr-Latn-RS"/>
        </w:rPr>
        <w:t xml:space="preserve"> državi </w:t>
      </w:r>
      <w:r w:rsidRPr="00321D85">
        <w:rPr>
          <w:rFonts w:ascii="Arial" w:hAnsi="Arial" w:cs="Arial"/>
          <w:color w:val="000000"/>
          <w:sz w:val="22"/>
          <w:szCs w:val="22"/>
          <w:lang w:val="uz-Cyrl-UZ"/>
        </w:rPr>
        <w:t>donosi Vlada</w:t>
      </w:r>
      <w:r w:rsidRPr="00321D85">
        <w:rPr>
          <w:rFonts w:ascii="Arial" w:hAnsi="Arial" w:cs="Arial"/>
          <w:color w:val="000000"/>
          <w:sz w:val="22"/>
          <w:szCs w:val="22"/>
          <w:lang w:val="sr-Latn-RS"/>
        </w:rPr>
        <w:t xml:space="preserve">, </w:t>
      </w:r>
      <w:r w:rsidRPr="00321D85">
        <w:rPr>
          <w:rFonts w:ascii="Arial" w:hAnsi="Arial" w:cs="Arial"/>
          <w:color w:val="000000"/>
          <w:sz w:val="22"/>
          <w:szCs w:val="22"/>
          <w:lang w:val="uz-Cyrl-UZ"/>
        </w:rPr>
        <w:t xml:space="preserve">na predlog </w:t>
      </w:r>
      <w:r w:rsidRPr="00820CC7">
        <w:rPr>
          <w:rFonts w:ascii="Arial" w:hAnsi="Arial" w:cs="Arial"/>
          <w:color w:val="000000"/>
          <w:sz w:val="22"/>
          <w:szCs w:val="22"/>
          <w:lang w:val="sr-Latn-RS"/>
        </w:rPr>
        <w:t>Ministarstva</w:t>
      </w:r>
      <w:r w:rsidRPr="00321D85">
        <w:rPr>
          <w:rFonts w:ascii="Arial" w:hAnsi="Arial" w:cs="Arial"/>
          <w:color w:val="000000"/>
          <w:sz w:val="22"/>
          <w:szCs w:val="22"/>
          <w:lang w:val="sr-Latn-RS"/>
        </w:rPr>
        <w:t>, uz</w:t>
      </w:r>
      <w:r>
        <w:rPr>
          <w:rFonts w:ascii="Arial" w:hAnsi="Arial" w:cs="Arial"/>
          <w:color w:val="000000"/>
          <w:sz w:val="22"/>
          <w:szCs w:val="22"/>
          <w:lang w:val="sr-Latn-RS"/>
        </w:rPr>
        <w:t xml:space="preserve"> prethodno pribavljeno</w:t>
      </w:r>
      <w:r w:rsidRPr="00321D85">
        <w:rPr>
          <w:rFonts w:ascii="Arial" w:hAnsi="Arial" w:cs="Arial"/>
          <w:color w:val="000000"/>
          <w:sz w:val="22"/>
          <w:szCs w:val="22"/>
          <w:lang w:val="sr-Latn-RS"/>
        </w:rPr>
        <w:t xml:space="preserve"> mišljenje </w:t>
      </w:r>
      <w:r>
        <w:rPr>
          <w:rFonts w:ascii="Arial" w:hAnsi="Arial" w:cs="Arial"/>
          <w:color w:val="000000"/>
          <w:sz w:val="22"/>
          <w:szCs w:val="22"/>
          <w:lang w:val="sr-Latn-RS"/>
        </w:rPr>
        <w:t>organa državne uprave</w:t>
      </w:r>
      <w:r w:rsidRPr="00321D85">
        <w:rPr>
          <w:rFonts w:ascii="Arial" w:hAnsi="Arial" w:cs="Arial"/>
          <w:color w:val="000000"/>
          <w:sz w:val="22"/>
          <w:szCs w:val="22"/>
          <w:lang w:val="sr-Latn-RS"/>
        </w:rPr>
        <w:t xml:space="preserve"> nadležnog </w:t>
      </w:r>
      <w:r>
        <w:rPr>
          <w:rFonts w:ascii="Arial" w:hAnsi="Arial" w:cs="Arial"/>
          <w:color w:val="000000"/>
          <w:sz w:val="22"/>
          <w:szCs w:val="22"/>
          <w:lang w:val="sr-Latn-RS"/>
        </w:rPr>
        <w:t>za</w:t>
      </w:r>
      <w:r w:rsidRPr="00321D85">
        <w:rPr>
          <w:rFonts w:ascii="Arial" w:hAnsi="Arial" w:cs="Arial"/>
          <w:color w:val="000000"/>
          <w:sz w:val="22"/>
          <w:szCs w:val="22"/>
          <w:lang w:val="sr-Latn-RS"/>
        </w:rPr>
        <w:t xml:space="preserve"> oblast u odnosu</w:t>
      </w:r>
      <w:r w:rsidRPr="00321D85">
        <w:rPr>
          <w:rFonts w:ascii="Arial" w:hAnsi="Arial" w:cs="Arial"/>
          <w:b/>
          <w:color w:val="000000"/>
          <w:sz w:val="22"/>
          <w:szCs w:val="22"/>
          <w:lang w:val="sr-Latn-RS"/>
        </w:rPr>
        <w:t xml:space="preserve"> </w:t>
      </w:r>
      <w:r w:rsidRPr="00321D85">
        <w:rPr>
          <w:rFonts w:ascii="Arial" w:hAnsi="Arial" w:cs="Arial"/>
          <w:color w:val="000000"/>
          <w:sz w:val="22"/>
          <w:szCs w:val="22"/>
          <w:lang w:val="sr-Latn-RS"/>
        </w:rPr>
        <w:t>na koju se restriktivne mjere utvrđuju.</w:t>
      </w:r>
    </w:p>
    <w:p w14:paraId="18AF1E0F" w14:textId="6CCDD6DA" w:rsidR="007B767E" w:rsidRDefault="007B767E" w:rsidP="007B767E">
      <w:pPr>
        <w:pStyle w:val="1tekst"/>
        <w:spacing w:before="0" w:beforeAutospacing="0" w:after="0" w:afterAutospacing="0"/>
        <w:ind w:right="150"/>
        <w:jc w:val="both"/>
        <w:rPr>
          <w:rFonts w:ascii="Arial" w:hAnsi="Arial" w:cs="Arial"/>
          <w:color w:val="000000"/>
          <w:sz w:val="22"/>
          <w:szCs w:val="22"/>
          <w:lang w:val="sr-Latn-RS"/>
        </w:rPr>
      </w:pPr>
      <w:r w:rsidRPr="00321D85">
        <w:rPr>
          <w:rFonts w:ascii="Arial" w:hAnsi="Arial" w:cs="Arial"/>
          <w:color w:val="000000"/>
          <w:sz w:val="22"/>
          <w:szCs w:val="22"/>
          <w:lang w:val="sr-Latn-RS"/>
        </w:rPr>
        <w:tab/>
        <w:t xml:space="preserve">(2) </w:t>
      </w:r>
      <w:r>
        <w:rPr>
          <w:rFonts w:ascii="Arial" w:hAnsi="Arial" w:cs="Arial"/>
          <w:color w:val="000000"/>
          <w:sz w:val="22"/>
          <w:szCs w:val="22"/>
          <w:lang w:val="sr-Latn-RS"/>
        </w:rPr>
        <w:t xml:space="preserve">O </w:t>
      </w:r>
      <w:r w:rsidRPr="00321D85">
        <w:rPr>
          <w:rFonts w:ascii="Arial" w:hAnsi="Arial" w:cs="Arial"/>
          <w:color w:val="000000"/>
          <w:sz w:val="22"/>
          <w:szCs w:val="22"/>
          <w:lang w:val="sr-Latn-RS"/>
        </w:rPr>
        <w:t>restriktivnim mjerama iz stava 1 ovog člana</w:t>
      </w:r>
      <w:r>
        <w:rPr>
          <w:rFonts w:ascii="Arial" w:hAnsi="Arial" w:cs="Arial"/>
          <w:color w:val="000000"/>
          <w:sz w:val="22"/>
          <w:szCs w:val="22"/>
          <w:lang w:val="sr-Latn-RS"/>
        </w:rPr>
        <w:t>, Ministarstvo</w:t>
      </w:r>
      <w:r w:rsidRPr="00321D85">
        <w:rPr>
          <w:rFonts w:ascii="Arial" w:hAnsi="Arial" w:cs="Arial"/>
          <w:color w:val="000000"/>
          <w:sz w:val="22"/>
          <w:szCs w:val="22"/>
          <w:lang w:val="sr-Latn-RS"/>
        </w:rPr>
        <w:t xml:space="preserve"> vodi </w:t>
      </w:r>
      <w:r>
        <w:rPr>
          <w:rFonts w:ascii="Arial" w:hAnsi="Arial" w:cs="Arial"/>
          <w:color w:val="000000"/>
          <w:sz w:val="22"/>
          <w:szCs w:val="22"/>
          <w:lang w:val="sr-Latn-RS"/>
        </w:rPr>
        <w:t>evidenciju</w:t>
      </w:r>
      <w:r w:rsidRPr="00321D85">
        <w:rPr>
          <w:rFonts w:ascii="Arial" w:hAnsi="Arial" w:cs="Arial"/>
          <w:color w:val="000000"/>
          <w:sz w:val="22"/>
          <w:szCs w:val="22"/>
          <w:lang w:val="sr-Latn-RS"/>
        </w:rPr>
        <w:t>.</w:t>
      </w:r>
    </w:p>
    <w:p w14:paraId="0461E01B" w14:textId="2144490F" w:rsidR="007B767E" w:rsidRDefault="00D42909" w:rsidP="00215D65">
      <w:pPr>
        <w:pStyle w:val="1tekst"/>
        <w:spacing w:before="0" w:beforeAutospacing="0" w:after="0" w:afterAutospacing="0"/>
        <w:ind w:right="26" w:firstLine="720"/>
        <w:jc w:val="both"/>
        <w:rPr>
          <w:rFonts w:ascii="Arial" w:hAnsi="Arial" w:cs="Arial"/>
          <w:color w:val="000000"/>
          <w:sz w:val="22"/>
          <w:szCs w:val="22"/>
          <w:lang w:val="sr-Latn-RS"/>
        </w:rPr>
      </w:pPr>
      <w:r>
        <w:rPr>
          <w:rFonts w:ascii="Arial" w:hAnsi="Arial" w:cs="Arial"/>
          <w:color w:val="000000"/>
          <w:sz w:val="22"/>
          <w:szCs w:val="22"/>
          <w:lang w:val="sr-Latn-RS"/>
        </w:rPr>
        <w:t>(3) Evidencij</w:t>
      </w:r>
      <w:r w:rsidR="00C45337">
        <w:rPr>
          <w:rFonts w:ascii="Arial" w:hAnsi="Arial" w:cs="Arial"/>
          <w:color w:val="000000"/>
          <w:sz w:val="22"/>
          <w:szCs w:val="22"/>
          <w:lang w:val="sr-Latn-RS"/>
        </w:rPr>
        <w:t>a</w:t>
      </w:r>
      <w:r>
        <w:rPr>
          <w:rFonts w:ascii="Arial" w:hAnsi="Arial" w:cs="Arial"/>
          <w:color w:val="000000"/>
          <w:sz w:val="22"/>
          <w:szCs w:val="22"/>
          <w:lang w:val="sr-Latn-RS"/>
        </w:rPr>
        <w:t xml:space="preserve"> iz stava 2 ovog člana sadrži</w:t>
      </w:r>
      <w:r w:rsidR="00D205A8">
        <w:rPr>
          <w:rFonts w:ascii="Arial" w:hAnsi="Arial" w:cs="Arial"/>
          <w:color w:val="000000"/>
          <w:sz w:val="22"/>
          <w:szCs w:val="22"/>
          <w:lang w:val="sr-Latn-RS"/>
        </w:rPr>
        <w:t xml:space="preserve"> podatke</w:t>
      </w:r>
      <w:r w:rsidR="00063EF3">
        <w:rPr>
          <w:rFonts w:ascii="Arial" w:hAnsi="Arial" w:cs="Arial"/>
          <w:color w:val="000000"/>
          <w:sz w:val="22"/>
          <w:szCs w:val="22"/>
          <w:lang w:val="sr-Latn-RS"/>
        </w:rPr>
        <w:t xml:space="preserve"> o</w:t>
      </w:r>
      <w:r w:rsidR="00D205A8">
        <w:rPr>
          <w:rFonts w:ascii="Arial" w:hAnsi="Arial" w:cs="Arial"/>
          <w:color w:val="000000"/>
          <w:sz w:val="22"/>
          <w:szCs w:val="22"/>
          <w:lang w:val="sr-Latn-RS"/>
        </w:rPr>
        <w:t xml:space="preserve"> državi prema kojoj su utvrđene restriktivne mjere,</w:t>
      </w:r>
      <w:r w:rsidR="00762CD6">
        <w:rPr>
          <w:rFonts w:ascii="Arial" w:hAnsi="Arial" w:cs="Arial"/>
          <w:color w:val="000000"/>
          <w:sz w:val="22"/>
          <w:szCs w:val="22"/>
          <w:lang w:val="sr-Latn-RS"/>
        </w:rPr>
        <w:t xml:space="preserve"> vrsti restriktivne mjere, </w:t>
      </w:r>
      <w:r w:rsidR="00D205A8">
        <w:rPr>
          <w:rFonts w:ascii="Arial" w:hAnsi="Arial" w:cs="Arial"/>
          <w:color w:val="000000"/>
          <w:sz w:val="22"/>
          <w:szCs w:val="22"/>
          <w:lang w:val="sr-Latn-RS"/>
        </w:rPr>
        <w:t>datum</w:t>
      </w:r>
      <w:r w:rsidR="00127DE3">
        <w:rPr>
          <w:rFonts w:ascii="Arial" w:hAnsi="Arial" w:cs="Arial"/>
          <w:color w:val="000000"/>
          <w:sz w:val="22"/>
          <w:szCs w:val="22"/>
          <w:lang w:val="sr-Latn-RS"/>
        </w:rPr>
        <w:t>u</w:t>
      </w:r>
      <w:r w:rsidR="00D205A8">
        <w:rPr>
          <w:rFonts w:ascii="Arial" w:hAnsi="Arial" w:cs="Arial"/>
          <w:color w:val="000000"/>
          <w:sz w:val="22"/>
          <w:szCs w:val="22"/>
          <w:lang w:val="sr-Latn-RS"/>
        </w:rPr>
        <w:t xml:space="preserve"> uvođenja, odnosno početka primjene restr</w:t>
      </w:r>
      <w:r w:rsidR="00127DE3">
        <w:rPr>
          <w:rFonts w:ascii="Arial" w:hAnsi="Arial" w:cs="Arial"/>
          <w:color w:val="000000"/>
          <w:sz w:val="22"/>
          <w:szCs w:val="22"/>
          <w:lang w:val="sr-Latn-RS"/>
        </w:rPr>
        <w:t>i</w:t>
      </w:r>
      <w:r w:rsidR="00D205A8">
        <w:rPr>
          <w:rFonts w:ascii="Arial" w:hAnsi="Arial" w:cs="Arial"/>
          <w:color w:val="000000"/>
          <w:sz w:val="22"/>
          <w:szCs w:val="22"/>
          <w:lang w:val="sr-Latn-RS"/>
        </w:rPr>
        <w:t>k</w:t>
      </w:r>
      <w:r w:rsidR="00127DE3">
        <w:rPr>
          <w:rFonts w:ascii="Arial" w:hAnsi="Arial" w:cs="Arial"/>
          <w:color w:val="000000"/>
          <w:sz w:val="22"/>
          <w:szCs w:val="22"/>
          <w:lang w:val="sr-Latn-RS"/>
        </w:rPr>
        <w:t>t</w:t>
      </w:r>
      <w:r w:rsidR="00D205A8">
        <w:rPr>
          <w:rFonts w:ascii="Arial" w:hAnsi="Arial" w:cs="Arial"/>
          <w:color w:val="000000"/>
          <w:sz w:val="22"/>
          <w:szCs w:val="22"/>
          <w:lang w:val="sr-Latn-RS"/>
        </w:rPr>
        <w:t>ivne mjere, datum</w:t>
      </w:r>
      <w:r w:rsidR="00BE32EA">
        <w:rPr>
          <w:rFonts w:ascii="Arial" w:hAnsi="Arial" w:cs="Arial"/>
          <w:color w:val="000000"/>
          <w:sz w:val="22"/>
          <w:szCs w:val="22"/>
          <w:lang w:val="sr-Latn-RS"/>
        </w:rPr>
        <w:t>u</w:t>
      </w:r>
      <w:r w:rsidR="00D205A8">
        <w:rPr>
          <w:rFonts w:ascii="Arial" w:hAnsi="Arial" w:cs="Arial"/>
          <w:color w:val="000000"/>
          <w:sz w:val="22"/>
          <w:szCs w:val="22"/>
          <w:lang w:val="sr-Latn-RS"/>
        </w:rPr>
        <w:t xml:space="preserve"> ukidanja, odnosno </w:t>
      </w:r>
      <w:r w:rsidR="00562668">
        <w:rPr>
          <w:rFonts w:ascii="Arial" w:hAnsi="Arial" w:cs="Arial"/>
          <w:color w:val="000000"/>
          <w:sz w:val="22"/>
          <w:szCs w:val="22"/>
          <w:lang w:val="sr-Latn-RS"/>
        </w:rPr>
        <w:t>prestanka</w:t>
      </w:r>
      <w:r w:rsidR="00D205A8">
        <w:rPr>
          <w:rFonts w:ascii="Arial" w:hAnsi="Arial" w:cs="Arial"/>
          <w:color w:val="000000"/>
          <w:sz w:val="22"/>
          <w:szCs w:val="22"/>
          <w:lang w:val="sr-Latn-RS"/>
        </w:rPr>
        <w:t xml:space="preserve"> primjene restr</w:t>
      </w:r>
      <w:r w:rsidR="00820CC7">
        <w:rPr>
          <w:rFonts w:ascii="Arial" w:hAnsi="Arial" w:cs="Arial"/>
          <w:color w:val="000000"/>
          <w:sz w:val="22"/>
          <w:szCs w:val="22"/>
          <w:lang w:val="sr-Latn-RS"/>
        </w:rPr>
        <w:t>i</w:t>
      </w:r>
      <w:r w:rsidR="00D205A8">
        <w:rPr>
          <w:rFonts w:ascii="Arial" w:hAnsi="Arial" w:cs="Arial"/>
          <w:color w:val="000000"/>
          <w:sz w:val="22"/>
          <w:szCs w:val="22"/>
          <w:lang w:val="sr-Latn-RS"/>
        </w:rPr>
        <w:t>k</w:t>
      </w:r>
      <w:r w:rsidR="00820CC7">
        <w:rPr>
          <w:rFonts w:ascii="Arial" w:hAnsi="Arial" w:cs="Arial"/>
          <w:color w:val="000000"/>
          <w:sz w:val="22"/>
          <w:szCs w:val="22"/>
          <w:lang w:val="sr-Latn-RS"/>
        </w:rPr>
        <w:t>t</w:t>
      </w:r>
      <w:r w:rsidR="00D205A8">
        <w:rPr>
          <w:rFonts w:ascii="Arial" w:hAnsi="Arial" w:cs="Arial"/>
          <w:color w:val="000000"/>
          <w:sz w:val="22"/>
          <w:szCs w:val="22"/>
          <w:lang w:val="sr-Latn-RS"/>
        </w:rPr>
        <w:t>ivne mjere</w:t>
      </w:r>
      <w:r w:rsidR="00762CD6">
        <w:rPr>
          <w:rFonts w:ascii="Arial" w:hAnsi="Arial" w:cs="Arial"/>
          <w:color w:val="000000"/>
          <w:sz w:val="22"/>
          <w:szCs w:val="22"/>
          <w:lang w:val="sr-Latn-RS"/>
        </w:rPr>
        <w:t xml:space="preserve"> i druge relevantne podatke.</w:t>
      </w:r>
      <w:r w:rsidR="00D205A8">
        <w:rPr>
          <w:rFonts w:ascii="Arial" w:hAnsi="Arial" w:cs="Arial"/>
          <w:color w:val="000000"/>
          <w:sz w:val="22"/>
          <w:szCs w:val="22"/>
          <w:lang w:val="sr-Latn-RS"/>
        </w:rPr>
        <w:t xml:space="preserve"> </w:t>
      </w:r>
    </w:p>
    <w:p w14:paraId="53B379CC" w14:textId="752A904C" w:rsidR="004B58DD" w:rsidRDefault="004B58DD" w:rsidP="00215D65">
      <w:pPr>
        <w:pStyle w:val="1tekst"/>
        <w:spacing w:before="0" w:beforeAutospacing="0" w:after="0" w:afterAutospacing="0"/>
        <w:ind w:right="26" w:firstLine="720"/>
        <w:jc w:val="both"/>
        <w:rPr>
          <w:rFonts w:ascii="Arial" w:hAnsi="Arial" w:cs="Arial"/>
          <w:color w:val="000000"/>
          <w:sz w:val="22"/>
          <w:szCs w:val="22"/>
          <w:lang w:val="sr-Latn-RS"/>
        </w:rPr>
      </w:pPr>
      <w:r>
        <w:rPr>
          <w:rFonts w:ascii="Arial" w:hAnsi="Arial" w:cs="Arial"/>
          <w:color w:val="000000"/>
          <w:sz w:val="22"/>
          <w:szCs w:val="22"/>
          <w:lang w:val="sr-Latn-RS"/>
        </w:rPr>
        <w:t>(4) Sastavni dio evidencije iz stava 2 ovog člana su i podaci o odluci iz stava 1 ovog člana.</w:t>
      </w:r>
    </w:p>
    <w:p w14:paraId="0E7FFBC6" w14:textId="4BDC62BC" w:rsidR="004B58DD" w:rsidRDefault="004B58DD" w:rsidP="00215D65">
      <w:pPr>
        <w:pStyle w:val="1tekst"/>
        <w:spacing w:before="0" w:beforeAutospacing="0" w:after="0" w:afterAutospacing="0"/>
        <w:ind w:right="26" w:firstLine="720"/>
        <w:jc w:val="both"/>
        <w:rPr>
          <w:rFonts w:ascii="Arial" w:hAnsi="Arial" w:cs="Arial"/>
          <w:color w:val="000000"/>
          <w:sz w:val="22"/>
          <w:szCs w:val="22"/>
          <w:lang w:val="sr-Latn-RS"/>
        </w:rPr>
      </w:pPr>
      <w:r>
        <w:rPr>
          <w:rFonts w:ascii="Arial" w:hAnsi="Arial" w:cs="Arial"/>
          <w:color w:val="000000"/>
          <w:sz w:val="22"/>
          <w:szCs w:val="22"/>
          <w:lang w:val="sr-Latn-RS"/>
        </w:rPr>
        <w:t xml:space="preserve">(5) Sadržaj evidencije iz stava 2 ovog člana unosi se u </w:t>
      </w:r>
      <w:r w:rsidR="009D589A">
        <w:rPr>
          <w:rFonts w:ascii="Arial" w:hAnsi="Arial" w:cs="Arial"/>
          <w:color w:val="000000"/>
          <w:sz w:val="22"/>
          <w:szCs w:val="22"/>
          <w:lang w:val="sr-Latn-RS"/>
        </w:rPr>
        <w:t>I</w:t>
      </w:r>
      <w:r>
        <w:rPr>
          <w:rFonts w:ascii="Arial" w:hAnsi="Arial" w:cs="Arial"/>
          <w:color w:val="000000"/>
          <w:sz w:val="22"/>
          <w:szCs w:val="22"/>
          <w:lang w:val="sr-Latn-RS"/>
        </w:rPr>
        <w:t>nformacioni sistem</w:t>
      </w:r>
      <w:r w:rsidR="009D589A">
        <w:rPr>
          <w:rFonts w:ascii="Arial" w:hAnsi="Arial" w:cs="Arial"/>
          <w:color w:val="000000"/>
          <w:sz w:val="22"/>
          <w:szCs w:val="22"/>
          <w:lang w:val="sr-Latn-RS"/>
        </w:rPr>
        <w:t>.</w:t>
      </w:r>
      <w:r>
        <w:rPr>
          <w:rFonts w:ascii="Arial" w:hAnsi="Arial" w:cs="Arial"/>
          <w:color w:val="000000"/>
          <w:sz w:val="22"/>
          <w:szCs w:val="22"/>
          <w:lang w:val="sr-Latn-RS"/>
        </w:rPr>
        <w:t xml:space="preserve"> </w:t>
      </w:r>
    </w:p>
    <w:p w14:paraId="6AB42675" w14:textId="4A5B07BA" w:rsidR="00896960" w:rsidRPr="00A50AA9" w:rsidRDefault="00896960" w:rsidP="00215D65">
      <w:pPr>
        <w:pStyle w:val="1tekst"/>
        <w:spacing w:before="0" w:beforeAutospacing="0" w:after="0" w:afterAutospacing="0"/>
        <w:ind w:right="26" w:firstLine="720"/>
        <w:jc w:val="both"/>
        <w:rPr>
          <w:rFonts w:ascii="Arial" w:hAnsi="Arial" w:cs="Arial"/>
          <w:b/>
          <w:color w:val="000000"/>
          <w:sz w:val="22"/>
          <w:szCs w:val="22"/>
          <w:lang w:val="sr-Latn-RS"/>
        </w:rPr>
      </w:pPr>
    </w:p>
    <w:p w14:paraId="30689AEC" w14:textId="1A536F6F" w:rsidR="00896960" w:rsidRPr="00896960" w:rsidRDefault="00896960" w:rsidP="00A50AA9">
      <w:pPr>
        <w:pStyle w:val="1tekst"/>
        <w:spacing w:before="0" w:beforeAutospacing="0" w:after="0" w:afterAutospacing="0"/>
        <w:ind w:left="720" w:right="150" w:firstLine="720"/>
        <w:jc w:val="both"/>
        <w:rPr>
          <w:rFonts w:ascii="Arial" w:hAnsi="Arial" w:cs="Arial"/>
          <w:b/>
          <w:color w:val="000000"/>
          <w:sz w:val="22"/>
          <w:szCs w:val="22"/>
          <w:lang w:val="sr-Latn-ME"/>
        </w:rPr>
      </w:pPr>
      <w:r w:rsidRPr="00A50AA9">
        <w:rPr>
          <w:rFonts w:ascii="Arial" w:hAnsi="Arial" w:cs="Arial"/>
          <w:b/>
          <w:color w:val="000000"/>
          <w:sz w:val="22"/>
          <w:szCs w:val="22"/>
          <w:lang w:val="sr-Latn-RS"/>
        </w:rPr>
        <w:t>Postupak označavanja na nacionalnoj listi za restriktivne mjere</w:t>
      </w:r>
    </w:p>
    <w:p w14:paraId="6D9C7620" w14:textId="1878710B" w:rsidR="007B767E" w:rsidRDefault="007B767E" w:rsidP="007B767E">
      <w:pPr>
        <w:pStyle w:val="4clan"/>
        <w:spacing w:before="0" w:beforeAutospacing="0" w:after="0" w:afterAutospacing="0"/>
        <w:jc w:val="center"/>
        <w:rPr>
          <w:rFonts w:ascii="Arial" w:hAnsi="Arial" w:cs="Arial"/>
          <w:b/>
          <w:color w:val="000000"/>
          <w:sz w:val="22"/>
          <w:szCs w:val="22"/>
          <w:lang w:val="sr-Latn-RS"/>
        </w:rPr>
      </w:pPr>
      <w:r w:rsidRPr="00321D85">
        <w:rPr>
          <w:rFonts w:ascii="Arial" w:hAnsi="Arial" w:cs="Arial"/>
          <w:b/>
          <w:color w:val="000000"/>
          <w:sz w:val="22"/>
          <w:szCs w:val="22"/>
          <w:lang w:val="uz-Cyrl-UZ"/>
        </w:rPr>
        <w:t>Član</w:t>
      </w:r>
      <w:r w:rsidRPr="00321D85">
        <w:rPr>
          <w:rFonts w:ascii="Arial" w:hAnsi="Arial" w:cs="Arial"/>
          <w:b/>
          <w:color w:val="000000"/>
          <w:sz w:val="22"/>
          <w:szCs w:val="22"/>
          <w:lang w:val="sr-Latn-RS"/>
        </w:rPr>
        <w:t xml:space="preserve"> 1</w:t>
      </w:r>
      <w:r w:rsidR="007F27D6">
        <w:rPr>
          <w:rFonts w:ascii="Arial" w:hAnsi="Arial" w:cs="Arial"/>
          <w:b/>
          <w:color w:val="000000"/>
          <w:sz w:val="22"/>
          <w:szCs w:val="22"/>
          <w:lang w:val="sr-Latn-RS"/>
        </w:rPr>
        <w:t>3</w:t>
      </w:r>
    </w:p>
    <w:p w14:paraId="6E551DD7" w14:textId="11EF3F8A" w:rsidR="00E159CB" w:rsidRPr="001663AC" w:rsidRDefault="001663AC" w:rsidP="001663AC">
      <w:pPr>
        <w:ind w:firstLine="720"/>
        <w:jc w:val="both"/>
        <w:rPr>
          <w:rFonts w:ascii="Arial" w:hAnsi="Arial" w:cs="Arial"/>
          <w:sz w:val="22"/>
          <w:szCs w:val="22"/>
          <w:lang w:val="sr-Latn-RS"/>
        </w:rPr>
      </w:pPr>
      <w:r>
        <w:rPr>
          <w:rFonts w:ascii="Arial" w:hAnsi="Arial" w:cs="Arial"/>
          <w:sz w:val="22"/>
          <w:szCs w:val="22"/>
          <w:lang w:val="sr-Latn-RS"/>
        </w:rPr>
        <w:t xml:space="preserve">(1) </w:t>
      </w:r>
      <w:r w:rsidR="00F22F75" w:rsidRPr="001663AC">
        <w:rPr>
          <w:rFonts w:ascii="Arial" w:hAnsi="Arial" w:cs="Arial"/>
          <w:sz w:val="22"/>
          <w:szCs w:val="22"/>
          <w:lang w:val="sr-Latn-RS"/>
        </w:rPr>
        <w:t>Vlada, na predlog Biroa za operativnu koordinaciju organa (u nastavku teksta: Biro)</w:t>
      </w:r>
      <w:r w:rsidR="000C247F" w:rsidRPr="001663AC">
        <w:rPr>
          <w:rFonts w:ascii="Arial" w:hAnsi="Arial" w:cs="Arial"/>
          <w:sz w:val="22"/>
          <w:szCs w:val="22"/>
          <w:lang w:val="sr-Latn-RS"/>
        </w:rPr>
        <w:t xml:space="preserve"> osnovan</w:t>
      </w:r>
      <w:r w:rsidR="00127DE3" w:rsidRPr="001663AC">
        <w:rPr>
          <w:rFonts w:ascii="Arial" w:hAnsi="Arial" w:cs="Arial"/>
          <w:sz w:val="22"/>
          <w:szCs w:val="22"/>
          <w:lang w:val="sr-Latn-RS"/>
        </w:rPr>
        <w:t>og</w:t>
      </w:r>
      <w:r w:rsidR="000C247F" w:rsidRPr="001663AC">
        <w:rPr>
          <w:rFonts w:ascii="Arial" w:hAnsi="Arial" w:cs="Arial"/>
          <w:sz w:val="22"/>
          <w:szCs w:val="22"/>
          <w:lang w:val="sr-Latn-RS"/>
        </w:rPr>
        <w:t xml:space="preserve"> u skladu sa propisom kojim se uređuju osnove obavještajno bezbjednosnog sektora Crne Gore</w:t>
      </w:r>
      <w:r w:rsidR="00F22F75" w:rsidRPr="001663AC">
        <w:rPr>
          <w:rFonts w:ascii="Arial" w:hAnsi="Arial" w:cs="Arial"/>
          <w:sz w:val="22"/>
          <w:szCs w:val="22"/>
          <w:lang w:val="sr-Latn-RS"/>
        </w:rPr>
        <w:t xml:space="preserve">, donosi odluku o </w:t>
      </w:r>
      <w:r w:rsidR="005E357E" w:rsidRPr="001663AC">
        <w:rPr>
          <w:rFonts w:ascii="Arial" w:hAnsi="Arial" w:cs="Arial"/>
          <w:sz w:val="22"/>
          <w:szCs w:val="22"/>
          <w:lang w:val="sr-Latn-RS"/>
        </w:rPr>
        <w:t xml:space="preserve">utvrđivanju restriktivnih mjera prema </w:t>
      </w:r>
      <w:r w:rsidR="00D019F5" w:rsidRPr="001663AC">
        <w:rPr>
          <w:rFonts w:ascii="Arial" w:hAnsi="Arial" w:cs="Arial"/>
          <w:sz w:val="22"/>
          <w:szCs w:val="22"/>
          <w:lang w:val="sr-Latn-RS"/>
        </w:rPr>
        <w:t xml:space="preserve">fizičkim licima, pravnim licima, subjektima ili tijelima </w:t>
      </w:r>
      <w:r w:rsidR="00896960" w:rsidRPr="001663AC">
        <w:rPr>
          <w:rFonts w:ascii="Arial" w:hAnsi="Arial" w:cs="Arial"/>
          <w:sz w:val="22"/>
          <w:szCs w:val="22"/>
          <w:lang w:val="sr-Latn-RS"/>
        </w:rPr>
        <w:t xml:space="preserve">koje </w:t>
      </w:r>
      <w:r w:rsidR="005E357E" w:rsidRPr="001663AC">
        <w:rPr>
          <w:rFonts w:ascii="Arial" w:hAnsi="Arial" w:cs="Arial"/>
          <w:sz w:val="22"/>
          <w:szCs w:val="22"/>
          <w:lang w:val="sr-Latn-RS"/>
        </w:rPr>
        <w:t xml:space="preserve">označava </w:t>
      </w:r>
      <w:r w:rsidR="00A672FF" w:rsidRPr="001663AC">
        <w:rPr>
          <w:rFonts w:ascii="Arial" w:hAnsi="Arial" w:cs="Arial"/>
          <w:sz w:val="22"/>
          <w:szCs w:val="22"/>
          <w:lang w:val="sr-Latn-RS"/>
        </w:rPr>
        <w:t>na nacionalnoj listi</w:t>
      </w:r>
      <w:r w:rsidR="00520503" w:rsidRPr="001663AC">
        <w:rPr>
          <w:rFonts w:ascii="Arial" w:hAnsi="Arial" w:cs="Arial"/>
          <w:sz w:val="22"/>
          <w:szCs w:val="22"/>
          <w:lang w:val="sr-Latn-RS"/>
        </w:rPr>
        <w:t xml:space="preserve"> za restriktivne mjere</w:t>
      </w:r>
      <w:r w:rsidR="00A672FF" w:rsidRPr="001663AC">
        <w:rPr>
          <w:rFonts w:ascii="Arial" w:hAnsi="Arial" w:cs="Arial"/>
          <w:sz w:val="22"/>
          <w:szCs w:val="22"/>
          <w:lang w:val="sr-Latn-RS"/>
        </w:rPr>
        <w:t>.</w:t>
      </w:r>
      <w:r w:rsidR="00E346AF" w:rsidRPr="001663AC">
        <w:rPr>
          <w:rFonts w:ascii="Arial" w:hAnsi="Arial" w:cs="Arial"/>
          <w:sz w:val="22"/>
          <w:szCs w:val="22"/>
          <w:lang w:val="sr-Latn-RS"/>
        </w:rPr>
        <w:t xml:space="preserve"> </w:t>
      </w:r>
    </w:p>
    <w:p w14:paraId="346B2259" w14:textId="22653CF8" w:rsidR="009D589A" w:rsidRPr="001663AC" w:rsidRDefault="001663AC" w:rsidP="001663AC">
      <w:pPr>
        <w:ind w:firstLine="720"/>
        <w:jc w:val="both"/>
        <w:rPr>
          <w:rFonts w:ascii="Arial" w:hAnsi="Arial" w:cs="Arial"/>
          <w:sz w:val="22"/>
          <w:szCs w:val="22"/>
          <w:lang w:val="sr-Latn-ME"/>
        </w:rPr>
      </w:pPr>
      <w:r>
        <w:rPr>
          <w:rFonts w:ascii="Arial" w:hAnsi="Arial" w:cs="Arial"/>
          <w:sz w:val="22"/>
          <w:szCs w:val="22"/>
          <w:lang w:val="sr-Latn-RS"/>
        </w:rPr>
        <w:t xml:space="preserve">(2) </w:t>
      </w:r>
      <w:r w:rsidR="009D589A" w:rsidRPr="001663AC">
        <w:rPr>
          <w:rFonts w:ascii="Arial" w:hAnsi="Arial" w:cs="Arial"/>
          <w:sz w:val="22"/>
          <w:szCs w:val="22"/>
          <w:lang w:val="sr-Latn-ME"/>
        </w:rPr>
        <w:t>Predlog iz stava 1 ovog člana, Biro sačinjava na osnovu:</w:t>
      </w:r>
    </w:p>
    <w:p w14:paraId="0D117652" w14:textId="77777777" w:rsidR="009D589A" w:rsidRPr="001663AC" w:rsidRDefault="009D589A" w:rsidP="001663AC">
      <w:pPr>
        <w:ind w:left="720"/>
        <w:jc w:val="both"/>
        <w:rPr>
          <w:rFonts w:ascii="Arial" w:hAnsi="Arial" w:cs="Arial"/>
          <w:sz w:val="22"/>
          <w:szCs w:val="22"/>
          <w:lang w:val="sr-Latn-ME"/>
        </w:rPr>
      </w:pPr>
      <w:r w:rsidRPr="001663AC">
        <w:rPr>
          <w:rFonts w:ascii="Arial" w:hAnsi="Arial" w:cs="Arial"/>
          <w:sz w:val="22"/>
          <w:szCs w:val="22"/>
          <w:lang w:val="sr-Latn-ME"/>
        </w:rPr>
        <w:t>- obrazloženog zahtjeva Ministarstva ili drugog nadležog organa državne uprave;</w:t>
      </w:r>
    </w:p>
    <w:p w14:paraId="71F4CDED" w14:textId="77777777" w:rsidR="009D589A" w:rsidRPr="001663AC" w:rsidRDefault="009D589A" w:rsidP="001663AC">
      <w:pPr>
        <w:ind w:left="720"/>
        <w:jc w:val="both"/>
        <w:rPr>
          <w:rFonts w:ascii="Arial" w:hAnsi="Arial" w:cs="Arial"/>
          <w:sz w:val="22"/>
          <w:szCs w:val="22"/>
          <w:lang w:val="sr-Latn-ME"/>
        </w:rPr>
      </w:pPr>
      <w:r w:rsidRPr="001663AC">
        <w:rPr>
          <w:rFonts w:ascii="Arial" w:hAnsi="Arial" w:cs="Arial"/>
          <w:sz w:val="22"/>
          <w:szCs w:val="22"/>
          <w:lang w:val="sr-Latn-ME"/>
        </w:rPr>
        <w:t>- obrazloženog zahtjeva druge države;</w:t>
      </w:r>
    </w:p>
    <w:p w14:paraId="578CE865" w14:textId="77777777" w:rsidR="009D589A" w:rsidRPr="001663AC" w:rsidRDefault="009D589A" w:rsidP="001663AC">
      <w:pPr>
        <w:ind w:left="720"/>
        <w:jc w:val="both"/>
        <w:rPr>
          <w:rFonts w:ascii="Arial" w:hAnsi="Arial" w:cs="Arial"/>
          <w:sz w:val="22"/>
          <w:szCs w:val="22"/>
          <w:lang w:val="sr-Latn-ME"/>
        </w:rPr>
      </w:pPr>
      <w:r w:rsidRPr="001663AC">
        <w:rPr>
          <w:rFonts w:ascii="Arial" w:hAnsi="Arial" w:cs="Arial"/>
          <w:sz w:val="22"/>
          <w:szCs w:val="22"/>
          <w:lang w:val="sr-Latn-ME"/>
        </w:rPr>
        <w:t>- sopstvenih saznanja.</w:t>
      </w:r>
    </w:p>
    <w:p w14:paraId="35A5F8BD" w14:textId="06133370" w:rsidR="00B5331D" w:rsidRDefault="006B2311" w:rsidP="00C91415">
      <w:pPr>
        <w:pStyle w:val="1tekst"/>
        <w:spacing w:before="0" w:beforeAutospacing="0" w:after="0" w:afterAutospacing="0"/>
        <w:ind w:right="26" w:firstLine="720"/>
        <w:jc w:val="both"/>
        <w:rPr>
          <w:rFonts w:ascii="Arial" w:hAnsi="Arial" w:cs="Arial"/>
          <w:color w:val="000000"/>
          <w:sz w:val="22"/>
          <w:szCs w:val="22"/>
          <w:lang w:val="sr-Latn-RS"/>
        </w:rPr>
      </w:pPr>
      <w:r>
        <w:rPr>
          <w:rFonts w:ascii="Arial" w:hAnsi="Arial" w:cs="Arial"/>
          <w:color w:val="000000"/>
          <w:sz w:val="22"/>
          <w:szCs w:val="22"/>
          <w:lang w:val="sr-Latn-RS"/>
        </w:rPr>
        <w:t>(</w:t>
      </w:r>
      <w:r w:rsidR="009D589A">
        <w:rPr>
          <w:rFonts w:ascii="Arial" w:hAnsi="Arial" w:cs="Arial"/>
          <w:color w:val="000000"/>
          <w:sz w:val="22"/>
          <w:szCs w:val="22"/>
          <w:lang w:val="sr-Latn-RS"/>
        </w:rPr>
        <w:t>3</w:t>
      </w:r>
      <w:r>
        <w:rPr>
          <w:rFonts w:ascii="Arial" w:hAnsi="Arial" w:cs="Arial"/>
          <w:color w:val="000000"/>
          <w:sz w:val="22"/>
          <w:szCs w:val="22"/>
          <w:lang w:val="sr-Latn-RS"/>
        </w:rPr>
        <w:t xml:space="preserve">) </w:t>
      </w:r>
      <w:r w:rsidR="00E30009">
        <w:rPr>
          <w:rFonts w:ascii="Arial" w:hAnsi="Arial" w:cs="Arial"/>
          <w:color w:val="000000"/>
          <w:sz w:val="22"/>
          <w:szCs w:val="22"/>
          <w:lang w:val="sr-Latn-RS"/>
        </w:rPr>
        <w:t xml:space="preserve">Predlog iz stava </w:t>
      </w:r>
      <w:r w:rsidR="009B3114">
        <w:rPr>
          <w:rFonts w:ascii="Arial" w:hAnsi="Arial" w:cs="Arial"/>
          <w:color w:val="000000"/>
          <w:sz w:val="22"/>
          <w:szCs w:val="22"/>
          <w:lang w:val="sr-Latn-RS"/>
        </w:rPr>
        <w:t>1</w:t>
      </w:r>
      <w:r w:rsidR="00E30009">
        <w:rPr>
          <w:rFonts w:ascii="Arial" w:hAnsi="Arial" w:cs="Arial"/>
          <w:color w:val="000000"/>
          <w:sz w:val="22"/>
          <w:szCs w:val="22"/>
          <w:lang w:val="sr-Latn-RS"/>
        </w:rPr>
        <w:t xml:space="preserve"> ovog člana, Biro podnosi:</w:t>
      </w:r>
    </w:p>
    <w:p w14:paraId="228F594A" w14:textId="2C08640A" w:rsidR="008824CB" w:rsidRDefault="008824CB" w:rsidP="00C91415">
      <w:pPr>
        <w:pStyle w:val="1tekst"/>
        <w:spacing w:before="0" w:beforeAutospacing="0" w:after="0" w:afterAutospacing="0"/>
        <w:ind w:right="26" w:firstLine="720"/>
        <w:jc w:val="both"/>
        <w:rPr>
          <w:rFonts w:ascii="Arial" w:hAnsi="Arial" w:cs="Arial"/>
          <w:color w:val="000000"/>
          <w:sz w:val="22"/>
          <w:szCs w:val="22"/>
          <w:lang w:val="sr-Latn-ME"/>
        </w:rPr>
      </w:pPr>
      <w:r>
        <w:rPr>
          <w:rFonts w:ascii="Arial" w:hAnsi="Arial" w:cs="Arial"/>
          <w:color w:val="000000"/>
          <w:sz w:val="22"/>
          <w:szCs w:val="22"/>
          <w:lang w:val="sr-Latn-ME"/>
        </w:rPr>
        <w:t xml:space="preserve">- </w:t>
      </w:r>
      <w:r w:rsidR="00625741">
        <w:rPr>
          <w:rFonts w:ascii="Arial" w:hAnsi="Arial" w:cs="Arial"/>
          <w:color w:val="000000"/>
          <w:sz w:val="22"/>
          <w:szCs w:val="22"/>
          <w:lang w:val="sr-Latn-ME"/>
        </w:rPr>
        <w:t xml:space="preserve">ako </w:t>
      </w:r>
      <w:r>
        <w:rPr>
          <w:rFonts w:ascii="Arial" w:hAnsi="Arial" w:cs="Arial"/>
          <w:color w:val="000000"/>
          <w:sz w:val="22"/>
          <w:szCs w:val="22"/>
          <w:lang w:val="sr-Latn-ME"/>
        </w:rPr>
        <w:t>postoj</w:t>
      </w:r>
      <w:r w:rsidR="009D589A">
        <w:rPr>
          <w:rFonts w:ascii="Arial" w:hAnsi="Arial" w:cs="Arial"/>
          <w:color w:val="000000"/>
          <w:sz w:val="22"/>
          <w:szCs w:val="22"/>
          <w:lang w:val="sr-Latn-ME"/>
        </w:rPr>
        <w:t>e</w:t>
      </w:r>
      <w:r>
        <w:rPr>
          <w:rFonts w:ascii="Arial" w:hAnsi="Arial" w:cs="Arial"/>
          <w:color w:val="000000"/>
          <w:sz w:val="22"/>
          <w:szCs w:val="22"/>
          <w:lang w:val="sr-Latn-ME"/>
        </w:rPr>
        <w:t xml:space="preserve"> osnov</w:t>
      </w:r>
      <w:r w:rsidR="009D589A">
        <w:rPr>
          <w:rFonts w:ascii="Arial" w:hAnsi="Arial" w:cs="Arial"/>
          <w:color w:val="000000"/>
          <w:sz w:val="22"/>
          <w:szCs w:val="22"/>
          <w:lang w:val="sr-Latn-ME"/>
        </w:rPr>
        <w:t>i</w:t>
      </w:r>
      <w:r>
        <w:rPr>
          <w:rFonts w:ascii="Arial" w:hAnsi="Arial" w:cs="Arial"/>
          <w:color w:val="000000"/>
          <w:sz w:val="22"/>
          <w:szCs w:val="22"/>
          <w:lang w:val="sr-Latn-ME"/>
        </w:rPr>
        <w:t xml:space="preserve"> sumnje da je fizičko lice, odnosno pravno lice, subjekt ili tijelo</w:t>
      </w:r>
      <w:r w:rsidR="009B3114">
        <w:rPr>
          <w:rFonts w:ascii="Arial" w:hAnsi="Arial" w:cs="Arial"/>
          <w:color w:val="000000"/>
          <w:sz w:val="22"/>
          <w:szCs w:val="22"/>
          <w:lang w:val="sr-Latn-ME"/>
        </w:rPr>
        <w:t>:</w:t>
      </w:r>
      <w:r>
        <w:rPr>
          <w:rFonts w:ascii="Arial" w:hAnsi="Arial" w:cs="Arial"/>
          <w:color w:val="000000"/>
          <w:sz w:val="22"/>
          <w:szCs w:val="22"/>
          <w:lang w:val="sr-Latn-ME"/>
        </w:rPr>
        <w:t xml:space="preserve"> terorista ili teroristička organizacija</w:t>
      </w:r>
      <w:r w:rsidR="009B3114">
        <w:rPr>
          <w:rFonts w:ascii="Arial" w:hAnsi="Arial" w:cs="Arial"/>
          <w:color w:val="000000"/>
          <w:sz w:val="22"/>
          <w:szCs w:val="22"/>
          <w:lang w:val="sr-Latn-ME"/>
        </w:rPr>
        <w:t xml:space="preserve">, da je pripremalo ili pokušalo izvršenje terorističkog akta, da je povezano sa terorizmom ili terorističkim organizacijama, </w:t>
      </w:r>
      <w:r>
        <w:rPr>
          <w:rFonts w:ascii="Arial" w:hAnsi="Arial" w:cs="Arial"/>
          <w:color w:val="000000"/>
          <w:sz w:val="22"/>
          <w:szCs w:val="22"/>
          <w:lang w:val="sr-Latn-ME"/>
        </w:rPr>
        <w:t xml:space="preserve">ili da podržava ili finansira terorizam, teroristički akt ili terorističke organizacije, odnosno lice koje sprovodi aktivnosti proliferacije, </w:t>
      </w:r>
      <w:r w:rsidR="009B3114">
        <w:rPr>
          <w:rFonts w:ascii="Arial" w:hAnsi="Arial" w:cs="Arial"/>
          <w:color w:val="000000"/>
          <w:sz w:val="22"/>
          <w:szCs w:val="22"/>
          <w:lang w:val="sr-Latn-ME"/>
        </w:rPr>
        <w:t xml:space="preserve">povezano je sa proliferacijom i sa licima koji sprovode aktivnosti proliferacije, </w:t>
      </w:r>
      <w:r>
        <w:rPr>
          <w:rFonts w:ascii="Arial" w:hAnsi="Arial" w:cs="Arial"/>
          <w:color w:val="000000"/>
          <w:sz w:val="22"/>
          <w:szCs w:val="22"/>
          <w:lang w:val="sr-Latn-ME"/>
        </w:rPr>
        <w:t xml:space="preserve">podržava ili finansira preliferaciju, a isto nije označeno na relevantnoj </w:t>
      </w:r>
      <w:r w:rsidR="009B3114">
        <w:rPr>
          <w:rFonts w:ascii="Arial" w:hAnsi="Arial" w:cs="Arial"/>
          <w:color w:val="000000"/>
          <w:sz w:val="22"/>
          <w:szCs w:val="22"/>
          <w:lang w:val="sr-Latn-ME"/>
        </w:rPr>
        <w:t>listi restriktivnih mjera</w:t>
      </w:r>
      <w:r>
        <w:rPr>
          <w:rFonts w:ascii="Arial" w:hAnsi="Arial" w:cs="Arial"/>
          <w:color w:val="000000"/>
          <w:sz w:val="22"/>
          <w:szCs w:val="22"/>
          <w:lang w:val="sr-Latn-ME"/>
        </w:rPr>
        <w:t xml:space="preserve"> Savjeta bezbjednosti Ujedinjenih nacija;</w:t>
      </w:r>
    </w:p>
    <w:p w14:paraId="0D80B11B" w14:textId="5DB63689" w:rsidR="00BE32EA" w:rsidRDefault="008824CB" w:rsidP="00C91415">
      <w:pPr>
        <w:pStyle w:val="1tekst"/>
        <w:spacing w:before="0" w:beforeAutospacing="0" w:after="0" w:afterAutospacing="0"/>
        <w:ind w:right="26" w:firstLine="720"/>
        <w:jc w:val="both"/>
        <w:rPr>
          <w:rFonts w:ascii="Arial" w:hAnsi="Arial" w:cs="Arial"/>
          <w:color w:val="000000"/>
          <w:sz w:val="22"/>
          <w:szCs w:val="22"/>
          <w:lang w:val="sr-Latn-ME"/>
        </w:rPr>
      </w:pPr>
      <w:r w:rsidRPr="008824CB">
        <w:rPr>
          <w:rFonts w:ascii="Arial" w:hAnsi="Arial" w:cs="Arial"/>
          <w:color w:val="000000"/>
          <w:sz w:val="22"/>
          <w:szCs w:val="22"/>
          <w:lang w:val="sr-Latn-ME"/>
        </w:rPr>
        <w:t xml:space="preserve">- </w:t>
      </w:r>
      <w:r w:rsidR="005A1638">
        <w:rPr>
          <w:rFonts w:ascii="Arial" w:hAnsi="Arial" w:cs="Arial"/>
          <w:color w:val="000000"/>
          <w:sz w:val="22"/>
          <w:szCs w:val="22"/>
          <w:lang w:val="sr-Latn-ME"/>
        </w:rPr>
        <w:t xml:space="preserve">ako </w:t>
      </w:r>
      <w:r w:rsidRPr="008824CB">
        <w:rPr>
          <w:rFonts w:ascii="Arial" w:hAnsi="Arial" w:cs="Arial"/>
          <w:color w:val="000000"/>
          <w:sz w:val="22"/>
          <w:szCs w:val="22"/>
          <w:lang w:val="sr-Latn-ME"/>
        </w:rPr>
        <w:t>je fizičko lice, odnosno pravno lice, subjekt ili tijelo označeno odlukom Vlade</w:t>
      </w:r>
      <w:r w:rsidR="005A1638">
        <w:rPr>
          <w:rFonts w:ascii="Arial" w:hAnsi="Arial" w:cs="Arial"/>
          <w:color w:val="000000"/>
          <w:sz w:val="22"/>
          <w:szCs w:val="22"/>
          <w:lang w:val="sr-Latn-ME"/>
        </w:rPr>
        <w:t xml:space="preserve"> </w:t>
      </w:r>
      <w:r w:rsidRPr="008824CB">
        <w:rPr>
          <w:rFonts w:ascii="Arial" w:hAnsi="Arial" w:cs="Arial"/>
          <w:color w:val="000000"/>
          <w:sz w:val="22"/>
          <w:szCs w:val="22"/>
          <w:lang w:val="sr-Latn-ME"/>
        </w:rPr>
        <w:t xml:space="preserve">na </w:t>
      </w:r>
    </w:p>
    <w:p w14:paraId="4662071E" w14:textId="1FC96DA9" w:rsidR="006B2311" w:rsidRPr="00B14649" w:rsidRDefault="008824CB" w:rsidP="00C91415">
      <w:pPr>
        <w:pStyle w:val="1tekst"/>
        <w:spacing w:before="0" w:beforeAutospacing="0" w:after="0" w:afterAutospacing="0"/>
        <w:ind w:right="26"/>
        <w:jc w:val="both"/>
        <w:rPr>
          <w:rFonts w:ascii="Arial" w:hAnsi="Arial" w:cs="Arial"/>
          <w:color w:val="000000"/>
          <w:sz w:val="22"/>
          <w:szCs w:val="22"/>
          <w:lang w:val="sr-Latn-RS"/>
        </w:rPr>
      </w:pPr>
      <w:r w:rsidRPr="008824CB">
        <w:rPr>
          <w:rFonts w:ascii="Arial" w:hAnsi="Arial" w:cs="Arial"/>
          <w:color w:val="000000"/>
          <w:sz w:val="22"/>
          <w:szCs w:val="22"/>
          <w:lang w:val="sr-Latn-ME"/>
        </w:rPr>
        <w:t>nacionalnoj listi</w:t>
      </w:r>
      <w:r>
        <w:rPr>
          <w:rFonts w:ascii="Arial" w:hAnsi="Arial" w:cs="Arial"/>
          <w:color w:val="000000"/>
          <w:sz w:val="22"/>
          <w:szCs w:val="22"/>
          <w:lang w:val="sr-Latn-ME"/>
        </w:rPr>
        <w:t xml:space="preserve"> </w:t>
      </w:r>
      <w:r w:rsidRPr="008824CB">
        <w:rPr>
          <w:rFonts w:ascii="Tahoma" w:hAnsi="Tahoma" w:cs="Tahoma"/>
          <w:color w:val="000000"/>
          <w:sz w:val="23"/>
          <w:szCs w:val="23"/>
        </w:rPr>
        <w:t>pravnih</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ili</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fizi</w:t>
      </w:r>
      <w:r w:rsidRPr="00820CC7">
        <w:rPr>
          <w:rFonts w:ascii="Tahoma" w:hAnsi="Tahoma" w:cs="Tahoma"/>
          <w:color w:val="000000"/>
          <w:sz w:val="23"/>
          <w:szCs w:val="23"/>
          <w:lang w:val="sr-Latn-ME"/>
        </w:rPr>
        <w:t>č</w:t>
      </w:r>
      <w:r w:rsidRPr="008824CB">
        <w:rPr>
          <w:rFonts w:ascii="Tahoma" w:hAnsi="Tahoma" w:cs="Tahoma"/>
          <w:color w:val="000000"/>
          <w:sz w:val="23"/>
          <w:szCs w:val="23"/>
        </w:rPr>
        <w:t>kih</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lica</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ozna</w:t>
      </w:r>
      <w:r w:rsidRPr="00820CC7">
        <w:rPr>
          <w:rFonts w:ascii="Tahoma" w:hAnsi="Tahoma" w:cs="Tahoma"/>
          <w:color w:val="000000"/>
          <w:sz w:val="23"/>
          <w:szCs w:val="23"/>
          <w:lang w:val="sr-Latn-ME"/>
        </w:rPr>
        <w:t>č</w:t>
      </w:r>
      <w:r w:rsidRPr="008824CB">
        <w:rPr>
          <w:rFonts w:ascii="Tahoma" w:hAnsi="Tahoma" w:cs="Tahoma"/>
          <w:color w:val="000000"/>
          <w:sz w:val="23"/>
          <w:szCs w:val="23"/>
        </w:rPr>
        <w:t>enih</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kao</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teroristi</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teroristi</w:t>
      </w:r>
      <w:r w:rsidRPr="00820CC7">
        <w:rPr>
          <w:rFonts w:ascii="Tahoma" w:hAnsi="Tahoma" w:cs="Tahoma"/>
          <w:color w:val="000000"/>
          <w:sz w:val="23"/>
          <w:szCs w:val="23"/>
          <w:lang w:val="sr-Latn-ME"/>
        </w:rPr>
        <w:t>č</w:t>
      </w:r>
      <w:r w:rsidRPr="008824CB">
        <w:rPr>
          <w:rFonts w:ascii="Tahoma" w:hAnsi="Tahoma" w:cs="Tahoma"/>
          <w:color w:val="000000"/>
          <w:sz w:val="23"/>
          <w:szCs w:val="23"/>
        </w:rPr>
        <w:t>ke</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organizacije</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ili</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finansijeri</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terorista</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ili</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teroristi</w:t>
      </w:r>
      <w:r w:rsidRPr="00820CC7">
        <w:rPr>
          <w:rFonts w:ascii="Tahoma" w:hAnsi="Tahoma" w:cs="Tahoma"/>
          <w:color w:val="000000"/>
          <w:sz w:val="23"/>
          <w:szCs w:val="23"/>
          <w:lang w:val="sr-Latn-ME"/>
        </w:rPr>
        <w:t>č</w:t>
      </w:r>
      <w:r w:rsidRPr="008824CB">
        <w:rPr>
          <w:rFonts w:ascii="Tahoma" w:hAnsi="Tahoma" w:cs="Tahoma"/>
          <w:color w:val="000000"/>
          <w:sz w:val="23"/>
          <w:szCs w:val="23"/>
        </w:rPr>
        <w:t>kih</w:t>
      </w:r>
      <w:r w:rsidRPr="00820CC7">
        <w:rPr>
          <w:rFonts w:ascii="Tahoma" w:hAnsi="Tahoma" w:cs="Tahoma"/>
          <w:color w:val="000000"/>
          <w:sz w:val="23"/>
          <w:szCs w:val="23"/>
          <w:lang w:val="sr-Latn-ME"/>
        </w:rPr>
        <w:t xml:space="preserve"> </w:t>
      </w:r>
      <w:r w:rsidRPr="008824CB">
        <w:rPr>
          <w:rFonts w:ascii="Tahoma" w:hAnsi="Tahoma" w:cs="Tahoma"/>
          <w:color w:val="000000"/>
          <w:sz w:val="23"/>
          <w:szCs w:val="23"/>
        </w:rPr>
        <w:t>organizacija</w:t>
      </w:r>
      <w:r w:rsidRPr="00820CC7">
        <w:rPr>
          <w:rFonts w:ascii="Tahoma" w:hAnsi="Tahoma" w:cs="Tahoma"/>
          <w:color w:val="000000"/>
          <w:sz w:val="23"/>
          <w:szCs w:val="23"/>
          <w:lang w:val="sr-Latn-ME"/>
        </w:rPr>
        <w:t xml:space="preserve">, </w:t>
      </w:r>
      <w:r>
        <w:rPr>
          <w:rFonts w:ascii="Tahoma" w:hAnsi="Tahoma" w:cs="Tahoma"/>
          <w:color w:val="000000"/>
          <w:sz w:val="23"/>
          <w:szCs w:val="23"/>
        </w:rPr>
        <w:t>u</w:t>
      </w:r>
      <w:r w:rsidRPr="00820CC7">
        <w:rPr>
          <w:rFonts w:ascii="Tahoma" w:hAnsi="Tahoma" w:cs="Tahoma"/>
          <w:color w:val="000000"/>
          <w:sz w:val="23"/>
          <w:szCs w:val="23"/>
          <w:lang w:val="sr-Latn-ME"/>
        </w:rPr>
        <w:t xml:space="preserve"> </w:t>
      </w:r>
      <w:r>
        <w:rPr>
          <w:rFonts w:ascii="Tahoma" w:hAnsi="Tahoma" w:cs="Tahoma"/>
          <w:color w:val="000000"/>
          <w:sz w:val="23"/>
          <w:szCs w:val="23"/>
        </w:rPr>
        <w:t>skladu</w:t>
      </w:r>
      <w:r w:rsidRPr="00820CC7">
        <w:rPr>
          <w:rFonts w:ascii="Tahoma" w:hAnsi="Tahoma" w:cs="Tahoma"/>
          <w:color w:val="000000"/>
          <w:sz w:val="23"/>
          <w:szCs w:val="23"/>
          <w:lang w:val="sr-Latn-ME"/>
        </w:rPr>
        <w:t xml:space="preserve"> </w:t>
      </w:r>
      <w:r>
        <w:rPr>
          <w:rFonts w:ascii="Tahoma" w:hAnsi="Tahoma" w:cs="Tahoma"/>
          <w:color w:val="000000"/>
          <w:sz w:val="23"/>
          <w:szCs w:val="23"/>
        </w:rPr>
        <w:t>sa</w:t>
      </w:r>
      <w:r w:rsidRPr="00820CC7">
        <w:rPr>
          <w:rFonts w:ascii="Tahoma" w:hAnsi="Tahoma" w:cs="Tahoma"/>
          <w:color w:val="000000"/>
          <w:sz w:val="23"/>
          <w:szCs w:val="23"/>
          <w:lang w:val="sr-Latn-ME"/>
        </w:rPr>
        <w:t xml:space="preserve"> </w:t>
      </w:r>
      <w:r>
        <w:rPr>
          <w:rFonts w:ascii="Tahoma" w:hAnsi="Tahoma" w:cs="Tahoma"/>
          <w:color w:val="000000"/>
          <w:sz w:val="23"/>
          <w:szCs w:val="23"/>
        </w:rPr>
        <w:t>propisom</w:t>
      </w:r>
      <w:r w:rsidRPr="00820CC7">
        <w:rPr>
          <w:rFonts w:ascii="Tahoma" w:hAnsi="Tahoma" w:cs="Tahoma"/>
          <w:color w:val="000000"/>
          <w:sz w:val="23"/>
          <w:szCs w:val="23"/>
          <w:lang w:val="sr-Latn-ME"/>
        </w:rPr>
        <w:t xml:space="preserve"> </w:t>
      </w:r>
      <w:r>
        <w:rPr>
          <w:rFonts w:ascii="Tahoma" w:hAnsi="Tahoma" w:cs="Tahoma"/>
          <w:color w:val="000000"/>
          <w:sz w:val="23"/>
          <w:szCs w:val="23"/>
        </w:rPr>
        <w:t>kojim</w:t>
      </w:r>
      <w:r w:rsidRPr="00820CC7">
        <w:rPr>
          <w:rFonts w:ascii="Tahoma" w:hAnsi="Tahoma" w:cs="Tahoma"/>
          <w:color w:val="000000"/>
          <w:sz w:val="23"/>
          <w:szCs w:val="23"/>
          <w:lang w:val="sr-Latn-ME"/>
        </w:rPr>
        <w:t xml:space="preserve"> </w:t>
      </w:r>
      <w:r>
        <w:rPr>
          <w:rFonts w:ascii="Tahoma" w:hAnsi="Tahoma" w:cs="Tahoma"/>
          <w:color w:val="000000"/>
          <w:sz w:val="23"/>
          <w:szCs w:val="23"/>
        </w:rPr>
        <w:t>se</w:t>
      </w:r>
      <w:r w:rsidRPr="00820CC7">
        <w:rPr>
          <w:rFonts w:ascii="Tahoma" w:hAnsi="Tahoma" w:cs="Tahoma"/>
          <w:color w:val="000000"/>
          <w:sz w:val="23"/>
          <w:szCs w:val="23"/>
          <w:lang w:val="sr-Latn-ME"/>
        </w:rPr>
        <w:t xml:space="preserve"> </w:t>
      </w:r>
      <w:r>
        <w:rPr>
          <w:rFonts w:ascii="Tahoma" w:hAnsi="Tahoma" w:cs="Tahoma"/>
          <w:color w:val="000000"/>
          <w:sz w:val="23"/>
          <w:szCs w:val="23"/>
        </w:rPr>
        <w:t>ure</w:t>
      </w:r>
      <w:r w:rsidRPr="00820CC7">
        <w:rPr>
          <w:rFonts w:ascii="Tahoma" w:hAnsi="Tahoma" w:cs="Tahoma"/>
          <w:color w:val="000000"/>
          <w:sz w:val="23"/>
          <w:szCs w:val="23"/>
          <w:lang w:val="sr-Latn-ME"/>
        </w:rPr>
        <w:t>đ</w:t>
      </w:r>
      <w:r>
        <w:rPr>
          <w:rFonts w:ascii="Tahoma" w:hAnsi="Tahoma" w:cs="Tahoma"/>
          <w:color w:val="000000"/>
          <w:sz w:val="23"/>
          <w:szCs w:val="23"/>
        </w:rPr>
        <w:t>uju</w:t>
      </w:r>
      <w:r w:rsidRPr="00820CC7">
        <w:rPr>
          <w:rFonts w:ascii="Tahoma" w:hAnsi="Tahoma" w:cs="Tahoma"/>
          <w:color w:val="000000"/>
          <w:sz w:val="23"/>
          <w:szCs w:val="23"/>
          <w:lang w:val="sr-Latn-ME"/>
        </w:rPr>
        <w:t xml:space="preserve"> </w:t>
      </w:r>
      <w:r>
        <w:rPr>
          <w:rFonts w:ascii="Tahoma" w:hAnsi="Tahoma" w:cs="Tahoma"/>
          <w:color w:val="000000"/>
          <w:sz w:val="23"/>
          <w:szCs w:val="23"/>
        </w:rPr>
        <w:t>osnove</w:t>
      </w:r>
      <w:r w:rsidRPr="00820CC7">
        <w:rPr>
          <w:rFonts w:ascii="Tahoma" w:hAnsi="Tahoma" w:cs="Tahoma"/>
          <w:color w:val="000000"/>
          <w:sz w:val="23"/>
          <w:szCs w:val="23"/>
          <w:lang w:val="sr-Latn-ME"/>
        </w:rPr>
        <w:t xml:space="preserve"> </w:t>
      </w:r>
      <w:r>
        <w:rPr>
          <w:rFonts w:ascii="Tahoma" w:hAnsi="Tahoma" w:cs="Tahoma"/>
          <w:color w:val="000000"/>
          <w:sz w:val="23"/>
          <w:szCs w:val="23"/>
        </w:rPr>
        <w:t>obavje</w:t>
      </w:r>
      <w:r w:rsidRPr="00820CC7">
        <w:rPr>
          <w:rFonts w:ascii="Tahoma" w:hAnsi="Tahoma" w:cs="Tahoma"/>
          <w:color w:val="000000"/>
          <w:sz w:val="23"/>
          <w:szCs w:val="23"/>
          <w:lang w:val="sr-Latn-ME"/>
        </w:rPr>
        <w:t>š</w:t>
      </w:r>
      <w:r>
        <w:rPr>
          <w:rFonts w:ascii="Tahoma" w:hAnsi="Tahoma" w:cs="Tahoma"/>
          <w:color w:val="000000"/>
          <w:sz w:val="23"/>
          <w:szCs w:val="23"/>
        </w:rPr>
        <w:t>tajno</w:t>
      </w:r>
      <w:r w:rsidRPr="00820CC7">
        <w:rPr>
          <w:rFonts w:ascii="Tahoma" w:hAnsi="Tahoma" w:cs="Tahoma"/>
          <w:color w:val="000000"/>
          <w:sz w:val="23"/>
          <w:szCs w:val="23"/>
          <w:lang w:val="sr-Latn-ME"/>
        </w:rPr>
        <w:t xml:space="preserve"> </w:t>
      </w:r>
      <w:r>
        <w:rPr>
          <w:rFonts w:ascii="Tahoma" w:hAnsi="Tahoma" w:cs="Tahoma"/>
          <w:color w:val="000000"/>
          <w:sz w:val="23"/>
          <w:szCs w:val="23"/>
        </w:rPr>
        <w:t>bezbjednosnog</w:t>
      </w:r>
      <w:r w:rsidRPr="00820CC7">
        <w:rPr>
          <w:rFonts w:ascii="Tahoma" w:hAnsi="Tahoma" w:cs="Tahoma"/>
          <w:color w:val="000000"/>
          <w:sz w:val="23"/>
          <w:szCs w:val="23"/>
          <w:lang w:val="sr-Latn-ME"/>
        </w:rPr>
        <w:t xml:space="preserve"> </w:t>
      </w:r>
      <w:r>
        <w:rPr>
          <w:rFonts w:ascii="Tahoma" w:hAnsi="Tahoma" w:cs="Tahoma"/>
          <w:color w:val="000000"/>
          <w:sz w:val="23"/>
          <w:szCs w:val="23"/>
        </w:rPr>
        <w:t>sektora</w:t>
      </w:r>
      <w:r w:rsidRPr="00820CC7">
        <w:rPr>
          <w:rFonts w:ascii="Tahoma" w:hAnsi="Tahoma" w:cs="Tahoma"/>
          <w:color w:val="000000"/>
          <w:sz w:val="23"/>
          <w:szCs w:val="23"/>
          <w:lang w:val="sr-Latn-ME"/>
        </w:rPr>
        <w:t xml:space="preserve"> </w:t>
      </w:r>
      <w:r>
        <w:rPr>
          <w:rFonts w:ascii="Tahoma" w:hAnsi="Tahoma" w:cs="Tahoma"/>
          <w:color w:val="000000"/>
          <w:sz w:val="23"/>
          <w:szCs w:val="23"/>
        </w:rPr>
        <w:t>Crne</w:t>
      </w:r>
      <w:r w:rsidRPr="00820CC7">
        <w:rPr>
          <w:rFonts w:ascii="Tahoma" w:hAnsi="Tahoma" w:cs="Tahoma"/>
          <w:color w:val="000000"/>
          <w:sz w:val="23"/>
          <w:szCs w:val="23"/>
          <w:lang w:val="sr-Latn-ME"/>
        </w:rPr>
        <w:t xml:space="preserve"> </w:t>
      </w:r>
      <w:r>
        <w:rPr>
          <w:rFonts w:ascii="Tahoma" w:hAnsi="Tahoma" w:cs="Tahoma"/>
          <w:color w:val="000000"/>
          <w:sz w:val="23"/>
          <w:szCs w:val="23"/>
        </w:rPr>
        <w:t>Gore</w:t>
      </w:r>
      <w:r w:rsidRPr="00820CC7">
        <w:rPr>
          <w:rFonts w:ascii="Tahoma" w:hAnsi="Tahoma" w:cs="Tahoma"/>
          <w:color w:val="000000"/>
          <w:sz w:val="23"/>
          <w:szCs w:val="23"/>
          <w:lang w:val="sr-Latn-ME"/>
        </w:rPr>
        <w:t>;</w:t>
      </w:r>
    </w:p>
    <w:p w14:paraId="2DE1A8BB" w14:textId="6D0FB36C" w:rsidR="008824CB" w:rsidRPr="008824CB" w:rsidRDefault="008824CB" w:rsidP="00C91415">
      <w:pPr>
        <w:pStyle w:val="1tekst"/>
        <w:spacing w:before="0" w:beforeAutospacing="0" w:after="0" w:afterAutospacing="0"/>
        <w:ind w:right="26" w:firstLine="720"/>
        <w:jc w:val="both"/>
        <w:rPr>
          <w:rFonts w:ascii="Arial" w:hAnsi="Arial" w:cs="Arial"/>
          <w:color w:val="000000"/>
          <w:sz w:val="22"/>
          <w:szCs w:val="22"/>
          <w:lang w:val="sr-Latn-RS"/>
        </w:rPr>
      </w:pPr>
      <w:r>
        <w:rPr>
          <w:rFonts w:ascii="Arial" w:hAnsi="Arial" w:cs="Arial"/>
          <w:color w:val="000000"/>
          <w:sz w:val="22"/>
          <w:szCs w:val="22"/>
          <w:lang w:val="sr-Latn-RS"/>
        </w:rPr>
        <w:t xml:space="preserve">- </w:t>
      </w:r>
      <w:r w:rsidR="005A1638">
        <w:rPr>
          <w:rFonts w:ascii="Arial" w:hAnsi="Arial" w:cs="Arial"/>
          <w:color w:val="000000"/>
          <w:sz w:val="22"/>
          <w:szCs w:val="22"/>
          <w:lang w:val="sr-Latn-RS"/>
        </w:rPr>
        <w:t xml:space="preserve">ako </w:t>
      </w:r>
      <w:r w:rsidR="000C247F">
        <w:rPr>
          <w:rFonts w:ascii="Arial" w:hAnsi="Arial" w:cs="Arial"/>
          <w:color w:val="000000"/>
          <w:sz w:val="22"/>
          <w:szCs w:val="22"/>
          <w:lang w:val="sr-Latn-RS"/>
        </w:rPr>
        <w:t>ocijeni osnovanim zahtjev koji Crnoj Gori podnese treća država kad</w:t>
      </w:r>
      <w:r w:rsidRPr="00BA729E">
        <w:rPr>
          <w:rFonts w:ascii="Arial" w:hAnsi="Arial" w:cs="Arial"/>
          <w:color w:val="000000"/>
          <w:sz w:val="22"/>
          <w:szCs w:val="22"/>
          <w:lang w:val="sr-Latn-ME"/>
        </w:rPr>
        <w:t xml:space="preserve"> </w:t>
      </w:r>
      <w:r w:rsidRPr="0022173E">
        <w:rPr>
          <w:rFonts w:ascii="Arial" w:hAnsi="Arial" w:cs="Arial"/>
          <w:color w:val="000000"/>
          <w:sz w:val="22"/>
          <w:szCs w:val="22"/>
          <w:lang w:val="sr-Latn-ME"/>
        </w:rPr>
        <w:t>fizičko lice, pravno lice, subjekt ili tijelo kad preduzima radnje suprotne ciljevima iz člana 1 ovog zakona</w:t>
      </w:r>
      <w:r w:rsidR="000C247F">
        <w:rPr>
          <w:rFonts w:ascii="Arial" w:hAnsi="Arial" w:cs="Arial"/>
          <w:color w:val="000000"/>
          <w:sz w:val="22"/>
          <w:szCs w:val="22"/>
          <w:lang w:val="sr-Latn-ME"/>
        </w:rPr>
        <w:t>, uz prethodno pribavljeno mišljenje Ministarstva</w:t>
      </w:r>
      <w:r>
        <w:rPr>
          <w:rFonts w:ascii="Arial" w:hAnsi="Arial" w:cs="Arial"/>
          <w:color w:val="000000"/>
          <w:sz w:val="22"/>
          <w:szCs w:val="22"/>
          <w:lang w:val="sr-Latn-ME"/>
        </w:rPr>
        <w:t>.</w:t>
      </w:r>
    </w:p>
    <w:p w14:paraId="596B37CD" w14:textId="28E53211" w:rsidR="00B14649" w:rsidRDefault="00B14649" w:rsidP="00C91415">
      <w:pPr>
        <w:pStyle w:val="1tekst"/>
        <w:spacing w:before="0" w:beforeAutospacing="0" w:after="0" w:afterAutospacing="0"/>
        <w:ind w:right="26" w:firstLine="720"/>
        <w:jc w:val="both"/>
        <w:rPr>
          <w:rFonts w:ascii="Arial" w:hAnsi="Arial" w:cs="Arial"/>
          <w:color w:val="000000"/>
          <w:sz w:val="22"/>
          <w:szCs w:val="22"/>
          <w:lang w:val="sr-Latn-RS"/>
        </w:rPr>
      </w:pPr>
      <w:r>
        <w:rPr>
          <w:rFonts w:ascii="Arial" w:hAnsi="Arial" w:cs="Arial"/>
          <w:color w:val="000000"/>
          <w:sz w:val="22"/>
          <w:szCs w:val="22"/>
          <w:lang w:val="sr-Latn-RS"/>
        </w:rPr>
        <w:t>(</w:t>
      </w:r>
      <w:r w:rsidR="009D589A">
        <w:rPr>
          <w:rFonts w:ascii="Arial" w:hAnsi="Arial" w:cs="Arial"/>
          <w:color w:val="000000"/>
          <w:sz w:val="22"/>
          <w:szCs w:val="22"/>
          <w:lang w:val="sr-Latn-RS"/>
        </w:rPr>
        <w:t>4</w:t>
      </w:r>
      <w:r>
        <w:rPr>
          <w:rFonts w:ascii="Arial" w:hAnsi="Arial" w:cs="Arial"/>
          <w:color w:val="000000"/>
          <w:sz w:val="22"/>
          <w:szCs w:val="22"/>
          <w:lang w:val="sr-Latn-RS"/>
        </w:rPr>
        <w:t>) Prilikom pripreme predloga iz stava 1, Biro se pridržava kriterijuma za označavanje iz rezolucija Savjeta bezbjednosti Ujedinjenih nacija</w:t>
      </w:r>
      <w:r w:rsidRPr="00B14649">
        <w:rPr>
          <w:rFonts w:ascii="Arial" w:hAnsi="Arial" w:cs="Arial"/>
          <w:color w:val="000000"/>
          <w:sz w:val="22"/>
          <w:szCs w:val="22"/>
          <w:lang w:val="sr-Latn-RS"/>
        </w:rPr>
        <w:t xml:space="preserve"> </w:t>
      </w:r>
      <w:r w:rsidRPr="00B14649">
        <w:rPr>
          <w:rFonts w:ascii="Arial" w:eastAsia="Calibri" w:hAnsi="Arial" w:cs="Arial"/>
          <w:sz w:val="22"/>
          <w:szCs w:val="22"/>
          <w:lang w:val="fr-BE"/>
        </w:rPr>
        <w:t>1267 (1989), 1988 (2011), 1989 (2011), 1373 (2001) i njihovim naknadim rezolucijama</w:t>
      </w:r>
      <w:r>
        <w:rPr>
          <w:rFonts w:ascii="Arial" w:eastAsia="Calibri" w:hAnsi="Arial" w:cs="Arial"/>
          <w:sz w:val="22"/>
          <w:szCs w:val="22"/>
          <w:lang w:val="fr-BE"/>
        </w:rPr>
        <w:t xml:space="preserve">, kao i </w:t>
      </w:r>
      <w:r>
        <w:rPr>
          <w:rFonts w:ascii="Arial" w:hAnsi="Arial" w:cs="Arial"/>
          <w:color w:val="000000"/>
          <w:sz w:val="22"/>
          <w:szCs w:val="22"/>
          <w:lang w:val="sr-Latn-ME"/>
        </w:rPr>
        <w:t>kriterijuma utvrđenih ostalim relevantnim rezolucijama Savjeta bezbjednosti za oblasti na koje se odnose, kao i relevantnih preporuka Finan</w:t>
      </w:r>
      <w:r w:rsidR="005A1638">
        <w:rPr>
          <w:rFonts w:ascii="Arial" w:hAnsi="Arial" w:cs="Arial"/>
          <w:color w:val="000000"/>
          <w:sz w:val="22"/>
          <w:szCs w:val="22"/>
          <w:lang w:val="sr-Latn-ME"/>
        </w:rPr>
        <w:t>sij</w:t>
      </w:r>
      <w:r>
        <w:rPr>
          <w:rFonts w:ascii="Arial" w:hAnsi="Arial" w:cs="Arial"/>
          <w:color w:val="000000"/>
          <w:sz w:val="22"/>
          <w:szCs w:val="22"/>
          <w:lang w:val="sr-Latn-ME"/>
        </w:rPr>
        <w:t>ske jedinice za akciju (FATF).</w:t>
      </w:r>
      <w:r w:rsidR="000C247F" w:rsidDel="000C247F">
        <w:rPr>
          <w:rFonts w:ascii="Arial" w:hAnsi="Arial" w:cs="Arial"/>
          <w:color w:val="000000"/>
          <w:sz w:val="22"/>
          <w:szCs w:val="22"/>
          <w:lang w:val="sr-Latn-RS"/>
        </w:rPr>
        <w:t xml:space="preserve"> </w:t>
      </w:r>
    </w:p>
    <w:p w14:paraId="07A4673D" w14:textId="6A26FB07" w:rsidR="00A50AA9" w:rsidRDefault="00A50AA9" w:rsidP="00C91415">
      <w:pPr>
        <w:pStyle w:val="1tekst"/>
        <w:spacing w:before="0" w:beforeAutospacing="0" w:after="0" w:afterAutospacing="0"/>
        <w:ind w:right="26" w:firstLine="720"/>
        <w:jc w:val="both"/>
        <w:rPr>
          <w:rFonts w:ascii="Arial" w:hAnsi="Arial" w:cs="Arial"/>
          <w:color w:val="000000"/>
          <w:sz w:val="22"/>
          <w:szCs w:val="22"/>
          <w:lang w:val="sr-Latn-RS"/>
        </w:rPr>
      </w:pPr>
      <w:r>
        <w:rPr>
          <w:rFonts w:ascii="Arial" w:hAnsi="Arial" w:cs="Arial"/>
          <w:color w:val="000000"/>
          <w:sz w:val="22"/>
          <w:szCs w:val="22"/>
          <w:lang w:val="sr-Latn-RS"/>
        </w:rPr>
        <w:t>(</w:t>
      </w:r>
      <w:r w:rsidR="009D589A">
        <w:rPr>
          <w:rFonts w:ascii="Arial" w:hAnsi="Arial" w:cs="Arial"/>
          <w:color w:val="000000"/>
          <w:sz w:val="22"/>
          <w:szCs w:val="22"/>
          <w:lang w:val="sr-Latn-RS"/>
        </w:rPr>
        <w:t>5</w:t>
      </w:r>
      <w:r>
        <w:rPr>
          <w:rFonts w:ascii="Arial" w:hAnsi="Arial" w:cs="Arial"/>
          <w:color w:val="000000"/>
          <w:sz w:val="22"/>
          <w:szCs w:val="22"/>
          <w:lang w:val="sr-Latn-RS"/>
        </w:rPr>
        <w:t xml:space="preserve">) Formalna procedura otkrivanja i identifikacije subjekata za označavanje na listi terorista, na osnovu </w:t>
      </w:r>
      <w:r w:rsidRPr="00200EF1">
        <w:rPr>
          <w:rFonts w:ascii="Arial" w:hAnsi="Arial" w:cs="Arial"/>
          <w:color w:val="000000"/>
          <w:sz w:val="22"/>
          <w:szCs w:val="22"/>
          <w:lang w:val="sr-Latn-RS"/>
        </w:rPr>
        <w:t xml:space="preserve">stava </w:t>
      </w:r>
      <w:r w:rsidR="009D589A">
        <w:rPr>
          <w:rFonts w:ascii="Arial" w:hAnsi="Arial" w:cs="Arial"/>
          <w:color w:val="000000"/>
          <w:sz w:val="22"/>
          <w:szCs w:val="22"/>
          <w:lang w:val="sr-Latn-RS"/>
        </w:rPr>
        <w:t>4</w:t>
      </w:r>
      <w:r w:rsidRPr="00200EF1">
        <w:rPr>
          <w:rFonts w:ascii="Arial" w:hAnsi="Arial" w:cs="Arial"/>
          <w:color w:val="000000"/>
          <w:sz w:val="22"/>
          <w:szCs w:val="22"/>
          <w:lang w:val="sr-Latn-RS"/>
        </w:rPr>
        <w:t>,</w:t>
      </w:r>
      <w:r>
        <w:rPr>
          <w:rFonts w:ascii="Arial" w:hAnsi="Arial" w:cs="Arial"/>
          <w:color w:val="000000"/>
          <w:sz w:val="22"/>
          <w:szCs w:val="22"/>
          <w:lang w:val="sr-Latn-RS"/>
        </w:rPr>
        <w:t xml:space="preserve"> će se vršiti u skladu sa nacionalnim propisima kojima je regulisan</w:t>
      </w:r>
      <w:r w:rsidR="005A1638">
        <w:rPr>
          <w:rFonts w:ascii="Arial" w:hAnsi="Arial" w:cs="Arial"/>
          <w:color w:val="000000"/>
          <w:sz w:val="22"/>
          <w:szCs w:val="22"/>
          <w:lang w:val="sr-Latn-RS"/>
        </w:rPr>
        <w:t>i</w:t>
      </w:r>
      <w:r>
        <w:rPr>
          <w:rFonts w:ascii="Arial" w:hAnsi="Arial" w:cs="Arial"/>
          <w:color w:val="000000"/>
          <w:sz w:val="22"/>
          <w:szCs w:val="22"/>
          <w:lang w:val="sr-Latn-RS"/>
        </w:rPr>
        <w:t xml:space="preserve"> obavještajno bezbjednosn</w:t>
      </w:r>
      <w:r w:rsidR="005A1638">
        <w:rPr>
          <w:rFonts w:ascii="Arial" w:hAnsi="Arial" w:cs="Arial"/>
          <w:color w:val="000000"/>
          <w:sz w:val="22"/>
          <w:szCs w:val="22"/>
          <w:lang w:val="sr-Latn-RS"/>
        </w:rPr>
        <w:t>i</w:t>
      </w:r>
      <w:r>
        <w:rPr>
          <w:rFonts w:ascii="Arial" w:hAnsi="Arial" w:cs="Arial"/>
          <w:color w:val="000000"/>
          <w:sz w:val="22"/>
          <w:szCs w:val="22"/>
          <w:lang w:val="sr-Latn-RS"/>
        </w:rPr>
        <w:t xml:space="preserve"> sektor Crne Gore. </w:t>
      </w:r>
    </w:p>
    <w:p w14:paraId="7B249B09" w14:textId="49ADF95B" w:rsidR="00D303F9" w:rsidRDefault="00D303F9" w:rsidP="00C91415">
      <w:pPr>
        <w:pStyle w:val="1tekst"/>
        <w:spacing w:before="0" w:beforeAutospacing="0" w:after="0" w:afterAutospacing="0"/>
        <w:ind w:right="26" w:firstLine="720"/>
        <w:jc w:val="both"/>
        <w:rPr>
          <w:rFonts w:ascii="Arial" w:hAnsi="Arial" w:cs="Arial"/>
          <w:color w:val="000000"/>
          <w:sz w:val="22"/>
          <w:szCs w:val="22"/>
          <w:lang w:val="sr-Latn-RS"/>
        </w:rPr>
      </w:pPr>
      <w:r w:rsidRPr="00D9420C">
        <w:rPr>
          <w:rFonts w:ascii="Arial" w:hAnsi="Arial" w:cs="Arial"/>
          <w:color w:val="000000"/>
          <w:sz w:val="22"/>
          <w:szCs w:val="22"/>
          <w:lang w:val="sr-Latn-RS"/>
        </w:rPr>
        <w:t>(</w:t>
      </w:r>
      <w:r w:rsidR="009D589A">
        <w:rPr>
          <w:rFonts w:ascii="Arial" w:hAnsi="Arial" w:cs="Arial"/>
          <w:color w:val="000000"/>
          <w:sz w:val="22"/>
          <w:szCs w:val="22"/>
          <w:lang w:val="sr-Latn-RS"/>
        </w:rPr>
        <w:t>6</w:t>
      </w:r>
      <w:r w:rsidRPr="00D9420C">
        <w:rPr>
          <w:rFonts w:ascii="Arial" w:hAnsi="Arial" w:cs="Arial"/>
          <w:color w:val="000000"/>
          <w:sz w:val="22"/>
          <w:szCs w:val="22"/>
          <w:lang w:val="sr-Latn-RS"/>
        </w:rPr>
        <w:t xml:space="preserve">) </w:t>
      </w:r>
      <w:r w:rsidR="0027368A" w:rsidRPr="00D9420C">
        <w:rPr>
          <w:rFonts w:ascii="Arial" w:hAnsi="Arial" w:cs="Arial"/>
          <w:color w:val="000000"/>
          <w:sz w:val="22"/>
          <w:szCs w:val="22"/>
          <w:lang w:val="sr-Latn-RS"/>
        </w:rPr>
        <w:t>Radi označavanja na nacionalnoj listi n</w:t>
      </w:r>
      <w:r w:rsidRPr="00D9420C">
        <w:rPr>
          <w:rFonts w:ascii="Arial" w:hAnsi="Arial" w:cs="Arial"/>
          <w:color w:val="000000"/>
          <w:sz w:val="22"/>
          <w:szCs w:val="22"/>
          <w:lang w:val="sr-Latn-RS"/>
        </w:rPr>
        <w:t>adležni državni organi iz obavještajno bezbjednosnog sektora</w:t>
      </w:r>
      <w:r w:rsidR="00986267" w:rsidRPr="00D9420C">
        <w:rPr>
          <w:rFonts w:ascii="Arial" w:hAnsi="Arial" w:cs="Arial"/>
          <w:color w:val="000000"/>
          <w:sz w:val="22"/>
          <w:szCs w:val="22"/>
          <w:lang w:val="sr-Latn-RS"/>
        </w:rPr>
        <w:t>, a po potrebi i drugi državni organi,</w:t>
      </w:r>
      <w:r w:rsidRPr="00D9420C">
        <w:rPr>
          <w:rFonts w:ascii="Arial" w:hAnsi="Arial" w:cs="Arial"/>
          <w:color w:val="000000"/>
          <w:sz w:val="22"/>
          <w:szCs w:val="22"/>
          <w:lang w:val="sr-Latn-RS"/>
        </w:rPr>
        <w:t xml:space="preserve"> </w:t>
      </w:r>
      <w:r w:rsidR="000930A2" w:rsidRPr="00D9420C">
        <w:rPr>
          <w:rFonts w:ascii="Arial" w:hAnsi="Arial" w:cs="Arial"/>
          <w:color w:val="000000"/>
          <w:sz w:val="22"/>
          <w:szCs w:val="22"/>
          <w:lang w:val="sr-Latn-RS"/>
        </w:rPr>
        <w:t xml:space="preserve">u skladu sa važećim propisima, </w:t>
      </w:r>
      <w:r w:rsidRPr="00D9420C">
        <w:rPr>
          <w:rFonts w:ascii="Arial" w:hAnsi="Arial" w:cs="Arial"/>
          <w:color w:val="000000"/>
          <w:sz w:val="22"/>
          <w:szCs w:val="22"/>
          <w:lang w:val="sr-Latn-RS"/>
        </w:rPr>
        <w:t>dužni su da prikupljaju i</w:t>
      </w:r>
      <w:r w:rsidR="00986267" w:rsidRPr="00D9420C">
        <w:rPr>
          <w:rFonts w:ascii="Arial" w:hAnsi="Arial" w:cs="Arial"/>
          <w:color w:val="000000"/>
          <w:sz w:val="22"/>
          <w:szCs w:val="22"/>
          <w:lang w:val="sr-Latn-RS"/>
        </w:rPr>
        <w:t xml:space="preserve"> traže informacije o fizičkim licima, pravnim licima, subjektima ili </w:t>
      </w:r>
      <w:r w:rsidR="00B05A01" w:rsidRPr="00D9420C">
        <w:rPr>
          <w:rFonts w:ascii="Arial" w:hAnsi="Arial" w:cs="Arial"/>
          <w:color w:val="000000"/>
          <w:sz w:val="22"/>
          <w:szCs w:val="22"/>
          <w:lang w:val="sr-Latn-RS"/>
        </w:rPr>
        <w:t>tijelima</w:t>
      </w:r>
      <w:r w:rsidR="00986267" w:rsidRPr="00D9420C">
        <w:rPr>
          <w:rFonts w:ascii="Arial" w:hAnsi="Arial" w:cs="Arial"/>
          <w:color w:val="000000"/>
          <w:sz w:val="22"/>
          <w:szCs w:val="22"/>
          <w:lang w:val="sr-Latn-RS"/>
        </w:rPr>
        <w:t xml:space="preserve"> </w:t>
      </w:r>
      <w:r w:rsidR="0027368A" w:rsidRPr="00D9420C">
        <w:rPr>
          <w:rFonts w:ascii="Arial" w:hAnsi="Arial" w:cs="Arial"/>
          <w:color w:val="000000"/>
          <w:sz w:val="22"/>
          <w:szCs w:val="22"/>
          <w:lang w:val="sr-Latn-RS"/>
        </w:rPr>
        <w:t>za koje postoje indicije, informacije da</w:t>
      </w:r>
      <w:r w:rsidR="00986267" w:rsidRPr="00D9420C">
        <w:rPr>
          <w:rFonts w:ascii="Arial" w:hAnsi="Arial" w:cs="Arial"/>
          <w:color w:val="000000"/>
          <w:sz w:val="22"/>
          <w:szCs w:val="22"/>
          <w:lang w:val="sr-Latn-RS"/>
        </w:rPr>
        <w:t xml:space="preserve"> mogu ispunjavati</w:t>
      </w:r>
      <w:r w:rsidR="00953752" w:rsidRPr="00D9420C">
        <w:rPr>
          <w:rFonts w:ascii="Arial" w:hAnsi="Arial" w:cs="Arial"/>
          <w:color w:val="000000"/>
          <w:sz w:val="22"/>
          <w:szCs w:val="22"/>
          <w:lang w:val="sr-Latn-RS"/>
        </w:rPr>
        <w:t xml:space="preserve">, odnosno dokazi da ispunjavaju </w:t>
      </w:r>
      <w:r w:rsidR="00953752" w:rsidRPr="00D9420C">
        <w:rPr>
          <w:rFonts w:ascii="Arial" w:hAnsi="Arial" w:cs="Arial"/>
          <w:color w:val="000000"/>
          <w:sz w:val="22"/>
          <w:szCs w:val="22"/>
          <w:lang w:val="sr-Latn-RS"/>
        </w:rPr>
        <w:lastRenderedPageBreak/>
        <w:t>kriterijume</w:t>
      </w:r>
      <w:r w:rsidR="00986267" w:rsidRPr="00D9420C">
        <w:rPr>
          <w:rFonts w:ascii="Arial" w:hAnsi="Arial" w:cs="Arial"/>
          <w:color w:val="000000"/>
          <w:sz w:val="22"/>
          <w:szCs w:val="22"/>
          <w:lang w:val="sr-Latn-RS"/>
        </w:rPr>
        <w:t xml:space="preserve"> za označavanje na nacionalnoj listi, pri čemu se sve radnje mogu sprovoditi i </w:t>
      </w:r>
      <w:r w:rsidR="00986267" w:rsidRPr="00D9420C">
        <w:rPr>
          <w:rFonts w:ascii="Arial" w:hAnsi="Arial" w:cs="Arial"/>
          <w:i/>
          <w:color w:val="000000"/>
          <w:sz w:val="22"/>
          <w:szCs w:val="22"/>
          <w:lang w:val="sr-Latn-RS"/>
        </w:rPr>
        <w:t>ex parte</w:t>
      </w:r>
      <w:r>
        <w:rPr>
          <w:rFonts w:ascii="Arial" w:hAnsi="Arial" w:cs="Arial"/>
          <w:color w:val="000000"/>
          <w:sz w:val="22"/>
          <w:szCs w:val="22"/>
          <w:lang w:val="sr-Latn-RS"/>
        </w:rPr>
        <w:t xml:space="preserve"> </w:t>
      </w:r>
    </w:p>
    <w:p w14:paraId="41AB20DD" w14:textId="12B5C8E2" w:rsidR="00623247" w:rsidRDefault="00D019F5" w:rsidP="001663AC">
      <w:pPr>
        <w:pStyle w:val="1tekst"/>
        <w:spacing w:before="0" w:beforeAutospacing="0" w:after="0" w:afterAutospacing="0"/>
        <w:ind w:right="26" w:firstLine="720"/>
        <w:jc w:val="both"/>
        <w:rPr>
          <w:rFonts w:ascii="Arial" w:hAnsi="Arial" w:cs="Arial"/>
          <w:color w:val="000000"/>
          <w:sz w:val="22"/>
          <w:szCs w:val="22"/>
          <w:lang w:val="uz-Cyrl-UZ"/>
        </w:rPr>
      </w:pPr>
      <w:r>
        <w:rPr>
          <w:rFonts w:ascii="Arial" w:hAnsi="Arial" w:cs="Arial"/>
          <w:color w:val="000000"/>
          <w:sz w:val="22"/>
          <w:szCs w:val="22"/>
          <w:lang w:val="sr-Latn-ME"/>
        </w:rPr>
        <w:t>(</w:t>
      </w:r>
      <w:r w:rsidR="009D589A">
        <w:rPr>
          <w:rFonts w:ascii="Arial" w:hAnsi="Arial" w:cs="Arial"/>
          <w:color w:val="000000"/>
          <w:sz w:val="22"/>
          <w:szCs w:val="22"/>
          <w:lang w:val="sr-Latn-ME"/>
        </w:rPr>
        <w:t>7</w:t>
      </w:r>
      <w:r>
        <w:rPr>
          <w:rFonts w:ascii="Arial" w:hAnsi="Arial" w:cs="Arial"/>
          <w:color w:val="000000"/>
          <w:sz w:val="22"/>
          <w:szCs w:val="22"/>
          <w:lang w:val="sr-Latn-ME"/>
        </w:rPr>
        <w:t xml:space="preserve">) </w:t>
      </w:r>
      <w:r w:rsidR="00623247" w:rsidRPr="00321D85">
        <w:rPr>
          <w:rFonts w:ascii="Arial" w:hAnsi="Arial" w:cs="Arial"/>
          <w:color w:val="000000"/>
          <w:sz w:val="22"/>
          <w:szCs w:val="22"/>
          <w:lang w:val="uz-Cyrl-UZ"/>
        </w:rPr>
        <w:t>Odluka iz st</w:t>
      </w:r>
      <w:r w:rsidR="00623247" w:rsidRPr="00321D85">
        <w:rPr>
          <w:rFonts w:ascii="Arial" w:hAnsi="Arial" w:cs="Arial"/>
          <w:color w:val="000000"/>
          <w:sz w:val="22"/>
          <w:szCs w:val="22"/>
          <w:lang w:val="sr-Latn-ME"/>
        </w:rPr>
        <w:t>ava</w:t>
      </w:r>
      <w:r w:rsidR="00623247" w:rsidRPr="00321D85">
        <w:rPr>
          <w:rFonts w:ascii="Arial" w:hAnsi="Arial" w:cs="Arial"/>
          <w:color w:val="000000"/>
          <w:sz w:val="22"/>
          <w:szCs w:val="22"/>
          <w:lang w:val="uz-Cyrl-UZ"/>
        </w:rPr>
        <w:t xml:space="preserve"> </w:t>
      </w:r>
      <w:r w:rsidR="006F78D2">
        <w:rPr>
          <w:rFonts w:ascii="Arial" w:hAnsi="Arial" w:cs="Arial"/>
          <w:color w:val="000000"/>
          <w:sz w:val="22"/>
          <w:szCs w:val="22"/>
          <w:lang w:val="sr-Latn-ME"/>
        </w:rPr>
        <w:t>1</w:t>
      </w:r>
      <w:r w:rsidR="00623247" w:rsidRPr="00321D85">
        <w:rPr>
          <w:rFonts w:ascii="Arial" w:hAnsi="Arial" w:cs="Arial"/>
          <w:color w:val="000000"/>
          <w:sz w:val="22"/>
          <w:szCs w:val="22"/>
          <w:lang w:val="uz-Cyrl-UZ"/>
        </w:rPr>
        <w:t xml:space="preserve"> ovog člana primjenjuje se </w:t>
      </w:r>
      <w:r w:rsidR="00623247">
        <w:rPr>
          <w:rFonts w:ascii="Arial" w:hAnsi="Arial" w:cs="Arial"/>
          <w:color w:val="000000"/>
          <w:sz w:val="22"/>
          <w:szCs w:val="22"/>
          <w:lang w:val="sr-Latn-ME"/>
        </w:rPr>
        <w:t>danom</w:t>
      </w:r>
      <w:r w:rsidR="00623247" w:rsidRPr="00321D85">
        <w:rPr>
          <w:rFonts w:ascii="Arial" w:hAnsi="Arial" w:cs="Arial"/>
          <w:color w:val="000000"/>
          <w:sz w:val="22"/>
          <w:szCs w:val="22"/>
          <w:lang w:val="uz-Cyrl-UZ"/>
        </w:rPr>
        <w:t xml:space="preserve"> donošenja</w:t>
      </w:r>
      <w:r w:rsidR="00623247">
        <w:rPr>
          <w:rFonts w:ascii="Arial" w:hAnsi="Arial" w:cs="Arial"/>
          <w:color w:val="000000"/>
          <w:sz w:val="22"/>
          <w:szCs w:val="22"/>
          <w:lang w:val="sr-Latn-ME"/>
        </w:rPr>
        <w:t>, bez odlaganja,</w:t>
      </w:r>
      <w:r w:rsidR="006F78D2">
        <w:rPr>
          <w:rFonts w:ascii="Arial" w:hAnsi="Arial" w:cs="Arial"/>
          <w:color w:val="000000"/>
          <w:sz w:val="22"/>
          <w:szCs w:val="22"/>
          <w:lang w:val="sr-Latn-ME"/>
        </w:rPr>
        <w:t xml:space="preserve"> dostavlja se </w:t>
      </w:r>
      <w:r w:rsidR="006F78D2">
        <w:rPr>
          <w:rFonts w:ascii="Arial" w:hAnsi="Arial" w:cs="Arial"/>
          <w:bCs/>
          <w:color w:val="000000"/>
          <w:sz w:val="22"/>
          <w:szCs w:val="22"/>
          <w:lang w:val="it-IT"/>
        </w:rPr>
        <w:t>organ državne uprave nadležan za</w:t>
      </w:r>
      <w:r w:rsidR="006F78D2" w:rsidRPr="00820CC7">
        <w:rPr>
          <w:rFonts w:ascii="Arial" w:hAnsi="Arial" w:cs="Arial"/>
          <w:bCs/>
          <w:color w:val="000000"/>
          <w:sz w:val="22"/>
          <w:szCs w:val="22"/>
          <w:lang w:val="sr-Latn-ME"/>
        </w:rPr>
        <w:t xml:space="preserve"> </w:t>
      </w:r>
      <w:r w:rsidR="006F78D2">
        <w:rPr>
          <w:rFonts w:ascii="Arial" w:hAnsi="Arial" w:cs="Arial"/>
          <w:bCs/>
          <w:color w:val="000000"/>
          <w:sz w:val="22"/>
          <w:szCs w:val="22"/>
          <w:lang w:val="it-IT"/>
        </w:rPr>
        <w:t>unutra</w:t>
      </w:r>
      <w:r w:rsidR="006F78D2" w:rsidRPr="00820CC7">
        <w:rPr>
          <w:rFonts w:ascii="Arial" w:hAnsi="Arial" w:cs="Arial"/>
          <w:bCs/>
          <w:color w:val="000000"/>
          <w:sz w:val="22"/>
          <w:szCs w:val="22"/>
          <w:lang w:val="sr-Latn-ME"/>
        </w:rPr>
        <w:t>š</w:t>
      </w:r>
      <w:r w:rsidR="006F78D2">
        <w:rPr>
          <w:rFonts w:ascii="Arial" w:hAnsi="Arial" w:cs="Arial"/>
          <w:bCs/>
          <w:color w:val="000000"/>
          <w:sz w:val="22"/>
          <w:szCs w:val="22"/>
          <w:lang w:val="it-IT"/>
        </w:rPr>
        <w:t>nje</w:t>
      </w:r>
      <w:r w:rsidR="006F78D2" w:rsidRPr="00820CC7">
        <w:rPr>
          <w:rFonts w:ascii="Arial" w:hAnsi="Arial" w:cs="Arial"/>
          <w:bCs/>
          <w:color w:val="000000"/>
          <w:sz w:val="22"/>
          <w:szCs w:val="22"/>
          <w:lang w:val="sr-Latn-ME"/>
        </w:rPr>
        <w:t xml:space="preserve"> </w:t>
      </w:r>
      <w:r w:rsidR="006F78D2">
        <w:rPr>
          <w:rFonts w:ascii="Arial" w:hAnsi="Arial" w:cs="Arial"/>
          <w:bCs/>
          <w:color w:val="000000"/>
          <w:sz w:val="22"/>
          <w:szCs w:val="22"/>
          <w:lang w:val="it-IT"/>
        </w:rPr>
        <w:t>poslove</w:t>
      </w:r>
      <w:r w:rsidR="006F78D2">
        <w:rPr>
          <w:rFonts w:ascii="Arial" w:hAnsi="Arial" w:cs="Arial"/>
          <w:color w:val="000000"/>
          <w:sz w:val="22"/>
          <w:szCs w:val="22"/>
          <w:lang w:val="sr-Latn-ME"/>
        </w:rPr>
        <w:t xml:space="preserve"> </w:t>
      </w:r>
      <w:r w:rsidR="005F6792">
        <w:rPr>
          <w:rFonts w:ascii="Arial" w:hAnsi="Arial" w:cs="Arial"/>
          <w:color w:val="000000"/>
          <w:sz w:val="22"/>
          <w:szCs w:val="22"/>
          <w:lang w:val="sr-Latn-ME"/>
        </w:rPr>
        <w:t xml:space="preserve"> </w:t>
      </w:r>
      <w:r w:rsidR="00623247">
        <w:rPr>
          <w:rFonts w:ascii="Arial" w:hAnsi="Arial" w:cs="Arial"/>
          <w:color w:val="000000"/>
          <w:sz w:val="22"/>
          <w:szCs w:val="22"/>
          <w:lang w:val="sr-Latn-ME"/>
        </w:rPr>
        <w:t>i objavljuje se</w:t>
      </w:r>
      <w:r w:rsidR="00623247" w:rsidRPr="00321D85">
        <w:rPr>
          <w:rFonts w:ascii="Arial" w:hAnsi="Arial" w:cs="Arial"/>
          <w:color w:val="000000"/>
          <w:sz w:val="22"/>
          <w:szCs w:val="22"/>
          <w:lang w:val="uz-Cyrl-UZ"/>
        </w:rPr>
        <w:t xml:space="preserve"> u </w:t>
      </w:r>
      <w:r w:rsidR="00623247" w:rsidRPr="0088572C">
        <w:rPr>
          <w:rFonts w:ascii="Arial" w:hAnsi="Arial" w:cs="Arial"/>
          <w:color w:val="000000"/>
          <w:sz w:val="22"/>
          <w:szCs w:val="22"/>
          <w:lang w:val="uz-Cyrl-UZ"/>
        </w:rPr>
        <w:t>"Službenom listu Crne Gore"</w:t>
      </w:r>
      <w:r w:rsidR="00623247">
        <w:rPr>
          <w:rFonts w:ascii="Arial" w:hAnsi="Arial" w:cs="Arial"/>
          <w:color w:val="000000"/>
          <w:sz w:val="22"/>
          <w:szCs w:val="22"/>
          <w:lang w:val="sr-Latn-ME"/>
        </w:rPr>
        <w:t>, osim ako to ne ugrožava primjenu utvrđene restriktivne mjere</w:t>
      </w:r>
      <w:r w:rsidR="00623247" w:rsidRPr="0088572C">
        <w:rPr>
          <w:rFonts w:ascii="Arial" w:hAnsi="Arial" w:cs="Arial"/>
          <w:color w:val="000000"/>
          <w:sz w:val="22"/>
          <w:szCs w:val="22"/>
          <w:lang w:val="uz-Cyrl-UZ"/>
        </w:rPr>
        <w:t>.</w:t>
      </w:r>
    </w:p>
    <w:p w14:paraId="62E83AED" w14:textId="2E3853D4" w:rsidR="001C1247" w:rsidRPr="001C1247" w:rsidRDefault="001C1247" w:rsidP="001663AC">
      <w:pPr>
        <w:pStyle w:val="1tekst"/>
        <w:spacing w:before="0" w:beforeAutospacing="0" w:after="0" w:afterAutospacing="0"/>
        <w:ind w:right="26" w:firstLine="720"/>
        <w:jc w:val="both"/>
        <w:rPr>
          <w:rFonts w:ascii="Arial" w:hAnsi="Arial" w:cs="Arial"/>
          <w:color w:val="000000"/>
          <w:sz w:val="22"/>
          <w:szCs w:val="22"/>
          <w:lang w:val="sr-Latn-ME"/>
        </w:rPr>
      </w:pPr>
      <w:r>
        <w:rPr>
          <w:rFonts w:ascii="Arial" w:hAnsi="Arial" w:cs="Arial"/>
          <w:color w:val="000000"/>
          <w:sz w:val="22"/>
          <w:szCs w:val="22"/>
          <w:lang w:val="sr-Latn-ME"/>
        </w:rPr>
        <w:t xml:space="preserve">(8) </w:t>
      </w:r>
      <w:r w:rsidRPr="007C05B9">
        <w:rPr>
          <w:rFonts w:ascii="Arial" w:hAnsi="Arial" w:cs="Arial"/>
          <w:color w:val="000000"/>
          <w:sz w:val="22"/>
          <w:szCs w:val="22"/>
          <w:lang w:val="uz-Cyrl-UZ"/>
        </w:rPr>
        <w:t>Odluk</w:t>
      </w:r>
      <w:r w:rsidR="007C05B9" w:rsidRPr="007C05B9">
        <w:rPr>
          <w:rFonts w:ascii="Arial" w:hAnsi="Arial" w:cs="Arial"/>
          <w:color w:val="000000"/>
          <w:sz w:val="22"/>
          <w:szCs w:val="22"/>
          <w:lang w:val="sr-Latn-ME"/>
        </w:rPr>
        <w:t>u</w:t>
      </w:r>
      <w:r w:rsidRPr="007C05B9">
        <w:rPr>
          <w:rFonts w:ascii="Arial" w:hAnsi="Arial" w:cs="Arial"/>
          <w:color w:val="000000"/>
          <w:sz w:val="22"/>
          <w:szCs w:val="22"/>
          <w:lang w:val="uz-Cyrl-UZ"/>
        </w:rPr>
        <w:t xml:space="preserve"> iz st</w:t>
      </w:r>
      <w:r w:rsidRPr="007C05B9">
        <w:rPr>
          <w:rFonts w:ascii="Arial" w:hAnsi="Arial" w:cs="Arial"/>
          <w:color w:val="000000"/>
          <w:sz w:val="22"/>
          <w:szCs w:val="22"/>
          <w:lang w:val="sr-Latn-ME"/>
        </w:rPr>
        <w:t>ava</w:t>
      </w:r>
      <w:r w:rsidRPr="007C05B9">
        <w:rPr>
          <w:rFonts w:ascii="Arial" w:hAnsi="Arial" w:cs="Arial"/>
          <w:color w:val="000000"/>
          <w:sz w:val="22"/>
          <w:szCs w:val="22"/>
          <w:lang w:val="uz-Cyrl-UZ"/>
        </w:rPr>
        <w:t xml:space="preserve"> </w:t>
      </w:r>
      <w:r w:rsidRPr="007C05B9">
        <w:rPr>
          <w:rFonts w:ascii="Arial" w:hAnsi="Arial" w:cs="Arial"/>
          <w:color w:val="000000"/>
          <w:sz w:val="22"/>
          <w:szCs w:val="22"/>
          <w:lang w:val="sr-Latn-ME"/>
        </w:rPr>
        <w:t>1</w:t>
      </w:r>
      <w:r w:rsidRPr="007C05B9">
        <w:rPr>
          <w:rFonts w:ascii="Arial" w:hAnsi="Arial" w:cs="Arial"/>
          <w:color w:val="000000"/>
          <w:sz w:val="22"/>
          <w:szCs w:val="22"/>
          <w:lang w:val="uz-Cyrl-UZ"/>
        </w:rPr>
        <w:t xml:space="preserve"> ovog člana</w:t>
      </w:r>
      <w:r w:rsidRPr="007C05B9">
        <w:rPr>
          <w:rFonts w:ascii="Arial" w:hAnsi="Arial" w:cs="Arial"/>
          <w:color w:val="000000"/>
          <w:sz w:val="22"/>
          <w:szCs w:val="22"/>
          <w:lang w:val="sr-Latn-ME"/>
        </w:rPr>
        <w:t xml:space="preserve"> </w:t>
      </w:r>
      <w:r w:rsidRPr="007C05B9">
        <w:rPr>
          <w:rFonts w:ascii="Arial" w:hAnsi="Arial" w:cs="Arial"/>
          <w:bCs/>
          <w:color w:val="000000"/>
          <w:sz w:val="22"/>
          <w:szCs w:val="22"/>
          <w:lang w:val="it-IT"/>
        </w:rPr>
        <w:t>organ državne uprave nadležan za</w:t>
      </w:r>
      <w:r w:rsidRPr="007C05B9">
        <w:rPr>
          <w:rFonts w:ascii="Arial" w:hAnsi="Arial" w:cs="Arial"/>
          <w:bCs/>
          <w:color w:val="000000"/>
          <w:sz w:val="22"/>
          <w:szCs w:val="22"/>
          <w:lang w:val="sr-Latn-ME"/>
        </w:rPr>
        <w:t xml:space="preserve"> </w:t>
      </w:r>
      <w:r w:rsidRPr="007C05B9">
        <w:rPr>
          <w:rFonts w:ascii="Arial" w:hAnsi="Arial" w:cs="Arial"/>
          <w:bCs/>
          <w:color w:val="000000"/>
          <w:sz w:val="22"/>
          <w:szCs w:val="22"/>
          <w:lang w:val="it-IT"/>
        </w:rPr>
        <w:t>unutra</w:t>
      </w:r>
      <w:r w:rsidRPr="007C05B9">
        <w:rPr>
          <w:rFonts w:ascii="Arial" w:hAnsi="Arial" w:cs="Arial"/>
          <w:bCs/>
          <w:color w:val="000000"/>
          <w:sz w:val="22"/>
          <w:szCs w:val="22"/>
          <w:lang w:val="sr-Latn-ME"/>
        </w:rPr>
        <w:t>š</w:t>
      </w:r>
      <w:r w:rsidRPr="007C05B9">
        <w:rPr>
          <w:rFonts w:ascii="Arial" w:hAnsi="Arial" w:cs="Arial"/>
          <w:bCs/>
          <w:color w:val="000000"/>
          <w:sz w:val="22"/>
          <w:szCs w:val="22"/>
          <w:lang w:val="it-IT"/>
        </w:rPr>
        <w:t>nje</w:t>
      </w:r>
      <w:r w:rsidRPr="007C05B9">
        <w:rPr>
          <w:rFonts w:ascii="Arial" w:hAnsi="Arial" w:cs="Arial"/>
          <w:bCs/>
          <w:color w:val="000000"/>
          <w:sz w:val="22"/>
          <w:szCs w:val="22"/>
          <w:lang w:val="sr-Latn-ME"/>
        </w:rPr>
        <w:t xml:space="preserve"> </w:t>
      </w:r>
      <w:r w:rsidRPr="007C05B9">
        <w:rPr>
          <w:rFonts w:ascii="Arial" w:hAnsi="Arial" w:cs="Arial"/>
          <w:bCs/>
          <w:color w:val="000000"/>
          <w:sz w:val="22"/>
          <w:szCs w:val="22"/>
          <w:lang w:val="it-IT"/>
        </w:rPr>
        <w:t xml:space="preserve">poslove unosi u </w:t>
      </w:r>
      <w:bookmarkStart w:id="17" w:name="_Hlk158841744"/>
      <w:r w:rsidRPr="007C05B9">
        <w:rPr>
          <w:rFonts w:ascii="Arial" w:hAnsi="Arial" w:cs="Arial"/>
          <w:sz w:val="22"/>
          <w:szCs w:val="22"/>
          <w:lang w:val="it-IT"/>
        </w:rPr>
        <w:t>Evidenciju o nacionalnoj listi</w:t>
      </w:r>
      <w:bookmarkEnd w:id="17"/>
      <w:r w:rsidRPr="007C05B9">
        <w:rPr>
          <w:rFonts w:ascii="Arial" w:hAnsi="Arial" w:cs="Arial"/>
          <w:sz w:val="22"/>
          <w:szCs w:val="22"/>
          <w:lang w:val="it-IT"/>
        </w:rPr>
        <w:t xml:space="preserve"> iz člana 38 ovog zakona (Evidencija o nacionalnoj listi)</w:t>
      </w:r>
      <w:r w:rsidRPr="007C05B9">
        <w:rPr>
          <w:rFonts w:ascii="Arial" w:hAnsi="Arial" w:cs="Arial"/>
          <w:bCs/>
          <w:color w:val="000000"/>
          <w:sz w:val="22"/>
          <w:szCs w:val="22"/>
          <w:lang w:val="sr-Latn-ME"/>
        </w:rPr>
        <w:t>.</w:t>
      </w:r>
    </w:p>
    <w:p w14:paraId="03F7E83C" w14:textId="4E578397" w:rsidR="00623247" w:rsidRPr="00623247" w:rsidRDefault="002415AD" w:rsidP="00C91415">
      <w:pPr>
        <w:pStyle w:val="1tekst"/>
        <w:spacing w:before="0" w:beforeAutospacing="0" w:after="0" w:afterAutospacing="0"/>
        <w:ind w:right="26" w:firstLine="720"/>
        <w:jc w:val="both"/>
        <w:rPr>
          <w:rFonts w:ascii="Arial" w:hAnsi="Arial" w:cs="Arial"/>
          <w:color w:val="000000"/>
          <w:sz w:val="22"/>
          <w:szCs w:val="22"/>
          <w:lang w:val="sr-Latn-ME"/>
        </w:rPr>
      </w:pPr>
      <w:r>
        <w:rPr>
          <w:rFonts w:ascii="Arial" w:hAnsi="Arial" w:cs="Arial"/>
          <w:bCs/>
          <w:color w:val="000000"/>
          <w:sz w:val="22"/>
          <w:szCs w:val="22"/>
          <w:lang w:val="sr-Latn-ME"/>
        </w:rPr>
        <w:t>(</w:t>
      </w:r>
      <w:r w:rsidR="001C1247">
        <w:rPr>
          <w:rFonts w:ascii="Arial" w:hAnsi="Arial" w:cs="Arial"/>
          <w:bCs/>
          <w:color w:val="000000"/>
          <w:sz w:val="22"/>
          <w:szCs w:val="22"/>
          <w:lang w:val="sr-Latn-ME"/>
        </w:rPr>
        <w:t>9</w:t>
      </w:r>
      <w:r>
        <w:rPr>
          <w:rFonts w:ascii="Arial" w:hAnsi="Arial" w:cs="Arial"/>
          <w:bCs/>
          <w:color w:val="000000"/>
          <w:sz w:val="22"/>
          <w:szCs w:val="22"/>
          <w:lang w:val="sr-Latn-ME"/>
        </w:rPr>
        <w:t xml:space="preserve">) </w:t>
      </w:r>
      <w:r w:rsidR="00623247" w:rsidRPr="00321D85">
        <w:rPr>
          <w:rFonts w:ascii="Arial" w:hAnsi="Arial" w:cs="Arial"/>
          <w:bCs/>
          <w:color w:val="000000"/>
          <w:sz w:val="22"/>
          <w:szCs w:val="22"/>
          <w:lang w:val="uz-Cyrl-UZ"/>
        </w:rPr>
        <w:t>O restriktivnim mjerama</w:t>
      </w:r>
      <w:r w:rsidR="00623247" w:rsidRPr="00321D85">
        <w:rPr>
          <w:rFonts w:ascii="Arial" w:hAnsi="Arial" w:cs="Arial"/>
          <w:bCs/>
          <w:color w:val="000000"/>
          <w:sz w:val="22"/>
          <w:szCs w:val="22"/>
          <w:lang w:val="sr-Latn-ME"/>
        </w:rPr>
        <w:t xml:space="preserve"> </w:t>
      </w:r>
      <w:r w:rsidR="00623247" w:rsidRPr="00321D85">
        <w:rPr>
          <w:rFonts w:ascii="Arial" w:hAnsi="Arial" w:cs="Arial"/>
          <w:bCs/>
          <w:color w:val="000000"/>
          <w:sz w:val="22"/>
          <w:szCs w:val="22"/>
          <w:lang w:val="uz-Cyrl-UZ"/>
        </w:rPr>
        <w:t xml:space="preserve">iz stava </w:t>
      </w:r>
      <w:r w:rsidR="00F0651E">
        <w:rPr>
          <w:rFonts w:ascii="Arial" w:hAnsi="Arial" w:cs="Arial"/>
          <w:bCs/>
          <w:color w:val="000000"/>
          <w:sz w:val="22"/>
          <w:szCs w:val="22"/>
          <w:lang w:val="sr-Latn-ME"/>
        </w:rPr>
        <w:t>2</w:t>
      </w:r>
      <w:r w:rsidR="00623247" w:rsidRPr="00321D85">
        <w:rPr>
          <w:rFonts w:ascii="Arial" w:hAnsi="Arial" w:cs="Arial"/>
          <w:bCs/>
          <w:color w:val="000000"/>
          <w:sz w:val="22"/>
          <w:szCs w:val="22"/>
          <w:lang w:val="uz-Cyrl-UZ"/>
        </w:rPr>
        <w:t xml:space="preserve"> ovog člana</w:t>
      </w:r>
      <w:r w:rsidR="00623247">
        <w:rPr>
          <w:rFonts w:ascii="Arial" w:hAnsi="Arial" w:cs="Arial"/>
          <w:bCs/>
          <w:color w:val="000000"/>
          <w:sz w:val="22"/>
          <w:szCs w:val="22"/>
          <w:lang w:val="sr-Latn-ME"/>
        </w:rPr>
        <w:t>,</w:t>
      </w:r>
      <w:r w:rsidR="00623247">
        <w:rPr>
          <w:rFonts w:ascii="Arial" w:hAnsi="Arial" w:cs="Arial"/>
          <w:bCs/>
          <w:color w:val="000000"/>
          <w:sz w:val="22"/>
          <w:szCs w:val="22"/>
          <w:lang w:val="it-IT"/>
        </w:rPr>
        <w:t xml:space="preserve"> organ državne uprave nadležan </w:t>
      </w:r>
    </w:p>
    <w:p w14:paraId="0D729784" w14:textId="3304AFEA" w:rsidR="00DB169C" w:rsidRPr="00623247" w:rsidRDefault="00623247" w:rsidP="00C91415">
      <w:pPr>
        <w:pStyle w:val="1tekst"/>
        <w:tabs>
          <w:tab w:val="left" w:pos="1080"/>
        </w:tabs>
        <w:spacing w:before="0" w:beforeAutospacing="0" w:after="0" w:afterAutospacing="0"/>
        <w:ind w:right="26"/>
        <w:jc w:val="both"/>
        <w:rPr>
          <w:rFonts w:ascii="Arial" w:hAnsi="Arial" w:cs="Arial"/>
          <w:color w:val="000000"/>
          <w:sz w:val="22"/>
          <w:szCs w:val="22"/>
          <w:lang w:val="sr-Latn-ME"/>
        </w:rPr>
      </w:pPr>
      <w:r>
        <w:rPr>
          <w:rFonts w:ascii="Arial" w:hAnsi="Arial" w:cs="Arial"/>
          <w:bCs/>
          <w:color w:val="000000"/>
          <w:sz w:val="22"/>
          <w:szCs w:val="22"/>
          <w:lang w:val="it-IT"/>
        </w:rPr>
        <w:t>za</w:t>
      </w:r>
      <w:r w:rsidRPr="00820CC7">
        <w:rPr>
          <w:rFonts w:ascii="Arial" w:hAnsi="Arial" w:cs="Arial"/>
          <w:bCs/>
          <w:color w:val="000000"/>
          <w:sz w:val="22"/>
          <w:szCs w:val="22"/>
          <w:lang w:val="sr-Latn-ME"/>
        </w:rPr>
        <w:t xml:space="preserve"> </w:t>
      </w:r>
      <w:r>
        <w:rPr>
          <w:rFonts w:ascii="Arial" w:hAnsi="Arial" w:cs="Arial"/>
          <w:bCs/>
          <w:color w:val="000000"/>
          <w:sz w:val="22"/>
          <w:szCs w:val="22"/>
          <w:lang w:val="it-IT"/>
        </w:rPr>
        <w:t>unutra</w:t>
      </w:r>
      <w:r w:rsidRPr="00820CC7">
        <w:rPr>
          <w:rFonts w:ascii="Arial" w:hAnsi="Arial" w:cs="Arial"/>
          <w:bCs/>
          <w:color w:val="000000"/>
          <w:sz w:val="22"/>
          <w:szCs w:val="22"/>
          <w:lang w:val="sr-Latn-ME"/>
        </w:rPr>
        <w:t>š</w:t>
      </w:r>
      <w:r>
        <w:rPr>
          <w:rFonts w:ascii="Arial" w:hAnsi="Arial" w:cs="Arial"/>
          <w:bCs/>
          <w:color w:val="000000"/>
          <w:sz w:val="22"/>
          <w:szCs w:val="22"/>
          <w:lang w:val="it-IT"/>
        </w:rPr>
        <w:t>nje</w:t>
      </w:r>
      <w:r w:rsidRPr="00820CC7">
        <w:rPr>
          <w:rFonts w:ascii="Arial" w:hAnsi="Arial" w:cs="Arial"/>
          <w:bCs/>
          <w:color w:val="000000"/>
          <w:sz w:val="22"/>
          <w:szCs w:val="22"/>
          <w:lang w:val="sr-Latn-ME"/>
        </w:rPr>
        <w:t xml:space="preserve"> </w:t>
      </w:r>
      <w:r>
        <w:rPr>
          <w:rFonts w:ascii="Arial" w:hAnsi="Arial" w:cs="Arial"/>
          <w:bCs/>
          <w:color w:val="000000"/>
          <w:sz w:val="22"/>
          <w:szCs w:val="22"/>
          <w:lang w:val="it-IT"/>
        </w:rPr>
        <w:t>poslove</w:t>
      </w:r>
      <w:r w:rsidRPr="00321D85">
        <w:rPr>
          <w:rFonts w:ascii="Arial" w:hAnsi="Arial" w:cs="Arial"/>
          <w:bCs/>
          <w:color w:val="000000"/>
          <w:sz w:val="22"/>
          <w:szCs w:val="22"/>
          <w:lang w:val="sr-Latn-ME"/>
        </w:rPr>
        <w:t xml:space="preserve">, </w:t>
      </w:r>
      <w:r w:rsidRPr="00321D85">
        <w:rPr>
          <w:rFonts w:ascii="Arial" w:hAnsi="Arial" w:cs="Arial"/>
          <w:bCs/>
          <w:color w:val="000000"/>
          <w:sz w:val="22"/>
          <w:szCs w:val="22"/>
          <w:lang w:val="uz-Cyrl-UZ"/>
        </w:rPr>
        <w:t xml:space="preserve">odmah po </w:t>
      </w:r>
      <w:r>
        <w:rPr>
          <w:rFonts w:ascii="Arial" w:hAnsi="Arial" w:cs="Arial"/>
          <w:bCs/>
          <w:color w:val="000000"/>
          <w:sz w:val="22"/>
          <w:szCs w:val="22"/>
          <w:lang w:val="sr-Latn-ME"/>
        </w:rPr>
        <w:t xml:space="preserve">donošenju </w:t>
      </w:r>
      <w:r w:rsidRPr="00623247">
        <w:rPr>
          <w:rFonts w:ascii="Arial" w:hAnsi="Arial" w:cs="Arial"/>
          <w:bCs/>
          <w:color w:val="000000"/>
          <w:sz w:val="22"/>
          <w:szCs w:val="22"/>
          <w:lang w:val="sr-Latn-ME"/>
        </w:rPr>
        <w:t>odluke</w:t>
      </w:r>
      <w:r w:rsidRPr="00623247">
        <w:rPr>
          <w:rFonts w:ascii="Arial" w:hAnsi="Arial" w:cs="Arial"/>
          <w:bCs/>
          <w:color w:val="000000"/>
          <w:sz w:val="22"/>
          <w:szCs w:val="22"/>
          <w:lang w:val="uz-Cyrl-UZ"/>
        </w:rPr>
        <w:t xml:space="preserve"> koj</w:t>
      </w:r>
      <w:r w:rsidRPr="00623247">
        <w:rPr>
          <w:rFonts w:ascii="Arial" w:hAnsi="Arial" w:cs="Arial"/>
          <w:bCs/>
          <w:color w:val="000000"/>
          <w:sz w:val="22"/>
          <w:szCs w:val="22"/>
          <w:lang w:val="sr-Latn-ME"/>
        </w:rPr>
        <w:t>om</w:t>
      </w:r>
      <w:r w:rsidRPr="00623247">
        <w:rPr>
          <w:rFonts w:ascii="Arial" w:hAnsi="Arial" w:cs="Arial"/>
          <w:bCs/>
          <w:color w:val="000000"/>
          <w:sz w:val="22"/>
          <w:szCs w:val="22"/>
          <w:lang w:val="uz-Cyrl-UZ"/>
        </w:rPr>
        <w:t xml:space="preserve"> su te mjere </w:t>
      </w:r>
      <w:r w:rsidRPr="00623247">
        <w:rPr>
          <w:rFonts w:ascii="Arial" w:hAnsi="Arial" w:cs="Arial"/>
          <w:bCs/>
          <w:color w:val="000000"/>
          <w:sz w:val="22"/>
          <w:szCs w:val="22"/>
          <w:lang w:val="sr-Latn-ME"/>
        </w:rPr>
        <w:t>utvrđene</w:t>
      </w:r>
      <w:r w:rsidRPr="00623247">
        <w:rPr>
          <w:rFonts w:ascii="Arial" w:hAnsi="Arial" w:cs="Arial"/>
          <w:bCs/>
          <w:color w:val="000000"/>
          <w:sz w:val="22"/>
          <w:szCs w:val="22"/>
          <w:lang w:val="sr-Latn-RS"/>
        </w:rPr>
        <w:t>,</w:t>
      </w:r>
      <w:r w:rsidRPr="00623247">
        <w:rPr>
          <w:rFonts w:ascii="Arial" w:hAnsi="Arial" w:cs="Arial"/>
          <w:bCs/>
          <w:color w:val="000000"/>
          <w:sz w:val="22"/>
          <w:szCs w:val="22"/>
          <w:lang w:val="uz-Cyrl-UZ"/>
        </w:rPr>
        <w:t xml:space="preserve"> </w:t>
      </w:r>
      <w:r w:rsidRPr="00623247">
        <w:rPr>
          <w:rFonts w:ascii="Arial" w:hAnsi="Arial" w:cs="Arial"/>
          <w:bCs/>
          <w:color w:val="000000"/>
          <w:sz w:val="22"/>
          <w:szCs w:val="22"/>
          <w:lang w:val="sr-Latn-ME"/>
        </w:rPr>
        <w:t xml:space="preserve">bez odlaganja, </w:t>
      </w:r>
      <w:r w:rsidRPr="00623247">
        <w:rPr>
          <w:rFonts w:ascii="Arial" w:hAnsi="Arial" w:cs="Arial"/>
          <w:bCs/>
          <w:color w:val="000000"/>
          <w:sz w:val="22"/>
          <w:szCs w:val="22"/>
          <w:lang w:val="uz-Cyrl-UZ"/>
        </w:rPr>
        <w:t xml:space="preserve">obavještava </w:t>
      </w:r>
      <w:r w:rsidRPr="00623247">
        <w:rPr>
          <w:rFonts w:ascii="Arial" w:hAnsi="Arial" w:cs="Arial"/>
          <w:color w:val="000000"/>
          <w:sz w:val="22"/>
          <w:szCs w:val="22"/>
          <w:lang w:val="sr-Latn-RS"/>
        </w:rPr>
        <w:t xml:space="preserve">nadležne </w:t>
      </w:r>
      <w:r w:rsidRPr="00623247">
        <w:rPr>
          <w:rFonts w:ascii="Arial" w:hAnsi="Arial" w:cs="Arial"/>
          <w:color w:val="000000"/>
          <w:sz w:val="22"/>
          <w:szCs w:val="22"/>
          <w:lang w:val="uz-Cyrl-UZ"/>
        </w:rPr>
        <w:t xml:space="preserve">organe i </w:t>
      </w:r>
      <w:r w:rsidRPr="00623247">
        <w:rPr>
          <w:rFonts w:ascii="Arial" w:hAnsi="Arial" w:cs="Arial"/>
          <w:color w:val="000000"/>
          <w:sz w:val="22"/>
          <w:szCs w:val="22"/>
          <w:lang w:val="sr-Latn-RS"/>
        </w:rPr>
        <w:t xml:space="preserve">druge </w:t>
      </w:r>
      <w:r w:rsidRPr="00623247">
        <w:rPr>
          <w:rFonts w:ascii="Arial" w:hAnsi="Arial" w:cs="Arial"/>
          <w:color w:val="000000"/>
          <w:sz w:val="22"/>
          <w:szCs w:val="22"/>
          <w:lang w:val="uz-Cyrl-UZ"/>
        </w:rPr>
        <w:t>subjekte</w:t>
      </w:r>
      <w:r w:rsidRPr="00623247">
        <w:rPr>
          <w:rFonts w:ascii="Arial" w:hAnsi="Arial" w:cs="Arial"/>
          <w:bCs/>
          <w:color w:val="000000"/>
          <w:sz w:val="22"/>
          <w:szCs w:val="22"/>
          <w:lang w:val="uz-Cyrl-UZ"/>
        </w:rPr>
        <w:t xml:space="preserve"> iz </w:t>
      </w:r>
      <w:r w:rsidR="00AA7A7C">
        <w:rPr>
          <w:rFonts w:ascii="Arial" w:hAnsi="Arial" w:cs="Arial"/>
          <w:bCs/>
          <w:color w:val="000000"/>
          <w:sz w:val="22"/>
          <w:szCs w:val="22"/>
          <w:lang w:val="uz-Cyrl-UZ"/>
        </w:rPr>
        <w:t>člana 18</w:t>
      </w:r>
      <w:r w:rsidRPr="00623247">
        <w:rPr>
          <w:rFonts w:ascii="Arial" w:hAnsi="Arial" w:cs="Arial"/>
          <w:color w:val="000000"/>
          <w:sz w:val="22"/>
          <w:szCs w:val="22"/>
          <w:lang w:val="sr-Latn-ME"/>
        </w:rPr>
        <w:t xml:space="preserve"> </w:t>
      </w:r>
      <w:r w:rsidRPr="00623247">
        <w:rPr>
          <w:rFonts w:ascii="Arial" w:hAnsi="Arial" w:cs="Arial"/>
          <w:color w:val="000000"/>
          <w:sz w:val="22"/>
          <w:szCs w:val="22"/>
        </w:rPr>
        <w:t>stav</w:t>
      </w:r>
      <w:r w:rsidRPr="00623247">
        <w:rPr>
          <w:rFonts w:ascii="Arial" w:hAnsi="Arial" w:cs="Arial"/>
          <w:color w:val="000000"/>
          <w:sz w:val="22"/>
          <w:szCs w:val="22"/>
          <w:lang w:val="sr-Latn-ME"/>
        </w:rPr>
        <w:t xml:space="preserve"> 1</w:t>
      </w:r>
      <w:r w:rsidRPr="00623247">
        <w:rPr>
          <w:rFonts w:ascii="Arial" w:hAnsi="Arial" w:cs="Arial"/>
          <w:bCs/>
          <w:color w:val="000000"/>
          <w:sz w:val="22"/>
          <w:szCs w:val="22"/>
          <w:lang w:val="uz-Cyrl-UZ"/>
        </w:rPr>
        <w:t xml:space="preserve"> ovog zakona i </w:t>
      </w:r>
      <w:r w:rsidRPr="00623247">
        <w:rPr>
          <w:rFonts w:ascii="Arial" w:hAnsi="Arial" w:cs="Arial"/>
          <w:bCs/>
          <w:color w:val="000000"/>
          <w:sz w:val="22"/>
          <w:szCs w:val="22"/>
          <w:lang w:val="sr-Latn-ME"/>
        </w:rPr>
        <w:t xml:space="preserve">Stalno koordinaciono tijelo (u daljem tekstu: Koordinaciono tijelo) iz člana </w:t>
      </w:r>
      <w:r w:rsidR="00200EF1" w:rsidRPr="00200EF1">
        <w:rPr>
          <w:rFonts w:ascii="Arial" w:hAnsi="Arial" w:cs="Arial"/>
          <w:bCs/>
          <w:color w:val="000000"/>
          <w:sz w:val="22"/>
          <w:szCs w:val="22"/>
          <w:lang w:val="sr-Latn-ME"/>
        </w:rPr>
        <w:t>5</w:t>
      </w:r>
      <w:r w:rsidRPr="00623247">
        <w:rPr>
          <w:rFonts w:ascii="Arial" w:hAnsi="Arial" w:cs="Arial"/>
          <w:bCs/>
          <w:color w:val="000000"/>
          <w:sz w:val="22"/>
          <w:szCs w:val="22"/>
          <w:lang w:val="sr-Latn-ME"/>
        </w:rPr>
        <w:t xml:space="preserve">, </w:t>
      </w:r>
      <w:r w:rsidR="00AE11CA">
        <w:rPr>
          <w:rFonts w:ascii="Arial" w:hAnsi="Arial" w:cs="Arial"/>
          <w:bCs/>
          <w:color w:val="000000"/>
          <w:sz w:val="22"/>
          <w:szCs w:val="22"/>
          <w:lang w:val="sr-Latn-ME"/>
        </w:rPr>
        <w:t>posredstvom</w:t>
      </w:r>
      <w:r w:rsidRPr="00623247">
        <w:rPr>
          <w:rFonts w:ascii="Arial" w:hAnsi="Arial" w:cs="Arial"/>
          <w:bCs/>
          <w:color w:val="000000"/>
          <w:sz w:val="22"/>
          <w:szCs w:val="22"/>
          <w:lang w:val="sr-Latn-ME"/>
        </w:rPr>
        <w:t xml:space="preserve"> </w:t>
      </w:r>
      <w:r w:rsidR="009D589A" w:rsidRPr="007C05B9">
        <w:rPr>
          <w:rFonts w:ascii="Arial" w:hAnsi="Arial" w:cs="Arial"/>
          <w:bCs/>
          <w:color w:val="000000"/>
          <w:sz w:val="22"/>
          <w:szCs w:val="22"/>
          <w:lang w:val="sr-Latn-ME"/>
        </w:rPr>
        <w:t>I</w:t>
      </w:r>
      <w:r w:rsidR="004B58DD" w:rsidRPr="007C05B9">
        <w:rPr>
          <w:rFonts w:ascii="Arial" w:hAnsi="Arial" w:cs="Arial"/>
          <w:bCs/>
          <w:color w:val="000000"/>
          <w:sz w:val="22"/>
          <w:szCs w:val="22"/>
          <w:lang w:val="sr-Latn-ME"/>
        </w:rPr>
        <w:t>nformacionog sistema</w:t>
      </w:r>
      <w:r w:rsidR="00777A60" w:rsidRPr="007C05B9">
        <w:rPr>
          <w:rFonts w:ascii="Arial" w:hAnsi="Arial" w:cs="Arial"/>
          <w:bCs/>
          <w:color w:val="000000"/>
          <w:sz w:val="22"/>
          <w:szCs w:val="22"/>
          <w:lang w:val="sr-Latn-ME"/>
        </w:rPr>
        <w:t>.</w:t>
      </w:r>
    </w:p>
    <w:p w14:paraId="16F51078" w14:textId="1F7C5AC9" w:rsidR="006F78D2" w:rsidRDefault="00623247" w:rsidP="006F78D2">
      <w:pPr>
        <w:pStyle w:val="7podnas"/>
        <w:tabs>
          <w:tab w:val="left" w:pos="1080"/>
        </w:tabs>
        <w:spacing w:before="0" w:beforeAutospacing="0" w:after="0" w:afterAutospacing="0"/>
        <w:ind w:firstLine="720"/>
        <w:jc w:val="both"/>
        <w:rPr>
          <w:rFonts w:ascii="Arial" w:hAnsi="Arial" w:cs="Arial"/>
          <w:bCs/>
          <w:color w:val="000000"/>
          <w:sz w:val="22"/>
          <w:szCs w:val="22"/>
          <w:lang w:val="sr-Latn-ME"/>
        </w:rPr>
      </w:pPr>
      <w:r w:rsidRPr="00405DD2">
        <w:rPr>
          <w:rFonts w:ascii="Arial" w:hAnsi="Arial" w:cs="Arial"/>
          <w:bCs/>
          <w:color w:val="000000"/>
          <w:sz w:val="22"/>
          <w:szCs w:val="22"/>
          <w:lang w:val="sr-Latn-ME"/>
        </w:rPr>
        <w:t>(</w:t>
      </w:r>
      <w:r w:rsidR="001C1247">
        <w:rPr>
          <w:rFonts w:ascii="Arial" w:hAnsi="Arial" w:cs="Arial"/>
          <w:bCs/>
          <w:color w:val="000000"/>
          <w:sz w:val="22"/>
          <w:szCs w:val="22"/>
          <w:lang w:val="sr-Latn-ME"/>
        </w:rPr>
        <w:t>10</w:t>
      </w:r>
      <w:r>
        <w:rPr>
          <w:rFonts w:ascii="Arial" w:hAnsi="Arial" w:cs="Arial"/>
          <w:bCs/>
          <w:color w:val="000000"/>
          <w:sz w:val="22"/>
          <w:szCs w:val="22"/>
          <w:lang w:val="sr-Latn-ME"/>
        </w:rPr>
        <w:t xml:space="preserve">) </w:t>
      </w:r>
      <w:r w:rsidRPr="00F70D15">
        <w:rPr>
          <w:rFonts w:ascii="Arial" w:hAnsi="Arial" w:cs="Arial"/>
          <w:bCs/>
          <w:color w:val="000000"/>
          <w:sz w:val="22"/>
          <w:szCs w:val="22"/>
          <w:lang w:val="sr-Latn-ME"/>
        </w:rPr>
        <w:t>Ako</w:t>
      </w:r>
      <w:r>
        <w:rPr>
          <w:rFonts w:ascii="Arial" w:hAnsi="Arial" w:cs="Arial"/>
          <w:bCs/>
          <w:color w:val="000000"/>
          <w:sz w:val="22"/>
          <w:szCs w:val="22"/>
          <w:lang w:val="sr-Latn-ME"/>
        </w:rPr>
        <w:t xml:space="preserve"> se obavještavanje ne može izvršiti na način predviđen stavom </w:t>
      </w:r>
      <w:r w:rsidR="001C1247">
        <w:rPr>
          <w:rFonts w:ascii="Arial" w:hAnsi="Arial" w:cs="Arial"/>
          <w:bCs/>
          <w:color w:val="000000"/>
          <w:sz w:val="22"/>
          <w:szCs w:val="22"/>
          <w:lang w:val="sr-Latn-ME"/>
        </w:rPr>
        <w:t>9</w:t>
      </w:r>
      <w:r w:rsidR="00BE32EA">
        <w:rPr>
          <w:rFonts w:ascii="Arial" w:hAnsi="Arial" w:cs="Arial"/>
          <w:bCs/>
          <w:color w:val="000000"/>
          <w:sz w:val="22"/>
          <w:szCs w:val="22"/>
          <w:lang w:val="sr-Latn-ME"/>
        </w:rPr>
        <w:t xml:space="preserve"> </w:t>
      </w:r>
      <w:r>
        <w:rPr>
          <w:rFonts w:ascii="Arial" w:hAnsi="Arial" w:cs="Arial"/>
          <w:bCs/>
          <w:color w:val="000000"/>
          <w:sz w:val="22"/>
          <w:szCs w:val="22"/>
          <w:lang w:val="sr-Latn-ME"/>
        </w:rPr>
        <w:t xml:space="preserve">ovog </w:t>
      </w:r>
      <w:r w:rsidRPr="00405DD2">
        <w:rPr>
          <w:rFonts w:ascii="Arial" w:hAnsi="Arial" w:cs="Arial"/>
          <w:bCs/>
          <w:color w:val="000000"/>
          <w:sz w:val="22"/>
          <w:szCs w:val="22"/>
          <w:lang w:val="sr-Latn-ME"/>
        </w:rPr>
        <w:t>člana, isto se može dostaviti u pisanoj formi</w:t>
      </w:r>
      <w:r w:rsidR="006F78D2">
        <w:rPr>
          <w:rFonts w:ascii="Arial" w:hAnsi="Arial" w:cs="Arial"/>
          <w:bCs/>
          <w:color w:val="000000"/>
          <w:sz w:val="22"/>
          <w:szCs w:val="22"/>
          <w:lang w:val="sr-Latn-ME"/>
        </w:rPr>
        <w:t xml:space="preserve"> i biće uneseno u Informacioni sistem kad se za to steknu uslovi.</w:t>
      </w:r>
    </w:p>
    <w:p w14:paraId="4F29DAA8" w14:textId="77777777" w:rsidR="00F727A8" w:rsidRPr="00321D85" w:rsidRDefault="00F727A8" w:rsidP="00055C67">
      <w:pPr>
        <w:pStyle w:val="1tekst"/>
        <w:tabs>
          <w:tab w:val="left" w:pos="1080"/>
        </w:tabs>
        <w:spacing w:before="0" w:beforeAutospacing="0" w:after="0" w:afterAutospacing="0"/>
        <w:ind w:right="150"/>
        <w:jc w:val="both"/>
        <w:rPr>
          <w:rFonts w:ascii="Arial" w:hAnsi="Arial" w:cs="Arial"/>
          <w:color w:val="000000"/>
          <w:sz w:val="22"/>
          <w:szCs w:val="22"/>
          <w:lang w:val="fr-BE"/>
        </w:rPr>
      </w:pPr>
    </w:p>
    <w:p w14:paraId="3A42905C" w14:textId="274FE4F8" w:rsidR="007B767E" w:rsidRPr="00C91415" w:rsidRDefault="007B767E" w:rsidP="007B5FCF">
      <w:pPr>
        <w:pStyle w:val="1tekst"/>
        <w:numPr>
          <w:ilvl w:val="0"/>
          <w:numId w:val="10"/>
        </w:numPr>
        <w:spacing w:before="0" w:beforeAutospacing="0" w:after="0" w:afterAutospacing="0"/>
        <w:ind w:right="150"/>
        <w:jc w:val="both"/>
        <w:rPr>
          <w:rFonts w:ascii="Arial" w:hAnsi="Arial" w:cs="Arial"/>
          <w:b/>
          <w:color w:val="000000"/>
          <w:sz w:val="22"/>
          <w:szCs w:val="22"/>
          <w:lang w:val="sr-Latn-ME"/>
        </w:rPr>
      </w:pPr>
      <w:r w:rsidRPr="00C91415">
        <w:rPr>
          <w:rFonts w:ascii="Arial" w:hAnsi="Arial" w:cs="Arial"/>
          <w:b/>
          <w:color w:val="000000"/>
          <w:sz w:val="22"/>
          <w:szCs w:val="22"/>
          <w:lang w:val="sr-Latn-ME"/>
        </w:rPr>
        <w:t xml:space="preserve">Predlog za označavanje na </w:t>
      </w:r>
      <w:r w:rsidR="00F3311E" w:rsidRPr="00C91415">
        <w:rPr>
          <w:rFonts w:ascii="Arial" w:hAnsi="Arial" w:cs="Arial"/>
          <w:b/>
          <w:color w:val="000000"/>
          <w:sz w:val="22"/>
          <w:szCs w:val="22"/>
          <w:lang w:val="sr-Latn-ME"/>
        </w:rPr>
        <w:t xml:space="preserve">listama </w:t>
      </w:r>
      <w:r w:rsidR="00EB07D8">
        <w:rPr>
          <w:rFonts w:ascii="Arial" w:hAnsi="Arial" w:cs="Arial"/>
          <w:b/>
          <w:color w:val="000000"/>
          <w:sz w:val="22"/>
          <w:szCs w:val="22"/>
          <w:lang w:val="sr-Latn-ME"/>
        </w:rPr>
        <w:t>restriktivnih mjera</w:t>
      </w:r>
    </w:p>
    <w:p w14:paraId="26A8E39A" w14:textId="77777777" w:rsidR="007B767E" w:rsidRPr="00C91415" w:rsidRDefault="007B767E" w:rsidP="007B767E">
      <w:pPr>
        <w:pStyle w:val="1tekst"/>
        <w:spacing w:before="0" w:beforeAutospacing="0" w:after="0" w:afterAutospacing="0"/>
        <w:ind w:right="150"/>
        <w:jc w:val="both"/>
        <w:rPr>
          <w:rFonts w:ascii="Arial" w:hAnsi="Arial" w:cs="Arial"/>
          <w:color w:val="000000"/>
          <w:sz w:val="22"/>
          <w:szCs w:val="22"/>
          <w:lang w:val="sr-Latn-ME"/>
        </w:rPr>
      </w:pPr>
    </w:p>
    <w:p w14:paraId="38305E0B" w14:textId="77777777" w:rsidR="007B767E" w:rsidRPr="00C91415" w:rsidRDefault="007B767E" w:rsidP="007B767E">
      <w:pPr>
        <w:pStyle w:val="1tekst"/>
        <w:spacing w:before="0" w:beforeAutospacing="0" w:after="0" w:afterAutospacing="0"/>
        <w:ind w:left="150" w:right="150" w:firstLine="240"/>
        <w:jc w:val="center"/>
        <w:rPr>
          <w:rFonts w:ascii="Arial" w:hAnsi="Arial" w:cs="Arial"/>
          <w:b/>
          <w:color w:val="000000"/>
          <w:sz w:val="22"/>
          <w:szCs w:val="22"/>
          <w:lang w:val="fr-BE"/>
        </w:rPr>
      </w:pPr>
      <w:r w:rsidRPr="00C91415">
        <w:rPr>
          <w:rFonts w:ascii="Arial" w:hAnsi="Arial" w:cs="Arial"/>
          <w:b/>
          <w:color w:val="000000"/>
          <w:sz w:val="22"/>
          <w:szCs w:val="22"/>
          <w:lang w:val="fr-BE"/>
        </w:rPr>
        <w:t>Predlog za označavanje na listi restriktivnih mjera Savjeta bezbjednosti Ujedinjenih nacija</w:t>
      </w:r>
    </w:p>
    <w:p w14:paraId="32949055" w14:textId="74306D0D" w:rsidR="007B767E" w:rsidRPr="00321D85" w:rsidRDefault="007B767E" w:rsidP="007B767E">
      <w:pPr>
        <w:pStyle w:val="1tekst"/>
        <w:spacing w:before="0" w:beforeAutospacing="0" w:after="0" w:afterAutospacing="0"/>
        <w:ind w:left="150" w:right="150" w:firstLine="240"/>
        <w:jc w:val="center"/>
        <w:rPr>
          <w:rFonts w:ascii="Arial" w:hAnsi="Arial" w:cs="Arial"/>
          <w:b/>
          <w:color w:val="000000"/>
          <w:sz w:val="22"/>
          <w:szCs w:val="22"/>
          <w:lang w:val="sr-Latn-ME"/>
        </w:rPr>
      </w:pPr>
      <w:r w:rsidRPr="00C91415">
        <w:rPr>
          <w:rFonts w:ascii="Arial" w:hAnsi="Arial" w:cs="Arial"/>
          <w:b/>
          <w:color w:val="000000"/>
          <w:sz w:val="22"/>
          <w:szCs w:val="22"/>
          <w:lang w:val="sr-Latn-ME"/>
        </w:rPr>
        <w:t xml:space="preserve">Član </w:t>
      </w:r>
      <w:r w:rsidR="00A40224" w:rsidRPr="00C91415">
        <w:rPr>
          <w:rFonts w:ascii="Arial" w:hAnsi="Arial" w:cs="Arial"/>
          <w:b/>
          <w:color w:val="000000"/>
          <w:sz w:val="22"/>
          <w:szCs w:val="22"/>
          <w:lang w:val="sr-Latn-ME"/>
        </w:rPr>
        <w:t>1</w:t>
      </w:r>
      <w:r w:rsidR="006F78D2">
        <w:rPr>
          <w:rFonts w:ascii="Arial" w:hAnsi="Arial" w:cs="Arial"/>
          <w:b/>
          <w:color w:val="000000"/>
          <w:sz w:val="22"/>
          <w:szCs w:val="22"/>
          <w:lang w:val="sr-Latn-ME"/>
        </w:rPr>
        <w:t>4</w:t>
      </w:r>
    </w:p>
    <w:p w14:paraId="72BE4EDD" w14:textId="2248D002" w:rsidR="0011493A" w:rsidRDefault="009829D7" w:rsidP="007B5FCF">
      <w:pPr>
        <w:pStyle w:val="1tekst"/>
        <w:numPr>
          <w:ilvl w:val="0"/>
          <w:numId w:val="5"/>
        </w:numPr>
        <w:tabs>
          <w:tab w:val="left" w:pos="1170"/>
        </w:tabs>
        <w:spacing w:before="0" w:beforeAutospacing="0" w:after="0" w:afterAutospacing="0"/>
        <w:ind w:left="0" w:right="26" w:firstLine="720"/>
        <w:jc w:val="both"/>
        <w:rPr>
          <w:rFonts w:ascii="Arial" w:hAnsi="Arial" w:cs="Arial"/>
          <w:color w:val="000000"/>
          <w:sz w:val="22"/>
          <w:szCs w:val="22"/>
          <w:lang w:val="fr-BE"/>
        </w:rPr>
      </w:pPr>
      <w:r>
        <w:rPr>
          <w:rFonts w:ascii="Arial" w:hAnsi="Arial" w:cs="Arial"/>
          <w:color w:val="000000"/>
          <w:sz w:val="22"/>
          <w:szCs w:val="22"/>
          <w:lang w:val="fr-BE"/>
        </w:rPr>
        <w:t xml:space="preserve">Vlada </w:t>
      </w:r>
      <w:r w:rsidR="00AE52D5">
        <w:rPr>
          <w:rFonts w:ascii="Arial" w:hAnsi="Arial" w:cs="Arial"/>
          <w:color w:val="000000"/>
          <w:sz w:val="22"/>
          <w:szCs w:val="22"/>
          <w:lang w:val="fr-BE"/>
        </w:rPr>
        <w:t>može, posredstvom Ministarstva, podnijeti predlog nadležnom komitetu Savjeta bezbjednosti za stavljanj</w:t>
      </w:r>
      <w:r w:rsidR="00E60E2F">
        <w:rPr>
          <w:rFonts w:ascii="Arial" w:hAnsi="Arial" w:cs="Arial"/>
          <w:color w:val="000000"/>
          <w:sz w:val="22"/>
          <w:szCs w:val="22"/>
          <w:lang w:val="fr-BE"/>
        </w:rPr>
        <w:t>e</w:t>
      </w:r>
      <w:r w:rsidR="00AE52D5">
        <w:rPr>
          <w:rFonts w:ascii="Arial" w:hAnsi="Arial" w:cs="Arial"/>
          <w:color w:val="000000"/>
          <w:sz w:val="22"/>
          <w:szCs w:val="22"/>
          <w:lang w:val="fr-BE"/>
        </w:rPr>
        <w:t xml:space="preserve"> označenog lica sa nacionalne liste na sankcionu listu Savjeta bezbjednosti. </w:t>
      </w:r>
    </w:p>
    <w:p w14:paraId="23397FB2" w14:textId="65D0A05F" w:rsidR="00E60E2F" w:rsidRDefault="00AE52D5" w:rsidP="007B5FCF">
      <w:pPr>
        <w:pStyle w:val="1tekst"/>
        <w:numPr>
          <w:ilvl w:val="0"/>
          <w:numId w:val="5"/>
        </w:numPr>
        <w:tabs>
          <w:tab w:val="left" w:pos="990"/>
          <w:tab w:val="left" w:pos="1080"/>
        </w:tabs>
        <w:spacing w:before="0" w:beforeAutospacing="0" w:after="0" w:afterAutospacing="0"/>
        <w:ind w:left="0" w:right="150" w:firstLine="720"/>
        <w:jc w:val="both"/>
        <w:rPr>
          <w:rFonts w:ascii="Arial" w:hAnsi="Arial" w:cs="Arial"/>
          <w:color w:val="000000"/>
          <w:sz w:val="22"/>
          <w:szCs w:val="22"/>
          <w:lang w:val="fr-BE"/>
        </w:rPr>
      </w:pPr>
      <w:r w:rsidDel="00AE52D5">
        <w:rPr>
          <w:rFonts w:ascii="Arial" w:hAnsi="Arial" w:cs="Arial"/>
          <w:color w:val="000000"/>
          <w:sz w:val="22"/>
          <w:szCs w:val="22"/>
          <w:lang w:val="fr-BE"/>
        </w:rPr>
        <w:t xml:space="preserve"> </w:t>
      </w:r>
      <w:r w:rsidR="007B767E" w:rsidRPr="00A33568">
        <w:rPr>
          <w:rFonts w:ascii="Arial" w:hAnsi="Arial" w:cs="Arial"/>
          <w:color w:val="000000"/>
          <w:sz w:val="22"/>
          <w:szCs w:val="22"/>
          <w:lang w:val="fr-BE"/>
        </w:rPr>
        <w:t>Prilikom podnošenja predloga iz st</w:t>
      </w:r>
      <w:r w:rsidR="00890E71" w:rsidRPr="00A33568">
        <w:rPr>
          <w:rFonts w:ascii="Arial" w:hAnsi="Arial" w:cs="Arial"/>
          <w:color w:val="000000"/>
          <w:sz w:val="22"/>
          <w:szCs w:val="22"/>
          <w:lang w:val="fr-BE"/>
        </w:rPr>
        <w:t xml:space="preserve">ava </w:t>
      </w:r>
      <w:r w:rsidR="001F5FF1">
        <w:rPr>
          <w:rFonts w:ascii="Arial" w:hAnsi="Arial" w:cs="Arial"/>
          <w:color w:val="000000"/>
          <w:sz w:val="22"/>
          <w:szCs w:val="22"/>
          <w:lang w:val="fr-BE"/>
        </w:rPr>
        <w:t>1</w:t>
      </w:r>
      <w:r w:rsidR="001F5FF1" w:rsidRPr="00A33568">
        <w:rPr>
          <w:rFonts w:ascii="Arial" w:hAnsi="Arial" w:cs="Arial"/>
          <w:color w:val="000000"/>
          <w:sz w:val="22"/>
          <w:szCs w:val="22"/>
          <w:lang w:val="fr-BE"/>
        </w:rPr>
        <w:t xml:space="preserve"> </w:t>
      </w:r>
      <w:r w:rsidR="007B767E" w:rsidRPr="00A33568">
        <w:rPr>
          <w:rFonts w:ascii="Arial" w:hAnsi="Arial" w:cs="Arial"/>
          <w:color w:val="000000"/>
          <w:sz w:val="22"/>
          <w:szCs w:val="22"/>
          <w:lang w:val="fr-BE"/>
        </w:rPr>
        <w:t>ovog člana, obavezno je poštovanje</w:t>
      </w:r>
      <w:r w:rsidR="00E60E2F">
        <w:rPr>
          <w:rFonts w:ascii="Arial" w:hAnsi="Arial" w:cs="Arial"/>
          <w:color w:val="000000"/>
          <w:sz w:val="22"/>
          <w:szCs w:val="22"/>
          <w:lang w:val="fr-BE"/>
        </w:rPr>
        <w:t> :</w:t>
      </w:r>
    </w:p>
    <w:p w14:paraId="7D5C2454" w14:textId="77777777" w:rsidR="00E60E2F" w:rsidRDefault="00E60E2F" w:rsidP="00C91415">
      <w:pPr>
        <w:pStyle w:val="1tekst"/>
        <w:tabs>
          <w:tab w:val="left" w:pos="990"/>
          <w:tab w:val="left" w:pos="1080"/>
          <w:tab w:val="left" w:pos="8910"/>
        </w:tabs>
        <w:spacing w:before="0" w:beforeAutospacing="0" w:after="0" w:afterAutospacing="0"/>
        <w:ind w:right="26" w:firstLine="750"/>
        <w:jc w:val="both"/>
        <w:rPr>
          <w:rFonts w:ascii="Arial" w:hAnsi="Arial" w:cs="Arial"/>
          <w:color w:val="000000"/>
          <w:sz w:val="22"/>
          <w:szCs w:val="22"/>
          <w:lang w:val="fr-BE"/>
        </w:rPr>
      </w:pPr>
      <w:r>
        <w:rPr>
          <w:rFonts w:ascii="Arial" w:hAnsi="Arial" w:cs="Arial"/>
          <w:color w:val="000000"/>
          <w:sz w:val="22"/>
          <w:szCs w:val="22"/>
          <w:lang w:val="fr-BE"/>
        </w:rPr>
        <w:t>-</w:t>
      </w:r>
      <w:r w:rsidRPr="00E60E2F">
        <w:rPr>
          <w:rFonts w:ascii="Arial" w:hAnsi="Arial" w:cs="Arial"/>
          <w:color w:val="000000"/>
          <w:sz w:val="22"/>
          <w:szCs w:val="22"/>
          <w:lang w:val="fr-BE"/>
        </w:rPr>
        <w:t xml:space="preserve"> </w:t>
      </w:r>
      <w:r>
        <w:rPr>
          <w:rFonts w:ascii="Arial" w:hAnsi="Arial" w:cs="Arial"/>
          <w:color w:val="000000"/>
          <w:sz w:val="22"/>
          <w:szCs w:val="22"/>
          <w:lang w:val="fr-BE"/>
        </w:rPr>
        <w:t>kriterijuma za označavanje utvrđenih rezolucijama Savjeta bezbjednosti, uključujući i rezolucije 1267 (1989), 1988 (2011), 1989 (2011), 1373 (2001) i njihovih naknadnih rezolucija, i</w:t>
      </w:r>
    </w:p>
    <w:p w14:paraId="083FDAC5" w14:textId="2DE5F780" w:rsidR="00602E31" w:rsidRDefault="00625741" w:rsidP="0058660B">
      <w:pPr>
        <w:pStyle w:val="1tekst"/>
        <w:tabs>
          <w:tab w:val="left" w:pos="990"/>
          <w:tab w:val="left" w:pos="1080"/>
        </w:tabs>
        <w:spacing w:before="0" w:beforeAutospacing="0" w:after="0" w:afterAutospacing="0"/>
        <w:ind w:left="750" w:right="150"/>
        <w:jc w:val="both"/>
        <w:rPr>
          <w:rFonts w:ascii="Arial" w:hAnsi="Arial" w:cs="Arial"/>
          <w:color w:val="000000"/>
          <w:sz w:val="22"/>
          <w:szCs w:val="22"/>
          <w:lang w:val="fr-BE"/>
        </w:rPr>
      </w:pPr>
      <w:r w:rsidRPr="007C05B9">
        <w:rPr>
          <w:rFonts w:ascii="Arial" w:hAnsi="Arial" w:cs="Arial"/>
          <w:color w:val="000000"/>
          <w:sz w:val="22"/>
          <w:szCs w:val="22"/>
          <w:lang w:val="fr-BE"/>
        </w:rPr>
        <w:t xml:space="preserve">- </w:t>
      </w:r>
      <w:r w:rsidR="00953752" w:rsidRPr="007C05B9">
        <w:rPr>
          <w:rFonts w:ascii="Arial" w:hAnsi="Arial" w:cs="Arial"/>
          <w:color w:val="000000"/>
          <w:sz w:val="22"/>
          <w:szCs w:val="22"/>
          <w:lang w:val="fr-BE"/>
        </w:rPr>
        <w:t>obrazaca</w:t>
      </w:r>
      <w:r w:rsidR="009D1F54" w:rsidRPr="007C05B9">
        <w:rPr>
          <w:rFonts w:ascii="Arial" w:hAnsi="Arial" w:cs="Arial"/>
          <w:color w:val="000000"/>
          <w:sz w:val="22"/>
          <w:szCs w:val="22"/>
          <w:lang w:val="fr-BE"/>
        </w:rPr>
        <w:t xml:space="preserve">, </w:t>
      </w:r>
      <w:r w:rsidR="007B767E" w:rsidRPr="007C05B9">
        <w:rPr>
          <w:rFonts w:ascii="Arial" w:hAnsi="Arial" w:cs="Arial"/>
          <w:color w:val="000000"/>
          <w:sz w:val="22"/>
          <w:szCs w:val="22"/>
          <w:lang w:val="fr-BE"/>
        </w:rPr>
        <w:t>procedura</w:t>
      </w:r>
      <w:r w:rsidR="005A1638">
        <w:rPr>
          <w:rFonts w:ascii="Arial" w:hAnsi="Arial" w:cs="Arial"/>
          <w:color w:val="000000"/>
          <w:sz w:val="22"/>
          <w:szCs w:val="22"/>
          <w:lang w:val="fr-BE"/>
        </w:rPr>
        <w:t xml:space="preserve"> </w:t>
      </w:r>
      <w:r w:rsidR="00AE52D5">
        <w:rPr>
          <w:rFonts w:ascii="Arial" w:hAnsi="Arial" w:cs="Arial"/>
          <w:color w:val="000000"/>
          <w:sz w:val="22"/>
          <w:szCs w:val="22"/>
          <w:lang w:val="fr-BE"/>
        </w:rPr>
        <w:t xml:space="preserve">i </w:t>
      </w:r>
      <w:r w:rsidR="007B767E" w:rsidRPr="00A33568">
        <w:rPr>
          <w:rFonts w:ascii="Arial" w:hAnsi="Arial" w:cs="Arial"/>
          <w:color w:val="000000"/>
          <w:sz w:val="22"/>
          <w:szCs w:val="22"/>
          <w:lang w:val="fr-BE"/>
        </w:rPr>
        <w:t>smjernica</w:t>
      </w:r>
      <w:r w:rsidR="001F5FF1">
        <w:rPr>
          <w:rFonts w:ascii="Arial" w:hAnsi="Arial" w:cs="Arial"/>
          <w:color w:val="000000"/>
          <w:sz w:val="22"/>
          <w:szCs w:val="22"/>
          <w:lang w:val="fr-BE"/>
        </w:rPr>
        <w:t xml:space="preserve"> utvrđenih od strane Savjeta bezbjednosti i njegovih tijela</w:t>
      </w:r>
      <w:r w:rsidR="00E60E2F">
        <w:rPr>
          <w:rFonts w:ascii="Arial" w:hAnsi="Arial" w:cs="Arial"/>
          <w:color w:val="000000"/>
          <w:sz w:val="22"/>
          <w:szCs w:val="22"/>
          <w:lang w:val="fr-BE"/>
        </w:rPr>
        <w:t>.</w:t>
      </w:r>
    </w:p>
    <w:p w14:paraId="01D75983" w14:textId="5E3E63E3" w:rsidR="007B767E" w:rsidRPr="00200EF1" w:rsidRDefault="007B767E" w:rsidP="00C91415">
      <w:pPr>
        <w:pStyle w:val="1tekst"/>
        <w:tabs>
          <w:tab w:val="left" w:pos="990"/>
          <w:tab w:val="left" w:pos="1080"/>
        </w:tabs>
        <w:spacing w:before="0" w:beforeAutospacing="0" w:after="0" w:afterAutospacing="0"/>
        <w:ind w:right="150" w:firstLine="720"/>
        <w:jc w:val="both"/>
        <w:rPr>
          <w:rFonts w:ascii="Arial" w:eastAsia="Calibri" w:hAnsi="Arial" w:cs="Arial"/>
          <w:sz w:val="22"/>
          <w:szCs w:val="22"/>
          <w:lang w:val="fr-BE"/>
        </w:rPr>
      </w:pPr>
      <w:r w:rsidRPr="00200EF1">
        <w:rPr>
          <w:rFonts w:ascii="Arial" w:eastAsia="Calibri" w:hAnsi="Arial" w:cs="Arial"/>
          <w:sz w:val="22"/>
          <w:szCs w:val="22"/>
          <w:lang w:val="fr-BE"/>
        </w:rPr>
        <w:t>(</w:t>
      </w:r>
      <w:r w:rsidR="00E60E2F" w:rsidRPr="00200EF1">
        <w:rPr>
          <w:rFonts w:ascii="Arial" w:eastAsia="Calibri" w:hAnsi="Arial" w:cs="Arial"/>
          <w:sz w:val="22"/>
          <w:szCs w:val="22"/>
          <w:lang w:val="fr-BE"/>
        </w:rPr>
        <w:t>3</w:t>
      </w:r>
      <w:r w:rsidRPr="00200EF1">
        <w:rPr>
          <w:rFonts w:ascii="Arial" w:eastAsia="Calibri" w:hAnsi="Arial" w:cs="Arial"/>
          <w:sz w:val="22"/>
          <w:szCs w:val="22"/>
          <w:lang w:val="fr-BE"/>
        </w:rPr>
        <w:t xml:space="preserve">) </w:t>
      </w:r>
      <w:r w:rsidR="000D696C" w:rsidRPr="00200EF1">
        <w:rPr>
          <w:rFonts w:ascii="Arial" w:eastAsia="Calibri" w:hAnsi="Arial" w:cs="Arial"/>
          <w:sz w:val="22"/>
          <w:szCs w:val="22"/>
          <w:lang w:val="fr-BE"/>
        </w:rPr>
        <w:t>P</w:t>
      </w:r>
      <w:r w:rsidRPr="00200EF1">
        <w:rPr>
          <w:rFonts w:ascii="Arial" w:eastAsia="Calibri" w:hAnsi="Arial" w:cs="Arial"/>
          <w:sz w:val="22"/>
          <w:szCs w:val="22"/>
          <w:lang w:val="fr-BE"/>
        </w:rPr>
        <w:t xml:space="preserve">redlog iz stava </w:t>
      </w:r>
      <w:r w:rsidR="008F3B34">
        <w:rPr>
          <w:rFonts w:ascii="Arial" w:eastAsia="Calibri" w:hAnsi="Arial" w:cs="Arial"/>
          <w:sz w:val="22"/>
          <w:szCs w:val="22"/>
          <w:lang w:val="fr-BE"/>
        </w:rPr>
        <w:t>1</w:t>
      </w:r>
      <w:r w:rsidRPr="00200EF1">
        <w:rPr>
          <w:rFonts w:ascii="Arial" w:eastAsia="Calibri" w:hAnsi="Arial" w:cs="Arial"/>
          <w:sz w:val="22"/>
          <w:szCs w:val="22"/>
          <w:lang w:val="fr-BE"/>
        </w:rPr>
        <w:t xml:space="preserve"> ovog člana sadrži:</w:t>
      </w:r>
    </w:p>
    <w:p w14:paraId="3D91A1F9" w14:textId="06E55FDE" w:rsidR="007B767E" w:rsidRPr="00200EF1" w:rsidRDefault="007B767E" w:rsidP="00C91415">
      <w:pPr>
        <w:pStyle w:val="1tekst"/>
        <w:tabs>
          <w:tab w:val="left" w:pos="1080"/>
        </w:tabs>
        <w:spacing w:before="0" w:beforeAutospacing="0" w:after="0" w:afterAutospacing="0"/>
        <w:ind w:right="26" w:firstLine="720"/>
        <w:jc w:val="both"/>
        <w:rPr>
          <w:rFonts w:ascii="Arial" w:eastAsia="Calibri" w:hAnsi="Arial" w:cs="Arial"/>
          <w:sz w:val="22"/>
          <w:szCs w:val="22"/>
          <w:lang w:val="fr-BE"/>
        </w:rPr>
      </w:pPr>
      <w:r w:rsidRPr="00200EF1">
        <w:rPr>
          <w:rFonts w:ascii="Arial" w:eastAsia="Calibri" w:hAnsi="Arial" w:cs="Arial"/>
          <w:sz w:val="22"/>
          <w:szCs w:val="22"/>
          <w:lang w:val="fr-BE"/>
        </w:rPr>
        <w:t xml:space="preserve">- informacije neophodne za identifikaciju fizičkih lica, pravnih lica subjekata i </w:t>
      </w:r>
      <w:r w:rsidR="000D696C" w:rsidRPr="00200EF1">
        <w:rPr>
          <w:rFonts w:ascii="Arial" w:eastAsia="Calibri" w:hAnsi="Arial" w:cs="Arial"/>
          <w:sz w:val="22"/>
          <w:szCs w:val="22"/>
          <w:lang w:val="fr-BE"/>
        </w:rPr>
        <w:t xml:space="preserve">tijela </w:t>
      </w:r>
      <w:r w:rsidRPr="00200EF1">
        <w:rPr>
          <w:rFonts w:ascii="Arial" w:eastAsia="Calibri" w:hAnsi="Arial" w:cs="Arial"/>
          <w:sz w:val="22"/>
          <w:szCs w:val="22"/>
          <w:lang w:val="fr-BE"/>
        </w:rPr>
        <w:t xml:space="preserve">predloženih za </w:t>
      </w:r>
      <w:r w:rsidR="000D696C" w:rsidRPr="00200EF1">
        <w:rPr>
          <w:rFonts w:ascii="Arial" w:eastAsia="Calibri" w:hAnsi="Arial" w:cs="Arial"/>
          <w:sz w:val="22"/>
          <w:szCs w:val="22"/>
          <w:lang w:val="fr-BE"/>
        </w:rPr>
        <w:t xml:space="preserve">označavanje </w:t>
      </w:r>
      <w:r w:rsidRPr="00200EF1">
        <w:rPr>
          <w:rFonts w:ascii="Arial" w:eastAsia="Calibri" w:hAnsi="Arial" w:cs="Arial"/>
          <w:sz w:val="22"/>
          <w:szCs w:val="22"/>
          <w:lang w:val="fr-BE"/>
        </w:rPr>
        <w:t xml:space="preserve">na </w:t>
      </w:r>
      <w:r w:rsidR="000D696C" w:rsidRPr="00200EF1">
        <w:rPr>
          <w:rFonts w:ascii="Arial" w:eastAsia="Calibri" w:hAnsi="Arial" w:cs="Arial"/>
          <w:sz w:val="22"/>
          <w:szCs w:val="22"/>
          <w:lang w:val="fr-BE"/>
        </w:rPr>
        <w:t xml:space="preserve">sankcionoj listi Savjeta bezbjednosti Ujedinjenih </w:t>
      </w:r>
      <w:proofErr w:type="gramStart"/>
      <w:r w:rsidR="000D696C" w:rsidRPr="00200EF1">
        <w:rPr>
          <w:rFonts w:ascii="Arial" w:eastAsia="Calibri" w:hAnsi="Arial" w:cs="Arial"/>
          <w:sz w:val="22"/>
          <w:szCs w:val="22"/>
          <w:lang w:val="fr-BE"/>
        </w:rPr>
        <w:t>nacija</w:t>
      </w:r>
      <w:r w:rsidRPr="00200EF1">
        <w:rPr>
          <w:rFonts w:ascii="Arial" w:eastAsia="Calibri" w:hAnsi="Arial" w:cs="Arial"/>
          <w:sz w:val="22"/>
          <w:szCs w:val="22"/>
          <w:lang w:val="fr-BE"/>
        </w:rPr>
        <w:t>;</w:t>
      </w:r>
      <w:proofErr w:type="gramEnd"/>
    </w:p>
    <w:p w14:paraId="16FFADD2" w14:textId="3CED09E9" w:rsidR="007B767E" w:rsidRPr="00200EF1" w:rsidRDefault="007B767E" w:rsidP="00C91415">
      <w:pPr>
        <w:pStyle w:val="1tekst"/>
        <w:spacing w:before="0" w:beforeAutospacing="0" w:after="0" w:afterAutospacing="0"/>
        <w:ind w:right="26" w:firstLine="720"/>
        <w:jc w:val="both"/>
        <w:rPr>
          <w:rFonts w:ascii="Arial" w:eastAsia="Calibri" w:hAnsi="Arial" w:cs="Arial"/>
          <w:sz w:val="22"/>
          <w:szCs w:val="22"/>
          <w:lang w:val="fr-BE"/>
        </w:rPr>
      </w:pPr>
      <w:r w:rsidRPr="00200EF1">
        <w:rPr>
          <w:rFonts w:ascii="Arial" w:eastAsia="Calibri" w:hAnsi="Arial" w:cs="Arial"/>
          <w:sz w:val="22"/>
          <w:szCs w:val="22"/>
          <w:lang w:val="fr-BE"/>
        </w:rPr>
        <w:t xml:space="preserve">- detaljnu izjavu o osnovu sumnje </w:t>
      </w:r>
      <w:r w:rsidR="00602E31" w:rsidRPr="00200EF1">
        <w:rPr>
          <w:rFonts w:ascii="Arial" w:eastAsia="Calibri" w:hAnsi="Arial" w:cs="Arial"/>
          <w:sz w:val="22"/>
          <w:szCs w:val="22"/>
          <w:lang w:val="fr-BE"/>
        </w:rPr>
        <w:t xml:space="preserve">koja </w:t>
      </w:r>
      <w:r w:rsidR="00D53296" w:rsidRPr="00200EF1">
        <w:rPr>
          <w:rFonts w:ascii="Arial" w:eastAsia="Calibri" w:hAnsi="Arial" w:cs="Arial"/>
          <w:sz w:val="22"/>
          <w:szCs w:val="22"/>
          <w:lang w:val="fr-BE"/>
        </w:rPr>
        <w:t>potkreplj</w:t>
      </w:r>
      <w:r w:rsidR="00602E31" w:rsidRPr="00200EF1">
        <w:rPr>
          <w:rFonts w:ascii="Arial" w:eastAsia="Calibri" w:hAnsi="Arial" w:cs="Arial"/>
          <w:sz w:val="22"/>
          <w:szCs w:val="22"/>
          <w:lang w:val="fr-BE"/>
        </w:rPr>
        <w:t>uje</w:t>
      </w:r>
      <w:r w:rsidR="00D53296" w:rsidRPr="00200EF1">
        <w:rPr>
          <w:rFonts w:ascii="Arial" w:eastAsia="Calibri" w:hAnsi="Arial" w:cs="Arial"/>
          <w:sz w:val="22"/>
          <w:szCs w:val="22"/>
          <w:lang w:val="fr-BE"/>
        </w:rPr>
        <w:t xml:space="preserve"> činjenicu da označeno lice na nacionalnoj listi zadovoljava kriterijume iz rezolucija</w:t>
      </w:r>
      <w:r w:rsidR="002727D7" w:rsidRPr="00200EF1">
        <w:rPr>
          <w:rFonts w:ascii="Arial" w:eastAsia="Calibri" w:hAnsi="Arial" w:cs="Arial"/>
          <w:sz w:val="22"/>
          <w:szCs w:val="22"/>
          <w:lang w:val="fr-BE"/>
        </w:rPr>
        <w:t xml:space="preserve"> Savjeta bezbjednosti Ujedinjenih nacija</w:t>
      </w:r>
      <w:r w:rsidR="00602E31" w:rsidRPr="00200EF1">
        <w:rPr>
          <w:rFonts w:ascii="Arial" w:eastAsia="Calibri" w:hAnsi="Arial" w:cs="Arial"/>
          <w:sz w:val="22"/>
          <w:szCs w:val="22"/>
          <w:lang w:val="fr-BE"/>
        </w:rPr>
        <w:t>, i/ili</w:t>
      </w:r>
    </w:p>
    <w:p w14:paraId="54E31E28" w14:textId="7A750463" w:rsidR="007B767E" w:rsidRDefault="007B767E" w:rsidP="00C91415">
      <w:pPr>
        <w:pStyle w:val="1tekst"/>
        <w:spacing w:before="0" w:beforeAutospacing="0" w:after="0" w:afterAutospacing="0"/>
        <w:ind w:right="26" w:firstLine="720"/>
        <w:jc w:val="both"/>
        <w:rPr>
          <w:rFonts w:ascii="Arial" w:hAnsi="Arial" w:cs="Arial"/>
          <w:color w:val="000000"/>
          <w:sz w:val="22"/>
          <w:szCs w:val="22"/>
          <w:lang w:val="fr-BE"/>
        </w:rPr>
      </w:pPr>
      <w:r w:rsidRPr="00200EF1">
        <w:rPr>
          <w:rFonts w:ascii="Arial" w:eastAsia="Calibri" w:hAnsi="Arial" w:cs="Arial"/>
          <w:sz w:val="22"/>
          <w:szCs w:val="22"/>
          <w:lang w:val="fr-BE"/>
        </w:rPr>
        <w:t xml:space="preserve">- odluku </w:t>
      </w:r>
      <w:r w:rsidR="007C05B9">
        <w:rPr>
          <w:rFonts w:ascii="Arial" w:eastAsia="Calibri" w:hAnsi="Arial" w:cs="Arial"/>
          <w:sz w:val="22"/>
          <w:szCs w:val="22"/>
          <w:lang w:val="fr-BE"/>
        </w:rPr>
        <w:t>o preporuci</w:t>
      </w:r>
      <w:r w:rsidRPr="00200EF1">
        <w:rPr>
          <w:rFonts w:ascii="Arial" w:eastAsia="Calibri" w:hAnsi="Arial" w:cs="Arial"/>
          <w:sz w:val="22"/>
          <w:szCs w:val="22"/>
          <w:lang w:val="fr-BE"/>
        </w:rPr>
        <w:t xml:space="preserve"> objavljivanja statusa Crne Gore kao države </w:t>
      </w:r>
      <w:r w:rsidR="007C05B9">
        <w:rPr>
          <w:rFonts w:ascii="Arial" w:eastAsia="Calibri" w:hAnsi="Arial" w:cs="Arial"/>
          <w:sz w:val="22"/>
          <w:szCs w:val="22"/>
          <w:lang w:val="fr-BE"/>
        </w:rPr>
        <w:t>koja predlaže označavanje</w:t>
      </w:r>
      <w:r w:rsidRPr="00200EF1">
        <w:rPr>
          <w:rFonts w:ascii="Arial" w:eastAsia="Calibri" w:hAnsi="Arial" w:cs="Arial"/>
          <w:sz w:val="22"/>
          <w:szCs w:val="22"/>
          <w:lang w:val="fr-BE"/>
        </w:rPr>
        <w:t xml:space="preserve"> u slučaju da to zahtijeva relevantna rezolucija ili releva</w:t>
      </w:r>
      <w:r w:rsidR="007C05B9">
        <w:rPr>
          <w:rFonts w:ascii="Arial" w:eastAsia="Calibri" w:hAnsi="Arial" w:cs="Arial"/>
          <w:sz w:val="22"/>
          <w:szCs w:val="22"/>
          <w:lang w:val="fr-BE"/>
        </w:rPr>
        <w:t>n</w:t>
      </w:r>
      <w:r w:rsidRPr="00200EF1">
        <w:rPr>
          <w:rFonts w:ascii="Arial" w:eastAsia="Calibri" w:hAnsi="Arial" w:cs="Arial"/>
          <w:sz w:val="22"/>
          <w:szCs w:val="22"/>
          <w:lang w:val="fr-BE"/>
        </w:rPr>
        <w:t>tni komitet Savjeta bezbjednosti Ujedinjenih nacija.</w:t>
      </w:r>
    </w:p>
    <w:p w14:paraId="20707C2B" w14:textId="77777777" w:rsidR="007B767E" w:rsidRPr="00321D85" w:rsidRDefault="007B767E" w:rsidP="001F5FF1">
      <w:pPr>
        <w:pStyle w:val="1tekst"/>
        <w:spacing w:before="0" w:beforeAutospacing="0" w:after="0" w:afterAutospacing="0"/>
        <w:ind w:right="150"/>
        <w:jc w:val="both"/>
        <w:rPr>
          <w:rFonts w:ascii="Arial" w:hAnsi="Arial" w:cs="Arial"/>
          <w:color w:val="000000"/>
          <w:sz w:val="22"/>
          <w:szCs w:val="22"/>
          <w:lang w:val="fr-BE"/>
        </w:rPr>
      </w:pPr>
    </w:p>
    <w:p w14:paraId="07520C8D" w14:textId="0A7EC2CC" w:rsidR="007B767E" w:rsidRPr="00820CC7" w:rsidRDefault="007B767E" w:rsidP="007B767E">
      <w:pPr>
        <w:pStyle w:val="7podnas"/>
        <w:spacing w:before="0" w:beforeAutospacing="0" w:after="0" w:afterAutospacing="0"/>
        <w:ind w:left="360"/>
        <w:jc w:val="center"/>
        <w:rPr>
          <w:rFonts w:ascii="Arial" w:hAnsi="Arial" w:cs="Arial"/>
          <w:b/>
          <w:color w:val="000000"/>
          <w:sz w:val="22"/>
          <w:szCs w:val="22"/>
          <w:lang w:val="fr-BE"/>
        </w:rPr>
      </w:pPr>
      <w:r w:rsidRPr="00820CC7">
        <w:rPr>
          <w:rFonts w:ascii="Arial" w:hAnsi="Arial" w:cs="Arial"/>
          <w:b/>
          <w:bCs/>
          <w:color w:val="000000"/>
          <w:sz w:val="22"/>
          <w:szCs w:val="22"/>
          <w:lang w:val="fr-BE"/>
        </w:rPr>
        <w:t xml:space="preserve">Primjena usmjerenih finansijskih sankcija </w:t>
      </w:r>
      <w:r w:rsidRPr="00820CC7">
        <w:rPr>
          <w:rFonts w:ascii="Arial" w:hAnsi="Arial" w:cs="Arial"/>
          <w:b/>
          <w:color w:val="000000"/>
          <w:sz w:val="22"/>
          <w:szCs w:val="22"/>
          <w:lang w:val="fr-BE"/>
        </w:rPr>
        <w:t>na osnovu Rezolucije Savjeta bezbjednosti Ujedinjenih nacija u borbi protiv terorizma</w:t>
      </w:r>
      <w:r w:rsidR="006F78D2">
        <w:rPr>
          <w:rFonts w:ascii="Arial" w:hAnsi="Arial" w:cs="Arial"/>
          <w:b/>
          <w:color w:val="000000"/>
          <w:sz w:val="22"/>
          <w:szCs w:val="22"/>
          <w:lang w:val="fr-BE"/>
        </w:rPr>
        <w:t xml:space="preserve"> i/ili proliferacije </w:t>
      </w:r>
      <w:r w:rsidRPr="00820CC7">
        <w:rPr>
          <w:rFonts w:ascii="Arial" w:hAnsi="Arial" w:cs="Arial"/>
          <w:b/>
          <w:color w:val="000000"/>
          <w:sz w:val="22"/>
          <w:szCs w:val="22"/>
          <w:lang w:val="fr-BE"/>
        </w:rPr>
        <w:t>i procedura zamrzavanja prije stavljanja na nacionalnu listu</w:t>
      </w:r>
    </w:p>
    <w:p w14:paraId="71B831E5" w14:textId="47EAF613" w:rsidR="007B767E" w:rsidRPr="00820CC7" w:rsidRDefault="007B767E" w:rsidP="00376051">
      <w:pPr>
        <w:pStyle w:val="7podnas"/>
        <w:spacing w:before="0" w:beforeAutospacing="0" w:after="0" w:afterAutospacing="0"/>
        <w:jc w:val="center"/>
        <w:rPr>
          <w:rFonts w:ascii="Arial" w:hAnsi="Arial" w:cs="Arial"/>
          <w:b/>
          <w:color w:val="000000"/>
          <w:sz w:val="22"/>
          <w:szCs w:val="22"/>
          <w:lang w:val="fr-BE"/>
        </w:rPr>
      </w:pPr>
      <w:r w:rsidRPr="00820CC7">
        <w:rPr>
          <w:rFonts w:ascii="Arial" w:hAnsi="Arial" w:cs="Arial"/>
          <w:b/>
          <w:color w:val="000000"/>
          <w:sz w:val="22"/>
          <w:szCs w:val="22"/>
          <w:lang w:val="fr-BE"/>
        </w:rPr>
        <w:t xml:space="preserve">Član </w:t>
      </w:r>
      <w:r w:rsidR="00DB169C" w:rsidRPr="00820CC7">
        <w:rPr>
          <w:rFonts w:ascii="Arial" w:hAnsi="Arial" w:cs="Arial"/>
          <w:b/>
          <w:color w:val="000000"/>
          <w:sz w:val="22"/>
          <w:szCs w:val="22"/>
          <w:lang w:val="fr-BE"/>
        </w:rPr>
        <w:t>1</w:t>
      </w:r>
      <w:r w:rsidR="006F78D2">
        <w:rPr>
          <w:rFonts w:ascii="Arial" w:hAnsi="Arial" w:cs="Arial"/>
          <w:b/>
          <w:color w:val="000000"/>
          <w:sz w:val="22"/>
          <w:szCs w:val="22"/>
          <w:lang w:val="fr-BE"/>
        </w:rPr>
        <w:t>5</w:t>
      </w:r>
    </w:p>
    <w:p w14:paraId="425F12A1" w14:textId="3C03B3BF" w:rsidR="007B767E" w:rsidRPr="00820CC7" w:rsidRDefault="007B767E" w:rsidP="007B767E">
      <w:pPr>
        <w:pStyle w:val="7podnas"/>
        <w:tabs>
          <w:tab w:val="left" w:pos="810"/>
        </w:tabs>
        <w:spacing w:before="0" w:beforeAutospacing="0" w:after="0" w:afterAutospacing="0"/>
        <w:ind w:firstLine="720"/>
        <w:jc w:val="both"/>
        <w:rPr>
          <w:rFonts w:ascii="Arial" w:hAnsi="Arial" w:cs="Arial"/>
          <w:color w:val="000000"/>
          <w:sz w:val="22"/>
          <w:szCs w:val="22"/>
          <w:lang w:val="fr-BE"/>
        </w:rPr>
      </w:pPr>
      <w:r w:rsidRPr="00820CC7">
        <w:rPr>
          <w:rFonts w:ascii="Arial" w:hAnsi="Arial" w:cs="Arial"/>
          <w:color w:val="000000"/>
          <w:sz w:val="22"/>
          <w:szCs w:val="22"/>
          <w:lang w:val="fr-BE"/>
        </w:rPr>
        <w:t xml:space="preserve">(1) Ako </w:t>
      </w:r>
      <w:r w:rsidR="0098500E" w:rsidRPr="00820CC7">
        <w:rPr>
          <w:rFonts w:ascii="Arial" w:hAnsi="Arial" w:cs="Arial"/>
          <w:color w:val="000000"/>
          <w:sz w:val="22"/>
          <w:szCs w:val="22"/>
          <w:lang w:val="fr-BE"/>
        </w:rPr>
        <w:t>postoj</w:t>
      </w:r>
      <w:r w:rsidR="006F78D2">
        <w:rPr>
          <w:rFonts w:ascii="Arial" w:hAnsi="Arial" w:cs="Arial"/>
          <w:color w:val="000000"/>
          <w:sz w:val="22"/>
          <w:szCs w:val="22"/>
          <w:lang w:val="fr-BE"/>
        </w:rPr>
        <w:t>e</w:t>
      </w:r>
      <w:r w:rsidR="0098500E" w:rsidRPr="00820CC7">
        <w:rPr>
          <w:rFonts w:ascii="Arial" w:hAnsi="Arial" w:cs="Arial"/>
          <w:color w:val="000000"/>
          <w:sz w:val="22"/>
          <w:szCs w:val="22"/>
          <w:lang w:val="fr-BE"/>
        </w:rPr>
        <w:t xml:space="preserve"> osnov</w:t>
      </w:r>
      <w:r w:rsidR="006F78D2">
        <w:rPr>
          <w:rFonts w:ascii="Arial" w:hAnsi="Arial" w:cs="Arial"/>
          <w:color w:val="000000"/>
          <w:sz w:val="22"/>
          <w:szCs w:val="22"/>
          <w:lang w:val="fr-BE"/>
        </w:rPr>
        <w:t>i</w:t>
      </w:r>
      <w:r w:rsidR="0098500E" w:rsidRPr="00820CC7">
        <w:rPr>
          <w:rFonts w:ascii="Arial" w:hAnsi="Arial" w:cs="Arial"/>
          <w:color w:val="000000"/>
          <w:sz w:val="22"/>
          <w:szCs w:val="22"/>
          <w:lang w:val="fr-BE"/>
        </w:rPr>
        <w:t xml:space="preserve"> sumnje da je ispunjen </w:t>
      </w:r>
      <w:r w:rsidR="006F78D2">
        <w:rPr>
          <w:rFonts w:ascii="Arial" w:hAnsi="Arial" w:cs="Arial"/>
          <w:color w:val="000000"/>
          <w:sz w:val="22"/>
          <w:szCs w:val="22"/>
          <w:lang w:val="fr-BE"/>
        </w:rPr>
        <w:t xml:space="preserve">najmanje </w:t>
      </w:r>
      <w:r w:rsidRPr="00820CC7">
        <w:rPr>
          <w:rFonts w:ascii="Arial" w:hAnsi="Arial" w:cs="Arial"/>
          <w:color w:val="000000"/>
          <w:sz w:val="22"/>
          <w:szCs w:val="22"/>
          <w:lang w:val="fr-BE"/>
        </w:rPr>
        <w:t xml:space="preserve">jedan </w:t>
      </w:r>
      <w:r w:rsidR="00520C3C">
        <w:rPr>
          <w:rFonts w:ascii="Arial" w:hAnsi="Arial" w:cs="Arial"/>
          <w:color w:val="000000"/>
          <w:sz w:val="22"/>
          <w:szCs w:val="22"/>
          <w:lang w:val="fr-BE"/>
        </w:rPr>
        <w:t xml:space="preserve">kriterijum </w:t>
      </w:r>
      <w:r w:rsidR="00625741" w:rsidRPr="00625741">
        <w:rPr>
          <w:rFonts w:ascii="Arial" w:hAnsi="Arial" w:cs="Arial"/>
          <w:color w:val="000000"/>
          <w:sz w:val="22"/>
          <w:szCs w:val="22"/>
          <w:lang w:val="fr-BE"/>
        </w:rPr>
        <w:t xml:space="preserve">iz </w:t>
      </w:r>
      <w:r w:rsidR="006F78D2">
        <w:rPr>
          <w:rFonts w:ascii="Arial" w:hAnsi="Arial" w:cs="Arial"/>
          <w:color w:val="000000"/>
          <w:sz w:val="22"/>
          <w:szCs w:val="22"/>
          <w:lang w:val="fr-BE"/>
        </w:rPr>
        <w:t xml:space="preserve">rezolucija </w:t>
      </w:r>
      <w:r w:rsidR="006F78D2" w:rsidRPr="006F78D2">
        <w:rPr>
          <w:rFonts w:ascii="Arial" w:hAnsi="Arial" w:cs="Arial"/>
          <w:color w:val="000000"/>
          <w:sz w:val="22"/>
          <w:szCs w:val="22"/>
          <w:lang w:val="fr-BE"/>
        </w:rPr>
        <w:t xml:space="preserve">Savjeta bezbjednosti Ujedinjenih nacija u borbi protiv terorizma i/ili proliferacije </w:t>
      </w:r>
      <w:r w:rsidR="000F604A" w:rsidRPr="00820CC7">
        <w:rPr>
          <w:rFonts w:ascii="Arial" w:hAnsi="Arial" w:cs="Arial"/>
          <w:color w:val="000000"/>
          <w:sz w:val="22"/>
          <w:szCs w:val="22"/>
          <w:lang w:val="fr-BE"/>
        </w:rPr>
        <w:t>organ državne uprave nadležan za unutrašnj</w:t>
      </w:r>
      <w:r w:rsidR="00E018D3">
        <w:rPr>
          <w:rFonts w:ascii="Arial" w:hAnsi="Arial" w:cs="Arial"/>
          <w:color w:val="000000"/>
          <w:sz w:val="22"/>
          <w:szCs w:val="22"/>
          <w:lang w:val="fr-BE"/>
        </w:rPr>
        <w:t>e</w:t>
      </w:r>
      <w:r w:rsidR="000F604A" w:rsidRPr="00820CC7">
        <w:rPr>
          <w:rFonts w:ascii="Arial" w:hAnsi="Arial" w:cs="Arial"/>
          <w:color w:val="000000"/>
          <w:sz w:val="22"/>
          <w:szCs w:val="22"/>
          <w:lang w:val="fr-BE"/>
        </w:rPr>
        <w:t xml:space="preserve"> </w:t>
      </w:r>
      <w:r w:rsidR="00E018D3">
        <w:rPr>
          <w:rFonts w:ascii="Arial" w:hAnsi="Arial" w:cs="Arial"/>
          <w:color w:val="000000"/>
          <w:sz w:val="22"/>
          <w:szCs w:val="22"/>
          <w:lang w:val="fr-BE"/>
        </w:rPr>
        <w:t>poslove</w:t>
      </w:r>
      <w:r w:rsidR="00B8157C" w:rsidRPr="00820CC7">
        <w:rPr>
          <w:rFonts w:ascii="Arial" w:hAnsi="Arial" w:cs="Arial"/>
          <w:color w:val="000000"/>
          <w:sz w:val="22"/>
          <w:szCs w:val="22"/>
          <w:lang w:val="fr-BE"/>
        </w:rPr>
        <w:t xml:space="preserve"> </w:t>
      </w:r>
      <w:r w:rsidR="00E018D3">
        <w:rPr>
          <w:rFonts w:ascii="Arial" w:hAnsi="Arial" w:cs="Arial"/>
          <w:color w:val="000000"/>
          <w:sz w:val="22"/>
          <w:szCs w:val="22"/>
          <w:lang w:val="fr-BE"/>
        </w:rPr>
        <w:t>može</w:t>
      </w:r>
      <w:r w:rsidR="0064003A">
        <w:rPr>
          <w:rFonts w:ascii="Arial" w:hAnsi="Arial" w:cs="Arial"/>
          <w:color w:val="000000"/>
          <w:sz w:val="22"/>
          <w:szCs w:val="22"/>
          <w:lang w:val="fr-BE"/>
        </w:rPr>
        <w:t>, bez odlaganja,</w:t>
      </w:r>
      <w:r w:rsidR="00E018D3">
        <w:rPr>
          <w:rFonts w:ascii="Arial" w:hAnsi="Arial" w:cs="Arial"/>
          <w:color w:val="000000"/>
          <w:sz w:val="22"/>
          <w:szCs w:val="22"/>
          <w:lang w:val="fr-BE"/>
        </w:rPr>
        <w:t xml:space="preserve"> </w:t>
      </w:r>
      <w:r w:rsidR="00B8157C" w:rsidRPr="00820CC7">
        <w:rPr>
          <w:rFonts w:ascii="Arial" w:hAnsi="Arial" w:cs="Arial"/>
          <w:color w:val="000000"/>
          <w:sz w:val="22"/>
          <w:szCs w:val="22"/>
          <w:lang w:val="fr-BE"/>
        </w:rPr>
        <w:t>don</w:t>
      </w:r>
      <w:r w:rsidR="00E018D3">
        <w:rPr>
          <w:rFonts w:ascii="Arial" w:hAnsi="Arial" w:cs="Arial"/>
          <w:color w:val="000000"/>
          <w:sz w:val="22"/>
          <w:szCs w:val="22"/>
          <w:lang w:val="fr-BE"/>
        </w:rPr>
        <w:t>ijeti</w:t>
      </w:r>
      <w:r w:rsidR="00B8157C" w:rsidRPr="00820CC7">
        <w:rPr>
          <w:rFonts w:ascii="Arial" w:hAnsi="Arial" w:cs="Arial"/>
          <w:color w:val="000000"/>
          <w:sz w:val="22"/>
          <w:szCs w:val="22"/>
          <w:lang w:val="fr-BE"/>
        </w:rPr>
        <w:t xml:space="preserve"> rješenje o zamrzavanju sredstava i/ili imovine fizičkog lica, pravnog lica, subjekta ili tijela, do donošenja odluke Vlade iz člana 1</w:t>
      </w:r>
      <w:r w:rsidR="00625741">
        <w:rPr>
          <w:rFonts w:ascii="Arial" w:hAnsi="Arial" w:cs="Arial"/>
          <w:color w:val="000000"/>
          <w:sz w:val="22"/>
          <w:szCs w:val="22"/>
          <w:lang w:val="fr-BE"/>
        </w:rPr>
        <w:t>3</w:t>
      </w:r>
      <w:r w:rsidR="00B8157C" w:rsidRPr="00820CC7">
        <w:rPr>
          <w:rFonts w:ascii="Arial" w:hAnsi="Arial" w:cs="Arial"/>
          <w:color w:val="000000"/>
          <w:sz w:val="22"/>
          <w:szCs w:val="22"/>
          <w:lang w:val="fr-BE"/>
        </w:rPr>
        <w:t xml:space="preserve"> stav </w:t>
      </w:r>
      <w:r w:rsidR="00520C3C">
        <w:rPr>
          <w:rFonts w:ascii="Arial" w:hAnsi="Arial" w:cs="Arial"/>
          <w:color w:val="000000"/>
          <w:sz w:val="22"/>
          <w:szCs w:val="22"/>
          <w:lang w:val="fr-BE"/>
        </w:rPr>
        <w:t>1</w:t>
      </w:r>
      <w:r w:rsidR="00B8157C" w:rsidRPr="00820CC7">
        <w:rPr>
          <w:rFonts w:ascii="Arial" w:hAnsi="Arial" w:cs="Arial"/>
          <w:color w:val="000000"/>
          <w:sz w:val="22"/>
          <w:szCs w:val="22"/>
          <w:lang w:val="fr-BE"/>
        </w:rPr>
        <w:t>.</w:t>
      </w:r>
    </w:p>
    <w:p w14:paraId="545A8ED1" w14:textId="64ACD975" w:rsidR="007B767E" w:rsidRPr="00820CC7" w:rsidRDefault="007B767E" w:rsidP="007B767E">
      <w:pPr>
        <w:pStyle w:val="7podnas"/>
        <w:tabs>
          <w:tab w:val="left" w:pos="900"/>
        </w:tabs>
        <w:spacing w:before="0" w:beforeAutospacing="0" w:after="0" w:afterAutospacing="0"/>
        <w:ind w:firstLine="720"/>
        <w:jc w:val="both"/>
        <w:rPr>
          <w:rFonts w:ascii="Arial" w:hAnsi="Arial" w:cs="Arial"/>
          <w:color w:val="000000"/>
          <w:sz w:val="22"/>
          <w:szCs w:val="22"/>
          <w:lang w:val="fr-BE"/>
        </w:rPr>
      </w:pPr>
      <w:r w:rsidRPr="00820CC7">
        <w:rPr>
          <w:rFonts w:ascii="Arial" w:hAnsi="Arial" w:cs="Arial"/>
          <w:color w:val="000000"/>
          <w:sz w:val="22"/>
          <w:szCs w:val="22"/>
          <w:lang w:val="fr-BE"/>
        </w:rPr>
        <w:t xml:space="preserve">(2) </w:t>
      </w:r>
      <w:r w:rsidR="00B8157C" w:rsidRPr="00820CC7">
        <w:rPr>
          <w:rFonts w:ascii="Arial" w:hAnsi="Arial" w:cs="Arial"/>
          <w:color w:val="000000"/>
          <w:sz w:val="22"/>
          <w:szCs w:val="22"/>
          <w:lang w:val="fr-BE"/>
        </w:rPr>
        <w:t>Organ državne uprave nadležan za unutrašnj</w:t>
      </w:r>
      <w:r w:rsidR="00E018D3">
        <w:rPr>
          <w:rFonts w:ascii="Arial" w:hAnsi="Arial" w:cs="Arial"/>
          <w:color w:val="000000"/>
          <w:sz w:val="22"/>
          <w:szCs w:val="22"/>
          <w:lang w:val="fr-BE"/>
        </w:rPr>
        <w:t>e</w:t>
      </w:r>
      <w:r w:rsidR="00B8157C" w:rsidRPr="00820CC7">
        <w:rPr>
          <w:rFonts w:ascii="Arial" w:hAnsi="Arial" w:cs="Arial"/>
          <w:color w:val="000000"/>
          <w:sz w:val="22"/>
          <w:szCs w:val="22"/>
          <w:lang w:val="fr-BE"/>
        </w:rPr>
        <w:t xml:space="preserve"> p</w:t>
      </w:r>
      <w:r w:rsidR="00E018D3">
        <w:rPr>
          <w:rFonts w:ascii="Arial" w:hAnsi="Arial" w:cs="Arial"/>
          <w:color w:val="000000"/>
          <w:sz w:val="22"/>
          <w:szCs w:val="22"/>
          <w:lang w:val="fr-BE"/>
        </w:rPr>
        <w:t>oslove</w:t>
      </w:r>
      <w:r w:rsidR="00B8157C" w:rsidRPr="00820CC7">
        <w:rPr>
          <w:rFonts w:ascii="Arial" w:hAnsi="Arial" w:cs="Arial"/>
          <w:color w:val="000000"/>
          <w:sz w:val="22"/>
          <w:szCs w:val="22"/>
          <w:lang w:val="fr-BE"/>
        </w:rPr>
        <w:t xml:space="preserve"> rješenje </w:t>
      </w:r>
      <w:r w:rsidRPr="00820CC7">
        <w:rPr>
          <w:rFonts w:ascii="Arial" w:hAnsi="Arial" w:cs="Arial"/>
          <w:color w:val="000000"/>
          <w:sz w:val="22"/>
          <w:szCs w:val="22"/>
          <w:lang w:val="fr-BE"/>
        </w:rPr>
        <w:t>iz stava 1 ovog člana dostavlja</w:t>
      </w:r>
      <w:r w:rsidR="00953287">
        <w:rPr>
          <w:rFonts w:ascii="Arial" w:hAnsi="Arial" w:cs="Arial"/>
          <w:color w:val="000000"/>
          <w:sz w:val="22"/>
          <w:szCs w:val="22"/>
          <w:lang w:val="fr-BE"/>
        </w:rPr>
        <w:t>,</w:t>
      </w:r>
      <w:r w:rsidR="00953287" w:rsidRPr="00953287">
        <w:rPr>
          <w:rFonts w:ascii="Arial" w:hAnsi="Arial" w:cs="Arial"/>
          <w:bCs/>
          <w:color w:val="000000"/>
          <w:sz w:val="22"/>
          <w:szCs w:val="22"/>
          <w:lang w:val="sr-Latn-ME"/>
        </w:rPr>
        <w:t xml:space="preserve"> </w:t>
      </w:r>
      <w:r w:rsidR="00953287">
        <w:rPr>
          <w:rFonts w:ascii="Arial" w:hAnsi="Arial" w:cs="Arial"/>
          <w:bCs/>
          <w:color w:val="000000"/>
          <w:sz w:val="22"/>
          <w:szCs w:val="22"/>
          <w:lang w:val="sr-Latn-ME"/>
        </w:rPr>
        <w:t>posredstvom</w:t>
      </w:r>
      <w:r w:rsidR="00953287" w:rsidRPr="00623247">
        <w:rPr>
          <w:rFonts w:ascii="Arial" w:hAnsi="Arial" w:cs="Arial"/>
          <w:bCs/>
          <w:color w:val="000000"/>
          <w:sz w:val="22"/>
          <w:szCs w:val="22"/>
          <w:lang w:val="sr-Latn-ME"/>
        </w:rPr>
        <w:t xml:space="preserve"> </w:t>
      </w:r>
      <w:r w:rsidR="00953287" w:rsidRPr="008F3B34">
        <w:rPr>
          <w:rFonts w:ascii="Arial" w:hAnsi="Arial" w:cs="Arial"/>
          <w:bCs/>
          <w:color w:val="000000"/>
          <w:sz w:val="22"/>
          <w:szCs w:val="22"/>
          <w:lang w:val="sr-Latn-ME"/>
        </w:rPr>
        <w:t>Informacionog sistema,</w:t>
      </w:r>
      <w:r w:rsidRPr="00820CC7">
        <w:rPr>
          <w:rFonts w:ascii="Arial" w:hAnsi="Arial" w:cs="Arial"/>
          <w:color w:val="000000"/>
          <w:sz w:val="22"/>
          <w:szCs w:val="22"/>
          <w:lang w:val="fr-BE"/>
        </w:rPr>
        <w:t xml:space="preserve"> Birou, nadležnim organima i </w:t>
      </w:r>
      <w:r w:rsidR="00B8157C" w:rsidRPr="00820CC7">
        <w:rPr>
          <w:rFonts w:ascii="Arial" w:hAnsi="Arial" w:cs="Arial"/>
          <w:color w:val="000000"/>
          <w:sz w:val="22"/>
          <w:szCs w:val="22"/>
          <w:lang w:val="fr-BE"/>
        </w:rPr>
        <w:t xml:space="preserve">drugim </w:t>
      </w:r>
      <w:r w:rsidRPr="00820CC7">
        <w:rPr>
          <w:rFonts w:ascii="Arial" w:hAnsi="Arial" w:cs="Arial"/>
          <w:color w:val="000000"/>
          <w:sz w:val="22"/>
          <w:szCs w:val="22"/>
          <w:lang w:val="fr-BE"/>
        </w:rPr>
        <w:t xml:space="preserve">subjektima </w:t>
      </w:r>
      <w:r w:rsidRPr="00820CC7">
        <w:rPr>
          <w:rFonts w:ascii="Arial" w:hAnsi="Arial" w:cs="Arial"/>
          <w:bCs/>
          <w:color w:val="000000"/>
          <w:sz w:val="22"/>
          <w:szCs w:val="22"/>
          <w:lang w:val="fr-BE"/>
        </w:rPr>
        <w:t xml:space="preserve">iz </w:t>
      </w:r>
      <w:r w:rsidR="00AA7A7C">
        <w:rPr>
          <w:rFonts w:ascii="Arial" w:hAnsi="Arial" w:cs="Arial"/>
          <w:bCs/>
          <w:color w:val="000000"/>
          <w:sz w:val="22"/>
          <w:szCs w:val="22"/>
          <w:lang w:val="fr-BE"/>
        </w:rPr>
        <w:t>člana 18</w:t>
      </w:r>
      <w:r w:rsidRPr="00820CC7">
        <w:rPr>
          <w:rFonts w:ascii="Arial" w:hAnsi="Arial" w:cs="Arial"/>
          <w:bCs/>
          <w:color w:val="000000"/>
          <w:sz w:val="22"/>
          <w:szCs w:val="22"/>
          <w:lang w:val="fr-BE"/>
        </w:rPr>
        <w:t xml:space="preserve"> stav 1</w:t>
      </w:r>
      <w:r w:rsidRPr="00820CC7">
        <w:rPr>
          <w:rFonts w:ascii="Arial" w:hAnsi="Arial" w:cs="Arial"/>
          <w:color w:val="000000"/>
          <w:sz w:val="22"/>
          <w:szCs w:val="22"/>
          <w:lang w:val="fr-BE"/>
        </w:rPr>
        <w:t xml:space="preserve">, kao i </w:t>
      </w:r>
      <w:r w:rsidRPr="00953287">
        <w:rPr>
          <w:rFonts w:ascii="Arial" w:hAnsi="Arial" w:cs="Arial"/>
          <w:bCs/>
          <w:color w:val="000000"/>
          <w:sz w:val="22"/>
          <w:szCs w:val="22"/>
          <w:lang w:val="sr-Latn-ME"/>
        </w:rPr>
        <w:t>Koordinacionom tijel</w:t>
      </w:r>
      <w:r w:rsidRPr="00953287">
        <w:rPr>
          <w:rFonts w:ascii="Arial" w:hAnsi="Arial" w:cs="Arial"/>
          <w:color w:val="000000"/>
          <w:sz w:val="22"/>
          <w:szCs w:val="22"/>
          <w:lang w:val="fr-BE"/>
        </w:rPr>
        <w:t xml:space="preserve">u, bez odlaganja, </w:t>
      </w:r>
      <w:r w:rsidR="00B8157C" w:rsidRPr="00953287">
        <w:rPr>
          <w:rFonts w:ascii="Arial" w:hAnsi="Arial" w:cs="Arial"/>
          <w:color w:val="000000"/>
          <w:sz w:val="22"/>
          <w:szCs w:val="22"/>
          <w:lang w:val="sr-Latn-RS"/>
        </w:rPr>
        <w:t>u roku od</w:t>
      </w:r>
      <w:r w:rsidR="00B8157C" w:rsidRPr="00953287">
        <w:rPr>
          <w:rFonts w:ascii="Arial" w:hAnsi="Arial" w:cs="Arial"/>
          <w:color w:val="000000"/>
          <w:sz w:val="22"/>
          <w:szCs w:val="22"/>
          <w:lang w:val="uz-Cyrl-UZ"/>
        </w:rPr>
        <w:t xml:space="preserve"> nekoliko časova</w:t>
      </w:r>
      <w:r w:rsidR="00B8157C" w:rsidRPr="00953287">
        <w:rPr>
          <w:rFonts w:ascii="Arial" w:hAnsi="Arial" w:cs="Arial"/>
          <w:bCs/>
          <w:color w:val="000000"/>
          <w:sz w:val="22"/>
          <w:szCs w:val="22"/>
          <w:lang w:val="uz-Cyrl-UZ"/>
        </w:rPr>
        <w:t>, a najduže 24 časa</w:t>
      </w:r>
      <w:r w:rsidRPr="00953287">
        <w:rPr>
          <w:rFonts w:ascii="Arial" w:hAnsi="Arial" w:cs="Arial"/>
          <w:color w:val="000000"/>
          <w:sz w:val="22"/>
          <w:szCs w:val="22"/>
          <w:lang w:val="fr-BE"/>
        </w:rPr>
        <w:t>, radi sprovođenja</w:t>
      </w:r>
      <w:r w:rsidR="00953287" w:rsidRPr="00953287">
        <w:rPr>
          <w:rFonts w:ascii="Arial" w:hAnsi="Arial" w:cs="Arial"/>
          <w:bCs/>
          <w:color w:val="000000"/>
          <w:sz w:val="22"/>
          <w:szCs w:val="22"/>
          <w:lang w:val="sr-Latn-ME"/>
        </w:rPr>
        <w:t>.</w:t>
      </w:r>
    </w:p>
    <w:p w14:paraId="3125CA15" w14:textId="61127E1B" w:rsidR="007B767E" w:rsidRPr="00820CC7" w:rsidRDefault="0098500E" w:rsidP="00C91415">
      <w:pPr>
        <w:pStyle w:val="7podnas"/>
        <w:tabs>
          <w:tab w:val="left" w:pos="1080"/>
        </w:tabs>
        <w:spacing w:before="0" w:beforeAutospacing="0" w:after="0" w:afterAutospacing="0"/>
        <w:ind w:firstLine="720"/>
        <w:jc w:val="both"/>
        <w:rPr>
          <w:rFonts w:ascii="Arial" w:hAnsi="Arial" w:cs="Arial"/>
          <w:color w:val="000000"/>
          <w:sz w:val="22"/>
          <w:szCs w:val="22"/>
          <w:lang w:val="fr-BE"/>
        </w:rPr>
      </w:pPr>
      <w:r w:rsidRPr="00820CC7">
        <w:rPr>
          <w:rFonts w:ascii="Arial" w:hAnsi="Arial" w:cs="Arial"/>
          <w:color w:val="000000"/>
          <w:sz w:val="22"/>
          <w:szCs w:val="22"/>
          <w:lang w:val="fr-BE"/>
        </w:rPr>
        <w:lastRenderedPageBreak/>
        <w:t xml:space="preserve">(3) </w:t>
      </w:r>
      <w:r w:rsidR="007B767E" w:rsidRPr="00820CC7">
        <w:rPr>
          <w:rFonts w:ascii="Arial" w:hAnsi="Arial" w:cs="Arial"/>
          <w:color w:val="000000"/>
          <w:sz w:val="22"/>
          <w:szCs w:val="22"/>
          <w:lang w:val="fr-BE"/>
        </w:rPr>
        <w:t xml:space="preserve">Nakon donošenja rješenja iz stava 1 ovog člana, organ državne uprave nadležan za </w:t>
      </w:r>
      <w:r w:rsidRPr="00820CC7">
        <w:rPr>
          <w:rFonts w:ascii="Arial" w:hAnsi="Arial" w:cs="Arial"/>
          <w:color w:val="000000"/>
          <w:sz w:val="22"/>
          <w:szCs w:val="22"/>
          <w:lang w:val="fr-BE"/>
        </w:rPr>
        <w:t>unutrašnj</w:t>
      </w:r>
      <w:r w:rsidR="00625741">
        <w:rPr>
          <w:rFonts w:ascii="Arial" w:hAnsi="Arial" w:cs="Arial"/>
          <w:color w:val="000000"/>
          <w:sz w:val="22"/>
          <w:szCs w:val="22"/>
          <w:lang w:val="fr-BE"/>
        </w:rPr>
        <w:t>e</w:t>
      </w:r>
      <w:r w:rsidRPr="00820CC7">
        <w:rPr>
          <w:rFonts w:ascii="Arial" w:hAnsi="Arial" w:cs="Arial"/>
          <w:color w:val="000000"/>
          <w:sz w:val="22"/>
          <w:szCs w:val="22"/>
          <w:lang w:val="fr-BE"/>
        </w:rPr>
        <w:t xml:space="preserve"> p</w:t>
      </w:r>
      <w:r w:rsidR="00625741">
        <w:rPr>
          <w:rFonts w:ascii="Arial" w:hAnsi="Arial" w:cs="Arial"/>
          <w:color w:val="000000"/>
          <w:sz w:val="22"/>
          <w:szCs w:val="22"/>
          <w:lang w:val="fr-BE"/>
        </w:rPr>
        <w:t>oslove</w:t>
      </w:r>
      <w:r w:rsidR="007B767E" w:rsidRPr="00820CC7">
        <w:rPr>
          <w:rFonts w:ascii="Arial" w:hAnsi="Arial" w:cs="Arial"/>
          <w:color w:val="000000"/>
          <w:sz w:val="22"/>
          <w:szCs w:val="22"/>
          <w:lang w:val="fr-BE"/>
        </w:rPr>
        <w:t xml:space="preserve">, bez odlaganja, </w:t>
      </w:r>
      <w:r w:rsidR="00B8157C" w:rsidRPr="00820CC7">
        <w:rPr>
          <w:rFonts w:ascii="Arial" w:hAnsi="Arial" w:cs="Arial"/>
          <w:color w:val="000000"/>
          <w:sz w:val="22"/>
          <w:szCs w:val="22"/>
          <w:lang w:val="fr-BE"/>
        </w:rPr>
        <w:t xml:space="preserve">podnosi </w:t>
      </w:r>
      <w:r w:rsidR="007B767E" w:rsidRPr="00820CC7">
        <w:rPr>
          <w:rFonts w:ascii="Arial" w:hAnsi="Arial" w:cs="Arial"/>
          <w:color w:val="000000"/>
          <w:sz w:val="22"/>
          <w:szCs w:val="22"/>
          <w:lang w:val="fr-BE"/>
        </w:rPr>
        <w:t xml:space="preserve">Birou </w:t>
      </w:r>
      <w:r w:rsidR="00B8157C" w:rsidRPr="00820CC7">
        <w:rPr>
          <w:rFonts w:ascii="Arial" w:hAnsi="Arial" w:cs="Arial"/>
          <w:color w:val="000000"/>
          <w:sz w:val="22"/>
          <w:szCs w:val="22"/>
          <w:lang w:val="fr-BE"/>
        </w:rPr>
        <w:t xml:space="preserve">obrazloženi </w:t>
      </w:r>
      <w:r w:rsidR="00E87AC5" w:rsidRPr="00820CC7">
        <w:rPr>
          <w:rFonts w:ascii="Arial" w:hAnsi="Arial" w:cs="Arial"/>
          <w:color w:val="000000"/>
          <w:sz w:val="22"/>
          <w:szCs w:val="22"/>
          <w:lang w:val="fr-BE"/>
        </w:rPr>
        <w:t>zahtjev</w:t>
      </w:r>
      <w:r w:rsidR="00B8157C" w:rsidRPr="00820CC7">
        <w:rPr>
          <w:rFonts w:ascii="Arial" w:hAnsi="Arial" w:cs="Arial"/>
          <w:color w:val="000000"/>
          <w:sz w:val="22"/>
          <w:szCs w:val="22"/>
          <w:lang w:val="fr-BE"/>
        </w:rPr>
        <w:t xml:space="preserve"> iz člana </w:t>
      </w:r>
      <w:r w:rsidR="00E87AC5" w:rsidRPr="00820CC7">
        <w:rPr>
          <w:rFonts w:ascii="Arial" w:hAnsi="Arial" w:cs="Arial"/>
          <w:color w:val="000000"/>
          <w:sz w:val="22"/>
          <w:szCs w:val="22"/>
          <w:lang w:val="fr-BE"/>
        </w:rPr>
        <w:t>1</w:t>
      </w:r>
      <w:r w:rsidR="00625741">
        <w:rPr>
          <w:rFonts w:ascii="Arial" w:hAnsi="Arial" w:cs="Arial"/>
          <w:color w:val="000000"/>
          <w:sz w:val="22"/>
          <w:szCs w:val="22"/>
          <w:lang w:val="fr-BE"/>
        </w:rPr>
        <w:t>3</w:t>
      </w:r>
      <w:r w:rsidR="00E87AC5" w:rsidRPr="00820CC7">
        <w:rPr>
          <w:rFonts w:ascii="Arial" w:hAnsi="Arial" w:cs="Arial"/>
          <w:color w:val="000000"/>
          <w:sz w:val="22"/>
          <w:szCs w:val="22"/>
          <w:lang w:val="fr-BE"/>
        </w:rPr>
        <w:t xml:space="preserve">, stav </w:t>
      </w:r>
      <w:r w:rsidR="00A95369">
        <w:rPr>
          <w:rFonts w:ascii="Arial" w:hAnsi="Arial" w:cs="Arial"/>
          <w:color w:val="000000"/>
          <w:sz w:val="22"/>
          <w:szCs w:val="22"/>
          <w:lang w:val="fr-BE"/>
        </w:rPr>
        <w:t>8</w:t>
      </w:r>
      <w:r w:rsidR="00E87AC5" w:rsidRPr="00820CC7">
        <w:rPr>
          <w:rFonts w:ascii="Arial" w:hAnsi="Arial" w:cs="Arial"/>
          <w:color w:val="000000"/>
          <w:sz w:val="22"/>
          <w:szCs w:val="22"/>
          <w:lang w:val="fr-BE"/>
        </w:rPr>
        <w:t>, alineja</w:t>
      </w:r>
      <w:r w:rsidR="00777A60">
        <w:rPr>
          <w:rFonts w:ascii="Arial" w:hAnsi="Arial" w:cs="Arial"/>
          <w:color w:val="000000"/>
          <w:sz w:val="22"/>
          <w:szCs w:val="22"/>
          <w:lang w:val="fr-BE"/>
        </w:rPr>
        <w:t xml:space="preserve"> </w:t>
      </w:r>
      <w:r w:rsidR="00625741">
        <w:rPr>
          <w:rFonts w:ascii="Arial" w:hAnsi="Arial" w:cs="Arial"/>
          <w:color w:val="000000"/>
          <w:sz w:val="22"/>
          <w:szCs w:val="22"/>
          <w:lang w:val="fr-BE"/>
        </w:rPr>
        <w:t>1</w:t>
      </w:r>
      <w:r w:rsidR="00B8157C" w:rsidRPr="00820CC7">
        <w:rPr>
          <w:rFonts w:ascii="Arial" w:hAnsi="Arial" w:cs="Arial"/>
          <w:color w:val="000000"/>
          <w:sz w:val="22"/>
          <w:szCs w:val="22"/>
          <w:lang w:val="fr-BE"/>
        </w:rPr>
        <w:t xml:space="preserve"> </w:t>
      </w:r>
      <w:r w:rsidR="007B767E" w:rsidRPr="00820CC7">
        <w:rPr>
          <w:rFonts w:ascii="Arial" w:hAnsi="Arial" w:cs="Arial"/>
          <w:color w:val="000000"/>
          <w:sz w:val="22"/>
          <w:szCs w:val="22"/>
          <w:lang w:val="fr-BE"/>
        </w:rPr>
        <w:t xml:space="preserve">za fizičko </w:t>
      </w:r>
      <w:r w:rsidR="00E87AC5" w:rsidRPr="00820CC7">
        <w:rPr>
          <w:rFonts w:ascii="Arial" w:hAnsi="Arial" w:cs="Arial"/>
          <w:color w:val="000000"/>
          <w:sz w:val="22"/>
          <w:szCs w:val="22"/>
          <w:lang w:val="fr-BE"/>
        </w:rPr>
        <w:t>lice</w:t>
      </w:r>
      <w:r w:rsidR="007B767E" w:rsidRPr="00820CC7">
        <w:rPr>
          <w:rFonts w:ascii="Arial" w:hAnsi="Arial" w:cs="Arial"/>
          <w:color w:val="000000"/>
          <w:sz w:val="22"/>
          <w:szCs w:val="22"/>
          <w:lang w:val="fr-BE"/>
        </w:rPr>
        <w:t xml:space="preserve">, pravno </w:t>
      </w:r>
      <w:r w:rsidR="00E87AC5" w:rsidRPr="00820CC7">
        <w:rPr>
          <w:rFonts w:ascii="Arial" w:hAnsi="Arial" w:cs="Arial"/>
          <w:color w:val="000000"/>
          <w:sz w:val="22"/>
          <w:szCs w:val="22"/>
          <w:lang w:val="fr-BE"/>
        </w:rPr>
        <w:t>lice</w:t>
      </w:r>
      <w:r w:rsidR="007B767E" w:rsidRPr="00820CC7">
        <w:rPr>
          <w:rFonts w:ascii="Arial" w:hAnsi="Arial" w:cs="Arial"/>
          <w:color w:val="000000"/>
          <w:sz w:val="22"/>
          <w:szCs w:val="22"/>
          <w:lang w:val="fr-BE"/>
        </w:rPr>
        <w:t xml:space="preserve">, subjekt ili </w:t>
      </w:r>
      <w:r w:rsidR="00E87AC5" w:rsidRPr="00820CC7">
        <w:rPr>
          <w:rFonts w:ascii="Arial" w:hAnsi="Arial" w:cs="Arial"/>
          <w:color w:val="000000"/>
          <w:sz w:val="22"/>
          <w:szCs w:val="22"/>
          <w:lang w:val="fr-BE"/>
        </w:rPr>
        <w:t xml:space="preserve">tijelo </w:t>
      </w:r>
      <w:r w:rsidR="007B767E" w:rsidRPr="00820CC7">
        <w:rPr>
          <w:rFonts w:ascii="Arial" w:hAnsi="Arial" w:cs="Arial"/>
          <w:color w:val="000000"/>
          <w:sz w:val="22"/>
          <w:szCs w:val="22"/>
          <w:lang w:val="fr-BE"/>
        </w:rPr>
        <w:t>prema kojem je primijenjeno zamrzavanje iz stava 1 ovog člana.</w:t>
      </w:r>
    </w:p>
    <w:p w14:paraId="11C65F86" w14:textId="6D50AF17" w:rsidR="007B767E" w:rsidRDefault="0098500E" w:rsidP="00E018D3">
      <w:pPr>
        <w:pStyle w:val="7podnas"/>
        <w:tabs>
          <w:tab w:val="left" w:pos="1080"/>
        </w:tabs>
        <w:spacing w:before="0" w:beforeAutospacing="0" w:after="0" w:afterAutospacing="0"/>
        <w:ind w:firstLine="720"/>
        <w:jc w:val="both"/>
        <w:rPr>
          <w:rFonts w:ascii="Arial" w:hAnsi="Arial" w:cs="Arial"/>
          <w:color w:val="000000"/>
          <w:sz w:val="22"/>
          <w:szCs w:val="22"/>
          <w:lang w:val="it-IT"/>
        </w:rPr>
      </w:pPr>
      <w:r>
        <w:rPr>
          <w:rFonts w:ascii="Arial" w:hAnsi="Arial" w:cs="Arial"/>
          <w:color w:val="000000"/>
          <w:sz w:val="22"/>
          <w:szCs w:val="22"/>
          <w:lang w:val="it-IT"/>
        </w:rPr>
        <w:t xml:space="preserve">(4) </w:t>
      </w:r>
      <w:r w:rsidR="007B767E" w:rsidRPr="00321D85">
        <w:rPr>
          <w:rFonts w:ascii="Arial" w:hAnsi="Arial" w:cs="Arial"/>
          <w:color w:val="000000"/>
          <w:sz w:val="22"/>
          <w:szCs w:val="22"/>
          <w:lang w:val="it-IT"/>
        </w:rPr>
        <w:t xml:space="preserve">Ako Biro utvrdi da nijesu ispunjeni kriterijumi, </w:t>
      </w:r>
      <w:r>
        <w:rPr>
          <w:rFonts w:ascii="Arial" w:hAnsi="Arial" w:cs="Arial"/>
          <w:color w:val="000000"/>
          <w:sz w:val="22"/>
          <w:szCs w:val="22"/>
          <w:lang w:val="it-IT"/>
        </w:rPr>
        <w:t>organ</w:t>
      </w:r>
      <w:r w:rsidR="00625741">
        <w:rPr>
          <w:rFonts w:ascii="Arial" w:hAnsi="Arial" w:cs="Arial"/>
          <w:color w:val="000000"/>
          <w:sz w:val="22"/>
          <w:szCs w:val="22"/>
          <w:lang w:val="it-IT"/>
        </w:rPr>
        <w:t xml:space="preserve"> </w:t>
      </w:r>
      <w:r>
        <w:rPr>
          <w:rFonts w:ascii="Arial" w:hAnsi="Arial" w:cs="Arial"/>
          <w:color w:val="000000"/>
          <w:sz w:val="22"/>
          <w:szCs w:val="22"/>
          <w:lang w:val="it-IT"/>
        </w:rPr>
        <w:t>državne urave nadležan za unutrašnj</w:t>
      </w:r>
      <w:r w:rsidR="00E018D3">
        <w:rPr>
          <w:rFonts w:ascii="Arial" w:hAnsi="Arial" w:cs="Arial"/>
          <w:color w:val="000000"/>
          <w:sz w:val="22"/>
          <w:szCs w:val="22"/>
          <w:lang w:val="it-IT"/>
        </w:rPr>
        <w:t xml:space="preserve">e poslove </w:t>
      </w:r>
      <w:r>
        <w:rPr>
          <w:rFonts w:ascii="Arial" w:hAnsi="Arial" w:cs="Arial"/>
          <w:color w:val="000000"/>
          <w:sz w:val="22"/>
          <w:szCs w:val="22"/>
          <w:lang w:val="it-IT"/>
        </w:rPr>
        <w:t>je dužan</w:t>
      </w:r>
      <w:r w:rsidR="007B767E" w:rsidRPr="00321D85">
        <w:rPr>
          <w:rFonts w:ascii="Arial" w:hAnsi="Arial" w:cs="Arial"/>
          <w:color w:val="000000"/>
          <w:sz w:val="22"/>
          <w:szCs w:val="22"/>
          <w:lang w:val="it-IT"/>
        </w:rPr>
        <w:t xml:space="preserve"> da, bez odlaganja, </w:t>
      </w:r>
      <w:r w:rsidRPr="00321D85">
        <w:rPr>
          <w:rFonts w:ascii="Arial" w:hAnsi="Arial" w:cs="Arial"/>
          <w:color w:val="000000"/>
          <w:sz w:val="22"/>
          <w:szCs w:val="22"/>
          <w:lang w:val="sr-Latn-RS"/>
        </w:rPr>
        <w:t>u roku od</w:t>
      </w:r>
      <w:r w:rsidRPr="00321D85">
        <w:rPr>
          <w:rFonts w:ascii="Arial" w:hAnsi="Arial" w:cs="Arial"/>
          <w:color w:val="000000"/>
          <w:sz w:val="22"/>
          <w:szCs w:val="22"/>
          <w:lang w:val="uz-Cyrl-UZ"/>
        </w:rPr>
        <w:t xml:space="preserve"> nekoliko časova</w:t>
      </w:r>
      <w:r w:rsidRPr="00321D85">
        <w:rPr>
          <w:rFonts w:ascii="Arial" w:hAnsi="Arial" w:cs="Arial"/>
          <w:bCs/>
          <w:color w:val="000000"/>
          <w:sz w:val="22"/>
          <w:szCs w:val="22"/>
          <w:lang w:val="uz-Cyrl-UZ"/>
        </w:rPr>
        <w:t>, a najduže 24 časa</w:t>
      </w:r>
      <w:r>
        <w:rPr>
          <w:rFonts w:ascii="Arial" w:hAnsi="Arial" w:cs="Arial"/>
          <w:color w:val="000000"/>
          <w:sz w:val="22"/>
          <w:szCs w:val="22"/>
          <w:lang w:val="it-IT"/>
        </w:rPr>
        <w:t xml:space="preserve">, </w:t>
      </w:r>
      <w:r w:rsidR="007B767E" w:rsidRPr="00321D85">
        <w:rPr>
          <w:rFonts w:ascii="Arial" w:hAnsi="Arial" w:cs="Arial"/>
          <w:color w:val="000000"/>
          <w:sz w:val="22"/>
          <w:szCs w:val="22"/>
          <w:lang w:val="it-IT"/>
        </w:rPr>
        <w:t xml:space="preserve">donese rješenje o ukidanju rješenja o privremenom zamrzavanju iz stava 1 ovog </w:t>
      </w:r>
      <w:r>
        <w:rPr>
          <w:rFonts w:ascii="Arial" w:hAnsi="Arial" w:cs="Arial"/>
          <w:color w:val="000000"/>
          <w:sz w:val="22"/>
          <w:szCs w:val="22"/>
          <w:lang w:val="it-IT"/>
        </w:rPr>
        <w:t>člana</w:t>
      </w:r>
      <w:r w:rsidRPr="00321D85">
        <w:rPr>
          <w:rFonts w:ascii="Arial" w:hAnsi="Arial" w:cs="Arial"/>
          <w:color w:val="000000"/>
          <w:sz w:val="22"/>
          <w:szCs w:val="22"/>
          <w:lang w:val="it-IT"/>
        </w:rPr>
        <w:t xml:space="preserve"> </w:t>
      </w:r>
      <w:r w:rsidR="007B767E" w:rsidRPr="00321D85">
        <w:rPr>
          <w:rFonts w:ascii="Arial" w:hAnsi="Arial" w:cs="Arial"/>
          <w:color w:val="000000"/>
          <w:sz w:val="22"/>
          <w:szCs w:val="22"/>
          <w:lang w:val="it-IT"/>
        </w:rPr>
        <w:t>i isto dostavi</w:t>
      </w:r>
      <w:r w:rsidR="00953287">
        <w:rPr>
          <w:rFonts w:ascii="Arial" w:hAnsi="Arial" w:cs="Arial"/>
          <w:color w:val="000000"/>
          <w:sz w:val="22"/>
          <w:szCs w:val="22"/>
          <w:lang w:val="it-IT"/>
        </w:rPr>
        <w:t xml:space="preserve">, </w:t>
      </w:r>
      <w:r w:rsidR="00953287" w:rsidRPr="008F3B34">
        <w:rPr>
          <w:rFonts w:ascii="Arial" w:hAnsi="Arial" w:cs="Arial"/>
          <w:bCs/>
          <w:color w:val="000000"/>
          <w:sz w:val="22"/>
          <w:szCs w:val="22"/>
          <w:lang w:val="sr-Latn-ME"/>
        </w:rPr>
        <w:t xml:space="preserve">posredstvom Informacionog sistema, </w:t>
      </w:r>
      <w:r w:rsidR="007B767E" w:rsidRPr="008F3B34">
        <w:rPr>
          <w:rFonts w:ascii="Arial" w:hAnsi="Arial" w:cs="Arial"/>
          <w:color w:val="000000"/>
          <w:sz w:val="22"/>
          <w:szCs w:val="22"/>
          <w:lang w:val="it-IT"/>
        </w:rPr>
        <w:t>nadležnim</w:t>
      </w:r>
      <w:r w:rsidR="007B767E" w:rsidRPr="00321D85">
        <w:rPr>
          <w:rFonts w:ascii="Arial" w:hAnsi="Arial" w:cs="Arial"/>
          <w:color w:val="000000"/>
          <w:sz w:val="22"/>
          <w:szCs w:val="22"/>
          <w:lang w:val="it-IT"/>
        </w:rPr>
        <w:t xml:space="preserve"> organima i relevantnim subjektima </w:t>
      </w:r>
      <w:r w:rsidR="007B767E" w:rsidRPr="00321D85">
        <w:rPr>
          <w:rFonts w:ascii="Arial" w:hAnsi="Arial" w:cs="Arial"/>
          <w:bCs/>
          <w:color w:val="000000"/>
          <w:sz w:val="22"/>
          <w:szCs w:val="22"/>
          <w:lang w:val="it-IT"/>
        </w:rPr>
        <w:t xml:space="preserve">iz </w:t>
      </w:r>
      <w:r w:rsidR="00AA7A7C">
        <w:rPr>
          <w:rFonts w:ascii="Arial" w:hAnsi="Arial" w:cs="Arial"/>
          <w:bCs/>
          <w:color w:val="000000"/>
          <w:sz w:val="22"/>
          <w:szCs w:val="22"/>
          <w:lang w:val="it-IT"/>
        </w:rPr>
        <w:t>člana 18</w:t>
      </w:r>
      <w:r w:rsidR="007B767E" w:rsidRPr="00321D85">
        <w:rPr>
          <w:rFonts w:ascii="Arial" w:hAnsi="Arial" w:cs="Arial"/>
          <w:bCs/>
          <w:color w:val="000000"/>
          <w:sz w:val="22"/>
          <w:szCs w:val="22"/>
          <w:lang w:val="it-IT"/>
        </w:rPr>
        <w:t xml:space="preserve"> stav 1</w:t>
      </w:r>
      <w:r w:rsidR="007B767E" w:rsidRPr="00321D85">
        <w:rPr>
          <w:rFonts w:ascii="Arial" w:hAnsi="Arial" w:cs="Arial"/>
          <w:color w:val="000000"/>
          <w:sz w:val="22"/>
          <w:szCs w:val="22"/>
          <w:lang w:val="it-IT"/>
        </w:rPr>
        <w:t xml:space="preserve"> radi prestanka primjene mjere zamrzavanja </w:t>
      </w:r>
      <w:r w:rsidR="007B767E" w:rsidRPr="00953287">
        <w:rPr>
          <w:rFonts w:ascii="Arial" w:hAnsi="Arial" w:cs="Arial"/>
          <w:color w:val="000000"/>
          <w:sz w:val="22"/>
          <w:szCs w:val="22"/>
          <w:lang w:val="it-IT"/>
        </w:rPr>
        <w:t>imovine</w:t>
      </w:r>
      <w:r w:rsidR="00777A60" w:rsidRPr="00953287">
        <w:rPr>
          <w:rFonts w:ascii="Arial" w:hAnsi="Arial" w:cs="Arial"/>
          <w:bCs/>
          <w:color w:val="000000"/>
          <w:sz w:val="22"/>
          <w:szCs w:val="22"/>
          <w:lang w:val="sr-Latn-ME"/>
        </w:rPr>
        <w:t>.</w:t>
      </w:r>
    </w:p>
    <w:p w14:paraId="2DFE7661" w14:textId="2A5A7C2F" w:rsidR="00520C3C" w:rsidRDefault="00953287" w:rsidP="00520C3C">
      <w:pPr>
        <w:pStyle w:val="7podnas"/>
        <w:tabs>
          <w:tab w:val="left" w:pos="1080"/>
        </w:tabs>
        <w:spacing w:before="0" w:beforeAutospacing="0" w:after="0" w:afterAutospacing="0"/>
        <w:ind w:firstLine="720"/>
        <w:jc w:val="both"/>
        <w:rPr>
          <w:rFonts w:ascii="Arial" w:hAnsi="Arial" w:cs="Arial"/>
          <w:bCs/>
          <w:color w:val="000000"/>
          <w:sz w:val="22"/>
          <w:szCs w:val="22"/>
          <w:lang w:val="sr-Latn-ME"/>
        </w:rPr>
      </w:pPr>
      <w:r>
        <w:rPr>
          <w:rFonts w:ascii="Arial" w:hAnsi="Arial" w:cs="Arial"/>
          <w:color w:val="000000"/>
          <w:sz w:val="22"/>
          <w:szCs w:val="22"/>
          <w:lang w:val="it-IT"/>
        </w:rPr>
        <w:t xml:space="preserve"> </w:t>
      </w:r>
      <w:r w:rsidR="00520C3C">
        <w:rPr>
          <w:rFonts w:ascii="Arial" w:hAnsi="Arial" w:cs="Arial"/>
          <w:color w:val="000000"/>
          <w:sz w:val="22"/>
          <w:szCs w:val="22"/>
          <w:lang w:val="it-IT"/>
        </w:rPr>
        <w:t xml:space="preserve">(6) </w:t>
      </w:r>
      <w:r w:rsidR="00520C3C" w:rsidRPr="00F70D15">
        <w:rPr>
          <w:rFonts w:ascii="Arial" w:hAnsi="Arial" w:cs="Arial"/>
          <w:bCs/>
          <w:color w:val="000000"/>
          <w:sz w:val="22"/>
          <w:szCs w:val="22"/>
          <w:lang w:val="sr-Latn-ME"/>
        </w:rPr>
        <w:t>Ako</w:t>
      </w:r>
      <w:r w:rsidR="00520C3C">
        <w:rPr>
          <w:rFonts w:ascii="Arial" w:hAnsi="Arial" w:cs="Arial"/>
          <w:bCs/>
          <w:color w:val="000000"/>
          <w:sz w:val="22"/>
          <w:szCs w:val="22"/>
          <w:lang w:val="sr-Latn-ME"/>
        </w:rPr>
        <w:t xml:space="preserve"> se </w:t>
      </w:r>
      <w:r>
        <w:rPr>
          <w:rFonts w:ascii="Arial" w:hAnsi="Arial" w:cs="Arial"/>
          <w:bCs/>
          <w:color w:val="000000"/>
          <w:sz w:val="22"/>
          <w:szCs w:val="22"/>
          <w:lang w:val="sr-Latn-ME"/>
        </w:rPr>
        <w:t>r</w:t>
      </w:r>
      <w:r w:rsidR="00914CBB">
        <w:rPr>
          <w:rFonts w:ascii="Arial" w:hAnsi="Arial" w:cs="Arial"/>
          <w:bCs/>
          <w:color w:val="000000"/>
          <w:sz w:val="22"/>
          <w:szCs w:val="22"/>
          <w:lang w:val="sr-Latn-ME"/>
        </w:rPr>
        <w:t>j</w:t>
      </w:r>
      <w:r>
        <w:rPr>
          <w:rFonts w:ascii="Arial" w:hAnsi="Arial" w:cs="Arial"/>
          <w:bCs/>
          <w:color w:val="000000"/>
          <w:sz w:val="22"/>
          <w:szCs w:val="22"/>
          <w:lang w:val="sr-Latn-ME"/>
        </w:rPr>
        <w:t>ešenje iz stava 1 ovog člana odnosno r</w:t>
      </w:r>
      <w:r w:rsidR="00914CBB">
        <w:rPr>
          <w:rFonts w:ascii="Arial" w:hAnsi="Arial" w:cs="Arial"/>
          <w:bCs/>
          <w:color w:val="000000"/>
          <w:sz w:val="22"/>
          <w:szCs w:val="22"/>
          <w:lang w:val="sr-Latn-ME"/>
        </w:rPr>
        <w:t>j</w:t>
      </w:r>
      <w:r>
        <w:rPr>
          <w:rFonts w:ascii="Arial" w:hAnsi="Arial" w:cs="Arial"/>
          <w:bCs/>
          <w:color w:val="000000"/>
          <w:sz w:val="22"/>
          <w:szCs w:val="22"/>
          <w:lang w:val="sr-Latn-ME"/>
        </w:rPr>
        <w:t xml:space="preserve">ešenje iz stava 4 ovog člana ne može dostaviti </w:t>
      </w:r>
      <w:r w:rsidRPr="008F3B34">
        <w:rPr>
          <w:rFonts w:ascii="Arial" w:hAnsi="Arial" w:cs="Arial"/>
          <w:bCs/>
          <w:color w:val="000000"/>
          <w:sz w:val="22"/>
          <w:szCs w:val="22"/>
          <w:lang w:val="sr-Latn-ME"/>
        </w:rPr>
        <w:t>posredstvom Informacionog sistema</w:t>
      </w:r>
      <w:r w:rsidR="00520C3C" w:rsidRPr="008F3B34">
        <w:rPr>
          <w:rFonts w:ascii="Arial" w:hAnsi="Arial" w:cs="Arial"/>
          <w:bCs/>
          <w:color w:val="000000"/>
          <w:sz w:val="22"/>
          <w:szCs w:val="22"/>
          <w:lang w:val="sr-Latn-ME"/>
        </w:rPr>
        <w:t>,</w:t>
      </w:r>
      <w:r w:rsidR="00520C3C" w:rsidRPr="00405DD2">
        <w:rPr>
          <w:rFonts w:ascii="Arial" w:hAnsi="Arial" w:cs="Arial"/>
          <w:bCs/>
          <w:color w:val="000000"/>
          <w:sz w:val="22"/>
          <w:szCs w:val="22"/>
          <w:lang w:val="sr-Latn-ME"/>
        </w:rPr>
        <w:t xml:space="preserve"> isto se može dostaviti u pisanoj formi</w:t>
      </w:r>
      <w:r w:rsidR="00520C3C">
        <w:rPr>
          <w:rFonts w:ascii="Arial" w:hAnsi="Arial" w:cs="Arial"/>
          <w:bCs/>
          <w:color w:val="000000"/>
          <w:sz w:val="22"/>
          <w:szCs w:val="22"/>
          <w:lang w:val="sr-Latn-ME"/>
        </w:rPr>
        <w:t xml:space="preserve"> i biće uneseno u Informacioni sistem kad se za to steknu uslovi.</w:t>
      </w:r>
    </w:p>
    <w:p w14:paraId="1DEDEAF0" w14:textId="77777777" w:rsidR="007B767E" w:rsidRDefault="007B767E" w:rsidP="00200EF1">
      <w:pPr>
        <w:pStyle w:val="7podnas"/>
        <w:spacing w:before="0" w:beforeAutospacing="0" w:after="0" w:afterAutospacing="0"/>
        <w:rPr>
          <w:rFonts w:ascii="Arial" w:hAnsi="Arial" w:cs="Arial"/>
          <w:b/>
          <w:color w:val="000000"/>
          <w:sz w:val="22"/>
          <w:szCs w:val="22"/>
          <w:lang w:val="it-IT"/>
        </w:rPr>
      </w:pPr>
    </w:p>
    <w:p w14:paraId="4B5ABDAD" w14:textId="384DC444" w:rsidR="007B767E" w:rsidRPr="00321D85" w:rsidRDefault="007B767E" w:rsidP="007B767E">
      <w:pPr>
        <w:pStyle w:val="7podnas"/>
        <w:spacing w:before="0" w:beforeAutospacing="0" w:after="0" w:afterAutospacing="0"/>
        <w:jc w:val="center"/>
        <w:rPr>
          <w:rFonts w:ascii="Arial" w:hAnsi="Arial" w:cs="Arial"/>
          <w:b/>
          <w:color w:val="000000"/>
          <w:sz w:val="22"/>
          <w:szCs w:val="22"/>
          <w:lang w:val="sr-Cyrl-CS"/>
        </w:rPr>
      </w:pPr>
      <w:r w:rsidRPr="00321D85">
        <w:rPr>
          <w:rFonts w:ascii="Arial" w:hAnsi="Arial" w:cs="Arial"/>
          <w:b/>
          <w:color w:val="000000"/>
          <w:sz w:val="22"/>
          <w:szCs w:val="22"/>
          <w:lang w:val="it-IT"/>
        </w:rPr>
        <w:t>Zahtjev</w:t>
      </w:r>
      <w:r w:rsidRPr="00321D85">
        <w:rPr>
          <w:rFonts w:ascii="Arial" w:hAnsi="Arial" w:cs="Arial"/>
          <w:b/>
          <w:color w:val="000000"/>
          <w:sz w:val="22"/>
          <w:szCs w:val="22"/>
          <w:lang w:val="sr-Cyrl-CS"/>
        </w:rPr>
        <w:t xml:space="preserve"> </w:t>
      </w:r>
      <w:r w:rsidR="0022173E">
        <w:rPr>
          <w:rFonts w:ascii="Arial" w:hAnsi="Arial" w:cs="Arial"/>
          <w:b/>
          <w:color w:val="000000"/>
          <w:sz w:val="22"/>
          <w:szCs w:val="22"/>
          <w:lang w:val="it-IT"/>
        </w:rPr>
        <w:t>treće</w:t>
      </w:r>
      <w:r w:rsidR="0022173E" w:rsidRPr="00321D85">
        <w:rPr>
          <w:rFonts w:ascii="Arial" w:hAnsi="Arial" w:cs="Arial"/>
          <w:b/>
          <w:color w:val="000000"/>
          <w:sz w:val="22"/>
          <w:szCs w:val="22"/>
          <w:lang w:val="sr-Cyrl-CS"/>
        </w:rPr>
        <w:t xml:space="preserve"> </w:t>
      </w:r>
      <w:r w:rsidRPr="00321D85">
        <w:rPr>
          <w:rFonts w:ascii="Arial" w:hAnsi="Arial" w:cs="Arial"/>
          <w:b/>
          <w:color w:val="000000"/>
          <w:sz w:val="22"/>
          <w:szCs w:val="22"/>
          <w:lang w:val="it-IT"/>
        </w:rPr>
        <w:t>dr</w:t>
      </w:r>
      <w:r w:rsidRPr="00321D85">
        <w:rPr>
          <w:rFonts w:ascii="Arial" w:hAnsi="Arial" w:cs="Arial"/>
          <w:b/>
          <w:color w:val="000000"/>
          <w:sz w:val="22"/>
          <w:szCs w:val="22"/>
          <w:lang w:val="sr-Cyrl-CS"/>
        </w:rPr>
        <w:t>ž</w:t>
      </w:r>
      <w:r w:rsidRPr="00321D85">
        <w:rPr>
          <w:rFonts w:ascii="Arial" w:hAnsi="Arial" w:cs="Arial"/>
          <w:b/>
          <w:color w:val="000000"/>
          <w:sz w:val="22"/>
          <w:szCs w:val="22"/>
          <w:lang w:val="it-IT"/>
        </w:rPr>
        <w:t>ave</w:t>
      </w:r>
      <w:r w:rsidRPr="00321D85">
        <w:rPr>
          <w:rFonts w:ascii="Arial" w:hAnsi="Arial" w:cs="Arial"/>
          <w:b/>
          <w:color w:val="000000"/>
          <w:sz w:val="22"/>
          <w:szCs w:val="22"/>
          <w:lang w:val="sr-Cyrl-CS"/>
        </w:rPr>
        <w:t xml:space="preserve"> </w:t>
      </w:r>
      <w:r w:rsidRPr="00321D85">
        <w:rPr>
          <w:rFonts w:ascii="Arial" w:hAnsi="Arial" w:cs="Arial"/>
          <w:b/>
          <w:color w:val="000000"/>
          <w:sz w:val="22"/>
          <w:szCs w:val="22"/>
          <w:lang w:val="it-IT"/>
        </w:rPr>
        <w:t>za</w:t>
      </w:r>
      <w:r w:rsidRPr="00321D85">
        <w:rPr>
          <w:rFonts w:ascii="Arial" w:hAnsi="Arial" w:cs="Arial"/>
          <w:b/>
          <w:color w:val="000000"/>
          <w:sz w:val="22"/>
          <w:szCs w:val="22"/>
          <w:lang w:val="sr-Cyrl-CS"/>
        </w:rPr>
        <w:t xml:space="preserve"> </w:t>
      </w:r>
      <w:r w:rsidRPr="00321D85">
        <w:rPr>
          <w:rFonts w:ascii="Arial" w:hAnsi="Arial" w:cs="Arial"/>
          <w:b/>
          <w:color w:val="000000"/>
          <w:sz w:val="22"/>
          <w:szCs w:val="22"/>
          <w:lang w:val="it-IT"/>
        </w:rPr>
        <w:t>stavljanje</w:t>
      </w:r>
      <w:r w:rsidRPr="00321D85">
        <w:rPr>
          <w:rFonts w:ascii="Arial" w:hAnsi="Arial" w:cs="Arial"/>
          <w:b/>
          <w:color w:val="000000"/>
          <w:sz w:val="22"/>
          <w:szCs w:val="22"/>
          <w:lang w:val="sr-Cyrl-CS"/>
        </w:rPr>
        <w:t xml:space="preserve"> </w:t>
      </w:r>
      <w:r w:rsidRPr="00321D85">
        <w:rPr>
          <w:rFonts w:ascii="Arial" w:hAnsi="Arial" w:cs="Arial"/>
          <w:b/>
          <w:color w:val="000000"/>
          <w:sz w:val="22"/>
          <w:szCs w:val="22"/>
          <w:lang w:val="it-IT"/>
        </w:rPr>
        <w:t>lica</w:t>
      </w:r>
      <w:r w:rsidRPr="00321D85">
        <w:rPr>
          <w:rFonts w:ascii="Arial" w:hAnsi="Arial" w:cs="Arial"/>
          <w:b/>
          <w:color w:val="000000"/>
          <w:sz w:val="22"/>
          <w:szCs w:val="22"/>
          <w:lang w:val="sr-Cyrl-CS"/>
        </w:rPr>
        <w:t xml:space="preserve"> </w:t>
      </w:r>
      <w:r w:rsidRPr="00321D85">
        <w:rPr>
          <w:rFonts w:ascii="Arial" w:hAnsi="Arial" w:cs="Arial"/>
          <w:b/>
          <w:color w:val="000000"/>
          <w:sz w:val="22"/>
          <w:szCs w:val="22"/>
          <w:lang w:val="it-IT"/>
        </w:rPr>
        <w:t>na</w:t>
      </w:r>
      <w:r w:rsidRPr="00321D85">
        <w:rPr>
          <w:rFonts w:ascii="Arial" w:hAnsi="Arial" w:cs="Arial"/>
          <w:b/>
          <w:color w:val="000000"/>
          <w:sz w:val="22"/>
          <w:szCs w:val="22"/>
          <w:lang w:val="sr-Cyrl-CS"/>
        </w:rPr>
        <w:t xml:space="preserve"> </w:t>
      </w:r>
      <w:r w:rsidRPr="00321D85">
        <w:rPr>
          <w:rFonts w:ascii="Arial" w:hAnsi="Arial" w:cs="Arial"/>
          <w:b/>
          <w:color w:val="000000"/>
          <w:sz w:val="22"/>
          <w:szCs w:val="22"/>
          <w:lang w:val="it-IT"/>
        </w:rPr>
        <w:t>nacionalnu</w:t>
      </w:r>
      <w:r w:rsidRPr="00321D85">
        <w:rPr>
          <w:rFonts w:ascii="Arial" w:hAnsi="Arial" w:cs="Arial"/>
          <w:b/>
          <w:color w:val="000000"/>
          <w:sz w:val="22"/>
          <w:szCs w:val="22"/>
          <w:lang w:val="sr-Cyrl-CS"/>
        </w:rPr>
        <w:t xml:space="preserve"> </w:t>
      </w:r>
      <w:r w:rsidRPr="00321D85">
        <w:rPr>
          <w:rFonts w:ascii="Arial" w:hAnsi="Arial" w:cs="Arial"/>
          <w:b/>
          <w:color w:val="000000"/>
          <w:sz w:val="22"/>
          <w:szCs w:val="22"/>
          <w:lang w:val="it-IT"/>
        </w:rPr>
        <w:t>listu</w:t>
      </w:r>
    </w:p>
    <w:p w14:paraId="732B6113" w14:textId="3B3753A8" w:rsidR="007B767E" w:rsidRPr="00321D85" w:rsidRDefault="007B767E" w:rsidP="007B767E">
      <w:pPr>
        <w:pStyle w:val="4clan"/>
        <w:spacing w:before="0" w:beforeAutospacing="0" w:after="0" w:afterAutospacing="0"/>
        <w:jc w:val="center"/>
        <w:rPr>
          <w:rFonts w:ascii="Arial" w:hAnsi="Arial" w:cs="Arial"/>
          <w:b/>
          <w:color w:val="000000"/>
          <w:sz w:val="22"/>
          <w:szCs w:val="22"/>
          <w:lang w:val="sr-Latn-ME"/>
        </w:rPr>
      </w:pPr>
      <w:r w:rsidRPr="00321D85">
        <w:rPr>
          <w:rFonts w:ascii="Arial" w:hAnsi="Arial" w:cs="Arial"/>
          <w:b/>
          <w:color w:val="000000"/>
          <w:sz w:val="22"/>
          <w:szCs w:val="22"/>
          <w:lang w:val="sr-Cyrl-CS"/>
        </w:rPr>
        <w:t>Č</w:t>
      </w:r>
      <w:r w:rsidRPr="00321D85">
        <w:rPr>
          <w:rFonts w:ascii="Arial" w:hAnsi="Arial" w:cs="Arial"/>
          <w:b/>
          <w:color w:val="000000"/>
          <w:sz w:val="22"/>
          <w:szCs w:val="22"/>
        </w:rPr>
        <w:t>lan</w:t>
      </w:r>
      <w:r w:rsidRPr="00321D85">
        <w:rPr>
          <w:rFonts w:ascii="Arial" w:hAnsi="Arial" w:cs="Arial"/>
          <w:b/>
          <w:color w:val="000000"/>
          <w:sz w:val="22"/>
          <w:szCs w:val="22"/>
          <w:lang w:val="sr-Cyrl-CS"/>
        </w:rPr>
        <w:t xml:space="preserve"> </w:t>
      </w:r>
      <w:r w:rsidR="00DB169C" w:rsidRPr="00321D85">
        <w:rPr>
          <w:rFonts w:ascii="Arial" w:hAnsi="Arial" w:cs="Arial"/>
          <w:b/>
          <w:color w:val="000000"/>
          <w:sz w:val="22"/>
          <w:szCs w:val="22"/>
          <w:lang w:val="sr-Latn-ME"/>
        </w:rPr>
        <w:t>1</w:t>
      </w:r>
      <w:r w:rsidR="006F78D2">
        <w:rPr>
          <w:rFonts w:ascii="Arial" w:hAnsi="Arial" w:cs="Arial"/>
          <w:b/>
          <w:color w:val="000000"/>
          <w:sz w:val="22"/>
          <w:szCs w:val="22"/>
          <w:lang w:val="sr-Latn-ME"/>
        </w:rPr>
        <w:t>6</w:t>
      </w:r>
    </w:p>
    <w:p w14:paraId="73B28F1D" w14:textId="6D1E6B0D" w:rsidR="00713E96" w:rsidRPr="00713E96" w:rsidRDefault="00BC0C7A" w:rsidP="007B5FCF">
      <w:pPr>
        <w:pStyle w:val="1tekst"/>
        <w:numPr>
          <w:ilvl w:val="0"/>
          <w:numId w:val="6"/>
        </w:numPr>
        <w:tabs>
          <w:tab w:val="left" w:pos="1080"/>
        </w:tabs>
        <w:spacing w:before="0" w:beforeAutospacing="0" w:after="0" w:afterAutospacing="0"/>
        <w:ind w:left="0" w:right="26" w:firstLine="720"/>
        <w:jc w:val="both"/>
        <w:rPr>
          <w:rFonts w:ascii="Arial" w:hAnsi="Arial" w:cs="Arial"/>
          <w:color w:val="000000"/>
          <w:sz w:val="22"/>
          <w:szCs w:val="22"/>
          <w:lang w:val="sr-Latn-ME"/>
        </w:rPr>
      </w:pPr>
      <w:r>
        <w:rPr>
          <w:rFonts w:ascii="Arial" w:hAnsi="Arial" w:cs="Arial"/>
          <w:sz w:val="22"/>
          <w:szCs w:val="22"/>
        </w:rPr>
        <w:t>Ministarstvo</w:t>
      </w:r>
      <w:r w:rsidRPr="00820CC7">
        <w:rPr>
          <w:rFonts w:ascii="Arial" w:hAnsi="Arial" w:cs="Arial"/>
          <w:sz w:val="22"/>
          <w:szCs w:val="22"/>
          <w:lang w:val="sr-Latn-ME"/>
        </w:rPr>
        <w:t xml:space="preserve"> </w:t>
      </w:r>
      <w:r>
        <w:rPr>
          <w:rFonts w:ascii="Arial" w:hAnsi="Arial" w:cs="Arial"/>
          <w:sz w:val="22"/>
          <w:szCs w:val="22"/>
        </w:rPr>
        <w:t>prima</w:t>
      </w:r>
      <w:r w:rsidRPr="00820CC7">
        <w:rPr>
          <w:rFonts w:ascii="Arial" w:hAnsi="Arial" w:cs="Arial"/>
          <w:sz w:val="22"/>
          <w:szCs w:val="22"/>
          <w:lang w:val="sr-Latn-ME"/>
        </w:rPr>
        <w:t xml:space="preserve"> </w:t>
      </w:r>
      <w:r>
        <w:rPr>
          <w:rFonts w:ascii="Arial" w:hAnsi="Arial" w:cs="Arial"/>
          <w:sz w:val="22"/>
          <w:szCs w:val="22"/>
        </w:rPr>
        <w:t>zahtjev</w:t>
      </w:r>
      <w:r w:rsidRPr="00820CC7">
        <w:rPr>
          <w:rFonts w:ascii="Arial" w:hAnsi="Arial" w:cs="Arial"/>
          <w:sz w:val="22"/>
          <w:szCs w:val="22"/>
          <w:lang w:val="sr-Latn-ME"/>
        </w:rPr>
        <w:t xml:space="preserve"> </w:t>
      </w:r>
      <w:r w:rsidR="0022173E">
        <w:rPr>
          <w:rFonts w:ascii="Arial" w:hAnsi="Arial" w:cs="Arial"/>
          <w:sz w:val="22"/>
          <w:szCs w:val="22"/>
        </w:rPr>
        <w:t>tre</w:t>
      </w:r>
      <w:r w:rsidR="0022173E" w:rsidRPr="00820CC7">
        <w:rPr>
          <w:rFonts w:ascii="Arial" w:hAnsi="Arial" w:cs="Arial"/>
          <w:sz w:val="22"/>
          <w:szCs w:val="22"/>
          <w:lang w:val="sr-Latn-ME"/>
        </w:rPr>
        <w:t>ć</w:t>
      </w:r>
      <w:r w:rsidR="0022173E">
        <w:rPr>
          <w:rFonts w:ascii="Arial" w:hAnsi="Arial" w:cs="Arial"/>
          <w:sz w:val="22"/>
          <w:szCs w:val="22"/>
        </w:rPr>
        <w:t>e</w:t>
      </w:r>
      <w:r w:rsidR="0022173E" w:rsidRPr="00820CC7">
        <w:rPr>
          <w:rFonts w:ascii="Arial" w:hAnsi="Arial" w:cs="Arial"/>
          <w:sz w:val="22"/>
          <w:szCs w:val="22"/>
          <w:lang w:val="sr-Latn-ME"/>
        </w:rPr>
        <w:t xml:space="preserve"> </w:t>
      </w:r>
      <w:r>
        <w:rPr>
          <w:rFonts w:ascii="Arial" w:hAnsi="Arial" w:cs="Arial"/>
          <w:sz w:val="22"/>
          <w:szCs w:val="22"/>
        </w:rPr>
        <w:t>dr</w:t>
      </w:r>
      <w:r w:rsidRPr="00820CC7">
        <w:rPr>
          <w:rFonts w:ascii="Arial" w:hAnsi="Arial" w:cs="Arial"/>
          <w:sz w:val="22"/>
          <w:szCs w:val="22"/>
          <w:lang w:val="sr-Latn-ME"/>
        </w:rPr>
        <w:t>ž</w:t>
      </w:r>
      <w:r>
        <w:rPr>
          <w:rFonts w:ascii="Arial" w:hAnsi="Arial" w:cs="Arial"/>
          <w:sz w:val="22"/>
          <w:szCs w:val="22"/>
        </w:rPr>
        <w:t>ave</w:t>
      </w:r>
      <w:r w:rsidRPr="00820CC7">
        <w:rPr>
          <w:rFonts w:ascii="Arial" w:hAnsi="Arial" w:cs="Arial"/>
          <w:sz w:val="22"/>
          <w:szCs w:val="22"/>
          <w:lang w:val="sr-Latn-ME"/>
        </w:rPr>
        <w:t xml:space="preserve"> </w:t>
      </w:r>
      <w:r>
        <w:rPr>
          <w:rFonts w:ascii="Arial" w:hAnsi="Arial" w:cs="Arial"/>
          <w:sz w:val="22"/>
          <w:szCs w:val="22"/>
        </w:rPr>
        <w:t>za</w:t>
      </w:r>
      <w:r w:rsidR="007B767E" w:rsidRPr="00321D85">
        <w:rPr>
          <w:rFonts w:ascii="Arial" w:hAnsi="Arial" w:cs="Arial"/>
          <w:sz w:val="22"/>
          <w:szCs w:val="22"/>
          <w:lang w:val="sr-Cyrl-CS"/>
        </w:rPr>
        <w:t xml:space="preserve"> </w:t>
      </w:r>
      <w:r w:rsidR="007B767E" w:rsidRPr="00321D85">
        <w:rPr>
          <w:rFonts w:ascii="Arial" w:hAnsi="Arial" w:cs="Arial"/>
          <w:sz w:val="22"/>
          <w:szCs w:val="22"/>
        </w:rPr>
        <w:t>ozna</w:t>
      </w:r>
      <w:r w:rsidR="007B767E" w:rsidRPr="00321D85">
        <w:rPr>
          <w:rFonts w:ascii="Arial" w:hAnsi="Arial" w:cs="Arial"/>
          <w:sz w:val="22"/>
          <w:szCs w:val="22"/>
          <w:lang w:val="sr-Cyrl-CS"/>
        </w:rPr>
        <w:t>č</w:t>
      </w:r>
      <w:r w:rsidR="007B767E" w:rsidRPr="00321D85">
        <w:rPr>
          <w:rFonts w:ascii="Arial" w:hAnsi="Arial" w:cs="Arial"/>
          <w:sz w:val="22"/>
          <w:szCs w:val="22"/>
        </w:rPr>
        <w:t>avanje</w:t>
      </w:r>
      <w:r w:rsidR="007B767E" w:rsidRPr="00321D85">
        <w:rPr>
          <w:rFonts w:ascii="Arial" w:hAnsi="Arial" w:cs="Arial"/>
          <w:sz w:val="22"/>
          <w:szCs w:val="22"/>
          <w:lang w:val="sr-Cyrl-CS"/>
        </w:rPr>
        <w:t xml:space="preserve"> </w:t>
      </w:r>
      <w:r w:rsidR="007B767E" w:rsidRPr="00321D85">
        <w:rPr>
          <w:rFonts w:ascii="Arial" w:hAnsi="Arial" w:cs="Arial"/>
          <w:sz w:val="22"/>
          <w:szCs w:val="22"/>
        </w:rPr>
        <w:t>fizi</w:t>
      </w:r>
      <w:r w:rsidR="007B767E" w:rsidRPr="00321D85">
        <w:rPr>
          <w:rFonts w:ascii="Arial" w:hAnsi="Arial" w:cs="Arial"/>
          <w:sz w:val="22"/>
          <w:szCs w:val="22"/>
          <w:lang w:val="sr-Latn-ME"/>
        </w:rPr>
        <w:t>č</w:t>
      </w:r>
      <w:r w:rsidR="007B767E" w:rsidRPr="00321D85">
        <w:rPr>
          <w:rFonts w:ascii="Arial" w:hAnsi="Arial" w:cs="Arial"/>
          <w:sz w:val="22"/>
          <w:szCs w:val="22"/>
        </w:rPr>
        <w:t>kog</w:t>
      </w:r>
      <w:r w:rsidR="007B767E" w:rsidRPr="00321D85">
        <w:rPr>
          <w:rFonts w:ascii="Arial" w:hAnsi="Arial" w:cs="Arial"/>
          <w:sz w:val="22"/>
          <w:szCs w:val="22"/>
          <w:lang w:val="sr-Latn-ME"/>
        </w:rPr>
        <w:t xml:space="preserve"> </w:t>
      </w:r>
      <w:r w:rsidR="007B767E" w:rsidRPr="00321D85">
        <w:rPr>
          <w:rFonts w:ascii="Arial" w:hAnsi="Arial" w:cs="Arial"/>
          <w:sz w:val="22"/>
          <w:szCs w:val="22"/>
        </w:rPr>
        <w:t>lica</w:t>
      </w:r>
      <w:r w:rsidR="007B767E" w:rsidRPr="00321D85">
        <w:rPr>
          <w:rFonts w:ascii="Arial" w:hAnsi="Arial" w:cs="Arial"/>
          <w:sz w:val="22"/>
          <w:szCs w:val="22"/>
          <w:lang w:val="sr-Latn-ME"/>
        </w:rPr>
        <w:t xml:space="preserve">, </w:t>
      </w:r>
      <w:r w:rsidR="007B767E" w:rsidRPr="00321D85">
        <w:rPr>
          <w:rFonts w:ascii="Arial" w:hAnsi="Arial" w:cs="Arial"/>
          <w:sz w:val="22"/>
          <w:szCs w:val="22"/>
        </w:rPr>
        <w:t>pravnog</w:t>
      </w:r>
      <w:r w:rsidR="007B767E" w:rsidRPr="00321D85">
        <w:rPr>
          <w:rFonts w:ascii="Arial" w:hAnsi="Arial" w:cs="Arial"/>
          <w:sz w:val="22"/>
          <w:szCs w:val="22"/>
          <w:lang w:val="sr-Latn-ME"/>
        </w:rPr>
        <w:t xml:space="preserve"> </w:t>
      </w:r>
      <w:r w:rsidR="007B767E" w:rsidRPr="00321D85">
        <w:rPr>
          <w:rFonts w:ascii="Arial" w:hAnsi="Arial" w:cs="Arial"/>
          <w:sz w:val="22"/>
          <w:szCs w:val="22"/>
        </w:rPr>
        <w:t>lica</w:t>
      </w:r>
      <w:r w:rsidR="007B767E" w:rsidRPr="00321D85">
        <w:rPr>
          <w:rFonts w:ascii="Arial" w:hAnsi="Arial" w:cs="Arial"/>
          <w:sz w:val="22"/>
          <w:szCs w:val="22"/>
          <w:lang w:val="sr-Latn-ME"/>
        </w:rPr>
        <w:t xml:space="preserve">, </w:t>
      </w:r>
      <w:r w:rsidR="007B767E" w:rsidRPr="00321D85">
        <w:rPr>
          <w:rFonts w:ascii="Arial" w:hAnsi="Arial" w:cs="Arial"/>
          <w:sz w:val="22"/>
          <w:szCs w:val="22"/>
        </w:rPr>
        <w:t>subjekta</w:t>
      </w:r>
      <w:r w:rsidR="007B767E" w:rsidRPr="00321D85">
        <w:rPr>
          <w:rFonts w:ascii="Arial" w:hAnsi="Arial" w:cs="Arial"/>
          <w:sz w:val="22"/>
          <w:szCs w:val="22"/>
          <w:lang w:val="sr-Latn-ME"/>
        </w:rPr>
        <w:t xml:space="preserve"> </w:t>
      </w:r>
      <w:r w:rsidR="007B767E" w:rsidRPr="00321D85">
        <w:rPr>
          <w:rFonts w:ascii="Arial" w:hAnsi="Arial" w:cs="Arial"/>
          <w:sz w:val="22"/>
          <w:szCs w:val="22"/>
        </w:rPr>
        <w:t>ili</w:t>
      </w:r>
      <w:r w:rsidR="007B767E" w:rsidRPr="00321D85">
        <w:rPr>
          <w:rFonts w:ascii="Arial" w:hAnsi="Arial" w:cs="Arial"/>
          <w:sz w:val="22"/>
          <w:szCs w:val="22"/>
          <w:lang w:val="sr-Latn-ME"/>
        </w:rPr>
        <w:t xml:space="preserve"> </w:t>
      </w:r>
      <w:r w:rsidR="0098500E">
        <w:rPr>
          <w:rFonts w:ascii="Arial" w:hAnsi="Arial" w:cs="Arial"/>
          <w:sz w:val="22"/>
          <w:szCs w:val="22"/>
        </w:rPr>
        <w:t>tijela</w:t>
      </w:r>
      <w:r w:rsidR="0098500E" w:rsidRPr="00321D85">
        <w:rPr>
          <w:rFonts w:ascii="Arial" w:hAnsi="Arial" w:cs="Arial"/>
          <w:sz w:val="22"/>
          <w:szCs w:val="22"/>
          <w:lang w:val="sr-Latn-ME"/>
        </w:rPr>
        <w:t xml:space="preserve"> </w:t>
      </w:r>
      <w:r w:rsidR="007B767E" w:rsidRPr="00321D85">
        <w:rPr>
          <w:rFonts w:ascii="Arial" w:hAnsi="Arial" w:cs="Arial"/>
          <w:sz w:val="22"/>
          <w:szCs w:val="22"/>
        </w:rPr>
        <w:t>na</w:t>
      </w:r>
      <w:r w:rsidR="007B767E" w:rsidRPr="00321D85">
        <w:rPr>
          <w:rFonts w:ascii="Arial" w:hAnsi="Arial" w:cs="Arial"/>
          <w:sz w:val="22"/>
          <w:szCs w:val="22"/>
          <w:lang w:val="sr-Cyrl-CS"/>
        </w:rPr>
        <w:t xml:space="preserve"> </w:t>
      </w:r>
      <w:r w:rsidRPr="00321D85">
        <w:rPr>
          <w:rFonts w:ascii="Arial" w:hAnsi="Arial" w:cs="Arial"/>
          <w:sz w:val="22"/>
          <w:szCs w:val="22"/>
        </w:rPr>
        <w:t>nacionaln</w:t>
      </w:r>
      <w:r>
        <w:rPr>
          <w:rFonts w:ascii="Arial" w:hAnsi="Arial" w:cs="Arial"/>
          <w:sz w:val="22"/>
          <w:szCs w:val="22"/>
        </w:rPr>
        <w:t>oj</w:t>
      </w:r>
      <w:r w:rsidRPr="00321D85">
        <w:rPr>
          <w:rFonts w:ascii="Arial" w:hAnsi="Arial" w:cs="Arial"/>
          <w:sz w:val="22"/>
          <w:szCs w:val="22"/>
          <w:lang w:val="sr-Cyrl-CS"/>
        </w:rPr>
        <w:t xml:space="preserve"> </w:t>
      </w:r>
      <w:r w:rsidRPr="00321D85">
        <w:rPr>
          <w:rFonts w:ascii="Arial" w:hAnsi="Arial" w:cs="Arial"/>
          <w:sz w:val="22"/>
          <w:szCs w:val="22"/>
        </w:rPr>
        <w:t>list</w:t>
      </w:r>
      <w:r>
        <w:rPr>
          <w:rFonts w:ascii="Arial" w:hAnsi="Arial" w:cs="Arial"/>
          <w:sz w:val="22"/>
          <w:szCs w:val="22"/>
        </w:rPr>
        <w:t>i</w:t>
      </w:r>
      <w:r w:rsidRPr="00820CC7">
        <w:rPr>
          <w:rFonts w:ascii="Arial" w:hAnsi="Arial" w:cs="Arial"/>
          <w:sz w:val="22"/>
          <w:szCs w:val="22"/>
          <w:lang w:val="sr-Latn-ME"/>
        </w:rPr>
        <w:t xml:space="preserve"> </w:t>
      </w:r>
      <w:r>
        <w:rPr>
          <w:rFonts w:ascii="Arial" w:hAnsi="Arial" w:cs="Arial"/>
          <w:sz w:val="22"/>
          <w:szCs w:val="22"/>
        </w:rPr>
        <w:t>i</w:t>
      </w:r>
      <w:r w:rsidRPr="00820CC7">
        <w:rPr>
          <w:rFonts w:ascii="Arial" w:hAnsi="Arial" w:cs="Arial"/>
          <w:sz w:val="22"/>
          <w:szCs w:val="22"/>
          <w:lang w:val="sr-Latn-ME"/>
        </w:rPr>
        <w:t xml:space="preserve"> </w:t>
      </w:r>
      <w:r>
        <w:rPr>
          <w:rFonts w:ascii="Arial" w:hAnsi="Arial" w:cs="Arial"/>
          <w:sz w:val="22"/>
          <w:szCs w:val="22"/>
        </w:rPr>
        <w:t>dostavlja</w:t>
      </w:r>
      <w:r w:rsidRPr="00820CC7">
        <w:rPr>
          <w:rFonts w:ascii="Arial" w:hAnsi="Arial" w:cs="Arial"/>
          <w:sz w:val="22"/>
          <w:szCs w:val="22"/>
          <w:lang w:val="sr-Latn-ME"/>
        </w:rPr>
        <w:t xml:space="preserve"> </w:t>
      </w:r>
      <w:r>
        <w:rPr>
          <w:rFonts w:ascii="Arial" w:hAnsi="Arial" w:cs="Arial"/>
          <w:sz w:val="22"/>
          <w:szCs w:val="22"/>
        </w:rPr>
        <w:t>ga</w:t>
      </w:r>
      <w:r w:rsidRPr="00820CC7">
        <w:rPr>
          <w:rFonts w:ascii="Arial" w:hAnsi="Arial" w:cs="Arial"/>
          <w:sz w:val="22"/>
          <w:szCs w:val="22"/>
          <w:lang w:val="sr-Latn-ME"/>
        </w:rPr>
        <w:t xml:space="preserve"> </w:t>
      </w:r>
      <w:r>
        <w:rPr>
          <w:rFonts w:ascii="Arial" w:hAnsi="Arial" w:cs="Arial"/>
          <w:sz w:val="22"/>
          <w:szCs w:val="22"/>
        </w:rPr>
        <w:t>Birou</w:t>
      </w:r>
      <w:r w:rsidRPr="00820CC7">
        <w:rPr>
          <w:rFonts w:ascii="Arial" w:hAnsi="Arial" w:cs="Arial"/>
          <w:sz w:val="22"/>
          <w:szCs w:val="22"/>
          <w:lang w:val="sr-Latn-ME"/>
        </w:rPr>
        <w:t xml:space="preserve">, </w:t>
      </w:r>
      <w:r>
        <w:rPr>
          <w:rFonts w:ascii="Arial" w:hAnsi="Arial" w:cs="Arial"/>
          <w:sz w:val="22"/>
          <w:szCs w:val="22"/>
        </w:rPr>
        <w:t>bez</w:t>
      </w:r>
      <w:r w:rsidRPr="00820CC7">
        <w:rPr>
          <w:rFonts w:ascii="Arial" w:hAnsi="Arial" w:cs="Arial"/>
          <w:sz w:val="22"/>
          <w:szCs w:val="22"/>
          <w:lang w:val="sr-Latn-ME"/>
        </w:rPr>
        <w:t xml:space="preserve"> </w:t>
      </w:r>
      <w:r>
        <w:rPr>
          <w:rFonts w:ascii="Arial" w:hAnsi="Arial" w:cs="Arial"/>
          <w:sz w:val="22"/>
          <w:szCs w:val="22"/>
        </w:rPr>
        <w:t>odlaganja</w:t>
      </w:r>
      <w:r w:rsidR="00713E96" w:rsidRPr="00820CC7">
        <w:rPr>
          <w:rFonts w:ascii="Arial" w:hAnsi="Arial" w:cs="Arial"/>
          <w:sz w:val="22"/>
          <w:szCs w:val="22"/>
          <w:lang w:val="sr-Latn-ME"/>
        </w:rPr>
        <w:t xml:space="preserve">, </w:t>
      </w:r>
      <w:r w:rsidR="00713E96">
        <w:rPr>
          <w:rFonts w:ascii="Arial" w:hAnsi="Arial" w:cs="Arial"/>
          <w:sz w:val="22"/>
          <w:szCs w:val="22"/>
        </w:rPr>
        <w:t>na</w:t>
      </w:r>
      <w:r w:rsidR="00713E96" w:rsidRPr="00820CC7">
        <w:rPr>
          <w:rFonts w:ascii="Arial" w:hAnsi="Arial" w:cs="Arial"/>
          <w:sz w:val="22"/>
          <w:szCs w:val="22"/>
          <w:lang w:val="sr-Latn-ME"/>
        </w:rPr>
        <w:t xml:space="preserve"> </w:t>
      </w:r>
      <w:r w:rsidR="00713E96">
        <w:rPr>
          <w:rFonts w:ascii="Arial" w:hAnsi="Arial" w:cs="Arial"/>
          <w:sz w:val="22"/>
          <w:szCs w:val="22"/>
        </w:rPr>
        <w:t>razmatranje</w:t>
      </w:r>
      <w:r w:rsidRPr="00820CC7">
        <w:rPr>
          <w:rFonts w:ascii="Arial" w:hAnsi="Arial" w:cs="Arial"/>
          <w:sz w:val="22"/>
          <w:szCs w:val="22"/>
          <w:lang w:val="sr-Latn-ME"/>
        </w:rPr>
        <w:t>.</w:t>
      </w:r>
      <w:r w:rsidR="007B767E" w:rsidRPr="00321D85">
        <w:rPr>
          <w:rFonts w:ascii="Arial" w:hAnsi="Arial" w:cs="Arial"/>
          <w:sz w:val="22"/>
          <w:szCs w:val="22"/>
          <w:lang w:val="sr-Latn-ME"/>
        </w:rPr>
        <w:t xml:space="preserve"> </w:t>
      </w:r>
    </w:p>
    <w:p w14:paraId="507CAA52" w14:textId="7428A123" w:rsidR="007B767E" w:rsidRPr="00321D85" w:rsidRDefault="007B767E" w:rsidP="007B5FCF">
      <w:pPr>
        <w:pStyle w:val="7podnas"/>
        <w:numPr>
          <w:ilvl w:val="0"/>
          <w:numId w:val="6"/>
        </w:numPr>
        <w:tabs>
          <w:tab w:val="left" w:pos="1170"/>
        </w:tabs>
        <w:spacing w:before="0" w:beforeAutospacing="0" w:after="0" w:afterAutospacing="0"/>
        <w:ind w:left="0" w:firstLine="720"/>
        <w:jc w:val="both"/>
        <w:rPr>
          <w:rFonts w:ascii="Arial" w:hAnsi="Arial" w:cs="Arial"/>
          <w:color w:val="000000"/>
          <w:sz w:val="22"/>
          <w:szCs w:val="22"/>
          <w:lang w:val="sr-Latn-ME"/>
        </w:rPr>
      </w:pPr>
      <w:r>
        <w:rPr>
          <w:rFonts w:ascii="Arial" w:hAnsi="Arial" w:cs="Arial"/>
          <w:color w:val="000000"/>
          <w:sz w:val="22"/>
          <w:szCs w:val="22"/>
          <w:lang w:val="it-IT"/>
        </w:rPr>
        <w:t>Nakon</w:t>
      </w:r>
      <w:r w:rsidRPr="00820CC7">
        <w:rPr>
          <w:rFonts w:ascii="Arial" w:hAnsi="Arial" w:cs="Arial"/>
          <w:color w:val="000000"/>
          <w:sz w:val="22"/>
          <w:szCs w:val="22"/>
          <w:lang w:val="sr-Latn-ME"/>
        </w:rPr>
        <w:t xml:space="preserve"> </w:t>
      </w:r>
      <w:r w:rsidR="00713E96">
        <w:rPr>
          <w:rFonts w:ascii="Arial" w:hAnsi="Arial" w:cs="Arial"/>
          <w:color w:val="000000"/>
          <w:sz w:val="22"/>
          <w:szCs w:val="22"/>
          <w:lang w:val="it-IT"/>
        </w:rPr>
        <w:t>razmatranja</w:t>
      </w:r>
      <w:r w:rsidRPr="00820CC7">
        <w:rPr>
          <w:rFonts w:ascii="Arial" w:hAnsi="Arial" w:cs="Arial"/>
          <w:color w:val="000000"/>
          <w:sz w:val="22"/>
          <w:szCs w:val="22"/>
          <w:lang w:val="sr-Latn-ME"/>
        </w:rPr>
        <w:t xml:space="preserve"> </w:t>
      </w:r>
      <w:r w:rsidR="00713E96">
        <w:rPr>
          <w:rFonts w:ascii="Arial" w:hAnsi="Arial" w:cs="Arial"/>
          <w:color w:val="000000"/>
          <w:sz w:val="22"/>
          <w:szCs w:val="22"/>
          <w:lang w:val="it-IT"/>
        </w:rPr>
        <w:t>Biroa</w:t>
      </w:r>
      <w:r w:rsidRPr="00820CC7">
        <w:rPr>
          <w:rFonts w:ascii="Arial" w:hAnsi="Arial" w:cs="Arial"/>
          <w:color w:val="000000"/>
          <w:sz w:val="22"/>
          <w:szCs w:val="22"/>
          <w:lang w:val="sr-Latn-ME"/>
        </w:rPr>
        <w:t xml:space="preserve">, </w:t>
      </w:r>
      <w:r w:rsidRPr="00321D85">
        <w:rPr>
          <w:rFonts w:ascii="Arial" w:hAnsi="Arial" w:cs="Arial"/>
          <w:color w:val="000000"/>
          <w:sz w:val="22"/>
          <w:szCs w:val="22"/>
          <w:lang w:val="it-IT"/>
        </w:rPr>
        <w:t>Ministarstvo</w:t>
      </w:r>
      <w:r w:rsidRPr="00321D85">
        <w:rPr>
          <w:rFonts w:ascii="Arial" w:hAnsi="Arial" w:cs="Arial"/>
          <w:color w:val="000000"/>
          <w:sz w:val="22"/>
          <w:szCs w:val="22"/>
          <w:lang w:val="sr-Latn-ME"/>
        </w:rPr>
        <w:t>,</w:t>
      </w:r>
      <w:r w:rsidRPr="00321D85">
        <w:rPr>
          <w:rFonts w:ascii="Arial" w:hAnsi="Arial" w:cs="Arial"/>
          <w:color w:val="000000"/>
          <w:sz w:val="22"/>
          <w:szCs w:val="22"/>
          <w:lang w:val="sr-Cyrl-CS"/>
        </w:rPr>
        <w:t xml:space="preserve"> </w:t>
      </w:r>
      <w:r w:rsidRPr="00321D85">
        <w:rPr>
          <w:rFonts w:ascii="Arial" w:hAnsi="Arial" w:cs="Arial"/>
          <w:color w:val="000000"/>
          <w:sz w:val="22"/>
          <w:szCs w:val="22"/>
          <w:lang w:val="sr-Latn-ME"/>
        </w:rPr>
        <w:t>bez odlaganja</w:t>
      </w:r>
      <w:r w:rsidR="00C80D58">
        <w:rPr>
          <w:rFonts w:ascii="Arial" w:hAnsi="Arial" w:cs="Arial"/>
          <w:color w:val="000000"/>
          <w:sz w:val="22"/>
          <w:szCs w:val="22"/>
          <w:lang w:val="sr-Latn-ME"/>
        </w:rPr>
        <w:t>,</w:t>
      </w:r>
      <w:r>
        <w:rPr>
          <w:rFonts w:ascii="Arial" w:hAnsi="Arial" w:cs="Arial"/>
          <w:color w:val="000000"/>
          <w:sz w:val="22"/>
          <w:szCs w:val="22"/>
          <w:lang w:val="sr-Latn-ME"/>
        </w:rPr>
        <w:t xml:space="preserve"> može</w:t>
      </w:r>
      <w:r w:rsidRPr="00321D85">
        <w:rPr>
          <w:rFonts w:ascii="Arial" w:hAnsi="Arial" w:cs="Arial"/>
          <w:color w:val="000000"/>
          <w:sz w:val="22"/>
          <w:szCs w:val="22"/>
          <w:lang w:val="sr-Latn-ME"/>
        </w:rPr>
        <w:t xml:space="preserve"> državi koja je podnijela zahtjev iz stava 1 ovog člana:</w:t>
      </w:r>
    </w:p>
    <w:p w14:paraId="599EF463" w14:textId="44BD91B7" w:rsidR="007B767E" w:rsidRPr="00321D85" w:rsidRDefault="007B767E" w:rsidP="007B5FCF">
      <w:pPr>
        <w:pStyle w:val="7podnas"/>
        <w:numPr>
          <w:ilvl w:val="0"/>
          <w:numId w:val="2"/>
        </w:numPr>
        <w:tabs>
          <w:tab w:val="left" w:pos="900"/>
        </w:tabs>
        <w:spacing w:before="0" w:beforeAutospacing="0" w:after="0" w:afterAutospacing="0"/>
        <w:ind w:left="0" w:firstLine="720"/>
        <w:jc w:val="both"/>
        <w:rPr>
          <w:rFonts w:ascii="Arial" w:hAnsi="Arial" w:cs="Arial"/>
          <w:color w:val="000000"/>
          <w:sz w:val="22"/>
          <w:szCs w:val="22"/>
          <w:lang w:val="sr-Latn-ME"/>
        </w:rPr>
      </w:pPr>
      <w:r w:rsidRPr="00321D85">
        <w:rPr>
          <w:rFonts w:ascii="Arial" w:hAnsi="Arial" w:cs="Arial"/>
          <w:color w:val="000000"/>
          <w:sz w:val="22"/>
          <w:szCs w:val="22"/>
          <w:lang w:val="sr-Latn-ME"/>
        </w:rPr>
        <w:t>dostav</w:t>
      </w:r>
      <w:r>
        <w:rPr>
          <w:rFonts w:ascii="Arial" w:hAnsi="Arial" w:cs="Arial"/>
          <w:color w:val="000000"/>
          <w:sz w:val="22"/>
          <w:szCs w:val="22"/>
          <w:lang w:val="sr-Latn-ME"/>
        </w:rPr>
        <w:t>iti</w:t>
      </w:r>
      <w:r w:rsidRPr="00321D85">
        <w:rPr>
          <w:rFonts w:ascii="Arial" w:hAnsi="Arial" w:cs="Arial"/>
          <w:color w:val="000000"/>
          <w:sz w:val="22"/>
          <w:szCs w:val="22"/>
          <w:lang w:val="sr-Latn-ME"/>
        </w:rPr>
        <w:t xml:space="preserve"> obavještenje </w:t>
      </w:r>
      <w:r w:rsidR="00C80D58">
        <w:rPr>
          <w:rFonts w:ascii="Arial" w:hAnsi="Arial" w:cs="Arial"/>
          <w:color w:val="000000"/>
          <w:sz w:val="22"/>
          <w:szCs w:val="22"/>
          <w:lang w:val="sr-Latn-ME"/>
        </w:rPr>
        <w:t>da će predloženo</w:t>
      </w:r>
      <w:r w:rsidRPr="00321D85">
        <w:rPr>
          <w:rFonts w:ascii="Arial" w:hAnsi="Arial" w:cs="Arial"/>
          <w:color w:val="000000"/>
          <w:sz w:val="22"/>
          <w:szCs w:val="22"/>
          <w:lang w:val="sr-Latn-ME"/>
        </w:rPr>
        <w:t xml:space="preserve"> fizičko </w:t>
      </w:r>
      <w:r w:rsidR="00C80D58" w:rsidRPr="00321D85">
        <w:rPr>
          <w:rFonts w:ascii="Arial" w:hAnsi="Arial" w:cs="Arial"/>
          <w:color w:val="000000"/>
          <w:sz w:val="22"/>
          <w:szCs w:val="22"/>
          <w:lang w:val="sr-Latn-ME"/>
        </w:rPr>
        <w:t>lic</w:t>
      </w:r>
      <w:r w:rsidR="00C80D58">
        <w:rPr>
          <w:rFonts w:ascii="Arial" w:hAnsi="Arial" w:cs="Arial"/>
          <w:color w:val="000000"/>
          <w:sz w:val="22"/>
          <w:szCs w:val="22"/>
          <w:lang w:val="sr-Latn-ME"/>
        </w:rPr>
        <w:t>e</w:t>
      </w:r>
      <w:r w:rsidRPr="00321D85">
        <w:rPr>
          <w:rFonts w:ascii="Arial" w:hAnsi="Arial" w:cs="Arial"/>
          <w:color w:val="000000"/>
          <w:sz w:val="22"/>
          <w:szCs w:val="22"/>
          <w:lang w:val="sr-Latn-ME"/>
        </w:rPr>
        <w:t xml:space="preserve">, pravno </w:t>
      </w:r>
      <w:r w:rsidR="00C80D58" w:rsidRPr="00321D85">
        <w:rPr>
          <w:rFonts w:ascii="Arial" w:hAnsi="Arial" w:cs="Arial"/>
          <w:color w:val="000000"/>
          <w:sz w:val="22"/>
          <w:szCs w:val="22"/>
          <w:lang w:val="sr-Latn-ME"/>
        </w:rPr>
        <w:t>lic</w:t>
      </w:r>
      <w:r w:rsidR="00C80D58">
        <w:rPr>
          <w:rFonts w:ascii="Arial" w:hAnsi="Arial" w:cs="Arial"/>
          <w:color w:val="000000"/>
          <w:sz w:val="22"/>
          <w:szCs w:val="22"/>
          <w:lang w:val="sr-Latn-ME"/>
        </w:rPr>
        <w:t>e</w:t>
      </w:r>
      <w:r w:rsidRPr="00321D85">
        <w:rPr>
          <w:rFonts w:ascii="Arial" w:hAnsi="Arial" w:cs="Arial"/>
          <w:color w:val="000000"/>
          <w:sz w:val="22"/>
          <w:szCs w:val="22"/>
          <w:lang w:val="sr-Latn-ME"/>
        </w:rPr>
        <w:t xml:space="preserve">, subjekt ili </w:t>
      </w:r>
      <w:r w:rsidR="00C80D58">
        <w:rPr>
          <w:rFonts w:ascii="Arial" w:hAnsi="Arial" w:cs="Arial"/>
          <w:color w:val="000000"/>
          <w:sz w:val="22"/>
          <w:szCs w:val="22"/>
          <w:lang w:val="sr-Latn-ME"/>
        </w:rPr>
        <w:t>tijelo označiti</w:t>
      </w:r>
      <w:r w:rsidR="00C80D58" w:rsidRPr="00321D85">
        <w:rPr>
          <w:rFonts w:ascii="Arial" w:hAnsi="Arial" w:cs="Arial"/>
          <w:color w:val="000000"/>
          <w:sz w:val="22"/>
          <w:szCs w:val="22"/>
          <w:lang w:val="sr-Latn-ME"/>
        </w:rPr>
        <w:t xml:space="preserve"> </w:t>
      </w:r>
      <w:r w:rsidRPr="00321D85">
        <w:rPr>
          <w:rFonts w:ascii="Arial" w:hAnsi="Arial" w:cs="Arial"/>
          <w:color w:val="000000"/>
          <w:sz w:val="22"/>
          <w:szCs w:val="22"/>
          <w:lang w:val="sr-Latn-ME"/>
        </w:rPr>
        <w:t xml:space="preserve">na </w:t>
      </w:r>
      <w:r w:rsidR="00C80D58" w:rsidRPr="00321D85">
        <w:rPr>
          <w:rFonts w:ascii="Arial" w:hAnsi="Arial" w:cs="Arial"/>
          <w:color w:val="000000"/>
          <w:sz w:val="22"/>
          <w:szCs w:val="22"/>
          <w:lang w:val="sr-Latn-ME"/>
        </w:rPr>
        <w:t>nacionaln</w:t>
      </w:r>
      <w:r w:rsidR="00C80D58">
        <w:rPr>
          <w:rFonts w:ascii="Arial" w:hAnsi="Arial" w:cs="Arial"/>
          <w:color w:val="000000"/>
          <w:sz w:val="22"/>
          <w:szCs w:val="22"/>
          <w:lang w:val="sr-Latn-ME"/>
        </w:rPr>
        <w:t>oj</w:t>
      </w:r>
      <w:r w:rsidR="00C80D58" w:rsidRPr="00321D85">
        <w:rPr>
          <w:rFonts w:ascii="Arial" w:hAnsi="Arial" w:cs="Arial"/>
          <w:color w:val="000000"/>
          <w:sz w:val="22"/>
          <w:szCs w:val="22"/>
          <w:lang w:val="sr-Latn-ME"/>
        </w:rPr>
        <w:t xml:space="preserve"> </w:t>
      </w:r>
      <w:r w:rsidRPr="00321D85">
        <w:rPr>
          <w:rFonts w:ascii="Arial" w:hAnsi="Arial" w:cs="Arial"/>
          <w:color w:val="000000"/>
          <w:sz w:val="22"/>
          <w:szCs w:val="22"/>
          <w:lang w:val="sr-Latn-ME"/>
        </w:rPr>
        <w:t>list</w:t>
      </w:r>
      <w:r w:rsidR="00C80D58">
        <w:rPr>
          <w:rFonts w:ascii="Arial" w:hAnsi="Arial" w:cs="Arial"/>
          <w:color w:val="000000"/>
          <w:sz w:val="22"/>
          <w:szCs w:val="22"/>
          <w:lang w:val="sr-Latn-ME"/>
        </w:rPr>
        <w:t>i</w:t>
      </w:r>
      <w:r w:rsidRPr="00321D85">
        <w:rPr>
          <w:rFonts w:ascii="Arial" w:hAnsi="Arial" w:cs="Arial"/>
          <w:color w:val="000000"/>
          <w:sz w:val="22"/>
          <w:szCs w:val="22"/>
          <w:lang w:val="sr-Latn-ME"/>
        </w:rPr>
        <w:t>;</w:t>
      </w:r>
    </w:p>
    <w:p w14:paraId="36B2FE6E" w14:textId="2FE61683" w:rsidR="00DB169C" w:rsidRDefault="00C80D58" w:rsidP="00C80D58">
      <w:pPr>
        <w:pStyle w:val="7podnas"/>
        <w:tabs>
          <w:tab w:val="left" w:pos="900"/>
        </w:tabs>
        <w:spacing w:before="0" w:beforeAutospacing="0" w:after="0" w:afterAutospacing="0"/>
        <w:jc w:val="both"/>
        <w:rPr>
          <w:rFonts w:ascii="Arial" w:hAnsi="Arial" w:cs="Arial"/>
          <w:color w:val="000000"/>
          <w:sz w:val="22"/>
          <w:szCs w:val="22"/>
          <w:lang w:val="sr-Latn-ME"/>
        </w:rPr>
      </w:pPr>
      <w:r>
        <w:rPr>
          <w:rFonts w:ascii="Arial" w:hAnsi="Arial" w:cs="Arial"/>
          <w:color w:val="000000"/>
          <w:sz w:val="22"/>
          <w:szCs w:val="22"/>
          <w:lang w:val="sr-Latn-ME"/>
        </w:rPr>
        <w:t xml:space="preserve">           - </w:t>
      </w:r>
      <w:r w:rsidRPr="00321D85">
        <w:rPr>
          <w:rFonts w:ascii="Arial" w:hAnsi="Arial" w:cs="Arial"/>
          <w:color w:val="000000"/>
          <w:sz w:val="22"/>
          <w:szCs w:val="22"/>
          <w:lang w:val="sr-Latn-ME"/>
        </w:rPr>
        <w:t>dostav</w:t>
      </w:r>
      <w:r>
        <w:rPr>
          <w:rFonts w:ascii="Arial" w:hAnsi="Arial" w:cs="Arial"/>
          <w:color w:val="000000"/>
          <w:sz w:val="22"/>
          <w:szCs w:val="22"/>
          <w:lang w:val="sr-Latn-ME"/>
        </w:rPr>
        <w:t>iti</w:t>
      </w:r>
      <w:r w:rsidRPr="00321D85">
        <w:rPr>
          <w:rFonts w:ascii="Arial" w:hAnsi="Arial" w:cs="Arial"/>
          <w:color w:val="000000"/>
          <w:sz w:val="22"/>
          <w:szCs w:val="22"/>
          <w:lang w:val="sr-Latn-ME"/>
        </w:rPr>
        <w:t xml:space="preserve"> </w:t>
      </w:r>
      <w:r w:rsidR="007B767E" w:rsidRPr="00321D85">
        <w:rPr>
          <w:rFonts w:ascii="Arial" w:hAnsi="Arial" w:cs="Arial"/>
          <w:color w:val="000000"/>
          <w:sz w:val="22"/>
          <w:szCs w:val="22"/>
          <w:lang w:val="sr-Latn-ME"/>
        </w:rPr>
        <w:t xml:space="preserve">obavještenje da predloženo fizičko lice, pravno lice, subjekt ili </w:t>
      </w:r>
      <w:r>
        <w:rPr>
          <w:rFonts w:ascii="Arial" w:hAnsi="Arial" w:cs="Arial"/>
          <w:color w:val="000000"/>
          <w:sz w:val="22"/>
          <w:szCs w:val="22"/>
          <w:lang w:val="sr-Latn-ME"/>
        </w:rPr>
        <w:t>tijelo</w:t>
      </w:r>
      <w:r w:rsidRPr="00321D85">
        <w:rPr>
          <w:rFonts w:ascii="Arial" w:hAnsi="Arial" w:cs="Arial"/>
          <w:color w:val="000000"/>
          <w:sz w:val="22"/>
          <w:szCs w:val="22"/>
          <w:lang w:val="sr-Latn-ME"/>
        </w:rPr>
        <w:t xml:space="preserve"> </w:t>
      </w:r>
      <w:r w:rsidR="007B767E" w:rsidRPr="00321D85">
        <w:rPr>
          <w:rFonts w:ascii="Arial" w:hAnsi="Arial" w:cs="Arial"/>
          <w:color w:val="000000"/>
          <w:sz w:val="22"/>
          <w:szCs w:val="22"/>
          <w:lang w:val="sr-Latn-ME"/>
        </w:rPr>
        <w:t xml:space="preserve">nije </w:t>
      </w:r>
      <w:r>
        <w:rPr>
          <w:rFonts w:ascii="Arial" w:hAnsi="Arial" w:cs="Arial"/>
          <w:color w:val="000000"/>
          <w:sz w:val="22"/>
          <w:szCs w:val="22"/>
          <w:lang w:val="sr-Latn-ME"/>
        </w:rPr>
        <w:t xml:space="preserve">ispunilo uslove za označavanje na nacionalnoj listi;         </w:t>
      </w:r>
    </w:p>
    <w:p w14:paraId="56872378" w14:textId="14FA6BAA" w:rsidR="007B767E" w:rsidRPr="00200EF1" w:rsidRDefault="00DB169C" w:rsidP="00200EF1">
      <w:pPr>
        <w:pStyle w:val="7podnas"/>
        <w:tabs>
          <w:tab w:val="left" w:pos="900"/>
        </w:tabs>
        <w:spacing w:before="0" w:beforeAutospacing="0" w:after="0" w:afterAutospacing="0"/>
        <w:jc w:val="both"/>
        <w:rPr>
          <w:rFonts w:ascii="Arial" w:hAnsi="Arial" w:cs="Arial"/>
          <w:color w:val="000000"/>
          <w:sz w:val="22"/>
          <w:szCs w:val="22"/>
          <w:lang w:val="sr-Latn-ME"/>
        </w:rPr>
      </w:pPr>
      <w:r>
        <w:rPr>
          <w:rFonts w:ascii="Arial" w:hAnsi="Arial" w:cs="Arial"/>
          <w:color w:val="000000"/>
          <w:sz w:val="22"/>
          <w:szCs w:val="22"/>
          <w:lang w:val="sr-Latn-ME"/>
        </w:rPr>
        <w:t xml:space="preserve">           </w:t>
      </w:r>
      <w:r w:rsidR="00C80D58">
        <w:rPr>
          <w:rFonts w:ascii="Arial" w:hAnsi="Arial" w:cs="Arial"/>
          <w:color w:val="000000"/>
          <w:sz w:val="22"/>
          <w:szCs w:val="22"/>
          <w:lang w:val="sr-Latn-ME"/>
        </w:rPr>
        <w:t>- zatražiti dopunu zahtjeva.</w:t>
      </w:r>
      <w:r w:rsidR="00C80D58" w:rsidRPr="00C80D58" w:rsidDel="00C80D58">
        <w:rPr>
          <w:rFonts w:ascii="Arial" w:hAnsi="Arial" w:cs="Arial"/>
          <w:color w:val="000000"/>
          <w:sz w:val="22"/>
          <w:szCs w:val="22"/>
          <w:lang w:val="sr-Latn-ME"/>
        </w:rPr>
        <w:t xml:space="preserve"> </w:t>
      </w:r>
    </w:p>
    <w:p w14:paraId="65F2CCFA" w14:textId="77777777" w:rsidR="005A1638" w:rsidRPr="00820CC7" w:rsidRDefault="005A1638" w:rsidP="007B767E">
      <w:pPr>
        <w:pStyle w:val="7podnas"/>
        <w:spacing w:before="0" w:beforeAutospacing="0" w:after="0" w:afterAutospacing="0"/>
        <w:jc w:val="center"/>
        <w:rPr>
          <w:rFonts w:ascii="Arial" w:hAnsi="Arial" w:cs="Arial"/>
          <w:b/>
          <w:color w:val="000000"/>
          <w:sz w:val="22"/>
          <w:szCs w:val="22"/>
          <w:lang w:val="sr-Latn-ME"/>
        </w:rPr>
      </w:pPr>
    </w:p>
    <w:p w14:paraId="1968A456" w14:textId="764C3DFB" w:rsidR="007B767E" w:rsidRPr="00321D85" w:rsidRDefault="007B767E" w:rsidP="007B767E">
      <w:pPr>
        <w:pStyle w:val="7podnas"/>
        <w:spacing w:before="0" w:beforeAutospacing="0" w:after="0" w:afterAutospacing="0"/>
        <w:jc w:val="center"/>
        <w:rPr>
          <w:rFonts w:ascii="Arial" w:hAnsi="Arial" w:cs="Arial"/>
          <w:b/>
          <w:color w:val="000000"/>
          <w:sz w:val="22"/>
          <w:szCs w:val="22"/>
          <w:lang w:val="sr-Latn-ME"/>
        </w:rPr>
      </w:pPr>
      <w:r w:rsidRPr="00321D85">
        <w:rPr>
          <w:rFonts w:ascii="Arial" w:hAnsi="Arial" w:cs="Arial"/>
          <w:b/>
          <w:color w:val="000000"/>
          <w:sz w:val="22"/>
          <w:szCs w:val="22"/>
          <w:lang w:val="it-IT"/>
        </w:rPr>
        <w:t>Zahtjev</w:t>
      </w:r>
      <w:r w:rsidRPr="00321D85">
        <w:rPr>
          <w:rFonts w:ascii="Arial" w:hAnsi="Arial" w:cs="Arial"/>
          <w:b/>
          <w:color w:val="000000"/>
          <w:sz w:val="22"/>
          <w:szCs w:val="22"/>
          <w:lang w:val="sr-Latn-ME"/>
        </w:rPr>
        <w:t xml:space="preserve"> trećoj državi za</w:t>
      </w:r>
      <w:r w:rsidR="00905502">
        <w:rPr>
          <w:rFonts w:ascii="Arial" w:hAnsi="Arial" w:cs="Arial"/>
          <w:b/>
          <w:color w:val="000000"/>
          <w:sz w:val="22"/>
          <w:szCs w:val="22"/>
          <w:lang w:val="sr-Latn-ME"/>
        </w:rPr>
        <w:t xml:space="preserve"> primjenu mjere zamrzavanja i stavljanje na nacionalnu listu te države označenog lica na nacionalnoj listi Crne Gore</w:t>
      </w:r>
      <w:r w:rsidRPr="00321D85">
        <w:rPr>
          <w:rFonts w:ascii="Arial" w:hAnsi="Arial" w:cs="Arial"/>
          <w:b/>
          <w:color w:val="000000"/>
          <w:sz w:val="22"/>
          <w:szCs w:val="22"/>
          <w:lang w:val="sr-Latn-ME"/>
        </w:rPr>
        <w:t xml:space="preserve"> </w:t>
      </w:r>
    </w:p>
    <w:p w14:paraId="5E7546BD" w14:textId="7A1D09CE" w:rsidR="007B767E" w:rsidRPr="00321D85" w:rsidRDefault="007B767E" w:rsidP="007B767E">
      <w:pPr>
        <w:pStyle w:val="4clan"/>
        <w:spacing w:before="0" w:beforeAutospacing="0" w:after="0" w:afterAutospacing="0"/>
        <w:jc w:val="center"/>
        <w:rPr>
          <w:rFonts w:ascii="Arial" w:hAnsi="Arial" w:cs="Arial"/>
          <w:b/>
          <w:color w:val="000000"/>
          <w:sz w:val="22"/>
          <w:szCs w:val="22"/>
        </w:rPr>
      </w:pPr>
      <w:r w:rsidRPr="00321D85">
        <w:rPr>
          <w:rFonts w:ascii="Arial" w:hAnsi="Arial" w:cs="Arial"/>
          <w:b/>
          <w:color w:val="000000"/>
          <w:sz w:val="22"/>
          <w:szCs w:val="22"/>
        </w:rPr>
        <w:t xml:space="preserve">Član </w:t>
      </w:r>
      <w:r w:rsidR="00DB169C" w:rsidRPr="00321D85">
        <w:rPr>
          <w:rFonts w:ascii="Arial" w:hAnsi="Arial" w:cs="Arial"/>
          <w:b/>
          <w:color w:val="000000"/>
          <w:sz w:val="22"/>
          <w:szCs w:val="22"/>
        </w:rPr>
        <w:t>1</w:t>
      </w:r>
      <w:r w:rsidR="00520C3C">
        <w:rPr>
          <w:rFonts w:ascii="Arial" w:hAnsi="Arial" w:cs="Arial"/>
          <w:b/>
          <w:color w:val="000000"/>
          <w:sz w:val="22"/>
          <w:szCs w:val="22"/>
        </w:rPr>
        <w:t>7</w:t>
      </w:r>
    </w:p>
    <w:p w14:paraId="39E26DFB" w14:textId="72937C1A" w:rsidR="007B767E" w:rsidRPr="00820CC7" w:rsidRDefault="007B767E" w:rsidP="007B5FCF">
      <w:pPr>
        <w:pStyle w:val="1tekst"/>
        <w:numPr>
          <w:ilvl w:val="0"/>
          <w:numId w:val="7"/>
        </w:numPr>
        <w:tabs>
          <w:tab w:val="left" w:pos="1080"/>
        </w:tabs>
        <w:spacing w:before="0" w:beforeAutospacing="0" w:after="0" w:afterAutospacing="0"/>
        <w:ind w:left="0" w:right="26" w:firstLine="720"/>
        <w:jc w:val="both"/>
        <w:rPr>
          <w:rFonts w:ascii="Arial" w:hAnsi="Arial" w:cs="Arial"/>
          <w:color w:val="000000"/>
          <w:sz w:val="22"/>
          <w:szCs w:val="22"/>
        </w:rPr>
      </w:pPr>
      <w:r w:rsidRPr="00321D85">
        <w:rPr>
          <w:rFonts w:ascii="Arial" w:hAnsi="Arial" w:cs="Arial"/>
          <w:color w:val="000000"/>
          <w:sz w:val="22"/>
          <w:szCs w:val="22"/>
        </w:rPr>
        <w:t xml:space="preserve">Vlada, preko </w:t>
      </w:r>
      <w:r>
        <w:rPr>
          <w:rFonts w:ascii="Arial" w:hAnsi="Arial" w:cs="Arial"/>
          <w:color w:val="000000"/>
          <w:sz w:val="22"/>
          <w:szCs w:val="22"/>
        </w:rPr>
        <w:t>M</w:t>
      </w:r>
      <w:r w:rsidRPr="00321D85">
        <w:rPr>
          <w:rFonts w:ascii="Arial" w:hAnsi="Arial" w:cs="Arial"/>
          <w:color w:val="000000"/>
          <w:sz w:val="22"/>
          <w:szCs w:val="22"/>
        </w:rPr>
        <w:t>inistarstva,</w:t>
      </w:r>
      <w:r w:rsidR="00905502">
        <w:rPr>
          <w:rFonts w:ascii="Arial" w:hAnsi="Arial" w:cs="Arial"/>
          <w:color w:val="000000"/>
          <w:sz w:val="22"/>
          <w:szCs w:val="22"/>
        </w:rPr>
        <w:t xml:space="preserve"> </w:t>
      </w:r>
      <w:r w:rsidR="000F0D02">
        <w:rPr>
          <w:rFonts w:ascii="Arial" w:hAnsi="Arial" w:cs="Arial"/>
          <w:color w:val="000000"/>
          <w:sz w:val="22"/>
          <w:szCs w:val="22"/>
        </w:rPr>
        <w:t xml:space="preserve">bez odlaganja, upućuje zahtjev trećoj državi da na </w:t>
      </w:r>
      <w:r w:rsidR="00E018D3">
        <w:rPr>
          <w:rFonts w:ascii="Arial" w:hAnsi="Arial" w:cs="Arial"/>
          <w:color w:val="000000"/>
          <w:sz w:val="22"/>
          <w:szCs w:val="22"/>
        </w:rPr>
        <w:t xml:space="preserve">svojoj </w:t>
      </w:r>
      <w:r w:rsidR="000F0D02">
        <w:rPr>
          <w:rFonts w:ascii="Arial" w:hAnsi="Arial" w:cs="Arial"/>
          <w:color w:val="000000"/>
          <w:sz w:val="22"/>
          <w:szCs w:val="22"/>
        </w:rPr>
        <w:t>nacionaln</w:t>
      </w:r>
      <w:r w:rsidR="00E018D3">
        <w:rPr>
          <w:rFonts w:ascii="Arial" w:hAnsi="Arial" w:cs="Arial"/>
          <w:color w:val="000000"/>
          <w:sz w:val="22"/>
          <w:szCs w:val="22"/>
        </w:rPr>
        <w:t>oj</w:t>
      </w:r>
      <w:r w:rsidR="000F0D02">
        <w:rPr>
          <w:rFonts w:ascii="Arial" w:hAnsi="Arial" w:cs="Arial"/>
          <w:color w:val="000000"/>
          <w:sz w:val="22"/>
          <w:szCs w:val="22"/>
        </w:rPr>
        <w:t xml:space="preserve"> list</w:t>
      </w:r>
      <w:r w:rsidR="00E018D3">
        <w:rPr>
          <w:rFonts w:ascii="Arial" w:hAnsi="Arial" w:cs="Arial"/>
          <w:color w:val="000000"/>
          <w:sz w:val="22"/>
          <w:szCs w:val="22"/>
        </w:rPr>
        <w:t>i</w:t>
      </w:r>
      <w:r w:rsidR="000F0D02">
        <w:rPr>
          <w:rFonts w:ascii="Arial" w:hAnsi="Arial" w:cs="Arial"/>
          <w:color w:val="000000"/>
          <w:sz w:val="22"/>
          <w:szCs w:val="22"/>
        </w:rPr>
        <w:t xml:space="preserve"> označi fizičko lice, pravno lice, subjekt ili tijelo koje je </w:t>
      </w:r>
      <w:r w:rsidR="00E018D3">
        <w:rPr>
          <w:rFonts w:ascii="Arial" w:hAnsi="Arial" w:cs="Arial"/>
          <w:color w:val="000000"/>
          <w:sz w:val="22"/>
          <w:szCs w:val="22"/>
        </w:rPr>
        <w:t xml:space="preserve">označeno </w:t>
      </w:r>
      <w:r w:rsidR="000F0D02">
        <w:rPr>
          <w:rFonts w:ascii="Arial" w:hAnsi="Arial" w:cs="Arial"/>
          <w:color w:val="000000"/>
          <w:sz w:val="22"/>
          <w:szCs w:val="22"/>
        </w:rPr>
        <w:t>na nacionalnoj list</w:t>
      </w:r>
      <w:r w:rsidR="00E018D3">
        <w:rPr>
          <w:rFonts w:ascii="Arial" w:hAnsi="Arial" w:cs="Arial"/>
          <w:color w:val="000000"/>
          <w:sz w:val="22"/>
          <w:szCs w:val="22"/>
        </w:rPr>
        <w:t xml:space="preserve">i </w:t>
      </w:r>
      <w:r w:rsidR="000F0D02">
        <w:rPr>
          <w:rFonts w:ascii="Arial" w:hAnsi="Arial" w:cs="Arial"/>
          <w:color w:val="000000"/>
          <w:sz w:val="22"/>
          <w:szCs w:val="22"/>
        </w:rPr>
        <w:t>iz člana 1</w:t>
      </w:r>
      <w:r w:rsidR="00E018D3">
        <w:rPr>
          <w:rFonts w:ascii="Arial" w:hAnsi="Arial" w:cs="Arial"/>
          <w:color w:val="000000"/>
          <w:sz w:val="22"/>
          <w:szCs w:val="22"/>
        </w:rPr>
        <w:t>3</w:t>
      </w:r>
      <w:r w:rsidR="000F0D02">
        <w:rPr>
          <w:rFonts w:ascii="Arial" w:hAnsi="Arial" w:cs="Arial"/>
          <w:color w:val="000000"/>
          <w:sz w:val="22"/>
          <w:szCs w:val="22"/>
        </w:rPr>
        <w:t xml:space="preserve">, a </w:t>
      </w:r>
      <w:r w:rsidR="00E018D3">
        <w:rPr>
          <w:rFonts w:ascii="Arial" w:hAnsi="Arial" w:cs="Arial"/>
          <w:color w:val="000000"/>
          <w:sz w:val="22"/>
          <w:szCs w:val="22"/>
        </w:rPr>
        <w:t xml:space="preserve">koje se </w:t>
      </w:r>
      <w:r w:rsidR="000F0D02">
        <w:rPr>
          <w:rFonts w:ascii="Arial" w:hAnsi="Arial" w:cs="Arial"/>
          <w:color w:val="000000"/>
          <w:sz w:val="22"/>
          <w:szCs w:val="22"/>
        </w:rPr>
        <w:t>ne nalazi na relevantnoj sankcionoj listi Savjeta bezbjednosti Ujedinjenih nacija.</w:t>
      </w:r>
    </w:p>
    <w:p w14:paraId="3EA217BE" w14:textId="218B4FC2" w:rsidR="007B767E" w:rsidRPr="00820CC7" w:rsidRDefault="007B767E" w:rsidP="007B5FCF">
      <w:pPr>
        <w:pStyle w:val="1tekst"/>
        <w:numPr>
          <w:ilvl w:val="0"/>
          <w:numId w:val="7"/>
        </w:numPr>
        <w:tabs>
          <w:tab w:val="left" w:pos="1080"/>
        </w:tabs>
        <w:spacing w:before="0" w:beforeAutospacing="0" w:after="0" w:afterAutospacing="0"/>
        <w:ind w:left="0" w:right="26" w:firstLine="720"/>
        <w:jc w:val="both"/>
        <w:rPr>
          <w:rFonts w:ascii="Arial" w:hAnsi="Arial" w:cs="Arial"/>
          <w:color w:val="000000"/>
          <w:sz w:val="22"/>
          <w:szCs w:val="22"/>
        </w:rPr>
      </w:pPr>
      <w:r w:rsidRPr="00820CC7">
        <w:rPr>
          <w:rFonts w:ascii="Arial" w:hAnsi="Arial" w:cs="Arial"/>
          <w:color w:val="000000"/>
          <w:sz w:val="22"/>
          <w:szCs w:val="22"/>
        </w:rPr>
        <w:t xml:space="preserve">Vlada, preko </w:t>
      </w:r>
      <w:r w:rsidR="000F0D02" w:rsidRPr="00820CC7">
        <w:rPr>
          <w:rFonts w:ascii="Arial" w:hAnsi="Arial" w:cs="Arial"/>
          <w:color w:val="000000"/>
          <w:sz w:val="22"/>
          <w:szCs w:val="22"/>
        </w:rPr>
        <w:t>Ministarstva</w:t>
      </w:r>
      <w:r w:rsidRPr="00820CC7">
        <w:rPr>
          <w:rFonts w:ascii="Arial" w:hAnsi="Arial" w:cs="Arial"/>
          <w:color w:val="000000"/>
          <w:sz w:val="22"/>
          <w:szCs w:val="22"/>
        </w:rPr>
        <w:t xml:space="preserve">, bez odlaganja, upućuje zahtjev trećoj državi za zamrzavanje sredstava i/ili imovine </w:t>
      </w:r>
      <w:r w:rsidR="000F0D02" w:rsidRPr="00820CC7">
        <w:rPr>
          <w:rFonts w:ascii="Arial" w:hAnsi="Arial" w:cs="Arial"/>
          <w:color w:val="000000"/>
          <w:sz w:val="22"/>
          <w:szCs w:val="22"/>
        </w:rPr>
        <w:t>označenog lica na nacionalnoj listi iz člana 1</w:t>
      </w:r>
      <w:r w:rsidR="00E018D3">
        <w:rPr>
          <w:rFonts w:ascii="Arial" w:hAnsi="Arial" w:cs="Arial"/>
          <w:color w:val="000000"/>
          <w:sz w:val="22"/>
          <w:szCs w:val="22"/>
        </w:rPr>
        <w:t>3</w:t>
      </w:r>
      <w:r w:rsidR="000F0D02" w:rsidRPr="00820CC7">
        <w:rPr>
          <w:rFonts w:ascii="Arial" w:hAnsi="Arial" w:cs="Arial"/>
          <w:color w:val="000000"/>
          <w:sz w:val="22"/>
          <w:szCs w:val="22"/>
        </w:rPr>
        <w:t xml:space="preserve"> ovog zakona,</w:t>
      </w:r>
      <w:r w:rsidRPr="00820CC7">
        <w:rPr>
          <w:rFonts w:ascii="Arial" w:hAnsi="Arial" w:cs="Arial"/>
          <w:color w:val="000000"/>
          <w:sz w:val="22"/>
          <w:szCs w:val="22"/>
        </w:rPr>
        <w:t xml:space="preserve"> ako postoji </w:t>
      </w:r>
      <w:r w:rsidR="000F0D02" w:rsidRPr="00820CC7">
        <w:rPr>
          <w:rFonts w:ascii="Arial" w:hAnsi="Arial" w:cs="Arial"/>
          <w:color w:val="000000"/>
          <w:sz w:val="22"/>
          <w:szCs w:val="22"/>
        </w:rPr>
        <w:t>osnov sumnje da postoji veza</w:t>
      </w:r>
      <w:r w:rsidRPr="00820CC7">
        <w:rPr>
          <w:rFonts w:ascii="Arial" w:hAnsi="Arial" w:cs="Arial"/>
          <w:color w:val="000000"/>
          <w:sz w:val="22"/>
          <w:szCs w:val="22"/>
        </w:rPr>
        <w:t xml:space="preserve"> između</w:t>
      </w:r>
      <w:r w:rsidR="008C663E" w:rsidRPr="00820CC7">
        <w:rPr>
          <w:rFonts w:ascii="Arial" w:hAnsi="Arial" w:cs="Arial"/>
          <w:color w:val="000000"/>
          <w:sz w:val="22"/>
          <w:szCs w:val="22"/>
        </w:rPr>
        <w:t xml:space="preserve"> tog</w:t>
      </w:r>
      <w:r w:rsidRPr="00820CC7">
        <w:rPr>
          <w:rFonts w:ascii="Arial" w:hAnsi="Arial" w:cs="Arial"/>
          <w:color w:val="000000"/>
          <w:sz w:val="22"/>
          <w:szCs w:val="22"/>
        </w:rPr>
        <w:t xml:space="preserve"> označenog lica i </w:t>
      </w:r>
      <w:r w:rsidR="008C663E" w:rsidRPr="00820CC7">
        <w:rPr>
          <w:rFonts w:ascii="Arial" w:hAnsi="Arial" w:cs="Arial"/>
          <w:color w:val="000000"/>
          <w:sz w:val="22"/>
          <w:szCs w:val="22"/>
        </w:rPr>
        <w:t xml:space="preserve">treće </w:t>
      </w:r>
      <w:r w:rsidRPr="00820CC7">
        <w:rPr>
          <w:rFonts w:ascii="Arial" w:hAnsi="Arial" w:cs="Arial"/>
          <w:color w:val="000000"/>
          <w:sz w:val="22"/>
          <w:szCs w:val="22"/>
        </w:rPr>
        <w:t>države.</w:t>
      </w:r>
    </w:p>
    <w:p w14:paraId="6B759A87" w14:textId="4569E3C1" w:rsidR="007B767E" w:rsidRPr="00820CC7" w:rsidRDefault="007B767E" w:rsidP="007B5FCF">
      <w:pPr>
        <w:pStyle w:val="1tekst"/>
        <w:numPr>
          <w:ilvl w:val="0"/>
          <w:numId w:val="7"/>
        </w:numPr>
        <w:tabs>
          <w:tab w:val="left" w:pos="900"/>
          <w:tab w:val="left" w:pos="1080"/>
        </w:tabs>
        <w:spacing w:before="0" w:beforeAutospacing="0" w:after="0" w:afterAutospacing="0"/>
        <w:ind w:left="0" w:right="26" w:firstLine="720"/>
        <w:jc w:val="both"/>
        <w:rPr>
          <w:rFonts w:ascii="Arial" w:hAnsi="Arial" w:cs="Arial"/>
          <w:color w:val="000000"/>
          <w:sz w:val="22"/>
          <w:szCs w:val="22"/>
        </w:rPr>
      </w:pPr>
      <w:r w:rsidRPr="00820CC7">
        <w:rPr>
          <w:rFonts w:ascii="Arial" w:hAnsi="Arial" w:cs="Arial"/>
          <w:color w:val="000000"/>
          <w:sz w:val="22"/>
          <w:szCs w:val="22"/>
        </w:rPr>
        <w:t xml:space="preserve">Zahtjevi iz st. 1 i 2 ovog člana treba da sadrže podatke o označenom licu na nacionalnoj listi Crne Gore, kao i razloge za označavanje na nacionalnoj listi </w:t>
      </w:r>
      <w:r w:rsidR="002115DF">
        <w:rPr>
          <w:rFonts w:ascii="Arial" w:hAnsi="Arial" w:cs="Arial"/>
          <w:color w:val="000000"/>
          <w:sz w:val="22"/>
          <w:szCs w:val="22"/>
        </w:rPr>
        <w:t>treće</w:t>
      </w:r>
      <w:r w:rsidRPr="00820CC7">
        <w:rPr>
          <w:rFonts w:ascii="Arial" w:hAnsi="Arial" w:cs="Arial"/>
          <w:color w:val="000000"/>
          <w:sz w:val="22"/>
          <w:szCs w:val="22"/>
        </w:rPr>
        <w:t xml:space="preserve"> države.</w:t>
      </w:r>
    </w:p>
    <w:p w14:paraId="71E0A2E3" w14:textId="77777777" w:rsidR="007B767E" w:rsidRDefault="007B767E" w:rsidP="009E0685">
      <w:pPr>
        <w:pStyle w:val="1tekst"/>
        <w:spacing w:before="0" w:beforeAutospacing="0" w:after="0" w:afterAutospacing="0"/>
        <w:ind w:right="150"/>
        <w:jc w:val="both"/>
        <w:rPr>
          <w:rFonts w:ascii="Arial" w:hAnsi="Arial" w:cs="Arial"/>
          <w:color w:val="000000"/>
          <w:sz w:val="22"/>
          <w:szCs w:val="22"/>
          <w:lang w:val="sr-Latn-RS"/>
        </w:rPr>
      </w:pPr>
    </w:p>
    <w:p w14:paraId="59F78027" w14:textId="77777777" w:rsidR="0058660B" w:rsidRPr="00820CC7" w:rsidRDefault="0058660B" w:rsidP="0058660B">
      <w:pPr>
        <w:pStyle w:val="1tekst"/>
        <w:tabs>
          <w:tab w:val="left" w:pos="900"/>
          <w:tab w:val="left" w:pos="1080"/>
        </w:tabs>
        <w:spacing w:before="0" w:beforeAutospacing="0" w:after="0" w:afterAutospacing="0"/>
        <w:ind w:right="150"/>
        <w:jc w:val="center"/>
        <w:rPr>
          <w:lang w:val="sr-Latn-RS"/>
        </w:rPr>
      </w:pPr>
      <w:bookmarkStart w:id="18" w:name="clan_14"/>
      <w:bookmarkStart w:id="19" w:name="clan_16"/>
      <w:bookmarkStart w:id="20" w:name="clan_17"/>
      <w:bookmarkStart w:id="21" w:name="sadrzaj25"/>
      <w:bookmarkStart w:id="22" w:name="clan_29"/>
      <w:bookmarkStart w:id="23" w:name="sadrzaj34"/>
      <w:bookmarkStart w:id="24" w:name="sadrzaj36"/>
      <w:bookmarkStart w:id="25" w:name="clan_31"/>
      <w:bookmarkStart w:id="26" w:name="clan_34"/>
      <w:bookmarkStart w:id="27" w:name="sadrzaj42"/>
      <w:bookmarkStart w:id="28" w:name="clan_35"/>
      <w:bookmarkStart w:id="29" w:name="clan_36"/>
      <w:bookmarkEnd w:id="18"/>
      <w:bookmarkEnd w:id="19"/>
      <w:bookmarkEnd w:id="20"/>
      <w:bookmarkEnd w:id="21"/>
      <w:bookmarkEnd w:id="22"/>
      <w:bookmarkEnd w:id="23"/>
      <w:bookmarkEnd w:id="24"/>
      <w:bookmarkEnd w:id="25"/>
      <w:bookmarkEnd w:id="26"/>
      <w:bookmarkEnd w:id="27"/>
      <w:bookmarkEnd w:id="28"/>
      <w:bookmarkEnd w:id="29"/>
      <w:r w:rsidRPr="00820CC7">
        <w:rPr>
          <w:rFonts w:ascii="Arial" w:hAnsi="Arial" w:cs="Arial"/>
          <w:b/>
          <w:color w:val="000000"/>
          <w:sz w:val="22"/>
          <w:szCs w:val="22"/>
          <w:lang w:val="sr-Latn-RS"/>
        </w:rPr>
        <w:t xml:space="preserve">III. PRIMJENA RESTRIKTIVNIH MJERA </w:t>
      </w:r>
    </w:p>
    <w:p w14:paraId="06FC3502" w14:textId="77777777" w:rsidR="0058660B" w:rsidRPr="00820CC7" w:rsidRDefault="0058660B" w:rsidP="0058660B">
      <w:pPr>
        <w:pStyle w:val="7podnas"/>
        <w:spacing w:before="0" w:beforeAutospacing="0" w:after="0" w:afterAutospacing="0"/>
        <w:rPr>
          <w:rFonts w:ascii="Arial" w:hAnsi="Arial" w:cs="Arial"/>
          <w:b/>
          <w:color w:val="000000"/>
          <w:sz w:val="22"/>
          <w:szCs w:val="22"/>
          <w:lang w:val="sr-Latn-RS"/>
        </w:rPr>
      </w:pPr>
    </w:p>
    <w:p w14:paraId="148A433A" w14:textId="77777777" w:rsidR="0058660B" w:rsidRPr="00820CC7" w:rsidRDefault="0058660B" w:rsidP="0058660B">
      <w:pPr>
        <w:pStyle w:val="7podnas"/>
        <w:spacing w:before="0" w:beforeAutospacing="0" w:after="0" w:afterAutospacing="0"/>
        <w:jc w:val="center"/>
        <w:rPr>
          <w:rFonts w:ascii="Arial" w:hAnsi="Arial" w:cs="Arial"/>
          <w:b/>
          <w:color w:val="000000"/>
          <w:sz w:val="22"/>
          <w:szCs w:val="22"/>
          <w:lang w:val="sr-Latn-RS"/>
        </w:rPr>
      </w:pPr>
      <w:r w:rsidRPr="00820CC7">
        <w:rPr>
          <w:rFonts w:ascii="Arial" w:hAnsi="Arial" w:cs="Arial"/>
          <w:b/>
          <w:color w:val="000000"/>
          <w:sz w:val="22"/>
          <w:szCs w:val="22"/>
          <w:lang w:val="sr-Latn-RS"/>
        </w:rPr>
        <w:t>Obaveze primjene restriktivnih mjera</w:t>
      </w:r>
    </w:p>
    <w:p w14:paraId="1741D613" w14:textId="10FB5802" w:rsidR="0058660B" w:rsidRPr="00820CC7" w:rsidRDefault="0058660B" w:rsidP="0058660B">
      <w:pPr>
        <w:pStyle w:val="4clan"/>
        <w:spacing w:before="0" w:beforeAutospacing="0" w:after="0" w:afterAutospacing="0"/>
        <w:jc w:val="center"/>
        <w:rPr>
          <w:rFonts w:ascii="Arial" w:hAnsi="Arial" w:cs="Arial"/>
          <w:b/>
          <w:color w:val="000000"/>
          <w:sz w:val="22"/>
          <w:szCs w:val="22"/>
          <w:lang w:val="sr-Latn-RS"/>
        </w:rPr>
      </w:pPr>
      <w:r w:rsidRPr="00820CC7">
        <w:rPr>
          <w:rFonts w:ascii="Arial" w:hAnsi="Arial" w:cs="Arial"/>
          <w:b/>
          <w:color w:val="000000"/>
          <w:sz w:val="22"/>
          <w:szCs w:val="22"/>
          <w:lang w:val="sr-Latn-RS"/>
        </w:rPr>
        <w:t>Član 1</w:t>
      </w:r>
      <w:r w:rsidR="00DD267D">
        <w:rPr>
          <w:rFonts w:ascii="Arial" w:hAnsi="Arial" w:cs="Arial"/>
          <w:b/>
          <w:color w:val="000000"/>
          <w:sz w:val="22"/>
          <w:szCs w:val="22"/>
          <w:lang w:val="sr-Latn-RS"/>
        </w:rPr>
        <w:t>8</w:t>
      </w:r>
    </w:p>
    <w:p w14:paraId="53BE4DC0" w14:textId="77777777" w:rsidR="0058660B" w:rsidRPr="00820CC7" w:rsidRDefault="0058660B" w:rsidP="0058660B">
      <w:pPr>
        <w:pStyle w:val="ListParagraph"/>
        <w:ind w:left="0" w:firstLine="720"/>
        <w:jc w:val="both"/>
        <w:rPr>
          <w:rFonts w:ascii="Arial" w:eastAsia="Calibri" w:hAnsi="Arial" w:cs="Arial"/>
          <w:bCs/>
          <w:color w:val="FF0000"/>
          <w:sz w:val="22"/>
          <w:szCs w:val="22"/>
          <w:lang w:val="sr-Latn-RS"/>
        </w:rPr>
      </w:pPr>
      <w:r w:rsidRPr="00820CC7">
        <w:rPr>
          <w:rFonts w:ascii="Arial" w:hAnsi="Arial" w:cs="Arial"/>
          <w:color w:val="000000"/>
          <w:sz w:val="22"/>
          <w:szCs w:val="22"/>
          <w:lang w:val="sr-Latn-RS"/>
        </w:rPr>
        <w:t>(1) Restriktivne mjere u okviru svojih nadležnosti, odnosno djelatnosti primjenjuju državni organi, organi državne uprave, organi lokalne samouprave i organi lokalne uprave, kreditne institucije (banke i druge slične institucije) i druge finansijske organizacije, osiguravajuća pravna lica, subjekti u okviru tržišta kapitala ili digitalnih valuta, nevladine organizacije, preduzetnici, kao i sva druga pravna i fizička lica, odnosno drugi subjekti i tijela, bez odlaganja.</w:t>
      </w:r>
      <w:r w:rsidRPr="00820CC7">
        <w:rPr>
          <w:rFonts w:ascii="Arial" w:hAnsi="Arial" w:cs="Arial"/>
          <w:strike/>
          <w:color w:val="000000"/>
          <w:sz w:val="22"/>
          <w:szCs w:val="22"/>
          <w:lang w:val="sr-Latn-RS"/>
        </w:rPr>
        <w:t xml:space="preserve"> </w:t>
      </w:r>
    </w:p>
    <w:p w14:paraId="46B99717" w14:textId="0BA258EE" w:rsidR="0058660B" w:rsidRDefault="0058660B" w:rsidP="002115DF">
      <w:pPr>
        <w:ind w:left="720"/>
        <w:jc w:val="both"/>
        <w:rPr>
          <w:rFonts w:ascii="Arial" w:eastAsia="Calibri" w:hAnsi="Arial" w:cs="Arial"/>
          <w:bCs/>
          <w:sz w:val="22"/>
          <w:szCs w:val="22"/>
          <w:lang w:val="it-IT"/>
        </w:rPr>
      </w:pPr>
      <w:r w:rsidRPr="00907423">
        <w:rPr>
          <w:rFonts w:ascii="Arial" w:eastAsia="Calibri" w:hAnsi="Arial" w:cs="Arial"/>
          <w:bCs/>
          <w:sz w:val="22"/>
          <w:szCs w:val="22"/>
          <w:lang w:val="it-IT"/>
        </w:rPr>
        <w:t>(2) Sva pravna</w:t>
      </w:r>
      <w:r w:rsidR="008315A5">
        <w:rPr>
          <w:rFonts w:ascii="Arial" w:eastAsia="Calibri" w:hAnsi="Arial" w:cs="Arial"/>
          <w:bCs/>
          <w:sz w:val="22"/>
          <w:szCs w:val="22"/>
          <w:lang w:val="it-IT"/>
        </w:rPr>
        <w:t xml:space="preserve"> i fizička </w:t>
      </w:r>
      <w:r w:rsidRPr="00907423">
        <w:rPr>
          <w:rFonts w:ascii="Arial" w:eastAsia="Calibri" w:hAnsi="Arial" w:cs="Arial"/>
          <w:bCs/>
          <w:sz w:val="22"/>
          <w:szCs w:val="22"/>
          <w:lang w:val="it-IT"/>
        </w:rPr>
        <w:t>lica</w:t>
      </w:r>
      <w:r>
        <w:rPr>
          <w:rFonts w:ascii="Arial" w:eastAsia="Calibri" w:hAnsi="Arial" w:cs="Arial"/>
          <w:bCs/>
          <w:sz w:val="22"/>
          <w:szCs w:val="22"/>
          <w:lang w:val="it-IT"/>
        </w:rPr>
        <w:t>,</w:t>
      </w:r>
      <w:r w:rsidRPr="00907423">
        <w:rPr>
          <w:rFonts w:ascii="Arial" w:eastAsia="Calibri" w:hAnsi="Arial" w:cs="Arial"/>
          <w:bCs/>
          <w:sz w:val="22"/>
          <w:szCs w:val="22"/>
          <w:lang w:val="it-IT"/>
        </w:rPr>
        <w:t xml:space="preserve"> obavezna su da se uzdržavaju od bilo kakvog poslovnog </w:t>
      </w:r>
    </w:p>
    <w:p w14:paraId="58E62D1D" w14:textId="2F5E9D37" w:rsidR="0058660B" w:rsidRPr="00907423" w:rsidRDefault="0058660B" w:rsidP="002115DF">
      <w:pPr>
        <w:jc w:val="both"/>
        <w:rPr>
          <w:rFonts w:ascii="Arial" w:eastAsia="Calibri" w:hAnsi="Arial" w:cs="Arial"/>
          <w:bCs/>
          <w:sz w:val="22"/>
          <w:szCs w:val="22"/>
          <w:lang w:val="it-IT"/>
        </w:rPr>
      </w:pPr>
      <w:r w:rsidRPr="00907423">
        <w:rPr>
          <w:rFonts w:ascii="Arial" w:eastAsia="Calibri" w:hAnsi="Arial" w:cs="Arial"/>
          <w:bCs/>
          <w:sz w:val="22"/>
          <w:szCs w:val="22"/>
          <w:lang w:val="it-IT"/>
        </w:rPr>
        <w:t xml:space="preserve">odnosa, </w:t>
      </w:r>
      <w:r w:rsidR="00E71EB5">
        <w:rPr>
          <w:rFonts w:ascii="Arial" w:eastAsia="Calibri" w:hAnsi="Arial" w:cs="Arial"/>
          <w:bCs/>
          <w:sz w:val="22"/>
          <w:szCs w:val="22"/>
          <w:lang w:val="it-IT"/>
        </w:rPr>
        <w:t>činjenja dostupnim</w:t>
      </w:r>
      <w:r w:rsidR="0011455F">
        <w:rPr>
          <w:rFonts w:ascii="Arial" w:eastAsia="Calibri" w:hAnsi="Arial" w:cs="Arial"/>
          <w:bCs/>
          <w:sz w:val="22"/>
          <w:szCs w:val="22"/>
          <w:lang w:val="it-IT"/>
        </w:rPr>
        <w:t xml:space="preserve"> imovine </w:t>
      </w:r>
      <w:r w:rsidR="00E71EB5">
        <w:rPr>
          <w:rFonts w:ascii="Arial" w:eastAsia="Calibri" w:hAnsi="Arial" w:cs="Arial"/>
          <w:bCs/>
          <w:sz w:val="22"/>
          <w:szCs w:val="22"/>
          <w:lang w:val="it-IT"/>
        </w:rPr>
        <w:t>i/</w:t>
      </w:r>
      <w:r w:rsidR="0011455F">
        <w:rPr>
          <w:rFonts w:ascii="Arial" w:eastAsia="Calibri" w:hAnsi="Arial" w:cs="Arial"/>
          <w:bCs/>
          <w:sz w:val="22"/>
          <w:szCs w:val="22"/>
          <w:lang w:val="it-IT"/>
        </w:rPr>
        <w:t>ili sre</w:t>
      </w:r>
      <w:r w:rsidR="00E71EB5">
        <w:rPr>
          <w:rFonts w:ascii="Arial" w:eastAsia="Calibri" w:hAnsi="Arial" w:cs="Arial"/>
          <w:bCs/>
          <w:sz w:val="22"/>
          <w:szCs w:val="22"/>
          <w:lang w:val="it-IT"/>
        </w:rPr>
        <w:t>dstava</w:t>
      </w:r>
      <w:r w:rsidR="00067E75">
        <w:rPr>
          <w:rFonts w:ascii="Arial" w:eastAsia="Calibri" w:hAnsi="Arial" w:cs="Arial"/>
          <w:bCs/>
          <w:sz w:val="22"/>
          <w:szCs w:val="22"/>
          <w:lang w:val="it-IT"/>
        </w:rPr>
        <w:t xml:space="preserve"> koji su predmet mjere zamrzavanja</w:t>
      </w:r>
      <w:r w:rsidR="00E71EB5">
        <w:rPr>
          <w:rFonts w:ascii="Arial" w:eastAsia="Calibri" w:hAnsi="Arial" w:cs="Arial"/>
          <w:bCs/>
          <w:sz w:val="22"/>
          <w:szCs w:val="22"/>
          <w:lang w:val="it-IT"/>
        </w:rPr>
        <w:t xml:space="preserve">, </w:t>
      </w:r>
      <w:r w:rsidRPr="00907423">
        <w:rPr>
          <w:rFonts w:ascii="Arial" w:eastAsia="Calibri" w:hAnsi="Arial" w:cs="Arial"/>
          <w:bCs/>
          <w:sz w:val="22"/>
          <w:szCs w:val="22"/>
          <w:lang w:val="it-IT"/>
        </w:rPr>
        <w:t>pružanja usluga ili pomoći označenim licima, kao i sa njima, nepo</w:t>
      </w:r>
      <w:r w:rsidR="002115DF">
        <w:rPr>
          <w:rFonts w:ascii="Arial" w:eastAsia="Calibri" w:hAnsi="Arial" w:cs="Arial"/>
          <w:bCs/>
          <w:sz w:val="22"/>
          <w:szCs w:val="22"/>
          <w:lang w:val="it-IT"/>
        </w:rPr>
        <w:t>s</w:t>
      </w:r>
      <w:r w:rsidRPr="00907423">
        <w:rPr>
          <w:rFonts w:ascii="Arial" w:eastAsia="Calibri" w:hAnsi="Arial" w:cs="Arial"/>
          <w:bCs/>
          <w:sz w:val="22"/>
          <w:szCs w:val="22"/>
          <w:lang w:val="it-IT"/>
        </w:rPr>
        <w:t>redno ili posredno, povezanim licima.</w:t>
      </w:r>
    </w:p>
    <w:p w14:paraId="04F6A078" w14:textId="621EBEC0" w:rsidR="00520C3C" w:rsidRPr="009277C8" w:rsidRDefault="002A1699" w:rsidP="002A1699">
      <w:pPr>
        <w:pStyle w:val="ListParagraph"/>
        <w:ind w:left="0" w:firstLine="720"/>
        <w:jc w:val="both"/>
        <w:rPr>
          <w:rFonts w:ascii="Arial" w:eastAsia="Calibri" w:hAnsi="Arial" w:cs="Arial"/>
          <w:bCs/>
          <w:sz w:val="22"/>
          <w:szCs w:val="22"/>
          <w:lang w:val="it-IT"/>
        </w:rPr>
      </w:pPr>
      <w:r>
        <w:rPr>
          <w:rFonts w:ascii="Arial" w:eastAsia="Calibri" w:hAnsi="Arial" w:cs="Arial"/>
          <w:bCs/>
          <w:sz w:val="22"/>
          <w:szCs w:val="22"/>
          <w:lang w:val="it-IT"/>
        </w:rPr>
        <w:t xml:space="preserve">(3) </w:t>
      </w:r>
      <w:r w:rsidR="0058660B" w:rsidRPr="009277C8">
        <w:rPr>
          <w:rFonts w:ascii="Arial" w:eastAsia="Calibri" w:hAnsi="Arial" w:cs="Arial"/>
          <w:bCs/>
          <w:sz w:val="22"/>
          <w:szCs w:val="22"/>
          <w:lang w:val="it-IT"/>
        </w:rPr>
        <w:t>Ukoliko je fizičko lice u saznanju, odnosno pravno lice utvrdi da je lice sa kojim stupa</w:t>
      </w:r>
      <w:r w:rsidR="00914CBB">
        <w:rPr>
          <w:rFonts w:ascii="Arial" w:eastAsia="Calibri" w:hAnsi="Arial" w:cs="Arial"/>
          <w:bCs/>
          <w:sz w:val="22"/>
          <w:szCs w:val="22"/>
          <w:lang w:val="it-IT"/>
        </w:rPr>
        <w:t>,</w:t>
      </w:r>
      <w:r w:rsidR="0058660B" w:rsidRPr="009277C8">
        <w:rPr>
          <w:rFonts w:ascii="Arial" w:eastAsia="Calibri" w:hAnsi="Arial" w:cs="Arial"/>
          <w:bCs/>
          <w:sz w:val="22"/>
          <w:szCs w:val="22"/>
          <w:lang w:val="it-IT"/>
        </w:rPr>
        <w:t xml:space="preserve"> </w:t>
      </w:r>
      <w:r w:rsidR="00E436FF" w:rsidRPr="009277C8">
        <w:rPr>
          <w:rFonts w:ascii="Arial" w:eastAsia="Calibri" w:hAnsi="Arial" w:cs="Arial"/>
          <w:bCs/>
          <w:sz w:val="22"/>
          <w:szCs w:val="22"/>
          <w:lang w:val="it-IT"/>
        </w:rPr>
        <w:t xml:space="preserve">ili je stupilo </w:t>
      </w:r>
      <w:r w:rsidR="0058660B" w:rsidRPr="009277C8">
        <w:rPr>
          <w:rFonts w:ascii="Arial" w:eastAsia="Calibri" w:hAnsi="Arial" w:cs="Arial"/>
          <w:bCs/>
          <w:sz w:val="22"/>
          <w:szCs w:val="22"/>
          <w:lang w:val="it-IT"/>
        </w:rPr>
        <w:t>u poslovni ili drugi odnos</w:t>
      </w:r>
      <w:r w:rsidR="00E436FF" w:rsidRPr="009277C8">
        <w:rPr>
          <w:rFonts w:ascii="Arial" w:eastAsia="Calibri" w:hAnsi="Arial" w:cs="Arial"/>
          <w:bCs/>
          <w:sz w:val="22"/>
          <w:szCs w:val="22"/>
          <w:lang w:val="it-IT"/>
        </w:rPr>
        <w:t xml:space="preserve"> prije označavanja,</w:t>
      </w:r>
      <w:r w:rsidR="0058660B" w:rsidRPr="009277C8">
        <w:rPr>
          <w:rFonts w:ascii="Arial" w:eastAsia="Calibri" w:hAnsi="Arial" w:cs="Arial"/>
          <w:bCs/>
          <w:sz w:val="22"/>
          <w:szCs w:val="22"/>
          <w:lang w:val="it-IT"/>
        </w:rPr>
        <w:t xml:space="preserve"> označeno lice ili sa njim </w:t>
      </w:r>
      <w:r w:rsidR="0058660B" w:rsidRPr="009277C8">
        <w:rPr>
          <w:rFonts w:ascii="Arial" w:eastAsia="Calibri" w:hAnsi="Arial" w:cs="Arial"/>
          <w:bCs/>
          <w:sz w:val="22"/>
          <w:szCs w:val="22"/>
          <w:lang w:val="it-IT"/>
        </w:rPr>
        <w:lastRenderedPageBreak/>
        <w:t xml:space="preserve">povezano lice, dužno </w:t>
      </w:r>
      <w:r w:rsidR="0011455F" w:rsidRPr="009277C8">
        <w:rPr>
          <w:rFonts w:ascii="Arial" w:eastAsia="Calibri" w:hAnsi="Arial" w:cs="Arial"/>
          <w:bCs/>
          <w:sz w:val="22"/>
          <w:szCs w:val="22"/>
          <w:lang w:val="it-IT"/>
        </w:rPr>
        <w:t xml:space="preserve">je </w:t>
      </w:r>
      <w:r w:rsidR="0058660B" w:rsidRPr="002A1699">
        <w:rPr>
          <w:rFonts w:ascii="Arial" w:eastAsia="Calibri" w:hAnsi="Arial" w:cs="Arial"/>
          <w:bCs/>
          <w:sz w:val="22"/>
          <w:szCs w:val="22"/>
          <w:lang w:val="it-IT"/>
        </w:rPr>
        <w:t>da</w:t>
      </w:r>
      <w:r w:rsidR="00A146DD" w:rsidRPr="002A1699">
        <w:rPr>
          <w:rFonts w:ascii="Arial" w:eastAsia="Calibri" w:hAnsi="Arial" w:cs="Arial"/>
          <w:bCs/>
          <w:sz w:val="22"/>
          <w:szCs w:val="22"/>
          <w:lang w:val="it-IT"/>
        </w:rPr>
        <w:t xml:space="preserve"> o tome,</w:t>
      </w:r>
      <w:r w:rsidR="0058660B" w:rsidRPr="009277C8">
        <w:rPr>
          <w:rFonts w:ascii="Arial" w:eastAsia="Calibri" w:hAnsi="Arial" w:cs="Arial"/>
          <w:bCs/>
          <w:sz w:val="22"/>
          <w:szCs w:val="22"/>
          <w:lang w:val="it-IT"/>
        </w:rPr>
        <w:t xml:space="preserve"> bez odlaganja, obavijesti organ </w:t>
      </w:r>
      <w:bookmarkStart w:id="30" w:name="_Hlk157605221"/>
      <w:r w:rsidR="0058660B" w:rsidRPr="009277C8">
        <w:rPr>
          <w:rFonts w:ascii="Arial" w:eastAsia="Calibri" w:hAnsi="Arial" w:cs="Arial"/>
          <w:bCs/>
          <w:sz w:val="22"/>
          <w:szCs w:val="22"/>
          <w:lang w:val="it-IT"/>
        </w:rPr>
        <w:t>državne uprave nadležan za unutrašnje poslove</w:t>
      </w:r>
      <w:bookmarkEnd w:id="30"/>
      <w:r w:rsidR="009277C8" w:rsidRPr="009277C8">
        <w:rPr>
          <w:rFonts w:ascii="Arial" w:eastAsia="Calibri" w:hAnsi="Arial" w:cs="Arial"/>
          <w:bCs/>
          <w:sz w:val="22"/>
          <w:szCs w:val="22"/>
          <w:lang w:val="it-IT"/>
        </w:rPr>
        <w:t>.</w:t>
      </w:r>
    </w:p>
    <w:p w14:paraId="0C0DCF99" w14:textId="357B0629" w:rsidR="0058660B" w:rsidRDefault="0058660B" w:rsidP="002D482B">
      <w:pPr>
        <w:ind w:firstLine="720"/>
        <w:jc w:val="both"/>
        <w:rPr>
          <w:rFonts w:ascii="Arial" w:eastAsia="Calibri" w:hAnsi="Arial" w:cs="Arial"/>
          <w:bCs/>
          <w:sz w:val="22"/>
          <w:szCs w:val="22"/>
          <w:lang w:val="it-IT"/>
        </w:rPr>
      </w:pPr>
      <w:r w:rsidRPr="00B5331D">
        <w:rPr>
          <w:rFonts w:ascii="Arial" w:eastAsia="Calibri" w:hAnsi="Arial" w:cs="Arial"/>
          <w:bCs/>
          <w:sz w:val="22"/>
          <w:szCs w:val="22"/>
          <w:lang w:val="it-IT"/>
        </w:rPr>
        <w:t>(4) Ukoliko nadležni organi i subjekti iz stava 1 ovog člana odbiju stupanje u poslovni ili drugi odnos sa označenim licem ili sa njim povezanim licem</w:t>
      </w:r>
      <w:r w:rsidRPr="002A1699">
        <w:rPr>
          <w:rFonts w:ascii="Arial" w:eastAsia="Calibri" w:hAnsi="Arial" w:cs="Arial"/>
          <w:bCs/>
          <w:sz w:val="22"/>
          <w:szCs w:val="22"/>
          <w:lang w:val="it-IT"/>
        </w:rPr>
        <w:t xml:space="preserve">, </w:t>
      </w:r>
      <w:r w:rsidR="00623E1E" w:rsidRPr="002A1699">
        <w:rPr>
          <w:rFonts w:ascii="Arial" w:eastAsia="Calibri" w:hAnsi="Arial" w:cs="Arial"/>
          <w:bCs/>
          <w:sz w:val="22"/>
          <w:szCs w:val="22"/>
          <w:lang w:val="it-IT"/>
        </w:rPr>
        <w:t xml:space="preserve">odnosno </w:t>
      </w:r>
      <w:r w:rsidR="008315A5" w:rsidRPr="002A1699">
        <w:rPr>
          <w:rFonts w:ascii="Arial" w:eastAsia="Calibri" w:hAnsi="Arial" w:cs="Arial"/>
          <w:bCs/>
          <w:sz w:val="22"/>
          <w:szCs w:val="22"/>
          <w:lang w:val="it-IT"/>
        </w:rPr>
        <w:t>odbiju</w:t>
      </w:r>
      <w:r w:rsidR="00623E1E" w:rsidRPr="002A1699">
        <w:rPr>
          <w:rFonts w:ascii="Arial" w:eastAsia="Calibri" w:hAnsi="Arial" w:cs="Arial"/>
          <w:bCs/>
          <w:sz w:val="22"/>
          <w:szCs w:val="22"/>
          <w:lang w:val="it-IT"/>
        </w:rPr>
        <w:t xml:space="preserve"> finansijsku ili drugu transakciju </w:t>
      </w:r>
      <w:r w:rsidR="00B3610C" w:rsidRPr="002A1699">
        <w:rPr>
          <w:rFonts w:ascii="Arial" w:eastAsia="Calibri" w:hAnsi="Arial" w:cs="Arial"/>
          <w:bCs/>
          <w:sz w:val="22"/>
          <w:szCs w:val="22"/>
          <w:lang w:val="it-IT"/>
        </w:rPr>
        <w:t xml:space="preserve">ili radnju </w:t>
      </w:r>
      <w:r w:rsidR="00623E1E" w:rsidRPr="002A1699">
        <w:rPr>
          <w:rFonts w:ascii="Arial" w:eastAsia="Calibri" w:hAnsi="Arial" w:cs="Arial"/>
          <w:bCs/>
          <w:sz w:val="22"/>
          <w:szCs w:val="22"/>
          <w:lang w:val="it-IT"/>
        </w:rPr>
        <w:t xml:space="preserve">sa označenim licem, </w:t>
      </w:r>
      <w:r w:rsidRPr="002A1699">
        <w:rPr>
          <w:rFonts w:ascii="Arial" w:eastAsia="Calibri" w:hAnsi="Arial" w:cs="Arial"/>
          <w:bCs/>
          <w:sz w:val="22"/>
          <w:szCs w:val="22"/>
          <w:lang w:val="it-IT"/>
        </w:rPr>
        <w:t>dužn</w:t>
      </w:r>
      <w:r w:rsidR="00623E1E" w:rsidRPr="002A1699">
        <w:rPr>
          <w:rFonts w:ascii="Arial" w:eastAsia="Calibri" w:hAnsi="Arial" w:cs="Arial"/>
          <w:bCs/>
          <w:sz w:val="22"/>
          <w:szCs w:val="22"/>
          <w:lang w:val="it-IT"/>
        </w:rPr>
        <w:t>i su</w:t>
      </w:r>
      <w:r w:rsidRPr="002A1699">
        <w:rPr>
          <w:rFonts w:ascii="Arial" w:eastAsia="Calibri" w:hAnsi="Arial" w:cs="Arial"/>
          <w:bCs/>
          <w:sz w:val="22"/>
          <w:szCs w:val="22"/>
          <w:lang w:val="it-IT"/>
        </w:rPr>
        <w:t xml:space="preserve"> da, bez odlaganja, obavijest</w:t>
      </w:r>
      <w:r w:rsidR="00623E1E" w:rsidRPr="002A1699">
        <w:rPr>
          <w:rFonts w:ascii="Arial" w:eastAsia="Calibri" w:hAnsi="Arial" w:cs="Arial"/>
          <w:bCs/>
          <w:sz w:val="22"/>
          <w:szCs w:val="22"/>
          <w:lang w:val="it-IT"/>
        </w:rPr>
        <w:t>e</w:t>
      </w:r>
      <w:r w:rsidRPr="002A1699">
        <w:rPr>
          <w:rFonts w:ascii="Arial" w:eastAsia="Calibri" w:hAnsi="Arial" w:cs="Arial"/>
          <w:bCs/>
          <w:sz w:val="22"/>
          <w:szCs w:val="22"/>
          <w:lang w:val="it-IT"/>
        </w:rPr>
        <w:t xml:space="preserve"> organ državne uprave nadležan za unutrašnje poslove.</w:t>
      </w:r>
    </w:p>
    <w:p w14:paraId="19E7174B" w14:textId="10229396" w:rsidR="00B3610C" w:rsidRDefault="00B3610C" w:rsidP="00B3610C">
      <w:pPr>
        <w:ind w:firstLine="720"/>
        <w:jc w:val="both"/>
        <w:rPr>
          <w:rFonts w:ascii="Arial" w:eastAsia="Calibri" w:hAnsi="Arial" w:cs="Arial"/>
          <w:bCs/>
          <w:sz w:val="22"/>
          <w:szCs w:val="22"/>
          <w:lang w:val="it-IT"/>
        </w:rPr>
      </w:pPr>
      <w:r>
        <w:rPr>
          <w:rFonts w:ascii="Arial" w:eastAsia="Calibri" w:hAnsi="Arial" w:cs="Arial"/>
          <w:bCs/>
          <w:sz w:val="22"/>
          <w:szCs w:val="22"/>
          <w:lang w:val="it-IT"/>
        </w:rPr>
        <w:t xml:space="preserve">(5)Obavještenje iz st. 3 i 4 ovog člana dostavlja se </w:t>
      </w:r>
      <w:r w:rsidRPr="00B5331D">
        <w:rPr>
          <w:rFonts w:ascii="Arial" w:eastAsia="Calibri" w:hAnsi="Arial" w:cs="Arial"/>
          <w:bCs/>
          <w:sz w:val="22"/>
          <w:szCs w:val="22"/>
          <w:lang w:val="it-IT"/>
        </w:rPr>
        <w:t>organ</w:t>
      </w:r>
      <w:r w:rsidR="008B05C9">
        <w:rPr>
          <w:rFonts w:ascii="Arial" w:eastAsia="Calibri" w:hAnsi="Arial" w:cs="Arial"/>
          <w:bCs/>
          <w:sz w:val="22"/>
          <w:szCs w:val="22"/>
          <w:lang w:val="it-IT"/>
        </w:rPr>
        <w:t>u</w:t>
      </w:r>
      <w:r w:rsidRPr="00B5331D">
        <w:rPr>
          <w:rFonts w:ascii="Arial" w:eastAsia="Calibri" w:hAnsi="Arial" w:cs="Arial"/>
          <w:bCs/>
          <w:sz w:val="22"/>
          <w:szCs w:val="22"/>
          <w:lang w:val="it-IT"/>
        </w:rPr>
        <w:t xml:space="preserve"> državne uprave nadležn</w:t>
      </w:r>
      <w:r w:rsidR="00EF760E">
        <w:rPr>
          <w:rFonts w:ascii="Arial" w:eastAsia="Calibri" w:hAnsi="Arial" w:cs="Arial"/>
          <w:bCs/>
          <w:sz w:val="22"/>
          <w:szCs w:val="22"/>
          <w:lang w:val="it-IT"/>
        </w:rPr>
        <w:t>om</w:t>
      </w:r>
      <w:r w:rsidRPr="00B5331D">
        <w:rPr>
          <w:rFonts w:ascii="Arial" w:eastAsia="Calibri" w:hAnsi="Arial" w:cs="Arial"/>
          <w:bCs/>
          <w:sz w:val="22"/>
          <w:szCs w:val="22"/>
          <w:lang w:val="it-IT"/>
        </w:rPr>
        <w:t xml:space="preserve"> za unutrašnje poslove</w:t>
      </w:r>
      <w:r>
        <w:rPr>
          <w:rFonts w:ascii="Arial" w:eastAsia="Calibri" w:hAnsi="Arial" w:cs="Arial"/>
          <w:bCs/>
          <w:sz w:val="22"/>
          <w:szCs w:val="22"/>
          <w:lang w:val="it-IT"/>
        </w:rPr>
        <w:t xml:space="preserve"> </w:t>
      </w:r>
      <w:r w:rsidR="008315A5" w:rsidRPr="002A1699">
        <w:rPr>
          <w:rFonts w:ascii="Arial" w:eastAsia="Calibri" w:hAnsi="Arial" w:cs="Arial"/>
          <w:bCs/>
          <w:sz w:val="22"/>
          <w:szCs w:val="22"/>
          <w:lang w:val="it-IT"/>
        </w:rPr>
        <w:t>posredstvom</w:t>
      </w:r>
      <w:r w:rsidRPr="002A1699">
        <w:rPr>
          <w:rFonts w:ascii="Arial" w:eastAsia="Calibri" w:hAnsi="Arial" w:cs="Arial"/>
          <w:bCs/>
          <w:sz w:val="22"/>
          <w:szCs w:val="22"/>
          <w:lang w:val="it-IT"/>
        </w:rPr>
        <w:t xml:space="preserve"> Informacionog sistema.</w:t>
      </w:r>
    </w:p>
    <w:p w14:paraId="06D14DDD" w14:textId="3763D9B0" w:rsidR="00B3610C" w:rsidRPr="00B5331D" w:rsidRDefault="00B3610C" w:rsidP="002D482B">
      <w:pPr>
        <w:ind w:firstLine="720"/>
        <w:jc w:val="both"/>
        <w:rPr>
          <w:rFonts w:ascii="Arial" w:eastAsia="Calibri" w:hAnsi="Arial" w:cs="Arial"/>
          <w:bCs/>
          <w:sz w:val="22"/>
          <w:szCs w:val="22"/>
          <w:lang w:val="it-IT"/>
        </w:rPr>
      </w:pPr>
      <w:r>
        <w:rPr>
          <w:rFonts w:ascii="Arial" w:hAnsi="Arial" w:cs="Arial"/>
          <w:bCs/>
          <w:color w:val="000000"/>
          <w:sz w:val="22"/>
          <w:szCs w:val="22"/>
          <w:lang w:val="sr-Latn-ME"/>
        </w:rPr>
        <w:t>(6)</w:t>
      </w:r>
      <w:r w:rsidRPr="00F70D15">
        <w:rPr>
          <w:rFonts w:ascii="Arial" w:hAnsi="Arial" w:cs="Arial"/>
          <w:bCs/>
          <w:color w:val="000000"/>
          <w:sz w:val="22"/>
          <w:szCs w:val="22"/>
          <w:lang w:val="sr-Latn-ME"/>
        </w:rPr>
        <w:t>Ako</w:t>
      </w:r>
      <w:r>
        <w:rPr>
          <w:rFonts w:ascii="Arial" w:hAnsi="Arial" w:cs="Arial"/>
          <w:bCs/>
          <w:color w:val="000000"/>
          <w:sz w:val="22"/>
          <w:szCs w:val="22"/>
          <w:lang w:val="sr-Latn-ME"/>
        </w:rPr>
        <w:t xml:space="preserve"> se obavještavanje ne može izvršiti na način predviđen stavom 5 ovog </w:t>
      </w:r>
      <w:r w:rsidRPr="00405DD2">
        <w:rPr>
          <w:rFonts w:ascii="Arial" w:hAnsi="Arial" w:cs="Arial"/>
          <w:bCs/>
          <w:color w:val="000000"/>
          <w:sz w:val="22"/>
          <w:szCs w:val="22"/>
          <w:lang w:val="sr-Latn-ME"/>
        </w:rPr>
        <w:t>člana, isto se može dostaviti u pisanoj formi</w:t>
      </w:r>
      <w:r>
        <w:rPr>
          <w:rFonts w:ascii="Arial" w:hAnsi="Arial" w:cs="Arial"/>
          <w:bCs/>
          <w:color w:val="000000"/>
          <w:sz w:val="22"/>
          <w:szCs w:val="22"/>
          <w:lang w:val="sr-Latn-ME"/>
        </w:rPr>
        <w:t xml:space="preserve"> </w:t>
      </w:r>
      <w:r w:rsidRPr="00405DD2">
        <w:rPr>
          <w:rFonts w:ascii="Arial" w:hAnsi="Arial" w:cs="Arial"/>
          <w:bCs/>
          <w:color w:val="000000"/>
          <w:sz w:val="22"/>
          <w:szCs w:val="22"/>
          <w:lang w:val="sr-Latn-ME"/>
        </w:rPr>
        <w:t>i</w:t>
      </w:r>
      <w:r>
        <w:rPr>
          <w:rFonts w:ascii="Arial" w:hAnsi="Arial" w:cs="Arial"/>
          <w:bCs/>
          <w:color w:val="000000"/>
          <w:sz w:val="22"/>
          <w:szCs w:val="22"/>
          <w:lang w:val="sr-Latn-ME"/>
        </w:rPr>
        <w:t>li putem telefonskog poziva.</w:t>
      </w:r>
    </w:p>
    <w:p w14:paraId="5CC19BE7" w14:textId="53F0FC36" w:rsidR="0058660B" w:rsidRDefault="0058660B" w:rsidP="002A1699">
      <w:pPr>
        <w:ind w:firstLine="720"/>
        <w:jc w:val="both"/>
        <w:rPr>
          <w:rFonts w:ascii="Arial" w:eastAsia="Calibri" w:hAnsi="Arial" w:cs="Arial"/>
          <w:bCs/>
          <w:sz w:val="22"/>
          <w:szCs w:val="22"/>
          <w:lang w:val="it-IT"/>
        </w:rPr>
      </w:pPr>
      <w:r w:rsidRPr="00B5331D">
        <w:rPr>
          <w:rFonts w:ascii="Arial" w:eastAsia="Calibri" w:hAnsi="Arial" w:cs="Arial"/>
          <w:bCs/>
          <w:sz w:val="22"/>
          <w:szCs w:val="22"/>
          <w:lang w:val="it-IT"/>
        </w:rPr>
        <w:t>(</w:t>
      </w:r>
      <w:r w:rsidR="00B3610C">
        <w:rPr>
          <w:rFonts w:ascii="Arial" w:eastAsia="Calibri" w:hAnsi="Arial" w:cs="Arial"/>
          <w:bCs/>
          <w:sz w:val="22"/>
          <w:szCs w:val="22"/>
          <w:lang w:val="it-IT"/>
        </w:rPr>
        <w:t>7</w:t>
      </w:r>
      <w:r w:rsidRPr="00B5331D">
        <w:rPr>
          <w:rFonts w:ascii="Arial" w:eastAsia="Calibri" w:hAnsi="Arial" w:cs="Arial"/>
          <w:bCs/>
          <w:sz w:val="22"/>
          <w:szCs w:val="22"/>
          <w:lang w:val="it-IT"/>
        </w:rPr>
        <w:t>) Na osnovu dobijenog obavještenja</w:t>
      </w:r>
      <w:r w:rsidR="00D27CDF">
        <w:rPr>
          <w:rFonts w:ascii="Arial" w:eastAsia="Calibri" w:hAnsi="Arial" w:cs="Arial"/>
          <w:bCs/>
          <w:sz w:val="22"/>
          <w:szCs w:val="22"/>
          <w:lang w:val="it-IT"/>
        </w:rPr>
        <w:t xml:space="preserve"> </w:t>
      </w:r>
      <w:r w:rsidRPr="00B5331D">
        <w:rPr>
          <w:rFonts w:ascii="Arial" w:eastAsia="Calibri" w:hAnsi="Arial" w:cs="Arial"/>
          <w:bCs/>
          <w:sz w:val="22"/>
          <w:szCs w:val="22"/>
          <w:lang w:val="it-IT"/>
        </w:rPr>
        <w:t>organ državne uprave nadležan za unutrašnje poslove</w:t>
      </w:r>
      <w:r w:rsidR="00D27CDF">
        <w:rPr>
          <w:rFonts w:ascii="Arial" w:eastAsia="Calibri" w:hAnsi="Arial" w:cs="Arial"/>
          <w:bCs/>
          <w:sz w:val="22"/>
          <w:szCs w:val="22"/>
          <w:lang w:val="it-IT"/>
        </w:rPr>
        <w:t>, bez odlaganja,</w:t>
      </w:r>
      <w:r w:rsidRPr="00B5331D">
        <w:rPr>
          <w:rFonts w:ascii="Arial" w:eastAsia="Calibri" w:hAnsi="Arial" w:cs="Arial"/>
          <w:bCs/>
          <w:sz w:val="22"/>
          <w:szCs w:val="22"/>
          <w:lang w:val="it-IT"/>
        </w:rPr>
        <w:t xml:space="preserve"> donosi rješenje iz člana </w:t>
      </w:r>
      <w:r w:rsidR="00AA7A7C">
        <w:rPr>
          <w:rFonts w:ascii="Arial" w:eastAsia="Calibri" w:hAnsi="Arial" w:cs="Arial"/>
          <w:bCs/>
          <w:sz w:val="22"/>
          <w:szCs w:val="22"/>
          <w:lang w:val="it-IT"/>
        </w:rPr>
        <w:t>19</w:t>
      </w:r>
      <w:r w:rsidRPr="00B5331D">
        <w:rPr>
          <w:rFonts w:ascii="Arial" w:eastAsia="Calibri" w:hAnsi="Arial" w:cs="Arial"/>
          <w:bCs/>
          <w:sz w:val="22"/>
          <w:szCs w:val="22"/>
          <w:lang w:val="it-IT"/>
        </w:rPr>
        <w:t xml:space="preserve"> o primjeni restriktivne mjere, ukoliko je ista u njegovoj nadležnosti ili obavještava drugi organ državne uprave radi donošenja rješenja o primjeni restriktivne mjere iz nadležnosti tog organa</w:t>
      </w:r>
      <w:r w:rsidR="00B3610C">
        <w:rPr>
          <w:rFonts w:ascii="Arial" w:eastAsia="Calibri" w:hAnsi="Arial" w:cs="Arial"/>
          <w:bCs/>
          <w:sz w:val="22"/>
          <w:szCs w:val="22"/>
          <w:lang w:val="it-IT"/>
        </w:rPr>
        <w:t>, koje unosi u Informacioni sistem.</w:t>
      </w:r>
    </w:p>
    <w:p w14:paraId="192B40FA" w14:textId="23F72E36" w:rsidR="005C41AF" w:rsidRDefault="005C41AF" w:rsidP="002A1699">
      <w:pPr>
        <w:ind w:firstLine="720"/>
        <w:jc w:val="both"/>
        <w:rPr>
          <w:rFonts w:ascii="Arial" w:eastAsia="Calibri" w:hAnsi="Arial" w:cs="Arial"/>
          <w:bCs/>
          <w:sz w:val="22"/>
          <w:szCs w:val="22"/>
          <w:lang w:val="it-IT"/>
        </w:rPr>
      </w:pPr>
      <w:r>
        <w:rPr>
          <w:rFonts w:ascii="Arial" w:eastAsia="Calibri" w:hAnsi="Arial" w:cs="Arial"/>
          <w:bCs/>
          <w:sz w:val="22"/>
          <w:szCs w:val="22"/>
          <w:lang w:val="it-IT"/>
        </w:rPr>
        <w:t>(8) Organ državne uprave koji donese r</w:t>
      </w:r>
      <w:r w:rsidR="00067E75">
        <w:rPr>
          <w:rFonts w:ascii="Arial" w:eastAsia="Calibri" w:hAnsi="Arial" w:cs="Arial"/>
          <w:bCs/>
          <w:sz w:val="22"/>
          <w:szCs w:val="22"/>
          <w:lang w:val="it-IT"/>
        </w:rPr>
        <w:t>j</w:t>
      </w:r>
      <w:r>
        <w:rPr>
          <w:rFonts w:ascii="Arial" w:eastAsia="Calibri" w:hAnsi="Arial" w:cs="Arial"/>
          <w:bCs/>
          <w:sz w:val="22"/>
          <w:szCs w:val="22"/>
          <w:lang w:val="it-IT"/>
        </w:rPr>
        <w:t xml:space="preserve">ešenje iz stava 7 ovog člana dužan je da isto </w:t>
      </w:r>
      <w:r w:rsidRPr="002A1699">
        <w:rPr>
          <w:rFonts w:ascii="Arial" w:eastAsia="Calibri" w:hAnsi="Arial" w:cs="Arial"/>
          <w:bCs/>
          <w:sz w:val="22"/>
          <w:szCs w:val="22"/>
          <w:lang w:val="it-IT"/>
        </w:rPr>
        <w:t xml:space="preserve">unese u </w:t>
      </w:r>
      <w:r w:rsidR="007C4242" w:rsidRPr="002A1699">
        <w:rPr>
          <w:rFonts w:ascii="Arial" w:hAnsi="Arial" w:cs="Arial"/>
          <w:sz w:val="22"/>
          <w:szCs w:val="22"/>
          <w:lang w:val="it-IT"/>
        </w:rPr>
        <w:t>Jedinstvenu evidenciju o primjeni restriktivnih mjera</w:t>
      </w:r>
      <w:r w:rsidR="00EF3BC6" w:rsidRPr="002A1699">
        <w:rPr>
          <w:rFonts w:ascii="Arial" w:hAnsi="Arial" w:cs="Arial"/>
          <w:sz w:val="22"/>
          <w:szCs w:val="22"/>
          <w:lang w:val="it-IT"/>
        </w:rPr>
        <w:t xml:space="preserve"> iz člana 41 ovog zakona  </w:t>
      </w:r>
    </w:p>
    <w:p w14:paraId="42AF0BBE" w14:textId="3A8E7B19" w:rsidR="008315A5" w:rsidRPr="00B5331D" w:rsidRDefault="008315A5" w:rsidP="002A1699">
      <w:pPr>
        <w:ind w:firstLine="720"/>
        <w:jc w:val="both"/>
        <w:rPr>
          <w:rFonts w:ascii="Arial" w:eastAsia="Calibri" w:hAnsi="Arial" w:cs="Arial"/>
          <w:bCs/>
          <w:sz w:val="22"/>
          <w:szCs w:val="22"/>
          <w:lang w:val="it-IT"/>
        </w:rPr>
      </w:pPr>
      <w:r>
        <w:rPr>
          <w:rFonts w:ascii="Arial" w:eastAsia="Calibri" w:hAnsi="Arial" w:cs="Arial"/>
          <w:bCs/>
          <w:sz w:val="22"/>
          <w:szCs w:val="22"/>
          <w:lang w:val="it-IT"/>
        </w:rPr>
        <w:t>(</w:t>
      </w:r>
      <w:r w:rsidR="005C41AF">
        <w:rPr>
          <w:rFonts w:ascii="Arial" w:eastAsia="Calibri" w:hAnsi="Arial" w:cs="Arial"/>
          <w:bCs/>
          <w:sz w:val="22"/>
          <w:szCs w:val="22"/>
          <w:lang w:val="it-IT"/>
        </w:rPr>
        <w:t>9</w:t>
      </w:r>
      <w:r>
        <w:rPr>
          <w:rFonts w:ascii="Arial" w:eastAsia="Calibri" w:hAnsi="Arial" w:cs="Arial"/>
          <w:bCs/>
          <w:sz w:val="22"/>
          <w:szCs w:val="22"/>
          <w:lang w:val="it-IT"/>
        </w:rPr>
        <w:t xml:space="preserve">) Bliži način dostavljanja obavještenja </w:t>
      </w:r>
      <w:r w:rsidR="005C41AF">
        <w:rPr>
          <w:rFonts w:ascii="Arial" w:eastAsia="Calibri" w:hAnsi="Arial" w:cs="Arial"/>
          <w:bCs/>
          <w:sz w:val="22"/>
          <w:szCs w:val="22"/>
          <w:lang w:val="it-IT"/>
        </w:rPr>
        <w:t xml:space="preserve">st. 3 i 4 ovog člana </w:t>
      </w:r>
      <w:r>
        <w:rPr>
          <w:rFonts w:ascii="Arial" w:eastAsia="Calibri" w:hAnsi="Arial" w:cs="Arial"/>
          <w:bCs/>
          <w:sz w:val="22"/>
          <w:szCs w:val="22"/>
          <w:lang w:val="it-IT"/>
        </w:rPr>
        <w:t xml:space="preserve">i postupanja po istom </w:t>
      </w:r>
      <w:r w:rsidR="005C41AF">
        <w:rPr>
          <w:rFonts w:ascii="Arial" w:eastAsia="Calibri" w:hAnsi="Arial" w:cs="Arial"/>
          <w:bCs/>
          <w:sz w:val="22"/>
          <w:szCs w:val="22"/>
          <w:lang w:val="it-IT"/>
        </w:rPr>
        <w:t xml:space="preserve">propisuje </w:t>
      </w:r>
      <w:r w:rsidR="009D3891">
        <w:rPr>
          <w:rFonts w:ascii="Arial" w:eastAsia="Calibri" w:hAnsi="Arial" w:cs="Arial"/>
          <w:bCs/>
          <w:sz w:val="22"/>
          <w:szCs w:val="22"/>
          <w:lang w:val="it-IT"/>
        </w:rPr>
        <w:t xml:space="preserve">se aktom iz </w:t>
      </w:r>
      <w:r w:rsidR="009D3891" w:rsidRPr="0059085F">
        <w:rPr>
          <w:rFonts w:ascii="Arial" w:eastAsia="Calibri" w:hAnsi="Arial" w:cs="Arial"/>
          <w:bCs/>
          <w:sz w:val="22"/>
          <w:szCs w:val="22"/>
          <w:lang w:val="it-IT"/>
        </w:rPr>
        <w:t>člana 3</w:t>
      </w:r>
      <w:r w:rsidR="007006C7" w:rsidRPr="0059085F">
        <w:rPr>
          <w:rFonts w:ascii="Arial" w:eastAsia="Calibri" w:hAnsi="Arial" w:cs="Arial"/>
          <w:bCs/>
          <w:sz w:val="22"/>
          <w:szCs w:val="22"/>
          <w:lang w:val="it-IT"/>
        </w:rPr>
        <w:t>9</w:t>
      </w:r>
      <w:r w:rsidR="009D3891">
        <w:rPr>
          <w:rFonts w:ascii="Arial" w:eastAsia="Calibri" w:hAnsi="Arial" w:cs="Arial"/>
          <w:bCs/>
          <w:sz w:val="22"/>
          <w:szCs w:val="22"/>
          <w:lang w:val="it-IT"/>
        </w:rPr>
        <w:t xml:space="preserve"> stav 4 ovog zakona</w:t>
      </w:r>
      <w:r w:rsidR="005C41AF">
        <w:rPr>
          <w:rFonts w:ascii="Arial" w:eastAsia="Calibri" w:hAnsi="Arial" w:cs="Arial"/>
          <w:bCs/>
          <w:sz w:val="22"/>
          <w:szCs w:val="22"/>
          <w:lang w:val="it-IT"/>
        </w:rPr>
        <w:t>.</w:t>
      </w:r>
    </w:p>
    <w:p w14:paraId="0A86C856" w14:textId="77777777" w:rsidR="0058660B" w:rsidRPr="00321D85" w:rsidRDefault="0058660B" w:rsidP="00D27CDF">
      <w:pPr>
        <w:ind w:firstLine="780"/>
        <w:jc w:val="both"/>
        <w:rPr>
          <w:rFonts w:ascii="Arial" w:eastAsia="Calibri" w:hAnsi="Arial" w:cs="Arial"/>
          <w:bCs/>
          <w:sz w:val="22"/>
          <w:szCs w:val="22"/>
          <w:lang w:val="it-IT"/>
        </w:rPr>
      </w:pPr>
    </w:p>
    <w:p w14:paraId="6FC02F6E" w14:textId="14EE4B01" w:rsidR="0058660B" w:rsidRPr="00B5331D" w:rsidRDefault="005C41AF" w:rsidP="0058660B">
      <w:pPr>
        <w:pStyle w:val="7podnas"/>
        <w:spacing w:before="0" w:beforeAutospacing="0" w:after="0" w:afterAutospacing="0"/>
        <w:jc w:val="center"/>
        <w:rPr>
          <w:rFonts w:ascii="Arial" w:hAnsi="Arial" w:cs="Arial"/>
          <w:b/>
          <w:color w:val="000000"/>
          <w:sz w:val="22"/>
          <w:szCs w:val="22"/>
          <w:lang w:val="fr-BE"/>
        </w:rPr>
      </w:pPr>
      <w:r>
        <w:rPr>
          <w:rFonts w:ascii="Arial" w:hAnsi="Arial" w:cs="Arial"/>
          <w:b/>
          <w:color w:val="000000"/>
          <w:sz w:val="22"/>
          <w:szCs w:val="22"/>
          <w:lang w:val="fr-BE"/>
        </w:rPr>
        <w:t>R</w:t>
      </w:r>
      <w:r w:rsidR="00EB07D8">
        <w:rPr>
          <w:rFonts w:ascii="Arial" w:hAnsi="Arial" w:cs="Arial"/>
          <w:b/>
          <w:color w:val="000000"/>
          <w:sz w:val="22"/>
          <w:szCs w:val="22"/>
          <w:lang w:val="fr-BE"/>
        </w:rPr>
        <w:t>j</w:t>
      </w:r>
      <w:r>
        <w:rPr>
          <w:rFonts w:ascii="Arial" w:hAnsi="Arial" w:cs="Arial"/>
          <w:b/>
          <w:color w:val="000000"/>
          <w:sz w:val="22"/>
          <w:szCs w:val="22"/>
          <w:lang w:val="fr-BE"/>
        </w:rPr>
        <w:t>ešenje</w:t>
      </w:r>
      <w:r w:rsidR="0058660B" w:rsidRPr="00B5331D">
        <w:rPr>
          <w:rFonts w:ascii="Arial" w:hAnsi="Arial" w:cs="Arial"/>
          <w:b/>
          <w:color w:val="000000"/>
          <w:sz w:val="22"/>
          <w:szCs w:val="22"/>
          <w:lang w:val="fr-BE"/>
        </w:rPr>
        <w:t xml:space="preserve"> o primjeni restriktivne mjere i pravo na pokretanje upravnog spora</w:t>
      </w:r>
    </w:p>
    <w:p w14:paraId="3AE884E6" w14:textId="7BC40AA5" w:rsidR="0058660B" w:rsidRPr="00B5331D" w:rsidRDefault="0058660B" w:rsidP="0058660B">
      <w:pPr>
        <w:pStyle w:val="4clan"/>
        <w:spacing w:before="0" w:beforeAutospacing="0" w:after="0" w:afterAutospacing="0"/>
        <w:jc w:val="center"/>
        <w:rPr>
          <w:rFonts w:ascii="Arial" w:hAnsi="Arial" w:cs="Arial"/>
          <w:sz w:val="22"/>
          <w:szCs w:val="22"/>
          <w:lang w:val="fr-BE"/>
        </w:rPr>
      </w:pPr>
      <w:r w:rsidRPr="00B5331D">
        <w:rPr>
          <w:rFonts w:ascii="Arial" w:hAnsi="Arial" w:cs="Arial"/>
          <w:b/>
          <w:color w:val="000000"/>
          <w:sz w:val="22"/>
          <w:szCs w:val="22"/>
          <w:lang w:val="fr-BE"/>
        </w:rPr>
        <w:t xml:space="preserve">Član </w:t>
      </w:r>
      <w:r w:rsidR="00AA7A7C">
        <w:rPr>
          <w:rFonts w:ascii="Arial" w:hAnsi="Arial" w:cs="Arial"/>
          <w:b/>
          <w:color w:val="000000"/>
          <w:sz w:val="22"/>
          <w:szCs w:val="22"/>
          <w:lang w:val="fr-BE"/>
        </w:rPr>
        <w:t>19</w:t>
      </w:r>
    </w:p>
    <w:p w14:paraId="053F41CD" w14:textId="410EC478" w:rsidR="0058660B" w:rsidRPr="00B5331D" w:rsidRDefault="0058660B" w:rsidP="007B5FCF">
      <w:pPr>
        <w:pStyle w:val="7podnas"/>
        <w:numPr>
          <w:ilvl w:val="0"/>
          <w:numId w:val="14"/>
        </w:numPr>
        <w:tabs>
          <w:tab w:val="left" w:pos="1080"/>
        </w:tabs>
        <w:spacing w:before="0" w:beforeAutospacing="0" w:after="0" w:afterAutospacing="0"/>
        <w:ind w:left="0" w:firstLine="720"/>
        <w:jc w:val="both"/>
        <w:rPr>
          <w:rFonts w:ascii="Arial" w:hAnsi="Arial" w:cs="Arial"/>
          <w:sz w:val="22"/>
          <w:szCs w:val="22"/>
          <w:lang w:val="fr-BE"/>
        </w:rPr>
      </w:pPr>
      <w:r w:rsidRPr="00B5331D">
        <w:rPr>
          <w:rFonts w:ascii="Arial" w:hAnsi="Arial" w:cs="Arial"/>
          <w:color w:val="000000"/>
          <w:sz w:val="22"/>
          <w:szCs w:val="22"/>
          <w:lang w:val="fr-BE"/>
        </w:rPr>
        <w:t xml:space="preserve">Na osnovu rezolucije Savjeta bezbjednosti Ujedinjenih nacija iz člana </w:t>
      </w:r>
      <w:r w:rsidR="00067E75">
        <w:rPr>
          <w:rFonts w:ascii="Arial" w:hAnsi="Arial" w:cs="Arial"/>
          <w:color w:val="000000"/>
          <w:sz w:val="22"/>
          <w:szCs w:val="22"/>
          <w:lang w:val="fr-BE"/>
        </w:rPr>
        <w:t>9</w:t>
      </w:r>
      <w:r w:rsidRPr="00B5331D">
        <w:rPr>
          <w:rFonts w:ascii="Arial" w:hAnsi="Arial" w:cs="Arial"/>
          <w:color w:val="000000"/>
          <w:sz w:val="22"/>
          <w:szCs w:val="22"/>
          <w:lang w:val="fr-BE"/>
        </w:rPr>
        <w:t xml:space="preserve"> ovog zakon, na osnovu odluke Vlade iz čl. </w:t>
      </w:r>
      <w:r w:rsidR="00067E75">
        <w:rPr>
          <w:rFonts w:ascii="Arial" w:hAnsi="Arial" w:cs="Arial"/>
          <w:color w:val="000000"/>
          <w:sz w:val="22"/>
          <w:szCs w:val="22"/>
          <w:lang w:val="fr-BE"/>
        </w:rPr>
        <w:t>10</w:t>
      </w:r>
      <w:r w:rsidRPr="00B5331D">
        <w:rPr>
          <w:rFonts w:ascii="Arial" w:hAnsi="Arial" w:cs="Arial"/>
          <w:color w:val="000000"/>
          <w:sz w:val="22"/>
          <w:szCs w:val="22"/>
          <w:lang w:val="fr-BE"/>
        </w:rPr>
        <w:t xml:space="preserve"> (stav 1), 1</w:t>
      </w:r>
      <w:r w:rsidR="00346D98">
        <w:rPr>
          <w:rFonts w:ascii="Arial" w:hAnsi="Arial" w:cs="Arial"/>
          <w:color w:val="000000"/>
          <w:sz w:val="22"/>
          <w:szCs w:val="22"/>
          <w:lang w:val="fr-BE"/>
        </w:rPr>
        <w:t>1</w:t>
      </w:r>
      <w:r w:rsidRPr="00B5331D">
        <w:rPr>
          <w:rFonts w:ascii="Arial" w:hAnsi="Arial" w:cs="Arial"/>
          <w:color w:val="000000"/>
          <w:sz w:val="22"/>
          <w:szCs w:val="22"/>
          <w:lang w:val="fr-BE"/>
        </w:rPr>
        <w:t xml:space="preserve"> (stav 1)</w:t>
      </w:r>
      <w:r w:rsidR="00346D98">
        <w:rPr>
          <w:rFonts w:ascii="Arial" w:hAnsi="Arial" w:cs="Arial"/>
          <w:color w:val="000000"/>
          <w:sz w:val="22"/>
          <w:szCs w:val="22"/>
          <w:lang w:val="fr-BE"/>
        </w:rPr>
        <w:t>,</w:t>
      </w:r>
      <w:r w:rsidRPr="00B5331D">
        <w:rPr>
          <w:rFonts w:ascii="Arial" w:hAnsi="Arial" w:cs="Arial"/>
          <w:color w:val="000000"/>
          <w:sz w:val="22"/>
          <w:szCs w:val="22"/>
          <w:lang w:val="fr-BE"/>
        </w:rPr>
        <w:t xml:space="preserve"> 1</w:t>
      </w:r>
      <w:r w:rsidR="00346D98">
        <w:rPr>
          <w:rFonts w:ascii="Arial" w:hAnsi="Arial" w:cs="Arial"/>
          <w:color w:val="000000"/>
          <w:sz w:val="22"/>
          <w:szCs w:val="22"/>
          <w:lang w:val="fr-BE"/>
        </w:rPr>
        <w:t>2</w:t>
      </w:r>
      <w:r w:rsidRPr="00B5331D">
        <w:rPr>
          <w:rFonts w:ascii="Arial" w:hAnsi="Arial" w:cs="Arial"/>
          <w:color w:val="000000"/>
          <w:sz w:val="22"/>
          <w:szCs w:val="22"/>
          <w:lang w:val="fr-BE"/>
        </w:rPr>
        <w:t xml:space="preserve"> (stav 1)</w:t>
      </w:r>
      <w:r w:rsidR="00346D98">
        <w:rPr>
          <w:rFonts w:ascii="Arial" w:hAnsi="Arial" w:cs="Arial"/>
          <w:color w:val="000000"/>
          <w:sz w:val="22"/>
          <w:szCs w:val="22"/>
          <w:lang w:val="fr-BE"/>
        </w:rPr>
        <w:t xml:space="preserve"> i 13 (stav 1) </w:t>
      </w:r>
      <w:r w:rsidRPr="00B5331D">
        <w:rPr>
          <w:rFonts w:ascii="Arial" w:hAnsi="Arial" w:cs="Arial"/>
          <w:color w:val="000000"/>
          <w:sz w:val="22"/>
          <w:szCs w:val="22"/>
          <w:lang w:val="fr-BE"/>
        </w:rPr>
        <w:t xml:space="preserve">ovog zakona, državni organi, organi državne </w:t>
      </w:r>
      <w:r w:rsidRPr="00B5331D">
        <w:rPr>
          <w:rFonts w:ascii="Arial" w:hAnsi="Arial" w:cs="Arial"/>
          <w:sz w:val="22"/>
          <w:szCs w:val="22"/>
          <w:lang w:val="fr-BE"/>
        </w:rPr>
        <w:t>uprave, organi lokalne samouprave, organi lokalne uprave, kao i privredna društva i pravna lica u većinskom vlasništvu države, odnosno lokalne samouprave, u okviru svojih nadležnosti, odnosno djelatnosti, donose rješenja o primjeni restriktivnih mjera prema označenom licu</w:t>
      </w:r>
      <w:r w:rsidR="00D27CDF">
        <w:rPr>
          <w:rFonts w:ascii="Arial" w:hAnsi="Arial" w:cs="Arial"/>
          <w:sz w:val="22"/>
          <w:szCs w:val="22"/>
          <w:lang w:val="fr-BE"/>
        </w:rPr>
        <w:t>, bez odlaganja.</w:t>
      </w:r>
    </w:p>
    <w:p w14:paraId="66CC0B92" w14:textId="77777777" w:rsidR="0058660B" w:rsidRPr="00B5331D" w:rsidRDefault="0058660B" w:rsidP="0058660B">
      <w:pPr>
        <w:pStyle w:val="7podnas"/>
        <w:spacing w:before="0" w:beforeAutospacing="0" w:after="0" w:afterAutospacing="0"/>
        <w:jc w:val="both"/>
        <w:rPr>
          <w:rFonts w:ascii="Arial" w:hAnsi="Arial" w:cs="Arial"/>
          <w:color w:val="000000"/>
          <w:sz w:val="22"/>
          <w:szCs w:val="22"/>
          <w:lang w:val="fr-BE"/>
        </w:rPr>
      </w:pPr>
      <w:r w:rsidRPr="00B5331D">
        <w:rPr>
          <w:rFonts w:ascii="Arial" w:hAnsi="Arial" w:cs="Arial"/>
          <w:color w:val="000000"/>
          <w:sz w:val="22"/>
          <w:szCs w:val="22"/>
          <w:lang w:val="fr-BE"/>
        </w:rPr>
        <w:tab/>
        <w:t>(2) Rješenje iz stava 1 ovog člana sadrži pravnu pouku.</w:t>
      </w:r>
    </w:p>
    <w:p w14:paraId="3CE4BF6C" w14:textId="4B683AA2" w:rsidR="0058660B" w:rsidRDefault="0058660B" w:rsidP="0058660B">
      <w:pPr>
        <w:pStyle w:val="7podnas"/>
        <w:tabs>
          <w:tab w:val="left" w:pos="720"/>
        </w:tabs>
        <w:spacing w:before="0" w:beforeAutospacing="0" w:after="0" w:afterAutospacing="0"/>
        <w:jc w:val="both"/>
        <w:rPr>
          <w:rFonts w:ascii="Arial" w:hAnsi="Arial" w:cs="Arial"/>
          <w:color w:val="000000"/>
          <w:sz w:val="22"/>
          <w:szCs w:val="22"/>
          <w:lang w:val="fr-BE"/>
        </w:rPr>
      </w:pPr>
      <w:r w:rsidRPr="00B5331D">
        <w:rPr>
          <w:rFonts w:ascii="Arial" w:hAnsi="Arial" w:cs="Arial"/>
          <w:color w:val="000000"/>
          <w:sz w:val="22"/>
          <w:szCs w:val="22"/>
          <w:lang w:val="fr-BE"/>
        </w:rPr>
        <w:tab/>
        <w:t>(3) Rješenje iz stava 1 ovog člana stupa na snagu danom donošenja, i protiv njega se ne može izjaviti žalba već se može pokrenuti upravni spor.</w:t>
      </w:r>
    </w:p>
    <w:p w14:paraId="789E4485" w14:textId="6C5AF27C" w:rsidR="00833747" w:rsidRPr="00B5331D" w:rsidRDefault="00833747" w:rsidP="0058660B">
      <w:pPr>
        <w:pStyle w:val="7podnas"/>
        <w:tabs>
          <w:tab w:val="left" w:pos="720"/>
        </w:tabs>
        <w:spacing w:before="0" w:beforeAutospacing="0" w:after="0" w:afterAutospacing="0"/>
        <w:jc w:val="both"/>
        <w:rPr>
          <w:rFonts w:ascii="Arial" w:hAnsi="Arial" w:cs="Arial"/>
          <w:color w:val="000000"/>
          <w:sz w:val="22"/>
          <w:szCs w:val="22"/>
          <w:lang w:val="fr-BE"/>
        </w:rPr>
      </w:pPr>
      <w:r>
        <w:rPr>
          <w:rFonts w:ascii="Arial" w:hAnsi="Arial" w:cs="Arial"/>
          <w:color w:val="000000"/>
          <w:sz w:val="22"/>
          <w:szCs w:val="22"/>
          <w:lang w:val="fr-BE"/>
        </w:rPr>
        <w:tab/>
        <w:t xml:space="preserve">(4) </w:t>
      </w:r>
      <w:r w:rsidR="007C4242">
        <w:rPr>
          <w:rFonts w:ascii="Arial" w:hAnsi="Arial" w:cs="Arial"/>
          <w:color w:val="000000"/>
          <w:sz w:val="22"/>
          <w:szCs w:val="22"/>
          <w:lang w:val="fr-BE"/>
        </w:rPr>
        <w:t xml:space="preserve">Nadležni organ koji donese </w:t>
      </w:r>
      <w:r>
        <w:rPr>
          <w:rFonts w:ascii="Arial" w:hAnsi="Arial" w:cs="Arial"/>
          <w:color w:val="000000"/>
          <w:sz w:val="22"/>
          <w:szCs w:val="22"/>
          <w:lang w:val="fr-BE"/>
        </w:rPr>
        <w:t>r</w:t>
      </w:r>
      <w:r w:rsidR="00914CBB">
        <w:rPr>
          <w:rFonts w:ascii="Arial" w:hAnsi="Arial" w:cs="Arial"/>
          <w:color w:val="000000"/>
          <w:sz w:val="22"/>
          <w:szCs w:val="22"/>
          <w:lang w:val="fr-BE"/>
        </w:rPr>
        <w:t>j</w:t>
      </w:r>
      <w:r>
        <w:rPr>
          <w:rFonts w:ascii="Arial" w:hAnsi="Arial" w:cs="Arial"/>
          <w:color w:val="000000"/>
          <w:sz w:val="22"/>
          <w:szCs w:val="22"/>
          <w:lang w:val="fr-BE"/>
        </w:rPr>
        <w:t>ešenj</w:t>
      </w:r>
      <w:r w:rsidR="007C4242">
        <w:rPr>
          <w:rFonts w:ascii="Arial" w:hAnsi="Arial" w:cs="Arial"/>
          <w:color w:val="000000"/>
          <w:sz w:val="22"/>
          <w:szCs w:val="22"/>
          <w:lang w:val="fr-BE"/>
        </w:rPr>
        <w:t>e</w:t>
      </w:r>
      <w:r>
        <w:rPr>
          <w:rFonts w:ascii="Arial" w:hAnsi="Arial" w:cs="Arial"/>
          <w:color w:val="000000"/>
          <w:sz w:val="22"/>
          <w:szCs w:val="22"/>
          <w:lang w:val="fr-BE"/>
        </w:rPr>
        <w:t xml:space="preserve"> iz stava 1 ovog člana dužan je da isto </w:t>
      </w:r>
      <w:r w:rsidRPr="002A1699">
        <w:rPr>
          <w:rFonts w:ascii="Arial" w:eastAsia="Calibri" w:hAnsi="Arial" w:cs="Arial"/>
          <w:bCs/>
          <w:sz w:val="22"/>
          <w:szCs w:val="22"/>
          <w:lang w:val="it-IT"/>
        </w:rPr>
        <w:t xml:space="preserve">unese u </w:t>
      </w:r>
      <w:r w:rsidR="007C4242" w:rsidRPr="002A1699">
        <w:rPr>
          <w:rFonts w:ascii="Arial" w:hAnsi="Arial" w:cs="Arial"/>
          <w:sz w:val="22"/>
          <w:szCs w:val="22"/>
          <w:lang w:val="it-IT"/>
        </w:rPr>
        <w:t>Jedinstvenu evidenciju o primjeni restriktivnih mjera</w:t>
      </w:r>
      <w:r w:rsidRPr="002A1699">
        <w:rPr>
          <w:rFonts w:ascii="Arial" w:eastAsia="Calibri" w:hAnsi="Arial" w:cs="Arial"/>
          <w:bCs/>
          <w:sz w:val="22"/>
          <w:szCs w:val="22"/>
          <w:lang w:val="it-IT"/>
        </w:rPr>
        <w:t>.</w:t>
      </w:r>
    </w:p>
    <w:p w14:paraId="2E9074D7" w14:textId="4BB85029" w:rsidR="0058660B" w:rsidRPr="00B5331D" w:rsidRDefault="0058660B" w:rsidP="0058660B">
      <w:pPr>
        <w:pStyle w:val="7podnas"/>
        <w:tabs>
          <w:tab w:val="left" w:pos="720"/>
        </w:tabs>
        <w:spacing w:before="0" w:beforeAutospacing="0" w:after="0" w:afterAutospacing="0"/>
        <w:jc w:val="both"/>
        <w:rPr>
          <w:rFonts w:ascii="Arial" w:hAnsi="Arial" w:cs="Arial"/>
          <w:color w:val="000000"/>
          <w:sz w:val="22"/>
          <w:szCs w:val="22"/>
          <w:lang w:val="fr-BE"/>
        </w:rPr>
      </w:pPr>
      <w:r w:rsidRPr="00B5331D">
        <w:rPr>
          <w:rFonts w:ascii="Arial" w:hAnsi="Arial" w:cs="Arial"/>
          <w:color w:val="000000"/>
          <w:sz w:val="22"/>
          <w:szCs w:val="22"/>
          <w:lang w:val="fr-BE"/>
        </w:rPr>
        <w:tab/>
        <w:t>(</w:t>
      </w:r>
      <w:r w:rsidR="00833747">
        <w:rPr>
          <w:rFonts w:ascii="Arial" w:hAnsi="Arial" w:cs="Arial"/>
          <w:color w:val="000000"/>
          <w:sz w:val="22"/>
          <w:szCs w:val="22"/>
          <w:lang w:val="fr-BE"/>
        </w:rPr>
        <w:t>5</w:t>
      </w:r>
      <w:r w:rsidRPr="00B5331D">
        <w:rPr>
          <w:rFonts w:ascii="Arial" w:hAnsi="Arial" w:cs="Arial"/>
          <w:color w:val="000000"/>
          <w:sz w:val="22"/>
          <w:szCs w:val="22"/>
          <w:lang w:val="fr-BE"/>
        </w:rPr>
        <w:t>) Pokretanje upravnog spora ne odlaže izvršenje rješenja iz stava 1 ovog člana.</w:t>
      </w:r>
    </w:p>
    <w:p w14:paraId="76DF3771" w14:textId="7C80F1D3" w:rsidR="0058660B" w:rsidRDefault="0058660B" w:rsidP="0058660B">
      <w:pPr>
        <w:pStyle w:val="7podnas"/>
        <w:tabs>
          <w:tab w:val="left" w:pos="720"/>
        </w:tabs>
        <w:spacing w:before="0" w:beforeAutospacing="0" w:after="0" w:afterAutospacing="0"/>
        <w:jc w:val="both"/>
        <w:rPr>
          <w:rFonts w:ascii="Arial" w:hAnsi="Arial" w:cs="Arial"/>
          <w:color w:val="000000"/>
          <w:sz w:val="22"/>
          <w:szCs w:val="22"/>
          <w:lang w:val="fr-BE"/>
        </w:rPr>
      </w:pPr>
      <w:r>
        <w:rPr>
          <w:rFonts w:ascii="Arial" w:hAnsi="Arial" w:cs="Arial"/>
          <w:color w:val="000000"/>
          <w:sz w:val="22"/>
          <w:szCs w:val="22"/>
          <w:lang w:val="fr-BE"/>
        </w:rPr>
        <w:tab/>
        <w:t>(</w:t>
      </w:r>
      <w:r w:rsidR="00833747">
        <w:rPr>
          <w:rFonts w:ascii="Arial" w:hAnsi="Arial" w:cs="Arial"/>
          <w:color w:val="000000"/>
          <w:sz w:val="22"/>
          <w:szCs w:val="22"/>
          <w:lang w:val="fr-BE"/>
        </w:rPr>
        <w:t>6</w:t>
      </w:r>
      <w:r>
        <w:rPr>
          <w:rFonts w:ascii="Arial" w:hAnsi="Arial" w:cs="Arial"/>
          <w:color w:val="000000"/>
          <w:sz w:val="22"/>
          <w:szCs w:val="22"/>
          <w:lang w:val="fr-BE"/>
        </w:rPr>
        <w:t xml:space="preserve">) Na postupak donošenja i sadržaj rješenja primijeniće se norme koje se primjenjuju na upravni postupak. </w:t>
      </w:r>
    </w:p>
    <w:p w14:paraId="1C2D7E88" w14:textId="185BE693" w:rsidR="007E6228" w:rsidRDefault="007E6228" w:rsidP="0058660B">
      <w:pPr>
        <w:pStyle w:val="7podnas"/>
        <w:tabs>
          <w:tab w:val="left" w:pos="720"/>
        </w:tabs>
        <w:spacing w:before="0" w:beforeAutospacing="0" w:after="0" w:afterAutospacing="0"/>
        <w:jc w:val="both"/>
        <w:rPr>
          <w:rFonts w:ascii="Arial" w:hAnsi="Arial" w:cs="Arial"/>
          <w:color w:val="000000"/>
          <w:sz w:val="22"/>
          <w:szCs w:val="22"/>
          <w:lang w:val="fr-BE"/>
        </w:rPr>
      </w:pPr>
    </w:p>
    <w:p w14:paraId="3212C944" w14:textId="77777777" w:rsidR="007E6228" w:rsidRDefault="007E6228" w:rsidP="007E6228">
      <w:pPr>
        <w:jc w:val="center"/>
        <w:rPr>
          <w:rFonts w:ascii="Arial" w:eastAsia="Calibri" w:hAnsi="Arial" w:cs="Arial"/>
          <w:b/>
          <w:sz w:val="22"/>
          <w:szCs w:val="22"/>
          <w:lang w:val="it-IT"/>
        </w:rPr>
      </w:pPr>
      <w:r>
        <w:rPr>
          <w:rFonts w:ascii="Arial" w:eastAsia="Calibri" w:hAnsi="Arial" w:cs="Arial"/>
          <w:b/>
          <w:sz w:val="22"/>
          <w:szCs w:val="22"/>
          <w:lang w:val="it-IT"/>
        </w:rPr>
        <w:t>Izuzeci od primjene restriktivne mjere zamrzavanja</w:t>
      </w:r>
    </w:p>
    <w:p w14:paraId="15BFF1A6" w14:textId="6C5B0FAC" w:rsidR="007E6228" w:rsidRDefault="007E6228" w:rsidP="007E6228">
      <w:pPr>
        <w:jc w:val="center"/>
        <w:rPr>
          <w:rFonts w:ascii="Arial" w:eastAsia="Calibri" w:hAnsi="Arial" w:cs="Arial"/>
          <w:b/>
          <w:sz w:val="22"/>
          <w:szCs w:val="22"/>
          <w:lang w:val="it-IT"/>
        </w:rPr>
      </w:pPr>
      <w:r>
        <w:rPr>
          <w:rFonts w:ascii="Arial" w:eastAsia="Calibri" w:hAnsi="Arial" w:cs="Arial"/>
          <w:b/>
          <w:sz w:val="22"/>
          <w:szCs w:val="22"/>
          <w:lang w:val="it-IT"/>
        </w:rPr>
        <w:t>Član 2</w:t>
      </w:r>
      <w:r w:rsidR="00AA7A7C">
        <w:rPr>
          <w:rFonts w:ascii="Arial" w:eastAsia="Calibri" w:hAnsi="Arial" w:cs="Arial"/>
          <w:b/>
          <w:sz w:val="22"/>
          <w:szCs w:val="22"/>
          <w:lang w:val="it-IT"/>
        </w:rPr>
        <w:t>0</w:t>
      </w:r>
    </w:p>
    <w:p w14:paraId="18A94D9A" w14:textId="4C0629D3" w:rsidR="007E6228" w:rsidRPr="00321D85" w:rsidRDefault="007E6228" w:rsidP="0058660B">
      <w:pPr>
        <w:pStyle w:val="7podnas"/>
        <w:tabs>
          <w:tab w:val="left" w:pos="720"/>
        </w:tabs>
        <w:spacing w:before="0" w:beforeAutospacing="0" w:after="0" w:afterAutospacing="0"/>
        <w:jc w:val="both"/>
        <w:rPr>
          <w:rFonts w:ascii="Arial" w:hAnsi="Arial" w:cs="Arial"/>
          <w:color w:val="000000"/>
          <w:sz w:val="22"/>
          <w:szCs w:val="22"/>
          <w:lang w:val="fr-BE"/>
        </w:rPr>
      </w:pPr>
      <w:r>
        <w:rPr>
          <w:rFonts w:ascii="Arial" w:hAnsi="Arial" w:cs="Arial"/>
          <w:color w:val="000000"/>
          <w:sz w:val="22"/>
          <w:szCs w:val="22"/>
          <w:lang w:val="fr-BE"/>
        </w:rPr>
        <w:tab/>
        <w:t>Vlada odlukom može propisati izuzetke od primjene restriktivnih mjera</w:t>
      </w:r>
      <w:r w:rsidR="00D27CDF">
        <w:rPr>
          <w:rFonts w:ascii="Arial" w:hAnsi="Arial" w:cs="Arial"/>
          <w:color w:val="000000"/>
          <w:sz w:val="22"/>
          <w:szCs w:val="22"/>
          <w:lang w:val="fr-BE"/>
        </w:rPr>
        <w:t xml:space="preserve"> </w:t>
      </w:r>
      <w:r w:rsidR="00D27CDF" w:rsidRPr="002A1699">
        <w:rPr>
          <w:rFonts w:ascii="Arial" w:hAnsi="Arial" w:cs="Arial"/>
          <w:color w:val="000000"/>
          <w:sz w:val="22"/>
          <w:szCs w:val="22"/>
          <w:lang w:val="fr-BE"/>
        </w:rPr>
        <w:t>koje utvrđuje ili uvodi</w:t>
      </w:r>
      <w:r w:rsidRPr="002A1699">
        <w:rPr>
          <w:rFonts w:ascii="Arial" w:hAnsi="Arial" w:cs="Arial"/>
          <w:color w:val="000000"/>
          <w:sz w:val="22"/>
          <w:szCs w:val="22"/>
          <w:lang w:val="fr-BE"/>
        </w:rPr>
        <w:t>.</w:t>
      </w:r>
      <w:r>
        <w:rPr>
          <w:rFonts w:ascii="Arial" w:hAnsi="Arial" w:cs="Arial"/>
          <w:color w:val="000000"/>
          <w:sz w:val="22"/>
          <w:szCs w:val="22"/>
          <w:lang w:val="fr-BE"/>
        </w:rPr>
        <w:t xml:space="preserve"> </w:t>
      </w:r>
    </w:p>
    <w:p w14:paraId="0CF7D7D9" w14:textId="77777777" w:rsidR="0058660B" w:rsidRPr="00321D85" w:rsidRDefault="0058660B" w:rsidP="0058660B">
      <w:pPr>
        <w:pStyle w:val="7podnas"/>
        <w:spacing w:before="0" w:beforeAutospacing="0" w:after="0" w:afterAutospacing="0"/>
        <w:jc w:val="center"/>
        <w:rPr>
          <w:rFonts w:ascii="Arial" w:hAnsi="Arial" w:cs="Arial"/>
          <w:b/>
          <w:color w:val="000000"/>
          <w:sz w:val="22"/>
          <w:szCs w:val="22"/>
          <w:lang w:val="uz-Cyrl-UZ"/>
        </w:rPr>
      </w:pPr>
      <w:r w:rsidRPr="00321D85">
        <w:rPr>
          <w:rFonts w:ascii="Arial" w:hAnsi="Arial" w:cs="Arial"/>
          <w:b/>
          <w:color w:val="000000"/>
          <w:sz w:val="22"/>
          <w:szCs w:val="22"/>
          <w:lang w:val="uz-Cyrl-UZ"/>
        </w:rPr>
        <w:t>Odgovornost za štetu</w:t>
      </w:r>
    </w:p>
    <w:p w14:paraId="1B205D33" w14:textId="33EBB809" w:rsidR="0058660B" w:rsidRPr="00321D85" w:rsidRDefault="0058660B" w:rsidP="0058660B">
      <w:pPr>
        <w:pStyle w:val="4clan"/>
        <w:spacing w:before="0" w:beforeAutospacing="0" w:after="0" w:afterAutospacing="0"/>
        <w:jc w:val="center"/>
        <w:rPr>
          <w:rFonts w:ascii="Arial" w:hAnsi="Arial" w:cs="Arial"/>
          <w:b/>
          <w:color w:val="000000"/>
          <w:sz w:val="22"/>
          <w:szCs w:val="22"/>
          <w:lang w:val="sr-Latn-RS"/>
        </w:rPr>
      </w:pPr>
      <w:r w:rsidRPr="00321D85">
        <w:rPr>
          <w:rFonts w:ascii="Arial" w:hAnsi="Arial" w:cs="Arial"/>
          <w:b/>
          <w:color w:val="000000"/>
          <w:sz w:val="22"/>
          <w:szCs w:val="22"/>
          <w:lang w:val="uz-Cyrl-UZ"/>
        </w:rPr>
        <w:t xml:space="preserve">Član </w:t>
      </w:r>
      <w:r w:rsidR="007E6228" w:rsidRPr="00321D85">
        <w:rPr>
          <w:rFonts w:ascii="Arial" w:hAnsi="Arial" w:cs="Arial"/>
          <w:b/>
          <w:color w:val="000000"/>
          <w:sz w:val="22"/>
          <w:szCs w:val="22"/>
          <w:lang w:val="sr-Latn-RS"/>
        </w:rPr>
        <w:t>2</w:t>
      </w:r>
      <w:r w:rsidR="00AA7A7C">
        <w:rPr>
          <w:rFonts w:ascii="Arial" w:hAnsi="Arial" w:cs="Arial"/>
          <w:b/>
          <w:color w:val="000000"/>
          <w:sz w:val="22"/>
          <w:szCs w:val="22"/>
          <w:lang w:val="sr-Latn-RS"/>
        </w:rPr>
        <w:t>1</w:t>
      </w:r>
    </w:p>
    <w:p w14:paraId="43A43E4D" w14:textId="667AB03B" w:rsidR="0058660B" w:rsidRDefault="0058660B" w:rsidP="00133017">
      <w:pPr>
        <w:pStyle w:val="1tekst"/>
        <w:spacing w:before="0" w:beforeAutospacing="0" w:after="0" w:afterAutospacing="0"/>
        <w:ind w:left="150" w:right="150" w:firstLine="570"/>
        <w:jc w:val="both"/>
        <w:rPr>
          <w:rFonts w:ascii="Arial" w:hAnsi="Arial" w:cs="Arial"/>
          <w:color w:val="000000"/>
          <w:sz w:val="22"/>
          <w:szCs w:val="22"/>
          <w:lang w:val="sr-Latn-ME"/>
        </w:rPr>
      </w:pPr>
      <w:r>
        <w:rPr>
          <w:rFonts w:ascii="Arial" w:hAnsi="Arial" w:cs="Arial"/>
          <w:color w:val="000000"/>
          <w:sz w:val="22"/>
          <w:szCs w:val="22"/>
          <w:lang w:val="sr-Latn-ME"/>
        </w:rPr>
        <w:t>Država Crna Gora, organi, pravna lica i fizička lica</w:t>
      </w:r>
      <w:r w:rsidR="00D27CDF">
        <w:rPr>
          <w:rFonts w:ascii="Arial" w:hAnsi="Arial" w:cs="Arial"/>
          <w:color w:val="000000"/>
          <w:sz w:val="22"/>
          <w:szCs w:val="22"/>
          <w:lang w:val="sr-Latn-ME"/>
        </w:rPr>
        <w:t>,</w:t>
      </w:r>
      <w:r>
        <w:rPr>
          <w:rFonts w:ascii="Arial" w:hAnsi="Arial" w:cs="Arial"/>
          <w:color w:val="000000"/>
          <w:sz w:val="22"/>
          <w:szCs w:val="22"/>
          <w:lang w:val="sr-Latn-ME"/>
        </w:rPr>
        <w:t xml:space="preserve"> za primjenu restriktivnih mjera nijesu odgovorni za štetu koja nastane primjenom restriktivnih mjera, osim ako je šteta pričinjena namjerno ili krajnjom nepažnjom.</w:t>
      </w:r>
    </w:p>
    <w:p w14:paraId="0EF6E279" w14:textId="77777777" w:rsidR="0058660B" w:rsidRDefault="0058660B" w:rsidP="0058660B">
      <w:pPr>
        <w:pStyle w:val="1tekst"/>
        <w:spacing w:before="0" w:beforeAutospacing="0" w:after="0" w:afterAutospacing="0"/>
        <w:ind w:left="150" w:right="150" w:firstLine="240"/>
        <w:jc w:val="both"/>
        <w:rPr>
          <w:rFonts w:ascii="Arial" w:hAnsi="Arial" w:cs="Arial"/>
          <w:color w:val="000000"/>
          <w:sz w:val="22"/>
          <w:szCs w:val="22"/>
          <w:lang w:val="sr-Latn-ME"/>
        </w:rPr>
      </w:pPr>
    </w:p>
    <w:p w14:paraId="305AEEE9" w14:textId="6F6C5F10" w:rsidR="0058660B" w:rsidRPr="00321D85" w:rsidRDefault="0058660B" w:rsidP="0058660B">
      <w:pPr>
        <w:ind w:firstLine="390"/>
        <w:jc w:val="center"/>
        <w:rPr>
          <w:rFonts w:ascii="Arial" w:hAnsi="Arial" w:cs="Arial"/>
          <w:b/>
          <w:color w:val="000000"/>
          <w:sz w:val="22"/>
          <w:szCs w:val="22"/>
          <w:lang w:val="sr-Latn-ME"/>
        </w:rPr>
      </w:pPr>
      <w:r w:rsidRPr="00321D85">
        <w:rPr>
          <w:rFonts w:ascii="Arial" w:hAnsi="Arial" w:cs="Arial"/>
          <w:b/>
          <w:color w:val="000000"/>
          <w:sz w:val="22"/>
          <w:szCs w:val="22"/>
          <w:lang w:val="sr-Latn-ME"/>
        </w:rPr>
        <w:t>Obaveza obezbjeđenja tehničkih uslova za provjeru lista restriktivnih mjera</w:t>
      </w:r>
    </w:p>
    <w:p w14:paraId="2B8C27E7" w14:textId="19953270" w:rsidR="0058660B" w:rsidRPr="00321D85" w:rsidRDefault="0058660B" w:rsidP="0058660B">
      <w:pPr>
        <w:jc w:val="center"/>
        <w:rPr>
          <w:rFonts w:ascii="Arial" w:hAnsi="Arial" w:cs="Arial"/>
          <w:b/>
          <w:color w:val="000000"/>
          <w:sz w:val="22"/>
          <w:szCs w:val="22"/>
          <w:lang w:val="sr-Latn-ME"/>
        </w:rPr>
      </w:pPr>
      <w:r w:rsidRPr="00321D85">
        <w:rPr>
          <w:rFonts w:ascii="Arial" w:hAnsi="Arial" w:cs="Arial"/>
          <w:b/>
          <w:color w:val="000000"/>
          <w:sz w:val="22"/>
          <w:szCs w:val="22"/>
          <w:lang w:val="sr-Latn-ME"/>
        </w:rPr>
        <w:t>Č</w:t>
      </w:r>
      <w:r w:rsidRPr="00321D85">
        <w:rPr>
          <w:rFonts w:ascii="Arial" w:hAnsi="Arial" w:cs="Arial"/>
          <w:b/>
          <w:color w:val="000000"/>
          <w:sz w:val="22"/>
          <w:szCs w:val="22"/>
        </w:rPr>
        <w:t>lan</w:t>
      </w:r>
      <w:r w:rsidRPr="00321D85">
        <w:rPr>
          <w:rFonts w:ascii="Arial" w:hAnsi="Arial" w:cs="Arial"/>
          <w:b/>
          <w:color w:val="000000"/>
          <w:sz w:val="22"/>
          <w:szCs w:val="22"/>
          <w:lang w:val="sr-Latn-ME"/>
        </w:rPr>
        <w:t xml:space="preserve"> </w:t>
      </w:r>
      <w:r w:rsidR="007E6228" w:rsidRPr="00321D85">
        <w:rPr>
          <w:rFonts w:ascii="Arial" w:hAnsi="Arial" w:cs="Arial"/>
          <w:b/>
          <w:color w:val="000000"/>
          <w:sz w:val="22"/>
          <w:szCs w:val="22"/>
          <w:lang w:val="sr-Latn-ME"/>
        </w:rPr>
        <w:t>2</w:t>
      </w:r>
      <w:r w:rsidR="00AA7A7C">
        <w:rPr>
          <w:rFonts w:ascii="Arial" w:hAnsi="Arial" w:cs="Arial"/>
          <w:b/>
          <w:color w:val="000000"/>
          <w:sz w:val="22"/>
          <w:szCs w:val="22"/>
          <w:lang w:val="sr-Latn-ME"/>
        </w:rPr>
        <w:t>2</w:t>
      </w:r>
    </w:p>
    <w:p w14:paraId="0FE18DBD" w14:textId="56DA7A30" w:rsidR="0058660B" w:rsidRPr="00820CC7" w:rsidRDefault="0058660B" w:rsidP="00133017">
      <w:pPr>
        <w:pStyle w:val="7podnas"/>
        <w:spacing w:before="0" w:beforeAutospacing="0" w:after="0" w:afterAutospacing="0"/>
        <w:ind w:firstLine="720"/>
        <w:jc w:val="both"/>
        <w:rPr>
          <w:rFonts w:ascii="Arial" w:hAnsi="Arial" w:cs="Arial"/>
          <w:bCs/>
          <w:color w:val="000000"/>
          <w:sz w:val="22"/>
          <w:szCs w:val="22"/>
          <w:lang w:val="sr-Latn-ME"/>
        </w:rPr>
      </w:pPr>
      <w:r w:rsidRPr="00321D85">
        <w:rPr>
          <w:rFonts w:ascii="Arial" w:hAnsi="Arial" w:cs="Arial"/>
          <w:color w:val="000000"/>
          <w:sz w:val="22"/>
          <w:szCs w:val="22"/>
        </w:rPr>
        <w:t>Svi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organi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nadle</w:t>
      </w:r>
      <w:r w:rsidRPr="00321D85">
        <w:rPr>
          <w:rFonts w:ascii="Arial" w:hAnsi="Arial" w:cs="Arial"/>
          <w:color w:val="000000"/>
          <w:sz w:val="22"/>
          <w:szCs w:val="22"/>
          <w:lang w:val="sr-Latn-ME"/>
        </w:rPr>
        <w:t>ž</w:t>
      </w:r>
      <w:r w:rsidRPr="00321D85">
        <w:rPr>
          <w:rFonts w:ascii="Arial" w:hAnsi="Arial" w:cs="Arial"/>
          <w:color w:val="000000"/>
          <w:sz w:val="22"/>
          <w:szCs w:val="22"/>
        </w:rPr>
        <w:t>ni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za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vo</w:t>
      </w:r>
      <w:r w:rsidRPr="00321D85">
        <w:rPr>
          <w:rFonts w:ascii="Arial" w:hAnsi="Arial" w:cs="Arial"/>
          <w:color w:val="000000"/>
          <w:sz w:val="22"/>
          <w:szCs w:val="22"/>
          <w:lang w:val="sr-Latn-ME"/>
        </w:rPr>
        <w:t>đ</w:t>
      </w:r>
      <w:r w:rsidRPr="00321D85">
        <w:rPr>
          <w:rFonts w:ascii="Arial" w:hAnsi="Arial" w:cs="Arial"/>
          <w:color w:val="000000"/>
          <w:sz w:val="22"/>
          <w:szCs w:val="22"/>
        </w:rPr>
        <w:t>enje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regist</w:t>
      </w:r>
      <w:r w:rsidR="00833747">
        <w:rPr>
          <w:rFonts w:ascii="Arial" w:hAnsi="Arial" w:cs="Arial"/>
          <w:color w:val="000000"/>
          <w:sz w:val="22"/>
          <w:szCs w:val="22"/>
        </w:rPr>
        <w:t>ara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privrednih</w:t>
      </w:r>
      <w:r w:rsidRPr="00321D85">
        <w:rPr>
          <w:rFonts w:ascii="Arial" w:hAnsi="Arial" w:cs="Arial"/>
          <w:color w:val="000000"/>
          <w:sz w:val="22"/>
          <w:szCs w:val="22"/>
          <w:lang w:val="sr-Latn-ME"/>
        </w:rPr>
        <w:t xml:space="preserve"> </w:t>
      </w:r>
      <w:r w:rsidRPr="00321D85">
        <w:rPr>
          <w:rFonts w:ascii="Arial" w:hAnsi="Arial" w:cs="Arial"/>
          <w:color w:val="000000"/>
          <w:sz w:val="22"/>
          <w:szCs w:val="22"/>
        </w:rPr>
        <w:t>subjekata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udru</w:t>
      </w:r>
      <w:r w:rsidRPr="00321D85">
        <w:rPr>
          <w:rFonts w:ascii="Arial" w:hAnsi="Arial" w:cs="Arial"/>
          <w:color w:val="000000"/>
          <w:sz w:val="22"/>
          <w:szCs w:val="22"/>
          <w:lang w:val="sr-Latn-ME"/>
        </w:rPr>
        <w:t>ž</w:t>
      </w:r>
      <w:r w:rsidRPr="00321D85">
        <w:rPr>
          <w:rFonts w:ascii="Arial" w:hAnsi="Arial" w:cs="Arial"/>
          <w:color w:val="000000"/>
          <w:sz w:val="22"/>
          <w:szCs w:val="22"/>
        </w:rPr>
        <w:t>enja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zadu</w:t>
      </w:r>
      <w:r w:rsidRPr="00321D85">
        <w:rPr>
          <w:rFonts w:ascii="Arial" w:hAnsi="Arial" w:cs="Arial"/>
          <w:color w:val="000000"/>
          <w:sz w:val="22"/>
          <w:szCs w:val="22"/>
          <w:lang w:val="sr-Latn-ME"/>
        </w:rPr>
        <w:t>ž</w:t>
      </w:r>
      <w:r w:rsidRPr="00321D85">
        <w:rPr>
          <w:rFonts w:ascii="Arial" w:hAnsi="Arial" w:cs="Arial"/>
          <w:color w:val="000000"/>
          <w:sz w:val="22"/>
          <w:szCs w:val="22"/>
        </w:rPr>
        <w:t>bina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fondacija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kao</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sudovi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advokati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notari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ostali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obveznici</w:t>
      </w:r>
      <w:r w:rsidRPr="00321D85">
        <w:rPr>
          <w:rFonts w:ascii="Arial" w:hAnsi="Arial" w:cs="Arial"/>
          <w:color w:val="000000"/>
          <w:sz w:val="22"/>
          <w:szCs w:val="22"/>
          <w:lang w:val="sr-Latn-ME"/>
        </w:rPr>
        <w:t xml:space="preserve"> </w:t>
      </w:r>
      <w:r>
        <w:rPr>
          <w:rFonts w:ascii="Arial" w:hAnsi="Arial" w:cs="Arial"/>
          <w:color w:val="000000"/>
          <w:sz w:val="22"/>
          <w:szCs w:val="22"/>
          <w:lang w:val="sr-Latn-ME"/>
        </w:rPr>
        <w:t xml:space="preserve">u smislu </w:t>
      </w:r>
      <w:r w:rsidRPr="00321D85">
        <w:rPr>
          <w:rFonts w:ascii="Arial" w:hAnsi="Arial" w:cs="Arial"/>
          <w:color w:val="000000"/>
          <w:sz w:val="22"/>
          <w:szCs w:val="22"/>
        </w:rPr>
        <w:t>zakon</w:t>
      </w:r>
      <w:r>
        <w:rPr>
          <w:rFonts w:ascii="Arial" w:hAnsi="Arial" w:cs="Arial"/>
          <w:color w:val="000000"/>
          <w:sz w:val="22"/>
          <w:szCs w:val="22"/>
        </w:rPr>
        <w:t>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kojim</w:t>
      </w:r>
      <w:r w:rsidRPr="00321D85">
        <w:rPr>
          <w:rFonts w:ascii="Arial" w:hAnsi="Arial" w:cs="Arial"/>
          <w:color w:val="000000"/>
          <w:sz w:val="22"/>
          <w:szCs w:val="22"/>
          <w:lang w:val="sr-Latn-ME"/>
        </w:rPr>
        <w:t xml:space="preserve"> </w:t>
      </w:r>
      <w:r w:rsidRPr="00321D85">
        <w:rPr>
          <w:rFonts w:ascii="Arial" w:hAnsi="Arial" w:cs="Arial"/>
          <w:color w:val="000000"/>
          <w:sz w:val="22"/>
          <w:szCs w:val="22"/>
        </w:rPr>
        <w:t>se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ure</w:t>
      </w:r>
      <w:r w:rsidRPr="00321D85">
        <w:rPr>
          <w:rFonts w:ascii="Arial" w:hAnsi="Arial" w:cs="Arial"/>
          <w:color w:val="000000"/>
          <w:sz w:val="22"/>
          <w:szCs w:val="22"/>
          <w:lang w:val="sr-Latn-ME"/>
        </w:rPr>
        <w:t>đ</w:t>
      </w:r>
      <w:r w:rsidRPr="00321D85">
        <w:rPr>
          <w:rFonts w:ascii="Arial" w:hAnsi="Arial" w:cs="Arial"/>
          <w:color w:val="000000"/>
          <w:sz w:val="22"/>
          <w:szCs w:val="22"/>
        </w:rPr>
        <w:t>uje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spre</w:t>
      </w:r>
      <w:r w:rsidRPr="00321D85">
        <w:rPr>
          <w:rFonts w:ascii="Arial" w:hAnsi="Arial" w:cs="Arial"/>
          <w:color w:val="000000"/>
          <w:sz w:val="22"/>
          <w:szCs w:val="22"/>
          <w:lang w:val="sr-Latn-ME"/>
        </w:rPr>
        <w:t>č</w:t>
      </w:r>
      <w:r w:rsidRPr="00321D85">
        <w:rPr>
          <w:rFonts w:ascii="Arial" w:hAnsi="Arial" w:cs="Arial"/>
          <w:color w:val="000000"/>
          <w:sz w:val="22"/>
          <w:szCs w:val="22"/>
        </w:rPr>
        <w:t>avanje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pranja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novca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finansiranja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terorizma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du</w:t>
      </w:r>
      <w:r w:rsidRPr="00321D85">
        <w:rPr>
          <w:rFonts w:ascii="Arial" w:hAnsi="Arial" w:cs="Arial"/>
          <w:color w:val="000000"/>
          <w:sz w:val="22"/>
          <w:szCs w:val="22"/>
          <w:lang w:val="sr-Latn-ME"/>
        </w:rPr>
        <w:t>ž</w:t>
      </w:r>
      <w:r w:rsidRPr="00321D85">
        <w:rPr>
          <w:rFonts w:ascii="Arial" w:hAnsi="Arial" w:cs="Arial"/>
          <w:color w:val="000000"/>
          <w:sz w:val="22"/>
          <w:szCs w:val="22"/>
        </w:rPr>
        <w:t>ni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su</w:t>
      </w:r>
      <w:r w:rsidRPr="00321D85">
        <w:rPr>
          <w:rFonts w:ascii="Arial" w:hAnsi="Arial" w:cs="Arial"/>
          <w:color w:val="000000"/>
          <w:sz w:val="22"/>
          <w:szCs w:val="22"/>
          <w:lang w:val="sr-Latn-ME"/>
        </w:rPr>
        <w:t xml:space="preserve"> </w:t>
      </w:r>
      <w:r w:rsidRPr="00321D85">
        <w:rPr>
          <w:rFonts w:ascii="Arial" w:hAnsi="Arial" w:cs="Arial"/>
          <w:color w:val="000000"/>
          <w:sz w:val="22"/>
          <w:szCs w:val="22"/>
        </w:rPr>
        <w:t>da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obezbijede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tehni</w:t>
      </w:r>
      <w:r w:rsidRPr="00321D85">
        <w:rPr>
          <w:rFonts w:ascii="Arial" w:hAnsi="Arial" w:cs="Arial"/>
          <w:color w:val="000000"/>
          <w:sz w:val="22"/>
          <w:szCs w:val="22"/>
          <w:lang w:val="sr-Latn-ME"/>
        </w:rPr>
        <w:t>č</w:t>
      </w:r>
      <w:r w:rsidRPr="00321D85">
        <w:rPr>
          <w:rFonts w:ascii="Arial" w:hAnsi="Arial" w:cs="Arial"/>
          <w:color w:val="000000"/>
          <w:sz w:val="22"/>
          <w:szCs w:val="22"/>
        </w:rPr>
        <w:t>ke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uslove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za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kontinuirano</w:t>
      </w:r>
      <w:r w:rsidRPr="00321D85">
        <w:rPr>
          <w:rFonts w:ascii="Arial" w:hAnsi="Arial" w:cs="Arial"/>
          <w:color w:val="000000"/>
          <w:sz w:val="22"/>
          <w:szCs w:val="22"/>
          <w:lang w:val="sr-Latn-ME"/>
        </w:rPr>
        <w:t xml:space="preserve"> </w:t>
      </w:r>
      <w:r w:rsidRPr="00321D85">
        <w:rPr>
          <w:rFonts w:ascii="Arial" w:hAnsi="Arial" w:cs="Arial"/>
          <w:color w:val="000000"/>
          <w:sz w:val="22"/>
          <w:szCs w:val="22"/>
        </w:rPr>
        <w:t>konsultovanje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liste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ozna</w:t>
      </w:r>
      <w:r w:rsidRPr="00321D85">
        <w:rPr>
          <w:rFonts w:ascii="Arial" w:hAnsi="Arial" w:cs="Arial"/>
          <w:color w:val="000000"/>
          <w:sz w:val="22"/>
          <w:szCs w:val="22"/>
          <w:lang w:val="sr-Latn-ME"/>
        </w:rPr>
        <w:t>č</w:t>
      </w:r>
      <w:r w:rsidRPr="00321D85">
        <w:rPr>
          <w:rFonts w:ascii="Arial" w:hAnsi="Arial" w:cs="Arial"/>
          <w:color w:val="000000"/>
          <w:sz w:val="22"/>
          <w:szCs w:val="22"/>
        </w:rPr>
        <w:t>enih</w:t>
      </w:r>
      <w:r w:rsidRPr="00321D85">
        <w:rPr>
          <w:rFonts w:ascii="Arial" w:hAnsi="Arial" w:cs="Arial"/>
          <w:color w:val="000000"/>
          <w:sz w:val="22"/>
          <w:szCs w:val="22"/>
          <w:lang w:val="sr-Latn-ME"/>
        </w:rPr>
        <w:t xml:space="preserve"> </w:t>
      </w:r>
      <w:r w:rsidRPr="002A1699">
        <w:rPr>
          <w:rFonts w:ascii="Arial" w:hAnsi="Arial" w:cs="Arial"/>
          <w:color w:val="000000"/>
          <w:sz w:val="22"/>
          <w:szCs w:val="22"/>
        </w:rPr>
        <w:t>lica</w:t>
      </w:r>
      <w:r w:rsidRPr="002A1699">
        <w:rPr>
          <w:rFonts w:ascii="Arial" w:hAnsi="Arial" w:cs="Arial"/>
          <w:color w:val="000000"/>
          <w:sz w:val="22"/>
          <w:szCs w:val="22"/>
          <w:lang w:val="sr-Latn-ME"/>
        </w:rPr>
        <w:t xml:space="preserve"> </w:t>
      </w:r>
      <w:r w:rsidR="00D82647" w:rsidRPr="002A1699">
        <w:rPr>
          <w:rFonts w:ascii="Arial" w:hAnsi="Arial" w:cs="Arial"/>
          <w:color w:val="000000"/>
          <w:sz w:val="22"/>
          <w:szCs w:val="22"/>
          <w:lang w:val="sr-Latn-ME"/>
        </w:rPr>
        <w:t>koja je dostupna na Informacionom sistemu</w:t>
      </w:r>
      <w:r w:rsidR="00D82647">
        <w:rPr>
          <w:rFonts w:ascii="Arial" w:hAnsi="Arial" w:cs="Arial"/>
          <w:color w:val="000000"/>
          <w:sz w:val="22"/>
          <w:szCs w:val="22"/>
          <w:lang w:val="sr-Latn-ME"/>
        </w:rPr>
        <w:t xml:space="preserve">  </w:t>
      </w:r>
      <w:r w:rsidRPr="00321D85">
        <w:rPr>
          <w:rFonts w:ascii="Arial" w:hAnsi="Arial" w:cs="Arial"/>
          <w:color w:val="000000"/>
          <w:sz w:val="22"/>
          <w:szCs w:val="22"/>
        </w:rPr>
        <w:t>prije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bilo</w:t>
      </w:r>
      <w:r w:rsidRPr="00321D85">
        <w:rPr>
          <w:rFonts w:ascii="Arial" w:hAnsi="Arial" w:cs="Arial"/>
          <w:color w:val="000000"/>
          <w:sz w:val="22"/>
          <w:szCs w:val="22"/>
          <w:lang w:val="sr-Latn-ME"/>
        </w:rPr>
        <w:t xml:space="preserve"> </w:t>
      </w:r>
      <w:r w:rsidRPr="00321D85">
        <w:rPr>
          <w:rFonts w:ascii="Arial" w:hAnsi="Arial" w:cs="Arial"/>
          <w:color w:val="000000"/>
          <w:sz w:val="22"/>
          <w:szCs w:val="22"/>
        </w:rPr>
        <w:t>kojeg</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poslovnog</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odnosa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ili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izvr</w:t>
      </w:r>
      <w:r w:rsidRPr="00321D85">
        <w:rPr>
          <w:rFonts w:ascii="Arial" w:hAnsi="Arial" w:cs="Arial"/>
          <w:color w:val="000000"/>
          <w:sz w:val="22"/>
          <w:szCs w:val="22"/>
          <w:lang w:val="sr-Latn-ME"/>
        </w:rPr>
        <w:t>š</w:t>
      </w:r>
      <w:r w:rsidRPr="00321D85">
        <w:rPr>
          <w:rFonts w:ascii="Arial" w:hAnsi="Arial" w:cs="Arial"/>
          <w:color w:val="000000"/>
          <w:sz w:val="22"/>
          <w:szCs w:val="22"/>
        </w:rPr>
        <w:t>ene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transakcije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posebno</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prije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upisa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u</w:t>
      </w:r>
      <w:r w:rsidRPr="00321D85">
        <w:rPr>
          <w:rFonts w:ascii="Arial" w:hAnsi="Arial" w:cs="Arial"/>
          <w:color w:val="000000"/>
          <w:sz w:val="22"/>
          <w:szCs w:val="22"/>
          <w:lang w:val="sr-Latn-ME"/>
        </w:rPr>
        <w:t xml:space="preserve"> </w:t>
      </w:r>
      <w:r w:rsidRPr="00321D85">
        <w:rPr>
          <w:rFonts w:ascii="Arial" w:hAnsi="Arial" w:cs="Arial"/>
          <w:color w:val="000000"/>
          <w:sz w:val="22"/>
          <w:szCs w:val="22"/>
        </w:rPr>
        <w:t>registar</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odnosno</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prije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sa</w:t>
      </w:r>
      <w:r w:rsidRPr="00321D85">
        <w:rPr>
          <w:rFonts w:ascii="Arial" w:hAnsi="Arial" w:cs="Arial"/>
          <w:color w:val="000000"/>
          <w:sz w:val="22"/>
          <w:szCs w:val="22"/>
          <w:lang w:val="sr-Latn-ME"/>
        </w:rPr>
        <w:t>č</w:t>
      </w:r>
      <w:r w:rsidRPr="00321D85">
        <w:rPr>
          <w:rFonts w:ascii="Arial" w:hAnsi="Arial" w:cs="Arial"/>
          <w:color w:val="000000"/>
          <w:sz w:val="22"/>
          <w:szCs w:val="22"/>
        </w:rPr>
        <w:t>injavanja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ili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potvr</w:t>
      </w:r>
      <w:r w:rsidRPr="00321D85">
        <w:rPr>
          <w:rFonts w:ascii="Arial" w:hAnsi="Arial" w:cs="Arial"/>
          <w:color w:val="000000"/>
          <w:sz w:val="22"/>
          <w:szCs w:val="22"/>
          <w:lang w:val="sr-Latn-ME"/>
        </w:rPr>
        <w:t>đ</w:t>
      </w:r>
      <w:r w:rsidRPr="00321D85">
        <w:rPr>
          <w:rFonts w:ascii="Arial" w:hAnsi="Arial" w:cs="Arial"/>
          <w:color w:val="000000"/>
          <w:sz w:val="22"/>
          <w:szCs w:val="22"/>
        </w:rPr>
        <w:t>ivanja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ugovora</w:t>
      </w:r>
      <w:r w:rsidRPr="00321D85">
        <w:rPr>
          <w:rFonts w:ascii="Arial" w:hAnsi="Arial" w:cs="Arial"/>
          <w:color w:val="000000"/>
          <w:sz w:val="22"/>
          <w:szCs w:val="22"/>
          <w:lang w:val="sr-Latn-ME"/>
        </w:rPr>
        <w:t xml:space="preserve"> </w:t>
      </w:r>
      <w:r w:rsidRPr="00321D85">
        <w:rPr>
          <w:rFonts w:ascii="Arial" w:hAnsi="Arial" w:cs="Arial"/>
          <w:color w:val="000000"/>
          <w:sz w:val="22"/>
          <w:szCs w:val="22"/>
        </w:rPr>
        <w:t>o</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prometu</w:t>
      </w:r>
      <w:r w:rsidRPr="00321D85">
        <w:rPr>
          <w:rFonts w:ascii="Arial" w:hAnsi="Arial" w:cs="Arial"/>
          <w:color w:val="000000"/>
          <w:sz w:val="22"/>
          <w:szCs w:val="22"/>
          <w:lang w:val="sr-Latn-ME"/>
        </w:rPr>
        <w:t xml:space="preserve"> </w:t>
      </w:r>
      <w:r w:rsidRPr="00321D85">
        <w:rPr>
          <w:rFonts w:ascii="Arial" w:hAnsi="Arial" w:cs="Arial"/>
          <w:color w:val="000000"/>
          <w:sz w:val="22"/>
          <w:szCs w:val="22"/>
        </w:rPr>
        <w:t>pokretne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ili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nepokretne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imovine</w:t>
      </w:r>
      <w:r w:rsidRPr="00321D85">
        <w:rPr>
          <w:rFonts w:ascii="Arial" w:hAnsi="Arial" w:cs="Arial"/>
          <w:color w:val="000000"/>
          <w:sz w:val="22"/>
          <w:szCs w:val="22"/>
          <w:lang w:val="sr-Latn-ME"/>
        </w:rPr>
        <w:t xml:space="preserve"> </w:t>
      </w:r>
      <w:r w:rsidRPr="00321D85">
        <w:rPr>
          <w:rFonts w:ascii="Arial" w:hAnsi="Arial" w:cs="Arial"/>
          <w:color w:val="000000"/>
          <w:sz w:val="22"/>
          <w:szCs w:val="22"/>
        </w:rPr>
        <w:t>ili</w:t>
      </w:r>
      <w:r w:rsidRPr="00321D85">
        <w:rPr>
          <w:rFonts w:ascii="Arial" w:hAnsi="Arial" w:cs="Arial"/>
          <w:color w:val="000000"/>
          <w:sz w:val="22"/>
          <w:szCs w:val="22"/>
          <w:lang w:val="sr-Latn-ME"/>
        </w:rPr>
        <w:t xml:space="preserve"> </w:t>
      </w:r>
      <w:r w:rsidRPr="00321D85">
        <w:rPr>
          <w:rFonts w:ascii="Arial" w:hAnsi="Arial" w:cs="Arial"/>
          <w:color w:val="000000"/>
          <w:sz w:val="22"/>
          <w:szCs w:val="22"/>
        </w:rPr>
        <w:t>drugih</w:t>
      </w:r>
      <w:r w:rsidRPr="00321D85">
        <w:rPr>
          <w:rFonts w:ascii="Arial" w:hAnsi="Arial" w:cs="Arial"/>
          <w:color w:val="000000"/>
          <w:sz w:val="22"/>
          <w:szCs w:val="22"/>
          <w:lang w:val="sr-Latn-ME"/>
        </w:rPr>
        <w:t xml:space="preserve"> </w:t>
      </w:r>
      <w:r w:rsidRPr="00321D85">
        <w:rPr>
          <w:rFonts w:ascii="Arial" w:hAnsi="Arial" w:cs="Arial"/>
          <w:color w:val="000000"/>
          <w:sz w:val="22"/>
          <w:szCs w:val="22"/>
        </w:rPr>
        <w:t>sredstava</w:t>
      </w:r>
      <w:r w:rsidRPr="00321D85">
        <w:rPr>
          <w:rFonts w:ascii="Arial" w:hAnsi="Arial" w:cs="Arial"/>
          <w:color w:val="000000"/>
          <w:sz w:val="22"/>
          <w:szCs w:val="22"/>
          <w:lang w:val="sr-Latn-ME"/>
        </w:rPr>
        <w:t>.</w:t>
      </w:r>
    </w:p>
    <w:p w14:paraId="42585901" w14:textId="77777777" w:rsidR="0058660B" w:rsidRPr="00321D85" w:rsidRDefault="0058660B" w:rsidP="0058660B">
      <w:pPr>
        <w:pStyle w:val="7podnas"/>
        <w:spacing w:before="0" w:beforeAutospacing="0" w:after="0" w:afterAutospacing="0"/>
        <w:jc w:val="center"/>
        <w:rPr>
          <w:rFonts w:ascii="Arial" w:hAnsi="Arial" w:cs="Arial"/>
          <w:b/>
          <w:color w:val="000000"/>
          <w:sz w:val="22"/>
          <w:szCs w:val="22"/>
          <w:lang w:val="it-IT"/>
        </w:rPr>
      </w:pPr>
      <w:r>
        <w:rPr>
          <w:rFonts w:ascii="Arial" w:hAnsi="Arial" w:cs="Arial"/>
          <w:b/>
          <w:color w:val="000000"/>
          <w:sz w:val="22"/>
          <w:szCs w:val="22"/>
          <w:lang w:val="it-IT"/>
        </w:rPr>
        <w:lastRenderedPageBreak/>
        <w:t>O</w:t>
      </w:r>
      <w:r w:rsidRPr="00321D85">
        <w:rPr>
          <w:rFonts w:ascii="Arial" w:hAnsi="Arial" w:cs="Arial"/>
          <w:b/>
          <w:color w:val="000000"/>
          <w:sz w:val="22"/>
          <w:szCs w:val="22"/>
          <w:lang w:val="it-IT"/>
        </w:rPr>
        <w:t>graničavanj</w:t>
      </w:r>
      <w:r>
        <w:rPr>
          <w:rFonts w:ascii="Arial" w:hAnsi="Arial" w:cs="Arial"/>
          <w:b/>
          <w:color w:val="000000"/>
          <w:sz w:val="22"/>
          <w:szCs w:val="22"/>
          <w:lang w:val="it-IT"/>
        </w:rPr>
        <w:t>e</w:t>
      </w:r>
      <w:r w:rsidRPr="00321D85">
        <w:rPr>
          <w:rFonts w:ascii="Arial" w:hAnsi="Arial" w:cs="Arial"/>
          <w:b/>
          <w:color w:val="000000"/>
          <w:sz w:val="22"/>
          <w:szCs w:val="22"/>
          <w:lang w:val="it-IT"/>
        </w:rPr>
        <w:t xml:space="preserve"> raspolaganja </w:t>
      </w:r>
      <w:r>
        <w:rPr>
          <w:rFonts w:ascii="Arial" w:hAnsi="Arial" w:cs="Arial"/>
          <w:b/>
          <w:color w:val="000000"/>
          <w:sz w:val="22"/>
          <w:szCs w:val="22"/>
          <w:lang w:val="it-IT"/>
        </w:rPr>
        <w:t xml:space="preserve">i sticanja </w:t>
      </w:r>
      <w:r w:rsidRPr="00321D85">
        <w:rPr>
          <w:rFonts w:ascii="Arial" w:hAnsi="Arial" w:cs="Arial"/>
          <w:b/>
          <w:color w:val="000000"/>
          <w:sz w:val="22"/>
          <w:szCs w:val="22"/>
          <w:lang w:val="it-IT"/>
        </w:rPr>
        <w:t>sredst</w:t>
      </w:r>
      <w:r>
        <w:rPr>
          <w:rFonts w:ascii="Arial" w:hAnsi="Arial" w:cs="Arial"/>
          <w:b/>
          <w:color w:val="000000"/>
          <w:sz w:val="22"/>
          <w:szCs w:val="22"/>
          <w:lang w:val="it-IT"/>
        </w:rPr>
        <w:t>a</w:t>
      </w:r>
      <w:r w:rsidRPr="00321D85">
        <w:rPr>
          <w:rFonts w:ascii="Arial" w:hAnsi="Arial" w:cs="Arial"/>
          <w:b/>
          <w:color w:val="000000"/>
          <w:sz w:val="22"/>
          <w:szCs w:val="22"/>
          <w:lang w:val="it-IT"/>
        </w:rPr>
        <w:t>v</w:t>
      </w:r>
      <w:r>
        <w:rPr>
          <w:rFonts w:ascii="Arial" w:hAnsi="Arial" w:cs="Arial"/>
          <w:b/>
          <w:color w:val="000000"/>
          <w:sz w:val="22"/>
          <w:szCs w:val="22"/>
          <w:lang w:val="it-IT"/>
        </w:rPr>
        <w:t>a</w:t>
      </w:r>
      <w:r w:rsidRPr="00321D85">
        <w:rPr>
          <w:rFonts w:ascii="Arial" w:hAnsi="Arial" w:cs="Arial"/>
          <w:b/>
          <w:color w:val="000000"/>
          <w:sz w:val="22"/>
          <w:szCs w:val="22"/>
          <w:lang w:val="it-IT"/>
        </w:rPr>
        <w:t xml:space="preserve"> i/ili druge imovine</w:t>
      </w:r>
      <w:r w:rsidRPr="00321D85">
        <w:rPr>
          <w:rFonts w:ascii="Arial" w:hAnsi="Arial" w:cs="Arial"/>
          <w:b/>
          <w:strike/>
          <w:color w:val="000000"/>
          <w:sz w:val="22"/>
          <w:szCs w:val="22"/>
          <w:lang w:val="it-IT"/>
        </w:rPr>
        <w:t xml:space="preserve"> </w:t>
      </w:r>
      <w:r w:rsidRPr="00321D85">
        <w:rPr>
          <w:rFonts w:ascii="Arial" w:hAnsi="Arial" w:cs="Arial"/>
          <w:b/>
          <w:color w:val="000000"/>
          <w:sz w:val="22"/>
          <w:szCs w:val="22"/>
          <w:lang w:val="it-IT"/>
        </w:rPr>
        <w:t>(zamrzavanje)</w:t>
      </w:r>
    </w:p>
    <w:p w14:paraId="525B580C" w14:textId="6241C845" w:rsidR="0058660B" w:rsidRPr="00321D85" w:rsidRDefault="0058660B" w:rsidP="0058660B">
      <w:pPr>
        <w:pStyle w:val="4clan"/>
        <w:spacing w:before="0" w:beforeAutospacing="0" w:after="0" w:afterAutospacing="0"/>
        <w:jc w:val="center"/>
        <w:rPr>
          <w:rFonts w:ascii="Arial" w:hAnsi="Arial" w:cs="Arial"/>
          <w:b/>
          <w:color w:val="000000"/>
          <w:sz w:val="22"/>
          <w:szCs w:val="22"/>
          <w:lang w:val="it-IT"/>
        </w:rPr>
      </w:pPr>
      <w:r w:rsidRPr="00321D85">
        <w:rPr>
          <w:rFonts w:ascii="Arial" w:hAnsi="Arial" w:cs="Arial"/>
          <w:b/>
          <w:color w:val="000000"/>
          <w:sz w:val="22"/>
          <w:szCs w:val="22"/>
          <w:lang w:val="it-IT"/>
        </w:rPr>
        <w:t xml:space="preserve">Član </w:t>
      </w:r>
      <w:r w:rsidR="007E6228" w:rsidRPr="00321D85">
        <w:rPr>
          <w:rFonts w:ascii="Arial" w:hAnsi="Arial" w:cs="Arial"/>
          <w:b/>
          <w:color w:val="000000"/>
          <w:sz w:val="22"/>
          <w:szCs w:val="22"/>
          <w:lang w:val="it-IT"/>
        </w:rPr>
        <w:t>2</w:t>
      </w:r>
      <w:r w:rsidR="00AA7A7C">
        <w:rPr>
          <w:rFonts w:ascii="Arial" w:hAnsi="Arial" w:cs="Arial"/>
          <w:b/>
          <w:color w:val="000000"/>
          <w:sz w:val="22"/>
          <w:szCs w:val="22"/>
          <w:lang w:val="it-IT"/>
        </w:rPr>
        <w:t>3</w:t>
      </w:r>
    </w:p>
    <w:p w14:paraId="23B62B64" w14:textId="34C9EB10" w:rsidR="00B5331D" w:rsidRPr="00B5331D" w:rsidRDefault="0058660B" w:rsidP="007B5FCF">
      <w:pPr>
        <w:pStyle w:val="ListParagraph"/>
        <w:numPr>
          <w:ilvl w:val="0"/>
          <w:numId w:val="17"/>
        </w:numPr>
        <w:jc w:val="both"/>
        <w:rPr>
          <w:rFonts w:ascii="Arial" w:hAnsi="Arial" w:cs="Arial"/>
          <w:color w:val="000000"/>
          <w:sz w:val="22"/>
          <w:szCs w:val="22"/>
          <w:lang w:val="it-IT"/>
        </w:rPr>
      </w:pPr>
      <w:r w:rsidRPr="00B5331D">
        <w:rPr>
          <w:rFonts w:ascii="Arial" w:hAnsi="Arial" w:cs="Arial"/>
          <w:color w:val="000000"/>
          <w:sz w:val="22"/>
          <w:szCs w:val="22"/>
          <w:lang w:val="it-IT"/>
        </w:rPr>
        <w:t xml:space="preserve">Ograničavanje raspolaganja i sticanja sredstava i/ili druge imovine (zamrzavanje), </w:t>
      </w:r>
    </w:p>
    <w:p w14:paraId="154DB8A7" w14:textId="6A16A611" w:rsidR="0058660B" w:rsidRPr="00B5331D" w:rsidRDefault="0058660B" w:rsidP="00B5331D">
      <w:pPr>
        <w:jc w:val="both"/>
        <w:rPr>
          <w:rFonts w:ascii="Arial" w:hAnsi="Arial" w:cs="Arial"/>
          <w:color w:val="000000"/>
          <w:sz w:val="22"/>
          <w:szCs w:val="22"/>
          <w:lang w:val="it-IT"/>
        </w:rPr>
      </w:pPr>
      <w:r w:rsidRPr="00B5331D">
        <w:rPr>
          <w:rFonts w:ascii="Arial" w:hAnsi="Arial" w:cs="Arial"/>
          <w:color w:val="000000"/>
          <w:sz w:val="22"/>
          <w:szCs w:val="22"/>
          <w:lang w:val="it-IT"/>
        </w:rPr>
        <w:t xml:space="preserve">podrazumijeva </w:t>
      </w:r>
      <w:r w:rsidR="00267879">
        <w:rPr>
          <w:rFonts w:ascii="Arial" w:hAnsi="Arial" w:cs="Arial"/>
          <w:color w:val="000000"/>
          <w:sz w:val="22"/>
          <w:szCs w:val="22"/>
          <w:lang w:val="it-IT"/>
        </w:rPr>
        <w:t xml:space="preserve">i </w:t>
      </w:r>
      <w:r w:rsidR="0036154C">
        <w:rPr>
          <w:rFonts w:ascii="Arial" w:hAnsi="Arial" w:cs="Arial"/>
          <w:color w:val="000000"/>
          <w:sz w:val="22"/>
          <w:szCs w:val="22"/>
          <w:lang w:val="it-IT"/>
        </w:rPr>
        <w:t xml:space="preserve">ciljane finansijske sankcije, </w:t>
      </w:r>
      <w:r w:rsidRPr="00B5331D">
        <w:rPr>
          <w:rFonts w:ascii="Arial" w:hAnsi="Arial" w:cs="Arial"/>
          <w:color w:val="000000"/>
          <w:sz w:val="22"/>
          <w:szCs w:val="22"/>
          <w:lang w:val="it-IT"/>
        </w:rPr>
        <w:t xml:space="preserve">zabranu transfera, konverzije, raspolaganja, korišćenja ili prometa svih sredstava i/ili druge imovine, bez odlaganja, koji se nalaze u svojini, državini ili pod kontrolom označenog lica ili sa njim povezanog lica, direktno ili indirektno, na osnovu i za vrijeme primjene restriktivne mjere, kao i zabranu pružanja finansijskih usluga koje </w:t>
      </w:r>
      <w:r w:rsidRPr="00B5331D">
        <w:rPr>
          <w:rFonts w:ascii="Arial" w:hAnsi="Arial" w:cs="Arial"/>
          <w:color w:val="000000"/>
          <w:sz w:val="22"/>
          <w:szCs w:val="22"/>
          <w:lang w:val="sr-Latn-RS"/>
        </w:rPr>
        <w:t>doprinose aktivnostima zbog kojih su prema označenom licu utvrđene, odnosno uvedene restriktivne mjere.</w:t>
      </w:r>
    </w:p>
    <w:p w14:paraId="64A1724E" w14:textId="77777777" w:rsidR="00B5331D" w:rsidRPr="00820CC7" w:rsidRDefault="0058660B" w:rsidP="0058660B">
      <w:pPr>
        <w:pStyle w:val="Default"/>
        <w:ind w:firstLine="720"/>
        <w:jc w:val="both"/>
        <w:rPr>
          <w:rFonts w:ascii="Arial" w:hAnsi="Arial" w:cs="Arial"/>
          <w:color w:val="auto"/>
          <w:sz w:val="22"/>
          <w:szCs w:val="22"/>
          <w:lang w:val="it-IT"/>
        </w:rPr>
      </w:pPr>
      <w:r w:rsidRPr="00820CC7">
        <w:rPr>
          <w:rFonts w:ascii="Arial" w:hAnsi="Arial" w:cs="Arial"/>
          <w:color w:val="auto"/>
          <w:sz w:val="22"/>
          <w:szCs w:val="22"/>
          <w:lang w:val="it-IT"/>
        </w:rPr>
        <w:t>(2) Obaveza zamrzavanja imovine obuhvata:</w:t>
      </w:r>
      <w:r w:rsidR="00B5331D" w:rsidRPr="00820CC7">
        <w:rPr>
          <w:rFonts w:ascii="Arial" w:hAnsi="Arial" w:cs="Arial"/>
          <w:color w:val="auto"/>
          <w:sz w:val="22"/>
          <w:szCs w:val="22"/>
          <w:lang w:val="it-IT"/>
        </w:rPr>
        <w:t xml:space="preserve"> </w:t>
      </w:r>
    </w:p>
    <w:p w14:paraId="61B18E8C" w14:textId="1C07F69D" w:rsidR="0058660B" w:rsidRPr="00820CC7" w:rsidRDefault="00B5331D" w:rsidP="0058660B">
      <w:pPr>
        <w:pStyle w:val="Default"/>
        <w:ind w:firstLine="720"/>
        <w:jc w:val="both"/>
        <w:rPr>
          <w:rFonts w:ascii="Arial" w:hAnsi="Arial" w:cs="Arial"/>
          <w:color w:val="auto"/>
          <w:sz w:val="22"/>
          <w:szCs w:val="22"/>
          <w:lang w:val="it-IT"/>
        </w:rPr>
      </w:pPr>
      <w:r w:rsidRPr="00820CC7">
        <w:rPr>
          <w:rFonts w:ascii="Arial" w:hAnsi="Arial" w:cs="Arial"/>
          <w:color w:val="auto"/>
          <w:sz w:val="22"/>
          <w:szCs w:val="22"/>
          <w:lang w:val="it-IT"/>
        </w:rPr>
        <w:t>-</w:t>
      </w:r>
      <w:r w:rsidR="0058660B" w:rsidRPr="00820CC7">
        <w:rPr>
          <w:rFonts w:ascii="Arial" w:hAnsi="Arial" w:cs="Arial"/>
          <w:color w:val="auto"/>
          <w:sz w:val="22"/>
          <w:szCs w:val="22"/>
          <w:lang w:val="it-IT"/>
        </w:rPr>
        <w:t xml:space="preserve"> sva novčana sredstva ili drugu imovinu koja je u cjelosti ili dijelom u vlasništvu ili pod kontrolom, </w:t>
      </w:r>
      <w:r w:rsidR="005C283B">
        <w:rPr>
          <w:rFonts w:ascii="Arial" w:hAnsi="Arial" w:cs="Arial"/>
          <w:color w:val="auto"/>
          <w:sz w:val="22"/>
          <w:szCs w:val="22"/>
          <w:lang w:val="it-IT"/>
        </w:rPr>
        <w:t>direktno ili indirektno</w:t>
      </w:r>
      <w:r w:rsidR="0058660B" w:rsidRPr="00820CC7">
        <w:rPr>
          <w:rFonts w:ascii="Arial" w:hAnsi="Arial" w:cs="Arial"/>
          <w:color w:val="auto"/>
          <w:sz w:val="22"/>
          <w:szCs w:val="22"/>
          <w:lang w:val="it-IT"/>
        </w:rPr>
        <w:t xml:space="preserve">, označenog </w:t>
      </w:r>
      <w:r w:rsidR="00267879">
        <w:rPr>
          <w:rFonts w:ascii="Arial" w:hAnsi="Arial" w:cs="Arial"/>
          <w:color w:val="auto"/>
          <w:sz w:val="22"/>
          <w:szCs w:val="22"/>
          <w:lang w:val="it-IT"/>
        </w:rPr>
        <w:t>lica</w:t>
      </w:r>
      <w:r w:rsidR="0058660B" w:rsidRPr="00820CC7">
        <w:rPr>
          <w:rFonts w:ascii="Arial" w:hAnsi="Arial" w:cs="Arial"/>
          <w:color w:val="auto"/>
          <w:sz w:val="22"/>
          <w:szCs w:val="22"/>
          <w:lang w:val="it-IT"/>
        </w:rPr>
        <w:t>;</w:t>
      </w:r>
    </w:p>
    <w:p w14:paraId="388CC22C" w14:textId="5E0E73B3" w:rsidR="0058660B" w:rsidRPr="00820CC7" w:rsidRDefault="00B5331D" w:rsidP="00B5331D">
      <w:pPr>
        <w:pStyle w:val="Default"/>
        <w:ind w:firstLine="720"/>
        <w:jc w:val="both"/>
        <w:rPr>
          <w:rFonts w:ascii="Arial" w:hAnsi="Arial" w:cs="Arial"/>
          <w:color w:val="auto"/>
          <w:sz w:val="22"/>
          <w:szCs w:val="22"/>
          <w:lang w:val="it-IT"/>
        </w:rPr>
      </w:pPr>
      <w:r w:rsidRPr="00820CC7">
        <w:rPr>
          <w:rFonts w:ascii="Arial" w:hAnsi="Arial" w:cs="Arial"/>
          <w:color w:val="auto"/>
          <w:sz w:val="22"/>
          <w:szCs w:val="22"/>
          <w:lang w:val="it-IT"/>
        </w:rPr>
        <w:t>-</w:t>
      </w:r>
      <w:r w:rsidR="0058660B" w:rsidRPr="00132CFF">
        <w:rPr>
          <w:rFonts w:ascii="Arial" w:eastAsia="Calibri" w:hAnsi="Arial" w:cs="Arial"/>
          <w:bCs/>
          <w:sz w:val="22"/>
          <w:szCs w:val="22"/>
          <w:lang w:val="it-IT"/>
        </w:rPr>
        <w:t xml:space="preserve"> </w:t>
      </w:r>
      <w:r w:rsidR="0058660B" w:rsidRPr="00321D85">
        <w:rPr>
          <w:rFonts w:ascii="Arial" w:eastAsia="Calibri" w:hAnsi="Arial" w:cs="Arial"/>
          <w:bCs/>
          <w:sz w:val="22"/>
          <w:szCs w:val="22"/>
          <w:lang w:val="it-IT"/>
        </w:rPr>
        <w:t xml:space="preserve">zabranu </w:t>
      </w:r>
      <w:r w:rsidR="0058660B" w:rsidRPr="00321D85">
        <w:rPr>
          <w:rFonts w:ascii="Arial" w:eastAsia="Calibri" w:hAnsi="Arial" w:cs="Arial"/>
          <w:sz w:val="22"/>
          <w:szCs w:val="22"/>
          <w:lang w:val="it-IT"/>
        </w:rPr>
        <w:t>prenošenja ili transfera sredstava i/ili imovine u korist označenih lica,</w:t>
      </w:r>
      <w:r w:rsidR="00531B63">
        <w:rPr>
          <w:rFonts w:ascii="Arial" w:eastAsia="Calibri" w:hAnsi="Arial" w:cs="Arial"/>
          <w:sz w:val="22"/>
          <w:szCs w:val="22"/>
          <w:lang w:val="it-IT"/>
        </w:rPr>
        <w:t xml:space="preserve"> direktno ili indirektno, u cjelosti ili djelimično,</w:t>
      </w:r>
      <w:r w:rsidR="0058660B" w:rsidRPr="00321D85">
        <w:rPr>
          <w:rFonts w:ascii="Arial" w:eastAsia="Calibri" w:hAnsi="Arial" w:cs="Arial"/>
          <w:sz w:val="22"/>
          <w:szCs w:val="22"/>
          <w:lang w:val="it-IT"/>
        </w:rPr>
        <w:t xml:space="preserve"> kao i sredstava i/ili imovine koja potiču ili nastaju iz sredstava i/ili imovine koja je u vlasništvu, posjedu ili državini označenih lica, kao i sprovođenje ili učestvovanje, namjerno, u operacijama koje imaju za cilj ili posljedicu zaobilaženje, direktno ili indirektno, mjere zamrzavanja</w:t>
      </w:r>
      <w:r w:rsidRPr="00820CC7">
        <w:rPr>
          <w:rFonts w:ascii="Arial" w:hAnsi="Arial" w:cs="Arial"/>
          <w:color w:val="auto"/>
          <w:sz w:val="22"/>
          <w:szCs w:val="22"/>
          <w:lang w:val="it-IT"/>
        </w:rPr>
        <w:t>;</w:t>
      </w:r>
    </w:p>
    <w:p w14:paraId="308ABF2D" w14:textId="6A57BF41" w:rsidR="00267879" w:rsidRDefault="00B5331D" w:rsidP="0058660B">
      <w:pPr>
        <w:pStyle w:val="Default"/>
        <w:jc w:val="both"/>
        <w:rPr>
          <w:rFonts w:ascii="Arial" w:hAnsi="Arial" w:cs="Arial"/>
          <w:color w:val="auto"/>
          <w:sz w:val="22"/>
          <w:szCs w:val="22"/>
          <w:lang w:val="it-IT"/>
        </w:rPr>
      </w:pPr>
      <w:r w:rsidRPr="00820CC7">
        <w:rPr>
          <w:rFonts w:ascii="Arial" w:hAnsi="Arial" w:cs="Arial"/>
          <w:color w:val="auto"/>
          <w:sz w:val="22"/>
          <w:szCs w:val="22"/>
          <w:lang w:val="it-IT"/>
        </w:rPr>
        <w:t xml:space="preserve">            - </w:t>
      </w:r>
      <w:r w:rsidR="0058660B" w:rsidRPr="00820CC7">
        <w:rPr>
          <w:rFonts w:ascii="Arial" w:hAnsi="Arial" w:cs="Arial"/>
          <w:color w:val="auto"/>
          <w:sz w:val="22"/>
          <w:szCs w:val="22"/>
          <w:lang w:val="it-IT"/>
        </w:rPr>
        <w:t>finansij</w:t>
      </w:r>
      <w:r w:rsidR="0036154C">
        <w:rPr>
          <w:rFonts w:ascii="Arial" w:hAnsi="Arial" w:cs="Arial"/>
          <w:color w:val="auto"/>
          <w:sz w:val="22"/>
          <w:szCs w:val="22"/>
          <w:lang w:val="it-IT"/>
        </w:rPr>
        <w:t>s</w:t>
      </w:r>
      <w:r w:rsidR="0058660B" w:rsidRPr="00820CC7">
        <w:rPr>
          <w:rFonts w:ascii="Arial" w:hAnsi="Arial" w:cs="Arial"/>
          <w:color w:val="auto"/>
          <w:sz w:val="22"/>
          <w:szCs w:val="22"/>
          <w:lang w:val="it-IT"/>
        </w:rPr>
        <w:t xml:space="preserve">ka sredstva ili drugu imovinu koja proističe ili koja je ostvarena iz novčanih sredstava ili </w:t>
      </w:r>
      <w:r w:rsidR="00267879">
        <w:rPr>
          <w:rFonts w:ascii="Arial" w:hAnsi="Arial" w:cs="Arial"/>
          <w:color w:val="auto"/>
          <w:sz w:val="22"/>
          <w:szCs w:val="22"/>
          <w:lang w:val="it-IT"/>
        </w:rPr>
        <w:t>je</w:t>
      </w:r>
      <w:r w:rsidR="00267879" w:rsidRPr="00820CC7">
        <w:rPr>
          <w:rFonts w:ascii="Arial" w:hAnsi="Arial" w:cs="Arial"/>
          <w:color w:val="auto"/>
          <w:sz w:val="22"/>
          <w:szCs w:val="22"/>
          <w:lang w:val="it-IT"/>
        </w:rPr>
        <w:t xml:space="preserve"> </w:t>
      </w:r>
      <w:r w:rsidR="0058660B" w:rsidRPr="00820CC7">
        <w:rPr>
          <w:rFonts w:ascii="Arial" w:hAnsi="Arial" w:cs="Arial"/>
          <w:color w:val="auto"/>
          <w:sz w:val="22"/>
          <w:szCs w:val="22"/>
          <w:lang w:val="it-IT"/>
        </w:rPr>
        <w:t xml:space="preserve">generisana iz fondova ili druge imovine u vlasništvu ili pod kontrolom, </w:t>
      </w:r>
      <w:r w:rsidR="005C283B">
        <w:rPr>
          <w:rFonts w:ascii="Arial" w:hAnsi="Arial" w:cs="Arial"/>
          <w:color w:val="auto"/>
          <w:sz w:val="22"/>
          <w:szCs w:val="22"/>
          <w:lang w:val="it-IT"/>
        </w:rPr>
        <w:t>direktnom ili indirektnom</w:t>
      </w:r>
      <w:r w:rsidR="0058660B" w:rsidRPr="00820CC7">
        <w:rPr>
          <w:rFonts w:ascii="Arial" w:hAnsi="Arial" w:cs="Arial"/>
          <w:color w:val="auto"/>
          <w:sz w:val="22"/>
          <w:szCs w:val="22"/>
          <w:lang w:val="it-IT"/>
        </w:rPr>
        <w:t xml:space="preserve">, označenih lica, i </w:t>
      </w:r>
      <w:r w:rsidR="0036154C">
        <w:rPr>
          <w:rFonts w:ascii="Arial" w:hAnsi="Arial" w:cs="Arial"/>
          <w:color w:val="auto"/>
          <w:sz w:val="22"/>
          <w:szCs w:val="22"/>
          <w:lang w:val="it-IT"/>
        </w:rPr>
        <w:t>s</w:t>
      </w:r>
      <w:r w:rsidR="0058660B" w:rsidRPr="00820CC7">
        <w:rPr>
          <w:rFonts w:ascii="Arial" w:hAnsi="Arial" w:cs="Arial"/>
          <w:color w:val="auto"/>
          <w:sz w:val="22"/>
          <w:szCs w:val="22"/>
          <w:lang w:val="it-IT"/>
        </w:rPr>
        <w:t>a njima povezanih lica</w:t>
      </w:r>
      <w:r w:rsidR="00267879">
        <w:rPr>
          <w:rFonts w:ascii="Arial" w:hAnsi="Arial" w:cs="Arial"/>
          <w:color w:val="auto"/>
          <w:sz w:val="22"/>
          <w:szCs w:val="22"/>
          <w:lang w:val="it-IT"/>
        </w:rPr>
        <w:t>;</w:t>
      </w:r>
    </w:p>
    <w:p w14:paraId="0B01F4AB" w14:textId="3E30D61D" w:rsidR="0058660B" w:rsidRPr="00820CC7" w:rsidRDefault="00267879" w:rsidP="00AF2DEC">
      <w:pPr>
        <w:pStyle w:val="Default"/>
        <w:ind w:firstLine="720"/>
        <w:jc w:val="both"/>
        <w:rPr>
          <w:rFonts w:ascii="Arial" w:hAnsi="Arial" w:cs="Arial"/>
          <w:color w:val="auto"/>
          <w:sz w:val="22"/>
          <w:szCs w:val="22"/>
          <w:lang w:val="it-IT"/>
        </w:rPr>
      </w:pPr>
      <w:r>
        <w:rPr>
          <w:rFonts w:ascii="Arial" w:hAnsi="Arial" w:cs="Arial"/>
          <w:color w:val="auto"/>
          <w:sz w:val="22"/>
          <w:szCs w:val="22"/>
          <w:lang w:val="it-IT"/>
        </w:rPr>
        <w:t>-</w:t>
      </w:r>
      <w:r w:rsidR="000870B6">
        <w:rPr>
          <w:rFonts w:ascii="Arial" w:hAnsi="Arial" w:cs="Arial"/>
          <w:color w:val="auto"/>
          <w:sz w:val="22"/>
          <w:szCs w:val="22"/>
          <w:lang w:val="it-IT"/>
        </w:rPr>
        <w:t xml:space="preserve"> </w:t>
      </w:r>
      <w:r>
        <w:rPr>
          <w:rFonts w:ascii="Arial" w:hAnsi="Arial" w:cs="Arial"/>
          <w:color w:val="auto"/>
          <w:sz w:val="22"/>
          <w:szCs w:val="22"/>
          <w:lang w:val="it-IT"/>
        </w:rPr>
        <w:t xml:space="preserve">finansijska sredstva ili imovinu </w:t>
      </w:r>
      <w:r w:rsidR="00AF2DEC">
        <w:rPr>
          <w:rFonts w:ascii="Arial" w:hAnsi="Arial" w:cs="Arial"/>
          <w:color w:val="auto"/>
          <w:sz w:val="22"/>
          <w:szCs w:val="22"/>
          <w:lang w:val="it-IT"/>
        </w:rPr>
        <w:t>fizičkih lica, pravnih lica, subjekata ili tijela koji postupaju u ime ili u korist označenog lica</w:t>
      </w:r>
      <w:r w:rsidR="0058660B" w:rsidRPr="00820CC7">
        <w:rPr>
          <w:rFonts w:ascii="Arial" w:hAnsi="Arial" w:cs="Arial"/>
          <w:color w:val="auto"/>
          <w:sz w:val="22"/>
          <w:szCs w:val="22"/>
          <w:lang w:val="it-IT"/>
        </w:rPr>
        <w:t xml:space="preserve">. </w:t>
      </w:r>
    </w:p>
    <w:p w14:paraId="4B534BA4" w14:textId="0417CB52" w:rsidR="0058660B" w:rsidRPr="00321D85" w:rsidRDefault="0058660B" w:rsidP="00B5331D">
      <w:pPr>
        <w:ind w:firstLine="720"/>
        <w:jc w:val="both"/>
        <w:rPr>
          <w:rFonts w:ascii="Arial" w:eastAsia="Calibri" w:hAnsi="Arial" w:cs="Arial"/>
          <w:bCs/>
          <w:sz w:val="22"/>
          <w:szCs w:val="22"/>
          <w:lang w:val="it-IT"/>
        </w:rPr>
      </w:pPr>
      <w:r w:rsidRPr="00321D85">
        <w:rPr>
          <w:rFonts w:ascii="Arial" w:eastAsia="Calibri" w:hAnsi="Arial" w:cs="Arial"/>
          <w:bCs/>
          <w:sz w:val="22"/>
          <w:szCs w:val="22"/>
          <w:lang w:val="it-IT"/>
        </w:rPr>
        <w:t>(</w:t>
      </w:r>
      <w:r>
        <w:rPr>
          <w:rFonts w:ascii="Arial" w:eastAsia="Calibri" w:hAnsi="Arial" w:cs="Arial"/>
          <w:bCs/>
          <w:sz w:val="22"/>
          <w:szCs w:val="22"/>
          <w:lang w:val="it-IT"/>
        </w:rPr>
        <w:t>3</w:t>
      </w:r>
      <w:r w:rsidRPr="00321D85">
        <w:rPr>
          <w:rFonts w:ascii="Arial" w:eastAsia="Calibri" w:hAnsi="Arial" w:cs="Arial"/>
          <w:bCs/>
          <w:sz w:val="22"/>
          <w:szCs w:val="22"/>
          <w:lang w:val="it-IT"/>
        </w:rPr>
        <w:t xml:space="preserve">) </w:t>
      </w:r>
      <w:r>
        <w:rPr>
          <w:rFonts w:ascii="Arial" w:eastAsia="Calibri" w:hAnsi="Arial" w:cs="Arial"/>
          <w:bCs/>
          <w:sz w:val="22"/>
          <w:szCs w:val="22"/>
          <w:lang w:val="it-IT"/>
        </w:rPr>
        <w:t>Mjera zamrzavanja se sprovodi bez prethodne najave i obavještavanja označenog lica i sa njim povezanog lica.</w:t>
      </w:r>
    </w:p>
    <w:p w14:paraId="5589A6A6" w14:textId="77777777" w:rsidR="0058660B" w:rsidRDefault="0058660B" w:rsidP="0058660B">
      <w:pPr>
        <w:jc w:val="center"/>
        <w:rPr>
          <w:rFonts w:ascii="Arial" w:hAnsi="Arial" w:cs="Arial"/>
          <w:b/>
          <w:bCs/>
          <w:sz w:val="22"/>
          <w:szCs w:val="22"/>
          <w:lang w:val="it-IT"/>
        </w:rPr>
      </w:pPr>
    </w:p>
    <w:p w14:paraId="1CCB0081" w14:textId="6ECE9A93" w:rsidR="0058660B" w:rsidRPr="00321D85" w:rsidRDefault="0058660B" w:rsidP="0058660B">
      <w:pPr>
        <w:jc w:val="center"/>
        <w:rPr>
          <w:rFonts w:ascii="Arial" w:hAnsi="Arial" w:cs="Arial"/>
          <w:b/>
          <w:bCs/>
          <w:sz w:val="22"/>
          <w:szCs w:val="22"/>
          <w:lang w:val="it-IT"/>
        </w:rPr>
      </w:pPr>
      <w:bookmarkStart w:id="31" w:name="_GoBack"/>
      <w:bookmarkEnd w:id="31"/>
      <w:r w:rsidRPr="00321D85">
        <w:rPr>
          <w:rFonts w:ascii="Arial" w:hAnsi="Arial" w:cs="Arial"/>
          <w:b/>
          <w:bCs/>
          <w:sz w:val="22"/>
          <w:szCs w:val="22"/>
          <w:lang w:val="it-IT"/>
        </w:rPr>
        <w:t xml:space="preserve">Primjena restriktivne mjere </w:t>
      </w:r>
      <w:r w:rsidRPr="00321D85">
        <w:rPr>
          <w:rFonts w:ascii="Arial" w:hAnsi="Arial" w:cs="Arial"/>
          <w:b/>
          <w:color w:val="000000"/>
          <w:sz w:val="22"/>
          <w:szCs w:val="22"/>
          <w:lang w:val="it-IT"/>
        </w:rPr>
        <w:t>ograničavanja raspolaganja</w:t>
      </w:r>
      <w:r>
        <w:rPr>
          <w:rFonts w:ascii="Arial" w:hAnsi="Arial" w:cs="Arial"/>
          <w:b/>
          <w:color w:val="000000"/>
          <w:sz w:val="22"/>
          <w:szCs w:val="22"/>
          <w:lang w:val="it-IT"/>
        </w:rPr>
        <w:t xml:space="preserve"> i sticanja</w:t>
      </w:r>
      <w:r w:rsidRPr="00321D85">
        <w:rPr>
          <w:rFonts w:ascii="Arial" w:hAnsi="Arial" w:cs="Arial"/>
          <w:b/>
          <w:color w:val="000000"/>
          <w:sz w:val="22"/>
          <w:szCs w:val="22"/>
          <w:lang w:val="it-IT"/>
        </w:rPr>
        <w:t xml:space="preserve"> sredstava i/ili druge imovine (z</w:t>
      </w:r>
      <w:r w:rsidRPr="00321D85">
        <w:rPr>
          <w:rFonts w:ascii="Arial" w:hAnsi="Arial" w:cs="Arial"/>
          <w:b/>
          <w:bCs/>
          <w:sz w:val="22"/>
          <w:szCs w:val="22"/>
          <w:lang w:val="it-IT"/>
        </w:rPr>
        <w:t xml:space="preserve">amrzavanja) od strane pravnih lica </w:t>
      </w:r>
      <w:r w:rsidR="003F72FC">
        <w:rPr>
          <w:rFonts w:ascii="Arial" w:hAnsi="Arial" w:cs="Arial"/>
          <w:b/>
          <w:bCs/>
          <w:sz w:val="22"/>
          <w:szCs w:val="22"/>
          <w:lang w:val="it-IT"/>
        </w:rPr>
        <w:t>i fizičkih lica</w:t>
      </w:r>
      <w:r w:rsidRPr="00321D85">
        <w:rPr>
          <w:rFonts w:ascii="Arial" w:hAnsi="Arial" w:cs="Arial"/>
          <w:b/>
          <w:bCs/>
          <w:sz w:val="22"/>
          <w:szCs w:val="22"/>
          <w:lang w:val="it-IT"/>
        </w:rPr>
        <w:t xml:space="preserve"> </w:t>
      </w:r>
      <w:r w:rsidR="00EF760E">
        <w:rPr>
          <w:rFonts w:ascii="Arial" w:hAnsi="Arial" w:cs="Arial"/>
          <w:b/>
          <w:bCs/>
          <w:sz w:val="22"/>
          <w:szCs w:val="22"/>
          <w:lang w:val="it-IT"/>
        </w:rPr>
        <w:t xml:space="preserve">koja vrše javna ovlašćenja </w:t>
      </w:r>
    </w:p>
    <w:p w14:paraId="32DF124E" w14:textId="532F40C3" w:rsidR="0058660B" w:rsidRPr="00321D85" w:rsidRDefault="0058660B" w:rsidP="0058660B">
      <w:pPr>
        <w:jc w:val="center"/>
        <w:rPr>
          <w:rFonts w:ascii="Arial" w:hAnsi="Arial" w:cs="Arial"/>
          <w:b/>
          <w:bCs/>
          <w:sz w:val="22"/>
          <w:szCs w:val="22"/>
          <w:lang w:val="it-IT"/>
        </w:rPr>
      </w:pPr>
      <w:r w:rsidRPr="00321D85">
        <w:rPr>
          <w:rFonts w:ascii="Arial" w:hAnsi="Arial" w:cs="Arial"/>
          <w:b/>
          <w:bCs/>
          <w:sz w:val="22"/>
          <w:szCs w:val="22"/>
          <w:lang w:val="it-IT"/>
        </w:rPr>
        <w:t xml:space="preserve">Član </w:t>
      </w:r>
      <w:r w:rsidR="00995FB8" w:rsidRPr="00321D85">
        <w:rPr>
          <w:rFonts w:ascii="Arial" w:hAnsi="Arial" w:cs="Arial"/>
          <w:b/>
          <w:bCs/>
          <w:sz w:val="22"/>
          <w:szCs w:val="22"/>
          <w:lang w:val="it-IT"/>
        </w:rPr>
        <w:t>2</w:t>
      </w:r>
      <w:r w:rsidR="00AA7A7C">
        <w:rPr>
          <w:rFonts w:ascii="Arial" w:hAnsi="Arial" w:cs="Arial"/>
          <w:b/>
          <w:bCs/>
          <w:sz w:val="22"/>
          <w:szCs w:val="22"/>
          <w:lang w:val="it-IT"/>
        </w:rPr>
        <w:t>4</w:t>
      </w:r>
    </w:p>
    <w:p w14:paraId="32CE1214" w14:textId="2EBBDEB3" w:rsidR="0058660B" w:rsidRPr="00067E75" w:rsidRDefault="0058660B" w:rsidP="007B5FCF">
      <w:pPr>
        <w:pStyle w:val="ListParagraph"/>
        <w:numPr>
          <w:ilvl w:val="0"/>
          <w:numId w:val="13"/>
        </w:numPr>
        <w:tabs>
          <w:tab w:val="left" w:pos="1080"/>
        </w:tabs>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 xml:space="preserve">Pravna lica </w:t>
      </w:r>
      <w:r w:rsidR="00EF760E">
        <w:rPr>
          <w:rFonts w:ascii="Arial" w:eastAsia="Calibri" w:hAnsi="Arial" w:cs="Arial"/>
          <w:bCs/>
          <w:sz w:val="22"/>
          <w:szCs w:val="22"/>
          <w:lang w:val="it-IT"/>
        </w:rPr>
        <w:t>ili fizička lica koja vrše javna ovlašćenja,</w:t>
      </w:r>
      <w:r w:rsidRPr="00321D85">
        <w:rPr>
          <w:rFonts w:ascii="Arial" w:eastAsia="Calibri" w:hAnsi="Arial" w:cs="Arial"/>
          <w:bCs/>
          <w:sz w:val="22"/>
          <w:szCs w:val="22"/>
          <w:lang w:val="it-IT"/>
        </w:rPr>
        <w:t xml:space="preserve"> </w:t>
      </w:r>
      <w:r>
        <w:rPr>
          <w:rFonts w:ascii="Arial" w:eastAsia="Calibri" w:hAnsi="Arial" w:cs="Arial"/>
          <w:bCs/>
          <w:sz w:val="22"/>
          <w:szCs w:val="22"/>
          <w:lang w:val="it-IT"/>
        </w:rPr>
        <w:t>kad utvrde da se radi o označenom licu ili s njim povezanom lic</w:t>
      </w:r>
      <w:r w:rsidR="00200EF1">
        <w:rPr>
          <w:rFonts w:ascii="Arial" w:eastAsia="Calibri" w:hAnsi="Arial" w:cs="Arial"/>
          <w:bCs/>
          <w:sz w:val="22"/>
          <w:szCs w:val="22"/>
          <w:lang w:val="it-IT"/>
        </w:rPr>
        <w:t>u</w:t>
      </w:r>
      <w:r w:rsidRPr="00321D85">
        <w:rPr>
          <w:rFonts w:ascii="Arial" w:eastAsia="Calibri" w:hAnsi="Arial" w:cs="Arial"/>
          <w:bCs/>
          <w:sz w:val="22"/>
          <w:szCs w:val="22"/>
          <w:lang w:val="it-IT"/>
        </w:rPr>
        <w:t xml:space="preserve">, dužna su da primijene mjeru ograničavanja raspolaganja sredstava i/ili druge imovine (zamrzavanja), kao i da, bez odlaganja, obavijeste </w:t>
      </w:r>
      <w:r w:rsidRPr="00200EF1">
        <w:rPr>
          <w:rFonts w:ascii="Arial" w:eastAsia="Calibri" w:hAnsi="Arial" w:cs="Arial"/>
          <w:sz w:val="22"/>
          <w:szCs w:val="22"/>
          <w:lang w:val="it-IT"/>
        </w:rPr>
        <w:t xml:space="preserve">organ državne uprave nadležnog za unutrašnje poslove </w:t>
      </w:r>
      <w:r w:rsidRPr="00321D85">
        <w:rPr>
          <w:rFonts w:ascii="Arial" w:eastAsia="Calibri" w:hAnsi="Arial" w:cs="Arial"/>
          <w:bCs/>
          <w:sz w:val="22"/>
          <w:szCs w:val="22"/>
          <w:lang w:val="it-IT"/>
        </w:rPr>
        <w:t xml:space="preserve">o izvršenom privremenom zamrzavanju, sa svim raspoloživim podacima i informacijama, uključujući </w:t>
      </w:r>
      <w:r w:rsidRPr="00067E75">
        <w:rPr>
          <w:rFonts w:ascii="Arial" w:eastAsia="Calibri" w:hAnsi="Arial" w:cs="Arial"/>
          <w:bCs/>
          <w:sz w:val="22"/>
          <w:szCs w:val="22"/>
          <w:lang w:val="it-IT"/>
        </w:rPr>
        <w:t>podatke o označenom licu, vrijednost i detaljan popis zamrznut</w:t>
      </w:r>
      <w:r w:rsidR="0073001C" w:rsidRPr="00067E75">
        <w:rPr>
          <w:rFonts w:ascii="Arial" w:eastAsia="Calibri" w:hAnsi="Arial" w:cs="Arial"/>
          <w:bCs/>
          <w:sz w:val="22"/>
          <w:szCs w:val="22"/>
          <w:lang w:val="it-IT"/>
        </w:rPr>
        <w:t>ih</w:t>
      </w:r>
      <w:r w:rsidRPr="00067E75">
        <w:rPr>
          <w:rFonts w:ascii="Arial" w:eastAsia="Calibri" w:hAnsi="Arial" w:cs="Arial"/>
          <w:bCs/>
          <w:sz w:val="22"/>
          <w:szCs w:val="22"/>
          <w:lang w:val="it-IT"/>
        </w:rPr>
        <w:t xml:space="preserve"> sredstava i/ili imovine. </w:t>
      </w:r>
    </w:p>
    <w:p w14:paraId="757E8CCB" w14:textId="168E5C3B" w:rsidR="00AF615A" w:rsidRDefault="0058660B" w:rsidP="007B5FCF">
      <w:pPr>
        <w:pStyle w:val="ListParagraph"/>
        <w:numPr>
          <w:ilvl w:val="0"/>
          <w:numId w:val="13"/>
        </w:numPr>
        <w:tabs>
          <w:tab w:val="left" w:pos="1080"/>
        </w:tabs>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Obavještenje iz st</w:t>
      </w:r>
      <w:r w:rsidR="005C50A9">
        <w:rPr>
          <w:rFonts w:ascii="Arial" w:eastAsia="Calibri" w:hAnsi="Arial" w:cs="Arial"/>
          <w:bCs/>
          <w:sz w:val="22"/>
          <w:szCs w:val="22"/>
          <w:lang w:val="it-IT"/>
        </w:rPr>
        <w:t>.</w:t>
      </w:r>
      <w:r w:rsidRPr="00321D85">
        <w:rPr>
          <w:rFonts w:ascii="Arial" w:eastAsia="Calibri" w:hAnsi="Arial" w:cs="Arial"/>
          <w:bCs/>
          <w:sz w:val="22"/>
          <w:szCs w:val="22"/>
          <w:lang w:val="it-IT"/>
        </w:rPr>
        <w:t xml:space="preserve"> 1</w:t>
      </w:r>
      <w:r w:rsidR="005C50A9">
        <w:rPr>
          <w:rFonts w:ascii="Arial" w:eastAsia="Calibri" w:hAnsi="Arial" w:cs="Arial"/>
          <w:bCs/>
          <w:sz w:val="22"/>
          <w:szCs w:val="22"/>
          <w:lang w:val="it-IT"/>
        </w:rPr>
        <w:t xml:space="preserve"> </w:t>
      </w:r>
      <w:r w:rsidRPr="00321D85">
        <w:rPr>
          <w:rFonts w:ascii="Arial" w:eastAsia="Calibri" w:hAnsi="Arial" w:cs="Arial"/>
          <w:bCs/>
          <w:sz w:val="22"/>
          <w:szCs w:val="22"/>
          <w:lang w:val="it-IT"/>
        </w:rPr>
        <w:t xml:space="preserve">ovog člana dostavlja se </w:t>
      </w:r>
      <w:r w:rsidR="005C50A9">
        <w:rPr>
          <w:rFonts w:ascii="Arial" w:eastAsia="Calibri" w:hAnsi="Arial" w:cs="Arial"/>
          <w:bCs/>
          <w:sz w:val="22"/>
          <w:szCs w:val="22"/>
          <w:lang w:val="it-IT"/>
        </w:rPr>
        <w:t>posredstvom</w:t>
      </w:r>
      <w:r w:rsidR="00AF615A">
        <w:rPr>
          <w:rFonts w:ascii="Arial" w:eastAsia="Calibri" w:hAnsi="Arial" w:cs="Arial"/>
          <w:bCs/>
          <w:sz w:val="22"/>
          <w:szCs w:val="22"/>
          <w:lang w:val="it-IT"/>
        </w:rPr>
        <w:t xml:space="preserve"> Informacionog sistema </w:t>
      </w:r>
      <w:r w:rsidRPr="00321D85">
        <w:rPr>
          <w:rFonts w:ascii="Arial" w:eastAsia="Calibri" w:hAnsi="Arial" w:cs="Arial"/>
          <w:bCs/>
          <w:sz w:val="22"/>
          <w:szCs w:val="22"/>
          <w:lang w:val="it-IT"/>
        </w:rPr>
        <w:t xml:space="preserve">, a </w:t>
      </w:r>
      <w:r>
        <w:rPr>
          <w:rFonts w:ascii="Arial" w:eastAsia="Calibri" w:hAnsi="Arial" w:cs="Arial"/>
          <w:bCs/>
          <w:sz w:val="22"/>
          <w:szCs w:val="22"/>
          <w:lang w:val="it-IT"/>
        </w:rPr>
        <w:t>izuzetno, ako to nalažu razlozi hitnosti, i telefonskim putem</w:t>
      </w:r>
      <w:r w:rsidR="005C50A9">
        <w:rPr>
          <w:rFonts w:ascii="Arial" w:eastAsia="Calibri" w:hAnsi="Arial" w:cs="Arial"/>
          <w:bCs/>
          <w:sz w:val="22"/>
          <w:szCs w:val="22"/>
          <w:lang w:val="it-IT"/>
        </w:rPr>
        <w:t xml:space="preserve"> na način propisan aktom iz </w:t>
      </w:r>
      <w:r w:rsidR="00AA7A7C">
        <w:rPr>
          <w:rFonts w:ascii="Arial" w:eastAsia="Calibri" w:hAnsi="Arial" w:cs="Arial"/>
          <w:bCs/>
          <w:sz w:val="22"/>
          <w:szCs w:val="22"/>
          <w:lang w:val="it-IT"/>
        </w:rPr>
        <w:t>člana 18</w:t>
      </w:r>
      <w:r w:rsidR="005C50A9">
        <w:rPr>
          <w:rFonts w:ascii="Arial" w:eastAsia="Calibri" w:hAnsi="Arial" w:cs="Arial"/>
          <w:bCs/>
          <w:sz w:val="22"/>
          <w:szCs w:val="22"/>
          <w:lang w:val="it-IT"/>
        </w:rPr>
        <w:t xml:space="preserve"> stav 9 ovog zakona</w:t>
      </w:r>
      <w:r>
        <w:rPr>
          <w:rFonts w:ascii="Arial" w:eastAsia="Calibri" w:hAnsi="Arial" w:cs="Arial"/>
          <w:bCs/>
          <w:sz w:val="22"/>
          <w:szCs w:val="22"/>
          <w:lang w:val="it-IT"/>
        </w:rPr>
        <w:t xml:space="preserve"> uz obavezu dostavljanja tog obavještenja </w:t>
      </w:r>
      <w:r w:rsidR="005C50A9">
        <w:rPr>
          <w:rFonts w:ascii="Arial" w:eastAsia="Calibri" w:hAnsi="Arial" w:cs="Arial"/>
          <w:bCs/>
          <w:sz w:val="22"/>
          <w:szCs w:val="22"/>
          <w:lang w:val="it-IT"/>
        </w:rPr>
        <w:t xml:space="preserve">posredstvom </w:t>
      </w:r>
      <w:r w:rsidR="00AF615A">
        <w:rPr>
          <w:rFonts w:ascii="Arial" w:eastAsia="Calibri" w:hAnsi="Arial" w:cs="Arial"/>
          <w:bCs/>
          <w:sz w:val="22"/>
          <w:szCs w:val="22"/>
          <w:lang w:val="it-IT"/>
        </w:rPr>
        <w:t xml:space="preserve"> Informacionog sistema</w:t>
      </w:r>
      <w:r>
        <w:rPr>
          <w:rFonts w:ascii="Arial" w:eastAsia="Calibri" w:hAnsi="Arial" w:cs="Arial"/>
          <w:bCs/>
          <w:sz w:val="22"/>
          <w:szCs w:val="22"/>
          <w:lang w:val="it-IT"/>
        </w:rPr>
        <w:t xml:space="preserve"> u roku od 24 časa.</w:t>
      </w:r>
      <w:r w:rsidR="00200EF1">
        <w:rPr>
          <w:rFonts w:ascii="Arial" w:eastAsia="Calibri" w:hAnsi="Arial" w:cs="Arial"/>
          <w:bCs/>
          <w:sz w:val="22"/>
          <w:szCs w:val="22"/>
          <w:lang w:val="it-IT"/>
        </w:rPr>
        <w:t xml:space="preserve"> </w:t>
      </w:r>
    </w:p>
    <w:p w14:paraId="269857A4" w14:textId="62F9DB25" w:rsidR="0058660B" w:rsidRDefault="00200EF1" w:rsidP="007B5FCF">
      <w:pPr>
        <w:pStyle w:val="ListParagraph"/>
        <w:numPr>
          <w:ilvl w:val="0"/>
          <w:numId w:val="13"/>
        </w:numPr>
        <w:tabs>
          <w:tab w:val="left" w:pos="1080"/>
        </w:tabs>
        <w:ind w:left="0" w:firstLine="720"/>
        <w:jc w:val="both"/>
        <w:rPr>
          <w:rFonts w:ascii="Arial" w:eastAsia="Calibri" w:hAnsi="Arial" w:cs="Arial"/>
          <w:bCs/>
          <w:sz w:val="22"/>
          <w:szCs w:val="22"/>
          <w:lang w:val="it-IT"/>
        </w:rPr>
      </w:pPr>
      <w:r>
        <w:rPr>
          <w:rFonts w:ascii="Arial" w:eastAsia="Calibri" w:hAnsi="Arial" w:cs="Arial"/>
          <w:bCs/>
          <w:sz w:val="22"/>
          <w:szCs w:val="22"/>
          <w:lang w:val="it-IT"/>
        </w:rPr>
        <w:t>U</w:t>
      </w:r>
      <w:r w:rsidR="0058660B" w:rsidRPr="00321D85">
        <w:rPr>
          <w:rFonts w:ascii="Arial" w:eastAsia="Calibri" w:hAnsi="Arial" w:cs="Arial"/>
          <w:bCs/>
          <w:sz w:val="22"/>
          <w:szCs w:val="22"/>
          <w:lang w:val="it-IT"/>
        </w:rPr>
        <w:t xml:space="preserve"> slučaju da </w:t>
      </w:r>
      <w:r w:rsidR="00AF615A">
        <w:rPr>
          <w:rFonts w:ascii="Arial" w:eastAsia="Calibri" w:hAnsi="Arial" w:cs="Arial"/>
          <w:bCs/>
          <w:sz w:val="22"/>
          <w:szCs w:val="22"/>
          <w:lang w:val="it-IT"/>
        </w:rPr>
        <w:t xml:space="preserve">obavještenje </w:t>
      </w:r>
      <w:r w:rsidR="005C50A9" w:rsidRPr="00321D85">
        <w:rPr>
          <w:rFonts w:ascii="Arial" w:eastAsia="Calibri" w:hAnsi="Arial" w:cs="Arial"/>
          <w:bCs/>
          <w:sz w:val="22"/>
          <w:szCs w:val="22"/>
          <w:lang w:val="it-IT"/>
        </w:rPr>
        <w:t>iz st</w:t>
      </w:r>
      <w:r w:rsidR="005C50A9">
        <w:rPr>
          <w:rFonts w:ascii="Arial" w:eastAsia="Calibri" w:hAnsi="Arial" w:cs="Arial"/>
          <w:bCs/>
          <w:sz w:val="22"/>
          <w:szCs w:val="22"/>
          <w:lang w:val="it-IT"/>
        </w:rPr>
        <w:t>.</w:t>
      </w:r>
      <w:r w:rsidR="005C50A9" w:rsidRPr="00321D85">
        <w:rPr>
          <w:rFonts w:ascii="Arial" w:eastAsia="Calibri" w:hAnsi="Arial" w:cs="Arial"/>
          <w:bCs/>
          <w:sz w:val="22"/>
          <w:szCs w:val="22"/>
          <w:lang w:val="it-IT"/>
        </w:rPr>
        <w:t xml:space="preserve"> 1</w:t>
      </w:r>
      <w:r w:rsidR="005C50A9">
        <w:rPr>
          <w:rFonts w:ascii="Arial" w:eastAsia="Calibri" w:hAnsi="Arial" w:cs="Arial"/>
          <w:bCs/>
          <w:sz w:val="22"/>
          <w:szCs w:val="22"/>
          <w:lang w:val="it-IT"/>
        </w:rPr>
        <w:t xml:space="preserve"> i 2</w:t>
      </w:r>
      <w:r w:rsidR="005C50A9" w:rsidRPr="00321D85">
        <w:rPr>
          <w:rFonts w:ascii="Arial" w:eastAsia="Calibri" w:hAnsi="Arial" w:cs="Arial"/>
          <w:bCs/>
          <w:sz w:val="22"/>
          <w:szCs w:val="22"/>
          <w:lang w:val="it-IT"/>
        </w:rPr>
        <w:t xml:space="preserve"> ovog člana </w:t>
      </w:r>
      <w:r w:rsidR="00AF615A">
        <w:rPr>
          <w:rFonts w:ascii="Arial" w:eastAsia="Calibri" w:hAnsi="Arial" w:cs="Arial"/>
          <w:bCs/>
          <w:sz w:val="22"/>
          <w:szCs w:val="22"/>
          <w:lang w:val="it-IT"/>
        </w:rPr>
        <w:t xml:space="preserve">nije moguće dostaviti preko Informacionog sistema isto se dostavlja pisanim putem </w:t>
      </w:r>
      <w:r w:rsidR="005C50A9">
        <w:rPr>
          <w:rFonts w:ascii="Arial" w:eastAsia="Calibri" w:hAnsi="Arial" w:cs="Arial"/>
          <w:bCs/>
          <w:sz w:val="22"/>
          <w:szCs w:val="22"/>
          <w:lang w:val="it-IT"/>
        </w:rPr>
        <w:t xml:space="preserve">na način propisan aktom iz </w:t>
      </w:r>
      <w:r w:rsidR="00AA7A7C">
        <w:rPr>
          <w:rFonts w:ascii="Arial" w:eastAsia="Calibri" w:hAnsi="Arial" w:cs="Arial"/>
          <w:bCs/>
          <w:sz w:val="22"/>
          <w:szCs w:val="22"/>
          <w:lang w:val="it-IT"/>
        </w:rPr>
        <w:t>člana 18</w:t>
      </w:r>
      <w:r w:rsidR="005C50A9">
        <w:rPr>
          <w:rFonts w:ascii="Arial" w:eastAsia="Calibri" w:hAnsi="Arial" w:cs="Arial"/>
          <w:bCs/>
          <w:sz w:val="22"/>
          <w:szCs w:val="22"/>
          <w:lang w:val="it-IT"/>
        </w:rPr>
        <w:t xml:space="preserve"> stav 9 ovog zakona </w:t>
      </w:r>
      <w:r w:rsidR="00AF615A">
        <w:rPr>
          <w:rFonts w:ascii="Arial" w:eastAsia="Calibri" w:hAnsi="Arial" w:cs="Arial"/>
          <w:bCs/>
          <w:sz w:val="22"/>
          <w:szCs w:val="22"/>
          <w:lang w:val="it-IT"/>
        </w:rPr>
        <w:t>u roku od 24 sata od telefonskog obavještenja.</w:t>
      </w:r>
    </w:p>
    <w:p w14:paraId="3D670845" w14:textId="77777777" w:rsidR="0058660B" w:rsidRPr="00200EF1" w:rsidRDefault="0058660B" w:rsidP="007B5FCF">
      <w:pPr>
        <w:pStyle w:val="ListParagraph"/>
        <w:numPr>
          <w:ilvl w:val="0"/>
          <w:numId w:val="13"/>
        </w:numPr>
        <w:jc w:val="both"/>
        <w:rPr>
          <w:rFonts w:ascii="Arial" w:eastAsia="Calibri" w:hAnsi="Arial" w:cs="Arial"/>
          <w:bCs/>
          <w:sz w:val="22"/>
          <w:szCs w:val="22"/>
          <w:lang w:val="it-IT"/>
        </w:rPr>
      </w:pPr>
      <w:r w:rsidRPr="00200EF1">
        <w:rPr>
          <w:rFonts w:ascii="Arial" w:eastAsia="Calibri" w:hAnsi="Arial" w:cs="Arial"/>
          <w:bCs/>
          <w:sz w:val="22"/>
          <w:szCs w:val="22"/>
          <w:lang w:val="it-IT"/>
        </w:rPr>
        <w:t xml:space="preserve">Na osnovu dobijenog obavještenja, organ državne uprave nadležan za unutrašnje </w:t>
      </w:r>
    </w:p>
    <w:p w14:paraId="06C94BA6" w14:textId="75D249A1" w:rsidR="00200EF1" w:rsidRDefault="0058660B" w:rsidP="0058660B">
      <w:pPr>
        <w:jc w:val="both"/>
        <w:rPr>
          <w:rFonts w:ascii="Arial" w:eastAsia="Calibri" w:hAnsi="Arial" w:cs="Arial"/>
          <w:bCs/>
          <w:sz w:val="22"/>
          <w:szCs w:val="22"/>
          <w:lang w:val="it-IT"/>
        </w:rPr>
      </w:pPr>
      <w:r w:rsidRPr="00200EF1">
        <w:rPr>
          <w:rFonts w:ascii="Arial" w:eastAsia="Calibri" w:hAnsi="Arial" w:cs="Arial"/>
          <w:bCs/>
          <w:sz w:val="22"/>
          <w:szCs w:val="22"/>
          <w:lang w:val="it-IT"/>
        </w:rPr>
        <w:t xml:space="preserve">poslove donosi rješenje o primjeni restriktivne mjere zamrzavanja, bez odlaganja, </w:t>
      </w:r>
      <w:r w:rsidRPr="00200EF1">
        <w:rPr>
          <w:rFonts w:ascii="Arial" w:hAnsi="Arial" w:cs="Arial"/>
          <w:color w:val="000000"/>
          <w:sz w:val="22"/>
          <w:szCs w:val="22"/>
          <w:lang w:val="it-IT"/>
        </w:rPr>
        <w:t>a najkasnije u roku od 72 časa od prijema obavještenja,</w:t>
      </w:r>
      <w:r w:rsidRPr="00200EF1">
        <w:rPr>
          <w:rFonts w:ascii="Arial" w:eastAsia="Calibri" w:hAnsi="Arial" w:cs="Arial"/>
          <w:bCs/>
          <w:sz w:val="22"/>
          <w:szCs w:val="22"/>
          <w:lang w:val="it-IT"/>
        </w:rPr>
        <w:t xml:space="preserve"> ukoliko je ista u njegovoj nadležnosti ili obavještava drugi organ državne uprave radi donošenja rješenja o primjeni restriktivne mjere iz nadležnosti tog organa</w:t>
      </w:r>
      <w:r w:rsidR="001546DD">
        <w:rPr>
          <w:rFonts w:ascii="Arial" w:eastAsia="Calibri" w:hAnsi="Arial" w:cs="Arial"/>
          <w:bCs/>
          <w:sz w:val="22"/>
          <w:szCs w:val="22"/>
          <w:lang w:val="it-IT"/>
        </w:rPr>
        <w:t xml:space="preserve"> na način propisan aktom iz </w:t>
      </w:r>
      <w:r w:rsidR="00AA7A7C">
        <w:rPr>
          <w:rFonts w:ascii="Arial" w:eastAsia="Calibri" w:hAnsi="Arial" w:cs="Arial"/>
          <w:bCs/>
          <w:sz w:val="22"/>
          <w:szCs w:val="22"/>
          <w:lang w:val="it-IT"/>
        </w:rPr>
        <w:t>člana 18</w:t>
      </w:r>
      <w:r w:rsidR="001546DD">
        <w:rPr>
          <w:rFonts w:ascii="Arial" w:eastAsia="Calibri" w:hAnsi="Arial" w:cs="Arial"/>
          <w:bCs/>
          <w:sz w:val="22"/>
          <w:szCs w:val="22"/>
          <w:lang w:val="it-IT"/>
        </w:rPr>
        <w:t xml:space="preserve"> stav 9 ovog zakona</w:t>
      </w:r>
      <w:r w:rsidRPr="00200EF1">
        <w:rPr>
          <w:rFonts w:ascii="Arial" w:eastAsia="Calibri" w:hAnsi="Arial" w:cs="Arial"/>
          <w:bCs/>
          <w:sz w:val="22"/>
          <w:szCs w:val="22"/>
          <w:lang w:val="it-IT"/>
        </w:rPr>
        <w:t xml:space="preserve">. </w:t>
      </w:r>
    </w:p>
    <w:p w14:paraId="34B502CD" w14:textId="0E4BB723" w:rsidR="0058660B" w:rsidRPr="001546DD" w:rsidRDefault="001546DD" w:rsidP="001546DD">
      <w:pPr>
        <w:ind w:firstLine="720"/>
        <w:jc w:val="both"/>
        <w:rPr>
          <w:rFonts w:ascii="Arial" w:hAnsi="Arial" w:cs="Arial"/>
          <w:color w:val="000000"/>
          <w:sz w:val="22"/>
          <w:szCs w:val="22"/>
          <w:lang w:val="it-IT"/>
        </w:rPr>
      </w:pPr>
      <w:r>
        <w:rPr>
          <w:rFonts w:ascii="Arial" w:eastAsia="Calibri" w:hAnsi="Arial" w:cs="Arial"/>
          <w:bCs/>
          <w:sz w:val="22"/>
          <w:szCs w:val="22"/>
          <w:lang w:val="it-IT"/>
        </w:rPr>
        <w:t xml:space="preserve">(6) </w:t>
      </w:r>
      <w:r w:rsidR="0058660B" w:rsidRPr="001546DD">
        <w:rPr>
          <w:rFonts w:ascii="Arial" w:eastAsia="Calibri" w:hAnsi="Arial" w:cs="Arial"/>
          <w:bCs/>
          <w:sz w:val="22"/>
          <w:szCs w:val="22"/>
          <w:lang w:val="it-IT"/>
        </w:rPr>
        <w:t xml:space="preserve">Ukoliko </w:t>
      </w:r>
      <w:r w:rsidR="00200EF1" w:rsidRPr="001546DD">
        <w:rPr>
          <w:rFonts w:ascii="Arial" w:eastAsia="Calibri" w:hAnsi="Arial" w:cs="Arial"/>
          <w:bCs/>
          <w:sz w:val="22"/>
          <w:szCs w:val="22"/>
          <w:lang w:val="it-IT"/>
        </w:rPr>
        <w:t>organ državne uprave nadležan za unu</w:t>
      </w:r>
      <w:r w:rsidR="002115DF" w:rsidRPr="001546DD">
        <w:rPr>
          <w:rFonts w:ascii="Arial" w:eastAsia="Calibri" w:hAnsi="Arial" w:cs="Arial"/>
          <w:bCs/>
          <w:sz w:val="22"/>
          <w:szCs w:val="22"/>
          <w:lang w:val="it-IT"/>
        </w:rPr>
        <w:t>t</w:t>
      </w:r>
      <w:r w:rsidR="00200EF1" w:rsidRPr="001546DD">
        <w:rPr>
          <w:rFonts w:ascii="Arial" w:eastAsia="Calibri" w:hAnsi="Arial" w:cs="Arial"/>
          <w:bCs/>
          <w:sz w:val="22"/>
          <w:szCs w:val="22"/>
          <w:lang w:val="it-IT"/>
        </w:rPr>
        <w:t>rašnja pitanja</w:t>
      </w:r>
      <w:r w:rsidR="0058660B" w:rsidRPr="001546DD">
        <w:rPr>
          <w:rFonts w:ascii="Arial" w:eastAsia="Calibri" w:hAnsi="Arial" w:cs="Arial"/>
          <w:bCs/>
          <w:sz w:val="22"/>
          <w:szCs w:val="22"/>
          <w:lang w:val="it-IT"/>
        </w:rPr>
        <w:t xml:space="preserve"> utvrdi da se ne radi o označenom licu</w:t>
      </w:r>
      <w:r w:rsidR="00200EF1" w:rsidRPr="001546DD">
        <w:rPr>
          <w:rFonts w:ascii="Arial" w:hAnsi="Arial" w:cs="Arial"/>
          <w:color w:val="000000"/>
          <w:sz w:val="22"/>
          <w:szCs w:val="22"/>
          <w:lang w:val="it-IT"/>
        </w:rPr>
        <w:t>,</w:t>
      </w:r>
      <w:r w:rsidR="0058660B" w:rsidRPr="001546DD">
        <w:rPr>
          <w:rFonts w:ascii="Arial" w:hAnsi="Arial" w:cs="Arial"/>
          <w:color w:val="FF0000"/>
          <w:sz w:val="22"/>
          <w:szCs w:val="22"/>
          <w:lang w:val="it-IT"/>
        </w:rPr>
        <w:t xml:space="preserve"> </w:t>
      </w:r>
      <w:r w:rsidR="0058660B" w:rsidRPr="001546DD">
        <w:rPr>
          <w:rFonts w:ascii="Arial" w:hAnsi="Arial" w:cs="Arial"/>
          <w:color w:val="000000"/>
          <w:sz w:val="22"/>
          <w:szCs w:val="22"/>
          <w:lang w:val="it-IT"/>
        </w:rPr>
        <w:t>dužno je da, bez odlaganja, a najkasnije u roku od 24 časa, donese rješenje kojim se pravnom licu iz stava 1 ovog člana nalaže da prestane da primjenjuje zamrzavanje</w:t>
      </w:r>
      <w:r w:rsidRPr="001546DD">
        <w:rPr>
          <w:rFonts w:ascii="Arial" w:hAnsi="Arial" w:cs="Arial"/>
          <w:color w:val="000000"/>
          <w:sz w:val="22"/>
          <w:szCs w:val="22"/>
          <w:lang w:val="it-IT"/>
        </w:rPr>
        <w:t>.</w:t>
      </w:r>
    </w:p>
    <w:p w14:paraId="23D16BBC" w14:textId="106C6421" w:rsidR="001546DD" w:rsidRPr="001546DD" w:rsidRDefault="001546DD" w:rsidP="001546DD">
      <w:pPr>
        <w:ind w:firstLine="720"/>
        <w:jc w:val="both"/>
        <w:rPr>
          <w:rFonts w:ascii="Arial" w:eastAsia="Calibri" w:hAnsi="Arial" w:cs="Arial"/>
          <w:bCs/>
          <w:sz w:val="22"/>
          <w:szCs w:val="22"/>
          <w:lang w:val="it-IT"/>
        </w:rPr>
      </w:pPr>
      <w:r>
        <w:rPr>
          <w:rFonts w:ascii="Arial" w:eastAsia="Calibri" w:hAnsi="Arial" w:cs="Arial"/>
          <w:bCs/>
          <w:sz w:val="22"/>
          <w:szCs w:val="22"/>
          <w:lang w:val="it-IT"/>
        </w:rPr>
        <w:t>(7)</w:t>
      </w:r>
      <w:r w:rsidR="009637FA" w:rsidRPr="009637FA">
        <w:rPr>
          <w:rFonts w:ascii="Arial" w:eastAsia="Calibri" w:hAnsi="Arial" w:cs="Arial"/>
          <w:bCs/>
          <w:sz w:val="22"/>
          <w:szCs w:val="22"/>
          <w:lang w:val="it-IT"/>
        </w:rPr>
        <w:t xml:space="preserve"> </w:t>
      </w:r>
      <w:r w:rsidR="009637FA">
        <w:rPr>
          <w:rFonts w:ascii="Arial" w:eastAsia="Calibri" w:hAnsi="Arial" w:cs="Arial"/>
          <w:bCs/>
          <w:sz w:val="22"/>
          <w:szCs w:val="22"/>
          <w:lang w:val="it-IT"/>
        </w:rPr>
        <w:t>Organ državne uprave koji donese r</w:t>
      </w:r>
      <w:r w:rsidR="00914CBB">
        <w:rPr>
          <w:rFonts w:ascii="Arial" w:eastAsia="Calibri" w:hAnsi="Arial" w:cs="Arial"/>
          <w:bCs/>
          <w:sz w:val="22"/>
          <w:szCs w:val="22"/>
          <w:lang w:val="it-IT"/>
        </w:rPr>
        <w:t>j</w:t>
      </w:r>
      <w:r w:rsidR="009637FA">
        <w:rPr>
          <w:rFonts w:ascii="Arial" w:eastAsia="Calibri" w:hAnsi="Arial" w:cs="Arial"/>
          <w:bCs/>
          <w:sz w:val="22"/>
          <w:szCs w:val="22"/>
          <w:lang w:val="it-IT"/>
        </w:rPr>
        <w:t xml:space="preserve">ešenje iz stava 5 i 6 ovog člana dužan je da </w:t>
      </w:r>
      <w:r w:rsidR="009637FA" w:rsidRPr="00914CBB">
        <w:rPr>
          <w:rFonts w:ascii="Arial" w:eastAsia="Calibri" w:hAnsi="Arial" w:cs="Arial"/>
          <w:bCs/>
          <w:sz w:val="22"/>
          <w:szCs w:val="22"/>
          <w:lang w:val="it-IT"/>
        </w:rPr>
        <w:t xml:space="preserve">isto unese u </w:t>
      </w:r>
      <w:r w:rsidR="007C4242" w:rsidRPr="00914CBB">
        <w:rPr>
          <w:rFonts w:ascii="Arial" w:hAnsi="Arial" w:cs="Arial"/>
          <w:sz w:val="22"/>
          <w:szCs w:val="22"/>
          <w:lang w:val="it-IT"/>
        </w:rPr>
        <w:t>Jedinstvenu evidenciju o primjeni restriktivnih mjera</w:t>
      </w:r>
      <w:r w:rsidR="009637FA" w:rsidRPr="00914CBB">
        <w:rPr>
          <w:rFonts w:ascii="Arial" w:eastAsia="Calibri" w:hAnsi="Arial" w:cs="Arial"/>
          <w:bCs/>
          <w:sz w:val="22"/>
          <w:szCs w:val="22"/>
          <w:lang w:val="it-IT"/>
        </w:rPr>
        <w:t>.</w:t>
      </w:r>
    </w:p>
    <w:p w14:paraId="1F39541B" w14:textId="676231A0" w:rsidR="0058660B" w:rsidRPr="00C9668C" w:rsidRDefault="0058660B" w:rsidP="0058660B">
      <w:pPr>
        <w:ind w:firstLine="720"/>
        <w:jc w:val="both"/>
        <w:rPr>
          <w:rFonts w:ascii="Arial" w:hAnsi="Arial" w:cs="Arial"/>
          <w:color w:val="FF0000"/>
          <w:sz w:val="22"/>
          <w:szCs w:val="22"/>
          <w:lang w:val="it-IT"/>
        </w:rPr>
      </w:pPr>
      <w:r w:rsidRPr="00C9668C">
        <w:rPr>
          <w:rFonts w:ascii="Arial" w:hAnsi="Arial" w:cs="Arial"/>
          <w:color w:val="000000"/>
          <w:sz w:val="22"/>
          <w:szCs w:val="22"/>
          <w:lang w:val="it-IT"/>
        </w:rPr>
        <w:t>(</w:t>
      </w:r>
      <w:r w:rsidR="001546DD">
        <w:rPr>
          <w:rFonts w:ascii="Arial" w:hAnsi="Arial" w:cs="Arial"/>
          <w:color w:val="000000"/>
          <w:sz w:val="22"/>
          <w:szCs w:val="22"/>
          <w:lang w:val="it-IT"/>
        </w:rPr>
        <w:t>8</w:t>
      </w:r>
      <w:r w:rsidRPr="00C9668C">
        <w:rPr>
          <w:rFonts w:ascii="Arial" w:hAnsi="Arial" w:cs="Arial"/>
          <w:color w:val="000000"/>
          <w:sz w:val="22"/>
          <w:szCs w:val="22"/>
          <w:lang w:val="it-IT"/>
        </w:rPr>
        <w:t>) Rješenja iz st</w:t>
      </w:r>
      <w:r w:rsidR="00C96639" w:rsidRPr="00C9668C">
        <w:rPr>
          <w:rFonts w:ascii="Arial" w:hAnsi="Arial" w:cs="Arial"/>
          <w:color w:val="000000"/>
          <w:sz w:val="22"/>
          <w:szCs w:val="22"/>
          <w:lang w:val="it-IT"/>
        </w:rPr>
        <w:t xml:space="preserve">. </w:t>
      </w:r>
      <w:r w:rsidR="001546DD">
        <w:rPr>
          <w:rFonts w:ascii="Arial" w:hAnsi="Arial" w:cs="Arial"/>
          <w:color w:val="000000"/>
          <w:sz w:val="22"/>
          <w:szCs w:val="22"/>
          <w:lang w:val="it-IT"/>
        </w:rPr>
        <w:t>5</w:t>
      </w:r>
      <w:r w:rsidR="00C96639" w:rsidRPr="00C9668C">
        <w:rPr>
          <w:rFonts w:ascii="Arial" w:hAnsi="Arial" w:cs="Arial"/>
          <w:color w:val="000000"/>
          <w:sz w:val="22"/>
          <w:szCs w:val="22"/>
          <w:lang w:val="it-IT"/>
        </w:rPr>
        <w:t xml:space="preserve"> i </w:t>
      </w:r>
      <w:r w:rsidR="001546DD">
        <w:rPr>
          <w:rFonts w:ascii="Arial" w:hAnsi="Arial" w:cs="Arial"/>
          <w:color w:val="000000"/>
          <w:sz w:val="22"/>
          <w:szCs w:val="22"/>
          <w:lang w:val="it-IT"/>
        </w:rPr>
        <w:t>6</w:t>
      </w:r>
      <w:r w:rsidR="00C96639" w:rsidRPr="00C9668C">
        <w:rPr>
          <w:rFonts w:ascii="Arial" w:hAnsi="Arial" w:cs="Arial"/>
          <w:color w:val="000000"/>
          <w:sz w:val="22"/>
          <w:szCs w:val="22"/>
          <w:lang w:val="it-IT"/>
        </w:rPr>
        <w:t xml:space="preserve"> ovog člana se</w:t>
      </w:r>
      <w:r w:rsidRPr="00C9668C">
        <w:rPr>
          <w:rFonts w:ascii="Arial" w:hAnsi="Arial" w:cs="Arial"/>
          <w:color w:val="000000"/>
          <w:sz w:val="22"/>
          <w:szCs w:val="22"/>
          <w:lang w:val="it-IT"/>
        </w:rPr>
        <w:t xml:space="preserve"> dostavlja </w:t>
      </w:r>
      <w:r w:rsidR="00200EF1" w:rsidRPr="00C9668C">
        <w:rPr>
          <w:rFonts w:ascii="Arial" w:hAnsi="Arial" w:cs="Arial"/>
          <w:color w:val="000000"/>
          <w:sz w:val="22"/>
          <w:szCs w:val="22"/>
          <w:lang w:val="it-IT"/>
        </w:rPr>
        <w:t xml:space="preserve">nadležnim organima iz </w:t>
      </w:r>
      <w:r w:rsidR="00AA7A7C">
        <w:rPr>
          <w:rFonts w:ascii="Arial" w:hAnsi="Arial" w:cs="Arial"/>
          <w:color w:val="000000"/>
          <w:sz w:val="22"/>
          <w:szCs w:val="22"/>
          <w:lang w:val="it-IT"/>
        </w:rPr>
        <w:t>člana 18</w:t>
      </w:r>
      <w:r w:rsidR="00200EF1" w:rsidRPr="00C9668C">
        <w:rPr>
          <w:rFonts w:ascii="Arial" w:hAnsi="Arial" w:cs="Arial"/>
          <w:color w:val="000000"/>
          <w:sz w:val="22"/>
          <w:szCs w:val="22"/>
          <w:lang w:val="it-IT"/>
        </w:rPr>
        <w:t xml:space="preserve"> stav 1 i </w:t>
      </w:r>
      <w:r w:rsidRPr="00C9668C">
        <w:rPr>
          <w:rFonts w:ascii="Arial" w:hAnsi="Arial" w:cs="Arial"/>
          <w:color w:val="000000"/>
          <w:sz w:val="22"/>
          <w:szCs w:val="22"/>
          <w:lang w:val="it-IT"/>
        </w:rPr>
        <w:t>Koordinacionom tijelu</w:t>
      </w:r>
      <w:r w:rsidR="00200EF1" w:rsidRPr="00C9668C">
        <w:rPr>
          <w:rFonts w:ascii="Arial" w:hAnsi="Arial" w:cs="Arial"/>
          <w:color w:val="000000"/>
          <w:sz w:val="22"/>
          <w:szCs w:val="22"/>
          <w:lang w:val="it-IT"/>
        </w:rPr>
        <w:t xml:space="preserve"> iz člana 5 ovog </w:t>
      </w:r>
      <w:r w:rsidR="00200EF1" w:rsidRPr="00914CBB">
        <w:rPr>
          <w:rFonts w:ascii="Arial" w:hAnsi="Arial" w:cs="Arial"/>
          <w:color w:val="000000"/>
          <w:sz w:val="22"/>
          <w:szCs w:val="22"/>
          <w:lang w:val="it-IT"/>
        </w:rPr>
        <w:t>zakona</w:t>
      </w:r>
      <w:r w:rsidR="00AF615A" w:rsidRPr="00914CBB">
        <w:rPr>
          <w:rFonts w:ascii="Arial" w:hAnsi="Arial" w:cs="Arial"/>
          <w:color w:val="000000"/>
          <w:sz w:val="22"/>
          <w:szCs w:val="22"/>
          <w:lang w:val="it-IT"/>
        </w:rPr>
        <w:t xml:space="preserve">, </w:t>
      </w:r>
      <w:r w:rsidR="001546DD" w:rsidRPr="00914CBB">
        <w:rPr>
          <w:rFonts w:ascii="Arial" w:hAnsi="Arial" w:cs="Arial"/>
          <w:color w:val="000000"/>
          <w:sz w:val="22"/>
          <w:szCs w:val="22"/>
          <w:lang w:val="it-IT"/>
        </w:rPr>
        <w:t>posreds</w:t>
      </w:r>
      <w:r w:rsidR="0073001C" w:rsidRPr="00914CBB">
        <w:rPr>
          <w:rFonts w:ascii="Arial" w:hAnsi="Arial" w:cs="Arial"/>
          <w:color w:val="000000"/>
          <w:sz w:val="22"/>
          <w:szCs w:val="22"/>
          <w:lang w:val="it-IT"/>
        </w:rPr>
        <w:t>t</w:t>
      </w:r>
      <w:r w:rsidR="001546DD" w:rsidRPr="00914CBB">
        <w:rPr>
          <w:rFonts w:ascii="Arial" w:hAnsi="Arial" w:cs="Arial"/>
          <w:color w:val="000000"/>
          <w:sz w:val="22"/>
          <w:szCs w:val="22"/>
          <w:lang w:val="it-IT"/>
        </w:rPr>
        <w:t xml:space="preserve">vom </w:t>
      </w:r>
      <w:r w:rsidR="00AF615A" w:rsidRPr="00914CBB">
        <w:rPr>
          <w:rFonts w:ascii="Arial" w:hAnsi="Arial" w:cs="Arial"/>
          <w:color w:val="000000"/>
          <w:sz w:val="22"/>
          <w:szCs w:val="22"/>
          <w:lang w:val="it-IT"/>
        </w:rPr>
        <w:t>Informacionog sistema, a ako</w:t>
      </w:r>
      <w:r w:rsidR="00AF615A">
        <w:rPr>
          <w:rFonts w:ascii="Arial" w:hAnsi="Arial" w:cs="Arial"/>
          <w:color w:val="000000"/>
          <w:sz w:val="22"/>
          <w:szCs w:val="22"/>
          <w:lang w:val="it-IT"/>
        </w:rPr>
        <w:t xml:space="preserve"> to nije moguće pisanim putem.</w:t>
      </w:r>
    </w:p>
    <w:p w14:paraId="0F2A2A56" w14:textId="06E6B851" w:rsidR="0058660B" w:rsidRDefault="0058660B" w:rsidP="00914CBB">
      <w:pPr>
        <w:tabs>
          <w:tab w:val="left" w:pos="990"/>
        </w:tabs>
        <w:ind w:firstLine="720"/>
        <w:jc w:val="both"/>
        <w:rPr>
          <w:rFonts w:ascii="Arial" w:eastAsia="Calibri" w:hAnsi="Arial" w:cs="Arial"/>
          <w:bCs/>
          <w:sz w:val="22"/>
          <w:szCs w:val="22"/>
          <w:lang w:val="it-IT"/>
        </w:rPr>
      </w:pPr>
      <w:r w:rsidRPr="00C9668C">
        <w:rPr>
          <w:rFonts w:ascii="Arial" w:eastAsia="Calibri" w:hAnsi="Arial" w:cs="Arial"/>
          <w:bCs/>
          <w:sz w:val="22"/>
          <w:szCs w:val="22"/>
          <w:lang w:val="it-IT"/>
        </w:rPr>
        <w:t>(</w:t>
      </w:r>
      <w:r w:rsidR="001546DD">
        <w:rPr>
          <w:rFonts w:ascii="Arial" w:eastAsia="Calibri" w:hAnsi="Arial" w:cs="Arial"/>
          <w:bCs/>
          <w:sz w:val="22"/>
          <w:szCs w:val="22"/>
          <w:lang w:val="it-IT"/>
        </w:rPr>
        <w:t>9</w:t>
      </w:r>
      <w:r w:rsidRPr="00C9668C">
        <w:rPr>
          <w:rFonts w:ascii="Arial" w:eastAsia="Calibri" w:hAnsi="Arial" w:cs="Arial"/>
          <w:bCs/>
          <w:sz w:val="22"/>
          <w:szCs w:val="22"/>
          <w:lang w:val="it-IT"/>
        </w:rPr>
        <w:t xml:space="preserve">) Protiv rješenja iz </w:t>
      </w:r>
      <w:r w:rsidRPr="00C9668C">
        <w:rPr>
          <w:rFonts w:ascii="Arial" w:hAnsi="Arial" w:cs="Arial"/>
          <w:color w:val="000000"/>
          <w:sz w:val="22"/>
          <w:szCs w:val="22"/>
          <w:lang w:val="it-IT"/>
        </w:rPr>
        <w:t xml:space="preserve">stava </w:t>
      </w:r>
      <w:r w:rsidR="00AF615A">
        <w:rPr>
          <w:rFonts w:ascii="Arial" w:hAnsi="Arial" w:cs="Arial"/>
          <w:color w:val="000000"/>
          <w:sz w:val="22"/>
          <w:szCs w:val="22"/>
          <w:lang w:val="it-IT"/>
        </w:rPr>
        <w:t xml:space="preserve">5 </w:t>
      </w:r>
      <w:r w:rsidRPr="00C9668C">
        <w:rPr>
          <w:rFonts w:ascii="Arial" w:hAnsi="Arial" w:cs="Arial"/>
          <w:color w:val="000000"/>
          <w:sz w:val="22"/>
          <w:szCs w:val="22"/>
          <w:lang w:val="it-IT"/>
        </w:rPr>
        <w:t xml:space="preserve">ovog člana </w:t>
      </w:r>
      <w:r w:rsidRPr="00C9668C">
        <w:rPr>
          <w:rFonts w:ascii="Arial" w:eastAsia="Calibri" w:hAnsi="Arial" w:cs="Arial"/>
          <w:bCs/>
          <w:sz w:val="22"/>
          <w:szCs w:val="22"/>
          <w:lang w:val="it-IT"/>
        </w:rPr>
        <w:t>može se pokrenuti upravni spor.</w:t>
      </w:r>
    </w:p>
    <w:p w14:paraId="1DFD4638" w14:textId="77777777" w:rsidR="0058660B" w:rsidRPr="00321D85" w:rsidRDefault="0058660B" w:rsidP="0058660B">
      <w:pPr>
        <w:jc w:val="center"/>
        <w:rPr>
          <w:rFonts w:ascii="Arial" w:eastAsia="Calibri" w:hAnsi="Arial" w:cs="Arial"/>
          <w:b/>
          <w:bCs/>
          <w:sz w:val="22"/>
          <w:szCs w:val="22"/>
          <w:lang w:val="it-IT"/>
        </w:rPr>
      </w:pPr>
      <w:r w:rsidRPr="00321D85">
        <w:rPr>
          <w:rFonts w:ascii="Arial" w:eastAsia="Calibri" w:hAnsi="Arial" w:cs="Arial"/>
          <w:b/>
          <w:bCs/>
          <w:sz w:val="22"/>
          <w:szCs w:val="22"/>
          <w:lang w:val="it-IT"/>
        </w:rPr>
        <w:lastRenderedPageBreak/>
        <w:t xml:space="preserve">Upravljanje zamrznutim sredstvima i/ili imovinom </w:t>
      </w:r>
    </w:p>
    <w:p w14:paraId="187B878C" w14:textId="2AA2ACD1" w:rsidR="0058660B" w:rsidRPr="00321D85" w:rsidRDefault="0058660B" w:rsidP="0058660B">
      <w:pPr>
        <w:jc w:val="center"/>
        <w:rPr>
          <w:rFonts w:ascii="Arial" w:eastAsia="Calibri" w:hAnsi="Arial" w:cs="Arial"/>
          <w:b/>
          <w:bCs/>
          <w:sz w:val="22"/>
          <w:szCs w:val="22"/>
          <w:lang w:val="it-IT"/>
        </w:rPr>
      </w:pPr>
      <w:r w:rsidRPr="00321D85">
        <w:rPr>
          <w:rFonts w:ascii="Arial" w:eastAsia="Calibri" w:hAnsi="Arial" w:cs="Arial"/>
          <w:b/>
          <w:bCs/>
          <w:sz w:val="22"/>
          <w:szCs w:val="22"/>
          <w:lang w:val="it-IT"/>
        </w:rPr>
        <w:t xml:space="preserve">Član </w:t>
      </w:r>
      <w:r w:rsidR="00995FB8" w:rsidRPr="00321D85">
        <w:rPr>
          <w:rFonts w:ascii="Arial" w:eastAsia="Calibri" w:hAnsi="Arial" w:cs="Arial"/>
          <w:b/>
          <w:bCs/>
          <w:sz w:val="22"/>
          <w:szCs w:val="22"/>
          <w:lang w:val="it-IT"/>
        </w:rPr>
        <w:t>2</w:t>
      </w:r>
      <w:r w:rsidR="00AA7A7C">
        <w:rPr>
          <w:rFonts w:ascii="Arial" w:eastAsia="Calibri" w:hAnsi="Arial" w:cs="Arial"/>
          <w:b/>
          <w:bCs/>
          <w:sz w:val="22"/>
          <w:szCs w:val="22"/>
          <w:lang w:val="it-IT"/>
        </w:rPr>
        <w:t>5</w:t>
      </w:r>
    </w:p>
    <w:p w14:paraId="560BB7FC" w14:textId="5F88FA45" w:rsidR="0058660B" w:rsidRDefault="0058660B" w:rsidP="0058660B">
      <w:pPr>
        <w:ind w:firstLine="720"/>
        <w:jc w:val="both"/>
        <w:rPr>
          <w:rFonts w:ascii="Arial" w:eastAsia="Calibri" w:hAnsi="Arial" w:cs="Arial"/>
          <w:sz w:val="22"/>
          <w:szCs w:val="22"/>
          <w:lang w:val="it-IT"/>
        </w:rPr>
      </w:pPr>
      <w:r>
        <w:rPr>
          <w:rFonts w:ascii="Arial" w:eastAsia="Calibri" w:hAnsi="Arial" w:cs="Arial"/>
          <w:sz w:val="22"/>
          <w:szCs w:val="22"/>
          <w:lang w:val="it-IT"/>
        </w:rPr>
        <w:t>Na u</w:t>
      </w:r>
      <w:r w:rsidRPr="00321D85">
        <w:rPr>
          <w:rFonts w:ascii="Arial" w:eastAsia="Calibri" w:hAnsi="Arial" w:cs="Arial"/>
          <w:sz w:val="22"/>
          <w:szCs w:val="22"/>
          <w:lang w:val="it-IT"/>
        </w:rPr>
        <w:t xml:space="preserve">pravljanje zamrznutim sredstvima i/ili imovinom </w:t>
      </w:r>
      <w:r>
        <w:rPr>
          <w:rFonts w:ascii="Arial" w:eastAsia="Calibri" w:hAnsi="Arial" w:cs="Arial"/>
          <w:sz w:val="22"/>
          <w:szCs w:val="22"/>
          <w:lang w:val="it-IT"/>
        </w:rPr>
        <w:t>prim</w:t>
      </w:r>
      <w:r w:rsidR="00AC4621">
        <w:rPr>
          <w:rFonts w:ascii="Arial" w:eastAsia="Calibri" w:hAnsi="Arial" w:cs="Arial"/>
          <w:sz w:val="22"/>
          <w:szCs w:val="22"/>
          <w:lang w:val="it-IT"/>
        </w:rPr>
        <w:t>jenjuju</w:t>
      </w:r>
      <w:r>
        <w:rPr>
          <w:rFonts w:ascii="Arial" w:eastAsia="Calibri" w:hAnsi="Arial" w:cs="Arial"/>
          <w:sz w:val="22"/>
          <w:szCs w:val="22"/>
          <w:lang w:val="it-IT"/>
        </w:rPr>
        <w:t xml:space="preserve"> se </w:t>
      </w:r>
      <w:r w:rsidR="008F1522">
        <w:rPr>
          <w:rFonts w:ascii="Arial" w:eastAsia="Calibri" w:hAnsi="Arial" w:cs="Arial"/>
          <w:sz w:val="22"/>
          <w:szCs w:val="22"/>
          <w:lang w:val="it-IT"/>
        </w:rPr>
        <w:t xml:space="preserve">shodno propisi kojima je </w:t>
      </w:r>
      <w:r>
        <w:rPr>
          <w:rFonts w:ascii="Arial" w:eastAsia="Calibri" w:hAnsi="Arial" w:cs="Arial"/>
          <w:sz w:val="22"/>
          <w:szCs w:val="22"/>
          <w:lang w:val="it-IT"/>
        </w:rPr>
        <w:t xml:space="preserve">regulisano upravljanje </w:t>
      </w:r>
      <w:r w:rsidR="008F1522">
        <w:rPr>
          <w:rFonts w:ascii="Arial" w:eastAsia="Calibri" w:hAnsi="Arial" w:cs="Arial"/>
          <w:sz w:val="22"/>
          <w:szCs w:val="22"/>
          <w:lang w:val="it-IT"/>
        </w:rPr>
        <w:t xml:space="preserve">privremeno </w:t>
      </w:r>
      <w:r>
        <w:rPr>
          <w:rFonts w:ascii="Arial" w:eastAsia="Calibri" w:hAnsi="Arial" w:cs="Arial"/>
          <w:sz w:val="22"/>
          <w:szCs w:val="22"/>
          <w:lang w:val="it-IT"/>
        </w:rPr>
        <w:t>oduzetom</w:t>
      </w:r>
      <w:r w:rsidR="008F1522">
        <w:rPr>
          <w:rFonts w:ascii="Arial" w:eastAsia="Calibri" w:hAnsi="Arial" w:cs="Arial"/>
          <w:sz w:val="22"/>
          <w:szCs w:val="22"/>
          <w:lang w:val="it-IT"/>
        </w:rPr>
        <w:t xml:space="preserve"> imovinom</w:t>
      </w:r>
      <w:r>
        <w:rPr>
          <w:rFonts w:ascii="Arial" w:eastAsia="Calibri" w:hAnsi="Arial" w:cs="Arial"/>
          <w:sz w:val="22"/>
          <w:szCs w:val="22"/>
          <w:lang w:val="it-IT"/>
        </w:rPr>
        <w:t>.</w:t>
      </w:r>
    </w:p>
    <w:p w14:paraId="4BE3A7A3" w14:textId="77A2F86B" w:rsidR="00E5714C" w:rsidRDefault="00E5714C" w:rsidP="00E5714C">
      <w:pPr>
        <w:ind w:firstLine="720"/>
        <w:jc w:val="center"/>
        <w:rPr>
          <w:rFonts w:ascii="Arial" w:eastAsia="Calibri" w:hAnsi="Arial" w:cs="Arial"/>
          <w:strike/>
          <w:sz w:val="22"/>
          <w:szCs w:val="22"/>
          <w:lang w:val="it-IT"/>
        </w:rPr>
      </w:pPr>
    </w:p>
    <w:p w14:paraId="422129C4" w14:textId="4C7F8058" w:rsidR="00E5714C" w:rsidRDefault="00E5714C" w:rsidP="00C96639">
      <w:pPr>
        <w:ind w:firstLine="720"/>
        <w:jc w:val="center"/>
        <w:rPr>
          <w:rFonts w:ascii="Arial" w:eastAsia="Calibri" w:hAnsi="Arial" w:cs="Arial"/>
          <w:b/>
          <w:sz w:val="22"/>
          <w:szCs w:val="22"/>
          <w:lang w:val="it-IT"/>
        </w:rPr>
      </w:pPr>
      <w:bookmarkStart w:id="32" w:name="_Hlk158841626"/>
      <w:r>
        <w:rPr>
          <w:rFonts w:ascii="Arial" w:eastAsia="Calibri" w:hAnsi="Arial" w:cs="Arial"/>
          <w:b/>
          <w:sz w:val="22"/>
          <w:szCs w:val="22"/>
          <w:lang w:val="it-IT"/>
        </w:rPr>
        <w:t>Izuzeci od primjene restriktivne mjere zamrzavanja</w:t>
      </w:r>
      <w:r w:rsidR="00FB4A12">
        <w:rPr>
          <w:rFonts w:ascii="Arial" w:eastAsia="Calibri" w:hAnsi="Arial" w:cs="Arial"/>
          <w:b/>
          <w:sz w:val="22"/>
          <w:szCs w:val="22"/>
          <w:lang w:val="it-IT"/>
        </w:rPr>
        <w:t xml:space="preserve"> (oslobađanje dijela sredstava i/ili imovine za osnov</w:t>
      </w:r>
      <w:r w:rsidR="00C3764D">
        <w:rPr>
          <w:rFonts w:ascii="Arial" w:eastAsia="Calibri" w:hAnsi="Arial" w:cs="Arial"/>
          <w:b/>
          <w:sz w:val="22"/>
          <w:szCs w:val="22"/>
          <w:lang w:val="it-IT"/>
        </w:rPr>
        <w:t>n</w:t>
      </w:r>
      <w:r w:rsidR="00FB4A12">
        <w:rPr>
          <w:rFonts w:ascii="Arial" w:eastAsia="Calibri" w:hAnsi="Arial" w:cs="Arial"/>
          <w:b/>
          <w:sz w:val="22"/>
          <w:szCs w:val="22"/>
          <w:lang w:val="it-IT"/>
        </w:rPr>
        <w:t>e ili vanredne troškove</w:t>
      </w:r>
      <w:bookmarkEnd w:id="32"/>
      <w:r w:rsidR="00FB4A12">
        <w:rPr>
          <w:rFonts w:ascii="Arial" w:eastAsia="Calibri" w:hAnsi="Arial" w:cs="Arial"/>
          <w:b/>
          <w:sz w:val="22"/>
          <w:szCs w:val="22"/>
          <w:lang w:val="it-IT"/>
        </w:rPr>
        <w:t>)</w:t>
      </w:r>
    </w:p>
    <w:p w14:paraId="3F1E8183" w14:textId="6B19CC3E" w:rsidR="00E5714C" w:rsidRDefault="00E5714C" w:rsidP="00C96639">
      <w:pPr>
        <w:jc w:val="center"/>
        <w:rPr>
          <w:rFonts w:ascii="Arial" w:eastAsia="Calibri" w:hAnsi="Arial" w:cs="Arial"/>
          <w:bCs/>
          <w:sz w:val="22"/>
          <w:szCs w:val="22"/>
          <w:lang w:val="fr-BE"/>
        </w:rPr>
      </w:pPr>
      <w:r>
        <w:rPr>
          <w:rFonts w:ascii="Arial" w:eastAsia="Calibri" w:hAnsi="Arial" w:cs="Arial"/>
          <w:b/>
          <w:sz w:val="22"/>
          <w:szCs w:val="22"/>
          <w:lang w:val="it-IT"/>
        </w:rPr>
        <w:t>Član 2</w:t>
      </w:r>
      <w:r w:rsidR="00AA7A7C">
        <w:rPr>
          <w:rFonts w:ascii="Arial" w:eastAsia="Calibri" w:hAnsi="Arial" w:cs="Arial"/>
          <w:b/>
          <w:sz w:val="22"/>
          <w:szCs w:val="22"/>
          <w:lang w:val="it-IT"/>
        </w:rPr>
        <w:t>6</w:t>
      </w:r>
    </w:p>
    <w:p w14:paraId="018AB4B0" w14:textId="63E4686C" w:rsidR="00E5714C" w:rsidRPr="000829C1" w:rsidRDefault="00E5714C" w:rsidP="007B5FCF">
      <w:pPr>
        <w:pStyle w:val="ListParagraph"/>
        <w:numPr>
          <w:ilvl w:val="0"/>
          <w:numId w:val="15"/>
        </w:numPr>
        <w:tabs>
          <w:tab w:val="left" w:pos="1080"/>
        </w:tabs>
        <w:ind w:left="0" w:firstLine="720"/>
        <w:jc w:val="both"/>
        <w:rPr>
          <w:rFonts w:ascii="Arial" w:eastAsia="Times New Roman" w:hAnsi="Arial" w:cs="Arial"/>
          <w:sz w:val="22"/>
          <w:lang w:val="fr-BE"/>
        </w:rPr>
      </w:pPr>
      <w:r w:rsidRPr="00820CC7">
        <w:rPr>
          <w:rFonts w:ascii="Arial" w:hAnsi="Arial" w:cs="Arial"/>
          <w:sz w:val="22"/>
          <w:lang w:val="fr-BE"/>
        </w:rPr>
        <w:t>Označeno lice ili ovlašćeni zastupnik označenog lica prema kojem je primijenjena mjera zamrzavanja može uputiti organu državne uprave nadležnom za unutrašnje poslove zahtjev za oslobađanje dijela sredstava i/ili dijela imovine za potrebe osnovnih troškova ili vanrednih troškova</w:t>
      </w:r>
      <w:r w:rsidR="00534EF3" w:rsidRPr="00450DD9">
        <w:rPr>
          <w:rFonts w:ascii="Arial" w:eastAsia="Calibri" w:hAnsi="Arial" w:cs="Arial"/>
          <w:bCs/>
          <w:sz w:val="22"/>
          <w:szCs w:val="22"/>
          <w:lang w:val="it-IT"/>
        </w:rPr>
        <w:t xml:space="preserve"> definisanih članom </w:t>
      </w:r>
      <w:r w:rsidR="00534EF3" w:rsidRPr="000829C1">
        <w:rPr>
          <w:rFonts w:ascii="Arial" w:eastAsia="Calibri" w:hAnsi="Arial" w:cs="Arial"/>
          <w:bCs/>
          <w:sz w:val="22"/>
          <w:szCs w:val="22"/>
          <w:lang w:val="it-IT"/>
        </w:rPr>
        <w:t xml:space="preserve">7 tač. </w:t>
      </w:r>
      <w:r w:rsidR="000829C1" w:rsidRPr="000829C1">
        <w:rPr>
          <w:rFonts w:ascii="Arial" w:eastAsia="Calibri" w:hAnsi="Arial" w:cs="Arial"/>
          <w:bCs/>
          <w:sz w:val="22"/>
          <w:szCs w:val="22"/>
          <w:lang w:val="it-IT"/>
        </w:rPr>
        <w:t>8</w:t>
      </w:r>
      <w:r w:rsidR="00534EF3" w:rsidRPr="000829C1">
        <w:rPr>
          <w:rFonts w:ascii="Arial" w:eastAsia="Calibri" w:hAnsi="Arial" w:cs="Arial"/>
          <w:bCs/>
          <w:sz w:val="22"/>
          <w:szCs w:val="22"/>
          <w:lang w:val="it-IT"/>
        </w:rPr>
        <w:t xml:space="preserve"> i </w:t>
      </w:r>
      <w:r w:rsidR="000829C1" w:rsidRPr="000829C1">
        <w:rPr>
          <w:rFonts w:ascii="Arial" w:eastAsia="Calibri" w:hAnsi="Arial" w:cs="Arial"/>
          <w:bCs/>
          <w:sz w:val="22"/>
          <w:szCs w:val="22"/>
          <w:lang w:val="it-IT"/>
        </w:rPr>
        <w:t>9</w:t>
      </w:r>
      <w:r w:rsidRPr="000829C1">
        <w:rPr>
          <w:rFonts w:ascii="Arial" w:hAnsi="Arial" w:cs="Arial"/>
          <w:sz w:val="22"/>
          <w:lang w:val="fr-BE"/>
        </w:rPr>
        <w:t>.</w:t>
      </w:r>
    </w:p>
    <w:p w14:paraId="41426F8C" w14:textId="2D507E98" w:rsidR="00E5714C" w:rsidRPr="00820CC7" w:rsidRDefault="00E5714C" w:rsidP="007B5FCF">
      <w:pPr>
        <w:pStyle w:val="ListParagraph"/>
        <w:numPr>
          <w:ilvl w:val="0"/>
          <w:numId w:val="15"/>
        </w:numPr>
        <w:tabs>
          <w:tab w:val="left" w:pos="1080"/>
        </w:tabs>
        <w:ind w:left="0" w:firstLine="720"/>
        <w:jc w:val="both"/>
        <w:rPr>
          <w:rFonts w:ascii="Arial" w:hAnsi="Arial" w:cs="Arial"/>
          <w:sz w:val="22"/>
          <w:lang w:val="fr-BE"/>
        </w:rPr>
      </w:pPr>
      <w:r w:rsidRPr="00820CC7">
        <w:rPr>
          <w:rFonts w:ascii="Arial" w:hAnsi="Arial" w:cs="Arial"/>
          <w:sz w:val="22"/>
          <w:lang w:val="fr-BE"/>
        </w:rPr>
        <w:t>Uz zahtjev iz stava 1 ovog člana, označeno lice prilaže relevantnu dokumentaciju ili druge dokaze koji ukazuju na svrhu u koju bi oslobođeni dio sredstava i/ili imovine bio iskorišćen, kao i opravdanost i osnovanost zahtjeva.</w:t>
      </w:r>
    </w:p>
    <w:p w14:paraId="2CBE1CC3" w14:textId="5A328AEA" w:rsidR="00E5714C" w:rsidRPr="00820CC7" w:rsidRDefault="00E5714C" w:rsidP="007B5FCF">
      <w:pPr>
        <w:pStyle w:val="ListParagraph"/>
        <w:numPr>
          <w:ilvl w:val="0"/>
          <w:numId w:val="15"/>
        </w:numPr>
        <w:tabs>
          <w:tab w:val="left" w:pos="1080"/>
        </w:tabs>
        <w:ind w:left="0" w:firstLine="720"/>
        <w:jc w:val="both"/>
        <w:rPr>
          <w:rFonts w:ascii="Arial" w:hAnsi="Arial" w:cs="Arial"/>
          <w:sz w:val="22"/>
          <w:lang w:val="fr-BE"/>
        </w:rPr>
      </w:pPr>
      <w:r w:rsidRPr="00820CC7">
        <w:rPr>
          <w:rFonts w:ascii="Arial" w:hAnsi="Arial" w:cs="Arial"/>
          <w:sz w:val="22"/>
          <w:lang w:val="fr-BE"/>
        </w:rPr>
        <w:t xml:space="preserve">O zahtjevu iz stava 1 ovog člana, u roku od 10 dana od prijema zahtjeva, organ </w:t>
      </w:r>
      <w:r w:rsidR="00C9779C">
        <w:rPr>
          <w:rFonts w:ascii="Arial" w:hAnsi="Arial" w:cs="Arial"/>
          <w:sz w:val="22"/>
          <w:lang w:val="fr-BE"/>
        </w:rPr>
        <w:t xml:space="preserve">iz stava 1 ovog člana </w:t>
      </w:r>
      <w:r w:rsidRPr="00820CC7">
        <w:rPr>
          <w:rFonts w:ascii="Arial" w:hAnsi="Arial" w:cs="Arial"/>
          <w:sz w:val="22"/>
          <w:lang w:val="fr-BE"/>
        </w:rPr>
        <w:t xml:space="preserve">donosi rješenje </w:t>
      </w:r>
      <w:proofErr w:type="gramStart"/>
      <w:r w:rsidRPr="00820CC7">
        <w:rPr>
          <w:rFonts w:ascii="Arial" w:hAnsi="Arial" w:cs="Arial"/>
          <w:sz w:val="22"/>
          <w:lang w:val="fr-BE"/>
        </w:rPr>
        <w:t>kojim:</w:t>
      </w:r>
      <w:proofErr w:type="gramEnd"/>
    </w:p>
    <w:p w14:paraId="14622E0C" w14:textId="77777777" w:rsidR="00E5714C" w:rsidRPr="00EA4A7C" w:rsidRDefault="00E5714C" w:rsidP="007B5FCF">
      <w:pPr>
        <w:pStyle w:val="ListParagraph"/>
        <w:numPr>
          <w:ilvl w:val="0"/>
          <w:numId w:val="16"/>
        </w:numPr>
        <w:tabs>
          <w:tab w:val="left" w:pos="900"/>
        </w:tabs>
        <w:ind w:firstLine="0"/>
        <w:jc w:val="both"/>
        <w:rPr>
          <w:rFonts w:ascii="Arial" w:hAnsi="Arial" w:cs="Arial"/>
          <w:sz w:val="22"/>
          <w:lang w:val="it-IT"/>
        </w:rPr>
      </w:pPr>
      <w:r w:rsidRPr="00EA4A7C">
        <w:rPr>
          <w:rFonts w:ascii="Arial" w:hAnsi="Arial" w:cs="Arial"/>
          <w:sz w:val="22"/>
          <w:lang w:val="it-IT"/>
        </w:rPr>
        <w:t xml:space="preserve">odobrava oslobađanje dijela sredstava i/ili dijela imovine označenom licu sa </w:t>
      </w:r>
    </w:p>
    <w:p w14:paraId="420BB40C" w14:textId="77777777" w:rsidR="00E5714C" w:rsidRDefault="00E5714C" w:rsidP="00E5714C">
      <w:pPr>
        <w:jc w:val="both"/>
        <w:rPr>
          <w:rFonts w:ascii="Arial" w:hAnsi="Arial" w:cs="Arial"/>
          <w:sz w:val="22"/>
          <w:lang w:val="it-IT"/>
        </w:rPr>
      </w:pPr>
      <w:r w:rsidRPr="00E5714C">
        <w:rPr>
          <w:rFonts w:ascii="Arial" w:hAnsi="Arial" w:cs="Arial"/>
          <w:sz w:val="22"/>
          <w:lang w:val="it-IT"/>
        </w:rPr>
        <w:t xml:space="preserve">nacionalne liste, navodeći iznos/količinu oslobođenih sredstava, odnosno način korišćenja oslobođene imovine ili </w:t>
      </w:r>
    </w:p>
    <w:p w14:paraId="158D4799" w14:textId="1968D7AF" w:rsidR="00E5714C" w:rsidRPr="00E5714C" w:rsidRDefault="00E5714C" w:rsidP="007B5FCF">
      <w:pPr>
        <w:pStyle w:val="ListParagraph"/>
        <w:numPr>
          <w:ilvl w:val="0"/>
          <w:numId w:val="16"/>
        </w:numPr>
        <w:tabs>
          <w:tab w:val="left" w:pos="900"/>
        </w:tabs>
        <w:ind w:left="0" w:firstLine="720"/>
        <w:jc w:val="both"/>
        <w:rPr>
          <w:rFonts w:ascii="Arial" w:hAnsi="Arial" w:cs="Arial"/>
          <w:sz w:val="22"/>
          <w:lang w:val="it-IT"/>
        </w:rPr>
      </w:pPr>
      <w:r w:rsidRPr="00E5714C">
        <w:rPr>
          <w:rFonts w:ascii="Arial" w:hAnsi="Arial" w:cs="Arial"/>
          <w:sz w:val="22"/>
          <w:lang w:val="it-IT"/>
        </w:rPr>
        <w:t>odbija zahtjev.</w:t>
      </w:r>
    </w:p>
    <w:p w14:paraId="4C0A4472" w14:textId="57C86DA6" w:rsidR="009637FA" w:rsidRPr="00914CBB" w:rsidRDefault="009637FA" w:rsidP="007B5FCF">
      <w:pPr>
        <w:pStyle w:val="ListParagraph"/>
        <w:numPr>
          <w:ilvl w:val="0"/>
          <w:numId w:val="15"/>
        </w:numPr>
        <w:tabs>
          <w:tab w:val="left" w:pos="1080"/>
        </w:tabs>
        <w:ind w:left="0" w:firstLine="720"/>
        <w:jc w:val="both"/>
        <w:rPr>
          <w:rFonts w:ascii="Arial" w:hAnsi="Arial" w:cs="Arial"/>
          <w:sz w:val="22"/>
          <w:lang w:val="it-IT"/>
        </w:rPr>
      </w:pPr>
      <w:r w:rsidRPr="00914CBB">
        <w:rPr>
          <w:rFonts w:ascii="Arial" w:hAnsi="Arial" w:cs="Arial"/>
          <w:sz w:val="22"/>
          <w:lang w:val="fr-BE"/>
        </w:rPr>
        <w:t>Organ državne uprave nadležan za unutrašnje poslove</w:t>
      </w:r>
      <w:r w:rsidRPr="00914CBB">
        <w:rPr>
          <w:rFonts w:ascii="Arial" w:hAnsi="Arial" w:cs="Arial"/>
          <w:sz w:val="22"/>
          <w:lang w:val="it-IT"/>
        </w:rPr>
        <w:t xml:space="preserve"> rješenje iz stava 3 ovog člana unosi u </w:t>
      </w:r>
      <w:r w:rsidR="007C4242" w:rsidRPr="00914CBB">
        <w:rPr>
          <w:rFonts w:ascii="Arial" w:hAnsi="Arial" w:cs="Arial"/>
          <w:sz w:val="22"/>
          <w:szCs w:val="22"/>
          <w:lang w:val="it-IT"/>
        </w:rPr>
        <w:t>Jedinstvenu evidenciju o primjeni restriktivnih mjera</w:t>
      </w:r>
      <w:r w:rsidRPr="00914CBB">
        <w:rPr>
          <w:rFonts w:ascii="Arial" w:hAnsi="Arial" w:cs="Arial"/>
          <w:sz w:val="22"/>
          <w:lang w:val="it-IT"/>
        </w:rPr>
        <w:t>.</w:t>
      </w:r>
    </w:p>
    <w:p w14:paraId="105CE113" w14:textId="40F4D266" w:rsidR="009637FA" w:rsidRPr="009637FA" w:rsidRDefault="009637FA" w:rsidP="007B5FCF">
      <w:pPr>
        <w:pStyle w:val="ListParagraph"/>
        <w:numPr>
          <w:ilvl w:val="0"/>
          <w:numId w:val="15"/>
        </w:numPr>
        <w:tabs>
          <w:tab w:val="left" w:pos="1080"/>
        </w:tabs>
        <w:ind w:left="0" w:firstLine="720"/>
        <w:jc w:val="both"/>
        <w:rPr>
          <w:rFonts w:ascii="Arial" w:hAnsi="Arial" w:cs="Arial"/>
          <w:sz w:val="22"/>
          <w:lang w:val="it-IT"/>
        </w:rPr>
      </w:pPr>
      <w:r w:rsidRPr="00E5714C">
        <w:rPr>
          <w:rFonts w:ascii="Arial" w:hAnsi="Arial" w:cs="Arial"/>
          <w:sz w:val="22"/>
          <w:lang w:val="it-IT"/>
        </w:rPr>
        <w:t xml:space="preserve">Rješenje iz stava 3 ovog člana </w:t>
      </w:r>
      <w:r w:rsidRPr="00820CC7">
        <w:rPr>
          <w:rFonts w:ascii="Arial" w:hAnsi="Arial" w:cs="Arial"/>
          <w:sz w:val="22"/>
          <w:lang w:val="it-IT"/>
        </w:rPr>
        <w:t>dostavlja se označenom licu,</w:t>
      </w:r>
      <w:r w:rsidR="007071B2">
        <w:rPr>
          <w:rFonts w:ascii="Arial" w:hAnsi="Arial" w:cs="Arial"/>
          <w:sz w:val="22"/>
          <w:lang w:val="it-IT"/>
        </w:rPr>
        <w:t xml:space="preserve"> a o istom </w:t>
      </w:r>
      <w:r w:rsidRPr="00820CC7">
        <w:rPr>
          <w:rFonts w:ascii="Arial" w:hAnsi="Arial" w:cs="Arial"/>
          <w:sz w:val="22"/>
          <w:lang w:val="it-IT"/>
        </w:rPr>
        <w:t xml:space="preserve">nadležni organi i subjekti iz </w:t>
      </w:r>
      <w:r w:rsidR="00AA7A7C">
        <w:rPr>
          <w:rFonts w:ascii="Arial" w:hAnsi="Arial" w:cs="Arial"/>
          <w:sz w:val="22"/>
          <w:lang w:val="it-IT"/>
        </w:rPr>
        <w:t>člana 18</w:t>
      </w:r>
      <w:r w:rsidRPr="00820CC7">
        <w:rPr>
          <w:rFonts w:ascii="Arial" w:hAnsi="Arial" w:cs="Arial"/>
          <w:sz w:val="22"/>
          <w:lang w:val="it-IT"/>
        </w:rPr>
        <w:t xml:space="preserve"> stav 1 ovog zakona, kao i Koordinacionom tijelu iz člana 5 ovog zakona</w:t>
      </w:r>
      <w:r w:rsidR="007071B2">
        <w:rPr>
          <w:rFonts w:ascii="Arial" w:hAnsi="Arial" w:cs="Arial"/>
          <w:sz w:val="22"/>
          <w:lang w:val="it-IT"/>
        </w:rPr>
        <w:t xml:space="preserve"> obavještavaju se </w:t>
      </w:r>
      <w:r w:rsidR="007071B2" w:rsidRPr="00914CBB">
        <w:rPr>
          <w:rFonts w:ascii="Arial" w:hAnsi="Arial" w:cs="Arial"/>
          <w:color w:val="000000"/>
          <w:sz w:val="22"/>
          <w:szCs w:val="22"/>
          <w:lang w:val="it-IT"/>
        </w:rPr>
        <w:t>posreds</w:t>
      </w:r>
      <w:r w:rsidR="00893785" w:rsidRPr="00914CBB">
        <w:rPr>
          <w:rFonts w:ascii="Arial" w:hAnsi="Arial" w:cs="Arial"/>
          <w:color w:val="000000"/>
          <w:sz w:val="22"/>
          <w:szCs w:val="22"/>
          <w:lang w:val="it-IT"/>
        </w:rPr>
        <w:t>t</w:t>
      </w:r>
      <w:r w:rsidR="007071B2" w:rsidRPr="00914CBB">
        <w:rPr>
          <w:rFonts w:ascii="Arial" w:hAnsi="Arial" w:cs="Arial"/>
          <w:color w:val="000000"/>
          <w:sz w:val="22"/>
          <w:szCs w:val="22"/>
          <w:lang w:val="it-IT"/>
        </w:rPr>
        <w:t>vom Informacionog sistema</w:t>
      </w:r>
      <w:r w:rsidRPr="00914CBB">
        <w:rPr>
          <w:rFonts w:ascii="Arial" w:hAnsi="Arial" w:cs="Arial"/>
          <w:sz w:val="22"/>
          <w:lang w:val="it-IT"/>
        </w:rPr>
        <w:t>.</w:t>
      </w:r>
    </w:p>
    <w:p w14:paraId="724CD7FB" w14:textId="7DF2149C" w:rsidR="00E5714C" w:rsidRPr="00820CC7" w:rsidRDefault="00E5714C" w:rsidP="007B5FCF">
      <w:pPr>
        <w:pStyle w:val="ListParagraph"/>
        <w:numPr>
          <w:ilvl w:val="0"/>
          <w:numId w:val="15"/>
        </w:numPr>
        <w:tabs>
          <w:tab w:val="left" w:pos="990"/>
        </w:tabs>
        <w:ind w:left="0" w:firstLine="720"/>
        <w:jc w:val="both"/>
        <w:rPr>
          <w:rFonts w:ascii="Arial" w:hAnsi="Arial" w:cs="Arial"/>
          <w:sz w:val="22"/>
          <w:lang w:val="it-IT"/>
        </w:rPr>
      </w:pPr>
      <w:r w:rsidRPr="00820CC7">
        <w:rPr>
          <w:rFonts w:ascii="Arial" w:hAnsi="Arial" w:cs="Arial"/>
          <w:sz w:val="22"/>
          <w:lang w:val="it-IT"/>
        </w:rPr>
        <w:t xml:space="preserve"> U slučaju davanja odobrenja iz stava 3 alineja 1 ovog člana, označeno lice je dužno da dostavi izvještaj o načinu korišćenja oslobođenog dijela sredstava i/ili dijela imovine organu </w:t>
      </w:r>
      <w:r w:rsidR="00C3764D">
        <w:rPr>
          <w:rFonts w:ascii="Arial" w:hAnsi="Arial" w:cs="Arial"/>
          <w:sz w:val="22"/>
          <w:lang w:val="it-IT"/>
        </w:rPr>
        <w:t>iz stava 1 ovog člana</w:t>
      </w:r>
      <w:r w:rsidRPr="00820CC7">
        <w:rPr>
          <w:rFonts w:ascii="Arial" w:hAnsi="Arial" w:cs="Arial"/>
          <w:sz w:val="22"/>
          <w:lang w:val="it-IT"/>
        </w:rPr>
        <w:t xml:space="preserve">, kako bi utvrdilo da se ne koristi protivno namjeni zbog koje je </w:t>
      </w:r>
      <w:r w:rsidR="00C3764D">
        <w:rPr>
          <w:rFonts w:ascii="Arial" w:hAnsi="Arial" w:cs="Arial"/>
          <w:sz w:val="22"/>
          <w:lang w:val="it-IT"/>
        </w:rPr>
        <w:t>oslobađanje dijela zamrznitih sredstava ili imovine odobreno</w:t>
      </w:r>
      <w:r w:rsidRPr="00820CC7">
        <w:rPr>
          <w:rFonts w:ascii="Arial" w:hAnsi="Arial" w:cs="Arial"/>
          <w:sz w:val="22"/>
          <w:lang w:val="it-IT"/>
        </w:rPr>
        <w:t>.</w:t>
      </w:r>
    </w:p>
    <w:p w14:paraId="0906B8D7" w14:textId="2B871541" w:rsidR="00E5714C" w:rsidRPr="00820CC7" w:rsidRDefault="00E5714C" w:rsidP="007B5FCF">
      <w:pPr>
        <w:pStyle w:val="ListParagraph"/>
        <w:numPr>
          <w:ilvl w:val="0"/>
          <w:numId w:val="15"/>
        </w:numPr>
        <w:tabs>
          <w:tab w:val="left" w:pos="1080"/>
        </w:tabs>
        <w:ind w:left="0" w:firstLine="720"/>
        <w:jc w:val="both"/>
        <w:rPr>
          <w:rFonts w:ascii="Arial" w:hAnsi="Arial" w:cs="Arial"/>
          <w:sz w:val="22"/>
          <w:lang w:val="it-IT"/>
        </w:rPr>
      </w:pPr>
      <w:r w:rsidRPr="00E5714C">
        <w:rPr>
          <w:rFonts w:ascii="Arial" w:hAnsi="Arial" w:cs="Arial"/>
          <w:sz w:val="22"/>
          <w:lang w:val="it-IT"/>
        </w:rPr>
        <w:t xml:space="preserve">Ako označeno lice iz neopravdanih razloga ne postupi u skladu sa obavezom iz stava </w:t>
      </w:r>
      <w:r w:rsidR="009637FA">
        <w:rPr>
          <w:rFonts w:ascii="Arial" w:hAnsi="Arial" w:cs="Arial"/>
          <w:sz w:val="22"/>
          <w:lang w:val="it-IT"/>
        </w:rPr>
        <w:t>6</w:t>
      </w:r>
      <w:r w:rsidRPr="00E5714C">
        <w:rPr>
          <w:rFonts w:ascii="Arial" w:hAnsi="Arial" w:cs="Arial"/>
          <w:sz w:val="22"/>
          <w:lang w:val="it-IT"/>
        </w:rPr>
        <w:t xml:space="preserve"> ovog člana, </w:t>
      </w:r>
      <w:r>
        <w:rPr>
          <w:rFonts w:ascii="Arial" w:hAnsi="Arial" w:cs="Arial"/>
          <w:sz w:val="22"/>
          <w:lang w:val="it-IT"/>
        </w:rPr>
        <w:t xml:space="preserve">organ </w:t>
      </w:r>
      <w:r w:rsidR="00C3764D">
        <w:rPr>
          <w:rFonts w:ascii="Arial" w:hAnsi="Arial" w:cs="Arial"/>
          <w:sz w:val="22"/>
          <w:lang w:val="it-IT"/>
        </w:rPr>
        <w:t>iz stava1 ovog člana</w:t>
      </w:r>
      <w:r w:rsidRPr="00E5714C">
        <w:rPr>
          <w:rFonts w:ascii="Arial" w:hAnsi="Arial" w:cs="Arial"/>
          <w:sz w:val="22"/>
          <w:lang w:val="it-IT"/>
        </w:rPr>
        <w:t xml:space="preserve"> može donijeti rješenje kojim kojim ukida rješenje iz stava 3 alineja 1 ovog člana.</w:t>
      </w:r>
    </w:p>
    <w:p w14:paraId="6B306102" w14:textId="77777777" w:rsidR="00E5714C" w:rsidRDefault="00E5714C" w:rsidP="007B5FCF">
      <w:pPr>
        <w:pStyle w:val="ListParagraph"/>
        <w:numPr>
          <w:ilvl w:val="0"/>
          <w:numId w:val="15"/>
        </w:numPr>
        <w:tabs>
          <w:tab w:val="left" w:pos="1080"/>
        </w:tabs>
        <w:ind w:left="0" w:firstLine="720"/>
        <w:jc w:val="both"/>
        <w:rPr>
          <w:rFonts w:ascii="Arial" w:hAnsi="Arial" w:cs="Arial"/>
          <w:sz w:val="22"/>
          <w:lang w:val="it-IT"/>
        </w:rPr>
      </w:pPr>
      <w:r w:rsidRPr="00E5714C">
        <w:rPr>
          <w:rFonts w:ascii="Arial" w:hAnsi="Arial" w:cs="Arial"/>
          <w:sz w:val="22"/>
          <w:lang w:val="it-IT"/>
        </w:rPr>
        <w:t xml:space="preserve">Ako je zahtjev iz stava 1 ovog člana zatražilo lice označeno na osnovu rezolucije </w:t>
      </w:r>
    </w:p>
    <w:p w14:paraId="61EDBEEF" w14:textId="5E5E8565" w:rsidR="00E5714C" w:rsidRPr="00E5714C" w:rsidRDefault="00E5714C" w:rsidP="00E5714C">
      <w:pPr>
        <w:jc w:val="both"/>
        <w:rPr>
          <w:rFonts w:ascii="Arial" w:hAnsi="Arial" w:cs="Arial"/>
          <w:sz w:val="22"/>
          <w:lang w:val="it-IT"/>
        </w:rPr>
      </w:pPr>
      <w:r w:rsidRPr="00E5714C">
        <w:rPr>
          <w:rFonts w:ascii="Arial" w:hAnsi="Arial" w:cs="Arial"/>
          <w:sz w:val="22"/>
          <w:lang w:val="it-IT"/>
        </w:rPr>
        <w:t>Savjeta bezbjednosti, organ iz stava 1 ovog člana, preko Ministarstva zahtjev dostavlja nadležnom komitetu/pomoćnom tijelu Savjeta bezbjednosti Ujedinjenih nacija.</w:t>
      </w:r>
    </w:p>
    <w:p w14:paraId="78C2C4D1" w14:textId="6A8C5ED5" w:rsidR="00E5714C" w:rsidRDefault="00354DB5" w:rsidP="007B5FCF">
      <w:pPr>
        <w:pStyle w:val="ListParagraph"/>
        <w:numPr>
          <w:ilvl w:val="0"/>
          <w:numId w:val="15"/>
        </w:numPr>
        <w:tabs>
          <w:tab w:val="left" w:pos="990"/>
        </w:tabs>
        <w:ind w:left="0" w:firstLine="720"/>
        <w:jc w:val="both"/>
        <w:rPr>
          <w:rFonts w:ascii="Arial" w:hAnsi="Arial" w:cs="Arial"/>
          <w:sz w:val="22"/>
          <w:lang w:val="it-IT"/>
        </w:rPr>
      </w:pPr>
      <w:r>
        <w:rPr>
          <w:rFonts w:ascii="Arial" w:hAnsi="Arial" w:cs="Arial"/>
          <w:sz w:val="22"/>
          <w:lang w:val="it-IT"/>
        </w:rPr>
        <w:t xml:space="preserve"> </w:t>
      </w:r>
      <w:r w:rsidR="00E5714C" w:rsidRPr="00354DB5">
        <w:rPr>
          <w:rFonts w:ascii="Arial" w:hAnsi="Arial" w:cs="Arial"/>
          <w:sz w:val="22"/>
          <w:lang w:val="it-IT"/>
        </w:rPr>
        <w:t xml:space="preserve">Ako komitet/pomoćno tijelo Savjeta bezbjednosti Ujedinjenih nacija, u roku propisanim rezolucijom na osnovu koje je uvedena restriktivna mjera, ne dostavi negativan odgovor na zahtjev iz stava 1 ovog člana, organ iz stava 1 donosi rješenje o oslobađanju dijela sredstava i/ili druge imovine neophodnih za osnovne troškove, odnosno vanredne troškove. </w:t>
      </w:r>
    </w:p>
    <w:p w14:paraId="261F06B8" w14:textId="1D974DDA" w:rsidR="00FB4A12" w:rsidRPr="00FB4A12" w:rsidRDefault="00FB4A12" w:rsidP="000829C1">
      <w:pPr>
        <w:pStyle w:val="ListParagraph"/>
        <w:numPr>
          <w:ilvl w:val="0"/>
          <w:numId w:val="15"/>
        </w:numPr>
        <w:tabs>
          <w:tab w:val="left" w:pos="1080"/>
          <w:tab w:val="left" w:pos="1170"/>
        </w:tabs>
        <w:ind w:left="0" w:firstLine="720"/>
        <w:jc w:val="both"/>
        <w:rPr>
          <w:rFonts w:ascii="Arial" w:hAnsi="Arial" w:cs="Arial"/>
          <w:sz w:val="22"/>
          <w:lang w:val="it-IT"/>
        </w:rPr>
      </w:pPr>
      <w:r w:rsidRPr="00E5714C">
        <w:rPr>
          <w:rFonts w:ascii="Arial" w:hAnsi="Arial" w:cs="Arial"/>
          <w:sz w:val="22"/>
          <w:lang w:val="it-IT"/>
        </w:rPr>
        <w:t xml:space="preserve">Ako je zahtjev iz stava 1 ovog člana zatražilo lice označeno na osnovu </w:t>
      </w:r>
      <w:r>
        <w:rPr>
          <w:rFonts w:ascii="Arial" w:hAnsi="Arial" w:cs="Arial"/>
          <w:sz w:val="22"/>
          <w:lang w:val="it-IT"/>
        </w:rPr>
        <w:t>akta Evropske unije, odnosno druge međunarodne organizacije</w:t>
      </w:r>
      <w:r w:rsidRPr="00FB4A12">
        <w:rPr>
          <w:rFonts w:ascii="Arial" w:hAnsi="Arial" w:cs="Arial"/>
          <w:sz w:val="22"/>
          <w:lang w:val="it-IT"/>
        </w:rPr>
        <w:t>, organ iz stava 1 ovog člana</w:t>
      </w:r>
      <w:r>
        <w:rPr>
          <w:rFonts w:ascii="Arial" w:hAnsi="Arial" w:cs="Arial"/>
          <w:sz w:val="22"/>
          <w:lang w:val="it-IT"/>
        </w:rPr>
        <w:t xml:space="preserve"> prilikom odlučivanja o zahtjevu </w:t>
      </w:r>
      <w:r w:rsidRPr="00321D85">
        <w:rPr>
          <w:rFonts w:ascii="Arial" w:hAnsi="Arial" w:cs="Arial"/>
          <w:sz w:val="22"/>
          <w:szCs w:val="22"/>
        </w:rPr>
        <w:t xml:space="preserve">donosi rješenje u skladu sa kriterijumima/uslovima propisanim aktom Evropske unije ili aktom međunarodne organizacije čija je Crna Gora član čije važenje je prihvatila. </w:t>
      </w:r>
    </w:p>
    <w:p w14:paraId="630578A4" w14:textId="492DA832" w:rsidR="00E5714C" w:rsidRDefault="00E5714C" w:rsidP="007B5FCF">
      <w:pPr>
        <w:pStyle w:val="ListParagraph"/>
        <w:numPr>
          <w:ilvl w:val="0"/>
          <w:numId w:val="15"/>
        </w:numPr>
        <w:tabs>
          <w:tab w:val="left" w:pos="1080"/>
          <w:tab w:val="left" w:pos="1170"/>
        </w:tabs>
        <w:ind w:left="0" w:firstLine="720"/>
        <w:jc w:val="both"/>
        <w:rPr>
          <w:rFonts w:ascii="Arial" w:hAnsi="Arial" w:cs="Arial"/>
          <w:sz w:val="22"/>
          <w:lang w:val="it-IT"/>
        </w:rPr>
      </w:pPr>
      <w:r w:rsidRPr="00E5714C">
        <w:rPr>
          <w:rFonts w:ascii="Arial" w:hAnsi="Arial" w:cs="Arial"/>
          <w:sz w:val="22"/>
          <w:lang w:val="it-IT"/>
        </w:rPr>
        <w:t xml:space="preserve">U slučaju iz stava </w:t>
      </w:r>
      <w:r w:rsidR="007071B2">
        <w:rPr>
          <w:rFonts w:ascii="Arial" w:hAnsi="Arial" w:cs="Arial"/>
          <w:sz w:val="22"/>
          <w:lang w:val="it-IT"/>
        </w:rPr>
        <w:t>6</w:t>
      </w:r>
      <w:r w:rsidRPr="00E5714C">
        <w:rPr>
          <w:rFonts w:ascii="Arial" w:hAnsi="Arial" w:cs="Arial"/>
          <w:sz w:val="22"/>
          <w:lang w:val="it-IT"/>
        </w:rPr>
        <w:t xml:space="preserve"> ovog člana, organ iz stava 1 je dužan da vrši nadzor nad korišćenjem oslobođenog dijela sredstava i/ili druge imovine od strane označenog lica u cilju sprečavanja njihovog korišćenja za finansiranje terorizma</w:t>
      </w:r>
      <w:r w:rsidR="00C9779C">
        <w:rPr>
          <w:rFonts w:ascii="Arial" w:hAnsi="Arial" w:cs="Arial"/>
          <w:sz w:val="22"/>
          <w:lang w:val="it-IT"/>
        </w:rPr>
        <w:t>, proliferacije</w:t>
      </w:r>
      <w:r w:rsidRPr="00E5714C">
        <w:rPr>
          <w:rFonts w:ascii="Arial" w:hAnsi="Arial" w:cs="Arial"/>
          <w:sz w:val="22"/>
          <w:lang w:val="it-IT"/>
        </w:rPr>
        <w:t xml:space="preserve"> </w:t>
      </w:r>
      <w:r w:rsidR="00C9779C">
        <w:rPr>
          <w:rFonts w:ascii="Arial" w:hAnsi="Arial" w:cs="Arial"/>
          <w:sz w:val="22"/>
          <w:lang w:val="it-IT"/>
        </w:rPr>
        <w:t xml:space="preserve">ili protivno drugim relevantnim rezolucijama Savjeta bezbjednosti Ujedinjenih nacija </w:t>
      </w:r>
      <w:r w:rsidRPr="00E5714C">
        <w:rPr>
          <w:rFonts w:ascii="Arial" w:hAnsi="Arial" w:cs="Arial"/>
          <w:sz w:val="22"/>
          <w:lang w:val="it-IT"/>
        </w:rPr>
        <w:t xml:space="preserve">i obavezuje označeno lice da dostavlja izvještaj o načinu korišćenja odobrenih sredstava i/ili druge imovine, o čemu sačinjava izvještaj i dostavlja ga nadležnom komitetu Savjeta bezbjednosti Ujedinjenih nacija, preko ministarstva nadležnog za vanjske poslove. </w:t>
      </w:r>
    </w:p>
    <w:p w14:paraId="779A68FE" w14:textId="0403EE0F" w:rsidR="007071B2" w:rsidRPr="00914CBB" w:rsidRDefault="007071B2" w:rsidP="000829C1">
      <w:pPr>
        <w:pStyle w:val="ListParagraph"/>
        <w:numPr>
          <w:ilvl w:val="0"/>
          <w:numId w:val="15"/>
        </w:numPr>
        <w:tabs>
          <w:tab w:val="left" w:pos="1170"/>
        </w:tabs>
        <w:ind w:left="0" w:firstLine="720"/>
        <w:jc w:val="both"/>
        <w:rPr>
          <w:rFonts w:ascii="Arial" w:hAnsi="Arial" w:cs="Arial"/>
          <w:sz w:val="22"/>
          <w:lang w:val="it-IT"/>
        </w:rPr>
      </w:pPr>
      <w:r w:rsidRPr="00914CBB">
        <w:rPr>
          <w:rFonts w:ascii="Arial" w:hAnsi="Arial" w:cs="Arial"/>
          <w:sz w:val="22"/>
          <w:lang w:val="fr-BE"/>
        </w:rPr>
        <w:t>Organ državne uprave nadležan za unutrašnje poslove</w:t>
      </w:r>
      <w:r w:rsidRPr="00914CBB">
        <w:rPr>
          <w:rFonts w:ascii="Arial" w:hAnsi="Arial" w:cs="Arial"/>
          <w:sz w:val="22"/>
          <w:lang w:val="it-IT"/>
        </w:rPr>
        <w:t xml:space="preserve"> </w:t>
      </w:r>
      <w:bookmarkStart w:id="33" w:name="_Hlk158841679"/>
      <w:r w:rsidRPr="00914CBB">
        <w:rPr>
          <w:rFonts w:ascii="Arial" w:hAnsi="Arial" w:cs="Arial"/>
          <w:sz w:val="22"/>
          <w:lang w:val="it-IT"/>
        </w:rPr>
        <w:t xml:space="preserve">izvještaj o načinu korišćenja odobrenih sredstava i/ili druge imovine iz stava 11 </w:t>
      </w:r>
      <w:bookmarkEnd w:id="33"/>
      <w:r w:rsidRPr="00914CBB">
        <w:rPr>
          <w:rFonts w:ascii="Arial" w:hAnsi="Arial" w:cs="Arial"/>
          <w:sz w:val="22"/>
          <w:lang w:val="it-IT"/>
        </w:rPr>
        <w:t xml:space="preserve">ovog člana unosi u </w:t>
      </w:r>
      <w:r w:rsidR="007C4242" w:rsidRPr="00914CBB">
        <w:rPr>
          <w:rFonts w:ascii="Arial" w:hAnsi="Arial" w:cs="Arial"/>
          <w:sz w:val="22"/>
          <w:szCs w:val="22"/>
          <w:lang w:val="it-IT"/>
        </w:rPr>
        <w:t>Jedinstvenu evidenciju o primjeni restriktivnih mjera</w:t>
      </w:r>
      <w:r w:rsidRPr="00914CBB">
        <w:rPr>
          <w:rFonts w:ascii="Arial" w:hAnsi="Arial" w:cs="Arial"/>
          <w:sz w:val="22"/>
          <w:lang w:val="it-IT"/>
        </w:rPr>
        <w:t>.</w:t>
      </w:r>
    </w:p>
    <w:p w14:paraId="63F20903" w14:textId="0DAB4DB1" w:rsidR="00E5714C" w:rsidRPr="00C96639" w:rsidRDefault="00C96639" w:rsidP="00354DB5">
      <w:pPr>
        <w:ind w:firstLine="720"/>
        <w:jc w:val="both"/>
        <w:rPr>
          <w:rFonts w:ascii="Arial" w:hAnsi="Arial" w:cs="Arial"/>
          <w:sz w:val="22"/>
          <w:lang w:val="it-IT"/>
        </w:rPr>
      </w:pPr>
      <w:r w:rsidRPr="00C96639">
        <w:rPr>
          <w:rFonts w:ascii="Arial" w:hAnsi="Arial" w:cs="Arial"/>
          <w:sz w:val="22"/>
          <w:lang w:val="it-IT"/>
        </w:rPr>
        <w:lastRenderedPageBreak/>
        <w:t>(1</w:t>
      </w:r>
      <w:r w:rsidR="007071B2">
        <w:rPr>
          <w:rFonts w:ascii="Arial" w:hAnsi="Arial" w:cs="Arial"/>
          <w:sz w:val="22"/>
          <w:lang w:val="it-IT"/>
        </w:rPr>
        <w:t>3</w:t>
      </w:r>
      <w:r>
        <w:rPr>
          <w:rFonts w:ascii="Arial" w:hAnsi="Arial" w:cs="Arial"/>
          <w:sz w:val="22"/>
          <w:lang w:val="it-IT"/>
        </w:rPr>
        <w:t xml:space="preserve">) </w:t>
      </w:r>
      <w:r w:rsidR="00E5714C" w:rsidRPr="00C96639">
        <w:rPr>
          <w:rFonts w:ascii="Arial" w:hAnsi="Arial" w:cs="Arial"/>
          <w:sz w:val="22"/>
          <w:lang w:val="it-IT"/>
        </w:rPr>
        <w:t>Protiv rješenja iz stava 3 ovog člana nije dozvoljena žalba i može se pokrenuti upravni spor.</w:t>
      </w:r>
    </w:p>
    <w:p w14:paraId="4F03E6F3" w14:textId="32278BA6" w:rsidR="00B05C3B" w:rsidRDefault="00B05C3B" w:rsidP="00F72394">
      <w:pPr>
        <w:jc w:val="both"/>
        <w:rPr>
          <w:rFonts w:ascii="Arial" w:eastAsia="Calibri" w:hAnsi="Arial" w:cs="Arial"/>
          <w:bCs/>
          <w:sz w:val="22"/>
          <w:szCs w:val="22"/>
          <w:lang w:val="fr-BE"/>
        </w:rPr>
      </w:pPr>
    </w:p>
    <w:p w14:paraId="13CAF397" w14:textId="77777777" w:rsidR="001356D9" w:rsidRPr="00321D85" w:rsidRDefault="001356D9" w:rsidP="00F72394">
      <w:pPr>
        <w:jc w:val="center"/>
        <w:rPr>
          <w:rFonts w:ascii="Arial" w:eastAsia="Calibri" w:hAnsi="Arial" w:cs="Arial"/>
          <w:b/>
          <w:sz w:val="22"/>
          <w:szCs w:val="22"/>
          <w:lang w:val="it-IT"/>
        </w:rPr>
      </w:pPr>
      <w:r>
        <w:rPr>
          <w:rFonts w:ascii="Arial" w:eastAsia="Calibri" w:hAnsi="Arial" w:cs="Arial"/>
          <w:b/>
          <w:sz w:val="22"/>
          <w:szCs w:val="22"/>
          <w:lang w:val="it-IT"/>
        </w:rPr>
        <w:t>Odobravanje p</w:t>
      </w:r>
      <w:r w:rsidRPr="00321D85">
        <w:rPr>
          <w:rFonts w:ascii="Arial" w:eastAsia="Calibri" w:hAnsi="Arial" w:cs="Arial"/>
          <w:b/>
          <w:sz w:val="22"/>
          <w:szCs w:val="22"/>
          <w:lang w:val="it-IT"/>
        </w:rPr>
        <w:t>riliv</w:t>
      </w:r>
      <w:r>
        <w:rPr>
          <w:rFonts w:ascii="Arial" w:eastAsia="Calibri" w:hAnsi="Arial" w:cs="Arial"/>
          <w:b/>
          <w:sz w:val="22"/>
          <w:szCs w:val="22"/>
          <w:lang w:val="it-IT"/>
        </w:rPr>
        <w:t>a</w:t>
      </w:r>
      <w:r w:rsidRPr="00321D85">
        <w:rPr>
          <w:rFonts w:ascii="Arial" w:eastAsia="Calibri" w:hAnsi="Arial" w:cs="Arial"/>
          <w:b/>
          <w:sz w:val="22"/>
          <w:szCs w:val="22"/>
          <w:lang w:val="it-IT"/>
        </w:rPr>
        <w:t xml:space="preserve"> na zamrznute račune</w:t>
      </w:r>
    </w:p>
    <w:p w14:paraId="6BEF96FC" w14:textId="134C76AC" w:rsidR="001356D9" w:rsidRPr="00321D85" w:rsidRDefault="001356D9" w:rsidP="001356D9">
      <w:pPr>
        <w:jc w:val="center"/>
        <w:rPr>
          <w:rFonts w:ascii="Arial" w:eastAsia="Calibri" w:hAnsi="Arial" w:cs="Arial"/>
          <w:b/>
          <w:sz w:val="22"/>
          <w:szCs w:val="22"/>
          <w:lang w:val="it-IT"/>
        </w:rPr>
      </w:pPr>
      <w:r w:rsidRPr="00321D85">
        <w:rPr>
          <w:rFonts w:ascii="Arial" w:eastAsia="Calibri" w:hAnsi="Arial" w:cs="Arial"/>
          <w:b/>
          <w:sz w:val="22"/>
          <w:szCs w:val="22"/>
          <w:lang w:val="it-IT"/>
        </w:rPr>
        <w:t xml:space="preserve">Član </w:t>
      </w:r>
      <w:r w:rsidR="00C3764D">
        <w:rPr>
          <w:rFonts w:ascii="Arial" w:eastAsia="Calibri" w:hAnsi="Arial" w:cs="Arial"/>
          <w:b/>
          <w:sz w:val="22"/>
          <w:szCs w:val="22"/>
          <w:lang w:val="it-IT"/>
        </w:rPr>
        <w:t>2</w:t>
      </w:r>
      <w:r w:rsidR="00AA7A7C">
        <w:rPr>
          <w:rFonts w:ascii="Arial" w:eastAsia="Calibri" w:hAnsi="Arial" w:cs="Arial"/>
          <w:b/>
          <w:sz w:val="22"/>
          <w:szCs w:val="22"/>
          <w:lang w:val="it-IT"/>
        </w:rPr>
        <w:t>7</w:t>
      </w:r>
    </w:p>
    <w:p w14:paraId="6180250D" w14:textId="3D974AEB" w:rsidR="001356D9" w:rsidRPr="00450DD9" w:rsidRDefault="001356D9" w:rsidP="007B5FCF">
      <w:pPr>
        <w:pStyle w:val="ListParagraph"/>
        <w:numPr>
          <w:ilvl w:val="0"/>
          <w:numId w:val="18"/>
        </w:numPr>
        <w:tabs>
          <w:tab w:val="left" w:pos="1080"/>
        </w:tabs>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Izuzetno od primjene restrik</w:t>
      </w:r>
      <w:r w:rsidR="00534EF3">
        <w:rPr>
          <w:rFonts w:ascii="Arial" w:eastAsia="Calibri" w:hAnsi="Arial" w:cs="Arial"/>
          <w:bCs/>
          <w:sz w:val="22"/>
          <w:szCs w:val="22"/>
          <w:lang w:val="it-IT"/>
        </w:rPr>
        <w:t>t</w:t>
      </w:r>
      <w:r w:rsidRPr="00321D85">
        <w:rPr>
          <w:rFonts w:ascii="Arial" w:eastAsia="Calibri" w:hAnsi="Arial" w:cs="Arial"/>
          <w:bCs/>
          <w:sz w:val="22"/>
          <w:szCs w:val="22"/>
          <w:lang w:val="it-IT"/>
        </w:rPr>
        <w:t xml:space="preserve">ivne mjere zamrzavanja sredstava i/ili imovine, </w:t>
      </w:r>
      <w:r>
        <w:rPr>
          <w:rFonts w:ascii="Arial" w:eastAsia="Calibri" w:hAnsi="Arial" w:cs="Arial"/>
          <w:bCs/>
          <w:sz w:val="22"/>
          <w:szCs w:val="22"/>
          <w:lang w:val="it-IT"/>
        </w:rPr>
        <w:t>organ državne uprave nadležan za unutrašnje poslove</w:t>
      </w:r>
      <w:r w:rsidRPr="00321D85">
        <w:rPr>
          <w:rFonts w:ascii="Arial" w:eastAsia="Calibri" w:hAnsi="Arial" w:cs="Arial"/>
          <w:bCs/>
          <w:sz w:val="22"/>
          <w:szCs w:val="22"/>
          <w:lang w:val="it-IT"/>
        </w:rPr>
        <w:t xml:space="preserve"> može izdati nalog nadležnom organu ili subjektu iz </w:t>
      </w:r>
      <w:r w:rsidR="00AA7A7C">
        <w:rPr>
          <w:rFonts w:ascii="Arial" w:eastAsia="Calibri" w:hAnsi="Arial" w:cs="Arial"/>
          <w:bCs/>
          <w:sz w:val="22"/>
          <w:szCs w:val="22"/>
          <w:lang w:val="it-IT"/>
        </w:rPr>
        <w:t>člana 18</w:t>
      </w:r>
      <w:r w:rsidRPr="00321D85">
        <w:rPr>
          <w:rFonts w:ascii="Arial" w:eastAsia="Calibri" w:hAnsi="Arial" w:cs="Arial"/>
          <w:bCs/>
          <w:sz w:val="22"/>
          <w:szCs w:val="22"/>
          <w:lang w:val="it-IT"/>
        </w:rPr>
        <w:t xml:space="preserve"> stav 1 </w:t>
      </w:r>
      <w:r>
        <w:rPr>
          <w:rFonts w:ascii="Arial" w:eastAsia="Calibri" w:hAnsi="Arial" w:cs="Arial"/>
          <w:bCs/>
          <w:sz w:val="22"/>
          <w:szCs w:val="22"/>
          <w:lang w:val="it-IT"/>
        </w:rPr>
        <w:t xml:space="preserve">ovog zakona </w:t>
      </w:r>
      <w:r w:rsidRPr="00321D85">
        <w:rPr>
          <w:rFonts w:ascii="Arial" w:eastAsia="Calibri" w:hAnsi="Arial" w:cs="Arial"/>
          <w:bCs/>
          <w:sz w:val="22"/>
          <w:szCs w:val="22"/>
          <w:lang w:val="it-IT"/>
        </w:rPr>
        <w:t>za odobravanje priliva na zamrznute račune, i to kamat</w:t>
      </w:r>
      <w:r>
        <w:rPr>
          <w:rFonts w:ascii="Arial" w:eastAsia="Calibri" w:hAnsi="Arial" w:cs="Arial"/>
          <w:bCs/>
          <w:sz w:val="22"/>
          <w:szCs w:val="22"/>
          <w:lang w:val="it-IT"/>
        </w:rPr>
        <w:t>a</w:t>
      </w:r>
      <w:r w:rsidRPr="00321D85">
        <w:rPr>
          <w:rFonts w:ascii="Arial" w:eastAsia="Calibri" w:hAnsi="Arial" w:cs="Arial"/>
          <w:bCs/>
          <w:sz w:val="22"/>
          <w:szCs w:val="22"/>
          <w:lang w:val="it-IT"/>
        </w:rPr>
        <w:t xml:space="preserve"> ili drug</w:t>
      </w:r>
      <w:r>
        <w:rPr>
          <w:rFonts w:ascii="Arial" w:eastAsia="Calibri" w:hAnsi="Arial" w:cs="Arial"/>
          <w:bCs/>
          <w:sz w:val="22"/>
          <w:szCs w:val="22"/>
          <w:lang w:val="it-IT"/>
        </w:rPr>
        <w:t>ih</w:t>
      </w:r>
      <w:r w:rsidRPr="00321D85">
        <w:rPr>
          <w:rFonts w:ascii="Arial" w:eastAsia="Calibri" w:hAnsi="Arial" w:cs="Arial"/>
          <w:bCs/>
          <w:sz w:val="22"/>
          <w:szCs w:val="22"/>
          <w:lang w:val="it-IT"/>
        </w:rPr>
        <w:t xml:space="preserve"> primanja na tim računama, plaćanja dospjel</w:t>
      </w:r>
      <w:r>
        <w:rPr>
          <w:rFonts w:ascii="Arial" w:eastAsia="Calibri" w:hAnsi="Arial" w:cs="Arial"/>
          <w:bCs/>
          <w:sz w:val="22"/>
          <w:szCs w:val="22"/>
          <w:lang w:val="it-IT"/>
        </w:rPr>
        <w:t>ih</w:t>
      </w:r>
      <w:r w:rsidRPr="00321D85">
        <w:rPr>
          <w:rFonts w:ascii="Arial" w:eastAsia="Calibri" w:hAnsi="Arial" w:cs="Arial"/>
          <w:bCs/>
          <w:sz w:val="22"/>
          <w:szCs w:val="22"/>
          <w:lang w:val="it-IT"/>
        </w:rPr>
        <w:t xml:space="preserve"> na osnovu ugovora</w:t>
      </w:r>
      <w:r>
        <w:rPr>
          <w:rFonts w:ascii="Arial" w:eastAsia="Calibri" w:hAnsi="Arial" w:cs="Arial"/>
          <w:bCs/>
          <w:sz w:val="22"/>
          <w:szCs w:val="22"/>
          <w:lang w:val="it-IT"/>
        </w:rPr>
        <w:t xml:space="preserve"> zaključenih</w:t>
      </w:r>
      <w:r w:rsidRPr="00914CBB">
        <w:rPr>
          <w:rFonts w:ascii="Arial" w:eastAsia="Calibri" w:hAnsi="Arial" w:cs="Arial"/>
          <w:bCs/>
          <w:sz w:val="22"/>
          <w:szCs w:val="22"/>
          <w:lang w:val="it-IT"/>
        </w:rPr>
        <w:t xml:space="preserve">, ili </w:t>
      </w:r>
      <w:r w:rsidR="00C3764D" w:rsidRPr="00914CBB">
        <w:rPr>
          <w:rFonts w:ascii="Arial" w:eastAsia="Calibri" w:hAnsi="Arial" w:cs="Arial"/>
          <w:bCs/>
          <w:sz w:val="22"/>
          <w:szCs w:val="22"/>
          <w:lang w:val="it-IT"/>
        </w:rPr>
        <w:t xml:space="preserve">dospjelih </w:t>
      </w:r>
      <w:r w:rsidRPr="00914CBB">
        <w:rPr>
          <w:rFonts w:ascii="Arial" w:eastAsia="Calibri" w:hAnsi="Arial" w:cs="Arial"/>
          <w:bCs/>
          <w:sz w:val="22"/>
          <w:szCs w:val="22"/>
          <w:lang w:val="it-IT"/>
        </w:rPr>
        <w:t>obaveza iz</w:t>
      </w:r>
      <w:r>
        <w:rPr>
          <w:rFonts w:ascii="Arial" w:eastAsia="Calibri" w:hAnsi="Arial" w:cs="Arial"/>
          <w:bCs/>
          <w:sz w:val="22"/>
          <w:szCs w:val="22"/>
          <w:lang w:val="it-IT"/>
        </w:rPr>
        <w:t xml:space="preserve"> tih ugovora koje su nastupile prije utvrđivanja restriktivnih mjera</w:t>
      </w:r>
      <w:r w:rsidR="001F030E">
        <w:rPr>
          <w:rFonts w:ascii="Arial" w:eastAsia="Calibri" w:hAnsi="Arial" w:cs="Arial"/>
          <w:bCs/>
          <w:sz w:val="22"/>
          <w:szCs w:val="22"/>
          <w:lang w:val="it-IT"/>
        </w:rPr>
        <w:t xml:space="preserve"> </w:t>
      </w:r>
      <w:r w:rsidRPr="00321D85">
        <w:rPr>
          <w:rFonts w:ascii="Arial" w:eastAsia="Calibri" w:hAnsi="Arial" w:cs="Arial"/>
          <w:bCs/>
          <w:sz w:val="22"/>
          <w:szCs w:val="22"/>
          <w:lang w:val="it-IT"/>
        </w:rPr>
        <w:t xml:space="preserve">kao i plaćanja dospjela na osnovu sudskih, upravnih ili arbitražnih odluka donesenih ili izvršivih u Crnoj Gori, pod uslovom da te kamate, primanja i plaćanja podliježu mjerama zamrzavanja </w:t>
      </w:r>
      <w:r w:rsidR="00450DD9">
        <w:rPr>
          <w:rFonts w:ascii="Arial" w:eastAsia="Calibri" w:hAnsi="Arial" w:cs="Arial"/>
          <w:bCs/>
          <w:sz w:val="22"/>
          <w:szCs w:val="22"/>
          <w:lang w:val="it-IT"/>
        </w:rPr>
        <w:t xml:space="preserve">sredstava i/ili </w:t>
      </w:r>
      <w:r w:rsidRPr="00450DD9">
        <w:rPr>
          <w:rFonts w:ascii="Arial" w:eastAsia="Calibri" w:hAnsi="Arial" w:cs="Arial"/>
          <w:bCs/>
          <w:sz w:val="22"/>
          <w:szCs w:val="22"/>
          <w:lang w:val="it-IT"/>
        </w:rPr>
        <w:t>imovine,</w:t>
      </w:r>
      <w:r w:rsidRPr="00321D85">
        <w:rPr>
          <w:rFonts w:ascii="Arial" w:eastAsia="Calibri" w:hAnsi="Arial" w:cs="Arial"/>
          <w:bCs/>
          <w:sz w:val="22"/>
          <w:szCs w:val="22"/>
          <w:lang w:val="it-IT"/>
        </w:rPr>
        <w:t xml:space="preserve"> ili iz drugih opravdanih razloga koji nijesu protivni cilju uvođenja mjere </w:t>
      </w:r>
      <w:r w:rsidRPr="00450DD9">
        <w:rPr>
          <w:rFonts w:ascii="Arial" w:eastAsia="Calibri" w:hAnsi="Arial" w:cs="Arial"/>
          <w:bCs/>
          <w:sz w:val="22"/>
          <w:szCs w:val="22"/>
          <w:lang w:val="it-IT"/>
        </w:rPr>
        <w:t xml:space="preserve">zamrzavanja </w:t>
      </w:r>
      <w:r w:rsidRPr="004901A2">
        <w:rPr>
          <w:rFonts w:ascii="Arial" w:eastAsia="Calibri" w:hAnsi="Arial" w:cs="Arial"/>
          <w:bCs/>
          <w:sz w:val="22"/>
          <w:szCs w:val="22"/>
          <w:lang w:val="it-IT"/>
        </w:rPr>
        <w:t>sredstava i/ili imovine</w:t>
      </w:r>
      <w:r w:rsidRPr="00450DD9">
        <w:rPr>
          <w:rFonts w:ascii="Arial" w:eastAsia="Calibri" w:hAnsi="Arial" w:cs="Arial"/>
          <w:bCs/>
          <w:sz w:val="22"/>
          <w:szCs w:val="22"/>
          <w:lang w:val="it-IT"/>
        </w:rPr>
        <w:t>.</w:t>
      </w:r>
    </w:p>
    <w:p w14:paraId="0C1A45F5" w14:textId="3797059F" w:rsidR="001356D9" w:rsidRDefault="001356D9" w:rsidP="007B5FCF">
      <w:pPr>
        <w:pStyle w:val="ListParagraph"/>
        <w:numPr>
          <w:ilvl w:val="0"/>
          <w:numId w:val="18"/>
        </w:numPr>
        <w:tabs>
          <w:tab w:val="left" w:pos="1080"/>
        </w:tabs>
        <w:spacing w:after="200"/>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 xml:space="preserve">Kad je mjera </w:t>
      </w:r>
      <w:r w:rsidRPr="00450DD9">
        <w:rPr>
          <w:rFonts w:ascii="Arial" w:eastAsia="Calibri" w:hAnsi="Arial" w:cs="Arial"/>
          <w:bCs/>
          <w:sz w:val="22"/>
          <w:szCs w:val="22"/>
          <w:lang w:val="it-IT"/>
        </w:rPr>
        <w:t xml:space="preserve">zamrzavanja </w:t>
      </w:r>
      <w:r w:rsidRPr="004901A2">
        <w:rPr>
          <w:rFonts w:ascii="Arial" w:eastAsia="Calibri" w:hAnsi="Arial" w:cs="Arial"/>
          <w:bCs/>
          <w:sz w:val="22"/>
          <w:szCs w:val="22"/>
          <w:lang w:val="it-IT"/>
        </w:rPr>
        <w:t>sredstava i/ili imovine</w:t>
      </w:r>
      <w:r w:rsidRPr="00321D85">
        <w:rPr>
          <w:rFonts w:ascii="Arial" w:eastAsia="Calibri" w:hAnsi="Arial" w:cs="Arial"/>
          <w:bCs/>
          <w:sz w:val="22"/>
          <w:szCs w:val="22"/>
          <w:lang w:val="it-IT"/>
        </w:rPr>
        <w:t xml:space="preserve"> označenom licu utvrđena na osnovu rezolucija Savjeta bezbjednosti Ujedinjenih nacija, </w:t>
      </w:r>
      <w:r>
        <w:rPr>
          <w:rFonts w:ascii="Arial" w:eastAsia="Calibri" w:hAnsi="Arial" w:cs="Arial"/>
          <w:bCs/>
          <w:sz w:val="22"/>
          <w:szCs w:val="22"/>
          <w:lang w:val="it-IT"/>
        </w:rPr>
        <w:t xml:space="preserve">priliv </w:t>
      </w:r>
      <w:r w:rsidRPr="00321D85">
        <w:rPr>
          <w:rFonts w:ascii="Arial" w:eastAsia="Calibri" w:hAnsi="Arial" w:cs="Arial"/>
          <w:bCs/>
          <w:sz w:val="22"/>
          <w:szCs w:val="22"/>
          <w:lang w:val="it-IT"/>
        </w:rPr>
        <w:t xml:space="preserve">iz stava 1 ovog člana odobrava se u skladu sa procedurama propisanim </w:t>
      </w:r>
      <w:r>
        <w:rPr>
          <w:rFonts w:ascii="Arial" w:eastAsia="Calibri" w:hAnsi="Arial" w:cs="Arial"/>
          <w:bCs/>
          <w:sz w:val="22"/>
          <w:szCs w:val="22"/>
          <w:lang w:val="it-IT"/>
        </w:rPr>
        <w:t xml:space="preserve">tim </w:t>
      </w:r>
      <w:r w:rsidRPr="00321D85">
        <w:rPr>
          <w:rFonts w:ascii="Arial" w:eastAsia="Calibri" w:hAnsi="Arial" w:cs="Arial"/>
          <w:bCs/>
          <w:sz w:val="22"/>
          <w:szCs w:val="22"/>
          <w:lang w:val="it-IT"/>
        </w:rPr>
        <w:t>rezolucijama Savjeta bezbjednosti Ujedinjenih nacija ili smjernicama njegovih komiteta/pomoćnih tijela.</w:t>
      </w:r>
    </w:p>
    <w:p w14:paraId="66FA807F" w14:textId="77777777" w:rsidR="001356D9" w:rsidRPr="00321D85" w:rsidRDefault="001356D9" w:rsidP="001356D9">
      <w:pPr>
        <w:jc w:val="center"/>
        <w:rPr>
          <w:rFonts w:ascii="Arial" w:eastAsia="Calibri" w:hAnsi="Arial" w:cs="Arial"/>
          <w:b/>
          <w:sz w:val="22"/>
          <w:szCs w:val="22"/>
          <w:lang w:val="it-IT"/>
        </w:rPr>
      </w:pPr>
      <w:r w:rsidRPr="00321D85">
        <w:rPr>
          <w:rFonts w:ascii="Arial" w:eastAsia="Calibri" w:hAnsi="Arial" w:cs="Arial"/>
          <w:b/>
          <w:sz w:val="22"/>
          <w:szCs w:val="22"/>
          <w:lang w:val="it-IT"/>
        </w:rPr>
        <w:t>Odobr</w:t>
      </w:r>
      <w:r>
        <w:rPr>
          <w:rFonts w:ascii="Arial" w:eastAsia="Calibri" w:hAnsi="Arial" w:cs="Arial"/>
          <w:b/>
          <w:sz w:val="22"/>
          <w:szCs w:val="22"/>
          <w:lang w:val="it-IT"/>
        </w:rPr>
        <w:t>ava</w:t>
      </w:r>
      <w:r w:rsidRPr="00321D85">
        <w:rPr>
          <w:rFonts w:ascii="Arial" w:eastAsia="Calibri" w:hAnsi="Arial" w:cs="Arial"/>
          <w:b/>
          <w:sz w:val="22"/>
          <w:szCs w:val="22"/>
          <w:lang w:val="it-IT"/>
        </w:rPr>
        <w:t>nje za dospjela plaćanja</w:t>
      </w:r>
    </w:p>
    <w:p w14:paraId="332086B1" w14:textId="531FE057" w:rsidR="001356D9" w:rsidRPr="00321D85" w:rsidRDefault="001356D9" w:rsidP="001356D9">
      <w:pPr>
        <w:jc w:val="center"/>
        <w:rPr>
          <w:rFonts w:ascii="Arial" w:eastAsia="Calibri" w:hAnsi="Arial" w:cs="Arial"/>
          <w:b/>
          <w:sz w:val="22"/>
          <w:szCs w:val="22"/>
          <w:lang w:val="it-IT"/>
        </w:rPr>
      </w:pPr>
      <w:r w:rsidRPr="00321D85">
        <w:rPr>
          <w:rFonts w:ascii="Arial" w:eastAsia="Calibri" w:hAnsi="Arial" w:cs="Arial"/>
          <w:b/>
          <w:sz w:val="22"/>
          <w:szCs w:val="22"/>
          <w:lang w:val="it-IT"/>
        </w:rPr>
        <w:t xml:space="preserve">Član </w:t>
      </w:r>
      <w:r w:rsidR="00133017">
        <w:rPr>
          <w:rFonts w:ascii="Arial" w:eastAsia="Calibri" w:hAnsi="Arial" w:cs="Arial"/>
          <w:b/>
          <w:sz w:val="22"/>
          <w:szCs w:val="22"/>
          <w:lang w:val="it-IT"/>
        </w:rPr>
        <w:t>2</w:t>
      </w:r>
      <w:r w:rsidR="00AA7A7C">
        <w:rPr>
          <w:rFonts w:ascii="Arial" w:eastAsia="Calibri" w:hAnsi="Arial" w:cs="Arial"/>
          <w:b/>
          <w:sz w:val="22"/>
          <w:szCs w:val="22"/>
          <w:lang w:val="it-IT"/>
        </w:rPr>
        <w:t>8</w:t>
      </w:r>
    </w:p>
    <w:p w14:paraId="01DC0620" w14:textId="77777777" w:rsidR="001356D9" w:rsidRDefault="001356D9" w:rsidP="007B5FCF">
      <w:pPr>
        <w:pStyle w:val="ListParagraph"/>
        <w:numPr>
          <w:ilvl w:val="0"/>
          <w:numId w:val="19"/>
        </w:numPr>
        <w:tabs>
          <w:tab w:val="left" w:pos="1080"/>
        </w:tabs>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Izuzetno od primjene</w:t>
      </w:r>
      <w:r>
        <w:rPr>
          <w:rFonts w:ascii="Arial" w:eastAsia="Calibri" w:hAnsi="Arial" w:cs="Arial"/>
          <w:bCs/>
          <w:sz w:val="22"/>
          <w:szCs w:val="22"/>
          <w:lang w:val="it-IT"/>
        </w:rPr>
        <w:t xml:space="preserve"> restriktivne</w:t>
      </w:r>
      <w:r w:rsidRPr="00321D85">
        <w:rPr>
          <w:rFonts w:ascii="Arial" w:eastAsia="Calibri" w:hAnsi="Arial" w:cs="Arial"/>
          <w:bCs/>
          <w:sz w:val="22"/>
          <w:szCs w:val="22"/>
          <w:lang w:val="it-IT"/>
        </w:rPr>
        <w:t xml:space="preserve"> mjere zamrzavanja sredstava i/ili imovine</w:t>
      </w:r>
      <w:r>
        <w:rPr>
          <w:rFonts w:ascii="Arial" w:eastAsia="Calibri" w:hAnsi="Arial" w:cs="Arial"/>
          <w:bCs/>
          <w:sz w:val="22"/>
          <w:szCs w:val="22"/>
          <w:lang w:val="it-IT"/>
        </w:rPr>
        <w:t xml:space="preserve">, rješenjem organa državne uprave nadležnog za unutrašnje poslove se može odobriti izvršenje obaveze dospjelog plaćanja iz ugovora zaključenog prije označavanja lica. </w:t>
      </w:r>
    </w:p>
    <w:p w14:paraId="6B79F8D7" w14:textId="05C91EDD" w:rsidR="001356D9" w:rsidRPr="00605A34" w:rsidRDefault="001356D9" w:rsidP="007B5FCF">
      <w:pPr>
        <w:pStyle w:val="ListParagraph"/>
        <w:numPr>
          <w:ilvl w:val="0"/>
          <w:numId w:val="19"/>
        </w:numPr>
        <w:tabs>
          <w:tab w:val="left" w:pos="900"/>
          <w:tab w:val="left" w:pos="1080"/>
        </w:tabs>
        <w:ind w:left="0" w:firstLine="720"/>
        <w:jc w:val="both"/>
        <w:rPr>
          <w:rFonts w:ascii="Arial" w:eastAsia="Calibri" w:hAnsi="Arial" w:cs="Arial"/>
          <w:bCs/>
          <w:sz w:val="22"/>
          <w:szCs w:val="22"/>
          <w:lang w:val="it-IT"/>
        </w:rPr>
      </w:pPr>
      <w:r w:rsidRPr="00605A34">
        <w:rPr>
          <w:rFonts w:ascii="Arial" w:eastAsia="Calibri" w:hAnsi="Arial" w:cs="Arial"/>
          <w:bCs/>
          <w:sz w:val="22"/>
          <w:szCs w:val="22"/>
          <w:lang w:val="it-IT"/>
        </w:rPr>
        <w:t>U odnosu na restriktivne mjere utvrđene rezolucijama Savjeta bezbjednosti, odobrenje iz stava 1 ovog člana može se izvršiti pod uslovom da</w:t>
      </w:r>
      <w:r w:rsidR="00605A34" w:rsidRPr="00605A34">
        <w:rPr>
          <w:rFonts w:ascii="Arial" w:eastAsia="Calibri" w:hAnsi="Arial" w:cs="Arial"/>
          <w:bCs/>
          <w:sz w:val="22"/>
          <w:szCs w:val="22"/>
          <w:lang w:val="it-IT"/>
        </w:rPr>
        <w:t xml:space="preserve"> </w:t>
      </w:r>
      <w:r w:rsidRPr="00605A34">
        <w:rPr>
          <w:rFonts w:ascii="Arial" w:eastAsia="Calibri" w:hAnsi="Arial" w:cs="Arial"/>
          <w:bCs/>
          <w:sz w:val="22"/>
          <w:szCs w:val="22"/>
          <w:lang w:val="it-IT"/>
        </w:rPr>
        <w:t>predmetni ugovor nije protivan sankcionim režimima Savjeta bezbjednosti Ujedinjenih nacija, kao i da uplatu ne prima označeno lice na listi Savjeta bezbjednosti, kao i sa njima povezana lica.</w:t>
      </w:r>
      <w:r w:rsidRPr="00605A34" w:rsidDel="00897C34">
        <w:rPr>
          <w:rFonts w:ascii="Arial" w:eastAsia="Calibri" w:hAnsi="Arial" w:cs="Arial"/>
          <w:bCs/>
          <w:sz w:val="22"/>
          <w:szCs w:val="22"/>
          <w:lang w:val="it-IT"/>
        </w:rPr>
        <w:t xml:space="preserve"> </w:t>
      </w:r>
      <w:r w:rsidRPr="00605A34">
        <w:rPr>
          <w:rFonts w:ascii="Arial" w:eastAsia="Calibri" w:hAnsi="Arial" w:cs="Arial"/>
          <w:bCs/>
          <w:sz w:val="22"/>
          <w:szCs w:val="22"/>
          <w:lang w:val="it-IT"/>
        </w:rPr>
        <w:t>Ministarstvo nadležno za unutrašnje poslove dužno je da, preko ministarstva nadležnog za vanjske poslove, obavijesti Savjet bezbjednosti Ujedinjenih nacija i nadležni komitet/pomoćno tijelo o namjeri izdavanja odobrenja iz stava 2 ovog člana, u skladu sa rokom koji utvrđenim od strane Savjeta bezbjednosti, za pojedinačni sankcioni režim ili zajednički za sve sankcione režime.</w:t>
      </w:r>
      <w:r w:rsidRPr="00605A34" w:rsidDel="007E323D">
        <w:rPr>
          <w:rFonts w:ascii="Arial" w:eastAsia="Calibri" w:hAnsi="Arial" w:cs="Arial"/>
          <w:bCs/>
          <w:sz w:val="22"/>
          <w:szCs w:val="22"/>
          <w:lang w:val="it-IT"/>
        </w:rPr>
        <w:t xml:space="preserve"> </w:t>
      </w:r>
    </w:p>
    <w:p w14:paraId="2367A9DA" w14:textId="1312442D" w:rsidR="001356D9" w:rsidRPr="003D36DB" w:rsidRDefault="001356D9" w:rsidP="006E0F67">
      <w:pPr>
        <w:tabs>
          <w:tab w:val="left" w:pos="900"/>
        </w:tabs>
        <w:ind w:firstLine="720"/>
        <w:jc w:val="both"/>
        <w:rPr>
          <w:rFonts w:ascii="Arial" w:eastAsia="Calibri" w:hAnsi="Arial" w:cs="Arial"/>
          <w:bCs/>
          <w:sz w:val="22"/>
          <w:szCs w:val="22"/>
          <w:lang w:val="it-IT"/>
        </w:rPr>
      </w:pPr>
      <w:r>
        <w:rPr>
          <w:rFonts w:ascii="Arial" w:eastAsia="Calibri" w:hAnsi="Arial" w:cs="Arial"/>
          <w:bCs/>
          <w:sz w:val="22"/>
          <w:szCs w:val="22"/>
          <w:lang w:val="it-IT"/>
        </w:rPr>
        <w:t xml:space="preserve">(3) Prilikom postupanja na način iz stva 1 ovog člana, primijeniće se kriterijumi iz odgovarajućih akata Evropske unije, kao i odluka Vlade o uvođenju restriktivnih mjera, ukoliko su isti propisani. </w:t>
      </w:r>
    </w:p>
    <w:p w14:paraId="5AEBCB8A" w14:textId="77777777" w:rsidR="001356D9" w:rsidRDefault="001356D9" w:rsidP="001356D9">
      <w:pPr>
        <w:rPr>
          <w:rFonts w:ascii="Arial" w:eastAsia="Calibri" w:hAnsi="Arial" w:cs="Arial"/>
          <w:b/>
          <w:sz w:val="22"/>
          <w:szCs w:val="22"/>
          <w:lang w:val="it-IT"/>
        </w:rPr>
      </w:pPr>
    </w:p>
    <w:p w14:paraId="5C9C9970" w14:textId="473C2DF8" w:rsidR="001356D9" w:rsidRDefault="001356D9" w:rsidP="001356D9">
      <w:pPr>
        <w:jc w:val="center"/>
        <w:rPr>
          <w:rFonts w:ascii="Arial" w:eastAsia="Calibri" w:hAnsi="Arial" w:cs="Arial"/>
          <w:b/>
          <w:sz w:val="22"/>
          <w:szCs w:val="22"/>
          <w:lang w:val="it-IT"/>
        </w:rPr>
      </w:pPr>
      <w:r w:rsidRPr="00321D85">
        <w:rPr>
          <w:rFonts w:ascii="Arial" w:eastAsia="Calibri" w:hAnsi="Arial" w:cs="Arial"/>
          <w:b/>
          <w:sz w:val="22"/>
          <w:szCs w:val="22"/>
          <w:lang w:val="it-IT"/>
        </w:rPr>
        <w:t>Zaštita savjesnih trećih lica</w:t>
      </w:r>
    </w:p>
    <w:p w14:paraId="6ABC5C55" w14:textId="27669B1A" w:rsidR="003D36DB" w:rsidRPr="00321D85" w:rsidRDefault="003D36DB" w:rsidP="003D36DB">
      <w:pPr>
        <w:jc w:val="center"/>
        <w:rPr>
          <w:rFonts w:ascii="Arial" w:eastAsia="Calibri" w:hAnsi="Arial" w:cs="Arial"/>
          <w:b/>
          <w:sz w:val="22"/>
          <w:szCs w:val="22"/>
          <w:lang w:val="it-IT"/>
        </w:rPr>
      </w:pPr>
      <w:r>
        <w:rPr>
          <w:rFonts w:ascii="Arial" w:eastAsia="Calibri" w:hAnsi="Arial" w:cs="Arial"/>
          <w:b/>
          <w:sz w:val="22"/>
          <w:szCs w:val="22"/>
          <w:lang w:val="it-IT"/>
        </w:rPr>
        <w:t xml:space="preserve">Član </w:t>
      </w:r>
      <w:r w:rsidR="00AA7A7C">
        <w:rPr>
          <w:rFonts w:ascii="Arial" w:eastAsia="Calibri" w:hAnsi="Arial" w:cs="Arial"/>
          <w:b/>
          <w:sz w:val="22"/>
          <w:szCs w:val="22"/>
          <w:lang w:val="it-IT"/>
        </w:rPr>
        <w:t>29</w:t>
      </w:r>
    </w:p>
    <w:p w14:paraId="7EB7533F" w14:textId="13D1CC1F" w:rsidR="001356D9" w:rsidRPr="00BA2F7E" w:rsidRDefault="001356D9" w:rsidP="007B5FCF">
      <w:pPr>
        <w:pStyle w:val="ListParagraph"/>
        <w:numPr>
          <w:ilvl w:val="0"/>
          <w:numId w:val="20"/>
        </w:numPr>
        <w:tabs>
          <w:tab w:val="left" w:pos="1080"/>
        </w:tabs>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 xml:space="preserve">Primjena restriktivne mjere zamrzavanja sredstava i/ili imovine ne dovodi u pitanje </w:t>
      </w:r>
      <w:r w:rsidRPr="00914CBB">
        <w:rPr>
          <w:rFonts w:ascii="Arial" w:eastAsia="Calibri" w:hAnsi="Arial" w:cs="Arial"/>
          <w:bCs/>
          <w:sz w:val="22"/>
          <w:szCs w:val="22"/>
          <w:lang w:val="it-IT"/>
        </w:rPr>
        <w:t>prava savjesnih</w:t>
      </w:r>
      <w:r w:rsidRPr="00321D85">
        <w:rPr>
          <w:rFonts w:ascii="Arial" w:eastAsia="Calibri" w:hAnsi="Arial" w:cs="Arial"/>
          <w:bCs/>
          <w:sz w:val="22"/>
          <w:szCs w:val="22"/>
          <w:lang w:val="it-IT"/>
        </w:rPr>
        <w:t xml:space="preserve"> trećih lica.</w:t>
      </w:r>
    </w:p>
    <w:p w14:paraId="5A0197DD" w14:textId="698CA6F5" w:rsidR="001356D9" w:rsidRPr="00321D85" w:rsidRDefault="001356D9" w:rsidP="007B5FCF">
      <w:pPr>
        <w:pStyle w:val="ListParagraph"/>
        <w:numPr>
          <w:ilvl w:val="0"/>
          <w:numId w:val="20"/>
        </w:numPr>
        <w:tabs>
          <w:tab w:val="left" w:pos="1080"/>
        </w:tabs>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 xml:space="preserve">Svako </w:t>
      </w:r>
      <w:r>
        <w:rPr>
          <w:rFonts w:ascii="Arial" w:eastAsia="Calibri" w:hAnsi="Arial" w:cs="Arial"/>
          <w:bCs/>
          <w:sz w:val="22"/>
          <w:szCs w:val="22"/>
          <w:lang w:val="it-IT"/>
        </w:rPr>
        <w:t xml:space="preserve">savjesno </w:t>
      </w:r>
      <w:r w:rsidRPr="00321D85">
        <w:rPr>
          <w:rFonts w:ascii="Arial" w:eastAsia="Calibri" w:hAnsi="Arial" w:cs="Arial"/>
          <w:bCs/>
          <w:sz w:val="22"/>
          <w:szCs w:val="22"/>
          <w:lang w:val="it-IT"/>
        </w:rPr>
        <w:t xml:space="preserve">treće fizičko lice, pravno lice, subjekt ili </w:t>
      </w:r>
      <w:r>
        <w:rPr>
          <w:rFonts w:ascii="Arial" w:eastAsia="Calibri" w:hAnsi="Arial" w:cs="Arial"/>
          <w:bCs/>
          <w:sz w:val="22"/>
          <w:szCs w:val="22"/>
          <w:lang w:val="it-IT"/>
        </w:rPr>
        <w:t>tijelo</w:t>
      </w:r>
      <w:r w:rsidRPr="00321D85">
        <w:rPr>
          <w:rFonts w:ascii="Arial" w:eastAsia="Calibri" w:hAnsi="Arial" w:cs="Arial"/>
          <w:bCs/>
          <w:sz w:val="22"/>
          <w:szCs w:val="22"/>
          <w:lang w:val="it-IT"/>
        </w:rPr>
        <w:t xml:space="preserve"> prema kojem nije utvrđena</w:t>
      </w:r>
      <w:r w:rsidR="005B1D38">
        <w:rPr>
          <w:rFonts w:ascii="Arial" w:eastAsia="Calibri" w:hAnsi="Arial" w:cs="Arial"/>
          <w:bCs/>
          <w:sz w:val="22"/>
          <w:szCs w:val="22"/>
          <w:lang w:val="it-IT"/>
        </w:rPr>
        <w:t xml:space="preserve"> restriktivna mjera</w:t>
      </w:r>
      <w:r w:rsidRPr="00321D85">
        <w:rPr>
          <w:rFonts w:ascii="Arial" w:eastAsia="Calibri" w:hAnsi="Arial" w:cs="Arial"/>
          <w:bCs/>
          <w:sz w:val="22"/>
          <w:szCs w:val="22"/>
          <w:lang w:val="it-IT"/>
        </w:rPr>
        <w:t xml:space="preserve">, </w:t>
      </w:r>
      <w:r>
        <w:rPr>
          <w:rFonts w:ascii="Arial" w:eastAsia="Calibri" w:hAnsi="Arial" w:cs="Arial"/>
          <w:bCs/>
          <w:sz w:val="22"/>
          <w:szCs w:val="22"/>
          <w:lang w:val="it-IT"/>
        </w:rPr>
        <w:t>ima pra</w:t>
      </w:r>
      <w:r w:rsidR="005B1D38">
        <w:rPr>
          <w:rFonts w:ascii="Arial" w:eastAsia="Calibri" w:hAnsi="Arial" w:cs="Arial"/>
          <w:bCs/>
          <w:sz w:val="22"/>
          <w:szCs w:val="22"/>
          <w:lang w:val="it-IT"/>
        </w:rPr>
        <w:t xml:space="preserve">vo da </w:t>
      </w:r>
      <w:r>
        <w:rPr>
          <w:rFonts w:ascii="Arial" w:eastAsia="Calibri" w:hAnsi="Arial" w:cs="Arial"/>
          <w:bCs/>
          <w:sz w:val="22"/>
          <w:szCs w:val="22"/>
          <w:lang w:val="it-IT"/>
        </w:rPr>
        <w:t xml:space="preserve">organu </w:t>
      </w:r>
      <w:r w:rsidR="005B1D38">
        <w:rPr>
          <w:rFonts w:ascii="Arial" w:eastAsia="Calibri" w:hAnsi="Arial" w:cs="Arial"/>
          <w:bCs/>
          <w:sz w:val="22"/>
          <w:szCs w:val="22"/>
          <w:lang w:val="it-IT"/>
        </w:rPr>
        <w:t>n</w:t>
      </w:r>
      <w:r w:rsidRPr="00321D85">
        <w:rPr>
          <w:rFonts w:ascii="Arial" w:eastAsia="Calibri" w:hAnsi="Arial" w:cs="Arial"/>
          <w:bCs/>
          <w:sz w:val="22"/>
          <w:szCs w:val="22"/>
          <w:lang w:val="it-IT"/>
        </w:rPr>
        <w:t>adležnom za unutrašnje poslove podn</w:t>
      </w:r>
      <w:r w:rsidR="005B1D38">
        <w:rPr>
          <w:rFonts w:ascii="Arial" w:eastAsia="Calibri" w:hAnsi="Arial" w:cs="Arial"/>
          <w:bCs/>
          <w:sz w:val="22"/>
          <w:szCs w:val="22"/>
          <w:lang w:val="it-IT"/>
        </w:rPr>
        <w:t>ese</w:t>
      </w:r>
      <w:r w:rsidRPr="00321D85">
        <w:rPr>
          <w:rFonts w:ascii="Arial" w:eastAsia="Calibri" w:hAnsi="Arial" w:cs="Arial"/>
          <w:bCs/>
          <w:sz w:val="22"/>
          <w:szCs w:val="22"/>
          <w:lang w:val="it-IT"/>
        </w:rPr>
        <w:t xml:space="preserve"> obrazloženi zahtjev za </w:t>
      </w:r>
      <w:r>
        <w:rPr>
          <w:rFonts w:ascii="Arial" w:eastAsia="Calibri" w:hAnsi="Arial" w:cs="Arial"/>
          <w:bCs/>
          <w:sz w:val="22"/>
          <w:szCs w:val="22"/>
          <w:lang w:val="it-IT"/>
        </w:rPr>
        <w:t>ostvarivanje prava u odnosu na</w:t>
      </w:r>
      <w:r w:rsidRPr="00321D85">
        <w:rPr>
          <w:rFonts w:ascii="Arial" w:eastAsia="Calibri" w:hAnsi="Arial" w:cs="Arial"/>
          <w:bCs/>
          <w:sz w:val="22"/>
          <w:szCs w:val="22"/>
          <w:lang w:val="it-IT"/>
        </w:rPr>
        <w:t xml:space="preserve"> zamrznut</w:t>
      </w:r>
      <w:r>
        <w:rPr>
          <w:rFonts w:ascii="Arial" w:eastAsia="Calibri" w:hAnsi="Arial" w:cs="Arial"/>
          <w:bCs/>
          <w:sz w:val="22"/>
          <w:szCs w:val="22"/>
          <w:lang w:val="it-IT"/>
        </w:rPr>
        <w:t>a</w:t>
      </w:r>
      <w:r w:rsidRPr="00321D85">
        <w:rPr>
          <w:rFonts w:ascii="Arial" w:eastAsia="Calibri" w:hAnsi="Arial" w:cs="Arial"/>
          <w:bCs/>
          <w:sz w:val="22"/>
          <w:szCs w:val="22"/>
          <w:lang w:val="it-IT"/>
        </w:rPr>
        <w:t xml:space="preserve"> sredstva i/ili imovin</w:t>
      </w:r>
      <w:r>
        <w:rPr>
          <w:rFonts w:ascii="Arial" w:eastAsia="Calibri" w:hAnsi="Arial" w:cs="Arial"/>
          <w:bCs/>
          <w:sz w:val="22"/>
          <w:szCs w:val="22"/>
          <w:lang w:val="it-IT"/>
        </w:rPr>
        <w:t>u</w:t>
      </w:r>
      <w:r w:rsidRPr="00321D85">
        <w:rPr>
          <w:rFonts w:ascii="Arial" w:eastAsia="Calibri" w:hAnsi="Arial" w:cs="Arial"/>
          <w:bCs/>
          <w:sz w:val="22"/>
          <w:szCs w:val="22"/>
          <w:lang w:val="it-IT"/>
        </w:rPr>
        <w:t xml:space="preserve"> ako je to pravo stečeno:</w:t>
      </w:r>
    </w:p>
    <w:p w14:paraId="0A2BDC6B" w14:textId="77777777" w:rsidR="001356D9" w:rsidRPr="00321D85" w:rsidRDefault="001356D9" w:rsidP="007B5FCF">
      <w:pPr>
        <w:pStyle w:val="ListParagraph"/>
        <w:numPr>
          <w:ilvl w:val="0"/>
          <w:numId w:val="2"/>
        </w:numPr>
        <w:tabs>
          <w:tab w:val="left" w:pos="810"/>
        </w:tabs>
        <w:ind w:firstLine="0"/>
        <w:jc w:val="both"/>
        <w:rPr>
          <w:rFonts w:ascii="Arial" w:eastAsia="Calibri" w:hAnsi="Arial" w:cs="Arial"/>
          <w:bCs/>
          <w:sz w:val="22"/>
          <w:szCs w:val="22"/>
          <w:lang w:val="it-IT"/>
        </w:rPr>
      </w:pPr>
      <w:r w:rsidRPr="00321D85">
        <w:rPr>
          <w:rFonts w:ascii="Arial" w:eastAsia="Calibri" w:hAnsi="Arial" w:cs="Arial"/>
          <w:bCs/>
          <w:sz w:val="22"/>
          <w:szCs w:val="22"/>
          <w:lang w:val="it-IT"/>
        </w:rPr>
        <w:t xml:space="preserve"> prije </w:t>
      </w:r>
      <w:r>
        <w:rPr>
          <w:rFonts w:ascii="Arial" w:eastAsia="Calibri" w:hAnsi="Arial" w:cs="Arial"/>
          <w:bCs/>
          <w:sz w:val="22"/>
          <w:szCs w:val="22"/>
          <w:lang w:val="it-IT"/>
        </w:rPr>
        <w:t xml:space="preserve">primjenjivanja </w:t>
      </w:r>
      <w:r w:rsidRPr="00321D85">
        <w:rPr>
          <w:rFonts w:ascii="Arial" w:eastAsia="Calibri" w:hAnsi="Arial" w:cs="Arial"/>
          <w:bCs/>
          <w:sz w:val="22"/>
          <w:szCs w:val="22"/>
          <w:lang w:val="it-IT"/>
        </w:rPr>
        <w:t>mjere zamrzavanja;</w:t>
      </w:r>
    </w:p>
    <w:p w14:paraId="4FB3B443" w14:textId="77777777" w:rsidR="001356D9" w:rsidRPr="00321D85" w:rsidRDefault="001356D9" w:rsidP="007B5FCF">
      <w:pPr>
        <w:pStyle w:val="ListParagraph"/>
        <w:numPr>
          <w:ilvl w:val="0"/>
          <w:numId w:val="2"/>
        </w:numPr>
        <w:tabs>
          <w:tab w:val="left" w:pos="810"/>
        </w:tabs>
        <w:ind w:left="0" w:firstLine="720"/>
        <w:jc w:val="both"/>
        <w:rPr>
          <w:rFonts w:ascii="Arial" w:eastAsia="Calibri" w:hAnsi="Arial" w:cs="Arial"/>
          <w:bCs/>
          <w:sz w:val="22"/>
          <w:szCs w:val="22"/>
          <w:lang w:val="it-IT"/>
        </w:rPr>
      </w:pPr>
      <w:r w:rsidRPr="00321D85">
        <w:rPr>
          <w:rFonts w:ascii="Arial" w:eastAsia="Calibri" w:hAnsi="Arial" w:cs="Arial"/>
          <w:bCs/>
          <w:sz w:val="22"/>
          <w:szCs w:val="22"/>
          <w:lang w:val="it-IT"/>
        </w:rPr>
        <w:t xml:space="preserve"> odlukom suda koja je, nakon postupka pokrenutog prije utvrđivanja </w:t>
      </w:r>
      <w:r>
        <w:rPr>
          <w:rFonts w:ascii="Arial" w:eastAsia="Calibri" w:hAnsi="Arial" w:cs="Arial"/>
          <w:bCs/>
          <w:sz w:val="22"/>
          <w:szCs w:val="22"/>
          <w:lang w:val="it-IT"/>
        </w:rPr>
        <w:t xml:space="preserve">odnosno uvođenja </w:t>
      </w:r>
      <w:r w:rsidRPr="00321D85">
        <w:rPr>
          <w:rFonts w:ascii="Arial" w:eastAsia="Calibri" w:hAnsi="Arial" w:cs="Arial"/>
          <w:bCs/>
          <w:sz w:val="22"/>
          <w:szCs w:val="22"/>
          <w:lang w:val="it-IT"/>
        </w:rPr>
        <w:t>sprovođenja mjere zamrzavanja sredstava i/ili druge imovine, postala pravosnažna.</w:t>
      </w:r>
    </w:p>
    <w:p w14:paraId="3C173B71" w14:textId="77777777" w:rsidR="001356D9" w:rsidRPr="00820CC7" w:rsidRDefault="001356D9" w:rsidP="007B5FCF">
      <w:pPr>
        <w:pStyle w:val="ListParagraph"/>
        <w:numPr>
          <w:ilvl w:val="0"/>
          <w:numId w:val="20"/>
        </w:numPr>
        <w:tabs>
          <w:tab w:val="left" w:pos="1080"/>
        </w:tabs>
        <w:ind w:left="0" w:firstLine="720"/>
        <w:jc w:val="both"/>
        <w:rPr>
          <w:rFonts w:ascii="Arial" w:eastAsia="Calibri" w:hAnsi="Arial" w:cs="Arial"/>
          <w:bCs/>
          <w:sz w:val="22"/>
          <w:szCs w:val="22"/>
          <w:lang w:val="it-IT"/>
        </w:rPr>
      </w:pPr>
      <w:r>
        <w:rPr>
          <w:rFonts w:ascii="Arial" w:eastAsia="Calibri" w:hAnsi="Arial" w:cs="Arial"/>
          <w:bCs/>
          <w:sz w:val="22"/>
          <w:szCs w:val="22"/>
          <w:lang w:val="it-IT"/>
        </w:rPr>
        <w:t>Organ državne uprave</w:t>
      </w:r>
      <w:r w:rsidRPr="00321D85">
        <w:rPr>
          <w:rFonts w:ascii="Arial" w:eastAsia="Calibri" w:hAnsi="Arial" w:cs="Arial"/>
          <w:bCs/>
          <w:sz w:val="22"/>
          <w:szCs w:val="22"/>
          <w:lang w:val="it-IT"/>
        </w:rPr>
        <w:t xml:space="preserve"> nadlež</w:t>
      </w:r>
      <w:r>
        <w:rPr>
          <w:rFonts w:ascii="Arial" w:eastAsia="Calibri" w:hAnsi="Arial" w:cs="Arial"/>
          <w:bCs/>
          <w:sz w:val="22"/>
          <w:szCs w:val="22"/>
          <w:lang w:val="it-IT"/>
        </w:rPr>
        <w:t>a</w:t>
      </w:r>
      <w:r w:rsidRPr="00321D85">
        <w:rPr>
          <w:rFonts w:ascii="Arial" w:eastAsia="Calibri" w:hAnsi="Arial" w:cs="Arial"/>
          <w:bCs/>
          <w:sz w:val="22"/>
          <w:szCs w:val="22"/>
          <w:lang w:val="it-IT"/>
        </w:rPr>
        <w:t xml:space="preserve">n za unutrašnje poslove, u roku od mjesec dana od prijema </w:t>
      </w:r>
      <w:r w:rsidRPr="00321D85">
        <w:rPr>
          <w:rFonts w:ascii="Arial" w:hAnsi="Arial" w:cs="Arial"/>
          <w:sz w:val="22"/>
          <w:szCs w:val="22"/>
          <w:lang w:val="it-IT"/>
        </w:rPr>
        <w:t xml:space="preserve">zahtjeva iz stava 2 ovog člana, donosi </w:t>
      </w:r>
      <w:r w:rsidRPr="00820CC7">
        <w:rPr>
          <w:rFonts w:ascii="Arial" w:hAnsi="Arial" w:cs="Arial"/>
          <w:sz w:val="22"/>
          <w:szCs w:val="22"/>
          <w:lang w:val="it-IT"/>
        </w:rPr>
        <w:t>rješenje o predmetnom zahtjevu.</w:t>
      </w:r>
    </w:p>
    <w:p w14:paraId="6250345E" w14:textId="6322BD47" w:rsidR="001356D9" w:rsidRPr="008877AD" w:rsidRDefault="001356D9" w:rsidP="008877AD">
      <w:pPr>
        <w:ind w:firstLine="720"/>
        <w:jc w:val="both"/>
        <w:rPr>
          <w:rFonts w:ascii="Arial" w:hAnsi="Arial" w:cs="Arial"/>
          <w:color w:val="FF0000"/>
          <w:sz w:val="22"/>
          <w:szCs w:val="22"/>
          <w:lang w:val="it-IT"/>
        </w:rPr>
      </w:pPr>
      <w:r w:rsidRPr="00820CC7">
        <w:rPr>
          <w:rFonts w:ascii="Arial" w:eastAsia="Calibri" w:hAnsi="Arial" w:cs="Arial"/>
          <w:bCs/>
          <w:sz w:val="22"/>
          <w:szCs w:val="22"/>
          <w:lang w:val="it-IT"/>
        </w:rPr>
        <w:t xml:space="preserve">Rješenje iz stava 3 ovog člana, </w:t>
      </w:r>
      <w:r w:rsidRPr="008877AD">
        <w:rPr>
          <w:rFonts w:ascii="Arial" w:eastAsia="Calibri" w:hAnsi="Arial" w:cs="Arial"/>
          <w:bCs/>
          <w:sz w:val="22"/>
          <w:szCs w:val="22"/>
          <w:lang w:val="it-IT"/>
        </w:rPr>
        <w:t>ministarstvo nadležno za unutrašnje</w:t>
      </w:r>
      <w:r w:rsidRPr="00321D85">
        <w:rPr>
          <w:rFonts w:ascii="Arial" w:eastAsia="Calibri" w:hAnsi="Arial" w:cs="Arial"/>
          <w:bCs/>
          <w:sz w:val="22"/>
          <w:szCs w:val="22"/>
          <w:lang w:val="it-IT"/>
        </w:rPr>
        <w:t xml:space="preserve"> poslove</w:t>
      </w:r>
      <w:r w:rsidRPr="00820CC7">
        <w:rPr>
          <w:rFonts w:ascii="Arial" w:eastAsia="Calibri" w:hAnsi="Arial" w:cs="Arial"/>
          <w:bCs/>
          <w:sz w:val="22"/>
          <w:szCs w:val="22"/>
          <w:lang w:val="it-IT"/>
        </w:rPr>
        <w:t xml:space="preserve"> </w:t>
      </w:r>
      <w:r w:rsidR="005B1D38">
        <w:rPr>
          <w:rFonts w:ascii="Arial" w:eastAsia="Calibri" w:hAnsi="Arial" w:cs="Arial"/>
          <w:bCs/>
          <w:sz w:val="22"/>
          <w:szCs w:val="22"/>
          <w:lang w:val="it-IT"/>
        </w:rPr>
        <w:t xml:space="preserve">dostavlja nadležnom organu ili subjektu iz </w:t>
      </w:r>
      <w:r w:rsidR="00AA7A7C">
        <w:rPr>
          <w:rFonts w:ascii="Arial" w:eastAsia="Calibri" w:hAnsi="Arial" w:cs="Arial"/>
          <w:bCs/>
          <w:sz w:val="22"/>
          <w:szCs w:val="22"/>
          <w:lang w:val="it-IT"/>
        </w:rPr>
        <w:t>člana 18</w:t>
      </w:r>
      <w:r w:rsidR="005B1D38">
        <w:rPr>
          <w:rFonts w:ascii="Arial" w:eastAsia="Calibri" w:hAnsi="Arial" w:cs="Arial"/>
          <w:bCs/>
          <w:sz w:val="22"/>
          <w:szCs w:val="22"/>
          <w:lang w:val="it-IT"/>
        </w:rPr>
        <w:t xml:space="preserve"> stav 1 koji je primijenio restriktivnu mjeru zamrzavanja</w:t>
      </w:r>
      <w:r w:rsidR="008877AD">
        <w:rPr>
          <w:rFonts w:ascii="Arial" w:eastAsia="Calibri" w:hAnsi="Arial" w:cs="Arial"/>
          <w:bCs/>
          <w:sz w:val="22"/>
          <w:szCs w:val="22"/>
          <w:lang w:val="it-IT"/>
        </w:rPr>
        <w:t xml:space="preserve"> </w:t>
      </w:r>
      <w:r w:rsidR="008877AD" w:rsidRPr="00914CBB">
        <w:rPr>
          <w:rFonts w:ascii="Arial" w:eastAsia="Calibri" w:hAnsi="Arial" w:cs="Arial"/>
          <w:bCs/>
          <w:sz w:val="22"/>
          <w:szCs w:val="22"/>
          <w:lang w:val="it-IT"/>
        </w:rPr>
        <w:t>posredstvom Informacionog sistema</w:t>
      </w:r>
      <w:r w:rsidR="008877AD" w:rsidRPr="00914CBB">
        <w:rPr>
          <w:rFonts w:ascii="Arial" w:hAnsi="Arial" w:cs="Arial"/>
          <w:color w:val="000000"/>
          <w:sz w:val="22"/>
          <w:szCs w:val="22"/>
          <w:lang w:val="it-IT"/>
        </w:rPr>
        <w:t>,</w:t>
      </w:r>
      <w:r w:rsidR="008877AD">
        <w:rPr>
          <w:rFonts w:ascii="Arial" w:hAnsi="Arial" w:cs="Arial"/>
          <w:color w:val="000000"/>
          <w:sz w:val="22"/>
          <w:szCs w:val="22"/>
          <w:lang w:val="it-IT"/>
        </w:rPr>
        <w:t xml:space="preserve"> a ako to nije moguće pisanim putem.</w:t>
      </w:r>
    </w:p>
    <w:p w14:paraId="39F5DD94" w14:textId="303352CF" w:rsidR="001356D9" w:rsidRPr="00914CBB" w:rsidRDefault="001356D9" w:rsidP="007B5FCF">
      <w:pPr>
        <w:pStyle w:val="ListParagraph"/>
        <w:numPr>
          <w:ilvl w:val="0"/>
          <w:numId w:val="20"/>
        </w:numPr>
        <w:tabs>
          <w:tab w:val="left" w:pos="1080"/>
        </w:tabs>
        <w:ind w:left="0" w:firstLine="720"/>
        <w:jc w:val="both"/>
        <w:rPr>
          <w:rFonts w:ascii="Arial" w:eastAsia="Calibri" w:hAnsi="Arial" w:cs="Arial"/>
          <w:bCs/>
          <w:sz w:val="22"/>
          <w:szCs w:val="22"/>
          <w:lang w:val="it-IT"/>
        </w:rPr>
      </w:pPr>
      <w:r w:rsidRPr="00914CBB">
        <w:rPr>
          <w:rFonts w:ascii="Arial" w:eastAsia="Calibri" w:hAnsi="Arial" w:cs="Arial"/>
          <w:bCs/>
          <w:sz w:val="22"/>
          <w:szCs w:val="22"/>
          <w:lang w:val="it-IT"/>
        </w:rPr>
        <w:t xml:space="preserve">Na rješenje iz stava 1 može se pokrenuti upravni spor. </w:t>
      </w:r>
    </w:p>
    <w:p w14:paraId="28425208" w14:textId="4FB14F64" w:rsidR="001356D9" w:rsidRDefault="001356D9" w:rsidP="001356D9">
      <w:pPr>
        <w:jc w:val="both"/>
        <w:rPr>
          <w:rFonts w:ascii="Arial" w:hAnsi="Arial" w:cs="Arial"/>
          <w:b/>
          <w:bCs/>
          <w:color w:val="000000"/>
          <w:sz w:val="22"/>
          <w:szCs w:val="22"/>
          <w:lang w:val="it-IT"/>
        </w:rPr>
      </w:pPr>
    </w:p>
    <w:p w14:paraId="603F8904" w14:textId="77777777" w:rsidR="006072BE" w:rsidRPr="00820CC7" w:rsidRDefault="006072BE" w:rsidP="001356D9">
      <w:pPr>
        <w:jc w:val="both"/>
        <w:rPr>
          <w:rFonts w:ascii="Arial" w:hAnsi="Arial" w:cs="Arial"/>
          <w:b/>
          <w:bCs/>
          <w:color w:val="000000"/>
          <w:sz w:val="22"/>
          <w:szCs w:val="22"/>
          <w:lang w:val="it-IT"/>
        </w:rPr>
      </w:pPr>
    </w:p>
    <w:p w14:paraId="4147217F" w14:textId="41B641E7" w:rsidR="001356D9" w:rsidRPr="00321D85" w:rsidRDefault="001356D9" w:rsidP="00655F63">
      <w:pPr>
        <w:rPr>
          <w:rFonts w:ascii="Arial" w:hAnsi="Arial" w:cs="Arial"/>
          <w:b/>
          <w:bCs/>
          <w:color w:val="000000"/>
          <w:sz w:val="22"/>
          <w:szCs w:val="22"/>
          <w:lang w:val="it-IT"/>
        </w:rPr>
      </w:pPr>
      <w:r w:rsidRPr="00321D85">
        <w:rPr>
          <w:rFonts w:ascii="Arial" w:hAnsi="Arial" w:cs="Arial"/>
          <w:b/>
          <w:bCs/>
          <w:color w:val="000000"/>
          <w:sz w:val="22"/>
          <w:szCs w:val="22"/>
          <w:lang w:val="it-IT"/>
        </w:rPr>
        <w:lastRenderedPageBreak/>
        <w:t>IV</w:t>
      </w:r>
      <w:r w:rsidR="00655F63">
        <w:rPr>
          <w:rFonts w:ascii="Arial" w:hAnsi="Arial" w:cs="Arial"/>
          <w:b/>
          <w:bCs/>
          <w:color w:val="000000"/>
          <w:sz w:val="22"/>
          <w:szCs w:val="22"/>
          <w:lang w:val="it-IT"/>
        </w:rPr>
        <w:t>.</w:t>
      </w:r>
      <w:r w:rsidRPr="00321D85">
        <w:rPr>
          <w:rFonts w:ascii="Arial" w:hAnsi="Arial" w:cs="Arial"/>
          <w:b/>
          <w:bCs/>
          <w:color w:val="000000"/>
          <w:sz w:val="22"/>
          <w:szCs w:val="22"/>
          <w:lang w:val="it-IT"/>
        </w:rPr>
        <w:t xml:space="preserve"> UKIDANJE RESTRIKTIVNI</w:t>
      </w:r>
      <w:r>
        <w:rPr>
          <w:rFonts w:ascii="Arial" w:hAnsi="Arial" w:cs="Arial"/>
          <w:b/>
          <w:bCs/>
          <w:color w:val="000000"/>
          <w:sz w:val="22"/>
          <w:szCs w:val="22"/>
          <w:lang w:val="it-IT"/>
        </w:rPr>
        <w:t>H</w:t>
      </w:r>
      <w:r w:rsidRPr="00321D85">
        <w:rPr>
          <w:rFonts w:ascii="Arial" w:hAnsi="Arial" w:cs="Arial"/>
          <w:b/>
          <w:bCs/>
          <w:color w:val="000000"/>
          <w:sz w:val="22"/>
          <w:szCs w:val="22"/>
          <w:lang w:val="it-IT"/>
        </w:rPr>
        <w:t xml:space="preserve"> MJERA</w:t>
      </w:r>
    </w:p>
    <w:p w14:paraId="01E2ED11" w14:textId="77777777" w:rsidR="006E0F67" w:rsidRDefault="006E0F67" w:rsidP="001356D9">
      <w:pPr>
        <w:jc w:val="center"/>
        <w:rPr>
          <w:rFonts w:ascii="Arial" w:hAnsi="Arial" w:cs="Arial"/>
          <w:b/>
          <w:bCs/>
          <w:color w:val="222222"/>
          <w:sz w:val="22"/>
          <w:szCs w:val="22"/>
          <w:lang w:val="it-IT"/>
        </w:rPr>
      </w:pPr>
    </w:p>
    <w:p w14:paraId="60DCDA7A" w14:textId="57375C76" w:rsidR="001356D9" w:rsidRDefault="001356D9" w:rsidP="001356D9">
      <w:pPr>
        <w:jc w:val="center"/>
        <w:rPr>
          <w:rFonts w:ascii="Arial" w:hAnsi="Arial" w:cs="Arial"/>
          <w:b/>
          <w:bCs/>
          <w:color w:val="222222"/>
          <w:sz w:val="22"/>
          <w:szCs w:val="22"/>
          <w:lang w:val="it-IT"/>
        </w:rPr>
      </w:pPr>
      <w:r>
        <w:rPr>
          <w:rFonts w:ascii="Arial" w:hAnsi="Arial" w:cs="Arial"/>
          <w:b/>
          <w:bCs/>
          <w:color w:val="222222"/>
          <w:sz w:val="22"/>
          <w:szCs w:val="22"/>
          <w:lang w:val="it-IT"/>
        </w:rPr>
        <w:t>Ukidanje restriktivnih mjera</w:t>
      </w:r>
    </w:p>
    <w:p w14:paraId="13B67641" w14:textId="3DDFA239" w:rsidR="001356D9" w:rsidRDefault="001356D9" w:rsidP="001356D9">
      <w:pPr>
        <w:jc w:val="center"/>
        <w:rPr>
          <w:rFonts w:ascii="Arial" w:hAnsi="Arial" w:cs="Arial"/>
          <w:b/>
          <w:bCs/>
          <w:color w:val="222222"/>
          <w:sz w:val="22"/>
          <w:szCs w:val="22"/>
          <w:lang w:val="it-IT"/>
        </w:rPr>
      </w:pPr>
      <w:r>
        <w:rPr>
          <w:rFonts w:ascii="Arial" w:hAnsi="Arial" w:cs="Arial"/>
          <w:b/>
          <w:bCs/>
          <w:color w:val="222222"/>
          <w:sz w:val="22"/>
          <w:szCs w:val="22"/>
          <w:lang w:val="it-IT"/>
        </w:rPr>
        <w:t>Član 3</w:t>
      </w:r>
      <w:r w:rsidR="00AA7A7C">
        <w:rPr>
          <w:rFonts w:ascii="Arial" w:hAnsi="Arial" w:cs="Arial"/>
          <w:b/>
          <w:bCs/>
          <w:color w:val="222222"/>
          <w:sz w:val="22"/>
          <w:szCs w:val="22"/>
          <w:lang w:val="it-IT"/>
        </w:rPr>
        <w:t>0</w:t>
      </w:r>
    </w:p>
    <w:p w14:paraId="02DC1A52" w14:textId="35404BC6" w:rsidR="001356D9" w:rsidRPr="00871647" w:rsidRDefault="00C11C71" w:rsidP="003450F1">
      <w:pPr>
        <w:pStyle w:val="1tekst"/>
        <w:tabs>
          <w:tab w:val="left" w:pos="720"/>
        </w:tabs>
        <w:spacing w:before="0" w:beforeAutospacing="0" w:after="0" w:afterAutospacing="0"/>
        <w:ind w:right="26"/>
        <w:jc w:val="both"/>
        <w:rPr>
          <w:rFonts w:ascii="Arial" w:hAnsi="Arial" w:cs="Arial"/>
          <w:color w:val="000000"/>
          <w:sz w:val="22"/>
          <w:szCs w:val="22"/>
          <w:lang w:val="sr-Latn-ME"/>
        </w:rPr>
      </w:pPr>
      <w:r>
        <w:rPr>
          <w:rFonts w:ascii="Arial" w:hAnsi="Arial" w:cs="Arial"/>
          <w:color w:val="000000"/>
          <w:sz w:val="22"/>
          <w:szCs w:val="22"/>
          <w:lang w:val="sr-Latn-ME"/>
        </w:rPr>
        <w:tab/>
      </w:r>
      <w:r w:rsidR="002828C0">
        <w:rPr>
          <w:rFonts w:ascii="Arial" w:hAnsi="Arial" w:cs="Arial"/>
          <w:color w:val="000000"/>
          <w:sz w:val="22"/>
          <w:szCs w:val="22"/>
          <w:lang w:val="sr-Latn-ME"/>
        </w:rPr>
        <w:t>(1)</w:t>
      </w:r>
      <w:r w:rsidR="00891E1E">
        <w:rPr>
          <w:rFonts w:ascii="Arial" w:hAnsi="Arial" w:cs="Arial"/>
          <w:color w:val="000000"/>
          <w:sz w:val="22"/>
          <w:szCs w:val="22"/>
          <w:lang w:val="sr-Latn-ME"/>
        </w:rPr>
        <w:t xml:space="preserve"> </w:t>
      </w:r>
      <w:r w:rsidR="001356D9">
        <w:rPr>
          <w:rFonts w:ascii="Arial" w:hAnsi="Arial" w:cs="Arial"/>
          <w:color w:val="000000"/>
          <w:sz w:val="22"/>
          <w:szCs w:val="22"/>
          <w:lang w:val="sr-Latn-ME"/>
        </w:rPr>
        <w:t>Vlada, na predlog Biroa, može donijeti odluku o ukidanju restriktivnih mjera</w:t>
      </w:r>
      <w:r w:rsidR="00C00AD9">
        <w:rPr>
          <w:rFonts w:ascii="Arial" w:hAnsi="Arial" w:cs="Arial"/>
          <w:color w:val="000000"/>
          <w:sz w:val="22"/>
          <w:szCs w:val="22"/>
          <w:lang w:val="sr-Latn-ME"/>
        </w:rPr>
        <w:t xml:space="preserve"> </w:t>
      </w:r>
      <w:r w:rsidR="00C00AD9" w:rsidRPr="000829C1">
        <w:rPr>
          <w:rFonts w:ascii="Arial" w:hAnsi="Arial" w:cs="Arial"/>
          <w:color w:val="000000"/>
          <w:sz w:val="22"/>
          <w:szCs w:val="22"/>
          <w:lang w:val="sr-Latn-ME"/>
        </w:rPr>
        <w:t>utvrđenih ili uvedenih</w:t>
      </w:r>
      <w:r w:rsidR="00C00AD9">
        <w:rPr>
          <w:rFonts w:ascii="Arial" w:hAnsi="Arial" w:cs="Arial"/>
          <w:color w:val="000000"/>
          <w:sz w:val="22"/>
          <w:szCs w:val="22"/>
          <w:lang w:val="sr-Latn-ME"/>
        </w:rPr>
        <w:t xml:space="preserve"> </w:t>
      </w:r>
      <w:r w:rsidR="00C059FE">
        <w:rPr>
          <w:rFonts w:ascii="Arial" w:hAnsi="Arial" w:cs="Arial"/>
          <w:color w:val="000000"/>
          <w:sz w:val="22"/>
          <w:szCs w:val="22"/>
          <w:lang w:val="sr-Latn-ME"/>
        </w:rPr>
        <w:t xml:space="preserve">njenim </w:t>
      </w:r>
      <w:r w:rsidR="001356D9">
        <w:rPr>
          <w:rFonts w:ascii="Arial" w:hAnsi="Arial" w:cs="Arial"/>
          <w:color w:val="000000"/>
          <w:sz w:val="22"/>
          <w:szCs w:val="22"/>
          <w:lang w:val="sr-Latn-ME"/>
        </w:rPr>
        <w:t xml:space="preserve">odlukama, po prestanku razloga za </w:t>
      </w:r>
      <w:r w:rsidR="001356D9" w:rsidRPr="00871647">
        <w:rPr>
          <w:rFonts w:ascii="Arial" w:hAnsi="Arial" w:cs="Arial"/>
          <w:color w:val="000000"/>
          <w:sz w:val="22"/>
          <w:szCs w:val="22"/>
          <w:lang w:val="sr-Latn-ME"/>
        </w:rPr>
        <w:t xml:space="preserve">njihovo </w:t>
      </w:r>
      <w:r w:rsidRPr="00871647">
        <w:rPr>
          <w:rFonts w:ascii="Arial" w:hAnsi="Arial" w:cs="Arial"/>
          <w:color w:val="000000"/>
          <w:sz w:val="22"/>
          <w:szCs w:val="22"/>
          <w:lang w:val="sr-Latn-ME"/>
        </w:rPr>
        <w:t xml:space="preserve">utvrđivanje ili </w:t>
      </w:r>
      <w:r w:rsidR="001356D9" w:rsidRPr="00871647">
        <w:rPr>
          <w:rFonts w:ascii="Arial" w:hAnsi="Arial" w:cs="Arial"/>
          <w:color w:val="000000"/>
          <w:sz w:val="22"/>
          <w:szCs w:val="22"/>
          <w:lang w:val="sr-Latn-ME"/>
        </w:rPr>
        <w:t>uvođenje.</w:t>
      </w:r>
    </w:p>
    <w:p w14:paraId="73A940C9" w14:textId="4F86192D" w:rsidR="00F237C0" w:rsidRPr="00871647" w:rsidRDefault="002828C0" w:rsidP="002828C0">
      <w:pPr>
        <w:pStyle w:val="7podnas"/>
        <w:tabs>
          <w:tab w:val="left" w:pos="1080"/>
        </w:tabs>
        <w:spacing w:before="0" w:beforeAutospacing="0" w:after="0" w:afterAutospacing="0"/>
        <w:ind w:firstLine="720"/>
        <w:jc w:val="both"/>
        <w:rPr>
          <w:rFonts w:ascii="Arial" w:hAnsi="Arial" w:cs="Arial"/>
          <w:bCs/>
          <w:color w:val="000000"/>
          <w:sz w:val="22"/>
          <w:szCs w:val="22"/>
        </w:rPr>
      </w:pPr>
      <w:r w:rsidRPr="00871647">
        <w:rPr>
          <w:rFonts w:ascii="Arial" w:hAnsi="Arial" w:cs="Arial"/>
          <w:bCs/>
          <w:color w:val="000000"/>
          <w:sz w:val="22"/>
          <w:szCs w:val="22"/>
        </w:rPr>
        <w:t>(2)</w:t>
      </w:r>
      <w:r w:rsidR="00891E1E" w:rsidRPr="00871647">
        <w:rPr>
          <w:rFonts w:ascii="Arial" w:hAnsi="Arial" w:cs="Arial"/>
          <w:bCs/>
          <w:color w:val="000000"/>
          <w:sz w:val="22"/>
          <w:szCs w:val="22"/>
        </w:rPr>
        <w:t xml:space="preserve"> </w:t>
      </w:r>
      <w:r w:rsidR="00F237C0" w:rsidRPr="00871647">
        <w:rPr>
          <w:rFonts w:ascii="Arial" w:hAnsi="Arial" w:cs="Arial"/>
          <w:bCs/>
          <w:color w:val="000000"/>
          <w:sz w:val="22"/>
          <w:szCs w:val="22"/>
        </w:rPr>
        <w:t xml:space="preserve">U slučaju </w:t>
      </w:r>
      <w:r w:rsidR="00C00AD9" w:rsidRPr="00871647">
        <w:rPr>
          <w:rFonts w:ascii="Arial" w:hAnsi="Arial" w:cs="Arial"/>
          <w:bCs/>
          <w:color w:val="000000"/>
          <w:sz w:val="22"/>
          <w:szCs w:val="22"/>
        </w:rPr>
        <w:t>donošenja odluke</w:t>
      </w:r>
      <w:r w:rsidR="00F237C0" w:rsidRPr="00871647">
        <w:rPr>
          <w:rFonts w:ascii="Arial" w:hAnsi="Arial" w:cs="Arial"/>
          <w:bCs/>
          <w:color w:val="000000"/>
          <w:sz w:val="22"/>
          <w:szCs w:val="22"/>
        </w:rPr>
        <w:t xml:space="preserve"> iz stava 1 ovog člana, nadležni organ ili </w:t>
      </w:r>
      <w:r w:rsidR="00871647">
        <w:rPr>
          <w:rFonts w:ascii="Arial" w:hAnsi="Arial" w:cs="Arial"/>
          <w:bCs/>
          <w:color w:val="000000"/>
          <w:sz w:val="22"/>
          <w:szCs w:val="22"/>
        </w:rPr>
        <w:t xml:space="preserve">subjekt </w:t>
      </w:r>
      <w:r w:rsidR="00C00AD9" w:rsidRPr="00871647">
        <w:rPr>
          <w:rFonts w:ascii="Arial" w:hAnsi="Arial" w:cs="Arial"/>
          <w:bCs/>
          <w:color w:val="000000"/>
          <w:sz w:val="22"/>
          <w:szCs w:val="22"/>
        </w:rPr>
        <w:t xml:space="preserve">iz </w:t>
      </w:r>
      <w:r w:rsidR="00AA7A7C" w:rsidRPr="00871647">
        <w:rPr>
          <w:rFonts w:ascii="Arial" w:hAnsi="Arial" w:cs="Arial"/>
          <w:bCs/>
          <w:color w:val="000000"/>
          <w:sz w:val="22"/>
          <w:szCs w:val="22"/>
        </w:rPr>
        <w:t>člana 18</w:t>
      </w:r>
      <w:r w:rsidR="00C00AD9" w:rsidRPr="00871647">
        <w:rPr>
          <w:rFonts w:ascii="Arial" w:hAnsi="Arial" w:cs="Arial"/>
          <w:bCs/>
          <w:color w:val="000000"/>
          <w:sz w:val="22"/>
          <w:szCs w:val="22"/>
        </w:rPr>
        <w:t xml:space="preserve"> stav 1 ovog zakona</w:t>
      </w:r>
      <w:r w:rsidR="005B1D38" w:rsidRPr="00871647">
        <w:rPr>
          <w:rFonts w:ascii="Arial" w:hAnsi="Arial" w:cs="Arial"/>
          <w:bCs/>
          <w:color w:val="000000"/>
          <w:sz w:val="22"/>
          <w:szCs w:val="22"/>
        </w:rPr>
        <w:t xml:space="preserve">, koji je primijenio restriktivnu mjeru, </w:t>
      </w:r>
      <w:r w:rsidR="00F237C0" w:rsidRPr="00871647">
        <w:rPr>
          <w:rFonts w:ascii="Arial" w:hAnsi="Arial" w:cs="Arial"/>
          <w:bCs/>
          <w:color w:val="000000"/>
          <w:sz w:val="22"/>
          <w:szCs w:val="22"/>
        </w:rPr>
        <w:t>dužan je da donese rješenje ili odluku o prestanku primjene restriktiv</w:t>
      </w:r>
      <w:r w:rsidR="00C00AD9" w:rsidRPr="00871647">
        <w:rPr>
          <w:rFonts w:ascii="Arial" w:hAnsi="Arial" w:cs="Arial"/>
          <w:bCs/>
          <w:color w:val="000000"/>
          <w:sz w:val="22"/>
          <w:szCs w:val="22"/>
        </w:rPr>
        <w:t>nih mjera koje su ukinute</w:t>
      </w:r>
      <w:r w:rsidR="00F237C0" w:rsidRPr="00871647">
        <w:rPr>
          <w:rFonts w:ascii="Arial" w:hAnsi="Arial" w:cs="Arial"/>
          <w:bCs/>
          <w:color w:val="000000"/>
          <w:sz w:val="22"/>
          <w:szCs w:val="22"/>
        </w:rPr>
        <w:t>, bez odlaganja.</w:t>
      </w:r>
    </w:p>
    <w:p w14:paraId="4153EBDC" w14:textId="7085B103" w:rsidR="008877AD" w:rsidRPr="00914CBB" w:rsidRDefault="008877AD" w:rsidP="002828C0">
      <w:pPr>
        <w:pStyle w:val="7podnas"/>
        <w:tabs>
          <w:tab w:val="left" w:pos="1080"/>
        </w:tabs>
        <w:spacing w:before="0" w:beforeAutospacing="0" w:after="0" w:afterAutospacing="0"/>
        <w:ind w:firstLine="720"/>
        <w:jc w:val="both"/>
        <w:rPr>
          <w:rFonts w:ascii="Arial" w:hAnsi="Arial" w:cs="Arial"/>
          <w:bCs/>
          <w:color w:val="000000"/>
          <w:sz w:val="22"/>
          <w:szCs w:val="22"/>
        </w:rPr>
      </w:pPr>
      <w:r w:rsidRPr="00914CBB">
        <w:rPr>
          <w:rFonts w:ascii="Arial" w:hAnsi="Arial" w:cs="Arial"/>
          <w:bCs/>
          <w:color w:val="000000"/>
          <w:sz w:val="22"/>
          <w:szCs w:val="22"/>
        </w:rPr>
        <w:t>(3) Odluk</w:t>
      </w:r>
      <w:r w:rsidR="00036189" w:rsidRPr="00914CBB">
        <w:rPr>
          <w:rFonts w:ascii="Arial" w:hAnsi="Arial" w:cs="Arial"/>
          <w:bCs/>
          <w:color w:val="000000"/>
          <w:sz w:val="22"/>
          <w:szCs w:val="22"/>
        </w:rPr>
        <w:t>a</w:t>
      </w:r>
      <w:r w:rsidRPr="00914CBB">
        <w:rPr>
          <w:rFonts w:ascii="Arial" w:hAnsi="Arial" w:cs="Arial"/>
          <w:bCs/>
          <w:color w:val="000000"/>
          <w:sz w:val="22"/>
          <w:szCs w:val="22"/>
        </w:rPr>
        <w:t xml:space="preserve"> iz stava 1 </w:t>
      </w:r>
      <w:r w:rsidR="00036189" w:rsidRPr="00914CBB">
        <w:rPr>
          <w:rFonts w:ascii="Arial" w:hAnsi="Arial" w:cs="Arial"/>
          <w:bCs/>
          <w:color w:val="000000"/>
          <w:sz w:val="22"/>
          <w:szCs w:val="22"/>
        </w:rPr>
        <w:t xml:space="preserve">unosi </w:t>
      </w:r>
      <w:r w:rsidRPr="00914CBB">
        <w:rPr>
          <w:rFonts w:ascii="Arial" w:hAnsi="Arial" w:cs="Arial"/>
          <w:bCs/>
          <w:color w:val="000000"/>
          <w:sz w:val="22"/>
          <w:szCs w:val="22"/>
        </w:rPr>
        <w:t xml:space="preserve">se </w:t>
      </w:r>
      <w:r w:rsidR="00871647" w:rsidRPr="00914CBB">
        <w:rPr>
          <w:rFonts w:ascii="Arial" w:hAnsi="Arial" w:cs="Arial"/>
          <w:bCs/>
          <w:color w:val="000000"/>
          <w:sz w:val="22"/>
          <w:szCs w:val="22"/>
        </w:rPr>
        <w:t xml:space="preserve">Informacioni sistem, kao i </w:t>
      </w:r>
      <w:r w:rsidRPr="00914CBB">
        <w:rPr>
          <w:rFonts w:ascii="Arial" w:hAnsi="Arial" w:cs="Arial"/>
          <w:bCs/>
          <w:color w:val="000000"/>
          <w:sz w:val="22"/>
          <w:szCs w:val="22"/>
        </w:rPr>
        <w:t xml:space="preserve">u </w:t>
      </w:r>
      <w:r w:rsidR="00036189" w:rsidRPr="00914CBB">
        <w:rPr>
          <w:rFonts w:ascii="Arial" w:hAnsi="Arial" w:cs="Arial"/>
          <w:sz w:val="22"/>
          <w:szCs w:val="22"/>
          <w:lang w:val="it-IT"/>
        </w:rPr>
        <w:t>Evidenciju o nacionalnoj listi</w:t>
      </w:r>
      <w:r w:rsidR="00FB6064" w:rsidRPr="00914CBB">
        <w:rPr>
          <w:rFonts w:ascii="Arial" w:hAnsi="Arial" w:cs="Arial"/>
          <w:sz w:val="22"/>
          <w:szCs w:val="22"/>
          <w:lang w:val="it-IT"/>
        </w:rPr>
        <w:t>, ako se ukidaju restriktivne mjere na nacionalnoj listi</w:t>
      </w:r>
      <w:r w:rsidR="00036189" w:rsidRPr="00914CBB">
        <w:rPr>
          <w:rFonts w:ascii="Arial" w:hAnsi="Arial" w:cs="Arial"/>
          <w:sz w:val="22"/>
          <w:szCs w:val="22"/>
          <w:lang w:val="it-IT"/>
        </w:rPr>
        <w:t xml:space="preserve">, a </w:t>
      </w:r>
      <w:r w:rsidR="00036189" w:rsidRPr="00914CBB">
        <w:rPr>
          <w:rFonts w:ascii="Arial" w:hAnsi="Arial" w:cs="Arial"/>
          <w:bCs/>
          <w:color w:val="000000"/>
          <w:sz w:val="22"/>
          <w:szCs w:val="22"/>
        </w:rPr>
        <w:t>r</w:t>
      </w:r>
      <w:r w:rsidR="00FB6064" w:rsidRPr="00914CBB">
        <w:rPr>
          <w:rFonts w:ascii="Arial" w:hAnsi="Arial" w:cs="Arial"/>
          <w:bCs/>
          <w:color w:val="000000"/>
          <w:sz w:val="22"/>
          <w:szCs w:val="22"/>
        </w:rPr>
        <w:t>j</w:t>
      </w:r>
      <w:r w:rsidR="00036189" w:rsidRPr="00914CBB">
        <w:rPr>
          <w:rFonts w:ascii="Arial" w:hAnsi="Arial" w:cs="Arial"/>
          <w:bCs/>
          <w:color w:val="000000"/>
          <w:sz w:val="22"/>
          <w:szCs w:val="22"/>
        </w:rPr>
        <w:t>ešenje iz stava 2 ovog člana unos</w:t>
      </w:r>
      <w:r w:rsidR="00871647" w:rsidRPr="00914CBB">
        <w:rPr>
          <w:rFonts w:ascii="Arial" w:hAnsi="Arial" w:cs="Arial"/>
          <w:bCs/>
          <w:color w:val="000000"/>
          <w:sz w:val="22"/>
          <w:szCs w:val="22"/>
        </w:rPr>
        <w:t>i</w:t>
      </w:r>
      <w:r w:rsidR="00036189" w:rsidRPr="00914CBB">
        <w:rPr>
          <w:rFonts w:ascii="Arial" w:hAnsi="Arial" w:cs="Arial"/>
          <w:bCs/>
          <w:color w:val="000000"/>
          <w:sz w:val="22"/>
          <w:szCs w:val="22"/>
        </w:rPr>
        <w:t xml:space="preserve"> se u </w:t>
      </w:r>
      <w:r w:rsidR="00036189" w:rsidRPr="00914CBB">
        <w:rPr>
          <w:rFonts w:ascii="Arial" w:hAnsi="Arial" w:cs="Arial"/>
          <w:sz w:val="22"/>
          <w:szCs w:val="22"/>
          <w:lang w:val="it-IT"/>
        </w:rPr>
        <w:t>Jedinstvenu evidenciju o primjeni restriktivnih mjera</w:t>
      </w:r>
      <w:r w:rsidR="00036189" w:rsidRPr="00914CBB">
        <w:rPr>
          <w:rFonts w:ascii="Arial" w:hAnsi="Arial" w:cs="Arial"/>
          <w:sz w:val="22"/>
          <w:lang w:val="it-IT"/>
        </w:rPr>
        <w:t>.</w:t>
      </w:r>
    </w:p>
    <w:p w14:paraId="637A7FB9" w14:textId="77777777" w:rsidR="00C3764D" w:rsidRDefault="00C3764D" w:rsidP="003D36DB">
      <w:pPr>
        <w:pStyle w:val="7podnas"/>
        <w:spacing w:before="0" w:beforeAutospacing="0" w:after="0" w:afterAutospacing="0"/>
        <w:jc w:val="center"/>
        <w:rPr>
          <w:rFonts w:ascii="Arial" w:hAnsi="Arial" w:cs="Arial"/>
          <w:b/>
          <w:color w:val="000000"/>
          <w:sz w:val="22"/>
          <w:szCs w:val="22"/>
          <w:lang w:val="it-IT"/>
        </w:rPr>
      </w:pPr>
    </w:p>
    <w:p w14:paraId="62C8C8D4" w14:textId="12E7D8F2" w:rsidR="003D36DB" w:rsidRPr="00321D85" w:rsidRDefault="003D36DB" w:rsidP="003D36DB">
      <w:pPr>
        <w:pStyle w:val="7podnas"/>
        <w:spacing w:before="0" w:beforeAutospacing="0" w:after="0" w:afterAutospacing="0"/>
        <w:jc w:val="center"/>
        <w:rPr>
          <w:rFonts w:ascii="Arial" w:hAnsi="Arial" w:cs="Arial"/>
          <w:b/>
          <w:color w:val="000000"/>
          <w:sz w:val="22"/>
          <w:szCs w:val="22"/>
          <w:lang w:val="it-IT"/>
        </w:rPr>
      </w:pPr>
      <w:r>
        <w:rPr>
          <w:rFonts w:ascii="Arial" w:hAnsi="Arial" w:cs="Arial"/>
          <w:b/>
          <w:color w:val="000000"/>
          <w:sz w:val="22"/>
          <w:szCs w:val="22"/>
          <w:lang w:val="it-IT"/>
        </w:rPr>
        <w:t>Uklanjanje sa nacionalne liste na zahtjev označenog lica</w:t>
      </w:r>
    </w:p>
    <w:p w14:paraId="4BCD6114" w14:textId="2B5CB921" w:rsidR="003D36DB" w:rsidRPr="00321D85" w:rsidRDefault="003D36DB" w:rsidP="003D36DB">
      <w:pPr>
        <w:pStyle w:val="7podnas"/>
        <w:spacing w:before="0" w:beforeAutospacing="0" w:after="0" w:afterAutospacing="0"/>
        <w:jc w:val="center"/>
        <w:rPr>
          <w:rFonts w:ascii="Arial" w:hAnsi="Arial" w:cs="Arial"/>
          <w:b/>
          <w:color w:val="000000"/>
          <w:sz w:val="22"/>
          <w:szCs w:val="22"/>
        </w:rPr>
      </w:pPr>
      <w:r w:rsidRPr="00321D85">
        <w:rPr>
          <w:rFonts w:ascii="Arial" w:hAnsi="Arial" w:cs="Arial"/>
          <w:b/>
          <w:color w:val="000000"/>
          <w:sz w:val="22"/>
          <w:szCs w:val="22"/>
        </w:rPr>
        <w:t>Član 3</w:t>
      </w:r>
      <w:r w:rsidR="00AA7A7C">
        <w:rPr>
          <w:rFonts w:ascii="Arial" w:hAnsi="Arial" w:cs="Arial"/>
          <w:b/>
          <w:color w:val="000000"/>
          <w:sz w:val="22"/>
          <w:szCs w:val="22"/>
        </w:rPr>
        <w:t>1</w:t>
      </w:r>
    </w:p>
    <w:p w14:paraId="211223F8" w14:textId="346CEE0D" w:rsidR="003D36DB" w:rsidRPr="00820CC7" w:rsidRDefault="003D36DB" w:rsidP="007B5FCF">
      <w:pPr>
        <w:pStyle w:val="7podnas"/>
        <w:numPr>
          <w:ilvl w:val="0"/>
          <w:numId w:val="22"/>
        </w:numPr>
        <w:tabs>
          <w:tab w:val="left" w:pos="1080"/>
        </w:tabs>
        <w:spacing w:before="0" w:beforeAutospacing="0" w:after="0" w:afterAutospacing="0"/>
        <w:ind w:left="0" w:firstLine="720"/>
        <w:jc w:val="both"/>
        <w:rPr>
          <w:rFonts w:ascii="Arial" w:hAnsi="Arial" w:cs="Arial"/>
          <w:bCs/>
          <w:color w:val="000000"/>
          <w:sz w:val="22"/>
          <w:szCs w:val="22"/>
        </w:rPr>
      </w:pPr>
      <w:r w:rsidRPr="00820CC7">
        <w:rPr>
          <w:rFonts w:ascii="Arial" w:hAnsi="Arial" w:cs="Arial"/>
          <w:bCs/>
          <w:color w:val="000000"/>
          <w:sz w:val="22"/>
          <w:szCs w:val="22"/>
        </w:rPr>
        <w:t xml:space="preserve">Označeno lice na nacionalnoj listi, može podnijeti </w:t>
      </w:r>
      <w:r w:rsidR="005B1D38">
        <w:rPr>
          <w:rFonts w:ascii="Arial" w:hAnsi="Arial" w:cs="Arial"/>
          <w:bCs/>
          <w:color w:val="000000"/>
          <w:sz w:val="22"/>
          <w:szCs w:val="22"/>
        </w:rPr>
        <w:t xml:space="preserve">Birou </w:t>
      </w:r>
      <w:r w:rsidRPr="00820CC7">
        <w:rPr>
          <w:rFonts w:ascii="Arial" w:hAnsi="Arial" w:cs="Arial"/>
          <w:bCs/>
          <w:color w:val="000000"/>
          <w:sz w:val="22"/>
          <w:szCs w:val="22"/>
        </w:rPr>
        <w:t>zahtjev za uklanjanje sa nacionalne liste.</w:t>
      </w:r>
    </w:p>
    <w:p w14:paraId="4FFAA38E" w14:textId="77777777" w:rsidR="003D36DB" w:rsidRDefault="003D36DB" w:rsidP="003D36DB">
      <w:pPr>
        <w:pStyle w:val="7podnas"/>
        <w:tabs>
          <w:tab w:val="left" w:pos="900"/>
        </w:tabs>
        <w:spacing w:before="0" w:beforeAutospacing="0" w:after="0" w:afterAutospacing="0"/>
        <w:ind w:left="720"/>
        <w:jc w:val="both"/>
        <w:rPr>
          <w:rFonts w:ascii="Arial" w:hAnsi="Arial" w:cs="Arial"/>
          <w:bCs/>
          <w:color w:val="000000"/>
          <w:sz w:val="22"/>
          <w:szCs w:val="22"/>
          <w:lang w:val="it-IT"/>
        </w:rPr>
      </w:pPr>
      <w:r>
        <w:rPr>
          <w:rFonts w:ascii="Arial" w:hAnsi="Arial" w:cs="Arial"/>
          <w:bCs/>
          <w:color w:val="000000"/>
          <w:sz w:val="22"/>
          <w:szCs w:val="22"/>
          <w:lang w:val="it-IT"/>
        </w:rPr>
        <w:t>(2) Zahtjev iz stava 1 ovog člana sadrži:</w:t>
      </w:r>
    </w:p>
    <w:p w14:paraId="5D615CD8" w14:textId="1CC83A0E" w:rsidR="003D36DB" w:rsidRPr="00321D85" w:rsidRDefault="003D36DB" w:rsidP="007B5FCF">
      <w:pPr>
        <w:pStyle w:val="7podnas"/>
        <w:numPr>
          <w:ilvl w:val="0"/>
          <w:numId w:val="2"/>
        </w:numPr>
        <w:tabs>
          <w:tab w:val="left" w:pos="900"/>
        </w:tabs>
        <w:spacing w:before="0" w:beforeAutospacing="0" w:after="0" w:afterAutospacing="0"/>
        <w:ind w:left="0" w:firstLine="720"/>
        <w:jc w:val="both"/>
        <w:rPr>
          <w:rFonts w:ascii="Arial" w:hAnsi="Arial" w:cs="Arial"/>
          <w:bCs/>
          <w:color w:val="000000"/>
          <w:sz w:val="22"/>
          <w:szCs w:val="22"/>
          <w:lang w:val="it-IT"/>
        </w:rPr>
      </w:pPr>
      <w:r>
        <w:rPr>
          <w:rFonts w:ascii="Arial" w:hAnsi="Arial" w:cs="Arial"/>
          <w:bCs/>
          <w:color w:val="000000"/>
          <w:sz w:val="22"/>
          <w:szCs w:val="22"/>
          <w:lang w:val="it-IT"/>
        </w:rPr>
        <w:t>obrazloženje razloga zašto označeno lice traži uklanjanje s</w:t>
      </w:r>
      <w:r w:rsidR="005B1D38">
        <w:rPr>
          <w:rFonts w:ascii="Arial" w:hAnsi="Arial" w:cs="Arial"/>
          <w:bCs/>
          <w:color w:val="000000"/>
          <w:sz w:val="22"/>
          <w:szCs w:val="22"/>
          <w:lang w:val="it-IT"/>
        </w:rPr>
        <w:t>a</w:t>
      </w:r>
      <w:r>
        <w:rPr>
          <w:rFonts w:ascii="Arial" w:hAnsi="Arial" w:cs="Arial"/>
          <w:bCs/>
          <w:color w:val="000000"/>
          <w:sz w:val="22"/>
          <w:szCs w:val="22"/>
          <w:lang w:val="it-IT"/>
        </w:rPr>
        <w:t xml:space="preserve"> liste, uključujući, ali ne ograničavajući se na promijenjene okolnosti, nepostojanje razloga za označavanj</w:t>
      </w:r>
      <w:r w:rsidR="00C40F1C">
        <w:rPr>
          <w:rFonts w:ascii="Arial" w:hAnsi="Arial" w:cs="Arial"/>
          <w:bCs/>
          <w:color w:val="000000"/>
          <w:sz w:val="22"/>
          <w:szCs w:val="22"/>
          <w:lang w:val="it-IT"/>
        </w:rPr>
        <w:t>e</w:t>
      </w:r>
      <w:r>
        <w:rPr>
          <w:rFonts w:ascii="Arial" w:hAnsi="Arial" w:cs="Arial"/>
          <w:bCs/>
          <w:color w:val="000000"/>
          <w:sz w:val="22"/>
          <w:szCs w:val="22"/>
          <w:lang w:val="it-IT"/>
        </w:rPr>
        <w:t>, pogrešno utvrđeno činjenično stanje na osnovu kojeg je označeno lice identifikovano i na osnovu kojeg su utvrđene restriktivne mjere.</w:t>
      </w:r>
    </w:p>
    <w:p w14:paraId="7B33B7A3" w14:textId="77777777" w:rsidR="003D36DB" w:rsidRPr="00510568" w:rsidRDefault="003D36DB" w:rsidP="007B5FCF">
      <w:pPr>
        <w:pStyle w:val="7podnas"/>
        <w:numPr>
          <w:ilvl w:val="0"/>
          <w:numId w:val="22"/>
        </w:numPr>
        <w:tabs>
          <w:tab w:val="left" w:pos="1080"/>
        </w:tabs>
        <w:spacing w:before="0" w:beforeAutospacing="0" w:after="0" w:afterAutospacing="0"/>
        <w:ind w:left="0" w:firstLine="720"/>
        <w:jc w:val="both"/>
        <w:rPr>
          <w:rFonts w:ascii="Arial" w:hAnsi="Arial" w:cs="Arial"/>
          <w:bCs/>
          <w:color w:val="000000"/>
          <w:sz w:val="22"/>
          <w:szCs w:val="22"/>
          <w:lang w:val="it-IT"/>
        </w:rPr>
      </w:pPr>
      <w:r w:rsidRPr="00510568">
        <w:rPr>
          <w:rFonts w:ascii="Arial" w:hAnsi="Arial" w:cs="Arial"/>
          <w:bCs/>
          <w:color w:val="000000"/>
          <w:sz w:val="22"/>
          <w:szCs w:val="22"/>
          <w:lang w:val="it-IT"/>
        </w:rPr>
        <w:t>U slučaju smrti označenog fizičkog lica, zahtjev iz stava 1 ovog člana podnosi njegov zakonski zastupnik ili drugo ovlašćeno lice, uz koji prilaže izvod iz matičnog registra umrlih ili drugi službeni dokument kojim se potvrđuje da je označeno fizičko lice preminulo.</w:t>
      </w:r>
    </w:p>
    <w:p w14:paraId="0A18DB02" w14:textId="77777777" w:rsidR="003D36DB" w:rsidRPr="00321D85" w:rsidRDefault="003D36DB" w:rsidP="007B5FCF">
      <w:pPr>
        <w:pStyle w:val="7podnas"/>
        <w:numPr>
          <w:ilvl w:val="0"/>
          <w:numId w:val="22"/>
        </w:numPr>
        <w:tabs>
          <w:tab w:val="left" w:pos="1080"/>
        </w:tabs>
        <w:spacing w:before="0" w:beforeAutospacing="0" w:after="0" w:afterAutospacing="0"/>
        <w:ind w:firstLine="0"/>
        <w:jc w:val="both"/>
        <w:rPr>
          <w:rFonts w:ascii="Arial" w:hAnsi="Arial" w:cs="Arial"/>
          <w:bCs/>
          <w:color w:val="000000"/>
          <w:sz w:val="22"/>
          <w:szCs w:val="22"/>
          <w:lang w:val="it-IT"/>
        </w:rPr>
      </w:pPr>
      <w:r w:rsidRPr="00321D85">
        <w:rPr>
          <w:rFonts w:ascii="Arial" w:hAnsi="Arial" w:cs="Arial"/>
          <w:bCs/>
          <w:color w:val="000000"/>
          <w:sz w:val="22"/>
          <w:szCs w:val="22"/>
          <w:lang w:val="it-IT"/>
        </w:rPr>
        <w:t>U okviru svojih aktivnosti,</w:t>
      </w:r>
      <w:r>
        <w:rPr>
          <w:rFonts w:ascii="Arial" w:hAnsi="Arial" w:cs="Arial"/>
          <w:bCs/>
          <w:color w:val="000000"/>
          <w:sz w:val="22"/>
          <w:szCs w:val="22"/>
          <w:lang w:val="it-IT"/>
        </w:rPr>
        <w:t xml:space="preserve"> a nakon prijema zahtjeva,</w:t>
      </w:r>
      <w:r w:rsidRPr="00321D85">
        <w:rPr>
          <w:rFonts w:ascii="Arial" w:hAnsi="Arial" w:cs="Arial"/>
          <w:bCs/>
          <w:color w:val="000000"/>
          <w:sz w:val="22"/>
          <w:szCs w:val="22"/>
          <w:lang w:val="it-IT"/>
        </w:rPr>
        <w:t xml:space="preserve"> Biro:</w:t>
      </w:r>
    </w:p>
    <w:p w14:paraId="769699B0" w14:textId="369E065A" w:rsidR="003D36DB" w:rsidRPr="00321D85" w:rsidRDefault="003D36DB" w:rsidP="007B5FCF">
      <w:pPr>
        <w:pStyle w:val="7podnas"/>
        <w:numPr>
          <w:ilvl w:val="0"/>
          <w:numId w:val="2"/>
        </w:numPr>
        <w:tabs>
          <w:tab w:val="left" w:pos="810"/>
          <w:tab w:val="left" w:pos="900"/>
        </w:tabs>
        <w:spacing w:before="0" w:beforeAutospacing="0" w:after="0" w:afterAutospacing="0"/>
        <w:ind w:left="0" w:firstLine="720"/>
        <w:jc w:val="both"/>
        <w:rPr>
          <w:rFonts w:ascii="Arial" w:hAnsi="Arial" w:cs="Arial"/>
          <w:bCs/>
          <w:color w:val="000000"/>
          <w:sz w:val="22"/>
          <w:szCs w:val="22"/>
          <w:lang w:val="it-IT"/>
        </w:rPr>
      </w:pPr>
      <w:r>
        <w:rPr>
          <w:rFonts w:ascii="Arial" w:hAnsi="Arial" w:cs="Arial"/>
          <w:bCs/>
          <w:color w:val="000000"/>
          <w:sz w:val="22"/>
          <w:szCs w:val="22"/>
          <w:lang w:val="it-IT"/>
        </w:rPr>
        <w:t xml:space="preserve"> </w:t>
      </w:r>
      <w:r w:rsidRPr="00321D85">
        <w:rPr>
          <w:rFonts w:ascii="Arial" w:hAnsi="Arial" w:cs="Arial"/>
          <w:bCs/>
          <w:color w:val="000000"/>
          <w:sz w:val="22"/>
          <w:szCs w:val="22"/>
          <w:lang w:val="it-IT"/>
        </w:rPr>
        <w:t xml:space="preserve">potvrđuje osnovanost zahtjeva iz stava 1 ovog člana i upućuje </w:t>
      </w:r>
      <w:r w:rsidR="00C40F1C">
        <w:rPr>
          <w:rFonts w:ascii="Arial" w:hAnsi="Arial" w:cs="Arial"/>
          <w:bCs/>
          <w:color w:val="000000"/>
          <w:sz w:val="22"/>
          <w:szCs w:val="22"/>
          <w:lang w:val="it-IT"/>
        </w:rPr>
        <w:t xml:space="preserve">Vladi </w:t>
      </w:r>
      <w:r w:rsidRPr="00321D85">
        <w:rPr>
          <w:rFonts w:ascii="Arial" w:hAnsi="Arial" w:cs="Arial"/>
          <w:bCs/>
          <w:color w:val="000000"/>
          <w:sz w:val="22"/>
          <w:szCs w:val="22"/>
          <w:lang w:val="it-IT"/>
        </w:rPr>
        <w:t xml:space="preserve">predlog </w:t>
      </w:r>
      <w:r>
        <w:rPr>
          <w:rFonts w:ascii="Arial" w:hAnsi="Arial" w:cs="Arial"/>
          <w:bCs/>
          <w:color w:val="000000"/>
          <w:sz w:val="22"/>
          <w:szCs w:val="22"/>
          <w:lang w:val="it-IT"/>
        </w:rPr>
        <w:t>za uklanjanje sa nacionalne liste</w:t>
      </w:r>
      <w:r w:rsidRPr="00321D85">
        <w:rPr>
          <w:rFonts w:ascii="Arial" w:hAnsi="Arial" w:cs="Arial"/>
          <w:bCs/>
          <w:color w:val="000000"/>
          <w:sz w:val="22"/>
          <w:szCs w:val="22"/>
          <w:lang w:val="it-IT"/>
        </w:rPr>
        <w:t>, o čemu obavještava označeno lice;</w:t>
      </w:r>
    </w:p>
    <w:p w14:paraId="0A92FD76" w14:textId="642DBF79" w:rsidR="003D36DB" w:rsidRPr="00554315" w:rsidRDefault="003D36DB" w:rsidP="007B5FCF">
      <w:pPr>
        <w:pStyle w:val="ListParagraph"/>
        <w:numPr>
          <w:ilvl w:val="0"/>
          <w:numId w:val="2"/>
        </w:numPr>
        <w:tabs>
          <w:tab w:val="left" w:pos="810"/>
        </w:tabs>
        <w:ind w:left="0" w:firstLine="720"/>
        <w:rPr>
          <w:rFonts w:ascii="Arial" w:hAnsi="Arial" w:cs="Arial"/>
          <w:sz w:val="22"/>
          <w:szCs w:val="22"/>
          <w:lang w:val="it-IT"/>
        </w:rPr>
      </w:pPr>
      <w:r w:rsidRPr="00554315">
        <w:rPr>
          <w:rFonts w:ascii="Arial" w:hAnsi="Arial" w:cs="Arial"/>
          <w:sz w:val="22"/>
          <w:szCs w:val="22"/>
          <w:lang w:val="it-IT"/>
        </w:rPr>
        <w:t xml:space="preserve"> odbija zahtjev podnosioca zahtjeva iz stava 1 ovog člana, preko organa nadležnog </w:t>
      </w:r>
    </w:p>
    <w:p w14:paraId="4412498B" w14:textId="43D47D66" w:rsidR="003D36DB" w:rsidRPr="00554315" w:rsidRDefault="003D36DB" w:rsidP="00215D65">
      <w:pPr>
        <w:pStyle w:val="ListParagraph"/>
        <w:ind w:left="0"/>
        <w:rPr>
          <w:rFonts w:ascii="Arial" w:hAnsi="Arial" w:cs="Arial"/>
          <w:sz w:val="22"/>
          <w:szCs w:val="22"/>
          <w:lang w:val="it-IT"/>
        </w:rPr>
      </w:pPr>
      <w:r w:rsidRPr="00554315">
        <w:rPr>
          <w:rFonts w:ascii="Arial" w:hAnsi="Arial" w:cs="Arial"/>
          <w:sz w:val="22"/>
          <w:szCs w:val="22"/>
          <w:lang w:val="it-IT"/>
        </w:rPr>
        <w:t>za unutrašnje</w:t>
      </w:r>
      <w:r w:rsidR="00215D65" w:rsidRPr="00554315">
        <w:rPr>
          <w:rFonts w:ascii="Arial" w:hAnsi="Arial" w:cs="Arial"/>
          <w:sz w:val="22"/>
          <w:szCs w:val="22"/>
          <w:lang w:val="it-IT"/>
        </w:rPr>
        <w:t xml:space="preserve"> </w:t>
      </w:r>
      <w:r w:rsidRPr="00554315">
        <w:rPr>
          <w:rFonts w:ascii="Arial" w:hAnsi="Arial" w:cs="Arial"/>
          <w:sz w:val="22"/>
          <w:szCs w:val="22"/>
          <w:lang w:val="it-IT"/>
        </w:rPr>
        <w:t>poslove</w:t>
      </w:r>
      <w:r w:rsidR="00C40F1C">
        <w:rPr>
          <w:rFonts w:ascii="Arial" w:hAnsi="Arial" w:cs="Arial"/>
          <w:sz w:val="22"/>
          <w:szCs w:val="22"/>
          <w:lang w:val="it-IT"/>
        </w:rPr>
        <w:t xml:space="preserve"> i</w:t>
      </w:r>
      <w:r w:rsidRPr="00554315">
        <w:rPr>
          <w:rFonts w:ascii="Arial" w:hAnsi="Arial" w:cs="Arial"/>
          <w:sz w:val="22"/>
          <w:szCs w:val="22"/>
          <w:lang w:val="it-IT"/>
        </w:rPr>
        <w:t xml:space="preserve"> upućuje na upravni spor.</w:t>
      </w:r>
    </w:p>
    <w:p w14:paraId="0C9C43BF" w14:textId="014250F3" w:rsidR="003D36DB" w:rsidRPr="00321D85" w:rsidRDefault="003D36DB" w:rsidP="007B5FCF">
      <w:pPr>
        <w:pStyle w:val="7podnas"/>
        <w:numPr>
          <w:ilvl w:val="0"/>
          <w:numId w:val="22"/>
        </w:numPr>
        <w:tabs>
          <w:tab w:val="left" w:pos="1080"/>
        </w:tabs>
        <w:spacing w:before="0" w:beforeAutospacing="0" w:after="0" w:afterAutospacing="0"/>
        <w:ind w:left="0" w:firstLine="720"/>
        <w:jc w:val="both"/>
        <w:rPr>
          <w:rFonts w:ascii="Arial" w:hAnsi="Arial" w:cs="Arial"/>
          <w:bCs/>
          <w:color w:val="000000"/>
          <w:sz w:val="22"/>
          <w:szCs w:val="22"/>
          <w:lang w:val="it-IT"/>
        </w:rPr>
      </w:pPr>
      <w:r>
        <w:rPr>
          <w:rFonts w:ascii="Arial" w:hAnsi="Arial" w:cs="Arial"/>
          <w:bCs/>
          <w:color w:val="000000"/>
          <w:sz w:val="22"/>
          <w:szCs w:val="22"/>
          <w:lang w:val="it-IT"/>
        </w:rPr>
        <w:t>Prilikom utvrđivanja osnovanosti zahtjeva iz stava 2 ovog člana</w:t>
      </w:r>
      <w:r w:rsidRPr="00321D85">
        <w:rPr>
          <w:rFonts w:ascii="Arial" w:hAnsi="Arial" w:cs="Arial"/>
          <w:bCs/>
          <w:color w:val="000000"/>
          <w:sz w:val="22"/>
          <w:szCs w:val="22"/>
          <w:lang w:val="it-IT"/>
        </w:rPr>
        <w:t>, ukoliko je prema preminulom označenom licu primijenjena restriktivna mjera zamrzavanja, Biro sprovodi aktivnosti provjere razloga stavljanja fizičkog lica na nacionalnu listu, kao i provjeru zakonskih nasljednika označenog fizičkog lica i sa njim povezanih lica, u cilju oslobađanja zamrznutih sredstava i/ili imovine, nakon što utvrdi da ne postoji rizik korišćenja sredstava i/ili druge imovine na način suprotan ciljevima iz člana 2 ovog zakona.</w:t>
      </w:r>
    </w:p>
    <w:p w14:paraId="61DFBF97" w14:textId="77777777" w:rsidR="003D36DB" w:rsidRPr="00321D85" w:rsidRDefault="003D36DB" w:rsidP="007B5FCF">
      <w:pPr>
        <w:pStyle w:val="7podnas"/>
        <w:numPr>
          <w:ilvl w:val="0"/>
          <w:numId w:val="22"/>
        </w:numPr>
        <w:tabs>
          <w:tab w:val="left" w:pos="1080"/>
        </w:tabs>
        <w:spacing w:before="0" w:beforeAutospacing="0" w:after="0" w:afterAutospacing="0"/>
        <w:ind w:left="0" w:firstLine="720"/>
        <w:jc w:val="both"/>
        <w:rPr>
          <w:rFonts w:ascii="Arial" w:hAnsi="Arial" w:cs="Arial"/>
          <w:bCs/>
          <w:color w:val="000000"/>
          <w:sz w:val="22"/>
          <w:szCs w:val="22"/>
          <w:lang w:val="it-IT"/>
        </w:rPr>
      </w:pPr>
      <w:r w:rsidRPr="00321D85">
        <w:rPr>
          <w:rFonts w:ascii="Arial" w:hAnsi="Arial" w:cs="Arial"/>
          <w:bCs/>
          <w:color w:val="000000"/>
          <w:sz w:val="22"/>
          <w:szCs w:val="22"/>
          <w:lang w:val="it-IT"/>
        </w:rPr>
        <w:t>Vlada</w:t>
      </w:r>
      <w:r>
        <w:rPr>
          <w:rFonts w:ascii="Arial" w:hAnsi="Arial" w:cs="Arial"/>
          <w:bCs/>
          <w:color w:val="000000"/>
          <w:sz w:val="22"/>
          <w:szCs w:val="22"/>
          <w:lang w:val="it-IT"/>
        </w:rPr>
        <w:t xml:space="preserve">, na predlog Biroa </w:t>
      </w:r>
      <w:r w:rsidRPr="00321D85">
        <w:rPr>
          <w:rFonts w:ascii="Arial" w:hAnsi="Arial" w:cs="Arial"/>
          <w:bCs/>
          <w:color w:val="000000"/>
          <w:sz w:val="22"/>
          <w:szCs w:val="22"/>
          <w:lang w:val="it-IT"/>
        </w:rPr>
        <w:t>odlukom uklanja označeno lice</w:t>
      </w:r>
      <w:r>
        <w:rPr>
          <w:rFonts w:ascii="Arial" w:hAnsi="Arial" w:cs="Arial"/>
          <w:bCs/>
          <w:color w:val="000000"/>
          <w:sz w:val="22"/>
          <w:szCs w:val="22"/>
          <w:lang w:val="it-IT"/>
        </w:rPr>
        <w:t xml:space="preserve"> </w:t>
      </w:r>
      <w:r w:rsidRPr="00321D85">
        <w:rPr>
          <w:rFonts w:ascii="Arial" w:hAnsi="Arial" w:cs="Arial"/>
          <w:bCs/>
          <w:color w:val="000000"/>
          <w:sz w:val="22"/>
          <w:szCs w:val="22"/>
          <w:lang w:val="it-IT"/>
        </w:rPr>
        <w:t>sa nacionalne liste</w:t>
      </w:r>
      <w:r>
        <w:rPr>
          <w:rFonts w:ascii="Arial" w:hAnsi="Arial" w:cs="Arial"/>
          <w:bCs/>
          <w:color w:val="000000"/>
          <w:sz w:val="22"/>
          <w:szCs w:val="22"/>
          <w:lang w:val="it-IT"/>
        </w:rPr>
        <w:t>, o čemu obavještava Biro</w:t>
      </w:r>
      <w:r w:rsidRPr="00321D85">
        <w:rPr>
          <w:rFonts w:ascii="Arial" w:hAnsi="Arial" w:cs="Arial"/>
          <w:bCs/>
          <w:color w:val="000000"/>
          <w:sz w:val="22"/>
          <w:szCs w:val="22"/>
          <w:lang w:val="it-IT"/>
        </w:rPr>
        <w:t>.</w:t>
      </w:r>
    </w:p>
    <w:p w14:paraId="27533C71" w14:textId="655FBB66" w:rsidR="00891E1E" w:rsidRDefault="003D36DB" w:rsidP="007B5FCF">
      <w:pPr>
        <w:pStyle w:val="7podnas"/>
        <w:numPr>
          <w:ilvl w:val="0"/>
          <w:numId w:val="22"/>
        </w:numPr>
        <w:tabs>
          <w:tab w:val="left" w:pos="1080"/>
        </w:tabs>
        <w:spacing w:before="0" w:beforeAutospacing="0" w:after="0" w:afterAutospacing="0"/>
        <w:ind w:left="0" w:firstLine="720"/>
        <w:jc w:val="both"/>
        <w:rPr>
          <w:rFonts w:ascii="Arial" w:hAnsi="Arial" w:cs="Arial"/>
          <w:bCs/>
          <w:color w:val="000000"/>
          <w:sz w:val="22"/>
          <w:szCs w:val="22"/>
          <w:lang w:val="it-IT"/>
        </w:rPr>
      </w:pPr>
      <w:r w:rsidRPr="00321D85">
        <w:rPr>
          <w:rFonts w:ascii="Arial" w:hAnsi="Arial" w:cs="Arial"/>
          <w:bCs/>
          <w:color w:val="000000"/>
          <w:sz w:val="22"/>
          <w:szCs w:val="22"/>
          <w:lang w:val="it-IT"/>
        </w:rPr>
        <w:t xml:space="preserve">Ukoliko je označeno lice sa nacionalne liste upisano na listu restriktivnih mjera Ujedinjenih nacija na zahtjev Vlade, Vlada upućuje obrazloženi zahtjev za </w:t>
      </w:r>
      <w:r>
        <w:rPr>
          <w:rFonts w:ascii="Arial" w:hAnsi="Arial" w:cs="Arial"/>
          <w:bCs/>
          <w:color w:val="000000"/>
          <w:sz w:val="22"/>
          <w:szCs w:val="22"/>
          <w:lang w:val="it-IT"/>
        </w:rPr>
        <w:t>uklanjanje</w:t>
      </w:r>
      <w:r w:rsidRPr="00321D85">
        <w:rPr>
          <w:rFonts w:ascii="Arial" w:hAnsi="Arial" w:cs="Arial"/>
          <w:bCs/>
          <w:color w:val="000000"/>
          <w:sz w:val="22"/>
          <w:szCs w:val="22"/>
          <w:lang w:val="it-IT"/>
        </w:rPr>
        <w:t xml:space="preserve"> označenog lica sa liste restriktivnih mjera Ujedinjenih nacija, na način propisan članom </w:t>
      </w:r>
      <w:r w:rsidRPr="00A349A0">
        <w:rPr>
          <w:rFonts w:ascii="Arial" w:hAnsi="Arial" w:cs="Arial"/>
          <w:bCs/>
          <w:color w:val="000000"/>
          <w:sz w:val="22"/>
          <w:szCs w:val="22"/>
          <w:lang w:val="it-IT"/>
        </w:rPr>
        <w:t>3</w:t>
      </w:r>
      <w:r w:rsidR="00A349A0" w:rsidRPr="00A349A0">
        <w:rPr>
          <w:rFonts w:ascii="Arial" w:hAnsi="Arial" w:cs="Arial"/>
          <w:bCs/>
          <w:color w:val="000000"/>
          <w:sz w:val="22"/>
          <w:szCs w:val="22"/>
          <w:lang w:val="it-IT"/>
        </w:rPr>
        <w:t>2</w:t>
      </w:r>
      <w:r w:rsidRPr="00321D85">
        <w:rPr>
          <w:rFonts w:ascii="Arial" w:hAnsi="Arial" w:cs="Arial"/>
          <w:bCs/>
          <w:color w:val="000000"/>
          <w:sz w:val="22"/>
          <w:szCs w:val="22"/>
          <w:lang w:val="it-IT"/>
        </w:rPr>
        <w:t xml:space="preserve"> ovog zakona.</w:t>
      </w:r>
    </w:p>
    <w:p w14:paraId="4B0360EB" w14:textId="58564E19" w:rsidR="00FB6064" w:rsidRPr="009E503F" w:rsidRDefault="003E79B0" w:rsidP="003076C2">
      <w:pPr>
        <w:pStyle w:val="7podnas"/>
        <w:numPr>
          <w:ilvl w:val="0"/>
          <w:numId w:val="22"/>
        </w:numPr>
        <w:tabs>
          <w:tab w:val="left" w:pos="1080"/>
        </w:tabs>
        <w:spacing w:before="0" w:beforeAutospacing="0" w:after="0" w:afterAutospacing="0"/>
        <w:ind w:firstLine="0"/>
        <w:jc w:val="both"/>
        <w:rPr>
          <w:rFonts w:ascii="Arial" w:hAnsi="Arial" w:cs="Arial"/>
          <w:bCs/>
          <w:color w:val="000000"/>
          <w:sz w:val="22"/>
          <w:szCs w:val="22"/>
        </w:rPr>
      </w:pPr>
      <w:r w:rsidRPr="009E503F">
        <w:rPr>
          <w:rFonts w:ascii="Arial" w:hAnsi="Arial" w:cs="Arial"/>
          <w:bCs/>
          <w:color w:val="000000"/>
          <w:sz w:val="22"/>
          <w:szCs w:val="22"/>
        </w:rPr>
        <w:t>Odluk</w:t>
      </w:r>
      <w:r w:rsidR="009E503F" w:rsidRPr="009E503F">
        <w:rPr>
          <w:rFonts w:ascii="Arial" w:hAnsi="Arial" w:cs="Arial"/>
          <w:bCs/>
          <w:color w:val="000000"/>
          <w:sz w:val="22"/>
          <w:szCs w:val="22"/>
        </w:rPr>
        <w:t>u</w:t>
      </w:r>
      <w:r w:rsidRPr="009E503F">
        <w:rPr>
          <w:rFonts w:ascii="Arial" w:hAnsi="Arial" w:cs="Arial"/>
          <w:bCs/>
          <w:color w:val="000000"/>
          <w:sz w:val="22"/>
          <w:szCs w:val="22"/>
        </w:rPr>
        <w:t xml:space="preserve"> iz stava 5 ovog člana unosi u </w:t>
      </w:r>
      <w:r w:rsidR="00036189" w:rsidRPr="009E503F">
        <w:rPr>
          <w:rFonts w:ascii="Arial" w:hAnsi="Arial" w:cs="Arial"/>
          <w:sz w:val="22"/>
          <w:szCs w:val="22"/>
          <w:lang w:val="it-IT"/>
        </w:rPr>
        <w:t>Evidenciju o nacionalnoj listi</w:t>
      </w:r>
      <w:r w:rsidR="009E503F" w:rsidRPr="009E503F">
        <w:rPr>
          <w:rFonts w:ascii="Arial" w:hAnsi="Arial" w:cs="Arial"/>
          <w:sz w:val="22"/>
          <w:szCs w:val="22"/>
          <w:lang w:val="it-IT"/>
        </w:rPr>
        <w:t xml:space="preserve"> </w:t>
      </w:r>
      <w:r w:rsidR="00FB6064" w:rsidRPr="009E503F">
        <w:rPr>
          <w:rFonts w:ascii="Arial" w:hAnsi="Arial" w:cs="Arial"/>
          <w:bCs/>
          <w:color w:val="000000"/>
          <w:sz w:val="22"/>
          <w:szCs w:val="22"/>
        </w:rPr>
        <w:t>organ nadležan za unutrašnje poslove.</w:t>
      </w:r>
    </w:p>
    <w:p w14:paraId="51801297" w14:textId="395604FF" w:rsidR="003F712E" w:rsidRDefault="003F712E" w:rsidP="003F712E">
      <w:pPr>
        <w:pStyle w:val="7podnas"/>
        <w:tabs>
          <w:tab w:val="left" w:pos="1080"/>
        </w:tabs>
        <w:spacing w:before="0" w:beforeAutospacing="0" w:after="0" w:afterAutospacing="0"/>
        <w:jc w:val="both"/>
        <w:rPr>
          <w:rFonts w:ascii="Arial" w:hAnsi="Arial" w:cs="Arial"/>
          <w:bCs/>
          <w:color w:val="000000"/>
          <w:sz w:val="22"/>
          <w:szCs w:val="22"/>
          <w:lang w:val="it-IT"/>
        </w:rPr>
      </w:pPr>
    </w:p>
    <w:p w14:paraId="0FBD4E33" w14:textId="77777777" w:rsidR="003F712E" w:rsidRPr="00820CC7" w:rsidRDefault="003F712E" w:rsidP="003F712E">
      <w:pPr>
        <w:jc w:val="center"/>
        <w:rPr>
          <w:rFonts w:ascii="Arial" w:eastAsia="Calibri" w:hAnsi="Arial" w:cs="Arial"/>
          <w:b/>
          <w:sz w:val="22"/>
          <w:szCs w:val="22"/>
          <w:lang w:val="sr-Latn-ME"/>
        </w:rPr>
      </w:pPr>
      <w:r w:rsidRPr="00321D85">
        <w:rPr>
          <w:rFonts w:ascii="Arial" w:eastAsia="Calibri" w:hAnsi="Arial" w:cs="Arial"/>
          <w:b/>
          <w:sz w:val="22"/>
          <w:szCs w:val="22"/>
          <w:lang w:val="it-IT"/>
        </w:rPr>
        <w:t>Uklanjanje</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sa</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liste</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restriktivnih</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mjera</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Ujedinjenih</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nacija</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na</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zahtjev</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Crne</w:t>
      </w:r>
      <w:r w:rsidRPr="00820CC7">
        <w:rPr>
          <w:rFonts w:ascii="Arial" w:eastAsia="Calibri" w:hAnsi="Arial" w:cs="Arial"/>
          <w:b/>
          <w:sz w:val="22"/>
          <w:szCs w:val="22"/>
          <w:lang w:val="sr-Latn-ME"/>
        </w:rPr>
        <w:t xml:space="preserve"> </w:t>
      </w:r>
      <w:r w:rsidRPr="00321D85">
        <w:rPr>
          <w:rFonts w:ascii="Arial" w:eastAsia="Calibri" w:hAnsi="Arial" w:cs="Arial"/>
          <w:b/>
          <w:sz w:val="22"/>
          <w:szCs w:val="22"/>
          <w:lang w:val="it-IT"/>
        </w:rPr>
        <w:t>Gore</w:t>
      </w:r>
    </w:p>
    <w:p w14:paraId="6C6DA3E3" w14:textId="1916D9FF" w:rsidR="003F712E" w:rsidRPr="00321D85" w:rsidRDefault="003F712E" w:rsidP="003F712E">
      <w:pPr>
        <w:jc w:val="center"/>
        <w:rPr>
          <w:rFonts w:ascii="Arial" w:eastAsia="Calibri" w:hAnsi="Arial" w:cs="Arial"/>
          <w:b/>
          <w:sz w:val="22"/>
          <w:szCs w:val="22"/>
          <w:lang w:val="it-IT"/>
        </w:rPr>
      </w:pPr>
      <w:r w:rsidRPr="00321D85">
        <w:rPr>
          <w:rFonts w:ascii="Arial" w:eastAsia="Calibri" w:hAnsi="Arial" w:cs="Arial"/>
          <w:b/>
          <w:sz w:val="22"/>
          <w:szCs w:val="22"/>
          <w:lang w:val="it-IT"/>
        </w:rPr>
        <w:t>Član 3</w:t>
      </w:r>
      <w:r w:rsidR="00AA7A7C">
        <w:rPr>
          <w:rFonts w:ascii="Arial" w:eastAsia="Calibri" w:hAnsi="Arial" w:cs="Arial"/>
          <w:b/>
          <w:sz w:val="22"/>
          <w:szCs w:val="22"/>
          <w:lang w:val="it-IT"/>
        </w:rPr>
        <w:t>2</w:t>
      </w:r>
    </w:p>
    <w:p w14:paraId="45351F7E" w14:textId="5818E08F" w:rsidR="003F712E" w:rsidRPr="00321D85" w:rsidRDefault="003F712E" w:rsidP="007B5FCF">
      <w:pPr>
        <w:pStyle w:val="1tekst"/>
        <w:numPr>
          <w:ilvl w:val="0"/>
          <w:numId w:val="21"/>
        </w:numPr>
        <w:tabs>
          <w:tab w:val="left" w:pos="990"/>
          <w:tab w:val="left" w:pos="1080"/>
        </w:tabs>
        <w:spacing w:before="0" w:beforeAutospacing="0" w:after="0" w:afterAutospacing="0"/>
        <w:ind w:left="0" w:right="26" w:firstLine="720"/>
        <w:jc w:val="both"/>
        <w:rPr>
          <w:rFonts w:ascii="Arial" w:hAnsi="Arial" w:cs="Arial"/>
          <w:color w:val="000000"/>
          <w:sz w:val="22"/>
          <w:szCs w:val="22"/>
          <w:lang w:val="fr-BE"/>
        </w:rPr>
      </w:pPr>
      <w:r>
        <w:rPr>
          <w:rFonts w:ascii="Arial" w:hAnsi="Arial" w:cs="Arial"/>
          <w:color w:val="000000"/>
          <w:sz w:val="22"/>
          <w:szCs w:val="22"/>
          <w:lang w:val="fr-BE"/>
        </w:rPr>
        <w:t xml:space="preserve"> </w:t>
      </w:r>
      <w:r w:rsidRPr="00321D85">
        <w:rPr>
          <w:rFonts w:ascii="Arial" w:hAnsi="Arial" w:cs="Arial"/>
          <w:color w:val="000000"/>
          <w:sz w:val="22"/>
          <w:szCs w:val="22"/>
          <w:lang w:val="fr-BE"/>
        </w:rPr>
        <w:t>Vlada, na predlog Biroa, donosi odluku o podnošenju predloga Savjet</w:t>
      </w:r>
      <w:r>
        <w:rPr>
          <w:rFonts w:ascii="Arial" w:hAnsi="Arial" w:cs="Arial"/>
          <w:color w:val="000000"/>
          <w:sz w:val="22"/>
          <w:szCs w:val="22"/>
          <w:lang w:val="fr-BE"/>
        </w:rPr>
        <w:t>u</w:t>
      </w:r>
      <w:r w:rsidRPr="00321D85">
        <w:rPr>
          <w:rFonts w:ascii="Arial" w:hAnsi="Arial" w:cs="Arial"/>
          <w:color w:val="000000"/>
          <w:sz w:val="22"/>
          <w:szCs w:val="22"/>
          <w:lang w:val="fr-BE"/>
        </w:rPr>
        <w:t xml:space="preserve"> bezbjednosti Ujedinjenih nacija, za brisanje označenog lica</w:t>
      </w:r>
      <w:r>
        <w:rPr>
          <w:rFonts w:ascii="Arial" w:hAnsi="Arial" w:cs="Arial"/>
          <w:color w:val="000000"/>
          <w:sz w:val="22"/>
          <w:szCs w:val="22"/>
          <w:lang w:val="fr-BE"/>
        </w:rPr>
        <w:t>, ako je isto označeno na zahtjev Crne Gore, nakon označavanja na nacionalnoj listi iz člana 13 stav</w:t>
      </w:r>
      <w:r w:rsidR="00FB6064">
        <w:rPr>
          <w:rFonts w:ascii="Arial" w:hAnsi="Arial" w:cs="Arial"/>
          <w:color w:val="000000"/>
          <w:sz w:val="22"/>
          <w:szCs w:val="22"/>
          <w:lang w:val="fr-BE"/>
        </w:rPr>
        <w:t xml:space="preserve"> </w:t>
      </w:r>
      <w:r>
        <w:rPr>
          <w:rFonts w:ascii="Arial" w:hAnsi="Arial" w:cs="Arial"/>
          <w:color w:val="000000"/>
          <w:sz w:val="22"/>
          <w:szCs w:val="22"/>
          <w:lang w:val="fr-BE"/>
        </w:rPr>
        <w:t>1</w:t>
      </w:r>
      <w:r w:rsidRPr="00321D85">
        <w:rPr>
          <w:rFonts w:ascii="Arial" w:hAnsi="Arial" w:cs="Arial"/>
          <w:color w:val="000000"/>
          <w:sz w:val="22"/>
          <w:szCs w:val="22"/>
          <w:lang w:val="fr-BE"/>
        </w:rPr>
        <w:t xml:space="preserve">, ukoliko više ne postoje </w:t>
      </w:r>
      <w:r>
        <w:rPr>
          <w:rFonts w:ascii="Arial" w:hAnsi="Arial" w:cs="Arial"/>
          <w:color w:val="000000"/>
          <w:sz w:val="22"/>
          <w:szCs w:val="22"/>
          <w:lang w:val="fr-BE"/>
        </w:rPr>
        <w:t>razlozi</w:t>
      </w:r>
      <w:r w:rsidRPr="00321D85">
        <w:rPr>
          <w:rFonts w:ascii="Arial" w:hAnsi="Arial" w:cs="Arial"/>
          <w:color w:val="000000"/>
          <w:sz w:val="22"/>
          <w:szCs w:val="22"/>
          <w:lang w:val="fr-BE"/>
        </w:rPr>
        <w:t xml:space="preserve"> za njegovo </w:t>
      </w:r>
      <w:r>
        <w:rPr>
          <w:rFonts w:ascii="Arial" w:hAnsi="Arial" w:cs="Arial"/>
          <w:color w:val="000000"/>
          <w:sz w:val="22"/>
          <w:szCs w:val="22"/>
          <w:lang w:val="fr-BE"/>
        </w:rPr>
        <w:t>označavanje</w:t>
      </w:r>
      <w:r w:rsidRPr="00321D85">
        <w:rPr>
          <w:rFonts w:ascii="Arial" w:hAnsi="Arial" w:cs="Arial"/>
          <w:color w:val="000000"/>
          <w:sz w:val="22"/>
          <w:szCs w:val="22"/>
          <w:lang w:val="fr-BE"/>
        </w:rPr>
        <w:t>.</w:t>
      </w:r>
    </w:p>
    <w:p w14:paraId="2206117F" w14:textId="05D9C71E" w:rsidR="003F712E" w:rsidRPr="00321D85" w:rsidRDefault="003F712E" w:rsidP="007B5FCF">
      <w:pPr>
        <w:pStyle w:val="1tekst"/>
        <w:numPr>
          <w:ilvl w:val="0"/>
          <w:numId w:val="21"/>
        </w:numPr>
        <w:tabs>
          <w:tab w:val="left" w:pos="1080"/>
        </w:tabs>
        <w:spacing w:before="0" w:beforeAutospacing="0" w:after="0" w:afterAutospacing="0"/>
        <w:ind w:left="0" w:right="26" w:firstLine="720"/>
        <w:jc w:val="both"/>
        <w:rPr>
          <w:rFonts w:ascii="Arial" w:hAnsi="Arial" w:cs="Arial"/>
          <w:color w:val="000000"/>
          <w:sz w:val="22"/>
          <w:szCs w:val="22"/>
          <w:lang w:val="fr-BE"/>
        </w:rPr>
      </w:pPr>
      <w:r>
        <w:rPr>
          <w:rFonts w:ascii="Arial" w:hAnsi="Arial" w:cs="Arial"/>
          <w:color w:val="000000"/>
          <w:sz w:val="22"/>
          <w:szCs w:val="22"/>
          <w:lang w:val="fr-BE"/>
        </w:rPr>
        <w:t>Predlog iz stava 1 ovog člana Savjetu bezbjednosti</w:t>
      </w:r>
      <w:r w:rsidR="001113ED">
        <w:rPr>
          <w:rFonts w:ascii="Arial" w:hAnsi="Arial" w:cs="Arial"/>
          <w:color w:val="000000"/>
          <w:sz w:val="22"/>
          <w:szCs w:val="22"/>
          <w:lang w:val="fr-BE"/>
        </w:rPr>
        <w:t xml:space="preserve"> Ujedinjenih nacija</w:t>
      </w:r>
      <w:r>
        <w:rPr>
          <w:rFonts w:ascii="Arial" w:hAnsi="Arial" w:cs="Arial"/>
          <w:color w:val="000000"/>
          <w:sz w:val="22"/>
          <w:szCs w:val="22"/>
          <w:lang w:val="fr-BE"/>
        </w:rPr>
        <w:t xml:space="preserve"> podnosi Ministarstvo.</w:t>
      </w:r>
    </w:p>
    <w:p w14:paraId="5DD9FE1E" w14:textId="4068ADC0" w:rsidR="003F712E" w:rsidRPr="006E0F67" w:rsidRDefault="003F712E" w:rsidP="007B5FCF">
      <w:pPr>
        <w:pStyle w:val="1tekst"/>
        <w:numPr>
          <w:ilvl w:val="0"/>
          <w:numId w:val="21"/>
        </w:numPr>
        <w:tabs>
          <w:tab w:val="left" w:pos="900"/>
          <w:tab w:val="left" w:pos="1080"/>
        </w:tabs>
        <w:spacing w:before="0" w:beforeAutospacing="0" w:after="0" w:afterAutospacing="0"/>
        <w:ind w:left="0" w:right="26" w:firstLine="720"/>
        <w:jc w:val="both"/>
        <w:rPr>
          <w:rFonts w:ascii="Arial" w:hAnsi="Arial" w:cs="Arial"/>
          <w:color w:val="000000"/>
          <w:sz w:val="22"/>
          <w:szCs w:val="22"/>
          <w:lang w:val="fr-BE"/>
        </w:rPr>
      </w:pPr>
      <w:r w:rsidRPr="006E0F67">
        <w:rPr>
          <w:rFonts w:ascii="Arial" w:hAnsi="Arial" w:cs="Arial"/>
          <w:color w:val="000000"/>
          <w:sz w:val="22"/>
          <w:szCs w:val="22"/>
          <w:lang w:val="fr-BE"/>
        </w:rPr>
        <w:lastRenderedPageBreak/>
        <w:t xml:space="preserve">Prilikom podnošenja predloga iz st. 1 i 2 ovog člana nadležnom komitetu/pomoćnom tijelu Savjeta bezbjednosti Ujedinjenih nacija za brisanje označenog lica sa liste restriktivnih mjera Ujedinjenih nacija, ukoliko više ne postoje uslovi </w:t>
      </w:r>
      <w:r w:rsidR="00C40F1C">
        <w:rPr>
          <w:rFonts w:ascii="Arial" w:hAnsi="Arial" w:cs="Arial"/>
          <w:color w:val="000000"/>
          <w:sz w:val="22"/>
          <w:szCs w:val="22"/>
          <w:lang w:val="fr-BE"/>
        </w:rPr>
        <w:t xml:space="preserve">shodno važećim kriterijumima </w:t>
      </w:r>
      <w:r w:rsidRPr="006E0F67">
        <w:rPr>
          <w:rFonts w:ascii="Arial" w:hAnsi="Arial" w:cs="Arial"/>
          <w:color w:val="000000"/>
          <w:sz w:val="22"/>
          <w:szCs w:val="22"/>
          <w:lang w:val="fr-BE"/>
        </w:rPr>
        <w:t xml:space="preserve">za njegovo </w:t>
      </w:r>
      <w:r w:rsidR="00C40F1C">
        <w:rPr>
          <w:rFonts w:ascii="Arial" w:hAnsi="Arial" w:cs="Arial"/>
          <w:color w:val="000000"/>
          <w:sz w:val="22"/>
          <w:szCs w:val="22"/>
          <w:lang w:val="fr-BE"/>
        </w:rPr>
        <w:t>označavanje</w:t>
      </w:r>
      <w:r w:rsidRPr="006E0F67">
        <w:rPr>
          <w:rFonts w:ascii="Arial" w:hAnsi="Arial" w:cs="Arial"/>
          <w:color w:val="000000"/>
          <w:sz w:val="22"/>
          <w:szCs w:val="22"/>
          <w:lang w:val="fr-BE"/>
        </w:rPr>
        <w:t>, obavezno je poštovanje obaveza propisanih odgovarajućom rezolucijom Savjeta bezbjednosti Ujedinjenih nacija i/ili procedura, smjernica i pridržavanje obrazaca utvrđenih od strane komiteta/pomoćnog tijela iz ovog stava.</w:t>
      </w:r>
    </w:p>
    <w:p w14:paraId="0EF69B98" w14:textId="16209788" w:rsidR="003F712E" w:rsidRDefault="003F712E" w:rsidP="007B5FCF">
      <w:pPr>
        <w:pStyle w:val="ListParagraph"/>
        <w:numPr>
          <w:ilvl w:val="0"/>
          <w:numId w:val="21"/>
        </w:numPr>
        <w:tabs>
          <w:tab w:val="left" w:pos="1080"/>
        </w:tabs>
        <w:ind w:left="0" w:firstLine="720"/>
        <w:jc w:val="both"/>
        <w:rPr>
          <w:rFonts w:ascii="Arial" w:hAnsi="Arial" w:cs="Arial"/>
          <w:color w:val="000000"/>
          <w:sz w:val="22"/>
          <w:szCs w:val="22"/>
          <w:lang w:val="fr-BE"/>
        </w:rPr>
      </w:pPr>
      <w:r w:rsidRPr="006E0F67">
        <w:rPr>
          <w:rFonts w:ascii="Arial" w:hAnsi="Arial" w:cs="Arial"/>
          <w:color w:val="000000"/>
          <w:sz w:val="22"/>
          <w:szCs w:val="22"/>
          <w:lang w:val="fr-BE"/>
        </w:rPr>
        <w:t xml:space="preserve">Zahtjev za brisanje sa </w:t>
      </w:r>
      <w:r>
        <w:rPr>
          <w:rFonts w:ascii="Arial" w:hAnsi="Arial" w:cs="Arial"/>
          <w:color w:val="000000"/>
          <w:sz w:val="22"/>
          <w:szCs w:val="22"/>
          <w:lang w:val="fr-BE"/>
        </w:rPr>
        <w:t xml:space="preserve">liste restriktivnih mjera Ujedinjenih nacija </w:t>
      </w:r>
      <w:r w:rsidRPr="006E0F67">
        <w:rPr>
          <w:rFonts w:ascii="Arial" w:hAnsi="Arial" w:cs="Arial"/>
          <w:color w:val="000000"/>
          <w:sz w:val="22"/>
          <w:szCs w:val="22"/>
          <w:lang w:val="fr-BE"/>
        </w:rPr>
        <w:t>sadrži podatke propisane odgovarajućim rezolucijama Savjeta bezbjednosti Ujedinjenih nacija</w:t>
      </w:r>
      <w:r w:rsidRPr="006E0F67" w:rsidDel="002D482B">
        <w:rPr>
          <w:rFonts w:ascii="Arial" w:hAnsi="Arial" w:cs="Arial"/>
          <w:color w:val="000000"/>
          <w:sz w:val="22"/>
          <w:szCs w:val="22"/>
          <w:lang w:val="fr-BE"/>
        </w:rPr>
        <w:t xml:space="preserve"> </w:t>
      </w:r>
      <w:r w:rsidRPr="006E0F67">
        <w:rPr>
          <w:rFonts w:ascii="Arial" w:hAnsi="Arial" w:cs="Arial"/>
          <w:color w:val="000000"/>
          <w:sz w:val="22"/>
          <w:szCs w:val="22"/>
          <w:lang w:val="fr-BE"/>
        </w:rPr>
        <w:t xml:space="preserve">na osnovu kojih je označeno lice stavljeno na </w:t>
      </w:r>
      <w:r w:rsidR="00C40F1C">
        <w:rPr>
          <w:rFonts w:ascii="Arial" w:hAnsi="Arial" w:cs="Arial"/>
          <w:color w:val="000000"/>
          <w:sz w:val="22"/>
          <w:szCs w:val="22"/>
          <w:lang w:val="fr-BE"/>
        </w:rPr>
        <w:t>listu restriktivnih mjera Ujedinjenih nacija</w:t>
      </w:r>
      <w:r w:rsidRPr="006E0F67">
        <w:rPr>
          <w:rFonts w:ascii="Arial" w:hAnsi="Arial" w:cs="Arial"/>
          <w:color w:val="000000"/>
          <w:sz w:val="22"/>
          <w:szCs w:val="22"/>
          <w:lang w:val="fr-BE"/>
        </w:rPr>
        <w:t>, i koji su u skladu sa smjernicama nadležnih tijela S</w:t>
      </w:r>
      <w:r>
        <w:rPr>
          <w:rFonts w:ascii="Arial" w:hAnsi="Arial" w:cs="Arial"/>
          <w:color w:val="000000"/>
          <w:sz w:val="22"/>
          <w:szCs w:val="22"/>
          <w:lang w:val="fr-BE"/>
        </w:rPr>
        <w:t>avjeta bezbjednosti Ujedinjenih nacija</w:t>
      </w:r>
      <w:r w:rsidRPr="006E0F67">
        <w:rPr>
          <w:rFonts w:ascii="Arial" w:hAnsi="Arial" w:cs="Arial"/>
          <w:color w:val="000000"/>
          <w:sz w:val="22"/>
          <w:szCs w:val="22"/>
          <w:lang w:val="fr-BE"/>
        </w:rPr>
        <w:t>.</w:t>
      </w:r>
      <w:r w:rsidRPr="006E0F67" w:rsidDel="00045C44">
        <w:rPr>
          <w:rFonts w:ascii="Arial" w:hAnsi="Arial" w:cs="Arial"/>
          <w:color w:val="000000"/>
          <w:sz w:val="22"/>
          <w:szCs w:val="22"/>
          <w:lang w:val="fr-BE"/>
        </w:rPr>
        <w:t xml:space="preserve"> </w:t>
      </w:r>
    </w:p>
    <w:p w14:paraId="291FD3E5" w14:textId="3FAAD563" w:rsidR="003F712E" w:rsidRDefault="003F712E" w:rsidP="003F712E">
      <w:pPr>
        <w:tabs>
          <w:tab w:val="left" w:pos="1080"/>
        </w:tabs>
        <w:jc w:val="both"/>
        <w:rPr>
          <w:rFonts w:ascii="Arial" w:hAnsi="Arial" w:cs="Arial"/>
          <w:color w:val="000000"/>
          <w:sz w:val="22"/>
          <w:szCs w:val="22"/>
          <w:lang w:val="fr-BE"/>
        </w:rPr>
      </w:pPr>
    </w:p>
    <w:p w14:paraId="2CBFEEE3" w14:textId="77777777" w:rsidR="003F712E" w:rsidRDefault="003F712E" w:rsidP="003F712E">
      <w:pPr>
        <w:jc w:val="center"/>
        <w:rPr>
          <w:rFonts w:ascii="Arial" w:eastAsiaTheme="minorHAnsi" w:hAnsi="Arial" w:cs="Arial"/>
          <w:b/>
          <w:bCs/>
          <w:sz w:val="22"/>
          <w:szCs w:val="22"/>
          <w:lang w:val="fr-BE"/>
        </w:rPr>
      </w:pPr>
      <w:r>
        <w:rPr>
          <w:rFonts w:ascii="Arial" w:hAnsi="Arial" w:cs="Arial"/>
          <w:b/>
          <w:bCs/>
          <w:sz w:val="22"/>
          <w:szCs w:val="22"/>
          <w:lang w:val="fr-BE"/>
        </w:rPr>
        <w:t>Uklanjanje sa liste restriktivnih mjera Ujedinjenih nacija na zahtjev označenih lica</w:t>
      </w:r>
    </w:p>
    <w:p w14:paraId="5A3C49BD" w14:textId="05405864" w:rsidR="003F712E" w:rsidRDefault="003F712E" w:rsidP="003F712E">
      <w:pPr>
        <w:jc w:val="center"/>
        <w:rPr>
          <w:rFonts w:ascii="Arial" w:hAnsi="Arial" w:cs="Arial"/>
          <w:b/>
          <w:bCs/>
          <w:sz w:val="22"/>
          <w:szCs w:val="22"/>
          <w:lang w:val="fr-BE"/>
        </w:rPr>
      </w:pPr>
      <w:r>
        <w:rPr>
          <w:rFonts w:ascii="Arial" w:hAnsi="Arial" w:cs="Arial"/>
          <w:b/>
          <w:bCs/>
          <w:sz w:val="22"/>
          <w:szCs w:val="22"/>
          <w:lang w:val="fr-BE"/>
        </w:rPr>
        <w:t>Član 3</w:t>
      </w:r>
      <w:r w:rsidR="00AA7A7C">
        <w:rPr>
          <w:rFonts w:ascii="Arial" w:hAnsi="Arial" w:cs="Arial"/>
          <w:b/>
          <w:bCs/>
          <w:sz w:val="22"/>
          <w:szCs w:val="22"/>
          <w:lang w:val="fr-BE"/>
        </w:rPr>
        <w:t>3</w:t>
      </w:r>
    </w:p>
    <w:p w14:paraId="55E5B83E" w14:textId="2205BD4F" w:rsidR="003F712E" w:rsidRDefault="003F712E" w:rsidP="003F712E">
      <w:pPr>
        <w:ind w:firstLine="720"/>
        <w:jc w:val="both"/>
        <w:rPr>
          <w:rFonts w:ascii="Arial" w:hAnsi="Arial" w:cs="Arial"/>
          <w:sz w:val="22"/>
          <w:szCs w:val="22"/>
          <w:lang w:val="fr-BE"/>
        </w:rPr>
      </w:pPr>
      <w:r>
        <w:rPr>
          <w:rFonts w:ascii="Arial" w:hAnsi="Arial" w:cs="Arial"/>
          <w:sz w:val="22"/>
          <w:szCs w:val="22"/>
          <w:lang w:val="fr-BE"/>
        </w:rPr>
        <w:t xml:space="preserve">(1) Označena lica ili sa njima povezana lica, državljani Crne Gore ili lica koja legalno borave u Crnoj Gori ili njihovi zastupnici (uključujući članove uže porodice), kao i ovlašćeni predstavnici označenih pravnih lica, subjekata ili tijela registrovanih u Crnoj Gori, koji su označeni na listi restriktivnih mjera Ujedinjenih nacija, </w:t>
      </w:r>
      <w:r w:rsidR="007C084E">
        <w:rPr>
          <w:rFonts w:ascii="Arial" w:hAnsi="Arial" w:cs="Arial"/>
          <w:sz w:val="22"/>
          <w:szCs w:val="22"/>
          <w:lang w:val="fr-BE"/>
        </w:rPr>
        <w:t xml:space="preserve">mogu </w:t>
      </w:r>
      <w:r>
        <w:rPr>
          <w:rFonts w:ascii="Arial" w:hAnsi="Arial" w:cs="Arial"/>
          <w:sz w:val="22"/>
          <w:szCs w:val="22"/>
          <w:lang w:val="fr-BE"/>
        </w:rPr>
        <w:t>da direktno podnesu zahtjeve za uklanjanje sa liste restriktivnih mjera Ujedinjenih nacija.</w:t>
      </w:r>
    </w:p>
    <w:p w14:paraId="0E79A489" w14:textId="45D5E410" w:rsidR="003F712E" w:rsidRDefault="003F712E" w:rsidP="003F712E">
      <w:pPr>
        <w:ind w:firstLine="720"/>
        <w:jc w:val="both"/>
        <w:rPr>
          <w:rFonts w:ascii="Arial" w:hAnsi="Arial" w:cs="Arial"/>
          <w:sz w:val="22"/>
          <w:szCs w:val="22"/>
          <w:lang w:val="fr-BE"/>
        </w:rPr>
      </w:pPr>
      <w:r w:rsidRPr="009E503F">
        <w:rPr>
          <w:rFonts w:ascii="Arial" w:hAnsi="Arial" w:cs="Arial"/>
          <w:sz w:val="22"/>
          <w:szCs w:val="22"/>
          <w:lang w:val="fr-BE"/>
        </w:rPr>
        <w:t xml:space="preserve">(2) Podnosilac zahtjeva koji želi podnijeti zahtjev za uklanjanje sa liste restriktivnih mjera iz stava 1 ovog člana može, direktno ili preko zastupnika ili ovlašćenog predstavnika, zahtjev uputiti Kancelariji Ombudsmana Ujedinjenih nacija u skladu sa </w:t>
      </w:r>
      <w:r w:rsidR="00FC4761" w:rsidRPr="009E503F">
        <w:rPr>
          <w:rFonts w:ascii="Arial" w:hAnsi="Arial" w:cs="Arial"/>
          <w:sz w:val="22"/>
          <w:szCs w:val="22"/>
          <w:lang w:val="fr-BE"/>
        </w:rPr>
        <w:t>r</w:t>
      </w:r>
      <w:r w:rsidRPr="009E503F">
        <w:rPr>
          <w:rFonts w:ascii="Arial" w:hAnsi="Arial" w:cs="Arial"/>
          <w:sz w:val="22"/>
          <w:szCs w:val="22"/>
          <w:lang w:val="fr-BE"/>
        </w:rPr>
        <w:t xml:space="preserve">ezolucijama Ujedinjenih nacija 1904 (2009), 1989 (2011), 2083 (2012) i svim </w:t>
      </w:r>
      <w:r w:rsidR="00860026" w:rsidRPr="009E503F">
        <w:rPr>
          <w:rFonts w:ascii="Arial" w:hAnsi="Arial" w:cs="Arial"/>
          <w:sz w:val="22"/>
          <w:szCs w:val="22"/>
          <w:lang w:val="fr-BE"/>
        </w:rPr>
        <w:t xml:space="preserve">poveznaim </w:t>
      </w:r>
      <w:r w:rsidRPr="009E503F">
        <w:rPr>
          <w:rFonts w:ascii="Arial" w:hAnsi="Arial" w:cs="Arial"/>
          <w:sz w:val="22"/>
          <w:szCs w:val="22"/>
          <w:lang w:val="fr-BE"/>
        </w:rPr>
        <w:t>naknadnim rezolucijama</w:t>
      </w:r>
      <w:r w:rsidR="00860026" w:rsidRPr="009E503F">
        <w:rPr>
          <w:rFonts w:ascii="Arial" w:hAnsi="Arial" w:cs="Arial"/>
          <w:sz w:val="22"/>
          <w:szCs w:val="22"/>
          <w:lang w:val="fr-BE"/>
        </w:rPr>
        <w:t xml:space="preserve">, ili </w:t>
      </w:r>
      <w:r w:rsidRPr="009E503F">
        <w:rPr>
          <w:rFonts w:ascii="Arial" w:hAnsi="Arial" w:cs="Arial"/>
          <w:sz w:val="22"/>
          <w:szCs w:val="22"/>
          <w:lang w:val="fr-BE"/>
        </w:rPr>
        <w:t>Fokal point</w:t>
      </w:r>
      <w:r w:rsidR="00860026" w:rsidRPr="009E503F">
        <w:rPr>
          <w:rFonts w:ascii="Arial" w:hAnsi="Arial" w:cs="Arial"/>
          <w:sz w:val="22"/>
          <w:szCs w:val="22"/>
          <w:lang w:val="fr-BE"/>
        </w:rPr>
        <w:t>u</w:t>
      </w:r>
      <w:r w:rsidRPr="009E503F">
        <w:rPr>
          <w:rFonts w:ascii="Arial" w:hAnsi="Arial" w:cs="Arial"/>
          <w:sz w:val="22"/>
          <w:szCs w:val="22"/>
          <w:lang w:val="fr-BE"/>
        </w:rPr>
        <w:t xml:space="preserve"> Ujedinjenih nacija u skladu sa Rezolucijom 1730 (2006) i svim njenim naknadnim rezolucijama</w:t>
      </w:r>
      <w:r w:rsidR="00860026" w:rsidRPr="009E503F">
        <w:rPr>
          <w:rFonts w:ascii="Arial" w:hAnsi="Arial" w:cs="Arial"/>
          <w:sz w:val="22"/>
          <w:szCs w:val="22"/>
          <w:lang w:val="fr-BE"/>
        </w:rPr>
        <w:t xml:space="preserve">, kao </w:t>
      </w:r>
      <w:r w:rsidR="007C084E" w:rsidRPr="009E503F">
        <w:rPr>
          <w:rFonts w:ascii="Arial" w:hAnsi="Arial" w:cs="Arial"/>
          <w:sz w:val="22"/>
          <w:szCs w:val="22"/>
          <w:lang w:val="fr-BE"/>
        </w:rPr>
        <w:t xml:space="preserve">i </w:t>
      </w:r>
      <w:r w:rsidR="00860026" w:rsidRPr="009E503F">
        <w:rPr>
          <w:rFonts w:ascii="Arial" w:hAnsi="Arial" w:cs="Arial"/>
          <w:sz w:val="22"/>
          <w:szCs w:val="22"/>
          <w:lang w:val="fr-BE"/>
        </w:rPr>
        <w:t xml:space="preserve">drugom relevantnom </w:t>
      </w:r>
      <w:r w:rsidR="007C084E" w:rsidRPr="009E503F">
        <w:rPr>
          <w:rFonts w:ascii="Arial" w:hAnsi="Arial" w:cs="Arial"/>
          <w:sz w:val="22"/>
          <w:szCs w:val="22"/>
          <w:lang w:val="fr-BE"/>
        </w:rPr>
        <w:t xml:space="preserve">nadležnom </w:t>
      </w:r>
      <w:r w:rsidR="00860026" w:rsidRPr="009E503F">
        <w:rPr>
          <w:rFonts w:ascii="Arial" w:hAnsi="Arial" w:cs="Arial"/>
          <w:sz w:val="22"/>
          <w:szCs w:val="22"/>
          <w:lang w:val="fr-BE"/>
        </w:rPr>
        <w:t>tijelu Savjeta bezbjednosti Ujedinjenih nacija za ovu svrhu</w:t>
      </w:r>
      <w:r w:rsidRPr="009E503F">
        <w:rPr>
          <w:rFonts w:ascii="Arial" w:hAnsi="Arial" w:cs="Arial"/>
          <w:sz w:val="22"/>
          <w:szCs w:val="22"/>
          <w:lang w:val="fr-BE"/>
        </w:rPr>
        <w:t>.</w:t>
      </w:r>
    </w:p>
    <w:p w14:paraId="6FD06F68" w14:textId="5DDAD6C4" w:rsidR="003F712E" w:rsidRDefault="003F712E" w:rsidP="003F712E">
      <w:pPr>
        <w:ind w:firstLine="720"/>
        <w:jc w:val="both"/>
        <w:rPr>
          <w:rFonts w:ascii="Arial" w:hAnsi="Arial" w:cs="Arial"/>
          <w:sz w:val="22"/>
          <w:szCs w:val="22"/>
          <w:lang w:val="fr-BE"/>
        </w:rPr>
      </w:pPr>
      <w:r>
        <w:rPr>
          <w:rFonts w:ascii="Arial" w:hAnsi="Arial" w:cs="Arial"/>
          <w:sz w:val="22"/>
          <w:szCs w:val="22"/>
          <w:lang w:val="fr-BE"/>
        </w:rPr>
        <w:t>(</w:t>
      </w:r>
      <w:r w:rsidR="00860026">
        <w:rPr>
          <w:rFonts w:ascii="Arial" w:hAnsi="Arial" w:cs="Arial"/>
          <w:sz w:val="22"/>
          <w:szCs w:val="22"/>
          <w:lang w:val="fr-BE"/>
        </w:rPr>
        <w:t>3</w:t>
      </w:r>
      <w:r>
        <w:rPr>
          <w:rFonts w:ascii="Arial" w:hAnsi="Arial" w:cs="Arial"/>
          <w:sz w:val="22"/>
          <w:szCs w:val="22"/>
          <w:lang w:val="fr-BE"/>
        </w:rPr>
        <w:t xml:space="preserve">) Ministarstvo na svojoj internet stranici objavljuje potrebne informacije, smjernice i procedure za podnošenje direktnog zahtjeva za od strane označenih lica </w:t>
      </w:r>
      <w:r w:rsidR="00860026">
        <w:rPr>
          <w:rFonts w:ascii="Arial" w:hAnsi="Arial" w:cs="Arial"/>
          <w:sz w:val="22"/>
          <w:szCs w:val="22"/>
          <w:lang w:val="fr-BE"/>
        </w:rPr>
        <w:t xml:space="preserve">ili sa njima povezanih lica </w:t>
      </w:r>
      <w:r>
        <w:rPr>
          <w:rFonts w:ascii="Arial" w:hAnsi="Arial" w:cs="Arial"/>
          <w:sz w:val="22"/>
          <w:szCs w:val="22"/>
          <w:lang w:val="fr-BE"/>
        </w:rPr>
        <w:t xml:space="preserve">za uklanjanje sa liste restriktivnih mjera Ujedinjenih nacija. </w:t>
      </w:r>
    </w:p>
    <w:p w14:paraId="35B4C632" w14:textId="77777777" w:rsidR="00FB6064" w:rsidRDefault="00FB6064" w:rsidP="003D36DB">
      <w:pPr>
        <w:pStyle w:val="7podnas"/>
        <w:spacing w:before="0" w:beforeAutospacing="0" w:after="0" w:afterAutospacing="0"/>
        <w:jc w:val="center"/>
        <w:rPr>
          <w:rFonts w:ascii="Arial" w:hAnsi="Arial" w:cs="Arial"/>
          <w:b/>
          <w:color w:val="000000"/>
          <w:sz w:val="22"/>
          <w:szCs w:val="22"/>
          <w:lang w:val="it-IT"/>
        </w:rPr>
      </w:pPr>
    </w:p>
    <w:p w14:paraId="15DA0FB9" w14:textId="0078488E" w:rsidR="003D36DB" w:rsidRPr="00321D85" w:rsidRDefault="003D36DB" w:rsidP="003D36DB">
      <w:pPr>
        <w:pStyle w:val="7podnas"/>
        <w:spacing w:before="0" w:beforeAutospacing="0" w:after="0" w:afterAutospacing="0"/>
        <w:jc w:val="center"/>
        <w:rPr>
          <w:rFonts w:ascii="Arial" w:hAnsi="Arial" w:cs="Arial"/>
          <w:b/>
          <w:color w:val="000000"/>
          <w:sz w:val="22"/>
          <w:szCs w:val="22"/>
          <w:lang w:val="it-IT"/>
        </w:rPr>
      </w:pPr>
      <w:r w:rsidRPr="00321D85">
        <w:rPr>
          <w:rFonts w:ascii="Arial" w:hAnsi="Arial" w:cs="Arial"/>
          <w:b/>
          <w:color w:val="000000"/>
          <w:sz w:val="22"/>
          <w:szCs w:val="22"/>
          <w:lang w:val="it-IT"/>
        </w:rPr>
        <w:t xml:space="preserve">Zahtjev za </w:t>
      </w:r>
      <w:r>
        <w:rPr>
          <w:rFonts w:ascii="Arial" w:hAnsi="Arial" w:cs="Arial"/>
          <w:b/>
          <w:color w:val="000000"/>
          <w:sz w:val="22"/>
          <w:szCs w:val="22"/>
          <w:lang w:val="it-IT"/>
        </w:rPr>
        <w:t>ukidanje</w:t>
      </w:r>
      <w:r w:rsidRPr="00321D85">
        <w:rPr>
          <w:rFonts w:ascii="Arial" w:hAnsi="Arial" w:cs="Arial"/>
          <w:b/>
          <w:color w:val="000000"/>
          <w:sz w:val="22"/>
          <w:szCs w:val="22"/>
          <w:lang w:val="it-IT"/>
        </w:rPr>
        <w:t xml:space="preserve"> rješenja, akta ili odluke o primjeni restriktivne mjere</w:t>
      </w:r>
      <w:r w:rsidR="001A276D">
        <w:rPr>
          <w:rFonts w:ascii="Arial" w:hAnsi="Arial" w:cs="Arial"/>
          <w:b/>
          <w:color w:val="000000"/>
          <w:sz w:val="22"/>
          <w:szCs w:val="22"/>
          <w:lang w:val="it-IT"/>
        </w:rPr>
        <w:t xml:space="preserve"> u slučaju pogrešne primjene</w:t>
      </w:r>
    </w:p>
    <w:p w14:paraId="6999E021" w14:textId="56EE0FD0" w:rsidR="003D36DB" w:rsidRPr="00321D85" w:rsidRDefault="003D36DB" w:rsidP="003D36DB">
      <w:pPr>
        <w:pStyle w:val="7podnas"/>
        <w:spacing w:before="0" w:beforeAutospacing="0" w:after="0" w:afterAutospacing="0"/>
        <w:jc w:val="center"/>
        <w:rPr>
          <w:rFonts w:ascii="Arial" w:hAnsi="Arial" w:cs="Arial"/>
          <w:b/>
          <w:color w:val="000000"/>
          <w:sz w:val="22"/>
          <w:szCs w:val="22"/>
        </w:rPr>
      </w:pPr>
      <w:r w:rsidRPr="00321D85">
        <w:rPr>
          <w:rFonts w:ascii="Arial" w:hAnsi="Arial" w:cs="Arial"/>
          <w:b/>
          <w:color w:val="000000"/>
          <w:sz w:val="22"/>
          <w:szCs w:val="22"/>
        </w:rPr>
        <w:t>Član 3</w:t>
      </w:r>
      <w:r w:rsidR="00AA7A7C">
        <w:rPr>
          <w:rFonts w:ascii="Arial" w:hAnsi="Arial" w:cs="Arial"/>
          <w:b/>
          <w:color w:val="000000"/>
          <w:sz w:val="22"/>
          <w:szCs w:val="22"/>
        </w:rPr>
        <w:t>4</w:t>
      </w:r>
    </w:p>
    <w:p w14:paraId="4F384D78" w14:textId="361E8186" w:rsidR="003D36DB" w:rsidRPr="009E503F" w:rsidRDefault="003D36DB" w:rsidP="007B5FCF">
      <w:pPr>
        <w:pStyle w:val="7podnas"/>
        <w:numPr>
          <w:ilvl w:val="0"/>
          <w:numId w:val="23"/>
        </w:numPr>
        <w:tabs>
          <w:tab w:val="left" w:pos="1080"/>
        </w:tabs>
        <w:spacing w:before="0" w:beforeAutospacing="0" w:after="0" w:afterAutospacing="0"/>
        <w:ind w:left="0" w:firstLine="720"/>
        <w:jc w:val="both"/>
        <w:rPr>
          <w:rFonts w:ascii="Arial" w:hAnsi="Arial" w:cs="Arial"/>
          <w:bCs/>
          <w:color w:val="000000"/>
          <w:sz w:val="22"/>
          <w:szCs w:val="22"/>
        </w:rPr>
      </w:pPr>
      <w:r w:rsidRPr="009E503F">
        <w:rPr>
          <w:rFonts w:ascii="Arial" w:hAnsi="Arial" w:cs="Arial"/>
          <w:bCs/>
          <w:color w:val="000000"/>
          <w:sz w:val="22"/>
          <w:szCs w:val="22"/>
        </w:rPr>
        <w:t xml:space="preserve">Fizičko lice, pravno lice, subjekt ili tijelo prema kojem je greškom primijenjena restriktivna mjera zbog pogrešno utvrđenih identifikacionih, odnosno drugih osnovnih podataka, </w:t>
      </w:r>
      <w:r w:rsidR="00C11C71" w:rsidRPr="009E503F">
        <w:rPr>
          <w:rFonts w:ascii="Arial" w:hAnsi="Arial" w:cs="Arial"/>
          <w:bCs/>
          <w:color w:val="000000"/>
          <w:sz w:val="22"/>
          <w:szCs w:val="22"/>
        </w:rPr>
        <w:t xml:space="preserve">ili </w:t>
      </w:r>
      <w:r w:rsidR="00AD2869" w:rsidRPr="009E503F">
        <w:rPr>
          <w:rFonts w:ascii="Arial" w:hAnsi="Arial" w:cs="Arial"/>
          <w:bCs/>
          <w:color w:val="000000"/>
          <w:sz w:val="22"/>
          <w:szCs w:val="22"/>
        </w:rPr>
        <w:t xml:space="preserve">prema kojem </w:t>
      </w:r>
      <w:r w:rsidR="00C11C71" w:rsidRPr="009E503F">
        <w:rPr>
          <w:rFonts w:ascii="Arial" w:hAnsi="Arial" w:cs="Arial"/>
          <w:bCs/>
          <w:color w:val="000000"/>
          <w:sz w:val="22"/>
          <w:szCs w:val="22"/>
        </w:rPr>
        <w:t xml:space="preserve">je </w:t>
      </w:r>
      <w:r w:rsidR="00AD2869" w:rsidRPr="009E503F">
        <w:rPr>
          <w:rFonts w:ascii="Arial" w:hAnsi="Arial" w:cs="Arial"/>
          <w:bCs/>
          <w:color w:val="000000"/>
          <w:sz w:val="22"/>
          <w:szCs w:val="22"/>
        </w:rPr>
        <w:t>ukinuta restriktivna mjera</w:t>
      </w:r>
      <w:r w:rsidR="00C11C71" w:rsidRPr="009E503F">
        <w:rPr>
          <w:rFonts w:ascii="Arial" w:hAnsi="Arial" w:cs="Arial"/>
          <w:bCs/>
          <w:color w:val="000000"/>
          <w:sz w:val="22"/>
          <w:szCs w:val="22"/>
        </w:rPr>
        <w:t xml:space="preserve">, </w:t>
      </w:r>
      <w:r w:rsidRPr="009E503F">
        <w:rPr>
          <w:rFonts w:ascii="Arial" w:hAnsi="Arial" w:cs="Arial"/>
          <w:bCs/>
          <w:color w:val="000000"/>
          <w:sz w:val="22"/>
          <w:szCs w:val="22"/>
        </w:rPr>
        <w:t>može zatražiti poništenje</w:t>
      </w:r>
      <w:r w:rsidR="00C11C71" w:rsidRPr="009E503F">
        <w:rPr>
          <w:rFonts w:ascii="Arial" w:hAnsi="Arial" w:cs="Arial"/>
          <w:bCs/>
          <w:color w:val="000000"/>
          <w:sz w:val="22"/>
          <w:szCs w:val="22"/>
        </w:rPr>
        <w:t xml:space="preserve"> odnosno ukidanje</w:t>
      </w:r>
      <w:r w:rsidRPr="009E503F">
        <w:rPr>
          <w:rFonts w:ascii="Arial" w:hAnsi="Arial" w:cs="Arial"/>
          <w:bCs/>
          <w:color w:val="000000"/>
          <w:sz w:val="22"/>
          <w:szCs w:val="22"/>
        </w:rPr>
        <w:t xml:space="preserve"> akta ili odluke od nadležnog organa ili subjekta iz </w:t>
      </w:r>
      <w:r w:rsidR="00AA7A7C" w:rsidRPr="009E503F">
        <w:rPr>
          <w:rFonts w:ascii="Arial" w:hAnsi="Arial" w:cs="Arial"/>
          <w:bCs/>
          <w:color w:val="000000"/>
          <w:sz w:val="22"/>
          <w:szCs w:val="22"/>
        </w:rPr>
        <w:t>člana 18</w:t>
      </w:r>
      <w:r w:rsidRPr="009E503F">
        <w:rPr>
          <w:rFonts w:ascii="Arial" w:hAnsi="Arial" w:cs="Arial"/>
          <w:bCs/>
          <w:color w:val="000000"/>
          <w:sz w:val="22"/>
          <w:szCs w:val="22"/>
        </w:rPr>
        <w:t xml:space="preserve"> stav 1 ovog zakona koji je primijenio restriktivnu mjeru u konkretnom slučaju.</w:t>
      </w:r>
    </w:p>
    <w:p w14:paraId="3E00DB9F" w14:textId="4E514C0E" w:rsidR="003D36DB" w:rsidRPr="009E503F" w:rsidRDefault="003D36DB" w:rsidP="007B5FCF">
      <w:pPr>
        <w:pStyle w:val="7podnas"/>
        <w:numPr>
          <w:ilvl w:val="0"/>
          <w:numId w:val="23"/>
        </w:numPr>
        <w:tabs>
          <w:tab w:val="left" w:pos="1080"/>
        </w:tabs>
        <w:spacing w:before="0" w:beforeAutospacing="0" w:after="0" w:afterAutospacing="0"/>
        <w:ind w:left="0" w:firstLine="720"/>
        <w:jc w:val="both"/>
        <w:rPr>
          <w:rFonts w:ascii="Arial" w:hAnsi="Arial" w:cs="Arial"/>
          <w:bCs/>
          <w:color w:val="000000"/>
          <w:sz w:val="22"/>
          <w:szCs w:val="22"/>
        </w:rPr>
      </w:pPr>
      <w:r w:rsidRPr="009E503F">
        <w:rPr>
          <w:rFonts w:ascii="Arial" w:hAnsi="Arial" w:cs="Arial"/>
          <w:bCs/>
          <w:color w:val="000000"/>
          <w:sz w:val="22"/>
          <w:szCs w:val="22"/>
        </w:rPr>
        <w:t xml:space="preserve">Nadležni organ iz </w:t>
      </w:r>
      <w:r w:rsidR="00AA7A7C" w:rsidRPr="009E503F">
        <w:rPr>
          <w:rFonts w:ascii="Arial" w:hAnsi="Arial" w:cs="Arial"/>
          <w:bCs/>
          <w:color w:val="000000"/>
          <w:sz w:val="22"/>
          <w:szCs w:val="22"/>
        </w:rPr>
        <w:t>člana 1</w:t>
      </w:r>
      <w:r w:rsidR="00FB6064" w:rsidRPr="009E503F">
        <w:rPr>
          <w:rFonts w:ascii="Arial" w:hAnsi="Arial" w:cs="Arial"/>
          <w:bCs/>
          <w:color w:val="000000"/>
          <w:sz w:val="22"/>
          <w:szCs w:val="22"/>
        </w:rPr>
        <w:t>9</w:t>
      </w:r>
      <w:r w:rsidRPr="009E503F">
        <w:rPr>
          <w:rFonts w:ascii="Arial" w:hAnsi="Arial" w:cs="Arial"/>
          <w:bCs/>
          <w:color w:val="000000"/>
          <w:sz w:val="22"/>
          <w:szCs w:val="22"/>
        </w:rPr>
        <w:t xml:space="preserve"> stav 1 po zahtjevu iz stava 1 ovog člana postupa hitno, bez odlaganja, i odluku </w:t>
      </w:r>
      <w:r w:rsidR="00E548AD" w:rsidRPr="009E503F">
        <w:rPr>
          <w:rFonts w:ascii="Arial" w:hAnsi="Arial" w:cs="Arial"/>
          <w:bCs/>
          <w:color w:val="000000"/>
          <w:sz w:val="22"/>
          <w:szCs w:val="22"/>
        </w:rPr>
        <w:t xml:space="preserve">o zahtjevu </w:t>
      </w:r>
      <w:r w:rsidRPr="009E503F">
        <w:rPr>
          <w:rFonts w:ascii="Arial" w:hAnsi="Arial" w:cs="Arial"/>
          <w:bCs/>
          <w:color w:val="000000"/>
          <w:sz w:val="22"/>
          <w:szCs w:val="22"/>
        </w:rPr>
        <w:t>donosi u što kraćem roku.</w:t>
      </w:r>
    </w:p>
    <w:p w14:paraId="6806C085" w14:textId="70D5E9D6" w:rsidR="00E548AD" w:rsidRPr="009E503F" w:rsidRDefault="00E548AD" w:rsidP="007B5FCF">
      <w:pPr>
        <w:pStyle w:val="7podnas"/>
        <w:numPr>
          <w:ilvl w:val="0"/>
          <w:numId w:val="23"/>
        </w:numPr>
        <w:tabs>
          <w:tab w:val="left" w:pos="1080"/>
        </w:tabs>
        <w:spacing w:before="0" w:beforeAutospacing="0" w:after="0" w:afterAutospacing="0"/>
        <w:ind w:left="0" w:firstLine="720"/>
        <w:jc w:val="both"/>
        <w:rPr>
          <w:rFonts w:ascii="Arial" w:hAnsi="Arial" w:cs="Arial"/>
          <w:bCs/>
          <w:color w:val="000000"/>
          <w:sz w:val="22"/>
          <w:szCs w:val="22"/>
        </w:rPr>
      </w:pPr>
      <w:r w:rsidRPr="009E503F">
        <w:rPr>
          <w:rFonts w:ascii="Arial" w:hAnsi="Arial" w:cs="Arial"/>
          <w:bCs/>
          <w:color w:val="000000"/>
          <w:sz w:val="22"/>
          <w:szCs w:val="22"/>
        </w:rPr>
        <w:t>Akt ili odluka o zahtjevu iz stava 1 ovog člana dostavlja se podnosiocu zahtjeva</w:t>
      </w:r>
      <w:r w:rsidR="005C02F6" w:rsidRPr="009E503F">
        <w:rPr>
          <w:rFonts w:ascii="Arial" w:hAnsi="Arial" w:cs="Arial"/>
          <w:bCs/>
          <w:color w:val="000000"/>
          <w:sz w:val="22"/>
          <w:szCs w:val="22"/>
        </w:rPr>
        <w:t>.</w:t>
      </w:r>
    </w:p>
    <w:p w14:paraId="41F6333C" w14:textId="45B50DF3" w:rsidR="003D36DB" w:rsidRPr="009E503F" w:rsidRDefault="003D36DB" w:rsidP="007B5FCF">
      <w:pPr>
        <w:pStyle w:val="7podnas"/>
        <w:numPr>
          <w:ilvl w:val="0"/>
          <w:numId w:val="23"/>
        </w:numPr>
        <w:tabs>
          <w:tab w:val="left" w:pos="1080"/>
        </w:tabs>
        <w:spacing w:before="0" w:beforeAutospacing="0" w:after="0" w:afterAutospacing="0"/>
        <w:ind w:left="0" w:firstLine="720"/>
        <w:jc w:val="both"/>
        <w:rPr>
          <w:rFonts w:ascii="Arial" w:hAnsi="Arial" w:cs="Arial"/>
          <w:bCs/>
          <w:color w:val="000000"/>
          <w:sz w:val="22"/>
          <w:szCs w:val="22"/>
        </w:rPr>
      </w:pPr>
      <w:r w:rsidRPr="009E503F">
        <w:rPr>
          <w:rFonts w:ascii="Arial" w:hAnsi="Arial" w:cs="Arial"/>
          <w:bCs/>
          <w:color w:val="000000"/>
          <w:sz w:val="22"/>
          <w:szCs w:val="22"/>
        </w:rPr>
        <w:t>Zahtjev iz stava 1 ovog člana ne odlaže izvršenje akta ili odluke o primjeni restriktivne mjere</w:t>
      </w:r>
      <w:r w:rsidR="005C02F6" w:rsidRPr="009E503F">
        <w:rPr>
          <w:rFonts w:ascii="Arial" w:hAnsi="Arial" w:cs="Arial"/>
          <w:bCs/>
          <w:color w:val="000000"/>
          <w:sz w:val="22"/>
          <w:szCs w:val="22"/>
        </w:rPr>
        <w:t xml:space="preserve"> i podnosilac zahtjeva može pokrenuti upravni spor.</w:t>
      </w:r>
      <w:r w:rsidRPr="009E503F">
        <w:rPr>
          <w:rFonts w:ascii="Arial" w:hAnsi="Arial" w:cs="Arial"/>
          <w:bCs/>
          <w:color w:val="000000"/>
          <w:sz w:val="22"/>
          <w:szCs w:val="22"/>
        </w:rPr>
        <w:t xml:space="preserve"> </w:t>
      </w:r>
    </w:p>
    <w:p w14:paraId="4DE4F2A0" w14:textId="1FDFA4CE" w:rsidR="00DD267D" w:rsidRPr="009E503F" w:rsidRDefault="00DD267D" w:rsidP="007B5FCF">
      <w:pPr>
        <w:pStyle w:val="7podnas"/>
        <w:numPr>
          <w:ilvl w:val="0"/>
          <w:numId w:val="23"/>
        </w:numPr>
        <w:tabs>
          <w:tab w:val="left" w:pos="1080"/>
        </w:tabs>
        <w:spacing w:before="0" w:beforeAutospacing="0" w:after="0" w:afterAutospacing="0"/>
        <w:ind w:left="0" w:firstLine="720"/>
        <w:jc w:val="both"/>
        <w:rPr>
          <w:rFonts w:ascii="Arial" w:hAnsi="Arial" w:cs="Arial"/>
          <w:bCs/>
          <w:color w:val="000000"/>
          <w:sz w:val="22"/>
          <w:szCs w:val="22"/>
        </w:rPr>
      </w:pPr>
      <w:r w:rsidRPr="009E503F">
        <w:rPr>
          <w:rFonts w:ascii="Arial" w:hAnsi="Arial" w:cs="Arial"/>
          <w:bCs/>
          <w:color w:val="000000"/>
          <w:sz w:val="22"/>
          <w:szCs w:val="22"/>
        </w:rPr>
        <w:t xml:space="preserve">Nadležni organ iz </w:t>
      </w:r>
      <w:r w:rsidR="00AA7A7C" w:rsidRPr="009E503F">
        <w:rPr>
          <w:rFonts w:ascii="Arial" w:hAnsi="Arial" w:cs="Arial"/>
          <w:bCs/>
          <w:color w:val="000000"/>
          <w:sz w:val="22"/>
          <w:szCs w:val="22"/>
        </w:rPr>
        <w:t>člana 18</w:t>
      </w:r>
      <w:r w:rsidRPr="009E503F">
        <w:rPr>
          <w:rFonts w:ascii="Arial" w:hAnsi="Arial" w:cs="Arial"/>
          <w:bCs/>
          <w:color w:val="000000"/>
          <w:sz w:val="22"/>
          <w:szCs w:val="22"/>
        </w:rPr>
        <w:t xml:space="preserve"> stav 1</w:t>
      </w:r>
      <w:r w:rsidR="00FB6064" w:rsidRPr="009E503F">
        <w:rPr>
          <w:rFonts w:ascii="Arial" w:hAnsi="Arial" w:cs="Arial"/>
          <w:bCs/>
          <w:color w:val="000000"/>
          <w:sz w:val="22"/>
          <w:szCs w:val="22"/>
        </w:rPr>
        <w:t xml:space="preserve"> </w:t>
      </w:r>
      <w:r w:rsidRPr="009E503F">
        <w:rPr>
          <w:rFonts w:ascii="Arial" w:hAnsi="Arial" w:cs="Arial"/>
          <w:bCs/>
          <w:color w:val="000000"/>
          <w:sz w:val="22"/>
          <w:szCs w:val="22"/>
        </w:rPr>
        <w:t>odluku o zahtjevu iz stava 1 ovog člana unosi u</w:t>
      </w:r>
      <w:r w:rsidR="00036189" w:rsidRPr="009E503F">
        <w:rPr>
          <w:rFonts w:ascii="Arial" w:hAnsi="Arial" w:cs="Arial"/>
          <w:bCs/>
          <w:color w:val="000000"/>
          <w:sz w:val="22"/>
          <w:szCs w:val="22"/>
        </w:rPr>
        <w:t xml:space="preserve"> </w:t>
      </w:r>
      <w:r w:rsidR="00036189" w:rsidRPr="009E503F">
        <w:rPr>
          <w:rFonts w:ascii="Arial" w:hAnsi="Arial" w:cs="Arial"/>
          <w:sz w:val="22"/>
          <w:szCs w:val="22"/>
          <w:lang w:val="it-IT"/>
        </w:rPr>
        <w:t>Jedinstvenu evidenciju o primjeni restriktivnih mjera</w:t>
      </w:r>
      <w:r w:rsidRPr="009E503F">
        <w:rPr>
          <w:rFonts w:ascii="Arial" w:hAnsi="Arial" w:cs="Arial"/>
          <w:bCs/>
          <w:color w:val="000000"/>
          <w:sz w:val="22"/>
          <w:szCs w:val="22"/>
        </w:rPr>
        <w:t>.</w:t>
      </w:r>
    </w:p>
    <w:p w14:paraId="69425625" w14:textId="77777777" w:rsidR="00F237C0" w:rsidRDefault="00F237C0" w:rsidP="00F237C0">
      <w:pPr>
        <w:pStyle w:val="7podnas"/>
        <w:tabs>
          <w:tab w:val="left" w:pos="1080"/>
        </w:tabs>
        <w:spacing w:before="0" w:beforeAutospacing="0" w:after="0" w:afterAutospacing="0"/>
        <w:ind w:left="720"/>
        <w:jc w:val="both"/>
        <w:rPr>
          <w:rFonts w:ascii="Arial" w:hAnsi="Arial" w:cs="Arial"/>
          <w:bCs/>
          <w:color w:val="000000"/>
          <w:sz w:val="22"/>
          <w:szCs w:val="22"/>
        </w:rPr>
      </w:pPr>
    </w:p>
    <w:p w14:paraId="4B6C1F74" w14:textId="5E2E043C" w:rsidR="003D36DB" w:rsidRPr="00321D85" w:rsidRDefault="003D36DB" w:rsidP="003D36DB">
      <w:pPr>
        <w:jc w:val="center"/>
        <w:rPr>
          <w:rFonts w:ascii="Arial" w:eastAsia="Calibri" w:hAnsi="Arial" w:cs="Arial"/>
          <w:b/>
          <w:sz w:val="22"/>
          <w:szCs w:val="22"/>
        </w:rPr>
      </w:pPr>
      <w:r w:rsidRPr="001113ED">
        <w:rPr>
          <w:rFonts w:ascii="Arial" w:eastAsia="Calibri" w:hAnsi="Arial" w:cs="Arial"/>
          <w:b/>
          <w:sz w:val="22"/>
          <w:szCs w:val="22"/>
        </w:rPr>
        <w:t xml:space="preserve">Obavještavanje </w:t>
      </w:r>
      <w:r w:rsidR="005C02F6" w:rsidRPr="001113ED">
        <w:rPr>
          <w:rFonts w:ascii="Arial" w:eastAsia="Calibri" w:hAnsi="Arial" w:cs="Arial"/>
          <w:b/>
          <w:sz w:val="22"/>
          <w:szCs w:val="22"/>
        </w:rPr>
        <w:t xml:space="preserve">međunarodnih organizacija i trećih država </w:t>
      </w:r>
      <w:r w:rsidRPr="001113ED">
        <w:rPr>
          <w:rFonts w:ascii="Arial" w:eastAsia="Calibri" w:hAnsi="Arial" w:cs="Arial"/>
          <w:b/>
          <w:sz w:val="22"/>
          <w:szCs w:val="22"/>
        </w:rPr>
        <w:t>o uvođenju, primjeni i ukidanju restriktivnih mjera</w:t>
      </w:r>
    </w:p>
    <w:p w14:paraId="0DFF9144" w14:textId="34FD42CA" w:rsidR="003D36DB" w:rsidRPr="00321D85" w:rsidRDefault="003D36DB" w:rsidP="003D36DB">
      <w:pPr>
        <w:jc w:val="center"/>
        <w:rPr>
          <w:rFonts w:ascii="Arial" w:eastAsia="Calibri" w:hAnsi="Arial" w:cs="Arial"/>
          <w:b/>
          <w:sz w:val="22"/>
          <w:szCs w:val="22"/>
        </w:rPr>
      </w:pPr>
      <w:r w:rsidRPr="00321D85">
        <w:rPr>
          <w:rFonts w:ascii="Arial" w:eastAsia="Calibri" w:hAnsi="Arial" w:cs="Arial"/>
          <w:b/>
          <w:sz w:val="22"/>
          <w:szCs w:val="22"/>
        </w:rPr>
        <w:t xml:space="preserve">Član </w:t>
      </w:r>
      <w:r>
        <w:rPr>
          <w:rFonts w:ascii="Arial" w:eastAsia="Calibri" w:hAnsi="Arial" w:cs="Arial"/>
          <w:b/>
          <w:sz w:val="22"/>
          <w:szCs w:val="22"/>
        </w:rPr>
        <w:t>3</w:t>
      </w:r>
      <w:r w:rsidR="00AA7A7C">
        <w:rPr>
          <w:rFonts w:ascii="Arial" w:eastAsia="Calibri" w:hAnsi="Arial" w:cs="Arial"/>
          <w:b/>
          <w:sz w:val="22"/>
          <w:szCs w:val="22"/>
        </w:rPr>
        <w:t>5</w:t>
      </w:r>
    </w:p>
    <w:p w14:paraId="2074954D" w14:textId="77777777" w:rsidR="003D36DB" w:rsidRPr="00321D85" w:rsidRDefault="003D36DB" w:rsidP="007B5FCF">
      <w:pPr>
        <w:pStyle w:val="ListParagraph"/>
        <w:numPr>
          <w:ilvl w:val="0"/>
          <w:numId w:val="24"/>
        </w:numPr>
        <w:tabs>
          <w:tab w:val="left" w:pos="1080"/>
        </w:tabs>
        <w:ind w:left="0" w:firstLine="720"/>
        <w:jc w:val="both"/>
        <w:rPr>
          <w:rFonts w:ascii="Arial" w:eastAsia="Calibri" w:hAnsi="Arial" w:cs="Arial"/>
          <w:bCs/>
          <w:sz w:val="22"/>
          <w:szCs w:val="22"/>
        </w:rPr>
      </w:pPr>
      <w:r w:rsidRPr="00321D85">
        <w:rPr>
          <w:rFonts w:ascii="Arial" w:eastAsia="Calibri" w:hAnsi="Arial" w:cs="Arial"/>
          <w:bCs/>
          <w:sz w:val="22"/>
          <w:szCs w:val="22"/>
        </w:rPr>
        <w:t>Ministarstvo obavještava Savjet bezbjednosti Ujedinjenih nacija o primjeni restriktivnih mjera iz člana 8 ovog zakona.</w:t>
      </w:r>
    </w:p>
    <w:p w14:paraId="33907C45" w14:textId="77777777" w:rsidR="003D36DB" w:rsidRPr="00321D85" w:rsidRDefault="003D36DB" w:rsidP="007B5FCF">
      <w:pPr>
        <w:pStyle w:val="ListParagraph"/>
        <w:numPr>
          <w:ilvl w:val="0"/>
          <w:numId w:val="24"/>
        </w:numPr>
        <w:tabs>
          <w:tab w:val="left" w:pos="1080"/>
        </w:tabs>
        <w:ind w:left="0" w:firstLine="720"/>
        <w:jc w:val="both"/>
        <w:rPr>
          <w:rFonts w:ascii="Arial" w:eastAsia="Calibri" w:hAnsi="Arial" w:cs="Arial"/>
          <w:bCs/>
          <w:sz w:val="22"/>
          <w:szCs w:val="22"/>
        </w:rPr>
      </w:pPr>
      <w:r>
        <w:rPr>
          <w:rFonts w:ascii="Arial" w:eastAsia="Calibri" w:hAnsi="Arial" w:cs="Arial"/>
          <w:bCs/>
          <w:sz w:val="22"/>
          <w:szCs w:val="22"/>
        </w:rPr>
        <w:t xml:space="preserve">Na </w:t>
      </w:r>
      <w:r w:rsidRPr="00321D85">
        <w:rPr>
          <w:rFonts w:ascii="Arial" w:eastAsia="Calibri" w:hAnsi="Arial" w:cs="Arial"/>
          <w:bCs/>
          <w:sz w:val="22"/>
          <w:szCs w:val="22"/>
        </w:rPr>
        <w:t>zahtjev</w:t>
      </w:r>
      <w:r>
        <w:rPr>
          <w:rFonts w:ascii="Arial" w:eastAsia="Calibri" w:hAnsi="Arial" w:cs="Arial"/>
          <w:bCs/>
          <w:sz w:val="22"/>
          <w:szCs w:val="22"/>
        </w:rPr>
        <w:t xml:space="preserve"> druge</w:t>
      </w:r>
      <w:r w:rsidRPr="00321D85">
        <w:rPr>
          <w:rFonts w:ascii="Arial" w:eastAsia="Calibri" w:hAnsi="Arial" w:cs="Arial"/>
          <w:bCs/>
          <w:sz w:val="22"/>
          <w:szCs w:val="22"/>
        </w:rPr>
        <w:t xml:space="preserve"> međunarodne organizacije i/ili </w:t>
      </w:r>
      <w:r>
        <w:rPr>
          <w:rFonts w:ascii="Arial" w:eastAsia="Calibri" w:hAnsi="Arial" w:cs="Arial"/>
          <w:bCs/>
          <w:sz w:val="22"/>
          <w:szCs w:val="22"/>
        </w:rPr>
        <w:t xml:space="preserve">druge </w:t>
      </w:r>
      <w:r w:rsidRPr="00321D85">
        <w:rPr>
          <w:rFonts w:ascii="Arial" w:eastAsia="Calibri" w:hAnsi="Arial" w:cs="Arial"/>
          <w:bCs/>
          <w:sz w:val="22"/>
          <w:szCs w:val="22"/>
        </w:rPr>
        <w:t>države, o uvođenju, primjeni i ukidanju restriktivnih mjera,</w:t>
      </w:r>
      <w:r>
        <w:rPr>
          <w:rFonts w:ascii="Arial" w:eastAsia="Calibri" w:hAnsi="Arial" w:cs="Arial"/>
          <w:bCs/>
          <w:sz w:val="22"/>
          <w:szCs w:val="22"/>
        </w:rPr>
        <w:t xml:space="preserve"> Ministarstvo </w:t>
      </w:r>
      <w:r w:rsidRPr="00321D85">
        <w:rPr>
          <w:rFonts w:ascii="Arial" w:eastAsia="Calibri" w:hAnsi="Arial" w:cs="Arial"/>
          <w:bCs/>
          <w:sz w:val="22"/>
          <w:szCs w:val="22"/>
        </w:rPr>
        <w:t>dostavlja obavještenje</w:t>
      </w:r>
      <w:r>
        <w:rPr>
          <w:rFonts w:ascii="Arial" w:eastAsia="Calibri" w:hAnsi="Arial" w:cs="Arial"/>
          <w:bCs/>
          <w:sz w:val="22"/>
          <w:szCs w:val="22"/>
        </w:rPr>
        <w:t xml:space="preserve"> toj organizaciji odnosno državi,</w:t>
      </w:r>
      <w:r w:rsidRPr="00321D85">
        <w:rPr>
          <w:rFonts w:ascii="Arial" w:eastAsia="Calibri" w:hAnsi="Arial" w:cs="Arial"/>
          <w:bCs/>
          <w:sz w:val="22"/>
          <w:szCs w:val="22"/>
        </w:rPr>
        <w:t xml:space="preserve"> </w:t>
      </w:r>
      <w:r>
        <w:rPr>
          <w:rFonts w:ascii="Arial" w:eastAsia="Calibri" w:hAnsi="Arial" w:cs="Arial"/>
          <w:bCs/>
          <w:sz w:val="22"/>
          <w:szCs w:val="22"/>
        </w:rPr>
        <w:t>ako</w:t>
      </w:r>
      <w:r w:rsidRPr="00321D85">
        <w:rPr>
          <w:rFonts w:ascii="Arial" w:eastAsia="Calibri" w:hAnsi="Arial" w:cs="Arial"/>
          <w:bCs/>
          <w:sz w:val="22"/>
          <w:szCs w:val="22"/>
        </w:rPr>
        <w:t xml:space="preserve"> je to u skladu sa njenim preuzetim obavezama i/ili nacionalnim interesom.</w:t>
      </w:r>
    </w:p>
    <w:p w14:paraId="48FC3FFA" w14:textId="21842ADB" w:rsidR="003D36DB" w:rsidRDefault="003D36DB" w:rsidP="003D36DB">
      <w:pPr>
        <w:jc w:val="center"/>
        <w:rPr>
          <w:rFonts w:ascii="Arial" w:eastAsia="Calibri" w:hAnsi="Arial" w:cs="Arial"/>
          <w:b/>
          <w:sz w:val="22"/>
          <w:szCs w:val="22"/>
        </w:rPr>
      </w:pPr>
    </w:p>
    <w:p w14:paraId="666CE109" w14:textId="77777777" w:rsidR="006072BE" w:rsidRPr="00820CC7" w:rsidRDefault="006072BE" w:rsidP="003D36DB">
      <w:pPr>
        <w:jc w:val="center"/>
        <w:rPr>
          <w:rFonts w:ascii="Arial" w:eastAsia="Calibri" w:hAnsi="Arial" w:cs="Arial"/>
          <w:b/>
          <w:sz w:val="22"/>
          <w:szCs w:val="22"/>
        </w:rPr>
      </w:pPr>
    </w:p>
    <w:p w14:paraId="102F3CA7" w14:textId="29B9386C" w:rsidR="003D36DB" w:rsidRPr="009E503F" w:rsidRDefault="003D36DB" w:rsidP="003D36DB">
      <w:pPr>
        <w:rPr>
          <w:rFonts w:ascii="Arial" w:eastAsia="Calibri" w:hAnsi="Arial" w:cs="Arial"/>
          <w:b/>
          <w:sz w:val="22"/>
          <w:szCs w:val="22"/>
          <w:lang w:val="it-IT"/>
        </w:rPr>
      </w:pPr>
      <w:r w:rsidRPr="009E503F">
        <w:rPr>
          <w:rFonts w:ascii="Arial" w:eastAsia="Calibri" w:hAnsi="Arial" w:cs="Arial"/>
          <w:b/>
          <w:sz w:val="22"/>
          <w:szCs w:val="22"/>
          <w:lang w:val="it-IT"/>
        </w:rPr>
        <w:lastRenderedPageBreak/>
        <w:t>V</w:t>
      </w:r>
      <w:r w:rsidR="00655F63" w:rsidRPr="009E503F">
        <w:rPr>
          <w:rFonts w:ascii="Arial" w:eastAsia="Calibri" w:hAnsi="Arial" w:cs="Arial"/>
          <w:b/>
          <w:sz w:val="22"/>
          <w:szCs w:val="22"/>
          <w:lang w:val="it-IT"/>
        </w:rPr>
        <w:t>.</w:t>
      </w:r>
      <w:r w:rsidRPr="009E503F">
        <w:rPr>
          <w:rFonts w:ascii="Arial" w:eastAsia="Calibri" w:hAnsi="Arial" w:cs="Arial"/>
          <w:b/>
          <w:sz w:val="22"/>
          <w:szCs w:val="22"/>
          <w:lang w:val="it-IT"/>
        </w:rPr>
        <w:t xml:space="preserve"> EVIDENCIJA O PRIMJENI RESTRIKTIVNIH MJERA</w:t>
      </w:r>
    </w:p>
    <w:p w14:paraId="7F369C8B" w14:textId="77777777" w:rsidR="003D36DB" w:rsidRPr="001F030E" w:rsidRDefault="003D36DB" w:rsidP="003D36DB">
      <w:pPr>
        <w:spacing w:after="40"/>
        <w:ind w:left="720" w:firstLine="720"/>
        <w:jc w:val="center"/>
        <w:rPr>
          <w:rFonts w:ascii="Arial" w:hAnsi="Arial" w:cs="Arial"/>
          <w:b/>
          <w:sz w:val="22"/>
          <w:szCs w:val="22"/>
          <w:highlight w:val="yellow"/>
          <w:lang w:val="it-IT"/>
        </w:rPr>
      </w:pPr>
    </w:p>
    <w:p w14:paraId="2F27DA62" w14:textId="52F4FF7A" w:rsidR="00585251" w:rsidRPr="00FB6064" w:rsidRDefault="00DD267D" w:rsidP="003D36DB">
      <w:pPr>
        <w:spacing w:after="40"/>
        <w:jc w:val="center"/>
        <w:rPr>
          <w:rFonts w:ascii="Arial" w:hAnsi="Arial" w:cs="Arial"/>
          <w:b/>
          <w:sz w:val="22"/>
          <w:szCs w:val="22"/>
          <w:lang w:val="it-IT"/>
        </w:rPr>
      </w:pPr>
      <w:r w:rsidRPr="00FB6064">
        <w:rPr>
          <w:rFonts w:ascii="Arial" w:hAnsi="Arial" w:cs="Arial"/>
          <w:b/>
          <w:sz w:val="22"/>
          <w:szCs w:val="22"/>
          <w:lang w:val="it-IT"/>
        </w:rPr>
        <w:t>Nacionalni informacioni sistem za primjenu restriktivnih mjera</w:t>
      </w:r>
    </w:p>
    <w:p w14:paraId="1385DE50" w14:textId="6041245A" w:rsidR="003D36DB" w:rsidRPr="00AB2052" w:rsidRDefault="003D36DB" w:rsidP="00133017">
      <w:pPr>
        <w:spacing w:after="40"/>
        <w:jc w:val="center"/>
        <w:rPr>
          <w:rFonts w:ascii="Arial" w:hAnsi="Arial" w:cs="Arial"/>
          <w:b/>
          <w:sz w:val="22"/>
          <w:szCs w:val="22"/>
          <w:lang w:val="it-IT"/>
        </w:rPr>
      </w:pPr>
      <w:r w:rsidRPr="00AB2052">
        <w:rPr>
          <w:rFonts w:ascii="Arial" w:hAnsi="Arial" w:cs="Arial"/>
          <w:b/>
          <w:sz w:val="22"/>
          <w:szCs w:val="22"/>
          <w:lang w:val="it-IT"/>
        </w:rPr>
        <w:t xml:space="preserve">Član </w:t>
      </w:r>
      <w:r w:rsidR="00FC4761" w:rsidRPr="00AB2052">
        <w:rPr>
          <w:rFonts w:ascii="Arial" w:hAnsi="Arial" w:cs="Arial"/>
          <w:b/>
          <w:sz w:val="22"/>
          <w:szCs w:val="22"/>
          <w:lang w:val="it-IT"/>
        </w:rPr>
        <w:t>3</w:t>
      </w:r>
      <w:r w:rsidR="00AA7A7C" w:rsidRPr="00AB2052">
        <w:rPr>
          <w:rFonts w:ascii="Arial" w:hAnsi="Arial" w:cs="Arial"/>
          <w:b/>
          <w:sz w:val="22"/>
          <w:szCs w:val="22"/>
          <w:lang w:val="it-IT"/>
        </w:rPr>
        <w:t>6</w:t>
      </w:r>
    </w:p>
    <w:p w14:paraId="314D227F" w14:textId="76B96C0C" w:rsidR="00DC419E" w:rsidRPr="00AB2052" w:rsidRDefault="00FF6B38" w:rsidP="006072BE">
      <w:pPr>
        <w:pStyle w:val="BodyText"/>
        <w:autoSpaceDE w:val="0"/>
        <w:autoSpaceDN w:val="0"/>
        <w:ind w:right="26" w:firstLine="618"/>
        <w:jc w:val="both"/>
        <w:rPr>
          <w:rFonts w:ascii="Arial" w:hAnsi="Arial" w:cs="Arial"/>
          <w:sz w:val="22"/>
          <w:szCs w:val="22"/>
        </w:rPr>
      </w:pPr>
      <w:r w:rsidRPr="00AB2052">
        <w:rPr>
          <w:rFonts w:ascii="Arial" w:hAnsi="Arial" w:cs="Arial"/>
          <w:sz w:val="22"/>
          <w:szCs w:val="22"/>
        </w:rPr>
        <w:t xml:space="preserve">(1) </w:t>
      </w:r>
      <w:r w:rsidR="00DC419E" w:rsidRPr="00AB2052">
        <w:rPr>
          <w:rFonts w:ascii="Arial" w:hAnsi="Arial" w:cs="Arial"/>
          <w:sz w:val="22"/>
          <w:szCs w:val="22"/>
        </w:rPr>
        <w:t xml:space="preserve">Za vođenje </w:t>
      </w:r>
      <w:r w:rsidR="00245974" w:rsidRPr="00AB2052">
        <w:rPr>
          <w:rFonts w:ascii="Arial" w:hAnsi="Arial" w:cs="Arial"/>
          <w:sz w:val="22"/>
          <w:szCs w:val="22"/>
        </w:rPr>
        <w:t>J</w:t>
      </w:r>
      <w:r w:rsidR="00DC419E" w:rsidRPr="00AB2052">
        <w:rPr>
          <w:rFonts w:ascii="Arial" w:hAnsi="Arial" w:cs="Arial"/>
          <w:sz w:val="22"/>
          <w:szCs w:val="22"/>
        </w:rPr>
        <w:t>edinstvene evidencije označenih lica i sa njima povezanih lica</w:t>
      </w:r>
      <w:r w:rsidR="00245974" w:rsidRPr="00AB2052">
        <w:rPr>
          <w:rFonts w:ascii="Arial" w:hAnsi="Arial" w:cs="Arial"/>
          <w:sz w:val="22"/>
          <w:szCs w:val="22"/>
        </w:rPr>
        <w:t xml:space="preserve">, Jedinstvene evidencije o primjeni restriktivnih mjera, </w:t>
      </w:r>
      <w:r w:rsidR="008B7973" w:rsidRPr="00AB2052">
        <w:rPr>
          <w:rFonts w:ascii="Arial" w:hAnsi="Arial" w:cs="Arial"/>
          <w:sz w:val="22"/>
          <w:szCs w:val="22"/>
        </w:rPr>
        <w:t>Evidencije o nacionalnoj listi,</w:t>
      </w:r>
      <w:r w:rsidR="00C662CE" w:rsidRPr="00AB2052">
        <w:rPr>
          <w:rFonts w:ascii="Arial" w:hAnsi="Arial" w:cs="Arial"/>
          <w:sz w:val="22"/>
          <w:szCs w:val="22"/>
        </w:rPr>
        <w:t xml:space="preserve"> </w:t>
      </w:r>
      <w:r w:rsidR="00245974" w:rsidRPr="00AB2052">
        <w:rPr>
          <w:rFonts w:ascii="Arial" w:hAnsi="Arial" w:cs="Arial"/>
          <w:sz w:val="22"/>
          <w:szCs w:val="22"/>
        </w:rPr>
        <w:t>sprovođenja upravnog postupka za donošenje r</w:t>
      </w:r>
      <w:r w:rsidR="00FB6064">
        <w:rPr>
          <w:rFonts w:ascii="Arial" w:hAnsi="Arial" w:cs="Arial"/>
          <w:sz w:val="22"/>
          <w:szCs w:val="22"/>
        </w:rPr>
        <w:t>j</w:t>
      </w:r>
      <w:r w:rsidR="00245974" w:rsidRPr="00AB2052">
        <w:rPr>
          <w:rFonts w:ascii="Arial" w:hAnsi="Arial" w:cs="Arial"/>
          <w:sz w:val="22"/>
          <w:szCs w:val="22"/>
        </w:rPr>
        <w:t xml:space="preserve">ešenja i odluka organa uprave nadležnog za unutrašnje poslove predviđenih ovim zakonom, pristup podacima koji se vode u evidencijama </w:t>
      </w:r>
      <w:r w:rsidRPr="00AB2052">
        <w:rPr>
          <w:rFonts w:ascii="Arial" w:hAnsi="Arial" w:cs="Arial"/>
          <w:sz w:val="22"/>
          <w:szCs w:val="22"/>
        </w:rPr>
        <w:t xml:space="preserve">iz ovog stava, kao i za </w:t>
      </w:r>
      <w:r w:rsidR="00BA6F8E" w:rsidRPr="00AB2052">
        <w:rPr>
          <w:rFonts w:ascii="Arial" w:hAnsi="Arial" w:cs="Arial"/>
          <w:sz w:val="22"/>
          <w:szCs w:val="22"/>
        </w:rPr>
        <w:t>izvještavanje registrovanih korisnika iz člana 18 stav 1 ovog zakona o izmjenama na listama restriktivnih mjera</w:t>
      </w:r>
      <w:r w:rsidR="006459E7">
        <w:rPr>
          <w:rFonts w:ascii="Arial" w:hAnsi="Arial" w:cs="Arial"/>
          <w:sz w:val="22"/>
          <w:szCs w:val="22"/>
        </w:rPr>
        <w:t xml:space="preserve"> (notifikacioni mehanizam)</w:t>
      </w:r>
      <w:r w:rsidRPr="00AB2052">
        <w:rPr>
          <w:rFonts w:ascii="Arial" w:hAnsi="Arial" w:cs="Arial"/>
          <w:sz w:val="22"/>
          <w:szCs w:val="22"/>
        </w:rPr>
        <w:t xml:space="preserve"> </w:t>
      </w:r>
      <w:r w:rsidR="00DC419E" w:rsidRPr="00AB2052">
        <w:rPr>
          <w:rFonts w:ascii="Arial" w:hAnsi="Arial" w:cs="Arial"/>
          <w:sz w:val="22"/>
          <w:szCs w:val="22"/>
        </w:rPr>
        <w:t xml:space="preserve">koristi </w:t>
      </w:r>
      <w:r w:rsidRPr="00AB2052">
        <w:rPr>
          <w:rFonts w:ascii="Arial" w:hAnsi="Arial" w:cs="Arial"/>
          <w:sz w:val="22"/>
          <w:szCs w:val="22"/>
        </w:rPr>
        <w:t>se Nacionalni informacioni sistem za primjenu restriktivnih mjera</w:t>
      </w:r>
      <w:r w:rsidR="00DC419E" w:rsidRPr="00AB2052">
        <w:rPr>
          <w:rFonts w:ascii="Arial" w:hAnsi="Arial" w:cs="Arial"/>
          <w:sz w:val="22"/>
          <w:szCs w:val="22"/>
        </w:rPr>
        <w:t>, koji predstavlja integrisani skup informaciono-komunikacionih tehnologija neophodnih za sakupljanje,</w:t>
      </w:r>
      <w:r w:rsidR="00DC419E" w:rsidRPr="00AB2052">
        <w:rPr>
          <w:rFonts w:ascii="Arial" w:hAnsi="Arial" w:cs="Arial"/>
          <w:spacing w:val="-8"/>
          <w:sz w:val="22"/>
          <w:szCs w:val="22"/>
        </w:rPr>
        <w:t xml:space="preserve"> </w:t>
      </w:r>
      <w:r w:rsidR="00DC419E" w:rsidRPr="00AB2052">
        <w:rPr>
          <w:rFonts w:ascii="Arial" w:hAnsi="Arial" w:cs="Arial"/>
          <w:sz w:val="22"/>
          <w:szCs w:val="22"/>
        </w:rPr>
        <w:t>snimanje,</w:t>
      </w:r>
      <w:r w:rsidR="00DC419E" w:rsidRPr="00AB2052">
        <w:rPr>
          <w:rFonts w:ascii="Arial" w:hAnsi="Arial" w:cs="Arial"/>
          <w:spacing w:val="-13"/>
          <w:sz w:val="22"/>
          <w:szCs w:val="22"/>
        </w:rPr>
        <w:t xml:space="preserve"> </w:t>
      </w:r>
      <w:r w:rsidR="00DC419E" w:rsidRPr="00AB2052">
        <w:rPr>
          <w:rFonts w:ascii="Arial" w:hAnsi="Arial" w:cs="Arial"/>
          <w:sz w:val="22"/>
          <w:szCs w:val="22"/>
        </w:rPr>
        <w:t>čuvanje,</w:t>
      </w:r>
      <w:r w:rsidR="00DC419E" w:rsidRPr="00AB2052">
        <w:rPr>
          <w:rFonts w:ascii="Arial" w:hAnsi="Arial" w:cs="Arial"/>
          <w:spacing w:val="-10"/>
          <w:sz w:val="22"/>
          <w:szCs w:val="22"/>
        </w:rPr>
        <w:t xml:space="preserve"> </w:t>
      </w:r>
      <w:r w:rsidR="00DC419E" w:rsidRPr="00AB2052">
        <w:rPr>
          <w:rFonts w:ascii="Arial" w:hAnsi="Arial" w:cs="Arial"/>
          <w:sz w:val="22"/>
          <w:szCs w:val="22"/>
        </w:rPr>
        <w:t>obradu</w:t>
      </w:r>
      <w:r w:rsidR="00DC419E" w:rsidRPr="00AB2052">
        <w:rPr>
          <w:rFonts w:ascii="Arial" w:hAnsi="Arial" w:cs="Arial"/>
          <w:spacing w:val="-8"/>
          <w:sz w:val="22"/>
          <w:szCs w:val="22"/>
        </w:rPr>
        <w:t xml:space="preserve"> </w:t>
      </w:r>
      <w:r w:rsidR="00DC419E" w:rsidRPr="00AB2052">
        <w:rPr>
          <w:rFonts w:ascii="Arial" w:hAnsi="Arial" w:cs="Arial"/>
          <w:sz w:val="22"/>
          <w:szCs w:val="22"/>
        </w:rPr>
        <w:t>i</w:t>
      </w:r>
      <w:r w:rsidR="00DC419E" w:rsidRPr="00AB2052">
        <w:rPr>
          <w:rFonts w:ascii="Arial" w:hAnsi="Arial" w:cs="Arial"/>
          <w:spacing w:val="-12"/>
          <w:sz w:val="22"/>
          <w:szCs w:val="22"/>
        </w:rPr>
        <w:t xml:space="preserve"> </w:t>
      </w:r>
      <w:r w:rsidR="00DC419E" w:rsidRPr="00AB2052">
        <w:rPr>
          <w:rFonts w:ascii="Arial" w:hAnsi="Arial" w:cs="Arial"/>
          <w:sz w:val="22"/>
          <w:szCs w:val="22"/>
        </w:rPr>
        <w:t>prenošenje</w:t>
      </w:r>
      <w:r w:rsidR="00DC419E" w:rsidRPr="00AB2052">
        <w:rPr>
          <w:rFonts w:ascii="Arial" w:hAnsi="Arial" w:cs="Arial"/>
          <w:spacing w:val="-11"/>
          <w:sz w:val="22"/>
          <w:szCs w:val="22"/>
        </w:rPr>
        <w:t xml:space="preserve"> </w:t>
      </w:r>
      <w:r w:rsidR="00DC419E" w:rsidRPr="00AB2052">
        <w:rPr>
          <w:rFonts w:ascii="Arial" w:hAnsi="Arial" w:cs="Arial"/>
          <w:sz w:val="22"/>
          <w:szCs w:val="22"/>
        </w:rPr>
        <w:t>podataka,</w:t>
      </w:r>
      <w:r w:rsidR="00DC419E" w:rsidRPr="00AB2052">
        <w:rPr>
          <w:rFonts w:ascii="Arial" w:hAnsi="Arial" w:cs="Arial"/>
          <w:spacing w:val="-8"/>
          <w:sz w:val="22"/>
          <w:szCs w:val="22"/>
        </w:rPr>
        <w:t xml:space="preserve"> </w:t>
      </w:r>
      <w:r w:rsidR="00DC419E" w:rsidRPr="00AB2052">
        <w:rPr>
          <w:rFonts w:ascii="Arial" w:hAnsi="Arial" w:cs="Arial"/>
          <w:sz w:val="22"/>
          <w:szCs w:val="22"/>
        </w:rPr>
        <w:t>informacija</w:t>
      </w:r>
      <w:r w:rsidR="00DC419E" w:rsidRPr="00AB2052">
        <w:rPr>
          <w:rFonts w:ascii="Arial" w:hAnsi="Arial" w:cs="Arial"/>
          <w:spacing w:val="-10"/>
          <w:sz w:val="22"/>
          <w:szCs w:val="22"/>
        </w:rPr>
        <w:t xml:space="preserve"> </w:t>
      </w:r>
      <w:r w:rsidR="00DC419E" w:rsidRPr="00AB2052">
        <w:rPr>
          <w:rFonts w:ascii="Arial" w:hAnsi="Arial" w:cs="Arial"/>
          <w:sz w:val="22"/>
          <w:szCs w:val="22"/>
        </w:rPr>
        <w:t>i</w:t>
      </w:r>
      <w:r w:rsidR="00DC419E" w:rsidRPr="00AB2052">
        <w:rPr>
          <w:rFonts w:ascii="Arial" w:hAnsi="Arial" w:cs="Arial"/>
          <w:spacing w:val="-9"/>
          <w:sz w:val="22"/>
          <w:szCs w:val="22"/>
        </w:rPr>
        <w:t xml:space="preserve"> </w:t>
      </w:r>
      <w:r w:rsidR="00DC419E" w:rsidRPr="00AB2052">
        <w:rPr>
          <w:rFonts w:ascii="Arial" w:hAnsi="Arial" w:cs="Arial"/>
          <w:sz w:val="22"/>
          <w:szCs w:val="22"/>
        </w:rPr>
        <w:t>dokumentacije</w:t>
      </w:r>
      <w:r w:rsidR="00DC419E" w:rsidRPr="00AB2052">
        <w:rPr>
          <w:rFonts w:ascii="Arial" w:hAnsi="Arial" w:cs="Arial"/>
          <w:spacing w:val="-10"/>
          <w:sz w:val="22"/>
          <w:szCs w:val="22"/>
        </w:rPr>
        <w:t xml:space="preserve"> </w:t>
      </w:r>
      <w:r w:rsidR="00DC419E" w:rsidRPr="00AB2052">
        <w:rPr>
          <w:rFonts w:ascii="Arial" w:hAnsi="Arial" w:cs="Arial"/>
          <w:sz w:val="22"/>
          <w:szCs w:val="22"/>
        </w:rPr>
        <w:t>u elektronskom obliku.</w:t>
      </w:r>
    </w:p>
    <w:p w14:paraId="77312259" w14:textId="3FB501A4" w:rsidR="00DC419E" w:rsidRPr="00AB2052" w:rsidRDefault="00FF6B38" w:rsidP="00FF6B38">
      <w:pPr>
        <w:pStyle w:val="BodyText"/>
        <w:autoSpaceDE w:val="0"/>
        <w:autoSpaceDN w:val="0"/>
        <w:spacing w:before="1"/>
        <w:ind w:firstLine="618"/>
        <w:jc w:val="both"/>
        <w:rPr>
          <w:rFonts w:ascii="Arial" w:hAnsi="Arial" w:cs="Arial"/>
          <w:sz w:val="22"/>
          <w:szCs w:val="22"/>
        </w:rPr>
      </w:pPr>
      <w:r w:rsidRPr="00AB2052">
        <w:rPr>
          <w:rFonts w:ascii="Arial" w:hAnsi="Arial" w:cs="Arial"/>
          <w:sz w:val="22"/>
          <w:szCs w:val="22"/>
        </w:rPr>
        <w:t xml:space="preserve">(2) Nacionalni informacioni sistem za primjenu restriktivnih mjera </w:t>
      </w:r>
      <w:r w:rsidR="00DC419E" w:rsidRPr="00AB2052">
        <w:rPr>
          <w:rFonts w:ascii="Arial" w:hAnsi="Arial" w:cs="Arial"/>
          <w:sz w:val="22"/>
          <w:szCs w:val="22"/>
        </w:rPr>
        <w:t>uspostavlja</w:t>
      </w:r>
      <w:r w:rsidR="00DC419E" w:rsidRPr="00AB2052">
        <w:rPr>
          <w:rFonts w:ascii="Arial" w:hAnsi="Arial" w:cs="Arial"/>
          <w:spacing w:val="-3"/>
          <w:sz w:val="22"/>
          <w:szCs w:val="22"/>
        </w:rPr>
        <w:t xml:space="preserve"> </w:t>
      </w:r>
      <w:r w:rsidR="00DC419E" w:rsidRPr="00AB2052">
        <w:rPr>
          <w:rFonts w:ascii="Arial" w:hAnsi="Arial" w:cs="Arial"/>
          <w:sz w:val="22"/>
          <w:szCs w:val="22"/>
        </w:rPr>
        <w:t>i</w:t>
      </w:r>
      <w:r w:rsidR="00DC419E" w:rsidRPr="00AB2052">
        <w:rPr>
          <w:rFonts w:ascii="Arial" w:hAnsi="Arial" w:cs="Arial"/>
          <w:spacing w:val="-3"/>
          <w:sz w:val="22"/>
          <w:szCs w:val="22"/>
        </w:rPr>
        <w:t xml:space="preserve"> </w:t>
      </w:r>
      <w:r w:rsidR="00DC419E" w:rsidRPr="00AB2052">
        <w:rPr>
          <w:rFonts w:ascii="Arial" w:hAnsi="Arial" w:cs="Arial"/>
          <w:sz w:val="22"/>
          <w:szCs w:val="22"/>
        </w:rPr>
        <w:t>njime</w:t>
      </w:r>
      <w:r w:rsidR="00DC419E" w:rsidRPr="00AB2052">
        <w:rPr>
          <w:rFonts w:ascii="Arial" w:hAnsi="Arial" w:cs="Arial"/>
          <w:spacing w:val="-5"/>
          <w:sz w:val="22"/>
          <w:szCs w:val="22"/>
        </w:rPr>
        <w:t xml:space="preserve"> </w:t>
      </w:r>
      <w:r w:rsidR="00DC419E" w:rsidRPr="00AB2052">
        <w:rPr>
          <w:rFonts w:ascii="Arial" w:hAnsi="Arial" w:cs="Arial"/>
          <w:sz w:val="22"/>
          <w:szCs w:val="22"/>
        </w:rPr>
        <w:t>upravlja</w:t>
      </w:r>
      <w:r w:rsidR="00DC419E" w:rsidRPr="00AB2052">
        <w:rPr>
          <w:rFonts w:ascii="Arial" w:hAnsi="Arial" w:cs="Arial"/>
          <w:spacing w:val="-3"/>
          <w:sz w:val="22"/>
          <w:szCs w:val="22"/>
        </w:rPr>
        <w:t xml:space="preserve"> </w:t>
      </w:r>
      <w:r w:rsidR="00512EA9" w:rsidRPr="00AB2052">
        <w:rPr>
          <w:rFonts w:ascii="Arial" w:hAnsi="Arial" w:cs="Arial"/>
          <w:sz w:val="22"/>
          <w:szCs w:val="22"/>
        </w:rPr>
        <w:t>organ uprave nadležnog za unutrašnje poslove</w:t>
      </w:r>
      <w:r w:rsidR="00DC419E" w:rsidRPr="00AB2052">
        <w:rPr>
          <w:rFonts w:ascii="Arial" w:hAnsi="Arial" w:cs="Arial"/>
          <w:spacing w:val="-2"/>
          <w:sz w:val="22"/>
          <w:szCs w:val="22"/>
        </w:rPr>
        <w:t>.</w:t>
      </w:r>
    </w:p>
    <w:p w14:paraId="32FFA3B9" w14:textId="5A3A4F13" w:rsidR="00DC419E" w:rsidRPr="00AB2052" w:rsidRDefault="00FF6B38" w:rsidP="006072BE">
      <w:pPr>
        <w:pStyle w:val="BodyText"/>
        <w:autoSpaceDE w:val="0"/>
        <w:autoSpaceDN w:val="0"/>
        <w:ind w:right="26" w:firstLine="618"/>
        <w:jc w:val="both"/>
        <w:rPr>
          <w:rFonts w:ascii="Arial" w:hAnsi="Arial" w:cs="Arial"/>
          <w:sz w:val="22"/>
          <w:szCs w:val="22"/>
        </w:rPr>
      </w:pPr>
      <w:r w:rsidRPr="00AB2052">
        <w:rPr>
          <w:rFonts w:ascii="Arial" w:hAnsi="Arial" w:cs="Arial"/>
          <w:sz w:val="22"/>
          <w:szCs w:val="22"/>
        </w:rPr>
        <w:t xml:space="preserve">(3) </w:t>
      </w:r>
      <w:r w:rsidR="00512EA9" w:rsidRPr="00AB2052">
        <w:rPr>
          <w:rFonts w:ascii="Arial" w:hAnsi="Arial" w:cs="Arial"/>
          <w:sz w:val="22"/>
          <w:szCs w:val="22"/>
        </w:rPr>
        <w:t>Nacionalni informacioni sistem za primjenu restriktivnih mjera koriste nadležni organi i subjeki iz člana 18 ovog zakona shodno ovlašćenjima datim ovim zakonom.</w:t>
      </w:r>
    </w:p>
    <w:p w14:paraId="3E1C819D" w14:textId="65C8796C" w:rsidR="000F475C" w:rsidRPr="00AB2052" w:rsidRDefault="000F475C" w:rsidP="00133017">
      <w:pPr>
        <w:spacing w:after="40"/>
        <w:jc w:val="center"/>
        <w:rPr>
          <w:rFonts w:ascii="Arial" w:hAnsi="Arial" w:cs="Arial"/>
          <w:b/>
          <w:sz w:val="22"/>
          <w:szCs w:val="22"/>
          <w:lang w:val="it-IT"/>
        </w:rPr>
      </w:pPr>
    </w:p>
    <w:p w14:paraId="56E7087D" w14:textId="65098849" w:rsidR="008B7973" w:rsidRPr="00FB6064" w:rsidRDefault="00327729" w:rsidP="00133017">
      <w:pPr>
        <w:spacing w:after="40"/>
        <w:jc w:val="center"/>
        <w:rPr>
          <w:rFonts w:ascii="Arial" w:hAnsi="Arial" w:cs="Arial"/>
          <w:b/>
          <w:sz w:val="22"/>
          <w:szCs w:val="22"/>
          <w:lang w:val="it-IT"/>
        </w:rPr>
      </w:pPr>
      <w:r w:rsidRPr="00FB6064">
        <w:rPr>
          <w:rFonts w:ascii="Arial" w:hAnsi="Arial" w:cs="Arial"/>
          <w:b/>
          <w:sz w:val="22"/>
          <w:szCs w:val="22"/>
        </w:rPr>
        <w:t>Jedinstvene evidencije označenih lica i sa njima povezanih lica</w:t>
      </w:r>
    </w:p>
    <w:p w14:paraId="644C308A" w14:textId="502559A5" w:rsidR="00327729" w:rsidRPr="00AB2052" w:rsidRDefault="00327729" w:rsidP="00327729">
      <w:pPr>
        <w:spacing w:after="40"/>
        <w:jc w:val="center"/>
        <w:rPr>
          <w:rFonts w:ascii="Arial" w:hAnsi="Arial" w:cs="Arial"/>
          <w:b/>
          <w:sz w:val="22"/>
          <w:szCs w:val="22"/>
          <w:lang w:val="it-IT"/>
        </w:rPr>
      </w:pPr>
      <w:r w:rsidRPr="00AB2052">
        <w:rPr>
          <w:rFonts w:ascii="Arial" w:hAnsi="Arial" w:cs="Arial"/>
          <w:b/>
          <w:sz w:val="22"/>
          <w:szCs w:val="22"/>
          <w:lang w:val="it-IT"/>
        </w:rPr>
        <w:t>Član 3</w:t>
      </w:r>
      <w:r w:rsidR="001C1247">
        <w:rPr>
          <w:rFonts w:ascii="Arial" w:hAnsi="Arial" w:cs="Arial"/>
          <w:b/>
          <w:sz w:val="22"/>
          <w:szCs w:val="22"/>
          <w:lang w:val="it-IT"/>
        </w:rPr>
        <w:t>7</w:t>
      </w:r>
    </w:p>
    <w:p w14:paraId="6A2E8F97" w14:textId="17479629" w:rsidR="008B7973" w:rsidRPr="00AB2052" w:rsidRDefault="008B7973" w:rsidP="00133017">
      <w:pPr>
        <w:spacing w:after="40"/>
        <w:jc w:val="center"/>
        <w:rPr>
          <w:rFonts w:ascii="Arial" w:hAnsi="Arial" w:cs="Arial"/>
          <w:b/>
          <w:sz w:val="22"/>
          <w:szCs w:val="22"/>
          <w:lang w:val="it-IT"/>
        </w:rPr>
      </w:pPr>
    </w:p>
    <w:p w14:paraId="38C8A6F2" w14:textId="3DA0EA78" w:rsidR="00327729" w:rsidRPr="00C213E9" w:rsidRDefault="00C213E9" w:rsidP="009E503F">
      <w:pPr>
        <w:spacing w:after="40"/>
        <w:ind w:firstLine="720"/>
        <w:jc w:val="both"/>
        <w:rPr>
          <w:rFonts w:ascii="Arial" w:hAnsi="Arial" w:cs="Arial"/>
          <w:sz w:val="22"/>
          <w:szCs w:val="22"/>
        </w:rPr>
      </w:pPr>
      <w:r>
        <w:rPr>
          <w:rFonts w:ascii="Arial" w:hAnsi="Arial" w:cs="Arial"/>
          <w:sz w:val="22"/>
          <w:szCs w:val="22"/>
        </w:rPr>
        <w:t xml:space="preserve">(1) </w:t>
      </w:r>
      <w:r w:rsidR="00327729" w:rsidRPr="00C213E9">
        <w:rPr>
          <w:rFonts w:ascii="Arial" w:hAnsi="Arial" w:cs="Arial"/>
          <w:sz w:val="22"/>
          <w:szCs w:val="22"/>
        </w:rPr>
        <w:t>Jedinstvene evidencije označenih lica i sa njima povezanih lica sadrži:</w:t>
      </w:r>
    </w:p>
    <w:p w14:paraId="3C0DDD16" w14:textId="2BC046E6" w:rsidR="00327729" w:rsidRPr="00AB2052" w:rsidRDefault="00C662CE" w:rsidP="009E503F">
      <w:pPr>
        <w:pStyle w:val="ListParagraph"/>
        <w:numPr>
          <w:ilvl w:val="0"/>
          <w:numId w:val="25"/>
        </w:numPr>
        <w:tabs>
          <w:tab w:val="left" w:pos="900"/>
        </w:tabs>
        <w:spacing w:after="40"/>
        <w:ind w:left="0" w:firstLine="720"/>
        <w:jc w:val="both"/>
        <w:rPr>
          <w:rFonts w:ascii="Arial" w:hAnsi="Arial" w:cs="Arial"/>
          <w:color w:val="000000"/>
          <w:sz w:val="22"/>
          <w:szCs w:val="22"/>
          <w:lang w:val="sr-Latn-ME"/>
        </w:rPr>
      </w:pPr>
      <w:r w:rsidRPr="00AB2052">
        <w:rPr>
          <w:rFonts w:ascii="Arial" w:hAnsi="Arial" w:cs="Arial"/>
          <w:sz w:val="22"/>
          <w:szCs w:val="22"/>
          <w:lang w:val="it-IT"/>
        </w:rPr>
        <w:t xml:space="preserve">podatke o označenim licima </w:t>
      </w:r>
      <w:r w:rsidR="00554FE8" w:rsidRPr="00AB2052">
        <w:rPr>
          <w:rFonts w:ascii="Arial" w:hAnsi="Arial" w:cs="Arial"/>
          <w:sz w:val="22"/>
          <w:szCs w:val="22"/>
        </w:rPr>
        <w:t>i sa njima povezanim licama</w:t>
      </w:r>
      <w:r w:rsidR="00554FE8" w:rsidRPr="00AB2052">
        <w:rPr>
          <w:rFonts w:ascii="Arial" w:hAnsi="Arial" w:cs="Arial"/>
          <w:sz w:val="22"/>
          <w:szCs w:val="22"/>
          <w:lang w:val="it-IT"/>
        </w:rPr>
        <w:t xml:space="preserve"> </w:t>
      </w:r>
      <w:r w:rsidRPr="00AB2052">
        <w:rPr>
          <w:rFonts w:ascii="Arial" w:hAnsi="Arial" w:cs="Arial"/>
          <w:sz w:val="22"/>
          <w:szCs w:val="22"/>
          <w:lang w:val="it-IT"/>
        </w:rPr>
        <w:t xml:space="preserve">koji su nevedeni u rezolucijama </w:t>
      </w:r>
      <w:r w:rsidRPr="00AB2052">
        <w:rPr>
          <w:rFonts w:ascii="Arial" w:hAnsi="Arial" w:cs="Arial"/>
          <w:color w:val="000000"/>
          <w:sz w:val="22"/>
          <w:szCs w:val="22"/>
          <w:lang w:val="sr-Latn-ME"/>
        </w:rPr>
        <w:t>Savjeta bezbjednosti</w:t>
      </w:r>
    </w:p>
    <w:p w14:paraId="3BC73CDA" w14:textId="2C27723A" w:rsidR="00C662CE" w:rsidRPr="00AB2052" w:rsidRDefault="00C662CE" w:rsidP="009E503F">
      <w:pPr>
        <w:pStyle w:val="ListParagraph"/>
        <w:numPr>
          <w:ilvl w:val="0"/>
          <w:numId w:val="25"/>
        </w:numPr>
        <w:tabs>
          <w:tab w:val="left" w:pos="900"/>
        </w:tabs>
        <w:spacing w:after="40"/>
        <w:ind w:left="-90" w:firstLine="810"/>
        <w:jc w:val="both"/>
        <w:rPr>
          <w:rFonts w:ascii="Arial" w:hAnsi="Arial" w:cs="Arial"/>
          <w:color w:val="000000"/>
          <w:sz w:val="22"/>
          <w:szCs w:val="22"/>
          <w:lang w:val="uz-Cyrl-UZ"/>
        </w:rPr>
      </w:pPr>
      <w:r w:rsidRPr="00AB2052">
        <w:rPr>
          <w:rFonts w:ascii="Arial" w:hAnsi="Arial" w:cs="Arial"/>
          <w:sz w:val="22"/>
          <w:szCs w:val="22"/>
          <w:lang w:val="it-IT"/>
        </w:rPr>
        <w:t xml:space="preserve">podatke o označenim licima </w:t>
      </w:r>
      <w:r w:rsidR="00554FE8" w:rsidRPr="00AB2052">
        <w:rPr>
          <w:rFonts w:ascii="Arial" w:hAnsi="Arial" w:cs="Arial"/>
          <w:sz w:val="22"/>
          <w:szCs w:val="22"/>
        </w:rPr>
        <w:t>i sa njima povezanim licama</w:t>
      </w:r>
      <w:r w:rsidR="00554FE8" w:rsidRPr="00AB2052">
        <w:rPr>
          <w:rFonts w:ascii="Arial" w:hAnsi="Arial" w:cs="Arial"/>
          <w:sz w:val="22"/>
          <w:szCs w:val="22"/>
          <w:lang w:val="it-IT"/>
        </w:rPr>
        <w:t xml:space="preserve"> </w:t>
      </w:r>
      <w:r w:rsidRPr="00AB2052">
        <w:rPr>
          <w:rFonts w:ascii="Arial" w:hAnsi="Arial" w:cs="Arial"/>
          <w:sz w:val="22"/>
          <w:szCs w:val="22"/>
          <w:lang w:val="it-IT"/>
        </w:rPr>
        <w:t xml:space="preserve">koji su nevedeni u aktima Evropske unije </w:t>
      </w:r>
      <w:r w:rsidR="00554FE8" w:rsidRPr="00AB2052">
        <w:rPr>
          <w:rFonts w:ascii="Arial" w:hAnsi="Arial" w:cs="Arial"/>
          <w:sz w:val="22"/>
          <w:szCs w:val="22"/>
          <w:lang w:val="it-IT"/>
        </w:rPr>
        <w:t xml:space="preserve">i aktima </w:t>
      </w:r>
      <w:r w:rsidR="00554FE8" w:rsidRPr="00AB2052">
        <w:rPr>
          <w:rFonts w:ascii="Arial" w:hAnsi="Arial" w:cs="Arial"/>
          <w:color w:val="000000"/>
          <w:sz w:val="22"/>
          <w:szCs w:val="22"/>
          <w:lang w:val="sr-Latn-RS"/>
        </w:rPr>
        <w:t>drugih međunarodnih organizacija</w:t>
      </w:r>
      <w:r w:rsidR="00554FE8" w:rsidRPr="00AB2052">
        <w:rPr>
          <w:rFonts w:ascii="Arial" w:hAnsi="Arial" w:cs="Arial"/>
          <w:sz w:val="22"/>
          <w:szCs w:val="22"/>
          <w:lang w:val="it-IT"/>
        </w:rPr>
        <w:t xml:space="preserve"> </w:t>
      </w:r>
      <w:r w:rsidRPr="00AB2052">
        <w:rPr>
          <w:rFonts w:ascii="Arial" w:hAnsi="Arial" w:cs="Arial"/>
          <w:sz w:val="22"/>
          <w:szCs w:val="22"/>
          <w:lang w:val="it-IT"/>
        </w:rPr>
        <w:t xml:space="preserve">na osnovu kojih je </w:t>
      </w:r>
      <w:r w:rsidR="00554FE8" w:rsidRPr="00AB2052">
        <w:rPr>
          <w:rFonts w:ascii="Arial" w:hAnsi="Arial" w:cs="Arial"/>
          <w:sz w:val="22"/>
          <w:szCs w:val="22"/>
          <w:lang w:val="it-IT"/>
        </w:rPr>
        <w:t xml:space="preserve">Vlada donijela </w:t>
      </w:r>
      <w:r w:rsidRPr="00AB2052">
        <w:rPr>
          <w:rFonts w:ascii="Arial" w:hAnsi="Arial" w:cs="Arial"/>
          <w:color w:val="000000"/>
          <w:sz w:val="22"/>
          <w:szCs w:val="22"/>
          <w:lang w:val="uz-Cyrl-UZ"/>
        </w:rPr>
        <w:t>Odluku o uvođenju restriktivnih mjera</w:t>
      </w:r>
    </w:p>
    <w:p w14:paraId="69127082" w14:textId="686F8A65" w:rsidR="00554FE8" w:rsidRPr="00AB2052" w:rsidRDefault="00554FE8" w:rsidP="009E503F">
      <w:pPr>
        <w:pStyle w:val="ListParagraph"/>
        <w:numPr>
          <w:ilvl w:val="0"/>
          <w:numId w:val="25"/>
        </w:numPr>
        <w:tabs>
          <w:tab w:val="left" w:pos="990"/>
        </w:tabs>
        <w:spacing w:after="40"/>
        <w:ind w:firstLine="0"/>
        <w:jc w:val="both"/>
        <w:rPr>
          <w:rFonts w:ascii="Arial" w:hAnsi="Arial" w:cs="Arial"/>
          <w:sz w:val="22"/>
          <w:szCs w:val="22"/>
          <w:lang w:val="it-IT"/>
        </w:rPr>
      </w:pPr>
      <w:r w:rsidRPr="00AB2052">
        <w:rPr>
          <w:rFonts w:ascii="Arial" w:hAnsi="Arial" w:cs="Arial"/>
          <w:sz w:val="22"/>
          <w:szCs w:val="22"/>
          <w:lang w:val="it-IT"/>
        </w:rPr>
        <w:t>podatke o označenim licima na nacionalnoj listi</w:t>
      </w:r>
      <w:r w:rsidR="009E503F">
        <w:rPr>
          <w:rFonts w:ascii="Arial" w:hAnsi="Arial" w:cs="Arial"/>
          <w:sz w:val="22"/>
          <w:szCs w:val="22"/>
          <w:lang w:val="it-IT"/>
        </w:rPr>
        <w:t>;</w:t>
      </w:r>
    </w:p>
    <w:p w14:paraId="17D7D868" w14:textId="1A1D3503" w:rsidR="00AB2052" w:rsidRPr="00AB2052" w:rsidRDefault="00AB2052" w:rsidP="009E503F">
      <w:pPr>
        <w:pStyle w:val="ListParagraph"/>
        <w:numPr>
          <w:ilvl w:val="0"/>
          <w:numId w:val="25"/>
        </w:numPr>
        <w:tabs>
          <w:tab w:val="left" w:pos="990"/>
        </w:tabs>
        <w:spacing w:after="40"/>
        <w:ind w:firstLine="0"/>
        <w:jc w:val="both"/>
        <w:rPr>
          <w:rFonts w:ascii="Arial" w:hAnsi="Arial" w:cs="Arial"/>
          <w:sz w:val="22"/>
          <w:szCs w:val="22"/>
          <w:lang w:val="it-IT"/>
        </w:rPr>
      </w:pPr>
      <w:r w:rsidRPr="00AB2052">
        <w:rPr>
          <w:rFonts w:ascii="Arial" w:hAnsi="Arial" w:cs="Arial"/>
          <w:color w:val="000000"/>
          <w:sz w:val="22"/>
          <w:szCs w:val="22"/>
          <w:lang w:val="sr-Latn-RS"/>
        </w:rPr>
        <w:t>podatke iz člana 12 stav 3 ovog zakona o državi prema kojoj su utvrđene restriktivne mjere</w:t>
      </w:r>
      <w:r w:rsidR="009E503F">
        <w:rPr>
          <w:rFonts w:ascii="Arial" w:hAnsi="Arial" w:cs="Arial"/>
          <w:color w:val="000000"/>
          <w:sz w:val="22"/>
          <w:szCs w:val="22"/>
          <w:lang w:val="sr-Latn-RS"/>
        </w:rPr>
        <w:t>;</w:t>
      </w:r>
    </w:p>
    <w:p w14:paraId="737B51FA" w14:textId="6D877247" w:rsidR="00554FE8" w:rsidRPr="00AB2052" w:rsidRDefault="00AB2052" w:rsidP="009E503F">
      <w:pPr>
        <w:pStyle w:val="ListParagraph"/>
        <w:numPr>
          <w:ilvl w:val="0"/>
          <w:numId w:val="25"/>
        </w:numPr>
        <w:tabs>
          <w:tab w:val="left" w:pos="990"/>
        </w:tabs>
        <w:spacing w:after="40"/>
        <w:ind w:firstLine="0"/>
        <w:jc w:val="both"/>
        <w:rPr>
          <w:rFonts w:ascii="Arial" w:hAnsi="Arial" w:cs="Arial"/>
          <w:sz w:val="22"/>
          <w:szCs w:val="22"/>
          <w:lang w:val="sr-Latn-ME"/>
        </w:rPr>
      </w:pPr>
      <w:r w:rsidRPr="00AB2052">
        <w:rPr>
          <w:rFonts w:ascii="Arial" w:hAnsi="Arial" w:cs="Arial"/>
          <w:sz w:val="22"/>
          <w:szCs w:val="22"/>
          <w:lang w:val="sr-Latn-ME"/>
        </w:rPr>
        <w:t xml:space="preserve">vrste </w:t>
      </w:r>
      <w:r w:rsidR="00554FE8" w:rsidRPr="00AB2052">
        <w:rPr>
          <w:rFonts w:ascii="Arial" w:hAnsi="Arial" w:cs="Arial"/>
          <w:sz w:val="22"/>
          <w:szCs w:val="22"/>
          <w:lang w:val="sr-Latn-ME"/>
        </w:rPr>
        <w:t>propisa</w:t>
      </w:r>
      <w:r w:rsidRPr="00AB2052">
        <w:rPr>
          <w:rFonts w:ascii="Arial" w:hAnsi="Arial" w:cs="Arial"/>
          <w:sz w:val="22"/>
          <w:szCs w:val="22"/>
          <w:lang w:val="sr-Latn-ME"/>
        </w:rPr>
        <w:t>nih</w:t>
      </w:r>
      <w:r w:rsidR="00554FE8" w:rsidRPr="00AB2052">
        <w:rPr>
          <w:rFonts w:ascii="Arial" w:hAnsi="Arial" w:cs="Arial"/>
          <w:sz w:val="22"/>
          <w:szCs w:val="22"/>
          <w:lang w:val="sr-Latn-ME"/>
        </w:rPr>
        <w:t xml:space="preserve"> restriktivn</w:t>
      </w:r>
      <w:r w:rsidRPr="00AB2052">
        <w:rPr>
          <w:rFonts w:ascii="Arial" w:hAnsi="Arial" w:cs="Arial"/>
          <w:sz w:val="22"/>
          <w:szCs w:val="22"/>
          <w:lang w:val="sr-Latn-ME"/>
        </w:rPr>
        <w:t>ih</w:t>
      </w:r>
      <w:r w:rsidR="00554FE8" w:rsidRPr="00AB2052">
        <w:rPr>
          <w:rFonts w:ascii="Arial" w:hAnsi="Arial" w:cs="Arial"/>
          <w:sz w:val="22"/>
          <w:szCs w:val="22"/>
          <w:lang w:val="sr-Latn-ME"/>
        </w:rPr>
        <w:t xml:space="preserve"> mjer</w:t>
      </w:r>
      <w:r w:rsidRPr="00AB2052">
        <w:rPr>
          <w:rFonts w:ascii="Arial" w:hAnsi="Arial" w:cs="Arial"/>
          <w:sz w:val="22"/>
          <w:szCs w:val="22"/>
          <w:lang w:val="sr-Latn-ME"/>
        </w:rPr>
        <w:t>a</w:t>
      </w:r>
      <w:r w:rsidR="009E503F">
        <w:rPr>
          <w:rFonts w:ascii="Arial" w:hAnsi="Arial" w:cs="Arial"/>
          <w:sz w:val="22"/>
          <w:szCs w:val="22"/>
          <w:lang w:val="sr-Latn-ME"/>
        </w:rPr>
        <w:t>;</w:t>
      </w:r>
      <w:r w:rsidR="00554FE8" w:rsidRPr="00AB2052">
        <w:rPr>
          <w:rFonts w:ascii="Arial" w:hAnsi="Arial" w:cs="Arial"/>
          <w:sz w:val="22"/>
          <w:szCs w:val="22"/>
          <w:lang w:val="sr-Latn-ME"/>
        </w:rPr>
        <w:t xml:space="preserve"> </w:t>
      </w:r>
    </w:p>
    <w:p w14:paraId="7C396A07" w14:textId="003804DC" w:rsidR="00AB2052" w:rsidRPr="00AB2052" w:rsidRDefault="00AB2052" w:rsidP="009E503F">
      <w:pPr>
        <w:pStyle w:val="ListParagraph"/>
        <w:numPr>
          <w:ilvl w:val="0"/>
          <w:numId w:val="25"/>
        </w:numPr>
        <w:tabs>
          <w:tab w:val="left" w:pos="990"/>
        </w:tabs>
        <w:spacing w:after="40"/>
        <w:ind w:firstLine="0"/>
        <w:jc w:val="both"/>
        <w:rPr>
          <w:rFonts w:ascii="Arial" w:hAnsi="Arial" w:cs="Arial"/>
          <w:color w:val="000000"/>
          <w:sz w:val="22"/>
          <w:szCs w:val="22"/>
          <w:lang w:val="sr-Latn-RS"/>
        </w:rPr>
      </w:pPr>
      <w:r w:rsidRPr="00AB2052">
        <w:rPr>
          <w:rFonts w:ascii="Arial" w:hAnsi="Arial" w:cs="Arial"/>
          <w:color w:val="000000"/>
          <w:sz w:val="22"/>
          <w:szCs w:val="22"/>
          <w:lang w:val="sr-Latn-RS"/>
        </w:rPr>
        <w:t>datumu uvođenja, odnosno početka primjene restriktivne mjere</w:t>
      </w:r>
      <w:r w:rsidR="009E503F">
        <w:rPr>
          <w:rFonts w:ascii="Arial" w:hAnsi="Arial" w:cs="Arial"/>
          <w:color w:val="000000"/>
          <w:sz w:val="22"/>
          <w:szCs w:val="22"/>
          <w:lang w:val="sr-Latn-RS"/>
        </w:rPr>
        <w:t>;</w:t>
      </w:r>
    </w:p>
    <w:p w14:paraId="763089A2" w14:textId="001F112A" w:rsidR="00AB2052" w:rsidRPr="00AB2052" w:rsidRDefault="00AB2052" w:rsidP="009E503F">
      <w:pPr>
        <w:pStyle w:val="ListParagraph"/>
        <w:numPr>
          <w:ilvl w:val="0"/>
          <w:numId w:val="25"/>
        </w:numPr>
        <w:tabs>
          <w:tab w:val="left" w:pos="990"/>
        </w:tabs>
        <w:spacing w:after="40"/>
        <w:ind w:firstLine="0"/>
        <w:jc w:val="both"/>
        <w:rPr>
          <w:rFonts w:ascii="Arial" w:hAnsi="Arial" w:cs="Arial"/>
          <w:sz w:val="22"/>
          <w:szCs w:val="22"/>
          <w:lang w:val="sr-Latn-ME"/>
        </w:rPr>
      </w:pPr>
      <w:r w:rsidRPr="00AB2052">
        <w:rPr>
          <w:rFonts w:ascii="Arial" w:hAnsi="Arial" w:cs="Arial"/>
          <w:color w:val="000000"/>
          <w:sz w:val="22"/>
          <w:szCs w:val="22"/>
          <w:lang w:val="sr-Latn-RS"/>
        </w:rPr>
        <w:t>datumu ukidanja, odnosno prestanka primjene restriktivne mjere</w:t>
      </w:r>
      <w:r w:rsidR="009E503F">
        <w:rPr>
          <w:rFonts w:ascii="Arial" w:hAnsi="Arial" w:cs="Arial"/>
          <w:color w:val="000000"/>
          <w:sz w:val="22"/>
          <w:szCs w:val="22"/>
          <w:lang w:val="sr-Latn-RS"/>
        </w:rPr>
        <w:t>;</w:t>
      </w:r>
    </w:p>
    <w:p w14:paraId="24060304" w14:textId="71BA0D89" w:rsidR="00AB2052" w:rsidRPr="00C213E9" w:rsidRDefault="00AB2052" w:rsidP="009E503F">
      <w:pPr>
        <w:pStyle w:val="ListParagraph"/>
        <w:numPr>
          <w:ilvl w:val="0"/>
          <w:numId w:val="25"/>
        </w:numPr>
        <w:tabs>
          <w:tab w:val="left" w:pos="990"/>
        </w:tabs>
        <w:spacing w:after="40"/>
        <w:ind w:firstLine="0"/>
        <w:jc w:val="both"/>
        <w:rPr>
          <w:rFonts w:ascii="Arial" w:hAnsi="Arial" w:cs="Arial"/>
          <w:sz w:val="22"/>
          <w:szCs w:val="22"/>
          <w:lang w:val="sr-Latn-ME"/>
        </w:rPr>
      </w:pPr>
      <w:r w:rsidRPr="00AB2052">
        <w:rPr>
          <w:rFonts w:ascii="Arial" w:hAnsi="Arial" w:cs="Arial"/>
          <w:sz w:val="22"/>
          <w:szCs w:val="22"/>
          <w:lang w:val="it-IT"/>
        </w:rPr>
        <w:t>podatke o robama koje su pod restriktivnim mjerama, sa TARIC ili drugim relevantnim međunarodnim kodovima.</w:t>
      </w:r>
    </w:p>
    <w:p w14:paraId="34011822" w14:textId="5329055A" w:rsidR="00C213E9" w:rsidRPr="00C213E9" w:rsidRDefault="00C213E9" w:rsidP="00FB6064">
      <w:pPr>
        <w:spacing w:after="40"/>
        <w:ind w:firstLine="720"/>
        <w:jc w:val="both"/>
        <w:rPr>
          <w:rFonts w:ascii="Arial" w:hAnsi="Arial" w:cs="Arial"/>
          <w:sz w:val="22"/>
          <w:szCs w:val="22"/>
          <w:lang w:val="sr-Latn-ME"/>
        </w:rPr>
      </w:pPr>
      <w:r>
        <w:rPr>
          <w:rFonts w:ascii="Arial" w:hAnsi="Arial" w:cs="Arial"/>
          <w:sz w:val="22"/>
          <w:szCs w:val="22"/>
          <w:lang w:val="sr-Latn-ME"/>
        </w:rPr>
        <w:t xml:space="preserve">(2) Nadležni organi i subjekti iz člana 18 stav1 ovog zakona imaju </w:t>
      </w:r>
      <w:r w:rsidRPr="00C213E9">
        <w:rPr>
          <w:rFonts w:ascii="Arial" w:hAnsi="Arial" w:cs="Arial"/>
          <w:sz w:val="22"/>
          <w:szCs w:val="22"/>
          <w:lang w:val="sr-Latn-ME"/>
        </w:rPr>
        <w:t>neposredan elektronski pristup svim podacima</w:t>
      </w:r>
      <w:r>
        <w:rPr>
          <w:rFonts w:ascii="Arial" w:hAnsi="Arial" w:cs="Arial"/>
          <w:sz w:val="22"/>
          <w:szCs w:val="22"/>
          <w:lang w:val="sr-Latn-ME"/>
        </w:rPr>
        <w:t xml:space="preserve"> </w:t>
      </w:r>
      <w:r w:rsidR="00D300A7">
        <w:rPr>
          <w:rFonts w:ascii="Arial" w:hAnsi="Arial" w:cs="Arial"/>
          <w:sz w:val="22"/>
          <w:szCs w:val="22"/>
          <w:lang w:val="sr-Latn-ME"/>
        </w:rPr>
        <w:t xml:space="preserve">iz </w:t>
      </w:r>
      <w:r>
        <w:rPr>
          <w:rFonts w:ascii="Arial" w:hAnsi="Arial" w:cs="Arial"/>
          <w:sz w:val="22"/>
          <w:szCs w:val="22"/>
          <w:lang w:val="sr-Latn-ME"/>
        </w:rPr>
        <w:t>evidencij</w:t>
      </w:r>
      <w:r w:rsidR="00D300A7">
        <w:rPr>
          <w:rFonts w:ascii="Arial" w:hAnsi="Arial" w:cs="Arial"/>
          <w:sz w:val="22"/>
          <w:szCs w:val="22"/>
          <w:lang w:val="sr-Latn-ME"/>
        </w:rPr>
        <w:t>e</w:t>
      </w:r>
      <w:r>
        <w:rPr>
          <w:rFonts w:ascii="Arial" w:hAnsi="Arial" w:cs="Arial"/>
          <w:sz w:val="22"/>
          <w:szCs w:val="22"/>
          <w:lang w:val="sr-Latn-ME"/>
        </w:rPr>
        <w:t xml:space="preserve"> iz stava 1 ovog člana.</w:t>
      </w:r>
    </w:p>
    <w:p w14:paraId="79D820BD" w14:textId="77777777" w:rsidR="00AB2052" w:rsidRPr="00C662CE" w:rsidRDefault="00AB2052" w:rsidP="00327729">
      <w:pPr>
        <w:spacing w:after="40"/>
        <w:jc w:val="both"/>
        <w:rPr>
          <w:rFonts w:ascii="Arial" w:hAnsi="Arial" w:cs="Arial"/>
          <w:sz w:val="22"/>
          <w:szCs w:val="22"/>
          <w:highlight w:val="yellow"/>
          <w:lang w:val="sr-Latn-ME"/>
        </w:rPr>
      </w:pPr>
    </w:p>
    <w:p w14:paraId="7028FE26" w14:textId="77777777" w:rsidR="006F78D2" w:rsidRPr="00765907" w:rsidRDefault="006F78D2" w:rsidP="006F78D2">
      <w:pPr>
        <w:spacing w:after="40"/>
        <w:jc w:val="center"/>
        <w:rPr>
          <w:rFonts w:ascii="Arial" w:hAnsi="Arial" w:cs="Arial"/>
          <w:b/>
          <w:sz w:val="22"/>
          <w:szCs w:val="22"/>
          <w:lang w:val="it-IT"/>
        </w:rPr>
      </w:pPr>
      <w:r w:rsidRPr="00765907">
        <w:rPr>
          <w:rFonts w:ascii="Arial" w:hAnsi="Arial" w:cs="Arial"/>
          <w:b/>
          <w:sz w:val="22"/>
          <w:szCs w:val="22"/>
          <w:lang w:val="it-IT"/>
        </w:rPr>
        <w:t xml:space="preserve">Sadržaj evidencije </w:t>
      </w:r>
      <w:r w:rsidRPr="00765907">
        <w:rPr>
          <w:rFonts w:ascii="Arial" w:hAnsi="Arial" w:cs="Arial"/>
          <w:b/>
          <w:color w:val="000000"/>
          <w:sz w:val="22"/>
          <w:szCs w:val="22"/>
          <w:lang w:val="fr-BE"/>
        </w:rPr>
        <w:t>o nacionalnoj listi</w:t>
      </w:r>
    </w:p>
    <w:p w14:paraId="6FAAE7BF" w14:textId="3F14CDC6" w:rsidR="006F78D2" w:rsidRPr="00765907" w:rsidRDefault="006F78D2" w:rsidP="006F78D2">
      <w:pPr>
        <w:jc w:val="center"/>
        <w:rPr>
          <w:rFonts w:ascii="Arial" w:eastAsia="Calibri" w:hAnsi="Arial" w:cs="Arial"/>
          <w:b/>
          <w:sz w:val="22"/>
          <w:szCs w:val="22"/>
          <w:lang w:val="it-IT"/>
        </w:rPr>
      </w:pPr>
      <w:r w:rsidRPr="00765907">
        <w:rPr>
          <w:rFonts w:ascii="Arial" w:eastAsia="Calibri" w:hAnsi="Arial" w:cs="Arial"/>
          <w:b/>
          <w:sz w:val="22"/>
          <w:szCs w:val="22"/>
          <w:lang w:val="it-IT"/>
        </w:rPr>
        <w:t xml:space="preserve">Član </w:t>
      </w:r>
      <w:r w:rsidR="0020209D">
        <w:rPr>
          <w:rFonts w:ascii="Arial" w:eastAsia="Calibri" w:hAnsi="Arial" w:cs="Arial"/>
          <w:b/>
          <w:sz w:val="22"/>
          <w:szCs w:val="22"/>
          <w:lang w:val="it-IT"/>
        </w:rPr>
        <w:t>3</w:t>
      </w:r>
      <w:r w:rsidR="0045248E">
        <w:rPr>
          <w:rFonts w:ascii="Arial" w:eastAsia="Calibri" w:hAnsi="Arial" w:cs="Arial"/>
          <w:b/>
          <w:sz w:val="22"/>
          <w:szCs w:val="22"/>
          <w:lang w:val="it-IT"/>
        </w:rPr>
        <w:t>8</w:t>
      </w:r>
    </w:p>
    <w:p w14:paraId="0A89729E" w14:textId="77777777" w:rsidR="006F78D2" w:rsidRPr="00765907" w:rsidRDefault="006F78D2" w:rsidP="007B5FCF">
      <w:pPr>
        <w:numPr>
          <w:ilvl w:val="0"/>
          <w:numId w:val="9"/>
        </w:numPr>
        <w:spacing w:after="40"/>
        <w:contextualSpacing/>
        <w:jc w:val="both"/>
        <w:rPr>
          <w:rFonts w:ascii="Arial" w:hAnsi="Arial" w:cs="Arial"/>
          <w:sz w:val="22"/>
          <w:szCs w:val="22"/>
          <w:lang w:val="it-IT"/>
        </w:rPr>
      </w:pPr>
      <w:bookmarkStart w:id="34" w:name="_Hlk158840158"/>
      <w:r w:rsidRPr="00765907">
        <w:rPr>
          <w:rFonts w:ascii="Arial" w:hAnsi="Arial" w:cs="Arial"/>
          <w:sz w:val="22"/>
          <w:szCs w:val="22"/>
          <w:lang w:val="it-IT"/>
        </w:rPr>
        <w:t xml:space="preserve">Evidencija o nacionalnoj listi </w:t>
      </w:r>
      <w:bookmarkEnd w:id="34"/>
      <w:r w:rsidRPr="00765907">
        <w:rPr>
          <w:rFonts w:ascii="Arial" w:hAnsi="Arial" w:cs="Arial"/>
          <w:sz w:val="22"/>
          <w:szCs w:val="22"/>
          <w:lang w:val="it-IT"/>
        </w:rPr>
        <w:t>sadrži podatke:</w:t>
      </w:r>
    </w:p>
    <w:p w14:paraId="55FEBDFC" w14:textId="7A01F490" w:rsidR="006F78D2" w:rsidRPr="0020209D" w:rsidRDefault="006F78D2" w:rsidP="009E503F">
      <w:pPr>
        <w:numPr>
          <w:ilvl w:val="0"/>
          <w:numId w:val="8"/>
        </w:numPr>
        <w:tabs>
          <w:tab w:val="left" w:pos="900"/>
        </w:tabs>
        <w:ind w:left="0" w:firstLine="720"/>
        <w:contextualSpacing/>
        <w:jc w:val="both"/>
        <w:rPr>
          <w:rFonts w:ascii="Arial" w:hAnsi="Arial" w:cs="Arial"/>
          <w:sz w:val="22"/>
          <w:szCs w:val="22"/>
          <w:lang w:val="it-IT"/>
        </w:rPr>
      </w:pPr>
      <w:r w:rsidRPr="0020209D">
        <w:rPr>
          <w:rFonts w:ascii="Arial" w:hAnsi="Arial" w:cs="Arial"/>
          <w:sz w:val="22"/>
          <w:szCs w:val="22"/>
          <w:lang w:val="it-IT"/>
        </w:rPr>
        <w:t xml:space="preserve">o označenim licima: </w:t>
      </w:r>
      <w:r w:rsidRPr="0020209D">
        <w:rPr>
          <w:rFonts w:ascii="Arial" w:eastAsiaTheme="minorHAnsi" w:hAnsi="Arial" w:cs="Arial"/>
          <w:sz w:val="22"/>
          <w:szCs w:val="22"/>
        </w:rPr>
        <w:t>ime i prezime, datum i mjesto rođenja, prebivalište ili boravište, državljanstvo, vrsta i broj javne isprave sa fotografijom ili jedinstvenim matičnim brojem</w:t>
      </w:r>
      <w:r w:rsidR="00DC4102" w:rsidRPr="0020209D">
        <w:rPr>
          <w:rFonts w:ascii="Arial" w:eastAsiaTheme="minorHAnsi" w:hAnsi="Arial" w:cs="Arial"/>
          <w:sz w:val="22"/>
          <w:szCs w:val="22"/>
        </w:rPr>
        <w:t xml:space="preserve"> </w:t>
      </w:r>
      <w:r w:rsidRPr="0020209D">
        <w:rPr>
          <w:rFonts w:ascii="Arial" w:eastAsiaTheme="minorHAnsi" w:hAnsi="Arial" w:cs="Arial"/>
          <w:sz w:val="22"/>
          <w:szCs w:val="22"/>
        </w:rPr>
        <w:t>odnosno</w:t>
      </w:r>
      <w:r w:rsidRPr="0020209D">
        <w:rPr>
          <w:rFonts w:ascii="Arial" w:eastAsiaTheme="minorHAnsi" w:hAnsi="Arial" w:cs="Arial"/>
          <w:b/>
          <w:sz w:val="22"/>
          <w:szCs w:val="22"/>
        </w:rPr>
        <w:t xml:space="preserve"> </w:t>
      </w:r>
      <w:r w:rsidRPr="0020209D">
        <w:rPr>
          <w:rFonts w:ascii="Arial" w:hAnsi="Arial" w:cs="Arial"/>
          <w:sz w:val="22"/>
          <w:szCs w:val="22"/>
          <w:lang w:val="it-IT"/>
        </w:rPr>
        <w:t>osnovne podatke za pravna lica, subjekte i tijela</w:t>
      </w:r>
      <w:r w:rsidR="00D300A7" w:rsidRPr="0020209D">
        <w:rPr>
          <w:rFonts w:ascii="Arial" w:eastAsiaTheme="minorHAnsi" w:hAnsi="Arial" w:cs="Arial"/>
          <w:sz w:val="22"/>
          <w:szCs w:val="22"/>
        </w:rPr>
        <w:t>, kao i podatke o sredstvima i/ili drugoj imovini koje to lice ima na teritoriji Crne Gore</w:t>
      </w:r>
      <w:r w:rsidRPr="0020209D">
        <w:rPr>
          <w:rFonts w:ascii="Arial" w:hAnsi="Arial" w:cs="Arial"/>
          <w:sz w:val="22"/>
          <w:szCs w:val="22"/>
          <w:lang w:val="it-IT"/>
        </w:rPr>
        <w:t>;</w:t>
      </w:r>
    </w:p>
    <w:p w14:paraId="2B3C1A9B" w14:textId="77777777" w:rsidR="00DC4102" w:rsidRPr="00DC4102" w:rsidRDefault="00DC4102" w:rsidP="009E503F">
      <w:pPr>
        <w:ind w:firstLine="720"/>
        <w:jc w:val="both"/>
        <w:rPr>
          <w:rFonts w:ascii="Arial" w:hAnsi="Arial" w:cs="Arial"/>
          <w:sz w:val="22"/>
          <w:szCs w:val="22"/>
          <w:lang w:val="it-IT"/>
        </w:rPr>
      </w:pPr>
      <w:r w:rsidRPr="00DC4102">
        <w:rPr>
          <w:rFonts w:ascii="Arial" w:hAnsi="Arial" w:cs="Arial"/>
          <w:sz w:val="22"/>
          <w:szCs w:val="22"/>
          <w:lang w:val="it-IT"/>
        </w:rPr>
        <w:t>- podatke o predmetu (ako se restriktivne mjere primjenjuju prema predmetu);</w:t>
      </w:r>
    </w:p>
    <w:p w14:paraId="28CB5B4B" w14:textId="590EBABC" w:rsidR="006F78D2" w:rsidRPr="00C91415" w:rsidRDefault="006F78D2" w:rsidP="009E503F">
      <w:pPr>
        <w:numPr>
          <w:ilvl w:val="0"/>
          <w:numId w:val="8"/>
        </w:numPr>
        <w:tabs>
          <w:tab w:val="left" w:pos="720"/>
          <w:tab w:val="left" w:pos="900"/>
        </w:tabs>
        <w:ind w:left="0" w:firstLine="720"/>
        <w:contextualSpacing/>
        <w:jc w:val="both"/>
        <w:rPr>
          <w:rFonts w:ascii="Arial" w:hAnsi="Arial" w:cs="Arial"/>
          <w:sz w:val="22"/>
          <w:szCs w:val="22"/>
          <w:lang w:val="it-IT"/>
        </w:rPr>
      </w:pPr>
      <w:r w:rsidRPr="00C91415">
        <w:rPr>
          <w:rFonts w:ascii="Arial" w:hAnsi="Arial" w:cs="Arial"/>
          <w:sz w:val="22"/>
          <w:szCs w:val="22"/>
          <w:lang w:val="it-IT"/>
        </w:rPr>
        <w:t xml:space="preserve">o restriktivnim mjerama: </w:t>
      </w:r>
      <w:r w:rsidR="00DC4102">
        <w:rPr>
          <w:rFonts w:ascii="Arial" w:hAnsi="Arial" w:cs="Arial"/>
          <w:sz w:val="22"/>
          <w:szCs w:val="22"/>
          <w:lang w:val="it-IT"/>
        </w:rPr>
        <w:t xml:space="preserve">vrsta restriktivne </w:t>
      </w:r>
      <w:r w:rsidR="0020209D">
        <w:rPr>
          <w:rFonts w:ascii="Arial" w:hAnsi="Arial" w:cs="Arial"/>
          <w:sz w:val="22"/>
          <w:szCs w:val="22"/>
          <w:lang w:val="it-IT"/>
        </w:rPr>
        <w:t>mjere</w:t>
      </w:r>
      <w:r w:rsidR="00DC4102">
        <w:rPr>
          <w:rFonts w:ascii="Arial" w:hAnsi="Arial" w:cs="Arial"/>
          <w:sz w:val="22"/>
          <w:szCs w:val="22"/>
          <w:lang w:val="it-IT"/>
        </w:rPr>
        <w:t xml:space="preserve">, </w:t>
      </w:r>
      <w:r w:rsidRPr="00C91415">
        <w:rPr>
          <w:rFonts w:ascii="Arial" w:hAnsi="Arial" w:cs="Arial"/>
          <w:color w:val="000000"/>
          <w:sz w:val="22"/>
          <w:szCs w:val="22"/>
          <w:lang w:val="it-IT"/>
        </w:rPr>
        <w:t>datum uvođenja, odnosno početka primjene, datum ukidanja, odnosno prestanka primjene restriktivne mjere, podatke o nadležnom organu ili drugom subjektu koji primjenjuje restriktivne mjere i druge relevantne podatke.</w:t>
      </w:r>
    </w:p>
    <w:p w14:paraId="1C7A118F" w14:textId="77777777" w:rsidR="006F78D2" w:rsidRPr="00820CC7" w:rsidRDefault="006F78D2" w:rsidP="009E503F">
      <w:pPr>
        <w:pStyle w:val="ListParagraph"/>
        <w:ind w:left="0" w:right="26" w:firstLine="720"/>
        <w:jc w:val="both"/>
        <w:rPr>
          <w:rFonts w:ascii="Arial" w:hAnsi="Arial" w:cs="Arial"/>
          <w:color w:val="000000"/>
          <w:sz w:val="22"/>
          <w:szCs w:val="22"/>
          <w:lang w:val="it-IT"/>
        </w:rPr>
      </w:pPr>
      <w:r w:rsidRPr="00820CC7">
        <w:rPr>
          <w:rFonts w:ascii="Arial" w:hAnsi="Arial" w:cs="Arial"/>
          <w:color w:val="000000"/>
          <w:sz w:val="22"/>
          <w:szCs w:val="22"/>
          <w:lang w:val="it-IT"/>
        </w:rPr>
        <w:t>- o odlukama Vlade kojima su utvrđene nacionalne restriktivne mjere, kao i odlukama Vlade kojima se ukidaju restriktivne mjere kada vrijeme primjene nije odre</w:t>
      </w:r>
      <w:r w:rsidRPr="00AE52D5">
        <w:rPr>
          <w:rFonts w:ascii="Arial" w:hAnsi="Arial" w:cs="Arial"/>
          <w:color w:val="000000"/>
          <w:sz w:val="22"/>
          <w:szCs w:val="22"/>
          <w:lang w:val="sr-Latn-ME"/>
        </w:rPr>
        <w:t>đeno prilikom utvrđivanja</w:t>
      </w:r>
      <w:r w:rsidRPr="00820CC7">
        <w:rPr>
          <w:rFonts w:ascii="Arial" w:hAnsi="Arial" w:cs="Arial"/>
          <w:color w:val="000000"/>
          <w:sz w:val="22"/>
          <w:szCs w:val="22"/>
          <w:lang w:val="it-IT"/>
        </w:rPr>
        <w:t>.</w:t>
      </w:r>
    </w:p>
    <w:p w14:paraId="30E75C1B" w14:textId="30602470" w:rsidR="006F78D2" w:rsidRPr="0020209D" w:rsidRDefault="006F78D2" w:rsidP="001A276D">
      <w:pPr>
        <w:pStyle w:val="ListParagraph"/>
        <w:numPr>
          <w:ilvl w:val="0"/>
          <w:numId w:val="9"/>
        </w:numPr>
        <w:tabs>
          <w:tab w:val="left" w:pos="1080"/>
        </w:tabs>
        <w:ind w:left="0" w:firstLine="720"/>
        <w:jc w:val="both"/>
        <w:rPr>
          <w:rFonts w:ascii="Arial" w:hAnsi="Arial" w:cs="Arial"/>
          <w:sz w:val="22"/>
          <w:szCs w:val="22"/>
          <w:lang w:val="uz-Cyrl-UZ"/>
        </w:rPr>
      </w:pPr>
      <w:r w:rsidRPr="0020209D">
        <w:rPr>
          <w:rFonts w:ascii="Arial" w:hAnsi="Arial" w:cs="Arial"/>
          <w:sz w:val="22"/>
          <w:szCs w:val="22"/>
          <w:lang w:val="sr-Latn-ME"/>
        </w:rPr>
        <w:lastRenderedPageBreak/>
        <w:t>Evidenciju iz stava 1 ovog člana vodi organ državne uprave nadležan za unutrašnje poslove</w:t>
      </w:r>
      <w:r w:rsidR="0020209D">
        <w:rPr>
          <w:rFonts w:ascii="Arial" w:hAnsi="Arial" w:cs="Arial"/>
          <w:sz w:val="22"/>
          <w:szCs w:val="22"/>
          <w:lang w:val="sr-Latn-ME"/>
        </w:rPr>
        <w:t>.</w:t>
      </w:r>
    </w:p>
    <w:p w14:paraId="3FD52CEB" w14:textId="77777777" w:rsidR="006F78D2" w:rsidRPr="00181384" w:rsidRDefault="006F78D2" w:rsidP="001A276D">
      <w:pPr>
        <w:ind w:firstLine="720"/>
        <w:jc w:val="both"/>
        <w:rPr>
          <w:rFonts w:ascii="Arial" w:hAnsi="Arial" w:cs="Arial"/>
          <w:sz w:val="22"/>
          <w:szCs w:val="22"/>
          <w:highlight w:val="yellow"/>
          <w:lang w:val="it-IT"/>
        </w:rPr>
      </w:pPr>
    </w:p>
    <w:p w14:paraId="3CAA11FC" w14:textId="77777777" w:rsidR="003D36DB" w:rsidRPr="0020209D" w:rsidRDefault="003D36DB" w:rsidP="001A276D">
      <w:pPr>
        <w:jc w:val="center"/>
        <w:rPr>
          <w:rFonts w:ascii="Arial" w:hAnsi="Arial" w:cs="Arial"/>
          <w:b/>
          <w:sz w:val="22"/>
          <w:szCs w:val="22"/>
          <w:lang w:val="it-IT"/>
        </w:rPr>
      </w:pPr>
      <w:r w:rsidRPr="0020209D">
        <w:rPr>
          <w:rFonts w:ascii="Arial" w:hAnsi="Arial" w:cs="Arial"/>
          <w:b/>
          <w:sz w:val="22"/>
          <w:szCs w:val="22"/>
          <w:lang w:val="it-IT"/>
        </w:rPr>
        <w:t>Evidencija o primjeni restriktivnih mjera</w:t>
      </w:r>
    </w:p>
    <w:p w14:paraId="6380CD4E" w14:textId="1BAD23E9" w:rsidR="003D36DB" w:rsidRPr="009E503F" w:rsidRDefault="003D36DB" w:rsidP="003D36DB">
      <w:pPr>
        <w:spacing w:after="40"/>
        <w:jc w:val="center"/>
        <w:rPr>
          <w:rFonts w:ascii="Arial" w:hAnsi="Arial" w:cs="Arial"/>
          <w:b/>
          <w:sz w:val="22"/>
          <w:szCs w:val="22"/>
          <w:lang w:val="it-IT"/>
        </w:rPr>
      </w:pPr>
      <w:r w:rsidRPr="009E503F">
        <w:rPr>
          <w:rFonts w:ascii="Arial" w:hAnsi="Arial" w:cs="Arial"/>
          <w:b/>
          <w:sz w:val="22"/>
          <w:szCs w:val="22"/>
          <w:lang w:val="it-IT"/>
        </w:rPr>
        <w:t xml:space="preserve">Član </w:t>
      </w:r>
      <w:r w:rsidR="00FC4761" w:rsidRPr="009E503F">
        <w:rPr>
          <w:rFonts w:ascii="Arial" w:hAnsi="Arial" w:cs="Arial"/>
          <w:b/>
          <w:sz w:val="22"/>
          <w:szCs w:val="22"/>
          <w:lang w:val="it-IT"/>
        </w:rPr>
        <w:t>3</w:t>
      </w:r>
      <w:r w:rsidR="0045248E" w:rsidRPr="009E503F">
        <w:rPr>
          <w:rFonts w:ascii="Arial" w:hAnsi="Arial" w:cs="Arial"/>
          <w:b/>
          <w:sz w:val="22"/>
          <w:szCs w:val="22"/>
          <w:lang w:val="it-IT"/>
        </w:rPr>
        <w:t>9</w:t>
      </w:r>
    </w:p>
    <w:p w14:paraId="5F512497" w14:textId="7B12FA18" w:rsidR="003D36DB" w:rsidRPr="0020209D" w:rsidRDefault="003D36DB" w:rsidP="003D36DB">
      <w:pPr>
        <w:spacing w:after="40"/>
        <w:ind w:firstLine="720"/>
        <w:jc w:val="both"/>
        <w:rPr>
          <w:rFonts w:ascii="Arial" w:hAnsi="Arial" w:cs="Arial"/>
          <w:sz w:val="22"/>
          <w:szCs w:val="22"/>
          <w:lang w:val="it-IT"/>
        </w:rPr>
      </w:pPr>
      <w:r w:rsidRPr="009E503F">
        <w:rPr>
          <w:rFonts w:ascii="Arial" w:hAnsi="Arial" w:cs="Arial"/>
          <w:sz w:val="22"/>
          <w:szCs w:val="22"/>
          <w:lang w:val="it-IT"/>
        </w:rPr>
        <w:t xml:space="preserve">(1) Evidenciju o primjeni restriktivnih mjera, vodi svaki nadležni organ i subjekt iz </w:t>
      </w:r>
      <w:r w:rsidR="00AA7A7C" w:rsidRPr="009E503F">
        <w:rPr>
          <w:rFonts w:ascii="Arial" w:hAnsi="Arial" w:cs="Arial"/>
          <w:sz w:val="22"/>
          <w:szCs w:val="22"/>
          <w:lang w:val="it-IT"/>
        </w:rPr>
        <w:t>člana 18</w:t>
      </w:r>
      <w:r w:rsidRPr="009E503F">
        <w:rPr>
          <w:rFonts w:ascii="Arial" w:hAnsi="Arial" w:cs="Arial"/>
          <w:sz w:val="22"/>
          <w:szCs w:val="22"/>
          <w:lang w:val="it-IT"/>
        </w:rPr>
        <w:t xml:space="preserve"> stav 1 ovog zakona u okviru svojih nadležnosti</w:t>
      </w:r>
      <w:r w:rsidR="00AB523B" w:rsidRPr="009E503F">
        <w:rPr>
          <w:rFonts w:ascii="Arial" w:hAnsi="Arial" w:cs="Arial"/>
          <w:sz w:val="22"/>
          <w:szCs w:val="22"/>
          <w:lang w:val="it-IT"/>
        </w:rPr>
        <w:t xml:space="preserve"> ili djelatnosti</w:t>
      </w:r>
      <w:r w:rsidRPr="009E503F">
        <w:rPr>
          <w:rFonts w:ascii="Arial" w:hAnsi="Arial" w:cs="Arial"/>
          <w:sz w:val="22"/>
          <w:szCs w:val="22"/>
          <w:lang w:val="it-IT"/>
        </w:rPr>
        <w:t xml:space="preserve"> na način da se svi podaci evidentiraju neposredno nakon primjene restriktivne mjere</w:t>
      </w:r>
      <w:r w:rsidR="00AB523B" w:rsidRPr="009E503F">
        <w:rPr>
          <w:rFonts w:ascii="Arial" w:hAnsi="Arial" w:cs="Arial"/>
          <w:sz w:val="22"/>
          <w:szCs w:val="22"/>
          <w:lang w:val="it-IT"/>
        </w:rPr>
        <w:t>, putem informacionog sistema ili pisanim putem do uspostavljanja Informacionog sistema ili u slučaju njegovog privremenog prestanka rada.</w:t>
      </w:r>
      <w:r w:rsidRPr="0020209D">
        <w:rPr>
          <w:rFonts w:ascii="Arial" w:hAnsi="Arial" w:cs="Arial"/>
          <w:sz w:val="22"/>
          <w:szCs w:val="22"/>
          <w:lang w:val="it-IT"/>
        </w:rPr>
        <w:t xml:space="preserve"> </w:t>
      </w:r>
    </w:p>
    <w:p w14:paraId="51C0425F" w14:textId="2211520C" w:rsidR="00215D65" w:rsidRPr="0020209D" w:rsidRDefault="003D36DB" w:rsidP="003D36DB">
      <w:pPr>
        <w:spacing w:after="40"/>
        <w:ind w:firstLine="720"/>
        <w:jc w:val="both"/>
        <w:rPr>
          <w:rFonts w:ascii="Arial" w:hAnsi="Arial" w:cs="Arial"/>
          <w:sz w:val="22"/>
          <w:szCs w:val="22"/>
          <w:lang w:val="it-IT"/>
        </w:rPr>
      </w:pPr>
      <w:r w:rsidRPr="0020209D">
        <w:rPr>
          <w:rFonts w:ascii="Arial" w:hAnsi="Arial" w:cs="Arial"/>
          <w:sz w:val="22"/>
          <w:szCs w:val="22"/>
          <w:lang w:val="it-IT"/>
        </w:rPr>
        <w:t xml:space="preserve">(2) </w:t>
      </w:r>
      <w:bookmarkStart w:id="35" w:name="_Hlk158840178"/>
      <w:r w:rsidR="006C4722" w:rsidRPr="006C4722">
        <w:rPr>
          <w:rFonts w:ascii="Arial" w:hAnsi="Arial" w:cs="Arial"/>
          <w:sz w:val="22"/>
          <w:szCs w:val="22"/>
          <w:lang w:val="it-IT"/>
        </w:rPr>
        <w:t xml:space="preserve">Jedinstvenu evidenciju o primjeni restriktivnih mjera </w:t>
      </w:r>
      <w:bookmarkEnd w:id="35"/>
      <w:r w:rsidRPr="0020209D">
        <w:rPr>
          <w:rFonts w:ascii="Arial" w:hAnsi="Arial" w:cs="Arial"/>
          <w:sz w:val="22"/>
          <w:szCs w:val="22"/>
          <w:lang w:val="it-IT"/>
        </w:rPr>
        <w:t xml:space="preserve">vodi organ državne uprave nadležan za unutrašnje poslove. </w:t>
      </w:r>
    </w:p>
    <w:p w14:paraId="599AEA94" w14:textId="23968705" w:rsidR="00215D65" w:rsidRDefault="003D36DB" w:rsidP="009E503F">
      <w:pPr>
        <w:spacing w:after="40"/>
        <w:ind w:firstLine="720"/>
        <w:jc w:val="both"/>
        <w:rPr>
          <w:rFonts w:ascii="Arial" w:hAnsi="Arial" w:cs="Arial"/>
          <w:sz w:val="22"/>
          <w:szCs w:val="22"/>
          <w:lang w:val="it-IT"/>
        </w:rPr>
      </w:pPr>
      <w:r w:rsidRPr="0020209D">
        <w:rPr>
          <w:rFonts w:ascii="Arial" w:hAnsi="Arial" w:cs="Arial"/>
          <w:sz w:val="22"/>
          <w:szCs w:val="22"/>
          <w:lang w:val="it-IT"/>
        </w:rPr>
        <w:t>(3) Evidenciju o primjeni restriktivne mjere prekida diplomatskih odnosa vodi Ministarstvo.</w:t>
      </w:r>
    </w:p>
    <w:p w14:paraId="60C69944" w14:textId="3B8A71AD" w:rsidR="00B60735" w:rsidRPr="0020209D" w:rsidRDefault="00B60735" w:rsidP="003D36DB">
      <w:pPr>
        <w:spacing w:after="40"/>
        <w:ind w:firstLine="720"/>
        <w:jc w:val="both"/>
        <w:rPr>
          <w:rFonts w:ascii="Arial" w:hAnsi="Arial" w:cs="Arial"/>
          <w:sz w:val="22"/>
          <w:szCs w:val="22"/>
          <w:lang w:val="it-IT"/>
        </w:rPr>
      </w:pPr>
      <w:r>
        <w:rPr>
          <w:rFonts w:ascii="Arial" w:hAnsi="Arial" w:cs="Arial"/>
          <w:sz w:val="22"/>
          <w:szCs w:val="22"/>
          <w:lang w:val="it-IT"/>
        </w:rPr>
        <w:t xml:space="preserve">(4) </w:t>
      </w:r>
      <w:r w:rsidR="005A2CD7" w:rsidRPr="005A2CD7">
        <w:rPr>
          <w:rFonts w:ascii="Arial" w:hAnsi="Arial" w:cs="Arial"/>
          <w:sz w:val="22"/>
          <w:szCs w:val="22"/>
          <w:lang w:val="it-IT"/>
        </w:rPr>
        <w:t>Bliži način upisa podataka</w:t>
      </w:r>
      <w:r w:rsidR="005A2CD7">
        <w:rPr>
          <w:rFonts w:ascii="Arial" w:hAnsi="Arial" w:cs="Arial"/>
          <w:sz w:val="22"/>
          <w:szCs w:val="22"/>
          <w:lang w:val="it-IT"/>
        </w:rPr>
        <w:t xml:space="preserve"> u evid</w:t>
      </w:r>
      <w:r w:rsidR="006459E7">
        <w:rPr>
          <w:rFonts w:ascii="Arial" w:hAnsi="Arial" w:cs="Arial"/>
          <w:sz w:val="22"/>
          <w:szCs w:val="22"/>
          <w:lang w:val="it-IT"/>
        </w:rPr>
        <w:t>en</w:t>
      </w:r>
      <w:r w:rsidR="005A2CD7">
        <w:rPr>
          <w:rFonts w:ascii="Arial" w:hAnsi="Arial" w:cs="Arial"/>
          <w:sz w:val="22"/>
          <w:szCs w:val="22"/>
          <w:lang w:val="it-IT"/>
        </w:rPr>
        <w:t xml:space="preserve">ciju </w:t>
      </w:r>
      <w:r w:rsidR="005A2CD7" w:rsidRPr="005A2CD7">
        <w:rPr>
          <w:rFonts w:ascii="Arial" w:hAnsi="Arial" w:cs="Arial"/>
          <w:sz w:val="22"/>
          <w:szCs w:val="22"/>
          <w:lang w:val="it-IT"/>
        </w:rPr>
        <w:t>iz stava 2 ovog člana</w:t>
      </w:r>
      <w:r w:rsidR="005A2CD7">
        <w:rPr>
          <w:rFonts w:ascii="Arial" w:hAnsi="Arial" w:cs="Arial"/>
          <w:sz w:val="22"/>
          <w:szCs w:val="22"/>
          <w:lang w:val="it-IT"/>
        </w:rPr>
        <w:t xml:space="preserve"> propisuje </w:t>
      </w:r>
      <w:r w:rsidR="005A2CD7" w:rsidRPr="0020209D">
        <w:rPr>
          <w:rFonts w:ascii="Arial" w:hAnsi="Arial" w:cs="Arial"/>
          <w:sz w:val="22"/>
          <w:szCs w:val="22"/>
          <w:lang w:val="it-IT"/>
        </w:rPr>
        <w:t>organ državne uprave nadležan za unutrašnje poslove.</w:t>
      </w:r>
    </w:p>
    <w:p w14:paraId="0E83F26D" w14:textId="4C898C74" w:rsidR="00BA50F3" w:rsidRDefault="00BA50F3" w:rsidP="00133017">
      <w:pPr>
        <w:spacing w:after="40"/>
        <w:jc w:val="center"/>
        <w:rPr>
          <w:rFonts w:ascii="Arial" w:hAnsi="Arial" w:cs="Arial"/>
          <w:b/>
          <w:sz w:val="22"/>
          <w:szCs w:val="22"/>
          <w:highlight w:val="yellow"/>
          <w:lang w:val="it-IT"/>
        </w:rPr>
      </w:pPr>
    </w:p>
    <w:p w14:paraId="0B841BC3" w14:textId="087F1D6E" w:rsidR="00BE72F8" w:rsidRPr="00E8648F" w:rsidRDefault="00BE72F8" w:rsidP="00BE72F8">
      <w:pPr>
        <w:jc w:val="center"/>
        <w:rPr>
          <w:rFonts w:ascii="Arial" w:hAnsi="Arial" w:cs="Arial"/>
          <w:b/>
          <w:sz w:val="22"/>
          <w:szCs w:val="22"/>
          <w:lang w:val="sr-Latn-ME"/>
        </w:rPr>
      </w:pPr>
      <w:r>
        <w:rPr>
          <w:rFonts w:ascii="Arial" w:hAnsi="Arial" w:cs="Arial"/>
          <w:b/>
          <w:sz w:val="22"/>
          <w:szCs w:val="22"/>
          <w:lang w:val="sr-Latn-ME"/>
        </w:rPr>
        <w:t>Sadržaj</w:t>
      </w:r>
      <w:r w:rsidRPr="00E8648F">
        <w:rPr>
          <w:rFonts w:ascii="Arial" w:hAnsi="Arial" w:cs="Arial"/>
          <w:b/>
          <w:sz w:val="22"/>
          <w:szCs w:val="22"/>
          <w:lang w:val="uz-Cyrl-UZ"/>
        </w:rPr>
        <w:t xml:space="preserve"> evidencij</w:t>
      </w:r>
      <w:r>
        <w:rPr>
          <w:rFonts w:ascii="Arial" w:hAnsi="Arial" w:cs="Arial"/>
          <w:b/>
          <w:sz w:val="22"/>
          <w:szCs w:val="22"/>
          <w:lang w:val="sr-Latn-ME"/>
        </w:rPr>
        <w:t>e</w:t>
      </w:r>
      <w:r w:rsidRPr="00E8648F">
        <w:rPr>
          <w:rFonts w:ascii="Arial" w:hAnsi="Arial" w:cs="Arial"/>
          <w:b/>
          <w:sz w:val="22"/>
          <w:szCs w:val="22"/>
          <w:lang w:val="uz-Cyrl-UZ"/>
        </w:rPr>
        <w:t xml:space="preserve"> </w:t>
      </w:r>
      <w:r w:rsidRPr="00E8648F">
        <w:rPr>
          <w:rFonts w:ascii="Arial" w:hAnsi="Arial" w:cs="Arial"/>
          <w:b/>
          <w:sz w:val="22"/>
          <w:szCs w:val="22"/>
          <w:lang w:val="sr-Latn-ME"/>
        </w:rPr>
        <w:t>o primjeni</w:t>
      </w:r>
      <w:r w:rsidRPr="00E8648F">
        <w:rPr>
          <w:rFonts w:ascii="Arial" w:hAnsi="Arial" w:cs="Arial"/>
          <w:sz w:val="22"/>
          <w:szCs w:val="22"/>
          <w:lang w:val="it-IT"/>
        </w:rPr>
        <w:t xml:space="preserve"> </w:t>
      </w:r>
      <w:r w:rsidRPr="001A59F5">
        <w:rPr>
          <w:rFonts w:ascii="Arial" w:hAnsi="Arial" w:cs="Arial"/>
          <w:b/>
          <w:sz w:val="22"/>
          <w:szCs w:val="22"/>
          <w:lang w:val="it-IT"/>
        </w:rPr>
        <w:t>restriktivnih mjera</w:t>
      </w:r>
    </w:p>
    <w:p w14:paraId="6629C607" w14:textId="41F00533" w:rsidR="00BE72F8" w:rsidRPr="00E8648F" w:rsidRDefault="00BE72F8" w:rsidP="009E503F">
      <w:pPr>
        <w:spacing w:after="40"/>
        <w:jc w:val="center"/>
        <w:rPr>
          <w:rFonts w:ascii="Arial" w:hAnsi="Arial" w:cs="Arial"/>
          <w:b/>
          <w:sz w:val="22"/>
          <w:szCs w:val="22"/>
          <w:lang w:val="sr-Latn-ME"/>
        </w:rPr>
      </w:pPr>
      <w:r w:rsidRPr="00E8648F">
        <w:rPr>
          <w:rFonts w:ascii="Arial" w:hAnsi="Arial" w:cs="Arial"/>
          <w:b/>
          <w:sz w:val="22"/>
          <w:szCs w:val="22"/>
          <w:lang w:val="uz-Cyrl-UZ"/>
        </w:rPr>
        <w:t xml:space="preserve">Član </w:t>
      </w:r>
      <w:r w:rsidR="0045248E">
        <w:rPr>
          <w:rFonts w:ascii="Arial" w:hAnsi="Arial" w:cs="Arial"/>
          <w:b/>
          <w:sz w:val="22"/>
          <w:szCs w:val="22"/>
          <w:lang w:val="sr-Latn-ME"/>
        </w:rPr>
        <w:t>40</w:t>
      </w:r>
    </w:p>
    <w:p w14:paraId="6B9EF19A" w14:textId="77777777" w:rsidR="00BE72F8" w:rsidRPr="00E8648F" w:rsidRDefault="00BE72F8" w:rsidP="00BE72F8">
      <w:pPr>
        <w:spacing w:after="40"/>
        <w:ind w:left="3600" w:firstLine="720"/>
        <w:rPr>
          <w:rFonts w:ascii="Arial" w:hAnsi="Arial" w:cs="Arial"/>
          <w:b/>
          <w:sz w:val="22"/>
          <w:szCs w:val="22"/>
          <w:lang w:val="sr-Latn-RS"/>
        </w:rPr>
      </w:pPr>
    </w:p>
    <w:p w14:paraId="4BA792D6" w14:textId="7D0952A9" w:rsidR="00BE72F8" w:rsidRPr="006459E7" w:rsidRDefault="00F81F3C" w:rsidP="00BE72F8">
      <w:pPr>
        <w:spacing w:after="40"/>
        <w:ind w:firstLine="720"/>
        <w:jc w:val="both"/>
        <w:rPr>
          <w:rFonts w:ascii="Arial" w:hAnsi="Arial" w:cs="Arial"/>
          <w:sz w:val="22"/>
          <w:szCs w:val="22"/>
          <w:lang w:val="sr-Latn-ME"/>
        </w:rPr>
      </w:pPr>
      <w:r>
        <w:rPr>
          <w:rFonts w:ascii="Arial" w:hAnsi="Arial" w:cs="Arial"/>
          <w:sz w:val="22"/>
          <w:szCs w:val="22"/>
          <w:lang w:val="it-IT"/>
        </w:rPr>
        <w:t>E</w:t>
      </w:r>
      <w:r w:rsidR="00BE72F8" w:rsidRPr="006C4722">
        <w:rPr>
          <w:rFonts w:ascii="Arial" w:hAnsi="Arial" w:cs="Arial"/>
          <w:sz w:val="22"/>
          <w:szCs w:val="22"/>
          <w:lang w:val="it-IT"/>
        </w:rPr>
        <w:t>videncij</w:t>
      </w:r>
      <w:r w:rsidR="00BE72F8">
        <w:rPr>
          <w:rFonts w:ascii="Arial" w:hAnsi="Arial" w:cs="Arial"/>
          <w:sz w:val="22"/>
          <w:szCs w:val="22"/>
          <w:lang w:val="it-IT"/>
        </w:rPr>
        <w:t>a</w:t>
      </w:r>
      <w:r w:rsidR="00BE72F8" w:rsidRPr="006C4722">
        <w:rPr>
          <w:rFonts w:ascii="Arial" w:hAnsi="Arial" w:cs="Arial"/>
          <w:sz w:val="22"/>
          <w:szCs w:val="22"/>
          <w:lang w:val="it-IT"/>
        </w:rPr>
        <w:t xml:space="preserve"> o primjeni restriktivnih mjera</w:t>
      </w:r>
      <w:r w:rsidR="00BE72F8" w:rsidRPr="00E8648F">
        <w:rPr>
          <w:rFonts w:ascii="Arial" w:hAnsi="Arial" w:cs="Arial"/>
          <w:sz w:val="22"/>
          <w:szCs w:val="22"/>
          <w:lang w:val="sr-Latn-ME"/>
        </w:rPr>
        <w:t xml:space="preserve"> </w:t>
      </w:r>
      <w:r w:rsidR="00BE72F8" w:rsidRPr="00E8648F">
        <w:rPr>
          <w:rFonts w:ascii="Arial" w:hAnsi="Arial" w:cs="Arial"/>
          <w:sz w:val="22"/>
          <w:szCs w:val="22"/>
          <w:lang w:val="uz-Cyrl-UZ"/>
        </w:rPr>
        <w:t>sadrž</w:t>
      </w:r>
      <w:r w:rsidR="00BE72F8">
        <w:rPr>
          <w:rFonts w:ascii="Arial" w:hAnsi="Arial" w:cs="Arial"/>
          <w:sz w:val="22"/>
          <w:szCs w:val="22"/>
          <w:lang w:val="sr-Latn-ME"/>
        </w:rPr>
        <w:t>i</w:t>
      </w:r>
      <w:r w:rsidR="00BE72F8" w:rsidRPr="00E8648F">
        <w:rPr>
          <w:rFonts w:ascii="Arial" w:hAnsi="Arial" w:cs="Arial"/>
          <w:sz w:val="22"/>
          <w:szCs w:val="22"/>
          <w:lang w:val="uz-Cyrl-UZ"/>
        </w:rPr>
        <w:t>:</w:t>
      </w:r>
      <w:r w:rsidR="006459E7">
        <w:rPr>
          <w:rFonts w:ascii="Arial" w:hAnsi="Arial" w:cs="Arial"/>
          <w:sz w:val="22"/>
          <w:szCs w:val="22"/>
          <w:lang w:val="sr-Latn-ME"/>
        </w:rPr>
        <w:t xml:space="preserve"> </w:t>
      </w:r>
    </w:p>
    <w:p w14:paraId="76B8F92D" w14:textId="723E01EE" w:rsidR="00BE72F8" w:rsidRPr="00E8648F" w:rsidRDefault="00BE72F8" w:rsidP="00BE72F8">
      <w:pPr>
        <w:spacing w:after="40"/>
        <w:ind w:firstLine="720"/>
        <w:jc w:val="both"/>
        <w:rPr>
          <w:rFonts w:ascii="Arial" w:hAnsi="Arial" w:cs="Arial"/>
          <w:sz w:val="22"/>
          <w:szCs w:val="22"/>
          <w:lang w:val="uz-Cyrl-UZ"/>
        </w:rPr>
      </w:pPr>
      <w:r w:rsidRPr="00E8648F">
        <w:rPr>
          <w:rFonts w:ascii="Arial" w:hAnsi="Arial" w:cs="Arial"/>
          <w:sz w:val="22"/>
          <w:szCs w:val="22"/>
          <w:lang w:val="uz-Cyrl-UZ"/>
        </w:rPr>
        <w:t xml:space="preserve">- </w:t>
      </w:r>
      <w:r w:rsidR="00F81F3C" w:rsidRPr="00F81F3C">
        <w:rPr>
          <w:rFonts w:ascii="Arial" w:hAnsi="Arial" w:cs="Arial"/>
          <w:sz w:val="22"/>
          <w:szCs w:val="22"/>
          <w:lang w:val="sr-Latn-ME"/>
        </w:rPr>
        <w:t xml:space="preserve">ime i prezime </w:t>
      </w:r>
      <w:r w:rsidR="00F81F3C">
        <w:rPr>
          <w:rFonts w:ascii="Arial" w:hAnsi="Arial" w:cs="Arial"/>
          <w:sz w:val="22"/>
          <w:szCs w:val="22"/>
          <w:lang w:val="sr-Latn-ME"/>
        </w:rPr>
        <w:t>lica</w:t>
      </w:r>
      <w:r w:rsidR="00F81F3C" w:rsidRPr="00F81F3C">
        <w:rPr>
          <w:rFonts w:ascii="Arial" w:hAnsi="Arial" w:cs="Arial"/>
          <w:sz w:val="22"/>
          <w:szCs w:val="22"/>
          <w:lang w:val="sr-Latn-ME"/>
        </w:rPr>
        <w:t xml:space="preserve"> koj</w:t>
      </w:r>
      <w:r w:rsidR="00F81F3C">
        <w:rPr>
          <w:rFonts w:ascii="Arial" w:hAnsi="Arial" w:cs="Arial"/>
          <w:sz w:val="22"/>
          <w:szCs w:val="22"/>
          <w:lang w:val="sr-Latn-ME"/>
        </w:rPr>
        <w:t>e</w:t>
      </w:r>
      <w:r w:rsidR="00F81F3C" w:rsidRPr="00F81F3C">
        <w:rPr>
          <w:rFonts w:ascii="Arial" w:hAnsi="Arial" w:cs="Arial"/>
          <w:sz w:val="22"/>
          <w:szCs w:val="22"/>
          <w:lang w:val="sr-Latn-ME"/>
        </w:rPr>
        <w:t xml:space="preserve"> je primijenio restriktivnu mjeru;</w:t>
      </w:r>
    </w:p>
    <w:p w14:paraId="313C2098" w14:textId="77777777" w:rsidR="00BE72F8" w:rsidRPr="00E8648F" w:rsidRDefault="00BE72F8" w:rsidP="00BE72F8">
      <w:pPr>
        <w:spacing w:after="40"/>
        <w:ind w:firstLine="720"/>
        <w:jc w:val="both"/>
        <w:rPr>
          <w:rFonts w:ascii="Arial" w:hAnsi="Arial" w:cs="Arial"/>
          <w:sz w:val="22"/>
          <w:szCs w:val="22"/>
          <w:lang w:val="it-IT"/>
        </w:rPr>
      </w:pPr>
      <w:r w:rsidRPr="00E8648F">
        <w:rPr>
          <w:rFonts w:ascii="Arial" w:hAnsi="Arial" w:cs="Arial"/>
          <w:sz w:val="22"/>
          <w:szCs w:val="22"/>
          <w:lang w:val="it-IT"/>
        </w:rPr>
        <w:t>- datum i mjesto primjene restriktivne mjere;</w:t>
      </w:r>
    </w:p>
    <w:p w14:paraId="6ABB3AC3" w14:textId="77777777" w:rsidR="00BE72F8" w:rsidRPr="00E8648F" w:rsidRDefault="00BE72F8" w:rsidP="00BE72F8">
      <w:pPr>
        <w:spacing w:after="40"/>
        <w:ind w:firstLine="720"/>
        <w:jc w:val="both"/>
        <w:rPr>
          <w:rFonts w:ascii="Arial" w:hAnsi="Arial" w:cs="Arial"/>
          <w:sz w:val="22"/>
          <w:szCs w:val="22"/>
          <w:lang w:val="it-IT"/>
        </w:rPr>
      </w:pPr>
      <w:r w:rsidRPr="00E8648F">
        <w:rPr>
          <w:rFonts w:ascii="Arial" w:hAnsi="Arial" w:cs="Arial"/>
          <w:sz w:val="22"/>
          <w:szCs w:val="22"/>
          <w:lang w:val="it-IT"/>
        </w:rPr>
        <w:t>- pravni osnov primjene restriktivne mjere;</w:t>
      </w:r>
    </w:p>
    <w:p w14:paraId="2BCA38FC" w14:textId="59E5E520" w:rsidR="00BE72F8" w:rsidRPr="00E8648F" w:rsidRDefault="00BE72F8" w:rsidP="00BE72F8">
      <w:pPr>
        <w:spacing w:after="40"/>
        <w:ind w:firstLine="720"/>
        <w:jc w:val="both"/>
        <w:rPr>
          <w:rFonts w:ascii="Arial" w:hAnsi="Arial" w:cs="Arial"/>
          <w:sz w:val="22"/>
          <w:szCs w:val="22"/>
          <w:lang w:val="it-IT"/>
        </w:rPr>
      </w:pPr>
      <w:r w:rsidRPr="00E8648F">
        <w:rPr>
          <w:rFonts w:ascii="Arial" w:hAnsi="Arial" w:cs="Arial"/>
          <w:sz w:val="22"/>
          <w:szCs w:val="22"/>
          <w:lang w:val="it-IT"/>
        </w:rPr>
        <w:t xml:space="preserve">- podatke </w:t>
      </w:r>
      <w:r>
        <w:rPr>
          <w:rFonts w:ascii="Arial" w:hAnsi="Arial" w:cs="Arial"/>
          <w:sz w:val="22"/>
          <w:szCs w:val="22"/>
          <w:lang w:val="it-IT"/>
        </w:rPr>
        <w:t>iz člana 3</w:t>
      </w:r>
      <w:r w:rsidR="006459E7">
        <w:rPr>
          <w:rFonts w:ascii="Arial" w:hAnsi="Arial" w:cs="Arial"/>
          <w:sz w:val="22"/>
          <w:szCs w:val="22"/>
          <w:lang w:val="it-IT"/>
        </w:rPr>
        <w:t>8</w:t>
      </w:r>
      <w:r>
        <w:rPr>
          <w:rFonts w:ascii="Arial" w:hAnsi="Arial" w:cs="Arial"/>
          <w:sz w:val="22"/>
          <w:szCs w:val="22"/>
          <w:lang w:val="it-IT"/>
        </w:rPr>
        <w:t xml:space="preserve"> stav 1 al</w:t>
      </w:r>
      <w:r w:rsidR="00FB6064">
        <w:rPr>
          <w:rFonts w:ascii="Arial" w:hAnsi="Arial" w:cs="Arial"/>
          <w:sz w:val="22"/>
          <w:szCs w:val="22"/>
          <w:lang w:val="it-IT"/>
        </w:rPr>
        <w:t>.</w:t>
      </w:r>
      <w:r>
        <w:rPr>
          <w:rFonts w:ascii="Arial" w:hAnsi="Arial" w:cs="Arial"/>
          <w:sz w:val="22"/>
          <w:szCs w:val="22"/>
          <w:lang w:val="it-IT"/>
        </w:rPr>
        <w:t xml:space="preserve"> 1, 2 i 3</w:t>
      </w:r>
      <w:r w:rsidR="00F81F3C">
        <w:rPr>
          <w:rFonts w:ascii="Arial" w:hAnsi="Arial" w:cs="Arial"/>
          <w:sz w:val="22"/>
          <w:szCs w:val="22"/>
          <w:lang w:val="it-IT"/>
        </w:rPr>
        <w:t xml:space="preserve"> ovog zakona</w:t>
      </w:r>
      <w:r>
        <w:rPr>
          <w:rFonts w:ascii="Arial" w:hAnsi="Arial" w:cs="Arial"/>
          <w:sz w:val="22"/>
          <w:szCs w:val="22"/>
          <w:lang w:val="it-IT"/>
        </w:rPr>
        <w:t>.</w:t>
      </w:r>
    </w:p>
    <w:p w14:paraId="07F8F5D7" w14:textId="77777777" w:rsidR="00BE72F8" w:rsidRPr="00E8648F" w:rsidRDefault="00BE72F8" w:rsidP="00BE72F8">
      <w:pPr>
        <w:spacing w:after="40"/>
        <w:ind w:firstLine="720"/>
        <w:jc w:val="both"/>
        <w:rPr>
          <w:rFonts w:ascii="Arial" w:hAnsi="Arial" w:cs="Arial"/>
          <w:sz w:val="22"/>
          <w:szCs w:val="22"/>
          <w:lang w:val="it-IT"/>
        </w:rPr>
      </w:pPr>
      <w:r>
        <w:rPr>
          <w:rFonts w:ascii="Arial" w:hAnsi="Arial" w:cs="Arial"/>
          <w:sz w:val="22"/>
          <w:szCs w:val="22"/>
          <w:lang w:val="it-IT"/>
        </w:rPr>
        <w:t>- u</w:t>
      </w:r>
      <w:r w:rsidRPr="00E8648F">
        <w:rPr>
          <w:rFonts w:ascii="Arial" w:hAnsi="Arial" w:cs="Arial"/>
          <w:sz w:val="22"/>
          <w:szCs w:val="22"/>
          <w:lang w:val="it-IT"/>
        </w:rPr>
        <w:t xml:space="preserve"> slučaju primjene restriktivne mjere zamrzavanja pokretne ili nepokretne imovine:</w:t>
      </w:r>
    </w:p>
    <w:p w14:paraId="74FBE7DC" w14:textId="77777777" w:rsidR="00BE72F8" w:rsidRPr="00E8648F" w:rsidRDefault="00BE72F8" w:rsidP="00FB6064">
      <w:pPr>
        <w:spacing w:after="40"/>
        <w:ind w:firstLine="720"/>
        <w:jc w:val="both"/>
        <w:rPr>
          <w:rFonts w:ascii="Arial" w:hAnsi="Arial" w:cs="Arial"/>
          <w:sz w:val="22"/>
          <w:szCs w:val="22"/>
          <w:lang w:val="it-IT"/>
        </w:rPr>
      </w:pPr>
      <w:r w:rsidRPr="00E8648F">
        <w:rPr>
          <w:rFonts w:ascii="Arial" w:hAnsi="Arial" w:cs="Arial"/>
          <w:sz w:val="22"/>
          <w:szCs w:val="22"/>
          <w:lang w:val="it-IT"/>
        </w:rPr>
        <w:t>- za pokretnu imovinu: popis zamrznute imovine i podaci o lokaciji zamrznute imovine;</w:t>
      </w:r>
    </w:p>
    <w:p w14:paraId="7EFAC9F2" w14:textId="77777777" w:rsidR="00BE72F8" w:rsidRPr="00E8648F" w:rsidRDefault="00BE72F8" w:rsidP="00FB6064">
      <w:pPr>
        <w:spacing w:after="40"/>
        <w:ind w:firstLine="720"/>
        <w:jc w:val="both"/>
        <w:rPr>
          <w:rFonts w:ascii="Arial" w:hAnsi="Arial" w:cs="Arial"/>
          <w:sz w:val="22"/>
          <w:szCs w:val="22"/>
          <w:lang w:val="it-IT"/>
        </w:rPr>
      </w:pPr>
      <w:r w:rsidRPr="00E8648F">
        <w:rPr>
          <w:rFonts w:ascii="Arial" w:hAnsi="Arial" w:cs="Arial"/>
          <w:sz w:val="22"/>
          <w:szCs w:val="22"/>
          <w:lang w:val="it-IT"/>
        </w:rPr>
        <w:t xml:space="preserve">- za nepokretnu imovinu: podaci o katastarskim brojevima, površina nepokretnosti; </w:t>
      </w:r>
    </w:p>
    <w:p w14:paraId="76223FD3" w14:textId="77777777" w:rsidR="00BE72F8" w:rsidRPr="00E8648F" w:rsidRDefault="00BE72F8" w:rsidP="00FB6064">
      <w:pPr>
        <w:spacing w:after="40"/>
        <w:ind w:firstLine="720"/>
        <w:jc w:val="both"/>
        <w:rPr>
          <w:rFonts w:ascii="Arial" w:hAnsi="Arial" w:cs="Arial"/>
          <w:sz w:val="22"/>
          <w:szCs w:val="22"/>
          <w:lang w:val="it-IT"/>
        </w:rPr>
      </w:pPr>
      <w:r w:rsidRPr="00E8648F">
        <w:rPr>
          <w:rFonts w:ascii="Arial" w:hAnsi="Arial" w:cs="Arial"/>
          <w:sz w:val="22"/>
          <w:szCs w:val="22"/>
          <w:lang w:val="it-IT"/>
        </w:rPr>
        <w:t>- vrijednost svakog dijela zamrznute imovine;</w:t>
      </w:r>
    </w:p>
    <w:p w14:paraId="1AF765AF" w14:textId="77777777" w:rsidR="00BE72F8" w:rsidRPr="00E8648F" w:rsidRDefault="00BE72F8" w:rsidP="00FB6064">
      <w:pPr>
        <w:spacing w:after="40"/>
        <w:ind w:firstLine="720"/>
        <w:jc w:val="both"/>
        <w:rPr>
          <w:rFonts w:ascii="Arial" w:hAnsi="Arial" w:cs="Arial"/>
          <w:sz w:val="22"/>
          <w:szCs w:val="22"/>
          <w:lang w:val="it-IT"/>
        </w:rPr>
      </w:pPr>
      <w:r w:rsidRPr="00E8648F">
        <w:rPr>
          <w:rFonts w:ascii="Arial" w:hAnsi="Arial" w:cs="Arial"/>
          <w:sz w:val="22"/>
          <w:szCs w:val="22"/>
          <w:lang w:val="it-IT"/>
        </w:rPr>
        <w:t>- dokaz o vlasničkim pravima nad zamrznutom imovinom ili dokaz o povezanosti sa označenim licem koje posjeduje vlasničke papire o zamrznutoj imovini;</w:t>
      </w:r>
    </w:p>
    <w:p w14:paraId="2004B0EF" w14:textId="77777777" w:rsidR="00BE72F8" w:rsidRPr="00E8648F" w:rsidRDefault="00BE72F8" w:rsidP="00FB6064">
      <w:pPr>
        <w:tabs>
          <w:tab w:val="left" w:pos="1800"/>
          <w:tab w:val="left" w:pos="1890"/>
        </w:tabs>
        <w:spacing w:after="40"/>
        <w:ind w:left="720"/>
        <w:jc w:val="both"/>
        <w:rPr>
          <w:rFonts w:ascii="Arial" w:hAnsi="Arial" w:cs="Arial"/>
          <w:sz w:val="22"/>
          <w:szCs w:val="22"/>
          <w:lang w:val="it-IT"/>
        </w:rPr>
      </w:pPr>
      <w:r w:rsidRPr="00E8648F">
        <w:rPr>
          <w:rFonts w:ascii="Arial" w:hAnsi="Arial" w:cs="Arial"/>
          <w:sz w:val="22"/>
          <w:szCs w:val="22"/>
          <w:lang w:val="it-IT"/>
        </w:rPr>
        <w:t xml:space="preserve">- rok primjene restriktivne mjere zamrzavanja, i </w:t>
      </w:r>
    </w:p>
    <w:p w14:paraId="6F0489CD" w14:textId="4CB2CA7F" w:rsidR="00BE72F8" w:rsidRDefault="00BE72F8" w:rsidP="00FB6064">
      <w:pPr>
        <w:tabs>
          <w:tab w:val="left" w:pos="1800"/>
          <w:tab w:val="left" w:pos="1890"/>
        </w:tabs>
        <w:spacing w:after="40"/>
        <w:ind w:left="720"/>
        <w:jc w:val="both"/>
        <w:rPr>
          <w:rFonts w:ascii="Arial" w:hAnsi="Arial" w:cs="Arial"/>
          <w:sz w:val="22"/>
          <w:szCs w:val="22"/>
          <w:lang w:val="it-IT"/>
        </w:rPr>
      </w:pPr>
      <w:r w:rsidRPr="00E8648F">
        <w:rPr>
          <w:rFonts w:ascii="Arial" w:hAnsi="Arial" w:cs="Arial"/>
          <w:sz w:val="22"/>
          <w:szCs w:val="22"/>
          <w:lang w:val="it-IT"/>
        </w:rPr>
        <w:t>- datum i mjesto primjene restriktivne mjere</w:t>
      </w:r>
      <w:r w:rsidR="00EF3BC6">
        <w:rPr>
          <w:rFonts w:ascii="Arial" w:hAnsi="Arial" w:cs="Arial"/>
          <w:sz w:val="22"/>
          <w:szCs w:val="22"/>
          <w:lang w:val="it-IT"/>
        </w:rPr>
        <w:t>;</w:t>
      </w:r>
    </w:p>
    <w:p w14:paraId="020F50B8" w14:textId="0334BC16" w:rsidR="00EF3BC6" w:rsidRPr="00E8648F" w:rsidRDefault="00EF3BC6" w:rsidP="00EF3BC6">
      <w:pPr>
        <w:spacing w:after="40"/>
        <w:jc w:val="both"/>
        <w:rPr>
          <w:rFonts w:ascii="Arial" w:hAnsi="Arial" w:cs="Arial"/>
          <w:sz w:val="22"/>
          <w:szCs w:val="22"/>
          <w:lang w:val="it-IT"/>
        </w:rPr>
      </w:pPr>
      <w:r>
        <w:rPr>
          <w:rFonts w:ascii="Arial" w:hAnsi="Arial" w:cs="Arial"/>
          <w:sz w:val="22"/>
          <w:szCs w:val="22"/>
          <w:lang w:val="it-IT"/>
        </w:rPr>
        <w:tab/>
        <w:t xml:space="preserve">- </w:t>
      </w:r>
      <w:r w:rsidR="00FC1230">
        <w:rPr>
          <w:rFonts w:ascii="Arial" w:hAnsi="Arial" w:cs="Arial"/>
          <w:sz w:val="22"/>
          <w:szCs w:val="22"/>
          <w:lang w:val="it-IT"/>
        </w:rPr>
        <w:t xml:space="preserve">podaci o izuzecima </w:t>
      </w:r>
      <w:r w:rsidR="00FC1230" w:rsidRPr="00FC1230">
        <w:rPr>
          <w:rFonts w:ascii="Arial" w:hAnsi="Arial" w:cs="Arial"/>
          <w:sz w:val="22"/>
          <w:szCs w:val="22"/>
          <w:lang w:val="it-IT"/>
        </w:rPr>
        <w:t>od primjene restriktivne mjere zamrzavanja (oslobađanje dijela sredstava i/ili imovine za osnovne ili vanredne troškove</w:t>
      </w:r>
      <w:r w:rsidR="00FC1230">
        <w:rPr>
          <w:rFonts w:ascii="Arial" w:hAnsi="Arial" w:cs="Arial"/>
          <w:sz w:val="22"/>
          <w:szCs w:val="22"/>
          <w:lang w:val="it-IT"/>
        </w:rPr>
        <w:t>).</w:t>
      </w:r>
    </w:p>
    <w:p w14:paraId="53DE2025" w14:textId="77777777" w:rsidR="00BE72F8" w:rsidRDefault="00BE72F8" w:rsidP="00133017">
      <w:pPr>
        <w:spacing w:after="40"/>
        <w:jc w:val="center"/>
        <w:rPr>
          <w:rFonts w:ascii="Arial" w:hAnsi="Arial" w:cs="Arial"/>
          <w:b/>
          <w:sz w:val="22"/>
          <w:szCs w:val="22"/>
          <w:highlight w:val="yellow"/>
          <w:lang w:val="it-IT"/>
        </w:rPr>
      </w:pPr>
    </w:p>
    <w:p w14:paraId="1E75586B" w14:textId="4DD3B74E" w:rsidR="00E8648F" w:rsidRPr="00E8648F" w:rsidRDefault="00E8648F" w:rsidP="00E8648F">
      <w:pPr>
        <w:jc w:val="center"/>
        <w:rPr>
          <w:rFonts w:ascii="Arial" w:hAnsi="Arial" w:cs="Arial"/>
          <w:b/>
          <w:sz w:val="22"/>
          <w:szCs w:val="22"/>
          <w:lang w:val="sr-Latn-ME"/>
        </w:rPr>
      </w:pPr>
      <w:r>
        <w:rPr>
          <w:rFonts w:ascii="Arial" w:hAnsi="Arial" w:cs="Arial"/>
          <w:b/>
          <w:sz w:val="22"/>
          <w:szCs w:val="22"/>
          <w:lang w:val="sr-Latn-ME"/>
        </w:rPr>
        <w:t>Sadržaj</w:t>
      </w:r>
      <w:r w:rsidRPr="00E8648F">
        <w:rPr>
          <w:rFonts w:ascii="Arial" w:hAnsi="Arial" w:cs="Arial"/>
          <w:b/>
          <w:sz w:val="22"/>
          <w:szCs w:val="22"/>
          <w:lang w:val="uz-Cyrl-UZ"/>
        </w:rPr>
        <w:t xml:space="preserve"> </w:t>
      </w:r>
      <w:r w:rsidR="00BE72F8">
        <w:rPr>
          <w:rFonts w:ascii="Arial" w:hAnsi="Arial" w:cs="Arial"/>
          <w:b/>
          <w:sz w:val="22"/>
          <w:szCs w:val="22"/>
          <w:lang w:val="sr-Latn-ME"/>
        </w:rPr>
        <w:t xml:space="preserve">Jedinstvene </w:t>
      </w:r>
      <w:r w:rsidRPr="00E8648F">
        <w:rPr>
          <w:rFonts w:ascii="Arial" w:hAnsi="Arial" w:cs="Arial"/>
          <w:b/>
          <w:sz w:val="22"/>
          <w:szCs w:val="22"/>
          <w:lang w:val="uz-Cyrl-UZ"/>
        </w:rPr>
        <w:t>evidencij</w:t>
      </w:r>
      <w:r w:rsidR="00BE72F8">
        <w:rPr>
          <w:rFonts w:ascii="Arial" w:hAnsi="Arial" w:cs="Arial"/>
          <w:b/>
          <w:sz w:val="22"/>
          <w:szCs w:val="22"/>
          <w:lang w:val="sr-Latn-ME"/>
        </w:rPr>
        <w:t>e</w:t>
      </w:r>
      <w:r w:rsidRPr="00E8648F">
        <w:rPr>
          <w:rFonts w:ascii="Arial" w:hAnsi="Arial" w:cs="Arial"/>
          <w:b/>
          <w:sz w:val="22"/>
          <w:szCs w:val="22"/>
          <w:lang w:val="uz-Cyrl-UZ"/>
        </w:rPr>
        <w:t xml:space="preserve"> </w:t>
      </w:r>
      <w:r w:rsidRPr="00E8648F">
        <w:rPr>
          <w:rFonts w:ascii="Arial" w:hAnsi="Arial" w:cs="Arial"/>
          <w:b/>
          <w:sz w:val="22"/>
          <w:szCs w:val="22"/>
          <w:lang w:val="sr-Latn-ME"/>
        </w:rPr>
        <w:t xml:space="preserve">o </w:t>
      </w:r>
      <w:r w:rsidRPr="00560DDB">
        <w:rPr>
          <w:rFonts w:ascii="Arial" w:hAnsi="Arial" w:cs="Arial"/>
          <w:b/>
          <w:sz w:val="22"/>
          <w:szCs w:val="22"/>
          <w:lang w:val="sr-Latn-ME"/>
        </w:rPr>
        <w:t>primjeni</w:t>
      </w:r>
      <w:r w:rsidRPr="00560DDB">
        <w:rPr>
          <w:rFonts w:ascii="Arial" w:hAnsi="Arial" w:cs="Arial"/>
          <w:b/>
          <w:sz w:val="22"/>
          <w:szCs w:val="22"/>
          <w:lang w:val="it-IT"/>
        </w:rPr>
        <w:t xml:space="preserve"> restriktivnih mjera</w:t>
      </w:r>
    </w:p>
    <w:p w14:paraId="16CDCF2D" w14:textId="31BE8B4D" w:rsidR="00E8648F" w:rsidRPr="00E8648F" w:rsidRDefault="00E8648F" w:rsidP="00F72394">
      <w:pPr>
        <w:spacing w:after="40"/>
        <w:jc w:val="center"/>
        <w:rPr>
          <w:rFonts w:ascii="Arial" w:hAnsi="Arial" w:cs="Arial"/>
          <w:b/>
          <w:sz w:val="22"/>
          <w:szCs w:val="22"/>
          <w:lang w:val="sr-Latn-ME"/>
        </w:rPr>
      </w:pPr>
      <w:r w:rsidRPr="00E8648F">
        <w:rPr>
          <w:rFonts w:ascii="Arial" w:hAnsi="Arial" w:cs="Arial"/>
          <w:b/>
          <w:sz w:val="22"/>
          <w:szCs w:val="22"/>
          <w:lang w:val="uz-Cyrl-UZ"/>
        </w:rPr>
        <w:t xml:space="preserve">Član </w:t>
      </w:r>
      <w:r w:rsidR="00F81F3C">
        <w:rPr>
          <w:rFonts w:ascii="Arial" w:hAnsi="Arial" w:cs="Arial"/>
          <w:b/>
          <w:sz w:val="22"/>
          <w:szCs w:val="22"/>
          <w:lang w:val="sr-Latn-ME"/>
        </w:rPr>
        <w:t>4</w:t>
      </w:r>
      <w:r w:rsidR="0045248E">
        <w:rPr>
          <w:rFonts w:ascii="Arial" w:hAnsi="Arial" w:cs="Arial"/>
          <w:b/>
          <w:sz w:val="22"/>
          <w:szCs w:val="22"/>
          <w:lang w:val="sr-Latn-ME"/>
        </w:rPr>
        <w:t>1</w:t>
      </w:r>
    </w:p>
    <w:p w14:paraId="70919DB4" w14:textId="77777777" w:rsidR="00E8648F" w:rsidRPr="00E8648F" w:rsidRDefault="00E8648F" w:rsidP="00E8648F">
      <w:pPr>
        <w:spacing w:after="40"/>
        <w:ind w:left="3600" w:firstLine="720"/>
        <w:rPr>
          <w:rFonts w:ascii="Arial" w:hAnsi="Arial" w:cs="Arial"/>
          <w:b/>
          <w:sz w:val="22"/>
          <w:szCs w:val="22"/>
          <w:lang w:val="sr-Latn-RS"/>
        </w:rPr>
      </w:pPr>
    </w:p>
    <w:p w14:paraId="1D5BF09D" w14:textId="3351F42C" w:rsidR="00E8648F" w:rsidRPr="00E8648F" w:rsidRDefault="00E8648F" w:rsidP="00E8648F">
      <w:pPr>
        <w:spacing w:after="40"/>
        <w:ind w:firstLine="720"/>
        <w:jc w:val="both"/>
        <w:rPr>
          <w:rFonts w:ascii="Arial" w:hAnsi="Arial" w:cs="Arial"/>
          <w:sz w:val="22"/>
          <w:szCs w:val="22"/>
          <w:lang w:val="uz-Cyrl-UZ"/>
        </w:rPr>
      </w:pPr>
      <w:r w:rsidRPr="00E8648F">
        <w:rPr>
          <w:rFonts w:ascii="Arial" w:hAnsi="Arial" w:cs="Arial"/>
          <w:sz w:val="22"/>
          <w:szCs w:val="22"/>
          <w:lang w:val="sr-Latn-ME"/>
        </w:rPr>
        <w:t xml:space="preserve">(1) </w:t>
      </w:r>
      <w:r w:rsidR="00BE72F8" w:rsidRPr="006C4722">
        <w:rPr>
          <w:rFonts w:ascii="Arial" w:hAnsi="Arial" w:cs="Arial"/>
          <w:sz w:val="22"/>
          <w:szCs w:val="22"/>
          <w:lang w:val="it-IT"/>
        </w:rPr>
        <w:t>Jedinstven</w:t>
      </w:r>
      <w:r w:rsidR="00BE72F8">
        <w:rPr>
          <w:rFonts w:ascii="Arial" w:hAnsi="Arial" w:cs="Arial"/>
          <w:sz w:val="22"/>
          <w:szCs w:val="22"/>
          <w:lang w:val="it-IT"/>
        </w:rPr>
        <w:t>a</w:t>
      </w:r>
      <w:r w:rsidR="00BE72F8" w:rsidRPr="006C4722">
        <w:rPr>
          <w:rFonts w:ascii="Arial" w:hAnsi="Arial" w:cs="Arial"/>
          <w:sz w:val="22"/>
          <w:szCs w:val="22"/>
          <w:lang w:val="it-IT"/>
        </w:rPr>
        <w:t xml:space="preserve"> evidencij</w:t>
      </w:r>
      <w:r w:rsidR="00BE72F8">
        <w:rPr>
          <w:rFonts w:ascii="Arial" w:hAnsi="Arial" w:cs="Arial"/>
          <w:sz w:val="22"/>
          <w:szCs w:val="22"/>
          <w:lang w:val="it-IT"/>
        </w:rPr>
        <w:t>a</w:t>
      </w:r>
      <w:r w:rsidR="00BE72F8" w:rsidRPr="006C4722">
        <w:rPr>
          <w:rFonts w:ascii="Arial" w:hAnsi="Arial" w:cs="Arial"/>
          <w:sz w:val="22"/>
          <w:szCs w:val="22"/>
          <w:lang w:val="it-IT"/>
        </w:rPr>
        <w:t xml:space="preserve"> o primjeni restriktivnih mjera</w:t>
      </w:r>
      <w:r w:rsidRPr="00E8648F">
        <w:rPr>
          <w:rFonts w:ascii="Arial" w:hAnsi="Arial" w:cs="Arial"/>
          <w:sz w:val="22"/>
          <w:szCs w:val="22"/>
          <w:lang w:val="sr-Latn-ME"/>
        </w:rPr>
        <w:t xml:space="preserve"> </w:t>
      </w:r>
      <w:r w:rsidRPr="00E8648F">
        <w:rPr>
          <w:rFonts w:ascii="Arial" w:hAnsi="Arial" w:cs="Arial"/>
          <w:sz w:val="22"/>
          <w:szCs w:val="22"/>
          <w:lang w:val="uz-Cyrl-UZ"/>
        </w:rPr>
        <w:t xml:space="preserve"> sadrž</w:t>
      </w:r>
      <w:r w:rsidR="00BE72F8">
        <w:rPr>
          <w:rFonts w:ascii="Arial" w:hAnsi="Arial" w:cs="Arial"/>
          <w:sz w:val="22"/>
          <w:szCs w:val="22"/>
          <w:lang w:val="sr-Latn-ME"/>
        </w:rPr>
        <w:t>i</w:t>
      </w:r>
      <w:r w:rsidRPr="00E8648F">
        <w:rPr>
          <w:rFonts w:ascii="Arial" w:hAnsi="Arial" w:cs="Arial"/>
          <w:sz w:val="22"/>
          <w:szCs w:val="22"/>
          <w:lang w:val="uz-Cyrl-UZ"/>
        </w:rPr>
        <w:t>:</w:t>
      </w:r>
    </w:p>
    <w:p w14:paraId="6B2A7200" w14:textId="20A11BFB" w:rsidR="00E8648F" w:rsidRPr="00E8648F" w:rsidRDefault="00E8648F" w:rsidP="00E8648F">
      <w:pPr>
        <w:spacing w:after="40"/>
        <w:ind w:firstLine="720"/>
        <w:jc w:val="both"/>
        <w:rPr>
          <w:rFonts w:ascii="Arial" w:hAnsi="Arial" w:cs="Arial"/>
          <w:sz w:val="22"/>
          <w:szCs w:val="22"/>
          <w:lang w:val="uz-Cyrl-UZ"/>
        </w:rPr>
      </w:pPr>
      <w:r w:rsidRPr="00E8648F">
        <w:rPr>
          <w:rFonts w:ascii="Arial" w:hAnsi="Arial" w:cs="Arial"/>
          <w:sz w:val="22"/>
          <w:szCs w:val="22"/>
          <w:lang w:val="uz-Cyrl-UZ"/>
        </w:rPr>
        <w:t xml:space="preserve">- </w:t>
      </w:r>
      <w:r w:rsidR="00BE72F8">
        <w:rPr>
          <w:rFonts w:ascii="Arial" w:hAnsi="Arial" w:cs="Arial"/>
          <w:sz w:val="22"/>
          <w:szCs w:val="22"/>
          <w:lang w:val="sr-Latn-ME"/>
        </w:rPr>
        <w:t xml:space="preserve">naziv nadležnog organa odnosno subjekta iz člana 18 stav 1 ovog zakona </w:t>
      </w:r>
      <w:r w:rsidRPr="00E8648F">
        <w:rPr>
          <w:rFonts w:ascii="Arial" w:hAnsi="Arial" w:cs="Arial"/>
          <w:sz w:val="22"/>
          <w:szCs w:val="22"/>
          <w:lang w:val="uz-Cyrl-UZ"/>
        </w:rPr>
        <w:t xml:space="preserve"> koji je primijenio restriktivnu mjeru;</w:t>
      </w:r>
    </w:p>
    <w:p w14:paraId="74ED9D38" w14:textId="46A5EE73" w:rsidR="00E8648F" w:rsidRDefault="00E8648F" w:rsidP="00BE72F8">
      <w:pPr>
        <w:spacing w:after="40"/>
        <w:ind w:firstLine="720"/>
        <w:jc w:val="both"/>
        <w:rPr>
          <w:rFonts w:ascii="Arial" w:hAnsi="Arial" w:cs="Arial"/>
          <w:sz w:val="22"/>
          <w:szCs w:val="22"/>
          <w:lang w:val="it-IT"/>
        </w:rPr>
      </w:pPr>
      <w:r w:rsidRPr="00E8648F">
        <w:rPr>
          <w:rFonts w:ascii="Arial" w:hAnsi="Arial" w:cs="Arial"/>
          <w:sz w:val="22"/>
          <w:szCs w:val="22"/>
          <w:lang w:val="it-IT"/>
        </w:rPr>
        <w:t>- podatke</w:t>
      </w:r>
      <w:r w:rsidR="00BE72F8">
        <w:rPr>
          <w:rFonts w:ascii="Arial" w:hAnsi="Arial" w:cs="Arial"/>
          <w:sz w:val="22"/>
          <w:szCs w:val="22"/>
          <w:lang w:val="it-IT"/>
        </w:rPr>
        <w:t xml:space="preserve"> iz člana </w:t>
      </w:r>
      <w:r w:rsidR="006459E7">
        <w:rPr>
          <w:rFonts w:ascii="Arial" w:hAnsi="Arial" w:cs="Arial"/>
          <w:sz w:val="22"/>
          <w:szCs w:val="22"/>
          <w:lang w:val="it-IT"/>
        </w:rPr>
        <w:t>40</w:t>
      </w:r>
      <w:r w:rsidR="00BE72F8">
        <w:rPr>
          <w:rFonts w:ascii="Arial" w:hAnsi="Arial" w:cs="Arial"/>
          <w:sz w:val="22"/>
          <w:szCs w:val="22"/>
          <w:lang w:val="it-IT"/>
        </w:rPr>
        <w:t xml:space="preserve"> stav 1 alineje </w:t>
      </w:r>
      <w:r w:rsidR="00F81F3C">
        <w:rPr>
          <w:rFonts w:ascii="Arial" w:hAnsi="Arial" w:cs="Arial"/>
          <w:sz w:val="22"/>
          <w:szCs w:val="22"/>
          <w:lang w:val="it-IT"/>
        </w:rPr>
        <w:t>2</w:t>
      </w:r>
      <w:r w:rsidR="00BE72F8">
        <w:rPr>
          <w:rFonts w:ascii="Arial" w:hAnsi="Arial" w:cs="Arial"/>
          <w:sz w:val="22"/>
          <w:szCs w:val="22"/>
          <w:lang w:val="it-IT"/>
        </w:rPr>
        <w:t xml:space="preserve">, </w:t>
      </w:r>
      <w:r w:rsidR="00F81F3C">
        <w:rPr>
          <w:rFonts w:ascii="Arial" w:hAnsi="Arial" w:cs="Arial"/>
          <w:sz w:val="22"/>
          <w:szCs w:val="22"/>
          <w:lang w:val="it-IT"/>
        </w:rPr>
        <w:t>3, 4</w:t>
      </w:r>
      <w:r w:rsidR="00FC1230">
        <w:rPr>
          <w:rFonts w:ascii="Arial" w:hAnsi="Arial" w:cs="Arial"/>
          <w:sz w:val="22"/>
          <w:szCs w:val="22"/>
          <w:lang w:val="it-IT"/>
        </w:rPr>
        <w:t xml:space="preserve">, </w:t>
      </w:r>
      <w:r w:rsidR="00F81F3C">
        <w:rPr>
          <w:rFonts w:ascii="Arial" w:hAnsi="Arial" w:cs="Arial"/>
          <w:sz w:val="22"/>
          <w:szCs w:val="22"/>
          <w:lang w:val="it-IT"/>
        </w:rPr>
        <w:t>5</w:t>
      </w:r>
      <w:r w:rsidR="00FC1230">
        <w:rPr>
          <w:rFonts w:ascii="Arial" w:hAnsi="Arial" w:cs="Arial"/>
          <w:sz w:val="22"/>
          <w:szCs w:val="22"/>
          <w:lang w:val="it-IT"/>
        </w:rPr>
        <w:t xml:space="preserve"> i 6</w:t>
      </w:r>
      <w:r w:rsidR="00F81F3C">
        <w:rPr>
          <w:rFonts w:ascii="Arial" w:hAnsi="Arial" w:cs="Arial"/>
          <w:sz w:val="22"/>
          <w:szCs w:val="22"/>
          <w:lang w:val="it-IT"/>
        </w:rPr>
        <w:t xml:space="preserve"> ovog zakona</w:t>
      </w:r>
      <w:r w:rsidR="00EF3BC6">
        <w:rPr>
          <w:rFonts w:ascii="Arial" w:hAnsi="Arial" w:cs="Arial"/>
          <w:sz w:val="22"/>
          <w:szCs w:val="22"/>
          <w:lang w:val="it-IT"/>
        </w:rPr>
        <w:t>;</w:t>
      </w:r>
    </w:p>
    <w:p w14:paraId="06A151F0" w14:textId="4E74CB2A" w:rsidR="00EF3BC6" w:rsidRDefault="00EF3BC6" w:rsidP="00BE72F8">
      <w:pPr>
        <w:spacing w:after="40"/>
        <w:ind w:firstLine="720"/>
        <w:jc w:val="both"/>
        <w:rPr>
          <w:rFonts w:ascii="Arial" w:hAnsi="Arial" w:cs="Arial"/>
          <w:sz w:val="22"/>
          <w:lang w:val="it-IT"/>
        </w:rPr>
      </w:pPr>
      <w:r>
        <w:rPr>
          <w:rFonts w:ascii="Arial" w:hAnsi="Arial" w:cs="Arial"/>
          <w:sz w:val="22"/>
          <w:szCs w:val="22"/>
          <w:lang w:val="it-IT"/>
        </w:rPr>
        <w:t xml:space="preserve">- </w:t>
      </w:r>
      <w:r w:rsidR="00FC1230" w:rsidRPr="00E5714C">
        <w:rPr>
          <w:rFonts w:ascii="Arial" w:hAnsi="Arial" w:cs="Arial"/>
          <w:sz w:val="22"/>
          <w:lang w:val="it-IT"/>
        </w:rPr>
        <w:t>izvještaj o načinu korišćenja odobrenih sredstava i/ili druge imovine</w:t>
      </w:r>
      <w:r w:rsidR="00FC1230">
        <w:rPr>
          <w:rFonts w:ascii="Arial" w:hAnsi="Arial" w:cs="Arial"/>
          <w:sz w:val="22"/>
          <w:lang w:val="it-IT"/>
        </w:rPr>
        <w:t xml:space="preserve"> iz člana 26 stav 11 ovog zakona.</w:t>
      </w:r>
    </w:p>
    <w:p w14:paraId="71A2FC72" w14:textId="09A442F7" w:rsidR="00560DDB" w:rsidRDefault="00560DDB" w:rsidP="00BE72F8">
      <w:pPr>
        <w:spacing w:after="40"/>
        <w:ind w:firstLine="720"/>
        <w:jc w:val="both"/>
        <w:rPr>
          <w:rFonts w:ascii="Arial" w:hAnsi="Arial" w:cs="Arial"/>
          <w:sz w:val="22"/>
          <w:szCs w:val="22"/>
          <w:lang w:val="sr-Latn-ME"/>
        </w:rPr>
      </w:pPr>
      <w:r>
        <w:rPr>
          <w:rFonts w:ascii="Arial" w:hAnsi="Arial" w:cs="Arial"/>
          <w:sz w:val="22"/>
          <w:szCs w:val="22"/>
          <w:lang w:val="it-IT"/>
        </w:rPr>
        <w:t xml:space="preserve">(2) </w:t>
      </w:r>
      <w:r w:rsidR="001A59F5">
        <w:rPr>
          <w:rFonts w:ascii="Arial" w:hAnsi="Arial" w:cs="Arial"/>
          <w:sz w:val="22"/>
          <w:szCs w:val="22"/>
          <w:lang w:val="it-IT"/>
        </w:rPr>
        <w:t>Neposredan elektronski p</w:t>
      </w:r>
      <w:r>
        <w:rPr>
          <w:rFonts w:ascii="Arial" w:hAnsi="Arial" w:cs="Arial"/>
          <w:sz w:val="22"/>
          <w:szCs w:val="22"/>
          <w:lang w:val="it-IT"/>
        </w:rPr>
        <w:t xml:space="preserve">ristup </w:t>
      </w:r>
      <w:r w:rsidR="001A59F5">
        <w:rPr>
          <w:rFonts w:ascii="Arial" w:hAnsi="Arial" w:cs="Arial"/>
          <w:sz w:val="22"/>
          <w:szCs w:val="22"/>
          <w:lang w:val="it-IT"/>
        </w:rPr>
        <w:t xml:space="preserve">svim </w:t>
      </w:r>
      <w:r>
        <w:rPr>
          <w:rFonts w:ascii="Arial" w:hAnsi="Arial" w:cs="Arial"/>
          <w:sz w:val="22"/>
          <w:szCs w:val="22"/>
          <w:lang w:val="it-IT"/>
        </w:rPr>
        <w:t xml:space="preserve">podacima iz </w:t>
      </w:r>
      <w:r w:rsidRPr="006C4722">
        <w:rPr>
          <w:rFonts w:ascii="Arial" w:hAnsi="Arial" w:cs="Arial"/>
          <w:sz w:val="22"/>
          <w:szCs w:val="22"/>
          <w:lang w:val="it-IT"/>
        </w:rPr>
        <w:t>Jedinstven</w:t>
      </w:r>
      <w:r>
        <w:rPr>
          <w:rFonts w:ascii="Arial" w:hAnsi="Arial" w:cs="Arial"/>
          <w:sz w:val="22"/>
          <w:szCs w:val="22"/>
          <w:lang w:val="it-IT"/>
        </w:rPr>
        <w:t>e</w:t>
      </w:r>
      <w:r w:rsidRPr="006C4722">
        <w:rPr>
          <w:rFonts w:ascii="Arial" w:hAnsi="Arial" w:cs="Arial"/>
          <w:sz w:val="22"/>
          <w:szCs w:val="22"/>
          <w:lang w:val="it-IT"/>
        </w:rPr>
        <w:t xml:space="preserve"> evidencij</w:t>
      </w:r>
      <w:r>
        <w:rPr>
          <w:rFonts w:ascii="Arial" w:hAnsi="Arial" w:cs="Arial"/>
          <w:sz w:val="22"/>
          <w:szCs w:val="22"/>
          <w:lang w:val="it-IT"/>
        </w:rPr>
        <w:t>e</w:t>
      </w:r>
      <w:r w:rsidRPr="006C4722">
        <w:rPr>
          <w:rFonts w:ascii="Arial" w:hAnsi="Arial" w:cs="Arial"/>
          <w:sz w:val="22"/>
          <w:szCs w:val="22"/>
          <w:lang w:val="it-IT"/>
        </w:rPr>
        <w:t xml:space="preserve"> o primjeni restriktivnih mjera</w:t>
      </w:r>
      <w:r w:rsidRPr="00E8648F">
        <w:rPr>
          <w:rFonts w:ascii="Arial" w:hAnsi="Arial" w:cs="Arial"/>
          <w:sz w:val="22"/>
          <w:szCs w:val="22"/>
          <w:lang w:val="sr-Latn-ME"/>
        </w:rPr>
        <w:t xml:space="preserve"> </w:t>
      </w:r>
      <w:r>
        <w:rPr>
          <w:rFonts w:ascii="Arial" w:hAnsi="Arial" w:cs="Arial"/>
          <w:sz w:val="22"/>
          <w:szCs w:val="22"/>
          <w:lang w:val="sr-Latn-ME"/>
        </w:rPr>
        <w:t xml:space="preserve">ima Koordinaciono tijelo, </w:t>
      </w:r>
      <w:r w:rsidR="006459E7">
        <w:rPr>
          <w:rFonts w:ascii="Arial" w:hAnsi="Arial" w:cs="Arial"/>
          <w:sz w:val="22"/>
          <w:szCs w:val="22"/>
          <w:lang w:val="sr-Latn-ME"/>
        </w:rPr>
        <w:t xml:space="preserve">Ministarstvo, </w:t>
      </w:r>
      <w:r w:rsidRPr="00560DDB">
        <w:rPr>
          <w:rFonts w:ascii="Arial" w:hAnsi="Arial" w:cs="Arial"/>
          <w:sz w:val="22"/>
          <w:szCs w:val="22"/>
          <w:lang w:val="sr-Latn-ME"/>
        </w:rPr>
        <w:t>organ nadlež</w:t>
      </w:r>
      <w:r>
        <w:rPr>
          <w:rFonts w:ascii="Arial" w:hAnsi="Arial" w:cs="Arial"/>
          <w:sz w:val="22"/>
          <w:szCs w:val="22"/>
          <w:lang w:val="sr-Latn-ME"/>
        </w:rPr>
        <w:t>an</w:t>
      </w:r>
      <w:r w:rsidRPr="00560DDB">
        <w:rPr>
          <w:rFonts w:ascii="Arial" w:hAnsi="Arial" w:cs="Arial"/>
          <w:sz w:val="22"/>
          <w:szCs w:val="22"/>
          <w:lang w:val="sr-Latn-ME"/>
        </w:rPr>
        <w:t xml:space="preserve"> za poslove nacionalne bezbjednosti</w:t>
      </w:r>
      <w:r>
        <w:rPr>
          <w:rFonts w:ascii="Arial" w:hAnsi="Arial" w:cs="Arial"/>
          <w:sz w:val="22"/>
          <w:szCs w:val="22"/>
          <w:lang w:val="sr-Latn-ME"/>
        </w:rPr>
        <w:t xml:space="preserve">, </w:t>
      </w:r>
      <w:r w:rsidR="001A59F5" w:rsidRPr="001A59F5">
        <w:rPr>
          <w:rFonts w:ascii="Arial" w:hAnsi="Arial" w:cs="Arial"/>
          <w:sz w:val="22"/>
          <w:szCs w:val="22"/>
          <w:lang w:val="sr-Latn-ME"/>
        </w:rPr>
        <w:t>organ državne uprave nadležnog za unutrašnje poslove koja vrši policijske poslove i poslove koji se odnose na sprečavanje pranja novca i finansiranja terorizma</w:t>
      </w:r>
      <w:r w:rsidR="006459E7">
        <w:rPr>
          <w:rFonts w:ascii="Arial" w:hAnsi="Arial" w:cs="Arial"/>
          <w:sz w:val="22"/>
          <w:szCs w:val="22"/>
          <w:lang w:val="sr-Latn-ME"/>
        </w:rPr>
        <w:t>,</w:t>
      </w:r>
      <w:r w:rsidR="001A59F5">
        <w:rPr>
          <w:rFonts w:ascii="Arial" w:hAnsi="Arial" w:cs="Arial"/>
          <w:sz w:val="22"/>
          <w:szCs w:val="22"/>
          <w:lang w:val="sr-Latn-ME"/>
        </w:rPr>
        <w:t xml:space="preserve"> specijalno državno tužilaštvo</w:t>
      </w:r>
      <w:r w:rsidR="006459E7">
        <w:rPr>
          <w:rFonts w:ascii="Arial" w:hAnsi="Arial" w:cs="Arial"/>
          <w:sz w:val="22"/>
          <w:szCs w:val="22"/>
          <w:lang w:val="sr-Latn-ME"/>
        </w:rPr>
        <w:t xml:space="preserve"> i Centralna banka Crne Gore</w:t>
      </w:r>
      <w:r w:rsidR="009E503F">
        <w:rPr>
          <w:rFonts w:ascii="Arial" w:hAnsi="Arial" w:cs="Arial"/>
          <w:sz w:val="22"/>
          <w:szCs w:val="22"/>
          <w:lang w:val="sr-Latn-ME"/>
        </w:rPr>
        <w:t>.</w:t>
      </w:r>
    </w:p>
    <w:p w14:paraId="65E20DD5" w14:textId="66B98FE3" w:rsidR="009D0CBE" w:rsidRPr="00560DDB" w:rsidRDefault="009D0CBE" w:rsidP="00BE72F8">
      <w:pPr>
        <w:spacing w:after="40"/>
        <w:ind w:firstLine="720"/>
        <w:jc w:val="both"/>
        <w:rPr>
          <w:rFonts w:ascii="Arial" w:hAnsi="Arial" w:cs="Arial"/>
          <w:sz w:val="22"/>
          <w:szCs w:val="22"/>
          <w:lang w:val="sr-Latn-ME"/>
        </w:rPr>
      </w:pPr>
      <w:r>
        <w:rPr>
          <w:rFonts w:ascii="Arial" w:hAnsi="Arial" w:cs="Arial"/>
          <w:sz w:val="22"/>
          <w:szCs w:val="22"/>
          <w:lang w:val="sr-Latn-ME"/>
        </w:rPr>
        <w:lastRenderedPageBreak/>
        <w:t xml:space="preserve">(3) Pristup </w:t>
      </w:r>
      <w:r w:rsidRPr="006C4722">
        <w:rPr>
          <w:rFonts w:ascii="Arial" w:hAnsi="Arial" w:cs="Arial"/>
          <w:sz w:val="22"/>
          <w:szCs w:val="22"/>
          <w:lang w:val="it-IT"/>
        </w:rPr>
        <w:t>Jedinstven</w:t>
      </w:r>
      <w:r>
        <w:rPr>
          <w:rFonts w:ascii="Arial" w:hAnsi="Arial" w:cs="Arial"/>
          <w:sz w:val="22"/>
          <w:szCs w:val="22"/>
          <w:lang w:val="it-IT"/>
        </w:rPr>
        <w:t>oj</w:t>
      </w:r>
      <w:r w:rsidRPr="006C4722">
        <w:rPr>
          <w:rFonts w:ascii="Arial" w:hAnsi="Arial" w:cs="Arial"/>
          <w:sz w:val="22"/>
          <w:szCs w:val="22"/>
          <w:lang w:val="it-IT"/>
        </w:rPr>
        <w:t xml:space="preserve"> evidencij</w:t>
      </w:r>
      <w:r>
        <w:rPr>
          <w:rFonts w:ascii="Arial" w:hAnsi="Arial" w:cs="Arial"/>
          <w:sz w:val="22"/>
          <w:szCs w:val="22"/>
          <w:lang w:val="it-IT"/>
        </w:rPr>
        <w:t>i</w:t>
      </w:r>
      <w:r w:rsidRPr="006C4722">
        <w:rPr>
          <w:rFonts w:ascii="Arial" w:hAnsi="Arial" w:cs="Arial"/>
          <w:sz w:val="22"/>
          <w:szCs w:val="22"/>
          <w:lang w:val="it-IT"/>
        </w:rPr>
        <w:t xml:space="preserve"> o primjeni restriktivnih mjera</w:t>
      </w:r>
      <w:r>
        <w:rPr>
          <w:rFonts w:ascii="Arial" w:hAnsi="Arial" w:cs="Arial"/>
          <w:sz w:val="22"/>
          <w:szCs w:val="22"/>
          <w:lang w:val="it-IT"/>
        </w:rPr>
        <w:t xml:space="preserve"> za s</w:t>
      </w:r>
      <w:r w:rsidR="006459E7">
        <w:rPr>
          <w:rFonts w:ascii="Arial" w:hAnsi="Arial" w:cs="Arial"/>
          <w:sz w:val="22"/>
          <w:szCs w:val="22"/>
          <w:lang w:val="it-IT"/>
        </w:rPr>
        <w:t>v</w:t>
      </w:r>
      <w:r>
        <w:rPr>
          <w:rFonts w:ascii="Arial" w:hAnsi="Arial" w:cs="Arial"/>
          <w:sz w:val="22"/>
          <w:szCs w:val="22"/>
          <w:lang w:val="it-IT"/>
        </w:rPr>
        <w:t xml:space="preserve">rhu unosa podataka propisanu ovim zakonom i uvid u podatke koje su unijeli  imaju </w:t>
      </w:r>
      <w:r>
        <w:rPr>
          <w:rFonts w:ascii="Arial" w:hAnsi="Arial" w:cs="Arial"/>
          <w:sz w:val="22"/>
          <w:szCs w:val="22"/>
          <w:lang w:val="sr-Latn-ME"/>
        </w:rPr>
        <w:t>nadležni organi i subjekti iz člana 18 stav1 ovog zakona.</w:t>
      </w:r>
    </w:p>
    <w:p w14:paraId="42CD4B8C" w14:textId="77777777" w:rsidR="00560DDB" w:rsidRPr="00E8648F" w:rsidRDefault="00560DDB" w:rsidP="00BE72F8">
      <w:pPr>
        <w:spacing w:after="40"/>
        <w:ind w:firstLine="720"/>
        <w:jc w:val="both"/>
        <w:rPr>
          <w:rFonts w:ascii="Arial" w:hAnsi="Arial" w:cs="Arial"/>
          <w:sz w:val="22"/>
          <w:szCs w:val="22"/>
          <w:lang w:val="it-IT"/>
        </w:rPr>
      </w:pPr>
    </w:p>
    <w:p w14:paraId="5A07BF71" w14:textId="1E466B02" w:rsidR="003D36DB" w:rsidRPr="006C4722" w:rsidRDefault="003D36DB" w:rsidP="00133017">
      <w:pPr>
        <w:spacing w:after="40"/>
        <w:jc w:val="center"/>
        <w:rPr>
          <w:rFonts w:ascii="Arial" w:hAnsi="Arial" w:cs="Arial"/>
          <w:b/>
          <w:sz w:val="22"/>
          <w:szCs w:val="22"/>
          <w:lang w:val="it-IT"/>
        </w:rPr>
      </w:pPr>
      <w:r w:rsidRPr="006C4722">
        <w:rPr>
          <w:rFonts w:ascii="Arial" w:hAnsi="Arial" w:cs="Arial"/>
          <w:b/>
          <w:sz w:val="22"/>
          <w:szCs w:val="22"/>
          <w:lang w:val="it-IT"/>
        </w:rPr>
        <w:t>Čuvanje podataka</w:t>
      </w:r>
    </w:p>
    <w:p w14:paraId="76482DE9" w14:textId="0283D0C6" w:rsidR="003D36DB" w:rsidRPr="006C4722" w:rsidRDefault="003D36DB" w:rsidP="00133017">
      <w:pPr>
        <w:spacing w:after="40"/>
        <w:jc w:val="center"/>
        <w:rPr>
          <w:rFonts w:ascii="Arial" w:hAnsi="Arial" w:cs="Arial"/>
          <w:b/>
          <w:sz w:val="22"/>
          <w:szCs w:val="22"/>
          <w:lang w:val="it-IT"/>
        </w:rPr>
      </w:pPr>
      <w:r w:rsidRPr="006C4722">
        <w:rPr>
          <w:rFonts w:ascii="Arial" w:hAnsi="Arial" w:cs="Arial"/>
          <w:b/>
          <w:sz w:val="22"/>
          <w:szCs w:val="22"/>
          <w:lang w:val="it-IT"/>
        </w:rPr>
        <w:t>4</w:t>
      </w:r>
      <w:r w:rsidR="0045248E">
        <w:rPr>
          <w:rFonts w:ascii="Arial" w:hAnsi="Arial" w:cs="Arial"/>
          <w:b/>
          <w:sz w:val="22"/>
          <w:szCs w:val="22"/>
          <w:lang w:val="it-IT"/>
        </w:rPr>
        <w:t>2</w:t>
      </w:r>
    </w:p>
    <w:p w14:paraId="4A163802" w14:textId="6680C1B7" w:rsidR="003D36DB" w:rsidRPr="006C4722" w:rsidRDefault="003D36DB" w:rsidP="003D36DB">
      <w:pPr>
        <w:spacing w:after="40"/>
        <w:ind w:firstLine="720"/>
        <w:jc w:val="both"/>
        <w:rPr>
          <w:rFonts w:ascii="Arial" w:hAnsi="Arial" w:cs="Arial"/>
          <w:sz w:val="22"/>
          <w:szCs w:val="22"/>
          <w:lang w:val="it-IT"/>
        </w:rPr>
      </w:pPr>
      <w:r w:rsidRPr="006C4722">
        <w:rPr>
          <w:rFonts w:ascii="Arial" w:hAnsi="Arial" w:cs="Arial"/>
          <w:sz w:val="22"/>
          <w:szCs w:val="22"/>
          <w:lang w:val="it-IT"/>
        </w:rPr>
        <w:t xml:space="preserve">(1) Podaci iz evidencija </w:t>
      </w:r>
      <w:r w:rsidR="000C4BC1" w:rsidRPr="006C4722">
        <w:rPr>
          <w:rFonts w:ascii="Arial" w:hAnsi="Arial" w:cs="Arial"/>
          <w:sz w:val="22"/>
          <w:szCs w:val="22"/>
          <w:lang w:val="it-IT"/>
        </w:rPr>
        <w:t>ustanovljenih u skladu sa ovim zakonom</w:t>
      </w:r>
      <w:r w:rsidRPr="006C4722">
        <w:rPr>
          <w:rFonts w:ascii="Arial" w:hAnsi="Arial" w:cs="Arial"/>
          <w:sz w:val="22"/>
          <w:szCs w:val="22"/>
          <w:lang w:val="it-IT"/>
        </w:rPr>
        <w:t xml:space="preserve"> čuvaju se pet godina od prestanka primjene restriktivne mjere.</w:t>
      </w:r>
    </w:p>
    <w:p w14:paraId="516F8203" w14:textId="77777777" w:rsidR="003D36DB" w:rsidRPr="006C4722" w:rsidRDefault="003D36DB" w:rsidP="003D36DB">
      <w:pPr>
        <w:spacing w:after="40"/>
        <w:ind w:firstLine="720"/>
        <w:jc w:val="both"/>
        <w:rPr>
          <w:rFonts w:ascii="Arial" w:hAnsi="Arial" w:cs="Arial"/>
          <w:sz w:val="22"/>
          <w:szCs w:val="22"/>
          <w:lang w:val="it-IT"/>
        </w:rPr>
      </w:pPr>
      <w:r w:rsidRPr="006C4722">
        <w:rPr>
          <w:rFonts w:ascii="Arial" w:hAnsi="Arial" w:cs="Arial"/>
          <w:sz w:val="22"/>
          <w:szCs w:val="22"/>
          <w:lang w:val="it-IT"/>
        </w:rPr>
        <w:t>(2) Nakon isteka roka iz stava 1 ovog člana, podaci se brišu, odnosno uništavaju u skladu sa propisima kojima se uređuju zaštita podataka o ličnosti, tajnost podataka i arhivska djelatnost.</w:t>
      </w:r>
    </w:p>
    <w:p w14:paraId="2AA600B2" w14:textId="77777777" w:rsidR="003D36DB" w:rsidRPr="006C4722" w:rsidRDefault="003D36DB" w:rsidP="003D36DB">
      <w:pPr>
        <w:spacing w:after="40"/>
        <w:jc w:val="center"/>
        <w:rPr>
          <w:rFonts w:ascii="Arial" w:hAnsi="Arial" w:cs="Arial"/>
          <w:b/>
          <w:bCs/>
          <w:sz w:val="22"/>
          <w:szCs w:val="22"/>
          <w:lang w:val="sr-Latn-ME"/>
        </w:rPr>
      </w:pPr>
      <w:r w:rsidRPr="006C4722">
        <w:rPr>
          <w:rFonts w:ascii="Arial" w:hAnsi="Arial" w:cs="Arial"/>
          <w:b/>
          <w:bCs/>
          <w:sz w:val="22"/>
          <w:szCs w:val="22"/>
          <w:lang w:val="uz-Cyrl-UZ"/>
        </w:rPr>
        <w:t>Zaštita podataka</w:t>
      </w:r>
    </w:p>
    <w:p w14:paraId="3D7565C3" w14:textId="3B75D3CE" w:rsidR="003D36DB" w:rsidRPr="006C4722" w:rsidRDefault="003D36DB" w:rsidP="003D36DB">
      <w:pPr>
        <w:spacing w:after="40"/>
        <w:jc w:val="center"/>
        <w:rPr>
          <w:rFonts w:ascii="Arial" w:hAnsi="Arial" w:cs="Arial"/>
          <w:b/>
          <w:bCs/>
          <w:sz w:val="22"/>
          <w:szCs w:val="22"/>
          <w:lang w:val="sr-Latn-ME"/>
        </w:rPr>
      </w:pPr>
      <w:r w:rsidRPr="006C4722">
        <w:rPr>
          <w:rFonts w:ascii="Arial" w:hAnsi="Arial" w:cs="Arial"/>
          <w:b/>
          <w:bCs/>
          <w:sz w:val="22"/>
          <w:szCs w:val="22"/>
          <w:lang w:val="uz-Cyrl-UZ"/>
        </w:rPr>
        <w:t xml:space="preserve">Član </w:t>
      </w:r>
      <w:r w:rsidRPr="006C4722">
        <w:rPr>
          <w:rFonts w:ascii="Arial" w:hAnsi="Arial" w:cs="Arial"/>
          <w:b/>
          <w:bCs/>
          <w:sz w:val="22"/>
          <w:szCs w:val="22"/>
          <w:lang w:val="sr-Latn-ME"/>
        </w:rPr>
        <w:t>4</w:t>
      </w:r>
      <w:r w:rsidR="0045248E">
        <w:rPr>
          <w:rFonts w:ascii="Arial" w:hAnsi="Arial" w:cs="Arial"/>
          <w:b/>
          <w:bCs/>
          <w:sz w:val="22"/>
          <w:szCs w:val="22"/>
          <w:lang w:val="sr-Latn-ME"/>
        </w:rPr>
        <w:t>3</w:t>
      </w:r>
    </w:p>
    <w:p w14:paraId="5BCDAD0D" w14:textId="213ECC34" w:rsidR="003D36DB" w:rsidRPr="006C4722" w:rsidRDefault="003D36DB" w:rsidP="003D36DB">
      <w:pPr>
        <w:spacing w:after="40"/>
        <w:ind w:firstLine="720"/>
        <w:jc w:val="both"/>
        <w:rPr>
          <w:rFonts w:ascii="Arial" w:hAnsi="Arial" w:cs="Arial"/>
          <w:sz w:val="22"/>
          <w:szCs w:val="22"/>
          <w:lang w:val="uz-Cyrl-UZ"/>
        </w:rPr>
      </w:pPr>
      <w:r w:rsidRPr="006C4722">
        <w:rPr>
          <w:rFonts w:ascii="Arial" w:hAnsi="Arial" w:cs="Arial"/>
          <w:sz w:val="22"/>
          <w:szCs w:val="22"/>
          <w:lang w:val="uz-Cyrl-UZ"/>
        </w:rPr>
        <w:t>Na prikupljanje, obradu</w:t>
      </w:r>
      <w:r w:rsidR="00D60008" w:rsidRPr="006C4722">
        <w:rPr>
          <w:rFonts w:ascii="Arial" w:hAnsi="Arial" w:cs="Arial"/>
          <w:sz w:val="22"/>
          <w:szCs w:val="22"/>
          <w:lang w:val="sr-Latn-ME"/>
        </w:rPr>
        <w:t>,</w:t>
      </w:r>
      <w:r w:rsidRPr="006C4722">
        <w:rPr>
          <w:rFonts w:ascii="Arial" w:hAnsi="Arial" w:cs="Arial"/>
          <w:sz w:val="22"/>
          <w:szCs w:val="22"/>
          <w:lang w:val="uz-Cyrl-UZ"/>
        </w:rPr>
        <w:t xml:space="preserve"> davanje na korišćenje </w:t>
      </w:r>
      <w:r w:rsidR="00D60008" w:rsidRPr="006C4722">
        <w:rPr>
          <w:rFonts w:ascii="Arial" w:hAnsi="Arial" w:cs="Arial"/>
          <w:sz w:val="22"/>
          <w:szCs w:val="22"/>
          <w:lang w:val="sr-Latn-ME"/>
        </w:rPr>
        <w:t xml:space="preserve">i prenos </w:t>
      </w:r>
      <w:r w:rsidRPr="006C4722">
        <w:rPr>
          <w:rFonts w:ascii="Arial" w:hAnsi="Arial" w:cs="Arial"/>
          <w:sz w:val="22"/>
          <w:szCs w:val="22"/>
          <w:lang w:val="uz-Cyrl-UZ"/>
        </w:rPr>
        <w:t xml:space="preserve">podataka iz evidencija </w:t>
      </w:r>
      <w:r w:rsidR="00B90266" w:rsidRPr="006C4722">
        <w:rPr>
          <w:rFonts w:ascii="Arial" w:hAnsi="Arial" w:cs="Arial"/>
          <w:sz w:val="22"/>
          <w:szCs w:val="22"/>
          <w:lang w:val="sr-Latn-ME"/>
        </w:rPr>
        <w:t>nastalih na osnovu ovog</w:t>
      </w:r>
      <w:r w:rsidRPr="006C4722">
        <w:rPr>
          <w:rFonts w:ascii="Arial" w:hAnsi="Arial" w:cs="Arial"/>
          <w:sz w:val="22"/>
          <w:szCs w:val="22"/>
          <w:lang w:val="uz-Cyrl-UZ"/>
        </w:rPr>
        <w:t xml:space="preserve"> zakona primjenjuju se propisi kojima se uređuju zaštita podataka o ličnosti i tajnost podataka.</w:t>
      </w:r>
    </w:p>
    <w:p w14:paraId="7C74A2F0" w14:textId="77777777" w:rsidR="003D36DB" w:rsidRPr="006C4722" w:rsidRDefault="003D36DB" w:rsidP="003D36DB">
      <w:pPr>
        <w:spacing w:after="40"/>
        <w:jc w:val="both"/>
        <w:rPr>
          <w:rFonts w:ascii="Arial" w:hAnsi="Arial" w:cs="Arial"/>
          <w:sz w:val="22"/>
          <w:szCs w:val="22"/>
          <w:lang w:val="it-IT"/>
        </w:rPr>
      </w:pPr>
    </w:p>
    <w:p w14:paraId="219BBB83" w14:textId="012147C6" w:rsidR="003D36DB" w:rsidRPr="00F83D79" w:rsidRDefault="003D36DB" w:rsidP="00BA50F3">
      <w:pPr>
        <w:rPr>
          <w:rFonts w:ascii="Arial" w:hAnsi="Arial" w:cs="Arial"/>
          <w:b/>
          <w:bCs/>
          <w:sz w:val="22"/>
          <w:szCs w:val="22"/>
          <w:lang w:val="it-IT"/>
        </w:rPr>
      </w:pPr>
      <w:r w:rsidRPr="00F83D79">
        <w:rPr>
          <w:rFonts w:ascii="Arial" w:hAnsi="Arial" w:cs="Arial"/>
          <w:b/>
          <w:bCs/>
          <w:sz w:val="22"/>
          <w:szCs w:val="22"/>
          <w:lang w:val="it-IT"/>
        </w:rPr>
        <w:t>VI NADZOR</w:t>
      </w:r>
      <w:r w:rsidR="00A67DCD" w:rsidRPr="00F83D79">
        <w:rPr>
          <w:rFonts w:ascii="Arial" w:hAnsi="Arial" w:cs="Arial"/>
          <w:b/>
          <w:bCs/>
          <w:sz w:val="22"/>
          <w:szCs w:val="22"/>
          <w:lang w:val="it-IT"/>
        </w:rPr>
        <w:t xml:space="preserve"> </w:t>
      </w:r>
    </w:p>
    <w:p w14:paraId="3EC96A9C" w14:textId="77777777" w:rsidR="003D36DB" w:rsidRPr="009E503F" w:rsidRDefault="003D36DB" w:rsidP="00F72394">
      <w:pPr>
        <w:spacing w:after="40"/>
        <w:jc w:val="center"/>
        <w:rPr>
          <w:rFonts w:ascii="Arial" w:hAnsi="Arial" w:cs="Arial"/>
          <w:b/>
          <w:sz w:val="22"/>
          <w:szCs w:val="22"/>
          <w:lang w:val="uz-Cyrl-UZ"/>
        </w:rPr>
      </w:pPr>
      <w:r w:rsidRPr="009E503F">
        <w:rPr>
          <w:rFonts w:ascii="Arial" w:hAnsi="Arial" w:cs="Arial"/>
          <w:b/>
          <w:sz w:val="22"/>
          <w:szCs w:val="22"/>
          <w:lang w:val="uz-Cyrl-UZ"/>
        </w:rPr>
        <w:t>Nadzor nad sprovođenjem zakona</w:t>
      </w:r>
    </w:p>
    <w:p w14:paraId="500BB9F6" w14:textId="0E943931" w:rsidR="003D36DB" w:rsidRPr="009E503F" w:rsidRDefault="003D36DB" w:rsidP="00BA50F3">
      <w:pPr>
        <w:spacing w:after="40"/>
        <w:jc w:val="center"/>
        <w:rPr>
          <w:rFonts w:ascii="Arial" w:hAnsi="Arial" w:cs="Arial"/>
          <w:b/>
          <w:sz w:val="22"/>
          <w:szCs w:val="22"/>
          <w:lang w:val="sr-Latn-RS"/>
        </w:rPr>
      </w:pPr>
      <w:r w:rsidRPr="009E503F">
        <w:rPr>
          <w:rFonts w:ascii="Arial" w:hAnsi="Arial" w:cs="Arial"/>
          <w:b/>
          <w:sz w:val="22"/>
          <w:szCs w:val="22"/>
          <w:lang w:val="uz-Cyrl-UZ"/>
        </w:rPr>
        <w:t xml:space="preserve">Član </w:t>
      </w:r>
      <w:r w:rsidRPr="009E503F">
        <w:rPr>
          <w:rFonts w:ascii="Arial" w:hAnsi="Arial" w:cs="Arial"/>
          <w:b/>
          <w:sz w:val="22"/>
          <w:szCs w:val="22"/>
          <w:lang w:val="sr-Latn-RS"/>
        </w:rPr>
        <w:t>4</w:t>
      </w:r>
      <w:r w:rsidR="0045248E" w:rsidRPr="009E503F">
        <w:rPr>
          <w:rFonts w:ascii="Arial" w:hAnsi="Arial" w:cs="Arial"/>
          <w:b/>
          <w:sz w:val="22"/>
          <w:szCs w:val="22"/>
          <w:lang w:val="sr-Latn-RS"/>
        </w:rPr>
        <w:t>4</w:t>
      </w:r>
    </w:p>
    <w:p w14:paraId="6CEA03A8" w14:textId="77777777" w:rsidR="003D36DB" w:rsidRPr="009E503F" w:rsidRDefault="003D36DB" w:rsidP="003D36DB">
      <w:pPr>
        <w:spacing w:after="40"/>
        <w:ind w:firstLine="720"/>
        <w:jc w:val="both"/>
        <w:rPr>
          <w:rFonts w:ascii="Arial" w:hAnsi="Arial" w:cs="Arial"/>
          <w:sz w:val="22"/>
          <w:szCs w:val="22"/>
          <w:lang w:val="sr-Latn-ME"/>
        </w:rPr>
      </w:pPr>
      <w:r w:rsidRPr="009E503F">
        <w:rPr>
          <w:rFonts w:ascii="Arial" w:hAnsi="Arial" w:cs="Arial"/>
          <w:sz w:val="22"/>
          <w:szCs w:val="22"/>
          <w:lang w:val="sr-Latn-RS"/>
        </w:rPr>
        <w:t>(1) Nadzor nad sprovođenjem ovog zakona vrše, u okviru svojih nadležnosti, organi državne uprave i nadzorni organi određeni zakonom kojim se uređuje sprječavanje pranja novca i finansiranje terorizma.</w:t>
      </w:r>
      <w:r w:rsidRPr="009E503F" w:rsidDel="00D5421C">
        <w:rPr>
          <w:rFonts w:ascii="Arial" w:hAnsi="Arial" w:cs="Arial"/>
          <w:sz w:val="22"/>
          <w:szCs w:val="22"/>
          <w:lang w:val="sr-Latn-ME"/>
        </w:rPr>
        <w:t xml:space="preserve"> </w:t>
      </w:r>
    </w:p>
    <w:p w14:paraId="689B3672" w14:textId="12297853" w:rsidR="003D36DB" w:rsidRPr="009E503F" w:rsidRDefault="003D36DB" w:rsidP="003D36DB">
      <w:pPr>
        <w:spacing w:after="40"/>
        <w:ind w:firstLine="720"/>
        <w:jc w:val="both"/>
        <w:rPr>
          <w:rFonts w:ascii="Arial" w:hAnsi="Arial" w:cs="Arial"/>
          <w:sz w:val="22"/>
          <w:szCs w:val="22"/>
          <w:lang w:val="sr-Latn-ME"/>
        </w:rPr>
      </w:pPr>
      <w:r w:rsidRPr="009E503F">
        <w:rPr>
          <w:rFonts w:ascii="Arial" w:hAnsi="Arial" w:cs="Arial"/>
          <w:sz w:val="22"/>
          <w:szCs w:val="22"/>
          <w:lang w:val="sr-Latn-ME"/>
        </w:rPr>
        <w:t>(2) U postupku nadzora koji se vrši u skladu s ovim zakonom primjenjuju se odredbe zakona kojim se uređuje inspekcijski nadzor.</w:t>
      </w:r>
    </w:p>
    <w:p w14:paraId="5BF9C49E" w14:textId="1DEB9536" w:rsidR="00655F63" w:rsidRPr="009E503F" w:rsidRDefault="00655F63" w:rsidP="003D36DB">
      <w:pPr>
        <w:spacing w:after="40"/>
        <w:ind w:firstLine="720"/>
        <w:jc w:val="both"/>
        <w:rPr>
          <w:rFonts w:ascii="Arial" w:hAnsi="Arial" w:cs="Arial"/>
          <w:sz w:val="22"/>
          <w:szCs w:val="22"/>
          <w:lang w:val="sr-Latn-ME"/>
        </w:rPr>
      </w:pPr>
    </w:p>
    <w:p w14:paraId="6B482FF8" w14:textId="688847E8" w:rsidR="003D36DB" w:rsidRPr="009E503F" w:rsidRDefault="003D36DB" w:rsidP="003D36DB">
      <w:pPr>
        <w:rPr>
          <w:rFonts w:ascii="Arial" w:hAnsi="Arial" w:cs="Arial"/>
          <w:b/>
          <w:bCs/>
          <w:color w:val="000000" w:themeColor="text1"/>
          <w:sz w:val="22"/>
          <w:szCs w:val="22"/>
          <w:lang w:val="sr-Latn-RS"/>
        </w:rPr>
      </w:pPr>
      <w:r w:rsidRPr="009E503F">
        <w:rPr>
          <w:rFonts w:ascii="Arial" w:hAnsi="Arial" w:cs="Arial"/>
          <w:b/>
          <w:bCs/>
          <w:color w:val="000000" w:themeColor="text1"/>
          <w:sz w:val="22"/>
          <w:szCs w:val="22"/>
          <w:lang w:val="sr-Latn-RS"/>
        </w:rPr>
        <w:t>VI</w:t>
      </w:r>
      <w:r w:rsidR="00BA50F3" w:rsidRPr="009E503F">
        <w:rPr>
          <w:rFonts w:ascii="Arial" w:hAnsi="Arial" w:cs="Arial"/>
          <w:b/>
          <w:bCs/>
          <w:color w:val="000000" w:themeColor="text1"/>
          <w:sz w:val="22"/>
          <w:szCs w:val="22"/>
          <w:lang w:val="sr-Latn-RS"/>
        </w:rPr>
        <w:t>I</w:t>
      </w:r>
      <w:r w:rsidR="00655F63" w:rsidRPr="009E503F">
        <w:rPr>
          <w:rFonts w:ascii="Arial" w:hAnsi="Arial" w:cs="Arial"/>
          <w:b/>
          <w:bCs/>
          <w:color w:val="000000" w:themeColor="text1"/>
          <w:sz w:val="22"/>
          <w:szCs w:val="22"/>
          <w:lang w:val="sr-Latn-RS"/>
        </w:rPr>
        <w:t>.</w:t>
      </w:r>
      <w:r w:rsidRPr="009E503F">
        <w:rPr>
          <w:rFonts w:ascii="Arial" w:hAnsi="Arial" w:cs="Arial"/>
          <w:b/>
          <w:bCs/>
          <w:color w:val="000000" w:themeColor="text1"/>
          <w:sz w:val="22"/>
          <w:szCs w:val="22"/>
          <w:lang w:val="sr-Latn-RS"/>
        </w:rPr>
        <w:t xml:space="preserve"> KAZNENE ODREDBE</w:t>
      </w:r>
    </w:p>
    <w:p w14:paraId="4B65355A" w14:textId="77777777" w:rsidR="003D36DB" w:rsidRPr="009E503F" w:rsidRDefault="003D36DB" w:rsidP="003D36DB">
      <w:pPr>
        <w:jc w:val="both"/>
        <w:rPr>
          <w:rFonts w:ascii="Arial" w:hAnsi="Arial" w:cs="Arial"/>
          <w:b/>
          <w:bCs/>
          <w:color w:val="000000" w:themeColor="text1"/>
          <w:sz w:val="22"/>
          <w:szCs w:val="22"/>
          <w:lang w:val="sr-Latn-RS"/>
        </w:rPr>
      </w:pPr>
    </w:p>
    <w:p w14:paraId="04BCAC12" w14:textId="77777777" w:rsidR="003D36DB" w:rsidRPr="009E503F" w:rsidRDefault="003D36DB" w:rsidP="003D36DB">
      <w:pPr>
        <w:jc w:val="center"/>
        <w:rPr>
          <w:rFonts w:ascii="Arial" w:hAnsi="Arial" w:cs="Arial"/>
          <w:b/>
          <w:bCs/>
          <w:color w:val="000000" w:themeColor="text1"/>
          <w:sz w:val="22"/>
          <w:szCs w:val="22"/>
          <w:lang w:val="sr-Latn-RS"/>
        </w:rPr>
      </w:pPr>
      <w:r w:rsidRPr="009E503F">
        <w:rPr>
          <w:rFonts w:ascii="Arial" w:hAnsi="Arial" w:cs="Arial"/>
          <w:b/>
          <w:bCs/>
          <w:color w:val="000000" w:themeColor="text1"/>
          <w:sz w:val="22"/>
          <w:szCs w:val="22"/>
          <w:lang w:val="sr-Latn-RS"/>
        </w:rPr>
        <w:t>Novčane kazne</w:t>
      </w:r>
    </w:p>
    <w:p w14:paraId="5521D101" w14:textId="506EECDF" w:rsidR="003D36DB" w:rsidRPr="009E503F" w:rsidRDefault="003D36DB" w:rsidP="003D36DB">
      <w:pPr>
        <w:jc w:val="center"/>
        <w:rPr>
          <w:rFonts w:ascii="Arial" w:eastAsia="Calibri" w:hAnsi="Arial" w:cs="Arial"/>
          <w:b/>
          <w:color w:val="000000" w:themeColor="text1"/>
          <w:sz w:val="22"/>
          <w:szCs w:val="22"/>
          <w:lang w:val="sr-Latn-RS"/>
        </w:rPr>
      </w:pPr>
      <w:r w:rsidRPr="009E503F">
        <w:rPr>
          <w:rFonts w:ascii="Arial" w:eastAsia="Calibri" w:hAnsi="Arial" w:cs="Arial"/>
          <w:b/>
          <w:color w:val="000000" w:themeColor="text1"/>
          <w:sz w:val="22"/>
          <w:szCs w:val="22"/>
          <w:lang w:val="sr-Latn-RS"/>
        </w:rPr>
        <w:t>Član 4</w:t>
      </w:r>
      <w:r w:rsidR="0045248E" w:rsidRPr="009E503F">
        <w:rPr>
          <w:rFonts w:ascii="Arial" w:eastAsia="Calibri" w:hAnsi="Arial" w:cs="Arial"/>
          <w:b/>
          <w:color w:val="000000" w:themeColor="text1"/>
          <w:sz w:val="22"/>
          <w:szCs w:val="22"/>
          <w:lang w:val="sr-Latn-RS"/>
        </w:rPr>
        <w:t>5</w:t>
      </w:r>
    </w:p>
    <w:p w14:paraId="792FBF53" w14:textId="2037DBC4" w:rsidR="005B67C2" w:rsidRDefault="00E07B65" w:rsidP="006072BE">
      <w:pPr>
        <w:pStyle w:val="1tekst"/>
        <w:tabs>
          <w:tab w:val="left" w:pos="990"/>
          <w:tab w:val="left" w:pos="8640"/>
        </w:tabs>
        <w:spacing w:before="0" w:beforeAutospacing="0" w:after="0" w:afterAutospacing="0"/>
        <w:ind w:right="26" w:firstLine="720"/>
        <w:jc w:val="both"/>
        <w:rPr>
          <w:rFonts w:ascii="Arial" w:eastAsia="Calibri" w:hAnsi="Arial" w:cs="Arial"/>
          <w:bCs/>
          <w:sz w:val="22"/>
          <w:szCs w:val="22"/>
          <w:lang w:val="it-IT"/>
        </w:rPr>
      </w:pPr>
      <w:r w:rsidRPr="00A146DD">
        <w:rPr>
          <w:rFonts w:ascii="Arial" w:eastAsia="Calibri" w:hAnsi="Arial" w:cs="Arial"/>
          <w:bCs/>
          <w:sz w:val="22"/>
          <w:szCs w:val="22"/>
          <w:lang w:val="it-IT"/>
        </w:rPr>
        <w:t xml:space="preserve">Novčanom kaznom u iznosu od </w:t>
      </w:r>
      <w:r w:rsidR="009315E6">
        <w:rPr>
          <w:rFonts w:ascii="Arial" w:eastAsia="Calibri" w:hAnsi="Arial" w:cs="Arial"/>
          <w:bCs/>
          <w:sz w:val="22"/>
          <w:szCs w:val="22"/>
          <w:lang w:val="it-IT"/>
        </w:rPr>
        <w:t>500</w:t>
      </w:r>
      <w:r w:rsidRPr="00A146DD">
        <w:rPr>
          <w:rFonts w:ascii="Arial" w:eastAsia="Calibri" w:hAnsi="Arial" w:cs="Arial"/>
          <w:bCs/>
          <w:sz w:val="22"/>
          <w:szCs w:val="22"/>
          <w:lang w:val="it-IT"/>
        </w:rPr>
        <w:t xml:space="preserve"> eura do </w:t>
      </w:r>
      <w:r w:rsidR="00263207">
        <w:rPr>
          <w:rFonts w:ascii="Arial" w:eastAsia="Calibri" w:hAnsi="Arial" w:cs="Arial"/>
          <w:bCs/>
          <w:sz w:val="22"/>
          <w:szCs w:val="22"/>
          <w:lang w:val="it-IT"/>
        </w:rPr>
        <w:t>4</w:t>
      </w:r>
      <w:r w:rsidRPr="00A146DD">
        <w:rPr>
          <w:rFonts w:ascii="Arial" w:eastAsia="Calibri" w:hAnsi="Arial" w:cs="Arial"/>
          <w:bCs/>
          <w:sz w:val="22"/>
          <w:szCs w:val="22"/>
          <w:lang w:val="it-IT"/>
        </w:rPr>
        <w:t>.000 eura kazniće se za prekršaj fizičko lice, ako:</w:t>
      </w:r>
    </w:p>
    <w:p w14:paraId="26254D04" w14:textId="2773E0C4" w:rsidR="009315E6" w:rsidRDefault="005A458E" w:rsidP="006072BE">
      <w:pPr>
        <w:pStyle w:val="1tekst"/>
        <w:numPr>
          <w:ilvl w:val="0"/>
          <w:numId w:val="28"/>
        </w:numPr>
        <w:spacing w:before="0" w:beforeAutospacing="0" w:after="0" w:afterAutospacing="0"/>
        <w:ind w:left="990" w:right="150" w:hanging="270"/>
        <w:jc w:val="both"/>
        <w:rPr>
          <w:rFonts w:ascii="Arial" w:eastAsia="Calibri" w:hAnsi="Arial" w:cs="Arial"/>
          <w:bCs/>
          <w:sz w:val="22"/>
          <w:szCs w:val="22"/>
          <w:lang w:val="it-IT"/>
        </w:rPr>
      </w:pPr>
      <w:r>
        <w:rPr>
          <w:rFonts w:ascii="Arial" w:hAnsi="Arial" w:cs="Arial"/>
          <w:bCs/>
          <w:color w:val="000000"/>
          <w:sz w:val="22"/>
          <w:szCs w:val="22"/>
          <w:lang w:val="sr-Latn-RS"/>
        </w:rPr>
        <w:t>ne postupi u skladu sa članom 18 stav 1 ovog zakona;</w:t>
      </w:r>
    </w:p>
    <w:p w14:paraId="443D6494" w14:textId="2E229B03" w:rsidR="00A146DD" w:rsidRDefault="00A146DD" w:rsidP="006072BE">
      <w:pPr>
        <w:pStyle w:val="1tekst"/>
        <w:numPr>
          <w:ilvl w:val="0"/>
          <w:numId w:val="28"/>
        </w:numPr>
        <w:tabs>
          <w:tab w:val="left" w:pos="990"/>
          <w:tab w:val="left" w:pos="8550"/>
          <w:tab w:val="left" w:pos="8640"/>
        </w:tabs>
        <w:spacing w:before="0" w:beforeAutospacing="0" w:after="0" w:afterAutospacing="0"/>
        <w:ind w:left="0" w:right="26" w:firstLine="720"/>
        <w:jc w:val="both"/>
        <w:rPr>
          <w:rFonts w:ascii="Arial" w:eastAsia="Calibri" w:hAnsi="Arial" w:cs="Arial"/>
          <w:bCs/>
          <w:sz w:val="22"/>
          <w:szCs w:val="22"/>
          <w:lang w:val="it-IT"/>
        </w:rPr>
      </w:pPr>
      <w:r w:rsidRPr="00907423">
        <w:rPr>
          <w:rFonts w:ascii="Arial" w:eastAsia="Calibri" w:hAnsi="Arial" w:cs="Arial"/>
          <w:bCs/>
          <w:sz w:val="22"/>
          <w:szCs w:val="22"/>
          <w:lang w:val="it-IT"/>
        </w:rPr>
        <w:t xml:space="preserve">se </w:t>
      </w:r>
      <w:r>
        <w:rPr>
          <w:rFonts w:ascii="Arial" w:eastAsia="Calibri" w:hAnsi="Arial" w:cs="Arial"/>
          <w:bCs/>
          <w:sz w:val="22"/>
          <w:szCs w:val="22"/>
          <w:lang w:val="it-IT"/>
        </w:rPr>
        <w:t xml:space="preserve">ne </w:t>
      </w:r>
      <w:r w:rsidRPr="00907423">
        <w:rPr>
          <w:rFonts w:ascii="Arial" w:eastAsia="Calibri" w:hAnsi="Arial" w:cs="Arial"/>
          <w:bCs/>
          <w:sz w:val="22"/>
          <w:szCs w:val="22"/>
          <w:lang w:val="it-IT"/>
        </w:rPr>
        <w:t xml:space="preserve">uzdržavaju od bilo kakvog poslovnog odnosa, </w:t>
      </w:r>
      <w:r>
        <w:rPr>
          <w:rFonts w:ascii="Arial" w:eastAsia="Calibri" w:hAnsi="Arial" w:cs="Arial"/>
          <w:bCs/>
          <w:sz w:val="22"/>
          <w:szCs w:val="22"/>
          <w:lang w:val="it-IT"/>
        </w:rPr>
        <w:t xml:space="preserve">činjenja dostupnim imovine i/ili sredstava koji su predmet mjere zamrzavanja, </w:t>
      </w:r>
      <w:r w:rsidRPr="00907423">
        <w:rPr>
          <w:rFonts w:ascii="Arial" w:eastAsia="Calibri" w:hAnsi="Arial" w:cs="Arial"/>
          <w:bCs/>
          <w:sz w:val="22"/>
          <w:szCs w:val="22"/>
          <w:lang w:val="it-IT"/>
        </w:rPr>
        <w:t>pružanja usluga ili pomoći označenim licima, kao i sa njima, nepo</w:t>
      </w:r>
      <w:r>
        <w:rPr>
          <w:rFonts w:ascii="Arial" w:eastAsia="Calibri" w:hAnsi="Arial" w:cs="Arial"/>
          <w:bCs/>
          <w:sz w:val="22"/>
          <w:szCs w:val="22"/>
          <w:lang w:val="it-IT"/>
        </w:rPr>
        <w:t>s</w:t>
      </w:r>
      <w:r w:rsidRPr="00907423">
        <w:rPr>
          <w:rFonts w:ascii="Arial" w:eastAsia="Calibri" w:hAnsi="Arial" w:cs="Arial"/>
          <w:bCs/>
          <w:sz w:val="22"/>
          <w:szCs w:val="22"/>
          <w:lang w:val="it-IT"/>
        </w:rPr>
        <w:t>redno ili posredno, povezanim licima</w:t>
      </w:r>
      <w:r>
        <w:rPr>
          <w:rFonts w:ascii="Arial" w:eastAsia="Calibri" w:hAnsi="Arial" w:cs="Arial"/>
          <w:bCs/>
          <w:sz w:val="22"/>
          <w:szCs w:val="22"/>
          <w:lang w:val="it-IT"/>
        </w:rPr>
        <w:t xml:space="preserve"> (član 18 stav 2);</w:t>
      </w:r>
    </w:p>
    <w:p w14:paraId="7ED31590" w14:textId="728D649C" w:rsidR="009277C8" w:rsidRDefault="009277C8" w:rsidP="006072BE">
      <w:pPr>
        <w:pStyle w:val="1tekst"/>
        <w:numPr>
          <w:ilvl w:val="0"/>
          <w:numId w:val="28"/>
        </w:numPr>
        <w:tabs>
          <w:tab w:val="left" w:pos="990"/>
          <w:tab w:val="left" w:pos="8730"/>
          <w:tab w:val="left" w:pos="8820"/>
        </w:tabs>
        <w:spacing w:before="0" w:beforeAutospacing="0" w:after="0" w:afterAutospacing="0"/>
        <w:ind w:left="0" w:right="26" w:firstLine="720"/>
        <w:jc w:val="both"/>
        <w:rPr>
          <w:rFonts w:ascii="Arial" w:hAnsi="Arial" w:cs="Arial"/>
          <w:color w:val="000000"/>
          <w:sz w:val="22"/>
          <w:szCs w:val="22"/>
          <w:lang w:val="sr-Latn-RS"/>
        </w:rPr>
      </w:pPr>
      <w:r w:rsidRPr="009277C8">
        <w:rPr>
          <w:rFonts w:ascii="Arial" w:eastAsia="Calibri" w:hAnsi="Arial" w:cs="Arial"/>
          <w:bCs/>
          <w:sz w:val="22"/>
          <w:szCs w:val="22"/>
          <w:lang w:val="it-IT"/>
        </w:rPr>
        <w:t xml:space="preserve">bez odlaganja, </w:t>
      </w:r>
      <w:r>
        <w:rPr>
          <w:rFonts w:ascii="Arial" w:eastAsia="Calibri" w:hAnsi="Arial" w:cs="Arial"/>
          <w:bCs/>
          <w:sz w:val="22"/>
          <w:szCs w:val="22"/>
          <w:lang w:val="it-IT"/>
        </w:rPr>
        <w:t xml:space="preserve">ne </w:t>
      </w:r>
      <w:r w:rsidRPr="009277C8">
        <w:rPr>
          <w:rFonts w:ascii="Arial" w:eastAsia="Calibri" w:hAnsi="Arial" w:cs="Arial"/>
          <w:bCs/>
          <w:sz w:val="22"/>
          <w:szCs w:val="22"/>
          <w:lang w:val="it-IT"/>
        </w:rPr>
        <w:t>obavijesti organ državne uprave nadležan za unutrašnje poslove</w:t>
      </w:r>
      <w:r>
        <w:rPr>
          <w:rFonts w:ascii="Arial" w:eastAsia="Calibri" w:hAnsi="Arial" w:cs="Arial"/>
          <w:bCs/>
          <w:sz w:val="22"/>
          <w:szCs w:val="22"/>
          <w:lang w:val="it-IT"/>
        </w:rPr>
        <w:t xml:space="preserve"> </w:t>
      </w:r>
      <w:r w:rsidRPr="009277C8">
        <w:rPr>
          <w:rFonts w:ascii="Arial" w:eastAsia="Calibri" w:hAnsi="Arial" w:cs="Arial"/>
          <w:bCs/>
          <w:sz w:val="22"/>
          <w:szCs w:val="22"/>
          <w:lang w:val="it-IT"/>
        </w:rPr>
        <w:t>da je lice sa kojim stupa ili je stupilo u poslovni ili drugi odnos prije označavanja, označeno lice ili sa njim povezano lice</w:t>
      </w:r>
      <w:r>
        <w:rPr>
          <w:rFonts w:ascii="Arial" w:eastAsia="Calibri" w:hAnsi="Arial" w:cs="Arial"/>
          <w:bCs/>
          <w:sz w:val="22"/>
          <w:szCs w:val="22"/>
          <w:lang w:val="it-IT"/>
        </w:rPr>
        <w:t xml:space="preserve"> (član 18 stav 3);</w:t>
      </w:r>
    </w:p>
    <w:p w14:paraId="7967733C" w14:textId="3719D830" w:rsidR="009315E6" w:rsidRDefault="009315E6" w:rsidP="003D36DB">
      <w:pPr>
        <w:pStyle w:val="1tekst"/>
        <w:spacing w:before="0" w:beforeAutospacing="0" w:after="0" w:afterAutospacing="0"/>
        <w:ind w:left="150" w:right="150" w:firstLine="570"/>
        <w:jc w:val="both"/>
        <w:rPr>
          <w:rFonts w:ascii="Arial" w:hAnsi="Arial" w:cs="Arial"/>
          <w:color w:val="000000"/>
          <w:sz w:val="22"/>
          <w:szCs w:val="22"/>
          <w:lang w:val="sr-Latn-RS"/>
        </w:rPr>
      </w:pPr>
    </w:p>
    <w:p w14:paraId="7587843F" w14:textId="07D665C1" w:rsidR="00AB523B" w:rsidRPr="00AB523B" w:rsidRDefault="00AB523B" w:rsidP="006072BE">
      <w:pPr>
        <w:pStyle w:val="1tekst"/>
        <w:spacing w:before="0" w:beforeAutospacing="0" w:after="0" w:afterAutospacing="0"/>
        <w:ind w:right="150"/>
        <w:jc w:val="center"/>
        <w:rPr>
          <w:rFonts w:ascii="Arial" w:hAnsi="Arial" w:cs="Arial"/>
          <w:b/>
          <w:color w:val="000000"/>
          <w:sz w:val="22"/>
          <w:szCs w:val="22"/>
          <w:lang w:val="sr-Latn-RS"/>
        </w:rPr>
      </w:pPr>
      <w:r w:rsidRPr="00AB523B">
        <w:rPr>
          <w:rFonts w:ascii="Arial" w:hAnsi="Arial" w:cs="Arial"/>
          <w:b/>
          <w:color w:val="000000"/>
          <w:sz w:val="22"/>
          <w:szCs w:val="22"/>
          <w:lang w:val="sr-Latn-RS"/>
        </w:rPr>
        <w:t>Član 46</w:t>
      </w:r>
    </w:p>
    <w:p w14:paraId="31C9E861" w14:textId="0545F178" w:rsidR="003D36DB" w:rsidRDefault="006072BE" w:rsidP="006072BE">
      <w:pPr>
        <w:pStyle w:val="1tekst"/>
        <w:spacing w:before="0" w:beforeAutospacing="0" w:after="0" w:afterAutospacing="0"/>
        <w:ind w:right="26" w:firstLine="720"/>
        <w:jc w:val="both"/>
        <w:rPr>
          <w:rFonts w:ascii="Arial" w:hAnsi="Arial" w:cs="Arial"/>
          <w:bCs/>
          <w:color w:val="000000"/>
          <w:sz w:val="22"/>
          <w:szCs w:val="22"/>
          <w:lang w:val="sr-Latn-RS"/>
        </w:rPr>
      </w:pPr>
      <w:r>
        <w:rPr>
          <w:rFonts w:ascii="Arial" w:hAnsi="Arial" w:cs="Arial"/>
          <w:bCs/>
          <w:color w:val="000000"/>
          <w:sz w:val="22"/>
          <w:szCs w:val="22"/>
          <w:lang w:val="sr-Latn-RS"/>
        </w:rPr>
        <w:t xml:space="preserve">(1) </w:t>
      </w:r>
      <w:r w:rsidR="009315E6" w:rsidRPr="005B67C2">
        <w:rPr>
          <w:rFonts w:ascii="Arial" w:hAnsi="Arial" w:cs="Arial"/>
          <w:bCs/>
          <w:color w:val="000000"/>
          <w:sz w:val="22"/>
          <w:szCs w:val="22"/>
          <w:lang w:val="sr-Latn-RS"/>
        </w:rPr>
        <w:t xml:space="preserve">Novčanom kaznom u iznosu od </w:t>
      </w:r>
      <w:r w:rsidR="009315E6">
        <w:rPr>
          <w:rFonts w:ascii="Arial" w:hAnsi="Arial" w:cs="Arial"/>
          <w:bCs/>
          <w:color w:val="000000"/>
          <w:sz w:val="22"/>
          <w:szCs w:val="22"/>
          <w:lang w:val="sr-Latn-RS"/>
        </w:rPr>
        <w:t>1.000</w:t>
      </w:r>
      <w:r w:rsidR="009315E6" w:rsidRPr="005B67C2">
        <w:rPr>
          <w:rFonts w:ascii="Arial" w:hAnsi="Arial" w:cs="Arial"/>
          <w:bCs/>
          <w:color w:val="000000"/>
          <w:sz w:val="22"/>
          <w:szCs w:val="22"/>
          <w:lang w:val="sr-Latn-RS"/>
        </w:rPr>
        <w:t xml:space="preserve"> eura do </w:t>
      </w:r>
      <w:r w:rsidR="009315E6">
        <w:rPr>
          <w:rFonts w:ascii="Arial" w:hAnsi="Arial" w:cs="Arial"/>
          <w:bCs/>
          <w:color w:val="000000"/>
          <w:sz w:val="22"/>
          <w:szCs w:val="22"/>
          <w:lang w:val="sr-Latn-RS"/>
        </w:rPr>
        <w:t>4</w:t>
      </w:r>
      <w:r w:rsidR="009315E6" w:rsidRPr="005B67C2">
        <w:rPr>
          <w:rFonts w:ascii="Arial" w:hAnsi="Arial" w:cs="Arial"/>
          <w:bCs/>
          <w:color w:val="000000"/>
          <w:sz w:val="22"/>
          <w:szCs w:val="22"/>
          <w:lang w:val="sr-Latn-RS"/>
        </w:rPr>
        <w:t>0.000 eura kazniće se za prekršaj</w:t>
      </w:r>
      <w:r w:rsidR="009315E6">
        <w:rPr>
          <w:rFonts w:ascii="Arial" w:hAnsi="Arial" w:cs="Arial"/>
          <w:bCs/>
          <w:color w:val="000000"/>
          <w:sz w:val="22"/>
          <w:szCs w:val="22"/>
          <w:lang w:val="sr-Latn-RS"/>
        </w:rPr>
        <w:t xml:space="preserve"> pravno lice, ako: </w:t>
      </w:r>
    </w:p>
    <w:p w14:paraId="785E4D6E" w14:textId="549DAD0B" w:rsidR="0057255A" w:rsidRDefault="0057255A" w:rsidP="0057255A">
      <w:pPr>
        <w:pStyle w:val="1tekst"/>
        <w:numPr>
          <w:ilvl w:val="0"/>
          <w:numId w:val="30"/>
        </w:numPr>
        <w:spacing w:before="0" w:beforeAutospacing="0" w:after="0" w:afterAutospacing="0"/>
        <w:ind w:right="150"/>
        <w:jc w:val="both"/>
        <w:rPr>
          <w:rFonts w:ascii="Arial" w:hAnsi="Arial" w:cs="Arial"/>
          <w:bCs/>
          <w:color w:val="000000"/>
          <w:sz w:val="22"/>
          <w:szCs w:val="22"/>
          <w:lang w:val="sr-Latn-RS"/>
        </w:rPr>
      </w:pPr>
      <w:r>
        <w:rPr>
          <w:rFonts w:ascii="Arial" w:hAnsi="Arial" w:cs="Arial"/>
          <w:bCs/>
          <w:color w:val="000000"/>
          <w:sz w:val="22"/>
          <w:szCs w:val="22"/>
          <w:lang w:val="sr-Latn-RS"/>
        </w:rPr>
        <w:t xml:space="preserve">ne postupi u skladu sa članom 18 stav 1 ovog zakona; </w:t>
      </w:r>
    </w:p>
    <w:p w14:paraId="33F6ABA8" w14:textId="7528BD4C" w:rsidR="00CA77FF" w:rsidRDefault="00CA77FF" w:rsidP="00F72394">
      <w:pPr>
        <w:pStyle w:val="ListParagraph"/>
        <w:numPr>
          <w:ilvl w:val="0"/>
          <w:numId w:val="30"/>
        </w:numPr>
        <w:tabs>
          <w:tab w:val="left" w:pos="1080"/>
        </w:tabs>
        <w:ind w:left="0" w:firstLine="720"/>
        <w:jc w:val="both"/>
        <w:rPr>
          <w:rFonts w:ascii="Arial" w:eastAsia="Calibri" w:hAnsi="Arial" w:cs="Arial"/>
          <w:bCs/>
          <w:sz w:val="22"/>
          <w:szCs w:val="22"/>
          <w:lang w:val="it-IT"/>
        </w:rPr>
      </w:pPr>
      <w:r>
        <w:rPr>
          <w:rFonts w:ascii="Arial" w:eastAsia="Calibri" w:hAnsi="Arial" w:cs="Arial"/>
          <w:bCs/>
          <w:sz w:val="22"/>
          <w:szCs w:val="22"/>
          <w:lang w:val="it-IT"/>
        </w:rPr>
        <w:t xml:space="preserve">ne </w:t>
      </w:r>
      <w:r w:rsidRPr="00321D85">
        <w:rPr>
          <w:rFonts w:ascii="Arial" w:eastAsia="Calibri" w:hAnsi="Arial" w:cs="Arial"/>
          <w:bCs/>
          <w:sz w:val="22"/>
          <w:szCs w:val="22"/>
          <w:lang w:val="it-IT"/>
        </w:rPr>
        <w:t>primi</w:t>
      </w:r>
      <w:r>
        <w:rPr>
          <w:rFonts w:ascii="Arial" w:eastAsia="Calibri" w:hAnsi="Arial" w:cs="Arial"/>
          <w:bCs/>
          <w:sz w:val="22"/>
          <w:szCs w:val="22"/>
          <w:lang w:val="it-IT"/>
        </w:rPr>
        <w:t>jeni</w:t>
      </w:r>
      <w:r w:rsidRPr="00321D85">
        <w:rPr>
          <w:rFonts w:ascii="Arial" w:eastAsia="Calibri" w:hAnsi="Arial" w:cs="Arial"/>
          <w:bCs/>
          <w:sz w:val="22"/>
          <w:szCs w:val="22"/>
          <w:lang w:val="it-IT"/>
        </w:rPr>
        <w:t xml:space="preserve"> mjeru ograničavanja raspolaganja sredstava i/ili druge imovine (zamrzavanja), </w:t>
      </w:r>
      <w:r>
        <w:rPr>
          <w:rFonts w:ascii="Arial" w:eastAsia="Calibri" w:hAnsi="Arial" w:cs="Arial"/>
          <w:bCs/>
          <w:sz w:val="22"/>
          <w:szCs w:val="22"/>
          <w:lang w:val="it-IT"/>
        </w:rPr>
        <w:t xml:space="preserve">i </w:t>
      </w:r>
      <w:r w:rsidRPr="00321D85">
        <w:rPr>
          <w:rFonts w:ascii="Arial" w:eastAsia="Calibri" w:hAnsi="Arial" w:cs="Arial"/>
          <w:bCs/>
          <w:sz w:val="22"/>
          <w:szCs w:val="22"/>
          <w:lang w:val="it-IT"/>
        </w:rPr>
        <w:t xml:space="preserve">bez odlaganja, </w:t>
      </w:r>
      <w:r>
        <w:rPr>
          <w:rFonts w:ascii="Arial" w:eastAsia="Calibri" w:hAnsi="Arial" w:cs="Arial"/>
          <w:bCs/>
          <w:sz w:val="22"/>
          <w:szCs w:val="22"/>
          <w:lang w:val="it-IT"/>
        </w:rPr>
        <w:t xml:space="preserve">ne </w:t>
      </w:r>
      <w:r w:rsidRPr="00321D85">
        <w:rPr>
          <w:rFonts w:ascii="Arial" w:eastAsia="Calibri" w:hAnsi="Arial" w:cs="Arial"/>
          <w:bCs/>
          <w:sz w:val="22"/>
          <w:szCs w:val="22"/>
          <w:lang w:val="it-IT"/>
        </w:rPr>
        <w:t>obavijest</w:t>
      </w:r>
      <w:r>
        <w:rPr>
          <w:rFonts w:ascii="Arial" w:eastAsia="Calibri" w:hAnsi="Arial" w:cs="Arial"/>
          <w:bCs/>
          <w:sz w:val="22"/>
          <w:szCs w:val="22"/>
          <w:lang w:val="it-IT"/>
        </w:rPr>
        <w:t xml:space="preserve">i </w:t>
      </w:r>
      <w:r w:rsidRPr="00200EF1">
        <w:rPr>
          <w:rFonts w:ascii="Arial" w:eastAsia="Calibri" w:hAnsi="Arial" w:cs="Arial"/>
          <w:sz w:val="22"/>
          <w:szCs w:val="22"/>
          <w:lang w:val="it-IT"/>
        </w:rPr>
        <w:t>organ državne uprave nadl</w:t>
      </w:r>
      <w:r>
        <w:rPr>
          <w:rFonts w:ascii="Arial" w:eastAsia="Calibri" w:hAnsi="Arial" w:cs="Arial"/>
          <w:sz w:val="22"/>
          <w:szCs w:val="22"/>
          <w:lang w:val="it-IT"/>
        </w:rPr>
        <w:t>ežan</w:t>
      </w:r>
      <w:r w:rsidRPr="00200EF1">
        <w:rPr>
          <w:rFonts w:ascii="Arial" w:eastAsia="Calibri" w:hAnsi="Arial" w:cs="Arial"/>
          <w:sz w:val="22"/>
          <w:szCs w:val="22"/>
          <w:lang w:val="it-IT"/>
        </w:rPr>
        <w:t xml:space="preserve"> za unutrašnje poslove </w:t>
      </w:r>
      <w:r w:rsidRPr="00321D85">
        <w:rPr>
          <w:rFonts w:ascii="Arial" w:eastAsia="Calibri" w:hAnsi="Arial" w:cs="Arial"/>
          <w:bCs/>
          <w:sz w:val="22"/>
          <w:szCs w:val="22"/>
          <w:lang w:val="it-IT"/>
        </w:rPr>
        <w:t xml:space="preserve">o izvršenom privremenom zamrzavanju, sa svim raspoloživim podacima i informacijama, uključujući </w:t>
      </w:r>
      <w:r w:rsidRPr="00067E75">
        <w:rPr>
          <w:rFonts w:ascii="Arial" w:eastAsia="Calibri" w:hAnsi="Arial" w:cs="Arial"/>
          <w:bCs/>
          <w:sz w:val="22"/>
          <w:szCs w:val="22"/>
          <w:lang w:val="it-IT"/>
        </w:rPr>
        <w:t>podatke o označenom licu, vrijednost i detaljan popis zamrznutih sredstava i/ili imovine</w:t>
      </w:r>
      <w:r>
        <w:rPr>
          <w:rFonts w:ascii="Arial" w:eastAsia="Calibri" w:hAnsi="Arial" w:cs="Arial"/>
          <w:bCs/>
          <w:sz w:val="22"/>
          <w:szCs w:val="22"/>
          <w:lang w:val="it-IT"/>
        </w:rPr>
        <w:t xml:space="preserve"> (član 24 stav 1);</w:t>
      </w:r>
    </w:p>
    <w:p w14:paraId="22511B24" w14:textId="15518682" w:rsidR="001A276D" w:rsidRPr="001A276D" w:rsidRDefault="001A276D" w:rsidP="00F72394">
      <w:pPr>
        <w:pStyle w:val="1tekst"/>
        <w:numPr>
          <w:ilvl w:val="0"/>
          <w:numId w:val="30"/>
        </w:numPr>
        <w:tabs>
          <w:tab w:val="left" w:pos="990"/>
        </w:tabs>
        <w:spacing w:before="0" w:beforeAutospacing="0" w:after="0" w:afterAutospacing="0"/>
        <w:ind w:left="0" w:right="150" w:firstLine="720"/>
        <w:jc w:val="both"/>
        <w:rPr>
          <w:rFonts w:ascii="Arial" w:hAnsi="Arial" w:cs="Arial"/>
          <w:color w:val="000000"/>
          <w:sz w:val="22"/>
          <w:szCs w:val="22"/>
          <w:lang w:val="sr-Latn-RS"/>
        </w:rPr>
      </w:pPr>
      <w:r w:rsidRPr="001A276D">
        <w:rPr>
          <w:rFonts w:ascii="Arial" w:hAnsi="Arial" w:cs="Arial"/>
          <w:color w:val="000000"/>
          <w:sz w:val="22"/>
          <w:szCs w:val="22"/>
          <w:lang w:val="sr-Latn-RS"/>
        </w:rPr>
        <w:t xml:space="preserve">ne preduzme </w:t>
      </w:r>
      <w:r>
        <w:rPr>
          <w:rFonts w:ascii="Arial" w:hAnsi="Arial" w:cs="Arial"/>
          <w:color w:val="000000"/>
          <w:sz w:val="22"/>
          <w:szCs w:val="22"/>
          <w:lang w:val="sr-Latn-RS"/>
        </w:rPr>
        <w:t xml:space="preserve">radnje propisane članom </w:t>
      </w:r>
      <w:r w:rsidRPr="001A276D">
        <w:rPr>
          <w:rFonts w:ascii="Arial" w:hAnsi="Arial" w:cs="Arial"/>
          <w:color w:val="000000"/>
          <w:sz w:val="22"/>
          <w:szCs w:val="22"/>
          <w:lang w:val="sr-Latn-RS"/>
        </w:rPr>
        <w:t>mjere i aktivnosti radi obustave primjene restriktivne mjere, bez odlaganja;</w:t>
      </w:r>
    </w:p>
    <w:p w14:paraId="3F03029D" w14:textId="27A7E0B5" w:rsidR="007006C7" w:rsidRDefault="007006C7" w:rsidP="00F72394">
      <w:pPr>
        <w:pStyle w:val="ListParagraph"/>
        <w:numPr>
          <w:ilvl w:val="0"/>
          <w:numId w:val="30"/>
        </w:numPr>
        <w:tabs>
          <w:tab w:val="left" w:pos="990"/>
        </w:tabs>
        <w:ind w:left="0" w:firstLine="720"/>
        <w:jc w:val="both"/>
        <w:rPr>
          <w:rFonts w:ascii="Arial" w:eastAsia="Calibri" w:hAnsi="Arial" w:cs="Arial"/>
          <w:bCs/>
          <w:sz w:val="22"/>
          <w:szCs w:val="22"/>
          <w:lang w:val="it-IT"/>
        </w:rPr>
      </w:pPr>
      <w:r>
        <w:rPr>
          <w:rFonts w:ascii="Arial" w:eastAsia="Calibri" w:hAnsi="Arial" w:cs="Arial"/>
          <w:bCs/>
          <w:sz w:val="22"/>
          <w:szCs w:val="22"/>
          <w:lang w:val="it-IT"/>
        </w:rPr>
        <w:lastRenderedPageBreak/>
        <w:t>u roku od 24 časa ne dostavi obaještenje iz člana 24 stav 1 posredstvom Informacionog sistema (član 24 stav 2);</w:t>
      </w:r>
    </w:p>
    <w:p w14:paraId="0E1C4ACE" w14:textId="77777777" w:rsidR="00AB523B" w:rsidRDefault="00CA77FF" w:rsidP="00F72394">
      <w:pPr>
        <w:pStyle w:val="ListParagraph"/>
        <w:numPr>
          <w:ilvl w:val="0"/>
          <w:numId w:val="30"/>
        </w:numPr>
        <w:tabs>
          <w:tab w:val="left" w:pos="990"/>
        </w:tabs>
        <w:ind w:left="0" w:firstLine="720"/>
        <w:jc w:val="both"/>
        <w:rPr>
          <w:rFonts w:ascii="Arial" w:eastAsia="Calibri" w:hAnsi="Arial" w:cs="Arial"/>
          <w:bCs/>
          <w:sz w:val="22"/>
          <w:szCs w:val="22"/>
          <w:lang w:val="it-IT"/>
        </w:rPr>
      </w:pPr>
      <w:r w:rsidRPr="00067E75">
        <w:rPr>
          <w:rFonts w:ascii="Arial" w:eastAsia="Calibri" w:hAnsi="Arial" w:cs="Arial"/>
          <w:bCs/>
          <w:sz w:val="22"/>
          <w:szCs w:val="22"/>
          <w:lang w:val="it-IT"/>
        </w:rPr>
        <w:t xml:space="preserve"> </w:t>
      </w:r>
      <w:r w:rsidR="007006C7">
        <w:rPr>
          <w:rFonts w:ascii="Arial" w:eastAsia="Calibri" w:hAnsi="Arial" w:cs="Arial"/>
          <w:bCs/>
          <w:sz w:val="22"/>
          <w:szCs w:val="22"/>
          <w:lang w:val="it-IT"/>
        </w:rPr>
        <w:t>ne vodi evidenciju o primjeni restriktivnih mjera u skladu sa članom 39 ovog zakona;</w:t>
      </w:r>
    </w:p>
    <w:p w14:paraId="5C6A6F2D" w14:textId="234F676D" w:rsidR="00AB523B" w:rsidRPr="001A276D" w:rsidRDefault="007006C7" w:rsidP="00AB523B">
      <w:pPr>
        <w:pStyle w:val="ListParagraph"/>
        <w:numPr>
          <w:ilvl w:val="0"/>
          <w:numId w:val="30"/>
        </w:numPr>
        <w:tabs>
          <w:tab w:val="left" w:pos="1080"/>
        </w:tabs>
        <w:jc w:val="both"/>
        <w:rPr>
          <w:rFonts w:ascii="Arial" w:eastAsia="Calibri" w:hAnsi="Arial" w:cs="Arial"/>
          <w:bCs/>
          <w:sz w:val="22"/>
          <w:szCs w:val="22"/>
          <w:lang w:val="it-IT"/>
        </w:rPr>
      </w:pPr>
      <w:r>
        <w:rPr>
          <w:rFonts w:ascii="Arial" w:eastAsia="Calibri" w:hAnsi="Arial" w:cs="Arial"/>
          <w:bCs/>
          <w:sz w:val="22"/>
          <w:szCs w:val="22"/>
          <w:lang w:val="it-IT"/>
        </w:rPr>
        <w:t xml:space="preserve"> </w:t>
      </w:r>
      <w:r w:rsidR="00AB523B">
        <w:rPr>
          <w:rFonts w:ascii="Arial" w:hAnsi="Arial" w:cs="Arial"/>
          <w:sz w:val="22"/>
          <w:szCs w:val="22"/>
        </w:rPr>
        <w:t>n</w:t>
      </w:r>
      <w:r w:rsidR="00AB523B" w:rsidRPr="00AB523B">
        <w:rPr>
          <w:rFonts w:ascii="Arial" w:hAnsi="Arial" w:cs="Arial"/>
          <w:sz w:val="22"/>
          <w:szCs w:val="22"/>
        </w:rPr>
        <w:t>e postup</w:t>
      </w:r>
      <w:r w:rsidR="00AB523B">
        <w:rPr>
          <w:rFonts w:ascii="Arial" w:hAnsi="Arial" w:cs="Arial"/>
          <w:sz w:val="22"/>
          <w:szCs w:val="22"/>
        </w:rPr>
        <w:t>i</w:t>
      </w:r>
      <w:r w:rsidR="00AB523B" w:rsidRPr="00AB523B">
        <w:rPr>
          <w:rFonts w:ascii="Arial" w:hAnsi="Arial" w:cs="Arial"/>
          <w:sz w:val="22"/>
          <w:szCs w:val="22"/>
        </w:rPr>
        <w:t xml:space="preserve"> u skladu sa članom 36 sta</w:t>
      </w:r>
      <w:r w:rsidR="00AB523B">
        <w:rPr>
          <w:rFonts w:ascii="Arial" w:hAnsi="Arial" w:cs="Arial"/>
          <w:sz w:val="22"/>
          <w:szCs w:val="22"/>
        </w:rPr>
        <w:t xml:space="preserve">v </w:t>
      </w:r>
      <w:r w:rsidR="00AB523B" w:rsidRPr="00AB523B">
        <w:rPr>
          <w:rFonts w:ascii="Arial" w:hAnsi="Arial" w:cs="Arial"/>
          <w:sz w:val="22"/>
          <w:szCs w:val="22"/>
        </w:rPr>
        <w:t xml:space="preserve">3 ovog zakona. </w:t>
      </w:r>
    </w:p>
    <w:p w14:paraId="4A576C93" w14:textId="5EA44053" w:rsidR="001A276D" w:rsidRPr="005B67C2" w:rsidRDefault="001A276D" w:rsidP="001A276D">
      <w:pPr>
        <w:pStyle w:val="1tekst"/>
        <w:spacing w:before="0" w:beforeAutospacing="0" w:after="0" w:afterAutospacing="0"/>
        <w:ind w:right="150" w:firstLine="720"/>
        <w:jc w:val="both"/>
        <w:rPr>
          <w:rFonts w:ascii="Arial" w:hAnsi="Arial" w:cs="Arial"/>
          <w:color w:val="000000"/>
          <w:sz w:val="22"/>
          <w:szCs w:val="22"/>
          <w:lang w:val="uz-Cyrl-UZ"/>
        </w:rPr>
      </w:pPr>
      <w:r w:rsidRPr="005B67C2">
        <w:rPr>
          <w:rFonts w:ascii="Arial" w:hAnsi="Arial" w:cs="Arial"/>
          <w:color w:val="000000"/>
          <w:sz w:val="22"/>
          <w:szCs w:val="22"/>
          <w:lang w:val="sr-Latn-RS"/>
        </w:rPr>
        <w:t xml:space="preserve">(2) </w:t>
      </w:r>
      <w:r w:rsidRPr="005B67C2">
        <w:rPr>
          <w:rFonts w:ascii="Arial" w:hAnsi="Arial" w:cs="Arial"/>
          <w:color w:val="000000"/>
          <w:sz w:val="22"/>
          <w:szCs w:val="22"/>
          <w:lang w:val="uz-Cyrl-UZ"/>
        </w:rPr>
        <w:t xml:space="preserve">Za prekršaj iz stava 1 ovog člana kazniće se i </w:t>
      </w:r>
      <w:r w:rsidR="00F72394">
        <w:rPr>
          <w:rFonts w:ascii="Arial" w:hAnsi="Arial" w:cs="Arial"/>
          <w:color w:val="000000"/>
          <w:sz w:val="22"/>
          <w:szCs w:val="22"/>
          <w:lang w:val="sr-Latn-ME"/>
        </w:rPr>
        <w:t xml:space="preserve">preduzetnik i </w:t>
      </w:r>
      <w:r w:rsidRPr="005B67C2">
        <w:rPr>
          <w:rFonts w:ascii="Arial" w:hAnsi="Arial" w:cs="Arial"/>
          <w:color w:val="000000"/>
          <w:sz w:val="22"/>
          <w:szCs w:val="22"/>
          <w:lang w:val="uz-Cyrl-UZ"/>
        </w:rPr>
        <w:t xml:space="preserve">odgovorno lice u pravnom licu novčanom kaznom u </w:t>
      </w:r>
      <w:r w:rsidRPr="00F72394">
        <w:rPr>
          <w:rFonts w:ascii="Arial" w:hAnsi="Arial" w:cs="Arial"/>
          <w:color w:val="000000"/>
          <w:sz w:val="22"/>
          <w:szCs w:val="22"/>
          <w:lang w:val="uz-Cyrl-UZ"/>
        </w:rPr>
        <w:t xml:space="preserve">iznosu od </w:t>
      </w:r>
      <w:r w:rsidRPr="00F72394">
        <w:rPr>
          <w:rFonts w:ascii="Arial" w:hAnsi="Arial" w:cs="Arial"/>
          <w:color w:val="000000"/>
          <w:sz w:val="22"/>
          <w:szCs w:val="22"/>
          <w:lang w:val="sr-Latn-ME"/>
        </w:rPr>
        <w:t>500</w:t>
      </w:r>
      <w:r w:rsidRPr="00F72394">
        <w:rPr>
          <w:rFonts w:ascii="Arial" w:hAnsi="Arial" w:cs="Arial"/>
          <w:color w:val="000000"/>
          <w:sz w:val="22"/>
          <w:szCs w:val="22"/>
          <w:lang w:val="uz-Cyrl-UZ"/>
        </w:rPr>
        <w:t xml:space="preserve"> eura do </w:t>
      </w:r>
      <w:r w:rsidRPr="00F72394">
        <w:rPr>
          <w:rFonts w:ascii="Arial" w:hAnsi="Arial" w:cs="Arial"/>
          <w:color w:val="000000"/>
          <w:sz w:val="22"/>
          <w:szCs w:val="22"/>
          <w:lang w:val="sr-Latn-RS"/>
        </w:rPr>
        <w:t>4</w:t>
      </w:r>
      <w:r w:rsidRPr="00F72394">
        <w:rPr>
          <w:rFonts w:ascii="Arial" w:hAnsi="Arial" w:cs="Arial"/>
          <w:color w:val="000000"/>
          <w:sz w:val="22"/>
          <w:szCs w:val="22"/>
          <w:lang w:val="uz-Cyrl-UZ"/>
        </w:rPr>
        <w:t>.000 eura.</w:t>
      </w:r>
    </w:p>
    <w:p w14:paraId="27B3281F" w14:textId="77777777" w:rsidR="001A276D" w:rsidRPr="001A276D" w:rsidRDefault="001A276D" w:rsidP="001A276D">
      <w:pPr>
        <w:tabs>
          <w:tab w:val="left" w:pos="1080"/>
        </w:tabs>
        <w:ind w:left="720"/>
        <w:jc w:val="both"/>
        <w:rPr>
          <w:rFonts w:ascii="Arial" w:eastAsia="Calibri" w:hAnsi="Arial" w:cs="Arial"/>
          <w:bCs/>
          <w:sz w:val="22"/>
          <w:szCs w:val="22"/>
          <w:lang w:val="it-IT"/>
        </w:rPr>
      </w:pPr>
    </w:p>
    <w:p w14:paraId="22947286" w14:textId="3F8F5E2A" w:rsidR="003D36DB" w:rsidRPr="001A276D" w:rsidRDefault="003D36DB" w:rsidP="003D36DB">
      <w:pPr>
        <w:jc w:val="both"/>
        <w:rPr>
          <w:rFonts w:ascii="Arial" w:hAnsi="Arial" w:cs="Arial"/>
          <w:b/>
          <w:bCs/>
          <w:color w:val="000000" w:themeColor="text1"/>
          <w:sz w:val="22"/>
          <w:szCs w:val="22"/>
          <w:lang w:val="sr-Latn-RS"/>
        </w:rPr>
      </w:pPr>
      <w:r w:rsidRPr="001A276D">
        <w:rPr>
          <w:rFonts w:ascii="Arial" w:hAnsi="Arial" w:cs="Arial"/>
          <w:b/>
          <w:bCs/>
          <w:color w:val="000000" w:themeColor="text1"/>
          <w:sz w:val="22"/>
          <w:szCs w:val="22"/>
          <w:lang w:val="sr-Latn-RS"/>
        </w:rPr>
        <w:t>VII. PRELAZNE I ZAVRŠNE ODREDBE</w:t>
      </w:r>
    </w:p>
    <w:p w14:paraId="33FA4B08" w14:textId="77777777" w:rsidR="003D36DB" w:rsidRPr="001A276D" w:rsidRDefault="003D36DB" w:rsidP="003D36DB">
      <w:pPr>
        <w:jc w:val="center"/>
        <w:rPr>
          <w:rFonts w:ascii="Arial" w:hAnsi="Arial" w:cs="Arial"/>
          <w:b/>
          <w:bCs/>
          <w:color w:val="000000" w:themeColor="text1"/>
          <w:sz w:val="22"/>
          <w:szCs w:val="22"/>
          <w:lang w:val="sr-Latn-RS"/>
        </w:rPr>
      </w:pPr>
    </w:p>
    <w:p w14:paraId="0B1A6500" w14:textId="14B2FF16" w:rsidR="001653E5" w:rsidRPr="001A276D" w:rsidRDefault="001653E5" w:rsidP="00F81F3C">
      <w:pPr>
        <w:pStyle w:val="4clan"/>
        <w:spacing w:before="0" w:beforeAutospacing="0" w:after="0" w:afterAutospacing="0"/>
        <w:ind w:left="142"/>
        <w:jc w:val="center"/>
        <w:rPr>
          <w:rFonts w:ascii="Arial" w:hAnsi="Arial" w:cs="Arial"/>
          <w:b/>
          <w:color w:val="000000"/>
          <w:sz w:val="22"/>
          <w:szCs w:val="22"/>
          <w:lang w:val="sr-Latn-RS"/>
        </w:rPr>
      </w:pPr>
      <w:r w:rsidRPr="001A276D">
        <w:rPr>
          <w:rFonts w:ascii="Arial" w:hAnsi="Arial" w:cs="Arial"/>
          <w:b/>
          <w:color w:val="000000"/>
          <w:sz w:val="22"/>
          <w:szCs w:val="22"/>
          <w:lang w:val="sr-Latn-RS"/>
        </w:rPr>
        <w:t xml:space="preserve">Izvještavanje Koordinacionog tijela </w:t>
      </w:r>
    </w:p>
    <w:p w14:paraId="10E49818" w14:textId="3AE4169A" w:rsidR="00F81F3C" w:rsidRPr="001A276D" w:rsidRDefault="00F81F3C" w:rsidP="00F81F3C">
      <w:pPr>
        <w:pStyle w:val="4clan"/>
        <w:spacing w:before="0" w:beforeAutospacing="0" w:after="0" w:afterAutospacing="0"/>
        <w:ind w:left="142"/>
        <w:jc w:val="center"/>
        <w:rPr>
          <w:rFonts w:ascii="Arial" w:hAnsi="Arial" w:cs="Arial"/>
          <w:b/>
          <w:color w:val="000000"/>
          <w:sz w:val="22"/>
          <w:szCs w:val="22"/>
          <w:lang w:val="sr-Latn-RS"/>
        </w:rPr>
      </w:pPr>
      <w:r w:rsidRPr="001A276D">
        <w:rPr>
          <w:rFonts w:ascii="Arial" w:hAnsi="Arial" w:cs="Arial"/>
          <w:b/>
          <w:color w:val="000000"/>
          <w:sz w:val="22"/>
          <w:szCs w:val="22"/>
          <w:lang w:val="sr-Latn-RS"/>
        </w:rPr>
        <w:t>Član 4</w:t>
      </w:r>
      <w:r w:rsidR="004D3616">
        <w:rPr>
          <w:rFonts w:ascii="Arial" w:hAnsi="Arial" w:cs="Arial"/>
          <w:b/>
          <w:color w:val="000000"/>
          <w:sz w:val="22"/>
          <w:szCs w:val="22"/>
          <w:lang w:val="sr-Latn-RS"/>
        </w:rPr>
        <w:t>7</w:t>
      </w:r>
    </w:p>
    <w:p w14:paraId="7C70CD06" w14:textId="77777777" w:rsidR="006C4722" w:rsidRDefault="006C4722" w:rsidP="003D36DB">
      <w:pPr>
        <w:pStyle w:val="7podnas"/>
        <w:spacing w:before="0" w:beforeAutospacing="0" w:after="0" w:afterAutospacing="0"/>
        <w:ind w:left="142"/>
        <w:jc w:val="center"/>
        <w:rPr>
          <w:rFonts w:ascii="Arial" w:hAnsi="Arial" w:cs="Arial"/>
          <w:b/>
          <w:color w:val="000000"/>
          <w:sz w:val="22"/>
          <w:szCs w:val="22"/>
          <w:highlight w:val="yellow"/>
          <w:lang w:val="sr-Latn-RS"/>
        </w:rPr>
      </w:pPr>
    </w:p>
    <w:p w14:paraId="60CC4274" w14:textId="57838DC6" w:rsidR="006C4722" w:rsidRPr="0020209D" w:rsidRDefault="001653E5" w:rsidP="006C4722">
      <w:pPr>
        <w:spacing w:after="40"/>
        <w:ind w:firstLine="720"/>
        <w:jc w:val="both"/>
        <w:rPr>
          <w:rFonts w:ascii="Arial" w:hAnsi="Arial" w:cs="Arial"/>
          <w:sz w:val="22"/>
          <w:szCs w:val="22"/>
          <w:lang w:val="it-IT"/>
        </w:rPr>
      </w:pPr>
      <w:r w:rsidRPr="0020209D">
        <w:rPr>
          <w:rFonts w:ascii="Arial" w:hAnsi="Arial" w:cs="Arial"/>
          <w:sz w:val="22"/>
          <w:szCs w:val="22"/>
          <w:lang w:val="it-IT"/>
        </w:rPr>
        <w:t xml:space="preserve">Do uspostavljanja informacionog sistema </w:t>
      </w:r>
      <w:r>
        <w:rPr>
          <w:rFonts w:ascii="Arial" w:hAnsi="Arial" w:cs="Arial"/>
          <w:sz w:val="22"/>
          <w:szCs w:val="22"/>
          <w:lang w:val="it-IT"/>
        </w:rPr>
        <w:t>n</w:t>
      </w:r>
      <w:r w:rsidR="006C4722" w:rsidRPr="0020209D">
        <w:rPr>
          <w:rFonts w:ascii="Arial" w:hAnsi="Arial" w:cs="Arial"/>
          <w:sz w:val="22"/>
          <w:szCs w:val="22"/>
          <w:lang w:val="it-IT"/>
        </w:rPr>
        <w:t xml:space="preserve">adležni organi i subjekti iz člana 18 stav 1 ovog zakona, koji vrše javna ovlašćenja, dužni su da izvještaje o evidenciji iz </w:t>
      </w:r>
      <w:r w:rsidR="009A69C8">
        <w:rPr>
          <w:rFonts w:ascii="Arial" w:hAnsi="Arial" w:cs="Arial"/>
          <w:sz w:val="22"/>
          <w:szCs w:val="22"/>
          <w:lang w:val="it-IT"/>
        </w:rPr>
        <w:t xml:space="preserve">člana </w:t>
      </w:r>
      <w:r w:rsidR="004B3353">
        <w:rPr>
          <w:rFonts w:ascii="Arial" w:hAnsi="Arial" w:cs="Arial"/>
          <w:sz w:val="22"/>
          <w:szCs w:val="22"/>
          <w:lang w:val="it-IT"/>
        </w:rPr>
        <w:t xml:space="preserve">39 </w:t>
      </w:r>
      <w:r w:rsidR="006C4722" w:rsidRPr="0020209D">
        <w:rPr>
          <w:rFonts w:ascii="Arial" w:hAnsi="Arial" w:cs="Arial"/>
          <w:sz w:val="22"/>
          <w:szCs w:val="22"/>
          <w:lang w:val="it-IT"/>
        </w:rPr>
        <w:t>st. 1</w:t>
      </w:r>
      <w:r w:rsidR="004B3353">
        <w:rPr>
          <w:rFonts w:ascii="Arial" w:hAnsi="Arial" w:cs="Arial"/>
          <w:sz w:val="22"/>
          <w:szCs w:val="22"/>
          <w:lang w:val="it-IT"/>
        </w:rPr>
        <w:t xml:space="preserve"> </w:t>
      </w:r>
      <w:r w:rsidR="006C4722" w:rsidRPr="0020209D">
        <w:rPr>
          <w:rFonts w:ascii="Arial" w:hAnsi="Arial" w:cs="Arial"/>
          <w:sz w:val="22"/>
          <w:szCs w:val="22"/>
          <w:lang w:val="it-IT"/>
        </w:rPr>
        <w:t xml:space="preserve">i 3 </w:t>
      </w:r>
      <w:r w:rsidR="004B3353">
        <w:rPr>
          <w:rFonts w:ascii="Arial" w:hAnsi="Arial" w:cs="Arial"/>
          <w:sz w:val="22"/>
          <w:szCs w:val="22"/>
          <w:lang w:val="it-IT"/>
        </w:rPr>
        <w:t xml:space="preserve">ovog zakona </w:t>
      </w:r>
      <w:r w:rsidR="006C4722" w:rsidRPr="0020209D">
        <w:rPr>
          <w:rFonts w:ascii="Arial" w:hAnsi="Arial" w:cs="Arial"/>
          <w:sz w:val="22"/>
          <w:szCs w:val="22"/>
          <w:lang w:val="it-IT"/>
        </w:rPr>
        <w:t>dostavljaju Koordinacionom tijelu na mjesečnom nivou, ili na zahtjev Vlade, Biroa, Koordinacionog tijela, organa državne uprave nadležnog za unutrašnje poslove, organa državne uprave nadležnog za vanjske poslove i nadzornih organa.</w:t>
      </w:r>
    </w:p>
    <w:p w14:paraId="171E3708" w14:textId="6B1F0E2A" w:rsidR="006C4722" w:rsidRPr="0020209D" w:rsidRDefault="006C4722" w:rsidP="006C4722">
      <w:pPr>
        <w:spacing w:after="40"/>
        <w:ind w:firstLine="720"/>
        <w:jc w:val="both"/>
        <w:rPr>
          <w:rFonts w:ascii="Arial" w:hAnsi="Arial" w:cs="Arial"/>
          <w:sz w:val="22"/>
          <w:szCs w:val="22"/>
          <w:lang w:val="it-IT"/>
        </w:rPr>
      </w:pPr>
    </w:p>
    <w:p w14:paraId="6F837558" w14:textId="0934A7B2" w:rsidR="006C4722" w:rsidRPr="001A276D" w:rsidRDefault="004B3353" w:rsidP="003D36DB">
      <w:pPr>
        <w:pStyle w:val="7podnas"/>
        <w:spacing w:before="0" w:beforeAutospacing="0" w:after="0" w:afterAutospacing="0"/>
        <w:ind w:left="142"/>
        <w:jc w:val="center"/>
        <w:rPr>
          <w:rFonts w:ascii="Arial" w:hAnsi="Arial" w:cs="Arial"/>
          <w:b/>
          <w:color w:val="000000"/>
          <w:sz w:val="22"/>
          <w:szCs w:val="22"/>
          <w:lang w:val="sr-Latn-RS"/>
        </w:rPr>
      </w:pPr>
      <w:r w:rsidRPr="001A276D">
        <w:rPr>
          <w:rFonts w:ascii="Arial" w:hAnsi="Arial" w:cs="Arial"/>
          <w:b/>
          <w:color w:val="000000"/>
          <w:sz w:val="22"/>
          <w:szCs w:val="22"/>
          <w:lang w:val="sr-Latn-RS"/>
        </w:rPr>
        <w:t>Uspostavljanje Informacionog sistema</w:t>
      </w:r>
    </w:p>
    <w:p w14:paraId="00ED83B5" w14:textId="59209F86" w:rsidR="00F81F3C" w:rsidRPr="001A276D" w:rsidRDefault="00F81F3C" w:rsidP="00F81F3C">
      <w:pPr>
        <w:pStyle w:val="4clan"/>
        <w:spacing w:before="0" w:beforeAutospacing="0" w:after="0" w:afterAutospacing="0"/>
        <w:ind w:left="142"/>
        <w:jc w:val="center"/>
        <w:rPr>
          <w:rFonts w:ascii="Arial" w:hAnsi="Arial" w:cs="Arial"/>
          <w:b/>
          <w:color w:val="000000"/>
          <w:sz w:val="22"/>
          <w:szCs w:val="22"/>
          <w:lang w:val="sr-Latn-RS"/>
        </w:rPr>
      </w:pPr>
      <w:r w:rsidRPr="001A276D">
        <w:rPr>
          <w:rFonts w:ascii="Arial" w:hAnsi="Arial" w:cs="Arial"/>
          <w:b/>
          <w:color w:val="000000"/>
          <w:sz w:val="22"/>
          <w:szCs w:val="22"/>
          <w:lang w:val="sr-Latn-RS"/>
        </w:rPr>
        <w:t>Član 4</w:t>
      </w:r>
      <w:r w:rsidR="004D3616">
        <w:rPr>
          <w:rFonts w:ascii="Arial" w:hAnsi="Arial" w:cs="Arial"/>
          <w:b/>
          <w:color w:val="000000"/>
          <w:sz w:val="22"/>
          <w:szCs w:val="22"/>
          <w:lang w:val="sr-Latn-RS"/>
        </w:rPr>
        <w:t>8</w:t>
      </w:r>
    </w:p>
    <w:p w14:paraId="52BC52C8" w14:textId="1BDA0178" w:rsidR="004B3353" w:rsidRPr="001A276D" w:rsidRDefault="004B3353" w:rsidP="00F72394">
      <w:pPr>
        <w:pStyle w:val="7podnas"/>
        <w:spacing w:before="0" w:beforeAutospacing="0" w:after="0" w:afterAutospacing="0"/>
        <w:ind w:firstLine="720"/>
        <w:jc w:val="both"/>
        <w:rPr>
          <w:rFonts w:ascii="Arial" w:hAnsi="Arial" w:cs="Arial"/>
          <w:color w:val="000000"/>
          <w:sz w:val="22"/>
          <w:szCs w:val="22"/>
          <w:lang w:val="sr-Latn-RS"/>
        </w:rPr>
      </w:pPr>
      <w:r w:rsidRPr="001A276D">
        <w:rPr>
          <w:rFonts w:ascii="Arial" w:hAnsi="Arial" w:cs="Arial"/>
          <w:color w:val="000000"/>
          <w:sz w:val="22"/>
          <w:szCs w:val="22"/>
          <w:lang w:val="sr-Latn-RS"/>
        </w:rPr>
        <w:t xml:space="preserve">Organ uprave nadležan za unutrašnje poslove dužan je da Informacioni sistem iz člana 36 ovog zakona uspostavi u roku od </w:t>
      </w:r>
      <w:r w:rsidR="00EB07D8" w:rsidRPr="001A276D">
        <w:rPr>
          <w:rFonts w:ascii="Arial" w:hAnsi="Arial" w:cs="Arial"/>
          <w:color w:val="000000"/>
          <w:sz w:val="22"/>
          <w:szCs w:val="22"/>
          <w:lang w:val="sr-Latn-RS"/>
        </w:rPr>
        <w:t>18 mjeseci</w:t>
      </w:r>
      <w:r w:rsidRPr="001A276D">
        <w:rPr>
          <w:rFonts w:ascii="Arial" w:hAnsi="Arial" w:cs="Arial"/>
          <w:color w:val="000000"/>
          <w:sz w:val="22"/>
          <w:szCs w:val="22"/>
          <w:lang w:val="sr-Latn-RS"/>
        </w:rPr>
        <w:t xml:space="preserve"> od stupanja na snagu ovog zakona.</w:t>
      </w:r>
    </w:p>
    <w:p w14:paraId="3A793922" w14:textId="77777777" w:rsidR="00871647" w:rsidRPr="001A276D" w:rsidRDefault="00871647" w:rsidP="003D36DB">
      <w:pPr>
        <w:pStyle w:val="7podnas"/>
        <w:spacing w:before="0" w:beforeAutospacing="0" w:after="0" w:afterAutospacing="0"/>
        <w:ind w:left="142"/>
        <w:jc w:val="center"/>
        <w:rPr>
          <w:rFonts w:ascii="Arial" w:hAnsi="Arial" w:cs="Arial"/>
          <w:b/>
          <w:color w:val="000000"/>
          <w:sz w:val="22"/>
          <w:szCs w:val="22"/>
          <w:lang w:val="sr-Latn-RS"/>
        </w:rPr>
      </w:pPr>
    </w:p>
    <w:p w14:paraId="241D4F45" w14:textId="51B8D2BB" w:rsidR="003D36DB" w:rsidRPr="001A276D" w:rsidRDefault="003D36DB" w:rsidP="003D36DB">
      <w:pPr>
        <w:pStyle w:val="7podnas"/>
        <w:spacing w:before="0" w:beforeAutospacing="0" w:after="0" w:afterAutospacing="0"/>
        <w:ind w:left="142"/>
        <w:jc w:val="center"/>
        <w:rPr>
          <w:rFonts w:ascii="Arial" w:hAnsi="Arial" w:cs="Arial"/>
          <w:b/>
          <w:color w:val="000000"/>
          <w:sz w:val="22"/>
          <w:szCs w:val="22"/>
          <w:lang w:val="sr-Latn-RS"/>
        </w:rPr>
      </w:pPr>
      <w:r w:rsidRPr="001A276D">
        <w:rPr>
          <w:rFonts w:ascii="Arial" w:hAnsi="Arial" w:cs="Arial"/>
          <w:b/>
          <w:color w:val="000000"/>
          <w:sz w:val="22"/>
          <w:szCs w:val="22"/>
          <w:lang w:val="sr-Latn-RS"/>
        </w:rPr>
        <w:t>Primjena ranije uvedenih restriktivnih mjera</w:t>
      </w:r>
    </w:p>
    <w:p w14:paraId="1376C9FC" w14:textId="0DA407E0" w:rsidR="003D36DB" w:rsidRPr="001A276D" w:rsidRDefault="003D36DB" w:rsidP="003D36DB">
      <w:pPr>
        <w:pStyle w:val="4clan"/>
        <w:spacing w:before="0" w:beforeAutospacing="0" w:after="0" w:afterAutospacing="0"/>
        <w:ind w:left="142"/>
        <w:jc w:val="center"/>
        <w:rPr>
          <w:rFonts w:ascii="Arial" w:hAnsi="Arial" w:cs="Arial"/>
          <w:b/>
          <w:color w:val="000000"/>
          <w:sz w:val="22"/>
          <w:szCs w:val="22"/>
          <w:lang w:val="sr-Latn-RS"/>
        </w:rPr>
      </w:pPr>
      <w:r w:rsidRPr="001A276D">
        <w:rPr>
          <w:rFonts w:ascii="Arial" w:hAnsi="Arial" w:cs="Arial"/>
          <w:b/>
          <w:color w:val="000000"/>
          <w:sz w:val="22"/>
          <w:szCs w:val="22"/>
          <w:lang w:val="sr-Latn-RS"/>
        </w:rPr>
        <w:t>Član 4</w:t>
      </w:r>
      <w:r w:rsidR="004D3616">
        <w:rPr>
          <w:rFonts w:ascii="Arial" w:hAnsi="Arial" w:cs="Arial"/>
          <w:b/>
          <w:color w:val="000000"/>
          <w:sz w:val="22"/>
          <w:szCs w:val="22"/>
          <w:lang w:val="sr-Latn-RS"/>
        </w:rPr>
        <w:t>9</w:t>
      </w:r>
    </w:p>
    <w:p w14:paraId="4F2F79B3" w14:textId="77777777" w:rsidR="003D36DB" w:rsidRPr="001A276D" w:rsidRDefault="003D36DB" w:rsidP="00F72394">
      <w:pPr>
        <w:pStyle w:val="1tekst"/>
        <w:spacing w:before="0" w:beforeAutospacing="0" w:after="0" w:afterAutospacing="0"/>
        <w:ind w:right="150" w:firstLine="720"/>
        <w:jc w:val="both"/>
        <w:rPr>
          <w:rFonts w:ascii="Arial" w:hAnsi="Arial" w:cs="Arial"/>
          <w:color w:val="000000"/>
          <w:sz w:val="22"/>
          <w:szCs w:val="22"/>
          <w:lang w:val="sr-Latn-RS"/>
        </w:rPr>
      </w:pPr>
      <w:r w:rsidRPr="001A276D">
        <w:rPr>
          <w:rFonts w:ascii="Arial" w:hAnsi="Arial" w:cs="Arial"/>
          <w:color w:val="000000"/>
          <w:sz w:val="22"/>
          <w:szCs w:val="22"/>
          <w:lang w:val="sr-Latn-RS"/>
        </w:rPr>
        <w:t>Restriktivne mjere uvedene na osnovu Zakona o međunarodnim restriktivnim mjerama („Službeni list CG", br. 56/18 i 72/19) primjenjuju se do prestanka njihovog važenja, odnosno ukidanja u skladu sa ovim zakonom.</w:t>
      </w:r>
    </w:p>
    <w:p w14:paraId="6B5CA7DC" w14:textId="77777777" w:rsidR="003D36DB" w:rsidRPr="001A276D" w:rsidRDefault="003D36DB" w:rsidP="003D36DB">
      <w:pPr>
        <w:pStyle w:val="1tekst"/>
        <w:spacing w:before="0" w:beforeAutospacing="0" w:after="0" w:afterAutospacing="0"/>
        <w:ind w:left="142" w:right="150" w:firstLine="240"/>
        <w:jc w:val="both"/>
        <w:rPr>
          <w:rFonts w:ascii="Arial" w:hAnsi="Arial" w:cs="Arial"/>
          <w:color w:val="000000"/>
          <w:sz w:val="22"/>
          <w:szCs w:val="22"/>
          <w:lang w:val="sr-Latn-RS"/>
        </w:rPr>
      </w:pPr>
    </w:p>
    <w:p w14:paraId="5CA088F9" w14:textId="77777777" w:rsidR="003D36DB" w:rsidRPr="001A276D" w:rsidRDefault="003D36DB" w:rsidP="003D36DB">
      <w:pPr>
        <w:pStyle w:val="7podnas"/>
        <w:spacing w:before="60" w:beforeAutospacing="0" w:after="0" w:afterAutospacing="0"/>
        <w:ind w:left="142"/>
        <w:jc w:val="center"/>
        <w:rPr>
          <w:rFonts w:ascii="Arial" w:hAnsi="Arial" w:cs="Arial"/>
          <w:b/>
          <w:color w:val="000000"/>
          <w:sz w:val="22"/>
          <w:szCs w:val="22"/>
          <w:lang w:val="fr-BE"/>
        </w:rPr>
      </w:pPr>
      <w:r w:rsidRPr="001A276D">
        <w:rPr>
          <w:rFonts w:ascii="Arial" w:hAnsi="Arial" w:cs="Arial"/>
          <w:b/>
          <w:color w:val="000000"/>
          <w:sz w:val="22"/>
          <w:szCs w:val="22"/>
          <w:lang w:val="fr-BE"/>
        </w:rPr>
        <w:t xml:space="preserve">Prestanak važenja </w:t>
      </w:r>
    </w:p>
    <w:p w14:paraId="15B3A196" w14:textId="086CFB49" w:rsidR="003D36DB" w:rsidRPr="001A276D" w:rsidRDefault="003D36DB" w:rsidP="003D36DB">
      <w:pPr>
        <w:pStyle w:val="4clan"/>
        <w:spacing w:before="0" w:beforeAutospacing="0" w:after="0" w:afterAutospacing="0"/>
        <w:ind w:left="142"/>
        <w:jc w:val="center"/>
        <w:rPr>
          <w:rFonts w:ascii="Arial" w:hAnsi="Arial" w:cs="Arial"/>
          <w:b/>
          <w:color w:val="000000"/>
          <w:sz w:val="22"/>
          <w:szCs w:val="22"/>
          <w:lang w:val="fr-BE"/>
        </w:rPr>
      </w:pPr>
      <w:r w:rsidRPr="001A276D">
        <w:rPr>
          <w:rFonts w:ascii="Arial" w:hAnsi="Arial" w:cs="Arial"/>
          <w:b/>
          <w:color w:val="000000"/>
          <w:sz w:val="22"/>
          <w:szCs w:val="22"/>
          <w:lang w:val="fr-BE"/>
        </w:rPr>
        <w:t xml:space="preserve">Član </w:t>
      </w:r>
      <w:r w:rsidR="004D3616">
        <w:rPr>
          <w:rFonts w:ascii="Arial" w:hAnsi="Arial" w:cs="Arial"/>
          <w:b/>
          <w:color w:val="000000"/>
          <w:sz w:val="22"/>
          <w:szCs w:val="22"/>
          <w:lang w:val="fr-BE"/>
        </w:rPr>
        <w:t>50</w:t>
      </w:r>
    </w:p>
    <w:p w14:paraId="75A4E83D" w14:textId="71D184AB" w:rsidR="003D36DB" w:rsidRPr="001A276D" w:rsidRDefault="003D36DB" w:rsidP="003D36DB">
      <w:pPr>
        <w:pStyle w:val="1tekst"/>
        <w:spacing w:before="0" w:beforeAutospacing="0" w:after="0" w:afterAutospacing="0"/>
        <w:ind w:right="150" w:firstLine="720"/>
        <w:jc w:val="both"/>
        <w:rPr>
          <w:rFonts w:ascii="Arial" w:hAnsi="Arial" w:cs="Arial"/>
          <w:color w:val="000000"/>
          <w:sz w:val="22"/>
          <w:szCs w:val="22"/>
          <w:lang w:val="fr-BE"/>
        </w:rPr>
      </w:pPr>
      <w:r w:rsidRPr="001A276D">
        <w:rPr>
          <w:rFonts w:ascii="Arial" w:hAnsi="Arial" w:cs="Arial"/>
          <w:color w:val="000000"/>
          <w:sz w:val="22"/>
          <w:szCs w:val="22"/>
          <w:lang w:val="fr-BE"/>
        </w:rPr>
        <w:t xml:space="preserve">Danom stupanja na snagu ovog zakona prestaje da važi Zakon o međunarodnim restriktivnim mjerama („Službeni list CG", br. </w:t>
      </w:r>
      <w:r w:rsidRPr="001A276D">
        <w:rPr>
          <w:rFonts w:ascii="Arial" w:hAnsi="Arial" w:cs="Arial"/>
          <w:bCs/>
          <w:color w:val="000000"/>
          <w:sz w:val="22"/>
          <w:szCs w:val="22"/>
          <w:lang w:val="fr-BE"/>
        </w:rPr>
        <w:t>56/18 i 72/19</w:t>
      </w:r>
      <w:r w:rsidRPr="001A276D">
        <w:rPr>
          <w:rFonts w:ascii="Arial" w:hAnsi="Arial" w:cs="Arial"/>
          <w:color w:val="000000"/>
          <w:sz w:val="22"/>
          <w:szCs w:val="22"/>
          <w:lang w:val="fr-BE"/>
        </w:rPr>
        <w:t>).</w:t>
      </w:r>
      <w:bookmarkStart w:id="36" w:name="sadrzaj43"/>
      <w:bookmarkEnd w:id="36"/>
    </w:p>
    <w:p w14:paraId="15AE0E2C" w14:textId="77777777" w:rsidR="00FC4761" w:rsidRPr="001A276D" w:rsidRDefault="00FC4761" w:rsidP="003D36DB">
      <w:pPr>
        <w:pStyle w:val="7podnas"/>
        <w:spacing w:before="60" w:beforeAutospacing="0" w:after="0" w:afterAutospacing="0"/>
        <w:ind w:left="142"/>
        <w:jc w:val="center"/>
        <w:rPr>
          <w:rFonts w:ascii="Arial" w:hAnsi="Arial" w:cs="Arial"/>
          <w:b/>
          <w:color w:val="000000"/>
          <w:sz w:val="22"/>
          <w:szCs w:val="22"/>
          <w:lang w:val="fr-BE"/>
        </w:rPr>
      </w:pPr>
    </w:p>
    <w:p w14:paraId="526E6073" w14:textId="305DB323" w:rsidR="003D36DB" w:rsidRPr="001A276D" w:rsidRDefault="003D36DB" w:rsidP="003D36DB">
      <w:pPr>
        <w:pStyle w:val="7podnas"/>
        <w:spacing w:before="60" w:beforeAutospacing="0" w:after="0" w:afterAutospacing="0"/>
        <w:ind w:left="142"/>
        <w:jc w:val="center"/>
        <w:rPr>
          <w:rFonts w:ascii="Arial" w:hAnsi="Arial" w:cs="Arial"/>
          <w:b/>
          <w:color w:val="000000"/>
          <w:sz w:val="22"/>
          <w:szCs w:val="22"/>
          <w:lang w:val="fr-BE"/>
        </w:rPr>
      </w:pPr>
      <w:r w:rsidRPr="001A276D">
        <w:rPr>
          <w:rFonts w:ascii="Arial" w:hAnsi="Arial" w:cs="Arial"/>
          <w:b/>
          <w:color w:val="000000"/>
          <w:sz w:val="22"/>
          <w:szCs w:val="22"/>
          <w:lang w:val="fr-BE"/>
        </w:rPr>
        <w:t>Stupanje na snagu</w:t>
      </w:r>
    </w:p>
    <w:p w14:paraId="6F76F204" w14:textId="4DFDA53F" w:rsidR="003D36DB" w:rsidRPr="001A276D" w:rsidRDefault="003D36DB" w:rsidP="003D36DB">
      <w:pPr>
        <w:pStyle w:val="4clan"/>
        <w:spacing w:before="0" w:beforeAutospacing="0" w:after="0" w:afterAutospacing="0"/>
        <w:ind w:left="142"/>
        <w:jc w:val="center"/>
        <w:rPr>
          <w:rFonts w:ascii="Arial" w:hAnsi="Arial" w:cs="Arial"/>
          <w:b/>
          <w:color w:val="000000"/>
          <w:sz w:val="22"/>
          <w:szCs w:val="22"/>
          <w:lang w:val="fr-BE"/>
        </w:rPr>
      </w:pPr>
      <w:r w:rsidRPr="001A276D">
        <w:rPr>
          <w:rFonts w:ascii="Arial" w:hAnsi="Arial" w:cs="Arial"/>
          <w:b/>
          <w:color w:val="000000"/>
          <w:sz w:val="22"/>
          <w:szCs w:val="22"/>
          <w:lang w:val="fr-BE"/>
        </w:rPr>
        <w:t xml:space="preserve">Član </w:t>
      </w:r>
      <w:r w:rsidR="0045248E" w:rsidRPr="001A276D">
        <w:rPr>
          <w:rFonts w:ascii="Arial" w:hAnsi="Arial" w:cs="Arial"/>
          <w:b/>
          <w:color w:val="000000"/>
          <w:sz w:val="22"/>
          <w:szCs w:val="22"/>
          <w:lang w:val="fr-BE"/>
        </w:rPr>
        <w:t>5</w:t>
      </w:r>
      <w:r w:rsidR="004D3616">
        <w:rPr>
          <w:rFonts w:ascii="Arial" w:hAnsi="Arial" w:cs="Arial"/>
          <w:b/>
          <w:color w:val="000000"/>
          <w:sz w:val="22"/>
          <w:szCs w:val="22"/>
          <w:lang w:val="fr-BE"/>
        </w:rPr>
        <w:t>1</w:t>
      </w:r>
    </w:p>
    <w:p w14:paraId="412F8647" w14:textId="77777777" w:rsidR="003D36DB" w:rsidRPr="00321D85" w:rsidRDefault="003D36DB" w:rsidP="003D36DB">
      <w:pPr>
        <w:pStyle w:val="1tekst"/>
        <w:spacing w:before="0" w:beforeAutospacing="0" w:after="0" w:afterAutospacing="0"/>
        <w:ind w:right="150" w:firstLine="720"/>
        <w:jc w:val="both"/>
        <w:rPr>
          <w:rFonts w:ascii="Arial" w:hAnsi="Arial" w:cs="Arial"/>
          <w:color w:val="000000"/>
          <w:sz w:val="22"/>
          <w:szCs w:val="22"/>
          <w:lang w:val="fr-BE"/>
        </w:rPr>
      </w:pPr>
      <w:r w:rsidRPr="001A276D">
        <w:rPr>
          <w:rFonts w:ascii="Arial" w:hAnsi="Arial" w:cs="Arial"/>
          <w:color w:val="000000"/>
          <w:sz w:val="22"/>
          <w:szCs w:val="22"/>
          <w:lang w:val="fr-BE"/>
        </w:rPr>
        <w:t xml:space="preserve">Ovaj zakon stupa na snagu </w:t>
      </w:r>
      <w:r w:rsidRPr="001A276D">
        <w:rPr>
          <w:rFonts w:ascii="Arial" w:hAnsi="Arial" w:cs="Arial"/>
          <w:bCs/>
          <w:color w:val="000000"/>
          <w:sz w:val="22"/>
          <w:szCs w:val="22"/>
          <w:lang w:val="fr-BE"/>
        </w:rPr>
        <w:t>osmog dana</w:t>
      </w:r>
      <w:r w:rsidRPr="001A276D">
        <w:rPr>
          <w:rFonts w:ascii="Arial" w:hAnsi="Arial" w:cs="Arial"/>
          <w:color w:val="000000"/>
          <w:sz w:val="22"/>
          <w:szCs w:val="22"/>
          <w:lang w:val="fr-BE"/>
        </w:rPr>
        <w:t xml:space="preserve"> od dana objavljivanja u „Službenom listu Crne Gore".</w:t>
      </w:r>
    </w:p>
    <w:p w14:paraId="03BC1D9D" w14:textId="77777777" w:rsidR="003D36DB" w:rsidRPr="003E601B" w:rsidRDefault="003D36DB" w:rsidP="003E601B">
      <w:pPr>
        <w:jc w:val="both"/>
        <w:rPr>
          <w:rFonts w:ascii="Arial" w:eastAsia="Calibri" w:hAnsi="Arial" w:cs="Arial"/>
          <w:b/>
          <w:sz w:val="22"/>
          <w:szCs w:val="22"/>
          <w:lang w:val="fr-BE"/>
        </w:rPr>
      </w:pPr>
    </w:p>
    <w:p w14:paraId="7E032F0C" w14:textId="77777777" w:rsidR="001356D9" w:rsidRDefault="001356D9" w:rsidP="001356D9">
      <w:pPr>
        <w:jc w:val="center"/>
        <w:rPr>
          <w:rFonts w:ascii="Arial" w:eastAsia="Calibri" w:hAnsi="Arial" w:cs="Arial"/>
          <w:b/>
          <w:sz w:val="22"/>
          <w:szCs w:val="22"/>
          <w:lang w:val="fr-BE"/>
        </w:rPr>
      </w:pPr>
    </w:p>
    <w:p w14:paraId="3225364C" w14:textId="77777777" w:rsidR="001356D9" w:rsidRPr="00321D85" w:rsidRDefault="001356D9" w:rsidP="00C00925">
      <w:pPr>
        <w:jc w:val="both"/>
        <w:rPr>
          <w:rFonts w:ascii="Arial" w:eastAsia="Calibri" w:hAnsi="Arial" w:cs="Arial"/>
          <w:bCs/>
          <w:sz w:val="22"/>
          <w:szCs w:val="22"/>
          <w:lang w:val="fr-BE"/>
        </w:rPr>
      </w:pPr>
    </w:p>
    <w:sectPr w:rsidR="001356D9" w:rsidRPr="00321D8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83B85E" w16cex:dateUtc="2023-11-01T07:03:00Z"/>
  <w16cex:commentExtensible w16cex:durableId="6913EBA1" w16cex:dateUtc="2023-11-04T00:31:00Z"/>
  <w16cex:commentExtensible w16cex:durableId="4856FB26" w16cex:dateUtc="2023-11-06T07:45:00Z"/>
  <w16cex:commentExtensible w16cex:durableId="46256DC6" w16cex:dateUtc="2023-11-09T20:55:00Z"/>
  <w16cex:commentExtensible w16cex:durableId="10346EC2" w16cex:dateUtc="2023-11-09T20:57:00Z"/>
  <w16cex:commentExtensible w16cex:durableId="48DDD1A8" w16cex:dateUtc="2023-11-09T18:03:00Z"/>
  <w16cex:commentExtensible w16cex:durableId="036220A3" w16cex:dateUtc="2023-11-09T18:05:00Z"/>
  <w16cex:commentExtensible w16cex:durableId="0DA96C72" w16cex:dateUtc="2023-11-09T18:09:00Z"/>
  <w16cex:commentExtensible w16cex:durableId="78CA5C0C" w16cex:dateUtc="2023-11-09T18:11:00Z"/>
  <w16cex:commentExtensible w16cex:durableId="0C88452B" w16cex:dateUtc="2023-11-09T18:15:00Z"/>
  <w16cex:commentExtensible w16cex:durableId="248E6855" w16cex:dateUtc="2023-11-09T18:14:00Z"/>
  <w16cex:commentExtensible w16cex:durableId="56848B51" w16cex:dateUtc="2023-11-09T18:16:00Z"/>
  <w16cex:commentExtensible w16cex:durableId="57FFC47D" w16cex:dateUtc="2023-11-09T18:18:00Z"/>
  <w16cex:commentExtensible w16cex:durableId="45008043" w16cex:dateUtc="2023-11-09T18:19:00Z"/>
  <w16cex:commentExtensible w16cex:durableId="008FB00A" w16cex:dateUtc="2023-11-09T18:21:00Z"/>
  <w16cex:commentExtensible w16cex:durableId="67DC51BC" w16cex:dateUtc="2023-11-09T18:24:00Z"/>
  <w16cex:commentExtensible w16cex:durableId="49572FA2" w16cex:dateUtc="2023-11-09T18:25:00Z"/>
  <w16cex:commentExtensible w16cex:durableId="09A97659" w16cex:dateUtc="2023-11-09T18:28:00Z"/>
  <w16cex:commentExtensible w16cex:durableId="22451328" w16cex:dateUtc="2023-11-09T18:27:00Z"/>
  <w16cex:commentExtensible w16cex:durableId="0A26BD7C" w16cex:dateUtc="2023-11-09T20:52:00Z"/>
  <w16cex:commentExtensible w16cex:durableId="6BE43BD8" w16cex:dateUtc="2023-11-02T20:00:00Z"/>
  <w16cex:commentExtensible w16cex:durableId="7FB36555" w16cex:dateUtc="2023-11-02T20:00:00Z"/>
  <w16cex:commentExtensible w16cex:durableId="3B206B04" w16cex:dateUtc="2023-11-04T12:34:00Z"/>
  <w16cex:commentExtensible w16cex:durableId="08AAC9D1" w16cex:dateUtc="2023-11-06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0790" w14:textId="77777777" w:rsidR="0071557C" w:rsidRDefault="0071557C" w:rsidP="00B671E1">
      <w:r>
        <w:separator/>
      </w:r>
    </w:p>
  </w:endnote>
  <w:endnote w:type="continuationSeparator" w:id="0">
    <w:p w14:paraId="16B32D54" w14:textId="77777777" w:rsidR="0071557C" w:rsidRDefault="0071557C" w:rsidP="00B6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4860" w14:textId="77777777" w:rsidR="0071557C" w:rsidRDefault="0071557C" w:rsidP="00B671E1">
      <w:r>
        <w:separator/>
      </w:r>
    </w:p>
  </w:footnote>
  <w:footnote w:type="continuationSeparator" w:id="0">
    <w:p w14:paraId="0E5C000D" w14:textId="77777777" w:rsidR="0071557C" w:rsidRDefault="0071557C" w:rsidP="00B6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AED"/>
    <w:multiLevelType w:val="hybridMultilevel"/>
    <w:tmpl w:val="3242853A"/>
    <w:lvl w:ilvl="0" w:tplc="82D0C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775FC"/>
    <w:multiLevelType w:val="hybridMultilevel"/>
    <w:tmpl w:val="346EE2BA"/>
    <w:lvl w:ilvl="0" w:tplc="A1DE5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251FA"/>
    <w:multiLevelType w:val="hybridMultilevel"/>
    <w:tmpl w:val="4C32A980"/>
    <w:lvl w:ilvl="0" w:tplc="9138BF8C">
      <w:start w:val="16"/>
      <w:numFmt w:val="bullet"/>
      <w:lvlText w:val="-"/>
      <w:lvlJc w:val="left"/>
      <w:pPr>
        <w:ind w:left="1080" w:hanging="360"/>
      </w:pPr>
      <w:rPr>
        <w:rFonts w:ascii="Times New Roman" w:eastAsiaTheme="minorEastAsia" w:hAnsi="Times New Roman" w:cs="Times New Roman" w:hint="default"/>
        <w:b w:val="0"/>
        <w:bCs/>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11411872"/>
    <w:multiLevelType w:val="hybridMultilevel"/>
    <w:tmpl w:val="61764D42"/>
    <w:lvl w:ilvl="0" w:tplc="427CE63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D6805"/>
    <w:multiLevelType w:val="hybridMultilevel"/>
    <w:tmpl w:val="D6D64932"/>
    <w:lvl w:ilvl="0" w:tplc="DEE81C8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 w15:restartNumberingAfterBreak="0">
    <w:nsid w:val="1FAE1A10"/>
    <w:multiLevelType w:val="hybridMultilevel"/>
    <w:tmpl w:val="EB48BB08"/>
    <w:lvl w:ilvl="0" w:tplc="FF3435B0">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54ADD"/>
    <w:multiLevelType w:val="hybridMultilevel"/>
    <w:tmpl w:val="64129B48"/>
    <w:lvl w:ilvl="0" w:tplc="85B28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26FE1"/>
    <w:multiLevelType w:val="hybridMultilevel"/>
    <w:tmpl w:val="4584606A"/>
    <w:lvl w:ilvl="0" w:tplc="1D56E5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40337A"/>
    <w:multiLevelType w:val="hybridMultilevel"/>
    <w:tmpl w:val="02E8FEFE"/>
    <w:lvl w:ilvl="0" w:tplc="FCC4ADA2">
      <w:start w:val="1"/>
      <w:numFmt w:val="decimal"/>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412A7B"/>
    <w:multiLevelType w:val="hybridMultilevel"/>
    <w:tmpl w:val="BAB8AF78"/>
    <w:lvl w:ilvl="0" w:tplc="B32AD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97D5A"/>
    <w:multiLevelType w:val="hybridMultilevel"/>
    <w:tmpl w:val="A3009FC0"/>
    <w:lvl w:ilvl="0" w:tplc="FC12EFF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492"/>
    <w:multiLevelType w:val="hybridMultilevel"/>
    <w:tmpl w:val="11FC3FE8"/>
    <w:lvl w:ilvl="0" w:tplc="F5B0FAA0">
      <w:start w:val="1"/>
      <w:numFmt w:val="decimal"/>
      <w:lvlText w:val="(%1)"/>
      <w:lvlJc w:val="left"/>
      <w:pPr>
        <w:ind w:left="510" w:hanging="360"/>
      </w:pPr>
      <w:rPr>
        <w:rFonts w:hint="default"/>
        <w:b w:val="0"/>
        <w:bCs/>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15:restartNumberingAfterBreak="0">
    <w:nsid w:val="3FFC6E7A"/>
    <w:multiLevelType w:val="hybridMultilevel"/>
    <w:tmpl w:val="AFC25208"/>
    <w:lvl w:ilvl="0" w:tplc="AB985F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716D5"/>
    <w:multiLevelType w:val="hybridMultilevel"/>
    <w:tmpl w:val="184C71EA"/>
    <w:lvl w:ilvl="0" w:tplc="A1FCB4A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E6686"/>
    <w:multiLevelType w:val="hybridMultilevel"/>
    <w:tmpl w:val="9A400100"/>
    <w:lvl w:ilvl="0" w:tplc="A77CB88E">
      <w:start w:val="1"/>
      <w:numFmt w:val="decimal"/>
      <w:lvlText w:val="%1)"/>
      <w:lvlJc w:val="left"/>
      <w:pPr>
        <w:ind w:left="750" w:hanging="360"/>
      </w:pPr>
      <w:rPr>
        <w:rFonts w:ascii="Arial" w:eastAsiaTheme="minorEastAsia" w:hAnsi="Arial" w:cs="Arial"/>
        <w:b/>
        <w:bCs/>
        <w:strike w:val="0"/>
        <w:color w:val="000000" w:themeColor="text1"/>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5" w15:restartNumberingAfterBreak="0">
    <w:nsid w:val="49161627"/>
    <w:multiLevelType w:val="hybridMultilevel"/>
    <w:tmpl w:val="8EA0F8EC"/>
    <w:lvl w:ilvl="0" w:tplc="A6C4612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C0D6474"/>
    <w:multiLevelType w:val="hybridMultilevel"/>
    <w:tmpl w:val="0AF002AE"/>
    <w:lvl w:ilvl="0" w:tplc="EDB25804">
      <w:start w:val="3"/>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7" w15:restartNumberingAfterBreak="0">
    <w:nsid w:val="569D04F9"/>
    <w:multiLevelType w:val="hybridMultilevel"/>
    <w:tmpl w:val="51BCEAA8"/>
    <w:lvl w:ilvl="0" w:tplc="5A8416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F36F0"/>
    <w:multiLevelType w:val="hybridMultilevel"/>
    <w:tmpl w:val="0DC486AE"/>
    <w:lvl w:ilvl="0" w:tplc="CA1AC18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413C7"/>
    <w:multiLevelType w:val="hybridMultilevel"/>
    <w:tmpl w:val="3BFE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26404"/>
    <w:multiLevelType w:val="hybridMultilevel"/>
    <w:tmpl w:val="406E45C0"/>
    <w:lvl w:ilvl="0" w:tplc="25A22328">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746E98"/>
    <w:multiLevelType w:val="hybridMultilevel"/>
    <w:tmpl w:val="0F849184"/>
    <w:lvl w:ilvl="0" w:tplc="2A7430F2">
      <w:start w:val="3"/>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6A033E35"/>
    <w:multiLevelType w:val="hybridMultilevel"/>
    <w:tmpl w:val="4E8A8328"/>
    <w:lvl w:ilvl="0" w:tplc="3C862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752062"/>
    <w:multiLevelType w:val="hybridMultilevel"/>
    <w:tmpl w:val="FEB6308A"/>
    <w:lvl w:ilvl="0" w:tplc="9138BF8C">
      <w:start w:val="16"/>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6CB954DC"/>
    <w:multiLevelType w:val="hybridMultilevel"/>
    <w:tmpl w:val="ECFC3DEE"/>
    <w:lvl w:ilvl="0" w:tplc="2B0A7F02">
      <w:start w:val="1"/>
      <w:numFmt w:val="decimal"/>
      <w:lvlText w:val="(%1)"/>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E3391B"/>
    <w:multiLevelType w:val="hybridMultilevel"/>
    <w:tmpl w:val="D4F68A0E"/>
    <w:lvl w:ilvl="0" w:tplc="C57EEF4C">
      <w:start w:val="1"/>
      <w:numFmt w:val="decimal"/>
      <w:lvlText w:val="(%1)"/>
      <w:lvlJc w:val="left"/>
      <w:pPr>
        <w:ind w:left="1080" w:hanging="360"/>
      </w:pPr>
      <w:rPr>
        <w:rFonts w:ascii="Arial" w:eastAsiaTheme="minorEastAsia"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9D060E"/>
    <w:multiLevelType w:val="hybridMultilevel"/>
    <w:tmpl w:val="C206D346"/>
    <w:lvl w:ilvl="0" w:tplc="56FC5A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764FD"/>
    <w:multiLevelType w:val="hybridMultilevel"/>
    <w:tmpl w:val="AA28580C"/>
    <w:lvl w:ilvl="0" w:tplc="E418FD8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E117FF"/>
    <w:multiLevelType w:val="hybridMultilevel"/>
    <w:tmpl w:val="F906E3F2"/>
    <w:lvl w:ilvl="0" w:tplc="DD70CB4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14"/>
  </w:num>
  <w:num w:numId="2">
    <w:abstractNumId w:val="18"/>
  </w:num>
  <w:num w:numId="3">
    <w:abstractNumId w:val="7"/>
  </w:num>
  <w:num w:numId="4">
    <w:abstractNumId w:val="25"/>
  </w:num>
  <w:num w:numId="5">
    <w:abstractNumId w:val="28"/>
  </w:num>
  <w:num w:numId="6">
    <w:abstractNumId w:val="11"/>
  </w:num>
  <w:num w:numId="7">
    <w:abstractNumId w:val="4"/>
  </w:num>
  <w:num w:numId="8">
    <w:abstractNumId w:val="2"/>
  </w:num>
  <w:num w:numId="9">
    <w:abstractNumId w:val="3"/>
  </w:num>
  <w:num w:numId="10">
    <w:abstractNumId w:val="19"/>
  </w:num>
  <w:num w:numId="11">
    <w:abstractNumId w:val="26"/>
  </w:num>
  <w:num w:numId="12">
    <w:abstractNumId w:val="21"/>
  </w:num>
  <w:num w:numId="13">
    <w:abstractNumId w:val="24"/>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6"/>
  </w:num>
  <w:num w:numId="19">
    <w:abstractNumId w:val="17"/>
  </w:num>
  <w:num w:numId="20">
    <w:abstractNumId w:val="10"/>
  </w:num>
  <w:num w:numId="21">
    <w:abstractNumId w:val="20"/>
  </w:num>
  <w:num w:numId="22">
    <w:abstractNumId w:val="13"/>
  </w:num>
  <w:num w:numId="23">
    <w:abstractNumId w:val="27"/>
  </w:num>
  <w:num w:numId="24">
    <w:abstractNumId w:val="0"/>
  </w:num>
  <w:num w:numId="25">
    <w:abstractNumId w:val="23"/>
  </w:num>
  <w:num w:numId="26">
    <w:abstractNumId w:val="5"/>
  </w:num>
  <w:num w:numId="27">
    <w:abstractNumId w:val="12"/>
  </w:num>
  <w:num w:numId="28">
    <w:abstractNumId w:val="8"/>
  </w:num>
  <w:num w:numId="29">
    <w:abstractNumId w:val="16"/>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9F"/>
    <w:rsid w:val="000011B0"/>
    <w:rsid w:val="000015D7"/>
    <w:rsid w:val="00001F0E"/>
    <w:rsid w:val="00005A13"/>
    <w:rsid w:val="000074F6"/>
    <w:rsid w:val="00011AEC"/>
    <w:rsid w:val="00013D17"/>
    <w:rsid w:val="00013E2C"/>
    <w:rsid w:val="000152B9"/>
    <w:rsid w:val="00021B9B"/>
    <w:rsid w:val="00022A20"/>
    <w:rsid w:val="00023F2B"/>
    <w:rsid w:val="00026102"/>
    <w:rsid w:val="00030EB3"/>
    <w:rsid w:val="000338FD"/>
    <w:rsid w:val="0003542F"/>
    <w:rsid w:val="00036189"/>
    <w:rsid w:val="000402DE"/>
    <w:rsid w:val="000427CB"/>
    <w:rsid w:val="00042B46"/>
    <w:rsid w:val="00043FA2"/>
    <w:rsid w:val="000462D6"/>
    <w:rsid w:val="00047503"/>
    <w:rsid w:val="000509A8"/>
    <w:rsid w:val="00050B2E"/>
    <w:rsid w:val="00053BA1"/>
    <w:rsid w:val="00055A85"/>
    <w:rsid w:val="00055C67"/>
    <w:rsid w:val="00062653"/>
    <w:rsid w:val="00062C5B"/>
    <w:rsid w:val="00063EF3"/>
    <w:rsid w:val="0006647E"/>
    <w:rsid w:val="00067A33"/>
    <w:rsid w:val="00067D7F"/>
    <w:rsid w:val="00067E75"/>
    <w:rsid w:val="0007006F"/>
    <w:rsid w:val="000701CC"/>
    <w:rsid w:val="000726EB"/>
    <w:rsid w:val="00081DEB"/>
    <w:rsid w:val="000829C1"/>
    <w:rsid w:val="00084E24"/>
    <w:rsid w:val="00086836"/>
    <w:rsid w:val="000870B6"/>
    <w:rsid w:val="0009083B"/>
    <w:rsid w:val="000930A2"/>
    <w:rsid w:val="00093EDD"/>
    <w:rsid w:val="000A14AD"/>
    <w:rsid w:val="000A47B1"/>
    <w:rsid w:val="000A7064"/>
    <w:rsid w:val="000A74E1"/>
    <w:rsid w:val="000B31F6"/>
    <w:rsid w:val="000B348E"/>
    <w:rsid w:val="000B5C72"/>
    <w:rsid w:val="000B69C8"/>
    <w:rsid w:val="000C0974"/>
    <w:rsid w:val="000C16AC"/>
    <w:rsid w:val="000C1B77"/>
    <w:rsid w:val="000C23F1"/>
    <w:rsid w:val="000C247F"/>
    <w:rsid w:val="000C2748"/>
    <w:rsid w:val="000C3043"/>
    <w:rsid w:val="000C4BC1"/>
    <w:rsid w:val="000D323A"/>
    <w:rsid w:val="000D3297"/>
    <w:rsid w:val="000D490B"/>
    <w:rsid w:val="000D696C"/>
    <w:rsid w:val="000E075C"/>
    <w:rsid w:val="000F078C"/>
    <w:rsid w:val="000F0D02"/>
    <w:rsid w:val="000F475C"/>
    <w:rsid w:val="000F604A"/>
    <w:rsid w:val="000F795D"/>
    <w:rsid w:val="001016E1"/>
    <w:rsid w:val="001025A6"/>
    <w:rsid w:val="001045B2"/>
    <w:rsid w:val="0010467C"/>
    <w:rsid w:val="00107972"/>
    <w:rsid w:val="001113ED"/>
    <w:rsid w:val="00111567"/>
    <w:rsid w:val="0011455F"/>
    <w:rsid w:val="0011493A"/>
    <w:rsid w:val="00114C79"/>
    <w:rsid w:val="0012044D"/>
    <w:rsid w:val="00127DE3"/>
    <w:rsid w:val="00133017"/>
    <w:rsid w:val="0013370A"/>
    <w:rsid w:val="001356D9"/>
    <w:rsid w:val="00136FB2"/>
    <w:rsid w:val="0013785C"/>
    <w:rsid w:val="00140361"/>
    <w:rsid w:val="001424A1"/>
    <w:rsid w:val="00143FBF"/>
    <w:rsid w:val="001451B7"/>
    <w:rsid w:val="001546DD"/>
    <w:rsid w:val="00155D5E"/>
    <w:rsid w:val="00161E93"/>
    <w:rsid w:val="00162AFC"/>
    <w:rsid w:val="00162DA1"/>
    <w:rsid w:val="0016406B"/>
    <w:rsid w:val="001653E5"/>
    <w:rsid w:val="001663AC"/>
    <w:rsid w:val="001705A6"/>
    <w:rsid w:val="001738D9"/>
    <w:rsid w:val="00174276"/>
    <w:rsid w:val="00174306"/>
    <w:rsid w:val="00176D76"/>
    <w:rsid w:val="00177066"/>
    <w:rsid w:val="00177ED6"/>
    <w:rsid w:val="00181384"/>
    <w:rsid w:val="0018162F"/>
    <w:rsid w:val="0018436D"/>
    <w:rsid w:val="00191F0C"/>
    <w:rsid w:val="001941F5"/>
    <w:rsid w:val="001943C9"/>
    <w:rsid w:val="00195393"/>
    <w:rsid w:val="001974C9"/>
    <w:rsid w:val="001A21EC"/>
    <w:rsid w:val="001A276D"/>
    <w:rsid w:val="001A59F5"/>
    <w:rsid w:val="001B0459"/>
    <w:rsid w:val="001B716A"/>
    <w:rsid w:val="001C0052"/>
    <w:rsid w:val="001C0417"/>
    <w:rsid w:val="001C1247"/>
    <w:rsid w:val="001C45A5"/>
    <w:rsid w:val="001D6942"/>
    <w:rsid w:val="001E0388"/>
    <w:rsid w:val="001E1E01"/>
    <w:rsid w:val="001E31CC"/>
    <w:rsid w:val="001F030E"/>
    <w:rsid w:val="001F1C34"/>
    <w:rsid w:val="001F2595"/>
    <w:rsid w:val="001F5FF1"/>
    <w:rsid w:val="002000B8"/>
    <w:rsid w:val="00200EF1"/>
    <w:rsid w:val="0020209D"/>
    <w:rsid w:val="0020604B"/>
    <w:rsid w:val="00206271"/>
    <w:rsid w:val="0021019B"/>
    <w:rsid w:val="002115DF"/>
    <w:rsid w:val="002120D1"/>
    <w:rsid w:val="00213C6A"/>
    <w:rsid w:val="00215D65"/>
    <w:rsid w:val="0022173E"/>
    <w:rsid w:val="00221876"/>
    <w:rsid w:val="00222D41"/>
    <w:rsid w:val="00224819"/>
    <w:rsid w:val="00230067"/>
    <w:rsid w:val="00237020"/>
    <w:rsid w:val="002415AD"/>
    <w:rsid w:val="00241DC7"/>
    <w:rsid w:val="00242D3A"/>
    <w:rsid w:val="00245974"/>
    <w:rsid w:val="00251078"/>
    <w:rsid w:val="00254FD2"/>
    <w:rsid w:val="00257033"/>
    <w:rsid w:val="00260C2B"/>
    <w:rsid w:val="0026177F"/>
    <w:rsid w:val="002621F8"/>
    <w:rsid w:val="00263207"/>
    <w:rsid w:val="00265173"/>
    <w:rsid w:val="00267614"/>
    <w:rsid w:val="00267879"/>
    <w:rsid w:val="00270C07"/>
    <w:rsid w:val="00271072"/>
    <w:rsid w:val="002727D7"/>
    <w:rsid w:val="002734D1"/>
    <w:rsid w:val="0027368A"/>
    <w:rsid w:val="002810F6"/>
    <w:rsid w:val="00281A29"/>
    <w:rsid w:val="002828C0"/>
    <w:rsid w:val="00283223"/>
    <w:rsid w:val="002911EB"/>
    <w:rsid w:val="0029347D"/>
    <w:rsid w:val="00293ED1"/>
    <w:rsid w:val="0029595E"/>
    <w:rsid w:val="0029742B"/>
    <w:rsid w:val="002A0357"/>
    <w:rsid w:val="002A1699"/>
    <w:rsid w:val="002A3F07"/>
    <w:rsid w:val="002A52EA"/>
    <w:rsid w:val="002A7360"/>
    <w:rsid w:val="002A7581"/>
    <w:rsid w:val="002B0BB9"/>
    <w:rsid w:val="002B29EB"/>
    <w:rsid w:val="002C092F"/>
    <w:rsid w:val="002C105C"/>
    <w:rsid w:val="002C2E33"/>
    <w:rsid w:val="002D27AC"/>
    <w:rsid w:val="002D3D4C"/>
    <w:rsid w:val="002D482B"/>
    <w:rsid w:val="002D74F3"/>
    <w:rsid w:val="002E53CF"/>
    <w:rsid w:val="002F04C5"/>
    <w:rsid w:val="002F5794"/>
    <w:rsid w:val="002F7BD8"/>
    <w:rsid w:val="00302449"/>
    <w:rsid w:val="00302C2A"/>
    <w:rsid w:val="003063B7"/>
    <w:rsid w:val="003133EA"/>
    <w:rsid w:val="00316D9F"/>
    <w:rsid w:val="00317C25"/>
    <w:rsid w:val="00321442"/>
    <w:rsid w:val="00321D85"/>
    <w:rsid w:val="003227E9"/>
    <w:rsid w:val="00323245"/>
    <w:rsid w:val="00327729"/>
    <w:rsid w:val="00327859"/>
    <w:rsid w:val="00330218"/>
    <w:rsid w:val="00330F92"/>
    <w:rsid w:val="0033226B"/>
    <w:rsid w:val="00334F39"/>
    <w:rsid w:val="00335C3D"/>
    <w:rsid w:val="0034082B"/>
    <w:rsid w:val="003450F1"/>
    <w:rsid w:val="00345257"/>
    <w:rsid w:val="00346916"/>
    <w:rsid w:val="00346D98"/>
    <w:rsid w:val="00350DD2"/>
    <w:rsid w:val="00352031"/>
    <w:rsid w:val="00354DB5"/>
    <w:rsid w:val="00356F0C"/>
    <w:rsid w:val="003577EE"/>
    <w:rsid w:val="003613C0"/>
    <w:rsid w:val="0036154C"/>
    <w:rsid w:val="0036606A"/>
    <w:rsid w:val="003663EE"/>
    <w:rsid w:val="00367AB1"/>
    <w:rsid w:val="00370BBA"/>
    <w:rsid w:val="00371169"/>
    <w:rsid w:val="003727DC"/>
    <w:rsid w:val="00372BE9"/>
    <w:rsid w:val="00372C86"/>
    <w:rsid w:val="003746C4"/>
    <w:rsid w:val="0037490C"/>
    <w:rsid w:val="00376051"/>
    <w:rsid w:val="00377CEE"/>
    <w:rsid w:val="00380D7A"/>
    <w:rsid w:val="00381447"/>
    <w:rsid w:val="00382FDB"/>
    <w:rsid w:val="00390A4D"/>
    <w:rsid w:val="003961C0"/>
    <w:rsid w:val="003A0DFA"/>
    <w:rsid w:val="003A5114"/>
    <w:rsid w:val="003A7567"/>
    <w:rsid w:val="003A7EFD"/>
    <w:rsid w:val="003B0265"/>
    <w:rsid w:val="003B0F5F"/>
    <w:rsid w:val="003B7A9D"/>
    <w:rsid w:val="003B7FE0"/>
    <w:rsid w:val="003C4374"/>
    <w:rsid w:val="003C58D5"/>
    <w:rsid w:val="003D36DB"/>
    <w:rsid w:val="003D48FB"/>
    <w:rsid w:val="003D4D8E"/>
    <w:rsid w:val="003D5CC5"/>
    <w:rsid w:val="003E034C"/>
    <w:rsid w:val="003E0A14"/>
    <w:rsid w:val="003E601B"/>
    <w:rsid w:val="003E79B0"/>
    <w:rsid w:val="003F0F17"/>
    <w:rsid w:val="003F5023"/>
    <w:rsid w:val="003F53C3"/>
    <w:rsid w:val="003F712E"/>
    <w:rsid w:val="003F72FC"/>
    <w:rsid w:val="0040392C"/>
    <w:rsid w:val="004052C1"/>
    <w:rsid w:val="00405DD2"/>
    <w:rsid w:val="004061A1"/>
    <w:rsid w:val="0040780A"/>
    <w:rsid w:val="00407B62"/>
    <w:rsid w:val="00407CEB"/>
    <w:rsid w:val="00407E6B"/>
    <w:rsid w:val="00411E54"/>
    <w:rsid w:val="004134C1"/>
    <w:rsid w:val="004158A1"/>
    <w:rsid w:val="00415CFC"/>
    <w:rsid w:val="00417C4D"/>
    <w:rsid w:val="00421C8E"/>
    <w:rsid w:val="00424CB2"/>
    <w:rsid w:val="00425135"/>
    <w:rsid w:val="0042761F"/>
    <w:rsid w:val="00430664"/>
    <w:rsid w:val="00432DE8"/>
    <w:rsid w:val="00435B77"/>
    <w:rsid w:val="00440B49"/>
    <w:rsid w:val="00440E1C"/>
    <w:rsid w:val="004423F6"/>
    <w:rsid w:val="004431E6"/>
    <w:rsid w:val="00444A14"/>
    <w:rsid w:val="00445F22"/>
    <w:rsid w:val="00450DD9"/>
    <w:rsid w:val="004511F9"/>
    <w:rsid w:val="0045248E"/>
    <w:rsid w:val="00454560"/>
    <w:rsid w:val="00456828"/>
    <w:rsid w:val="0046145E"/>
    <w:rsid w:val="00471FEA"/>
    <w:rsid w:val="00473A6E"/>
    <w:rsid w:val="004762C3"/>
    <w:rsid w:val="00477F2F"/>
    <w:rsid w:val="004808E2"/>
    <w:rsid w:val="004840B6"/>
    <w:rsid w:val="00486209"/>
    <w:rsid w:val="004866FD"/>
    <w:rsid w:val="004901A2"/>
    <w:rsid w:val="004942D1"/>
    <w:rsid w:val="004964D1"/>
    <w:rsid w:val="004A07EA"/>
    <w:rsid w:val="004A0DA8"/>
    <w:rsid w:val="004A1C5D"/>
    <w:rsid w:val="004A2B8B"/>
    <w:rsid w:val="004A5EA2"/>
    <w:rsid w:val="004A6FB4"/>
    <w:rsid w:val="004B14AA"/>
    <w:rsid w:val="004B3353"/>
    <w:rsid w:val="004B58DD"/>
    <w:rsid w:val="004C1054"/>
    <w:rsid w:val="004C1135"/>
    <w:rsid w:val="004C15D6"/>
    <w:rsid w:val="004C242E"/>
    <w:rsid w:val="004C2CCD"/>
    <w:rsid w:val="004C4506"/>
    <w:rsid w:val="004C68EB"/>
    <w:rsid w:val="004C7D27"/>
    <w:rsid w:val="004C7F75"/>
    <w:rsid w:val="004D1198"/>
    <w:rsid w:val="004D2962"/>
    <w:rsid w:val="004D3186"/>
    <w:rsid w:val="004D3616"/>
    <w:rsid w:val="004D42E1"/>
    <w:rsid w:val="004D6FC0"/>
    <w:rsid w:val="004D7DD1"/>
    <w:rsid w:val="004E1126"/>
    <w:rsid w:val="004E25EC"/>
    <w:rsid w:val="004E2ECB"/>
    <w:rsid w:val="004E5759"/>
    <w:rsid w:val="004F0413"/>
    <w:rsid w:val="004F052E"/>
    <w:rsid w:val="004F15F4"/>
    <w:rsid w:val="004F5732"/>
    <w:rsid w:val="004F7311"/>
    <w:rsid w:val="00500779"/>
    <w:rsid w:val="00502515"/>
    <w:rsid w:val="00504CCC"/>
    <w:rsid w:val="00507315"/>
    <w:rsid w:val="00507F52"/>
    <w:rsid w:val="00512EA9"/>
    <w:rsid w:val="00520503"/>
    <w:rsid w:val="00520C3C"/>
    <w:rsid w:val="005238E9"/>
    <w:rsid w:val="0052585C"/>
    <w:rsid w:val="00531455"/>
    <w:rsid w:val="00531B63"/>
    <w:rsid w:val="00534DF1"/>
    <w:rsid w:val="00534EF3"/>
    <w:rsid w:val="00546E82"/>
    <w:rsid w:val="00551239"/>
    <w:rsid w:val="00554315"/>
    <w:rsid w:val="00554FE8"/>
    <w:rsid w:val="00555146"/>
    <w:rsid w:val="00556256"/>
    <w:rsid w:val="00557EA4"/>
    <w:rsid w:val="005601FF"/>
    <w:rsid w:val="00560306"/>
    <w:rsid w:val="00560DDB"/>
    <w:rsid w:val="0056132D"/>
    <w:rsid w:val="00562668"/>
    <w:rsid w:val="0057255A"/>
    <w:rsid w:val="00573711"/>
    <w:rsid w:val="00574405"/>
    <w:rsid w:val="00577F81"/>
    <w:rsid w:val="005819AF"/>
    <w:rsid w:val="0058361A"/>
    <w:rsid w:val="00584363"/>
    <w:rsid w:val="00584904"/>
    <w:rsid w:val="00584AB9"/>
    <w:rsid w:val="00585251"/>
    <w:rsid w:val="00585A76"/>
    <w:rsid w:val="0058660B"/>
    <w:rsid w:val="00587F4F"/>
    <w:rsid w:val="0059016F"/>
    <w:rsid w:val="0059085F"/>
    <w:rsid w:val="00591C51"/>
    <w:rsid w:val="005951CF"/>
    <w:rsid w:val="00597341"/>
    <w:rsid w:val="005A1638"/>
    <w:rsid w:val="005A1CE1"/>
    <w:rsid w:val="005A2CD7"/>
    <w:rsid w:val="005A458E"/>
    <w:rsid w:val="005B007A"/>
    <w:rsid w:val="005B03C4"/>
    <w:rsid w:val="005B1D38"/>
    <w:rsid w:val="005B1FBB"/>
    <w:rsid w:val="005B67C2"/>
    <w:rsid w:val="005B7E20"/>
    <w:rsid w:val="005C02F6"/>
    <w:rsid w:val="005C03DF"/>
    <w:rsid w:val="005C283B"/>
    <w:rsid w:val="005C41AF"/>
    <w:rsid w:val="005C47B6"/>
    <w:rsid w:val="005C4A3F"/>
    <w:rsid w:val="005C4FDC"/>
    <w:rsid w:val="005C50A9"/>
    <w:rsid w:val="005C5BE5"/>
    <w:rsid w:val="005C648C"/>
    <w:rsid w:val="005D2760"/>
    <w:rsid w:val="005D33F9"/>
    <w:rsid w:val="005D48E3"/>
    <w:rsid w:val="005D7464"/>
    <w:rsid w:val="005E0BD3"/>
    <w:rsid w:val="005E0FC2"/>
    <w:rsid w:val="005E1024"/>
    <w:rsid w:val="005E27A1"/>
    <w:rsid w:val="005E357E"/>
    <w:rsid w:val="005E367F"/>
    <w:rsid w:val="005E6448"/>
    <w:rsid w:val="005F1320"/>
    <w:rsid w:val="005F15D0"/>
    <w:rsid w:val="005F334B"/>
    <w:rsid w:val="005F3DAE"/>
    <w:rsid w:val="005F5050"/>
    <w:rsid w:val="005F6792"/>
    <w:rsid w:val="00600607"/>
    <w:rsid w:val="00601D0E"/>
    <w:rsid w:val="00602E31"/>
    <w:rsid w:val="00604C27"/>
    <w:rsid w:val="00605A34"/>
    <w:rsid w:val="006072BE"/>
    <w:rsid w:val="00615CFC"/>
    <w:rsid w:val="00616E43"/>
    <w:rsid w:val="00623247"/>
    <w:rsid w:val="00623E1E"/>
    <w:rsid w:val="00625741"/>
    <w:rsid w:val="00625743"/>
    <w:rsid w:val="00625AA2"/>
    <w:rsid w:val="00626E2E"/>
    <w:rsid w:val="0063423D"/>
    <w:rsid w:val="0064003A"/>
    <w:rsid w:val="00641C2B"/>
    <w:rsid w:val="00641D3A"/>
    <w:rsid w:val="0064339C"/>
    <w:rsid w:val="006436B8"/>
    <w:rsid w:val="006459E7"/>
    <w:rsid w:val="00645BE2"/>
    <w:rsid w:val="006514C1"/>
    <w:rsid w:val="006559BA"/>
    <w:rsid w:val="00655F63"/>
    <w:rsid w:val="00657BC8"/>
    <w:rsid w:val="006602F3"/>
    <w:rsid w:val="0066062D"/>
    <w:rsid w:val="00664A74"/>
    <w:rsid w:val="006668FF"/>
    <w:rsid w:val="00675CF5"/>
    <w:rsid w:val="00675F25"/>
    <w:rsid w:val="00677DA5"/>
    <w:rsid w:val="00683DF7"/>
    <w:rsid w:val="006844EA"/>
    <w:rsid w:val="006850E1"/>
    <w:rsid w:val="00685FFF"/>
    <w:rsid w:val="0068600D"/>
    <w:rsid w:val="00696011"/>
    <w:rsid w:val="006A0A67"/>
    <w:rsid w:val="006A4A34"/>
    <w:rsid w:val="006A6B51"/>
    <w:rsid w:val="006B2311"/>
    <w:rsid w:val="006B2C9C"/>
    <w:rsid w:val="006B2CD3"/>
    <w:rsid w:val="006B593D"/>
    <w:rsid w:val="006B5F86"/>
    <w:rsid w:val="006B6EAD"/>
    <w:rsid w:val="006C17AC"/>
    <w:rsid w:val="006C1FFB"/>
    <w:rsid w:val="006C2F66"/>
    <w:rsid w:val="006C4722"/>
    <w:rsid w:val="006C5C0A"/>
    <w:rsid w:val="006D0B9C"/>
    <w:rsid w:val="006D0E81"/>
    <w:rsid w:val="006E0CA4"/>
    <w:rsid w:val="006E0F67"/>
    <w:rsid w:val="006E417D"/>
    <w:rsid w:val="006E46E1"/>
    <w:rsid w:val="006E5CF0"/>
    <w:rsid w:val="006F0E70"/>
    <w:rsid w:val="006F4E12"/>
    <w:rsid w:val="006F78D2"/>
    <w:rsid w:val="007006C7"/>
    <w:rsid w:val="00702BB8"/>
    <w:rsid w:val="007051BB"/>
    <w:rsid w:val="00706D73"/>
    <w:rsid w:val="007071B2"/>
    <w:rsid w:val="00707D5B"/>
    <w:rsid w:val="00713E96"/>
    <w:rsid w:val="0071557C"/>
    <w:rsid w:val="007214DC"/>
    <w:rsid w:val="00722935"/>
    <w:rsid w:val="00723B69"/>
    <w:rsid w:val="00725CA4"/>
    <w:rsid w:val="0073001C"/>
    <w:rsid w:val="00734EE9"/>
    <w:rsid w:val="007370BE"/>
    <w:rsid w:val="00740C01"/>
    <w:rsid w:val="00740D15"/>
    <w:rsid w:val="007413E2"/>
    <w:rsid w:val="0074272F"/>
    <w:rsid w:val="00743F61"/>
    <w:rsid w:val="00746BF6"/>
    <w:rsid w:val="00750B5A"/>
    <w:rsid w:val="00750F37"/>
    <w:rsid w:val="00753017"/>
    <w:rsid w:val="007548FD"/>
    <w:rsid w:val="00754CB1"/>
    <w:rsid w:val="00760417"/>
    <w:rsid w:val="00762CD6"/>
    <w:rsid w:val="00762DFC"/>
    <w:rsid w:val="007656AC"/>
    <w:rsid w:val="00765907"/>
    <w:rsid w:val="00770353"/>
    <w:rsid w:val="007713C4"/>
    <w:rsid w:val="007722B9"/>
    <w:rsid w:val="00772D9A"/>
    <w:rsid w:val="007764A9"/>
    <w:rsid w:val="00777A60"/>
    <w:rsid w:val="007824C6"/>
    <w:rsid w:val="00785652"/>
    <w:rsid w:val="007860AE"/>
    <w:rsid w:val="00795B02"/>
    <w:rsid w:val="00797186"/>
    <w:rsid w:val="007A26DB"/>
    <w:rsid w:val="007A3FCD"/>
    <w:rsid w:val="007A5ACB"/>
    <w:rsid w:val="007B1397"/>
    <w:rsid w:val="007B1F99"/>
    <w:rsid w:val="007B5FCF"/>
    <w:rsid w:val="007B767E"/>
    <w:rsid w:val="007C0130"/>
    <w:rsid w:val="007C05B9"/>
    <w:rsid w:val="007C084E"/>
    <w:rsid w:val="007C0933"/>
    <w:rsid w:val="007C2424"/>
    <w:rsid w:val="007C4242"/>
    <w:rsid w:val="007C5046"/>
    <w:rsid w:val="007D0743"/>
    <w:rsid w:val="007D1261"/>
    <w:rsid w:val="007D4F71"/>
    <w:rsid w:val="007E07F8"/>
    <w:rsid w:val="007E1F48"/>
    <w:rsid w:val="007E340A"/>
    <w:rsid w:val="007E6228"/>
    <w:rsid w:val="007F1C90"/>
    <w:rsid w:val="007F243D"/>
    <w:rsid w:val="007F27D6"/>
    <w:rsid w:val="007F513F"/>
    <w:rsid w:val="007F65AC"/>
    <w:rsid w:val="00802B4B"/>
    <w:rsid w:val="00803A08"/>
    <w:rsid w:val="00803D52"/>
    <w:rsid w:val="00806DE3"/>
    <w:rsid w:val="00807E98"/>
    <w:rsid w:val="008107E2"/>
    <w:rsid w:val="00812FD5"/>
    <w:rsid w:val="008135C1"/>
    <w:rsid w:val="00815F02"/>
    <w:rsid w:val="00816272"/>
    <w:rsid w:val="00817857"/>
    <w:rsid w:val="0082096C"/>
    <w:rsid w:val="00820CC7"/>
    <w:rsid w:val="00820D13"/>
    <w:rsid w:val="00823265"/>
    <w:rsid w:val="00823326"/>
    <w:rsid w:val="00823FA8"/>
    <w:rsid w:val="008274ED"/>
    <w:rsid w:val="008315A5"/>
    <w:rsid w:val="00831E2F"/>
    <w:rsid w:val="00833747"/>
    <w:rsid w:val="008428E5"/>
    <w:rsid w:val="00845456"/>
    <w:rsid w:val="008501C8"/>
    <w:rsid w:val="0085348A"/>
    <w:rsid w:val="0085581E"/>
    <w:rsid w:val="00860026"/>
    <w:rsid w:val="00860486"/>
    <w:rsid w:val="0086120B"/>
    <w:rsid w:val="00861DF8"/>
    <w:rsid w:val="00862A7A"/>
    <w:rsid w:val="00864D2F"/>
    <w:rsid w:val="00864FD3"/>
    <w:rsid w:val="0086590F"/>
    <w:rsid w:val="00866468"/>
    <w:rsid w:val="00871647"/>
    <w:rsid w:val="0087609C"/>
    <w:rsid w:val="00880AAF"/>
    <w:rsid w:val="0088123C"/>
    <w:rsid w:val="00881D7C"/>
    <w:rsid w:val="008824CB"/>
    <w:rsid w:val="0088572C"/>
    <w:rsid w:val="00887798"/>
    <w:rsid w:val="008877AD"/>
    <w:rsid w:val="00890A23"/>
    <w:rsid w:val="00890E71"/>
    <w:rsid w:val="00891E1E"/>
    <w:rsid w:val="0089311D"/>
    <w:rsid w:val="00893785"/>
    <w:rsid w:val="00893FCC"/>
    <w:rsid w:val="00894754"/>
    <w:rsid w:val="00896960"/>
    <w:rsid w:val="008A1025"/>
    <w:rsid w:val="008A43BB"/>
    <w:rsid w:val="008A5890"/>
    <w:rsid w:val="008A6431"/>
    <w:rsid w:val="008A6DBE"/>
    <w:rsid w:val="008B05C9"/>
    <w:rsid w:val="008B1086"/>
    <w:rsid w:val="008B1724"/>
    <w:rsid w:val="008B2ABD"/>
    <w:rsid w:val="008B7973"/>
    <w:rsid w:val="008C2305"/>
    <w:rsid w:val="008C2966"/>
    <w:rsid w:val="008C52BF"/>
    <w:rsid w:val="008C663E"/>
    <w:rsid w:val="008D373A"/>
    <w:rsid w:val="008D3B26"/>
    <w:rsid w:val="008D5EB9"/>
    <w:rsid w:val="008D68D2"/>
    <w:rsid w:val="008E06EF"/>
    <w:rsid w:val="008E0994"/>
    <w:rsid w:val="008E23D2"/>
    <w:rsid w:val="008F1522"/>
    <w:rsid w:val="008F168A"/>
    <w:rsid w:val="008F1AA8"/>
    <w:rsid w:val="008F3B34"/>
    <w:rsid w:val="008F6123"/>
    <w:rsid w:val="00905502"/>
    <w:rsid w:val="00910166"/>
    <w:rsid w:val="0091151A"/>
    <w:rsid w:val="00912E71"/>
    <w:rsid w:val="009136FE"/>
    <w:rsid w:val="00914CBB"/>
    <w:rsid w:val="00914E6C"/>
    <w:rsid w:val="009175CB"/>
    <w:rsid w:val="00921719"/>
    <w:rsid w:val="0092614E"/>
    <w:rsid w:val="00926994"/>
    <w:rsid w:val="009277C8"/>
    <w:rsid w:val="009315E6"/>
    <w:rsid w:val="00935879"/>
    <w:rsid w:val="00937640"/>
    <w:rsid w:val="009458A2"/>
    <w:rsid w:val="009528C8"/>
    <w:rsid w:val="009529C4"/>
    <w:rsid w:val="00953287"/>
    <w:rsid w:val="00953752"/>
    <w:rsid w:val="0095494D"/>
    <w:rsid w:val="00955720"/>
    <w:rsid w:val="009575DE"/>
    <w:rsid w:val="009601B1"/>
    <w:rsid w:val="0096023E"/>
    <w:rsid w:val="0096322E"/>
    <w:rsid w:val="009637FA"/>
    <w:rsid w:val="00964A0B"/>
    <w:rsid w:val="009661C3"/>
    <w:rsid w:val="009664C6"/>
    <w:rsid w:val="0097047D"/>
    <w:rsid w:val="009746D0"/>
    <w:rsid w:val="009748A0"/>
    <w:rsid w:val="00974DB3"/>
    <w:rsid w:val="009772FD"/>
    <w:rsid w:val="00980378"/>
    <w:rsid w:val="009816C8"/>
    <w:rsid w:val="009829D7"/>
    <w:rsid w:val="009837F6"/>
    <w:rsid w:val="0098500E"/>
    <w:rsid w:val="00986267"/>
    <w:rsid w:val="0098662F"/>
    <w:rsid w:val="009933E1"/>
    <w:rsid w:val="0099431E"/>
    <w:rsid w:val="00995FB8"/>
    <w:rsid w:val="009964B6"/>
    <w:rsid w:val="009A07F8"/>
    <w:rsid w:val="009A2AFF"/>
    <w:rsid w:val="009A50EC"/>
    <w:rsid w:val="009A69C8"/>
    <w:rsid w:val="009A74C1"/>
    <w:rsid w:val="009A7B42"/>
    <w:rsid w:val="009B1421"/>
    <w:rsid w:val="009B3114"/>
    <w:rsid w:val="009B4DAB"/>
    <w:rsid w:val="009B67B4"/>
    <w:rsid w:val="009B7996"/>
    <w:rsid w:val="009C24F1"/>
    <w:rsid w:val="009C5036"/>
    <w:rsid w:val="009C5D8B"/>
    <w:rsid w:val="009C630F"/>
    <w:rsid w:val="009C65DA"/>
    <w:rsid w:val="009D02FB"/>
    <w:rsid w:val="009D0CBE"/>
    <w:rsid w:val="009D1F54"/>
    <w:rsid w:val="009D26E9"/>
    <w:rsid w:val="009D3891"/>
    <w:rsid w:val="009D4431"/>
    <w:rsid w:val="009D589A"/>
    <w:rsid w:val="009D6108"/>
    <w:rsid w:val="009E0685"/>
    <w:rsid w:val="009E503F"/>
    <w:rsid w:val="009E5828"/>
    <w:rsid w:val="009E620D"/>
    <w:rsid w:val="00A00DA9"/>
    <w:rsid w:val="00A07D7E"/>
    <w:rsid w:val="00A1078A"/>
    <w:rsid w:val="00A11C95"/>
    <w:rsid w:val="00A11E88"/>
    <w:rsid w:val="00A12CF7"/>
    <w:rsid w:val="00A146DD"/>
    <w:rsid w:val="00A14BC7"/>
    <w:rsid w:val="00A20F2C"/>
    <w:rsid w:val="00A22477"/>
    <w:rsid w:val="00A254E1"/>
    <w:rsid w:val="00A25EE2"/>
    <w:rsid w:val="00A3251D"/>
    <w:rsid w:val="00A33568"/>
    <w:rsid w:val="00A349A0"/>
    <w:rsid w:val="00A40224"/>
    <w:rsid w:val="00A4099C"/>
    <w:rsid w:val="00A40FE0"/>
    <w:rsid w:val="00A50AA9"/>
    <w:rsid w:val="00A54457"/>
    <w:rsid w:val="00A600E0"/>
    <w:rsid w:val="00A640A0"/>
    <w:rsid w:val="00A66E4E"/>
    <w:rsid w:val="00A671A4"/>
    <w:rsid w:val="00A672FF"/>
    <w:rsid w:val="00A67DCD"/>
    <w:rsid w:val="00A71669"/>
    <w:rsid w:val="00A73756"/>
    <w:rsid w:val="00A765A0"/>
    <w:rsid w:val="00A80D26"/>
    <w:rsid w:val="00A84488"/>
    <w:rsid w:val="00A9021D"/>
    <w:rsid w:val="00A95369"/>
    <w:rsid w:val="00A96579"/>
    <w:rsid w:val="00AA0D1E"/>
    <w:rsid w:val="00AA18FE"/>
    <w:rsid w:val="00AA2D03"/>
    <w:rsid w:val="00AA48BA"/>
    <w:rsid w:val="00AA6891"/>
    <w:rsid w:val="00AA7A7C"/>
    <w:rsid w:val="00AB2052"/>
    <w:rsid w:val="00AB523B"/>
    <w:rsid w:val="00AB5267"/>
    <w:rsid w:val="00AC4621"/>
    <w:rsid w:val="00AC733A"/>
    <w:rsid w:val="00AD0432"/>
    <w:rsid w:val="00AD1B69"/>
    <w:rsid w:val="00AD2338"/>
    <w:rsid w:val="00AD2869"/>
    <w:rsid w:val="00AD5CE4"/>
    <w:rsid w:val="00AD616F"/>
    <w:rsid w:val="00AD6C36"/>
    <w:rsid w:val="00AD7CA1"/>
    <w:rsid w:val="00AE02DB"/>
    <w:rsid w:val="00AE11CA"/>
    <w:rsid w:val="00AE130A"/>
    <w:rsid w:val="00AE4D6F"/>
    <w:rsid w:val="00AE52D5"/>
    <w:rsid w:val="00AE62EA"/>
    <w:rsid w:val="00AF221E"/>
    <w:rsid w:val="00AF2DEC"/>
    <w:rsid w:val="00AF3411"/>
    <w:rsid w:val="00AF615A"/>
    <w:rsid w:val="00AF61B8"/>
    <w:rsid w:val="00B00FA7"/>
    <w:rsid w:val="00B019BF"/>
    <w:rsid w:val="00B01C7B"/>
    <w:rsid w:val="00B03A42"/>
    <w:rsid w:val="00B03A80"/>
    <w:rsid w:val="00B04815"/>
    <w:rsid w:val="00B05A01"/>
    <w:rsid w:val="00B05C3B"/>
    <w:rsid w:val="00B10AB0"/>
    <w:rsid w:val="00B14649"/>
    <w:rsid w:val="00B14752"/>
    <w:rsid w:val="00B218C3"/>
    <w:rsid w:val="00B22816"/>
    <w:rsid w:val="00B22FDD"/>
    <w:rsid w:val="00B2426D"/>
    <w:rsid w:val="00B250B4"/>
    <w:rsid w:val="00B307C4"/>
    <w:rsid w:val="00B335C7"/>
    <w:rsid w:val="00B341CD"/>
    <w:rsid w:val="00B3610C"/>
    <w:rsid w:val="00B36C5B"/>
    <w:rsid w:val="00B40E6C"/>
    <w:rsid w:val="00B41E0C"/>
    <w:rsid w:val="00B44021"/>
    <w:rsid w:val="00B45466"/>
    <w:rsid w:val="00B4773F"/>
    <w:rsid w:val="00B5331D"/>
    <w:rsid w:val="00B5597A"/>
    <w:rsid w:val="00B55AED"/>
    <w:rsid w:val="00B5717F"/>
    <w:rsid w:val="00B60735"/>
    <w:rsid w:val="00B64CED"/>
    <w:rsid w:val="00B667A3"/>
    <w:rsid w:val="00B671E1"/>
    <w:rsid w:val="00B71B66"/>
    <w:rsid w:val="00B77326"/>
    <w:rsid w:val="00B81030"/>
    <w:rsid w:val="00B8157C"/>
    <w:rsid w:val="00B840F6"/>
    <w:rsid w:val="00B8791E"/>
    <w:rsid w:val="00B90266"/>
    <w:rsid w:val="00B91E77"/>
    <w:rsid w:val="00B9331A"/>
    <w:rsid w:val="00B95C53"/>
    <w:rsid w:val="00B96CC4"/>
    <w:rsid w:val="00B96EC1"/>
    <w:rsid w:val="00BA2776"/>
    <w:rsid w:val="00BA50F3"/>
    <w:rsid w:val="00BA5CAE"/>
    <w:rsid w:val="00BA687C"/>
    <w:rsid w:val="00BA6F8E"/>
    <w:rsid w:val="00BA729E"/>
    <w:rsid w:val="00BB22BF"/>
    <w:rsid w:val="00BB44FC"/>
    <w:rsid w:val="00BB4619"/>
    <w:rsid w:val="00BC0C7A"/>
    <w:rsid w:val="00BC3B4F"/>
    <w:rsid w:val="00BC576E"/>
    <w:rsid w:val="00BC68B5"/>
    <w:rsid w:val="00BC6A59"/>
    <w:rsid w:val="00BD418A"/>
    <w:rsid w:val="00BD4897"/>
    <w:rsid w:val="00BD51E0"/>
    <w:rsid w:val="00BD5C3B"/>
    <w:rsid w:val="00BE32EA"/>
    <w:rsid w:val="00BE72F8"/>
    <w:rsid w:val="00BE79F7"/>
    <w:rsid w:val="00BF0B30"/>
    <w:rsid w:val="00BF118E"/>
    <w:rsid w:val="00BF3FA1"/>
    <w:rsid w:val="00BF708F"/>
    <w:rsid w:val="00BF7A6C"/>
    <w:rsid w:val="00BF7B26"/>
    <w:rsid w:val="00C00505"/>
    <w:rsid w:val="00C00798"/>
    <w:rsid w:val="00C00925"/>
    <w:rsid w:val="00C00AD9"/>
    <w:rsid w:val="00C059FE"/>
    <w:rsid w:val="00C06DAF"/>
    <w:rsid w:val="00C07250"/>
    <w:rsid w:val="00C10078"/>
    <w:rsid w:val="00C11C71"/>
    <w:rsid w:val="00C1628F"/>
    <w:rsid w:val="00C213E9"/>
    <w:rsid w:val="00C22928"/>
    <w:rsid w:val="00C229AB"/>
    <w:rsid w:val="00C23278"/>
    <w:rsid w:val="00C23CA8"/>
    <w:rsid w:val="00C32CD2"/>
    <w:rsid w:val="00C351D2"/>
    <w:rsid w:val="00C36E71"/>
    <w:rsid w:val="00C3764D"/>
    <w:rsid w:val="00C40068"/>
    <w:rsid w:val="00C40F1C"/>
    <w:rsid w:val="00C41AC5"/>
    <w:rsid w:val="00C45337"/>
    <w:rsid w:val="00C50CFD"/>
    <w:rsid w:val="00C55F61"/>
    <w:rsid w:val="00C57A92"/>
    <w:rsid w:val="00C57AF6"/>
    <w:rsid w:val="00C662CE"/>
    <w:rsid w:val="00C67A29"/>
    <w:rsid w:val="00C70B3F"/>
    <w:rsid w:val="00C72141"/>
    <w:rsid w:val="00C7523E"/>
    <w:rsid w:val="00C77096"/>
    <w:rsid w:val="00C80D58"/>
    <w:rsid w:val="00C834FF"/>
    <w:rsid w:val="00C8688F"/>
    <w:rsid w:val="00C90160"/>
    <w:rsid w:val="00C90685"/>
    <w:rsid w:val="00C91415"/>
    <w:rsid w:val="00C91D22"/>
    <w:rsid w:val="00C96639"/>
    <w:rsid w:val="00C9668C"/>
    <w:rsid w:val="00C9779C"/>
    <w:rsid w:val="00CA04FB"/>
    <w:rsid w:val="00CA77FF"/>
    <w:rsid w:val="00CB30ED"/>
    <w:rsid w:val="00CB54CE"/>
    <w:rsid w:val="00CC0A4B"/>
    <w:rsid w:val="00CC4638"/>
    <w:rsid w:val="00CC7888"/>
    <w:rsid w:val="00CD1567"/>
    <w:rsid w:val="00CD1F03"/>
    <w:rsid w:val="00CD2C71"/>
    <w:rsid w:val="00CD2C86"/>
    <w:rsid w:val="00CD51A4"/>
    <w:rsid w:val="00CD5273"/>
    <w:rsid w:val="00CD6009"/>
    <w:rsid w:val="00CE0151"/>
    <w:rsid w:val="00CE3258"/>
    <w:rsid w:val="00CE6483"/>
    <w:rsid w:val="00CE73F8"/>
    <w:rsid w:val="00CE7536"/>
    <w:rsid w:val="00CF1F15"/>
    <w:rsid w:val="00CF41DE"/>
    <w:rsid w:val="00CF69FA"/>
    <w:rsid w:val="00CF7483"/>
    <w:rsid w:val="00D019F5"/>
    <w:rsid w:val="00D05A1F"/>
    <w:rsid w:val="00D076CB"/>
    <w:rsid w:val="00D10151"/>
    <w:rsid w:val="00D11530"/>
    <w:rsid w:val="00D11F58"/>
    <w:rsid w:val="00D12A69"/>
    <w:rsid w:val="00D16C28"/>
    <w:rsid w:val="00D205A8"/>
    <w:rsid w:val="00D20672"/>
    <w:rsid w:val="00D251EA"/>
    <w:rsid w:val="00D27CDF"/>
    <w:rsid w:val="00D300A7"/>
    <w:rsid w:val="00D303F9"/>
    <w:rsid w:val="00D30567"/>
    <w:rsid w:val="00D318C4"/>
    <w:rsid w:val="00D413F5"/>
    <w:rsid w:val="00D41F93"/>
    <w:rsid w:val="00D42909"/>
    <w:rsid w:val="00D4629D"/>
    <w:rsid w:val="00D479D8"/>
    <w:rsid w:val="00D53296"/>
    <w:rsid w:val="00D57280"/>
    <w:rsid w:val="00D577BC"/>
    <w:rsid w:val="00D60008"/>
    <w:rsid w:val="00D60E85"/>
    <w:rsid w:val="00D61D3E"/>
    <w:rsid w:val="00D637B0"/>
    <w:rsid w:val="00D63EEA"/>
    <w:rsid w:val="00D65794"/>
    <w:rsid w:val="00D65D96"/>
    <w:rsid w:val="00D66BC3"/>
    <w:rsid w:val="00D6705C"/>
    <w:rsid w:val="00D67E53"/>
    <w:rsid w:val="00D739E0"/>
    <w:rsid w:val="00D771BE"/>
    <w:rsid w:val="00D81E0A"/>
    <w:rsid w:val="00D82647"/>
    <w:rsid w:val="00D83182"/>
    <w:rsid w:val="00D84CF4"/>
    <w:rsid w:val="00D9420C"/>
    <w:rsid w:val="00D96F3F"/>
    <w:rsid w:val="00DA0209"/>
    <w:rsid w:val="00DA0C73"/>
    <w:rsid w:val="00DA10C2"/>
    <w:rsid w:val="00DA2939"/>
    <w:rsid w:val="00DA31B6"/>
    <w:rsid w:val="00DB003C"/>
    <w:rsid w:val="00DB0CA0"/>
    <w:rsid w:val="00DB169C"/>
    <w:rsid w:val="00DB1B92"/>
    <w:rsid w:val="00DB6F20"/>
    <w:rsid w:val="00DC0964"/>
    <w:rsid w:val="00DC3C8A"/>
    <w:rsid w:val="00DC4102"/>
    <w:rsid w:val="00DC419E"/>
    <w:rsid w:val="00DC5F47"/>
    <w:rsid w:val="00DC7FC6"/>
    <w:rsid w:val="00DD267D"/>
    <w:rsid w:val="00DD27FF"/>
    <w:rsid w:val="00DD4030"/>
    <w:rsid w:val="00DD50B1"/>
    <w:rsid w:val="00DE1252"/>
    <w:rsid w:val="00DE6952"/>
    <w:rsid w:val="00DF119F"/>
    <w:rsid w:val="00DF223F"/>
    <w:rsid w:val="00DF5968"/>
    <w:rsid w:val="00DF5AB7"/>
    <w:rsid w:val="00DF5DB9"/>
    <w:rsid w:val="00E018D3"/>
    <w:rsid w:val="00E0244F"/>
    <w:rsid w:val="00E0405C"/>
    <w:rsid w:val="00E06B65"/>
    <w:rsid w:val="00E07B65"/>
    <w:rsid w:val="00E115A7"/>
    <w:rsid w:val="00E1202E"/>
    <w:rsid w:val="00E159CB"/>
    <w:rsid w:val="00E1790C"/>
    <w:rsid w:val="00E17ACC"/>
    <w:rsid w:val="00E2081E"/>
    <w:rsid w:val="00E24D69"/>
    <w:rsid w:val="00E25A16"/>
    <w:rsid w:val="00E30009"/>
    <w:rsid w:val="00E346AF"/>
    <w:rsid w:val="00E36B01"/>
    <w:rsid w:val="00E436FF"/>
    <w:rsid w:val="00E456D7"/>
    <w:rsid w:val="00E52E30"/>
    <w:rsid w:val="00E548AD"/>
    <w:rsid w:val="00E558E9"/>
    <w:rsid w:val="00E5714C"/>
    <w:rsid w:val="00E605F9"/>
    <w:rsid w:val="00E60E2F"/>
    <w:rsid w:val="00E63A8F"/>
    <w:rsid w:val="00E64B1A"/>
    <w:rsid w:val="00E71EB5"/>
    <w:rsid w:val="00E76A93"/>
    <w:rsid w:val="00E771A6"/>
    <w:rsid w:val="00E82665"/>
    <w:rsid w:val="00E82936"/>
    <w:rsid w:val="00E84198"/>
    <w:rsid w:val="00E8648F"/>
    <w:rsid w:val="00E87AC5"/>
    <w:rsid w:val="00E930AB"/>
    <w:rsid w:val="00E96C72"/>
    <w:rsid w:val="00EA4A7C"/>
    <w:rsid w:val="00EA7318"/>
    <w:rsid w:val="00EB07D8"/>
    <w:rsid w:val="00EB1A38"/>
    <w:rsid w:val="00EB3ECA"/>
    <w:rsid w:val="00EB6A41"/>
    <w:rsid w:val="00EB6C3B"/>
    <w:rsid w:val="00EC1CB0"/>
    <w:rsid w:val="00EC3A0B"/>
    <w:rsid w:val="00EC5C47"/>
    <w:rsid w:val="00ED4371"/>
    <w:rsid w:val="00ED46DC"/>
    <w:rsid w:val="00ED5717"/>
    <w:rsid w:val="00ED6A93"/>
    <w:rsid w:val="00EE0473"/>
    <w:rsid w:val="00EE049F"/>
    <w:rsid w:val="00EE47B2"/>
    <w:rsid w:val="00EF3AA0"/>
    <w:rsid w:val="00EF3BC6"/>
    <w:rsid w:val="00EF4099"/>
    <w:rsid w:val="00EF760E"/>
    <w:rsid w:val="00F00A56"/>
    <w:rsid w:val="00F0651E"/>
    <w:rsid w:val="00F10DE0"/>
    <w:rsid w:val="00F1272C"/>
    <w:rsid w:val="00F13B2A"/>
    <w:rsid w:val="00F14173"/>
    <w:rsid w:val="00F15449"/>
    <w:rsid w:val="00F15918"/>
    <w:rsid w:val="00F17A97"/>
    <w:rsid w:val="00F20890"/>
    <w:rsid w:val="00F21167"/>
    <w:rsid w:val="00F22A19"/>
    <w:rsid w:val="00F22A80"/>
    <w:rsid w:val="00F22F75"/>
    <w:rsid w:val="00F237C0"/>
    <w:rsid w:val="00F2441E"/>
    <w:rsid w:val="00F27AC3"/>
    <w:rsid w:val="00F312ED"/>
    <w:rsid w:val="00F31FAE"/>
    <w:rsid w:val="00F32198"/>
    <w:rsid w:val="00F3311E"/>
    <w:rsid w:val="00F34788"/>
    <w:rsid w:val="00F34CFA"/>
    <w:rsid w:val="00F362C3"/>
    <w:rsid w:val="00F375A8"/>
    <w:rsid w:val="00F43841"/>
    <w:rsid w:val="00F478FF"/>
    <w:rsid w:val="00F5096A"/>
    <w:rsid w:val="00F52442"/>
    <w:rsid w:val="00F55341"/>
    <w:rsid w:val="00F55FD3"/>
    <w:rsid w:val="00F565E6"/>
    <w:rsid w:val="00F57D7E"/>
    <w:rsid w:val="00F60AEA"/>
    <w:rsid w:val="00F63967"/>
    <w:rsid w:val="00F64E16"/>
    <w:rsid w:val="00F6592A"/>
    <w:rsid w:val="00F70D15"/>
    <w:rsid w:val="00F70D2D"/>
    <w:rsid w:val="00F72394"/>
    <w:rsid w:val="00F727A8"/>
    <w:rsid w:val="00F81F3C"/>
    <w:rsid w:val="00F8276A"/>
    <w:rsid w:val="00F83D79"/>
    <w:rsid w:val="00F9007A"/>
    <w:rsid w:val="00F95A9E"/>
    <w:rsid w:val="00F969C9"/>
    <w:rsid w:val="00FA1F4C"/>
    <w:rsid w:val="00FA3CD6"/>
    <w:rsid w:val="00FB183F"/>
    <w:rsid w:val="00FB2C64"/>
    <w:rsid w:val="00FB47DC"/>
    <w:rsid w:val="00FB4809"/>
    <w:rsid w:val="00FB4A12"/>
    <w:rsid w:val="00FB4C3B"/>
    <w:rsid w:val="00FB5270"/>
    <w:rsid w:val="00FB5B75"/>
    <w:rsid w:val="00FB5D45"/>
    <w:rsid w:val="00FB6064"/>
    <w:rsid w:val="00FC1230"/>
    <w:rsid w:val="00FC25B8"/>
    <w:rsid w:val="00FC2884"/>
    <w:rsid w:val="00FC4761"/>
    <w:rsid w:val="00FD3AA1"/>
    <w:rsid w:val="00FD644B"/>
    <w:rsid w:val="00FE3DBE"/>
    <w:rsid w:val="00FF1A24"/>
    <w:rsid w:val="00FF2754"/>
    <w:rsid w:val="00FF3E50"/>
    <w:rsid w:val="00FF63FF"/>
    <w:rsid w:val="00FF69C7"/>
    <w:rsid w:val="00FF6B38"/>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C13D"/>
  <w15:docId w15:val="{93CC1E9B-02CE-7941-BD94-BF471EB3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23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19F"/>
    <w:rPr>
      <w:color w:val="0000FF"/>
      <w:u w:val="single"/>
    </w:rPr>
  </w:style>
  <w:style w:type="paragraph" w:customStyle="1" w:styleId="7podnas">
    <w:name w:val="_7podnas"/>
    <w:basedOn w:val="Normal"/>
    <w:uiPriority w:val="99"/>
    <w:rsid w:val="00DF119F"/>
    <w:pPr>
      <w:spacing w:before="100" w:beforeAutospacing="1" w:after="100" w:afterAutospacing="1"/>
    </w:pPr>
    <w:rPr>
      <w:rFonts w:ascii="Times" w:hAnsi="Times"/>
      <w:sz w:val="20"/>
      <w:szCs w:val="20"/>
    </w:rPr>
  </w:style>
  <w:style w:type="paragraph" w:customStyle="1" w:styleId="4clan">
    <w:name w:val="_4clan"/>
    <w:basedOn w:val="Normal"/>
    <w:uiPriority w:val="99"/>
    <w:rsid w:val="00DF119F"/>
    <w:pPr>
      <w:spacing w:before="100" w:beforeAutospacing="1" w:after="100" w:afterAutospacing="1"/>
    </w:pPr>
    <w:rPr>
      <w:rFonts w:ascii="Times" w:hAnsi="Times"/>
      <w:sz w:val="20"/>
      <w:szCs w:val="20"/>
    </w:rPr>
  </w:style>
  <w:style w:type="paragraph" w:customStyle="1" w:styleId="1tekst">
    <w:name w:val="_1tekst"/>
    <w:basedOn w:val="Normal"/>
    <w:uiPriority w:val="99"/>
    <w:rsid w:val="00DF119F"/>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unhideWhenUsed/>
    <w:qFormat/>
    <w:rsid w:val="00DF119F"/>
    <w:rPr>
      <w:sz w:val="16"/>
      <w:szCs w:val="16"/>
    </w:rPr>
  </w:style>
  <w:style w:type="paragraph" w:styleId="CommentText">
    <w:name w:val="annotation text"/>
    <w:basedOn w:val="Normal"/>
    <w:link w:val="CommentTextChar"/>
    <w:uiPriority w:val="99"/>
    <w:unhideWhenUsed/>
    <w:rsid w:val="00DF119F"/>
    <w:rPr>
      <w:sz w:val="20"/>
      <w:szCs w:val="20"/>
    </w:rPr>
  </w:style>
  <w:style w:type="character" w:customStyle="1" w:styleId="CommentTextChar">
    <w:name w:val="Comment Text Char"/>
    <w:basedOn w:val="DefaultParagraphFont"/>
    <w:link w:val="CommentText"/>
    <w:uiPriority w:val="99"/>
    <w:rsid w:val="00DF119F"/>
    <w:rPr>
      <w:rFonts w:eastAsiaTheme="minorEastAsia"/>
      <w:kern w:val="0"/>
      <w:sz w:val="20"/>
      <w:szCs w:val="20"/>
      <w:lang w:val="en-US"/>
      <w14:ligatures w14:val="none"/>
    </w:rPr>
  </w:style>
  <w:style w:type="paragraph" w:customStyle="1" w:styleId="TableParagraph">
    <w:name w:val="Table Paragraph"/>
    <w:basedOn w:val="Normal"/>
    <w:uiPriority w:val="1"/>
    <w:qFormat/>
    <w:rsid w:val="00DF119F"/>
    <w:pPr>
      <w:widowControl w:val="0"/>
    </w:pPr>
    <w:rPr>
      <w:rFonts w:eastAsiaTheme="minorHAnsi"/>
      <w:sz w:val="22"/>
      <w:szCs w:val="22"/>
    </w:rPr>
  </w:style>
  <w:style w:type="paragraph" w:styleId="ListParagraph">
    <w:name w:val="List Paragraph"/>
    <w:aliases w:val="Bullet List,Bullet OSM,Dot pt,FooterText,Indicator Text,List Paragraph Char Char Char,List Paragraph à moi,No Spacing1,Numbered Para 1,Paragraphe de liste1,Proposal Bullet List,TOC style,Welt L,Welt L Char,lista_2,lp1,numbered,列出段落,列出段落1"/>
    <w:basedOn w:val="Normal"/>
    <w:link w:val="ListParagraphChar"/>
    <w:uiPriority w:val="34"/>
    <w:qFormat/>
    <w:rsid w:val="00DF119F"/>
    <w:pPr>
      <w:ind w:left="720"/>
      <w:contextualSpacing/>
    </w:pPr>
  </w:style>
  <w:style w:type="character" w:customStyle="1" w:styleId="ListParagraphChar">
    <w:name w:val="List Paragraph Char"/>
    <w:aliases w:val="Bullet List Char,Bullet OSM Char,Dot pt Char,FooterText Char,Indicator Text Char,List Paragraph Char Char Char Char,List Paragraph à moi Char,No Spacing1 Char,Numbered Para 1 Char,Paragraphe de liste1 Char,Proposal Bullet List Char"/>
    <w:link w:val="ListParagraph"/>
    <w:uiPriority w:val="34"/>
    <w:qFormat/>
    <w:rsid w:val="00DF119F"/>
    <w:rPr>
      <w:rFonts w:eastAsiaTheme="minorEastAsia"/>
      <w:kern w:val="0"/>
      <w:lang w:val="en-US"/>
      <w14:ligatures w14:val="none"/>
    </w:rPr>
  </w:style>
  <w:style w:type="paragraph" w:customStyle="1" w:styleId="C30X">
    <w:name w:val="C30X"/>
    <w:basedOn w:val="Normal"/>
    <w:uiPriority w:val="99"/>
    <w:rsid w:val="00DF119F"/>
    <w:pPr>
      <w:autoSpaceDE w:val="0"/>
      <w:autoSpaceDN w:val="0"/>
      <w:adjustRightInd w:val="0"/>
      <w:spacing w:before="200" w:after="60"/>
      <w:jc w:val="center"/>
    </w:pPr>
    <w:rPr>
      <w:rFonts w:ascii="Times New Roman" w:eastAsia="Times New Roman" w:hAnsi="Times New Roman" w:cs="Times New Roman"/>
      <w:b/>
      <w:bCs/>
      <w:color w:val="000000"/>
    </w:rPr>
  </w:style>
  <w:style w:type="character" w:customStyle="1" w:styleId="hgkelc">
    <w:name w:val="hgkelc"/>
    <w:basedOn w:val="DefaultParagraphFont"/>
    <w:rsid w:val="00DF119F"/>
  </w:style>
  <w:style w:type="paragraph" w:styleId="NormalWeb">
    <w:name w:val="Normal (Web)"/>
    <w:basedOn w:val="Normal"/>
    <w:uiPriority w:val="99"/>
    <w:unhideWhenUsed/>
    <w:rsid w:val="00DF119F"/>
    <w:pPr>
      <w:spacing w:before="100" w:beforeAutospacing="1" w:after="100" w:afterAutospacing="1"/>
    </w:pPr>
    <w:rPr>
      <w:rFonts w:ascii="Times New Roman" w:eastAsia="Times New Roman" w:hAnsi="Times New Roman" w:cs="Times New Roman"/>
      <w:lang w:val="bs-Latn-BA" w:eastAsia="zh-CN"/>
    </w:rPr>
  </w:style>
  <w:style w:type="paragraph" w:styleId="CommentSubject">
    <w:name w:val="annotation subject"/>
    <w:basedOn w:val="CommentText"/>
    <w:next w:val="CommentText"/>
    <w:link w:val="CommentSubjectChar"/>
    <w:uiPriority w:val="99"/>
    <w:semiHidden/>
    <w:unhideWhenUsed/>
    <w:rsid w:val="009C630F"/>
    <w:rPr>
      <w:b/>
      <w:bCs/>
    </w:rPr>
  </w:style>
  <w:style w:type="character" w:customStyle="1" w:styleId="CommentSubjectChar">
    <w:name w:val="Comment Subject Char"/>
    <w:basedOn w:val="CommentTextChar"/>
    <w:link w:val="CommentSubject"/>
    <w:uiPriority w:val="99"/>
    <w:semiHidden/>
    <w:rsid w:val="009C630F"/>
    <w:rPr>
      <w:rFonts w:eastAsiaTheme="minorEastAsia"/>
      <w:b/>
      <w:bCs/>
      <w:kern w:val="0"/>
      <w:sz w:val="20"/>
      <w:szCs w:val="20"/>
      <w:lang w:val="en-US"/>
      <w14:ligatures w14:val="none"/>
    </w:rPr>
  </w:style>
  <w:style w:type="character" w:customStyle="1" w:styleId="UnresolvedMention1">
    <w:name w:val="Unresolved Mention1"/>
    <w:basedOn w:val="DefaultParagraphFont"/>
    <w:uiPriority w:val="99"/>
    <w:semiHidden/>
    <w:unhideWhenUsed/>
    <w:rsid w:val="006C2F66"/>
    <w:rPr>
      <w:color w:val="605E5C"/>
      <w:shd w:val="clear" w:color="auto" w:fill="E1DFDD"/>
    </w:rPr>
  </w:style>
  <w:style w:type="paragraph" w:styleId="Revision">
    <w:name w:val="Revision"/>
    <w:hidden/>
    <w:uiPriority w:val="99"/>
    <w:semiHidden/>
    <w:rsid w:val="00CB30ED"/>
    <w:rPr>
      <w:rFonts w:eastAsiaTheme="minorEastAsia"/>
      <w:kern w:val="0"/>
      <w14:ligatures w14:val="none"/>
    </w:rPr>
  </w:style>
  <w:style w:type="paragraph" w:customStyle="1" w:styleId="2zakon">
    <w:name w:val="_2zakon"/>
    <w:basedOn w:val="Normal"/>
    <w:rsid w:val="00B91E77"/>
    <w:pPr>
      <w:spacing w:before="100" w:beforeAutospacing="1" w:after="100" w:afterAutospacing="1"/>
    </w:pPr>
    <w:rPr>
      <w:rFonts w:ascii="Times" w:hAnsi="Times"/>
      <w:sz w:val="20"/>
      <w:szCs w:val="20"/>
    </w:rPr>
  </w:style>
  <w:style w:type="paragraph" w:customStyle="1" w:styleId="6naslov">
    <w:name w:val="_6naslov"/>
    <w:basedOn w:val="Normal"/>
    <w:rsid w:val="00B91E77"/>
    <w:pPr>
      <w:spacing w:before="100" w:beforeAutospacing="1" w:after="100" w:afterAutospacing="1"/>
    </w:pPr>
    <w:rPr>
      <w:rFonts w:ascii="Times" w:hAnsi="Times"/>
      <w:sz w:val="20"/>
      <w:szCs w:val="20"/>
    </w:rPr>
  </w:style>
  <w:style w:type="paragraph" w:customStyle="1" w:styleId="t30x">
    <w:name w:val="t30x"/>
    <w:basedOn w:val="Normal"/>
    <w:rsid w:val="00B8791E"/>
    <w:pPr>
      <w:spacing w:before="100" w:beforeAutospacing="1" w:after="100" w:afterAutospacing="1"/>
    </w:pPr>
    <w:rPr>
      <w:rFonts w:ascii="Times New Roman" w:eastAsia="Times New Roman" w:hAnsi="Times New Roman" w:cs="Times New Roman"/>
      <w:lang w:eastAsia="en-GB"/>
    </w:rPr>
  </w:style>
  <w:style w:type="character" w:styleId="Emphasis">
    <w:name w:val="Emphasis"/>
    <w:uiPriority w:val="20"/>
    <w:qFormat/>
    <w:rsid w:val="00B36C5B"/>
    <w:rPr>
      <w:i/>
      <w:iCs/>
    </w:rPr>
  </w:style>
  <w:style w:type="character" w:customStyle="1" w:styleId="st">
    <w:name w:val="st"/>
    <w:basedOn w:val="DefaultParagraphFont"/>
    <w:rsid w:val="00B36C5B"/>
  </w:style>
  <w:style w:type="character" w:customStyle="1" w:styleId="apple-converted-space">
    <w:name w:val="apple-converted-space"/>
    <w:basedOn w:val="DefaultParagraphFont"/>
    <w:rsid w:val="00A73756"/>
  </w:style>
  <w:style w:type="paragraph" w:styleId="HTMLPreformatted">
    <w:name w:val="HTML Preformatted"/>
    <w:basedOn w:val="Normal"/>
    <w:link w:val="HTMLPreformattedChar"/>
    <w:uiPriority w:val="99"/>
    <w:semiHidden/>
    <w:unhideWhenUsed/>
    <w:rsid w:val="006F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F0E70"/>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6F0E70"/>
  </w:style>
  <w:style w:type="paragraph" w:styleId="BodyText">
    <w:name w:val="Body Text"/>
    <w:basedOn w:val="Normal"/>
    <w:link w:val="BodyTextChar"/>
    <w:uiPriority w:val="1"/>
    <w:qFormat/>
    <w:rsid w:val="00BC576E"/>
    <w:pPr>
      <w:widowControl w:val="0"/>
      <w:ind w:left="102" w:firstLine="180"/>
    </w:pPr>
    <w:rPr>
      <w:rFonts w:ascii="Tahoma" w:eastAsia="Tahoma" w:hAnsi="Tahoma"/>
      <w:sz w:val="21"/>
      <w:szCs w:val="21"/>
    </w:rPr>
  </w:style>
  <w:style w:type="character" w:customStyle="1" w:styleId="BodyTextChar">
    <w:name w:val="Body Text Char"/>
    <w:basedOn w:val="DefaultParagraphFont"/>
    <w:link w:val="BodyText"/>
    <w:uiPriority w:val="1"/>
    <w:rsid w:val="00BC576E"/>
    <w:rPr>
      <w:rFonts w:ascii="Tahoma" w:eastAsia="Tahoma" w:hAnsi="Tahoma"/>
      <w:kern w:val="0"/>
      <w:sz w:val="21"/>
      <w:szCs w:val="21"/>
      <w:lang w:val="en-US"/>
      <w14:ligatures w14:val="none"/>
    </w:rPr>
  </w:style>
  <w:style w:type="paragraph" w:styleId="BalloonText">
    <w:name w:val="Balloon Text"/>
    <w:basedOn w:val="Normal"/>
    <w:link w:val="BalloonTextChar"/>
    <w:uiPriority w:val="99"/>
    <w:semiHidden/>
    <w:unhideWhenUsed/>
    <w:rsid w:val="00722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35"/>
    <w:rPr>
      <w:rFonts w:ascii="Segoe UI" w:eastAsiaTheme="minorEastAsia" w:hAnsi="Segoe UI" w:cs="Segoe UI"/>
      <w:kern w:val="0"/>
      <w:sz w:val="18"/>
      <w:szCs w:val="18"/>
      <w:lang w:val="en-US"/>
      <w14:ligatures w14:val="none"/>
    </w:rPr>
  </w:style>
  <w:style w:type="character" w:styleId="Strong">
    <w:name w:val="Strong"/>
    <w:basedOn w:val="DefaultParagraphFont"/>
    <w:uiPriority w:val="22"/>
    <w:qFormat/>
    <w:rsid w:val="00866468"/>
    <w:rPr>
      <w:b/>
      <w:bCs/>
    </w:rPr>
  </w:style>
  <w:style w:type="paragraph" w:customStyle="1" w:styleId="Default">
    <w:name w:val="Default"/>
    <w:rsid w:val="0058660B"/>
    <w:pPr>
      <w:autoSpaceDE w:val="0"/>
      <w:autoSpaceDN w:val="0"/>
      <w:adjustRightInd w:val="0"/>
    </w:pPr>
    <w:rPr>
      <w:rFonts w:ascii="Cambria" w:hAnsi="Cambria" w:cs="Cambria"/>
      <w:color w:val="000000"/>
      <w:kern w:val="0"/>
      <w:lang w:val="en-GB"/>
      <w14:ligatures w14:val="none"/>
    </w:rPr>
  </w:style>
  <w:style w:type="paragraph" w:styleId="FootnoteText">
    <w:name w:val="footnote text"/>
    <w:basedOn w:val="Normal"/>
    <w:link w:val="FootnoteTextChar"/>
    <w:uiPriority w:val="99"/>
    <w:semiHidden/>
    <w:unhideWhenUsed/>
    <w:rsid w:val="00B671E1"/>
    <w:rPr>
      <w:sz w:val="20"/>
      <w:szCs w:val="20"/>
    </w:rPr>
  </w:style>
  <w:style w:type="character" w:customStyle="1" w:styleId="FootnoteTextChar">
    <w:name w:val="Footnote Text Char"/>
    <w:basedOn w:val="DefaultParagraphFont"/>
    <w:link w:val="FootnoteText"/>
    <w:uiPriority w:val="99"/>
    <w:semiHidden/>
    <w:rsid w:val="00B671E1"/>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B67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6372">
      <w:bodyDiv w:val="1"/>
      <w:marLeft w:val="0"/>
      <w:marRight w:val="0"/>
      <w:marTop w:val="0"/>
      <w:marBottom w:val="0"/>
      <w:divBdr>
        <w:top w:val="none" w:sz="0" w:space="0" w:color="auto"/>
        <w:left w:val="none" w:sz="0" w:space="0" w:color="auto"/>
        <w:bottom w:val="none" w:sz="0" w:space="0" w:color="auto"/>
        <w:right w:val="none" w:sz="0" w:space="0" w:color="auto"/>
      </w:divBdr>
    </w:div>
    <w:div w:id="405809312">
      <w:bodyDiv w:val="1"/>
      <w:marLeft w:val="0"/>
      <w:marRight w:val="0"/>
      <w:marTop w:val="0"/>
      <w:marBottom w:val="0"/>
      <w:divBdr>
        <w:top w:val="none" w:sz="0" w:space="0" w:color="auto"/>
        <w:left w:val="none" w:sz="0" w:space="0" w:color="auto"/>
        <w:bottom w:val="none" w:sz="0" w:space="0" w:color="auto"/>
        <w:right w:val="none" w:sz="0" w:space="0" w:color="auto"/>
      </w:divBdr>
    </w:div>
    <w:div w:id="506288820">
      <w:bodyDiv w:val="1"/>
      <w:marLeft w:val="0"/>
      <w:marRight w:val="0"/>
      <w:marTop w:val="0"/>
      <w:marBottom w:val="0"/>
      <w:divBdr>
        <w:top w:val="none" w:sz="0" w:space="0" w:color="auto"/>
        <w:left w:val="none" w:sz="0" w:space="0" w:color="auto"/>
        <w:bottom w:val="none" w:sz="0" w:space="0" w:color="auto"/>
        <w:right w:val="none" w:sz="0" w:space="0" w:color="auto"/>
      </w:divBdr>
    </w:div>
    <w:div w:id="712651337">
      <w:bodyDiv w:val="1"/>
      <w:marLeft w:val="0"/>
      <w:marRight w:val="0"/>
      <w:marTop w:val="0"/>
      <w:marBottom w:val="0"/>
      <w:divBdr>
        <w:top w:val="none" w:sz="0" w:space="0" w:color="auto"/>
        <w:left w:val="none" w:sz="0" w:space="0" w:color="auto"/>
        <w:bottom w:val="none" w:sz="0" w:space="0" w:color="auto"/>
        <w:right w:val="none" w:sz="0" w:space="0" w:color="auto"/>
      </w:divBdr>
    </w:div>
    <w:div w:id="1734356261">
      <w:bodyDiv w:val="1"/>
      <w:marLeft w:val="0"/>
      <w:marRight w:val="0"/>
      <w:marTop w:val="0"/>
      <w:marBottom w:val="0"/>
      <w:divBdr>
        <w:top w:val="none" w:sz="0" w:space="0" w:color="auto"/>
        <w:left w:val="none" w:sz="0" w:space="0" w:color="auto"/>
        <w:bottom w:val="none" w:sz="0" w:space="0" w:color="auto"/>
        <w:right w:val="none" w:sz="0" w:space="0" w:color="auto"/>
      </w:divBdr>
    </w:div>
    <w:div w:id="1770000200">
      <w:bodyDiv w:val="1"/>
      <w:marLeft w:val="0"/>
      <w:marRight w:val="0"/>
      <w:marTop w:val="0"/>
      <w:marBottom w:val="0"/>
      <w:divBdr>
        <w:top w:val="none" w:sz="0" w:space="0" w:color="auto"/>
        <w:left w:val="none" w:sz="0" w:space="0" w:color="auto"/>
        <w:bottom w:val="none" w:sz="0" w:space="0" w:color="auto"/>
        <w:right w:val="none" w:sz="0" w:space="0" w:color="auto"/>
      </w:divBdr>
    </w:div>
    <w:div w:id="1908374607">
      <w:bodyDiv w:val="1"/>
      <w:marLeft w:val="0"/>
      <w:marRight w:val="0"/>
      <w:marTop w:val="0"/>
      <w:marBottom w:val="0"/>
      <w:divBdr>
        <w:top w:val="none" w:sz="0" w:space="0" w:color="auto"/>
        <w:left w:val="none" w:sz="0" w:space="0" w:color="auto"/>
        <w:bottom w:val="none" w:sz="0" w:space="0" w:color="auto"/>
        <w:right w:val="none" w:sz="0" w:space="0" w:color="auto"/>
      </w:divBdr>
    </w:div>
    <w:div w:id="214114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2326-695E-4DEF-9A64-8CFC7D21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Celebic</dc:creator>
  <cp:keywords/>
  <dc:description/>
  <cp:lastModifiedBy>Nikola Raznatovic</cp:lastModifiedBy>
  <cp:revision>6</cp:revision>
  <cp:lastPrinted>2024-02-12T10:20:00Z</cp:lastPrinted>
  <dcterms:created xsi:type="dcterms:W3CDTF">2024-02-16T11:54:00Z</dcterms:created>
  <dcterms:modified xsi:type="dcterms:W3CDTF">2024-02-19T09:05:00Z</dcterms:modified>
</cp:coreProperties>
</file>