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C2A66" w:rsidRDefault="006C2A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2A66" w:rsidRDefault="00C6591C">
      <w:pPr>
        <w:rPr>
          <w:rFonts w:ascii="Times New Roman" w:hAnsi="Times New Roman" w:cs="Times New Roman"/>
          <w:sz w:val="24"/>
          <w:szCs w:val="24"/>
          <w:lang w:val="sr-Cyrl-M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Brioni Sans Pro Lt" w:hAnsi="Times New Roman" w:cs="Times New Roman"/>
          <w:color w:val="292929"/>
          <w:sz w:val="24"/>
          <w:szCs w:val="24"/>
          <w:lang w:eastAsia="zh-CN" w:bidi="ar"/>
        </w:rPr>
        <w:t>08-06-615/26-918/</w:t>
      </w:r>
      <w:r>
        <w:rPr>
          <w:rFonts w:ascii="Times New Roman" w:eastAsia="Brioni Sans Pro Lt" w:hAnsi="Times New Roman" w:cs="Times New Roman"/>
          <w:color w:val="292929"/>
          <w:sz w:val="24"/>
          <w:szCs w:val="24"/>
          <w:lang w:val="sr-Latn-CS" w:eastAsia="zh-CN" w:bidi="ar"/>
        </w:rPr>
        <w:t>3</w:t>
      </w:r>
      <w:r>
        <w:rPr>
          <w:rFonts w:ascii="Brioni Sans Pro Lt" w:eastAsia="Brioni Sans Pro Lt" w:hAnsi="Brioni Sans Pro Lt" w:cs="Brioni Sans Pro Lt"/>
          <w:color w:val="292929"/>
          <w:sz w:val="30"/>
          <w:szCs w:val="30"/>
          <w:lang w:eastAsia="zh-CN" w:bidi="ar"/>
        </w:rPr>
        <w:t xml:space="preserve">          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Latn-ME"/>
        </w:rPr>
        <w:t>02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Latn-ME"/>
        </w:rPr>
        <w:t>jun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Latn-ME"/>
        </w:rPr>
        <w:t>6</w:t>
      </w:r>
      <w:r>
        <w:rPr>
          <w:rFonts w:ascii="Times New Roman" w:hAnsi="Times New Roman" w:cs="Times New Roman"/>
          <w:sz w:val="24"/>
          <w:szCs w:val="24"/>
          <w:lang w:val="sr-Cyrl-ME"/>
        </w:rPr>
        <w:t>. godine</w:t>
      </w:r>
    </w:p>
    <w:p w:rsidR="006C2A66" w:rsidRDefault="006C2A66">
      <w:pPr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:rsidR="006C2A66" w:rsidRDefault="00C6591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 xml:space="preserve">U skladu sa članom 79 Zakona o državnoj upravi („Službeni list Crne Gore, br. 078/18, 070/21 i 052/22) i člana 12 Uredbe o </w:t>
      </w:r>
      <w:r>
        <w:rPr>
          <w:rFonts w:ascii="Times New Roman" w:hAnsi="Times New Roman" w:cs="Times New Roman"/>
          <w:sz w:val="24"/>
          <w:szCs w:val="24"/>
          <w:lang w:val="sr-Cyrl-ME"/>
        </w:rPr>
        <w:t>izboru predstavnika/ca nevladinih organizacija u radna tijela organa državne uprave i sprovođenju javne rasprave u pripremi zakona i strategija ("Službeni list CG" broj  041/2018), Ministarstvo sporta i mladih objavljuje:</w:t>
      </w:r>
    </w:p>
    <w:p w:rsidR="006C2A66" w:rsidRDefault="00C6591C">
      <w:pPr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b/>
          <w:sz w:val="24"/>
          <w:szCs w:val="24"/>
          <w:lang w:val="sr-Cyrl-ME"/>
        </w:rPr>
        <w:t>Izvještaj o sprovedenim javnim kon</w:t>
      </w:r>
      <w:r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sultacijama o Nacrtu sektorske analize za oblast Društvena briga o djeci i mladima </w:t>
      </w:r>
      <w:r>
        <w:rPr>
          <w:rStyle w:val="Strong"/>
          <w:rFonts w:ascii="Times New Roman" w:eastAsia="Brioni Sans Pro Med" w:hAnsi="Times New Roman" w:cs="Times New Roman"/>
          <w:color w:val="292929"/>
          <w:sz w:val="24"/>
          <w:szCs w:val="24"/>
        </w:rPr>
        <w:t>„</w:t>
      </w:r>
      <w:proofErr w:type="spellStart"/>
      <w:r>
        <w:rPr>
          <w:rStyle w:val="Strong"/>
          <w:rFonts w:ascii="Times New Roman" w:eastAsia="Brioni Sans Pro Med" w:hAnsi="Times New Roman" w:cs="Times New Roman"/>
          <w:color w:val="292929"/>
          <w:sz w:val="24"/>
          <w:szCs w:val="24"/>
        </w:rPr>
        <w:t>Podrška</w:t>
      </w:r>
      <w:proofErr w:type="spellEnd"/>
      <w:r>
        <w:rPr>
          <w:rStyle w:val="Strong"/>
          <w:rFonts w:ascii="Times New Roman" w:eastAsia="Brioni Sans Pro Med" w:hAnsi="Times New Roman" w:cs="Times New Roman"/>
          <w:color w:val="292929"/>
          <w:sz w:val="24"/>
          <w:szCs w:val="24"/>
        </w:rPr>
        <w:t xml:space="preserve"> NEET </w:t>
      </w:r>
      <w:proofErr w:type="spellStart"/>
      <w:r>
        <w:rPr>
          <w:rStyle w:val="Strong"/>
          <w:rFonts w:ascii="Times New Roman" w:eastAsia="Brioni Sans Pro Med" w:hAnsi="Times New Roman" w:cs="Times New Roman"/>
          <w:color w:val="292929"/>
          <w:sz w:val="24"/>
          <w:szCs w:val="24"/>
        </w:rPr>
        <w:t>mladima</w:t>
      </w:r>
      <w:proofErr w:type="spellEnd"/>
      <w:r>
        <w:rPr>
          <w:rStyle w:val="Strong"/>
          <w:rFonts w:ascii="Times New Roman" w:eastAsia="Brioni Sans Pro Med" w:hAnsi="Times New Roman" w:cs="Times New Roman"/>
          <w:color w:val="292929"/>
          <w:sz w:val="24"/>
          <w:szCs w:val="24"/>
        </w:rPr>
        <w:t xml:space="preserve">: </w:t>
      </w:r>
      <w:proofErr w:type="spellStart"/>
      <w:r>
        <w:rPr>
          <w:rStyle w:val="Strong"/>
          <w:rFonts w:ascii="Times New Roman" w:eastAsia="Brioni Sans Pro Med" w:hAnsi="Times New Roman" w:cs="Times New Roman"/>
          <w:color w:val="292929"/>
          <w:sz w:val="24"/>
          <w:szCs w:val="24"/>
        </w:rPr>
        <w:t>Tvoja</w:t>
      </w:r>
      <w:proofErr w:type="spellEnd"/>
      <w:r>
        <w:rPr>
          <w:rStyle w:val="Strong"/>
          <w:rFonts w:ascii="Times New Roman" w:eastAsia="Brioni Sans Pro Med" w:hAnsi="Times New Roman" w:cs="Times New Roman"/>
          <w:color w:val="292929"/>
          <w:sz w:val="24"/>
          <w:szCs w:val="24"/>
        </w:rPr>
        <w:t xml:space="preserve"> </w:t>
      </w:r>
      <w:proofErr w:type="spellStart"/>
      <w:r>
        <w:rPr>
          <w:rStyle w:val="Strong"/>
          <w:rFonts w:ascii="Times New Roman" w:eastAsia="Brioni Sans Pro Med" w:hAnsi="Times New Roman" w:cs="Times New Roman"/>
          <w:color w:val="292929"/>
          <w:sz w:val="24"/>
          <w:szCs w:val="24"/>
        </w:rPr>
        <w:t>prilika</w:t>
      </w:r>
      <w:proofErr w:type="spellEnd"/>
      <w:r>
        <w:rPr>
          <w:rStyle w:val="Strong"/>
          <w:rFonts w:ascii="Times New Roman" w:eastAsia="Brioni Sans Pro Med" w:hAnsi="Times New Roman" w:cs="Times New Roman"/>
          <w:color w:val="292929"/>
          <w:sz w:val="24"/>
          <w:szCs w:val="24"/>
        </w:rPr>
        <w:t>“</w:t>
      </w:r>
    </w:p>
    <w:p w:rsidR="006C2A66" w:rsidRDefault="00C6591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Ministarstvo sporta i mladih je 1</w:t>
      </w:r>
      <w:r>
        <w:rPr>
          <w:rFonts w:ascii="Times New Roman" w:hAnsi="Times New Roman" w:cs="Times New Roman"/>
          <w:sz w:val="24"/>
          <w:szCs w:val="24"/>
          <w:lang w:val="sr-Latn-ME"/>
        </w:rPr>
        <w:t>1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Latn-ME"/>
        </w:rPr>
        <w:t>maja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Latn-ME"/>
        </w:rPr>
        <w:t>6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. godine objavilo Javni poziv za konsultovanje zainteresovane javnosti o Nacrtu sektorske analize za oblast Društvena briga o djeci i mladima </w:t>
      </w:r>
      <w:r>
        <w:rPr>
          <w:rFonts w:ascii="Times New Roman" w:hAnsi="Times New Roman" w:cs="Times New Roman"/>
          <w:sz w:val="24"/>
          <w:szCs w:val="24"/>
          <w:lang w:val="en-GB"/>
        </w:rPr>
        <w:t>"</w:t>
      </w:r>
      <w:proofErr w:type="spellStart"/>
      <w:r>
        <w:rPr>
          <w:rStyle w:val="Strong"/>
          <w:rFonts w:ascii="Times New Roman" w:eastAsia="Brioni Sans Pro Med" w:hAnsi="Times New Roman" w:cs="Times New Roman"/>
          <w:b w:val="0"/>
          <w:bCs w:val="0"/>
          <w:color w:val="292929"/>
          <w:sz w:val="24"/>
          <w:szCs w:val="24"/>
        </w:rPr>
        <w:t>Podrška</w:t>
      </w:r>
      <w:proofErr w:type="spellEnd"/>
      <w:r>
        <w:rPr>
          <w:rStyle w:val="Strong"/>
          <w:rFonts w:ascii="Times New Roman" w:eastAsia="Brioni Sans Pro Med" w:hAnsi="Times New Roman" w:cs="Times New Roman"/>
          <w:b w:val="0"/>
          <w:bCs w:val="0"/>
          <w:color w:val="292929"/>
          <w:sz w:val="24"/>
          <w:szCs w:val="24"/>
        </w:rPr>
        <w:t xml:space="preserve"> NEET </w:t>
      </w:r>
      <w:proofErr w:type="spellStart"/>
      <w:r>
        <w:rPr>
          <w:rStyle w:val="Strong"/>
          <w:rFonts w:ascii="Times New Roman" w:eastAsia="Brioni Sans Pro Med" w:hAnsi="Times New Roman" w:cs="Times New Roman"/>
          <w:b w:val="0"/>
          <w:bCs w:val="0"/>
          <w:color w:val="292929"/>
          <w:sz w:val="24"/>
          <w:szCs w:val="24"/>
        </w:rPr>
        <w:t>mladima</w:t>
      </w:r>
      <w:proofErr w:type="spellEnd"/>
      <w:r>
        <w:rPr>
          <w:rStyle w:val="Strong"/>
          <w:rFonts w:ascii="Times New Roman" w:eastAsia="Brioni Sans Pro Med" w:hAnsi="Times New Roman" w:cs="Times New Roman"/>
          <w:b w:val="0"/>
          <w:bCs w:val="0"/>
          <w:color w:val="292929"/>
          <w:sz w:val="24"/>
          <w:szCs w:val="24"/>
        </w:rPr>
        <w:t xml:space="preserve">: </w:t>
      </w:r>
      <w:proofErr w:type="spellStart"/>
      <w:r>
        <w:rPr>
          <w:rStyle w:val="Strong"/>
          <w:rFonts w:ascii="Times New Roman" w:eastAsia="Brioni Sans Pro Med" w:hAnsi="Times New Roman" w:cs="Times New Roman"/>
          <w:b w:val="0"/>
          <w:bCs w:val="0"/>
          <w:color w:val="292929"/>
          <w:sz w:val="24"/>
          <w:szCs w:val="24"/>
        </w:rPr>
        <w:t>Tvoja</w:t>
      </w:r>
      <w:proofErr w:type="spellEnd"/>
      <w:r>
        <w:rPr>
          <w:rStyle w:val="Strong"/>
          <w:rFonts w:ascii="Times New Roman" w:eastAsia="Brioni Sans Pro Med" w:hAnsi="Times New Roman" w:cs="Times New Roman"/>
          <w:b w:val="0"/>
          <w:bCs w:val="0"/>
          <w:color w:val="292929"/>
          <w:sz w:val="24"/>
          <w:szCs w:val="24"/>
        </w:rPr>
        <w:t xml:space="preserve"> </w:t>
      </w:r>
      <w:proofErr w:type="spellStart"/>
      <w:r>
        <w:rPr>
          <w:rStyle w:val="Strong"/>
          <w:rFonts w:ascii="Times New Roman" w:eastAsia="Brioni Sans Pro Med" w:hAnsi="Times New Roman" w:cs="Times New Roman"/>
          <w:b w:val="0"/>
          <w:bCs w:val="0"/>
          <w:color w:val="292929"/>
          <w:sz w:val="24"/>
          <w:szCs w:val="24"/>
        </w:rPr>
        <w:t>prilika</w:t>
      </w:r>
      <w:proofErr w:type="spellEnd"/>
      <w:r>
        <w:rPr>
          <w:rStyle w:val="Strong"/>
          <w:rFonts w:ascii="Times New Roman" w:eastAsia="Brioni Sans Pro Med" w:hAnsi="Times New Roman" w:cs="Times New Roman"/>
          <w:b w:val="0"/>
          <w:bCs w:val="0"/>
          <w:color w:val="292929"/>
          <w:sz w:val="24"/>
          <w:szCs w:val="24"/>
          <w:lang w:val="en-GB"/>
        </w:rPr>
        <w:t>"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 za utvrđivanje prioritetnih oblasti od javnog interesa i potrebnih sredstava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 za finansiranje projekata i programa nevladinih organizacija iz državnog budžeta u 202</w:t>
      </w:r>
      <w:r>
        <w:rPr>
          <w:rFonts w:ascii="Times New Roman" w:hAnsi="Times New Roman" w:cs="Times New Roman"/>
          <w:sz w:val="24"/>
          <w:szCs w:val="24"/>
          <w:lang w:val="sr-Latn-ME"/>
        </w:rPr>
        <w:t>7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. godini. </w:t>
      </w:r>
    </w:p>
    <w:p w:rsidR="006C2A66" w:rsidRDefault="00C6591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 xml:space="preserve">Javni poziv je trajao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20 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dana, zaključno sa </w:t>
      </w:r>
      <w:r>
        <w:rPr>
          <w:rFonts w:ascii="Times New Roman" w:hAnsi="Times New Roman" w:cs="Times New Roman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junom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ME"/>
        </w:rPr>
        <w:t>202</w:t>
      </w:r>
      <w:r>
        <w:rPr>
          <w:rFonts w:ascii="Times New Roman" w:hAnsi="Times New Roman" w:cs="Times New Roman"/>
          <w:sz w:val="24"/>
          <w:szCs w:val="24"/>
          <w:lang w:val="sr-Latn-ME"/>
        </w:rPr>
        <w:t>6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. godine. </w:t>
      </w:r>
    </w:p>
    <w:p w:rsidR="006C2A66" w:rsidRDefault="00C6591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Komentare, inicijative, predloge i sugestije na Nacrt sektorske analize zainteresovana ja</w:t>
      </w:r>
      <w:r>
        <w:rPr>
          <w:rFonts w:ascii="Times New Roman" w:hAnsi="Times New Roman" w:cs="Times New Roman"/>
          <w:sz w:val="24"/>
          <w:szCs w:val="24"/>
          <w:lang w:val="sr-Cyrl-ME"/>
        </w:rPr>
        <w:t>vnost je mogla slati poštom na adresu: Ministarstvo sporta i mladih, Podgorica, ulica Svetlane Kane Radević broj 3, sa naznakom „Javne konsultacije – SEKTORSKA ANALIZA- DRUŠTVENA BRIGA O DJECI I MLADIMA“, i elektronskim putem na e-mail: kabinet@ms.gov.me i</w:t>
      </w:r>
      <w:r>
        <w:rPr>
          <w:rFonts w:ascii="Times New Roman" w:hAnsi="Times New Roman" w:cs="Times New Roman"/>
          <w:sz w:val="24"/>
          <w:szCs w:val="24"/>
          <w:lang w:val="sr-Cyrl-ME"/>
        </w:rPr>
        <w:t>li ms@ms.gov.me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6C2A66" w:rsidRDefault="00C6591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Navedeni javni poziv je objavljen na sajtu Ministarstva sporta i mladih na linku:</w:t>
      </w:r>
    </w:p>
    <w:p w:rsidR="006C2A66" w:rsidRDefault="00C6591C">
      <w:pPr>
        <w:jc w:val="both"/>
        <w:rPr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hyperlink r:id="rId7" w:history="1">
        <w:proofErr w:type="spellStart"/>
        <w:r>
          <w:rPr>
            <w:rStyle w:val="Hyperlink"/>
            <w:rFonts w:hint="eastAsia"/>
          </w:rPr>
          <w:t>Podrška</w:t>
        </w:r>
        <w:proofErr w:type="spellEnd"/>
        <w:r>
          <w:rPr>
            <w:rStyle w:val="Hyperlink"/>
            <w:rFonts w:hint="eastAsia"/>
          </w:rPr>
          <w:t xml:space="preserve"> NEET </w:t>
        </w:r>
        <w:proofErr w:type="spellStart"/>
        <w:r>
          <w:rPr>
            <w:rStyle w:val="Hyperlink"/>
            <w:rFonts w:hint="eastAsia"/>
          </w:rPr>
          <w:t>mladima</w:t>
        </w:r>
        <w:proofErr w:type="spellEnd"/>
        <w:r>
          <w:rPr>
            <w:rStyle w:val="Hyperlink"/>
            <w:rFonts w:hint="eastAsia"/>
          </w:rPr>
          <w:t xml:space="preserve">: </w:t>
        </w:r>
        <w:proofErr w:type="spellStart"/>
        <w:r>
          <w:rPr>
            <w:rStyle w:val="Hyperlink"/>
            <w:rFonts w:hint="eastAsia"/>
          </w:rPr>
          <w:t>Tvoja</w:t>
        </w:r>
        <w:proofErr w:type="spellEnd"/>
        <w:r>
          <w:rPr>
            <w:rStyle w:val="Hyperlink"/>
            <w:rFonts w:hint="eastAsia"/>
          </w:rPr>
          <w:t xml:space="preserve"> </w:t>
        </w:r>
        <w:proofErr w:type="spellStart"/>
        <w:r>
          <w:rPr>
            <w:rStyle w:val="Hyperlink"/>
            <w:rFonts w:hint="eastAsia"/>
          </w:rPr>
          <w:t>prilika</w:t>
        </w:r>
        <w:proofErr w:type="spellEnd"/>
      </w:hyperlink>
    </w:p>
    <w:p w:rsidR="006C2A66" w:rsidRDefault="00C6591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 xml:space="preserve">Tokom trajanja javnog poziva za konsultovanje zainteresovane javnosti o Nacrtu sektorske analize za oblast Društvena briga o djeci i mladima „Podrška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NEET </w:t>
      </w:r>
      <w:r>
        <w:rPr>
          <w:rFonts w:ascii="Times New Roman" w:hAnsi="Times New Roman" w:cs="Times New Roman"/>
          <w:sz w:val="24"/>
          <w:szCs w:val="24"/>
          <w:lang w:val="sr-Cyrl-ME"/>
        </w:rPr>
        <w:t>mladima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Tvoja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prilika</w:t>
      </w:r>
      <w:proofErr w:type="spellEnd"/>
      <w:r>
        <w:rPr>
          <w:rFonts w:ascii="Times New Roman" w:hAnsi="Times New Roman" w:cs="Times New Roman"/>
          <w:sz w:val="24"/>
          <w:szCs w:val="24"/>
          <w:lang w:val="sr-Cyrl-ME"/>
        </w:rPr>
        <w:t>“, Ministarstvu sporta i mladih nijesu dostavljeni komentari, inicijative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, predlozi niti sugestije </w:t>
      </w:r>
      <w:r>
        <w:rPr>
          <w:rFonts w:ascii="Times New Roman" w:hAnsi="Times New Roman" w:cs="Times New Roman"/>
          <w:sz w:val="24"/>
          <w:szCs w:val="24"/>
          <w:lang w:val="sr-Cyrl-ME"/>
        </w:rPr>
        <w:t>od strane zainteresovane javnosti.</w:t>
      </w:r>
    </w:p>
    <w:p w:rsidR="006C2A66" w:rsidRDefault="00C6591C">
      <w:pPr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 xml:space="preserve">S poštovanjem,  </w:t>
      </w:r>
    </w:p>
    <w:p w:rsidR="006C2A66" w:rsidRDefault="00C6591C">
      <w:pPr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                 </w:t>
      </w:r>
    </w:p>
    <w:p w:rsidR="006C2A66" w:rsidRDefault="00C6591C">
      <w:pPr>
        <w:spacing w:after="0" w:line="240" w:lineRule="auto"/>
        <w:ind w:left="144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Generalni </w:t>
      </w:r>
      <w:proofErr w:type="spellStart"/>
      <w:r>
        <w:rPr>
          <w:rFonts w:ascii="Times New Roman" w:hAnsi="Times New Roman" w:cs="Times New Roman"/>
          <w:b/>
          <w:szCs w:val="24"/>
        </w:rPr>
        <w:t>direktor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</w:rPr>
        <w:t>Direktorata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za mlade</w:t>
      </w:r>
    </w:p>
    <w:p w:rsidR="006C2A66" w:rsidRDefault="00C6591C">
      <w:pPr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</w:t>
      </w:r>
    </w:p>
    <w:p w:rsidR="006C2A66" w:rsidRDefault="00C659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Darko </w:t>
      </w:r>
      <w:proofErr w:type="spellStart"/>
      <w:r>
        <w:rPr>
          <w:rFonts w:ascii="Times New Roman" w:eastAsia="Times New Roman" w:hAnsi="Times New Roman"/>
          <w:b/>
        </w:rPr>
        <w:t>Stojanović</w:t>
      </w:r>
      <w:proofErr w:type="spellEnd"/>
    </w:p>
    <w:p w:rsidR="006C2A66" w:rsidRDefault="006C2A66">
      <w:pPr>
        <w:spacing w:after="0"/>
        <w:jc w:val="both"/>
        <w:rPr>
          <w:rFonts w:ascii="Times New Roman" w:hAnsi="Times New Roman" w:cs="Times New Roman"/>
          <w:sz w:val="18"/>
          <w:szCs w:val="18"/>
          <w:lang w:val="sr-Cyrl-ME"/>
        </w:rPr>
      </w:pPr>
    </w:p>
    <w:p w:rsidR="006C2A66" w:rsidRDefault="006C2A66">
      <w:pPr>
        <w:spacing w:after="0"/>
        <w:jc w:val="both"/>
        <w:rPr>
          <w:rFonts w:ascii="Times New Roman" w:hAnsi="Times New Roman" w:cs="Times New Roman"/>
          <w:sz w:val="18"/>
          <w:szCs w:val="18"/>
          <w:lang w:val="sr-Cyrl-ME"/>
        </w:rPr>
      </w:pPr>
    </w:p>
    <w:p w:rsidR="006C2A66" w:rsidRDefault="006C2A66">
      <w:pPr>
        <w:spacing w:after="0"/>
        <w:jc w:val="both"/>
        <w:rPr>
          <w:rFonts w:ascii="Times New Roman" w:hAnsi="Times New Roman" w:cs="Times New Roman"/>
          <w:sz w:val="18"/>
          <w:szCs w:val="18"/>
          <w:lang w:val="sr-Latn-ME"/>
        </w:rPr>
      </w:pPr>
    </w:p>
    <w:sectPr w:rsidR="006C2A6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91C" w:rsidRDefault="00C6591C">
      <w:pPr>
        <w:spacing w:after="0" w:line="240" w:lineRule="auto"/>
      </w:pPr>
      <w:r>
        <w:separator/>
      </w:r>
    </w:p>
  </w:endnote>
  <w:endnote w:type="continuationSeparator" w:id="0">
    <w:p w:rsidR="00C6591C" w:rsidRDefault="00C6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ioni Sans Pro Lt">
    <w:altName w:val="Calibri"/>
    <w:charset w:val="00"/>
    <w:family w:val="auto"/>
    <w:pitch w:val="default"/>
  </w:font>
  <w:font w:name="Brioni Sans Pro Med"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91C" w:rsidRDefault="00C6591C">
      <w:pPr>
        <w:spacing w:after="0" w:line="240" w:lineRule="auto"/>
      </w:pPr>
      <w:r>
        <w:separator/>
      </w:r>
    </w:p>
  </w:footnote>
  <w:footnote w:type="continuationSeparator" w:id="0">
    <w:p w:rsidR="00C6591C" w:rsidRDefault="00C65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A66" w:rsidRDefault="00C6591C">
    <w:pPr>
      <w:pStyle w:val="Title"/>
      <w:rPr>
        <w:rFonts w:eastAsiaTheme="majorEastAsia" w:cstheme="majorBidi"/>
      </w:rPr>
    </w:pPr>
    <w:r>
      <w:rPr>
        <w:noProof/>
        <w:lang w:val="sr-Latn-ME" w:eastAsia="sr-Latn-M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-85725</wp:posOffset>
              </wp:positionV>
              <wp:extent cx="2083435" cy="971550"/>
              <wp:effectExtent l="0" t="0" r="0" b="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343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6C2A66" w:rsidRDefault="00C6591C">
                          <w:pPr>
                            <w:spacing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891665" cy="945515"/>
                                <wp:effectExtent l="0" t="0" r="0" b="6985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91665" cy="9458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112.85pt;margin-top:-6.75pt;width:164.05pt;height:76.5pt;z-index:251659264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" stroked="f">
              <v:textbox>
                <w:txbxContent>
                  <w:p w:rsidR="006C2A66" w:rsidRDefault="00C6591C">
                    <w:pPr>
                      <w:spacing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891665" cy="945515"/>
                          <wp:effectExtent l="0" t="0" r="0" b="6985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91665" cy="9458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49pt;margin-top:4.15pt;height:50pt;width:0pt;z-index:251660288;mso-width-relative:page;mso-height-relative:page;" filled="f" stroked="t" coordsize="21600,21600" o:gfxdata="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nTzF00AAAAAcBAAAPAAAAAAAAAAEAIAAAACIAAABkcnMvZG93bnJldi54bWxQSwECFAAUAAAA&#10;CACHTuJAigj85r0BAABoAwAADgAAAAAAAAABACAAAAAfAQAAZHJzL2Uyb0RvYy54bWxQSwUGAAAA&#10;AAYABgBZAQAATgUAAAAA&#10;">
              <v:fill on="f" focussize="0,0"/>
              <v:stroke weight="1.5pt" color="#D5B03D [3204]" miterlimit="8" joinstyle="miter"/>
              <v:imagedata o:title=""/>
              <o:lock v:ext="edit" aspectratio="f"/>
            </v:line>
          </w:pict>
        </mc:Fallback>
      </mc:AlternateContent>
    </w:r>
    <w:r>
      <w:rPr>
        <w:noProof/>
        <w:lang w:val="sr-Latn-ME" w:eastAsia="sr-Latn-M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>
      <w:t>Crna</w:t>
    </w:r>
    <w:proofErr w:type="spellEnd"/>
    <w:r>
      <w:t xml:space="preserve"> Gora</w:t>
    </w:r>
  </w:p>
  <w:p w:rsidR="006C2A66" w:rsidRDefault="00C6591C">
    <w:pPr>
      <w:pStyle w:val="Title"/>
      <w:spacing w:after="0"/>
    </w:pPr>
    <w:r>
      <w:t>Ministarstvo sporta i mladih</w:t>
    </w:r>
  </w:p>
  <w:p w:rsidR="006C2A66" w:rsidRDefault="006C2A66">
    <w:pPr>
      <w:pStyle w:val="Header"/>
    </w:pPr>
  </w:p>
  <w:p w:rsidR="006C2A66" w:rsidRDefault="006C2A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A66"/>
    <w:rsid w:val="006C2A66"/>
    <w:rsid w:val="00B1197C"/>
    <w:rsid w:val="00C6591C"/>
    <w:rsid w:val="00EC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FC5E2"/>
  <w15:docId w15:val="{5610CD88-8F38-479C-A8E6-CEE63A7F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120" w:after="80" w:line="192" w:lineRule="auto"/>
      <w:ind w:left="1134"/>
    </w:pPr>
    <w:rPr>
      <w:rFonts w:ascii="Calibri" w:eastAsia="Times New Roman" w:hAnsi="Calibri" w:cs="Times New Roman"/>
      <w:spacing w:val="-10"/>
      <w:kern w:val="28"/>
      <w:sz w:val="28"/>
      <w:szCs w:val="4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1">
    <w:name w:val="Unresolved Mention1"/>
    <w:basedOn w:val="DefaultParagraphFont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me/clanak/javni-poziv-za-konsultovanje-zainteresovane-javnosti-o-nacrtu-sektorske-analize-za-oblast-drustvena-briga-o-djeci-i-mladima-podrska-neet-mladimatvoja-prilik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Adzic</dc:creator>
  <cp:lastModifiedBy>Anja Kecalovic</cp:lastModifiedBy>
  <cp:revision>3</cp:revision>
  <cp:lastPrinted>2026-06-17T09:35:00Z</cp:lastPrinted>
  <dcterms:created xsi:type="dcterms:W3CDTF">2026-06-18T11:57:00Z</dcterms:created>
  <dcterms:modified xsi:type="dcterms:W3CDTF">2026-06-18T11:57:00Z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8E4CE3CE2F6A255108B7336A3CCEEE20_31</vt:lpwstr>
  </property>
  <property fmtid="{D5CDD505-2E9C-101B-9397-08002B2CF9AE}" pid="3" name="KSOProductBuildVer">
    <vt:lpwstr>3081-26.4.2</vt:lpwstr>
  </property>
</Properties>
</file>