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2B3C7" w14:textId="58A2A365" w:rsidR="00827135" w:rsidRPr="00522A39" w:rsidRDefault="000C383E" w:rsidP="0099199A">
      <w:pPr>
        <w:pStyle w:val="BodyText"/>
        <w:spacing w:line="286" w:lineRule="auto"/>
        <w:jc w:val="right"/>
        <w:rPr>
          <w:rFonts w:ascii="Arial" w:hAnsi="Arial" w:cs="Arial"/>
          <w:b/>
          <w:sz w:val="24"/>
          <w:szCs w:val="24"/>
        </w:rPr>
      </w:pPr>
      <w:r w:rsidRPr="00522A39">
        <w:rPr>
          <w:rFonts w:ascii="Arial" w:hAnsi="Arial" w:cs="Arial"/>
          <w:b/>
          <w:sz w:val="24"/>
          <w:szCs w:val="24"/>
          <w:highlight w:val="yellow"/>
        </w:rPr>
        <w:t>NACRT</w:t>
      </w:r>
    </w:p>
    <w:p w14:paraId="1619BAD2" w14:textId="77777777" w:rsidR="006247EA" w:rsidRPr="00522A39" w:rsidRDefault="006247EA" w:rsidP="0099199A">
      <w:pPr>
        <w:spacing w:line="286" w:lineRule="auto"/>
        <w:jc w:val="both"/>
        <w:rPr>
          <w:rFonts w:ascii="Arial" w:hAnsi="Arial" w:cs="Arial"/>
          <w:b/>
          <w:bCs/>
        </w:rPr>
      </w:pPr>
    </w:p>
    <w:p w14:paraId="6F3F0AF3" w14:textId="29314DB5" w:rsidR="006247EA" w:rsidRPr="00522A39" w:rsidRDefault="00F653AB" w:rsidP="0099199A">
      <w:pPr>
        <w:spacing w:line="286" w:lineRule="auto"/>
        <w:jc w:val="center"/>
        <w:rPr>
          <w:rFonts w:ascii="Arial" w:hAnsi="Arial" w:cs="Arial"/>
          <w:b/>
          <w:bCs/>
        </w:rPr>
      </w:pPr>
      <w:r w:rsidRPr="00522A39">
        <w:rPr>
          <w:rFonts w:ascii="Arial" w:hAnsi="Arial" w:cs="Arial"/>
          <w:b/>
          <w:bCs/>
        </w:rPr>
        <w:t>ZAKON</w:t>
      </w:r>
      <w:r w:rsidR="006247EA" w:rsidRPr="00522A39">
        <w:rPr>
          <w:rFonts w:ascii="Arial" w:hAnsi="Arial" w:cs="Arial"/>
          <w:b/>
          <w:bCs/>
        </w:rPr>
        <w:t xml:space="preserve"> </w:t>
      </w:r>
      <w:r w:rsidRPr="00522A39">
        <w:rPr>
          <w:rFonts w:ascii="Arial" w:hAnsi="Arial" w:cs="Arial"/>
          <w:b/>
          <w:bCs/>
        </w:rPr>
        <w:t xml:space="preserve">O IZMJENAMA I DOPUNAMA </w:t>
      </w:r>
    </w:p>
    <w:p w14:paraId="2A2E09C5" w14:textId="2DFD735A" w:rsidR="00F653AB" w:rsidRPr="00522A39" w:rsidRDefault="00F653AB" w:rsidP="0099199A">
      <w:pPr>
        <w:spacing w:line="286" w:lineRule="auto"/>
        <w:jc w:val="center"/>
        <w:rPr>
          <w:rFonts w:ascii="Arial" w:hAnsi="Arial" w:cs="Arial"/>
          <w:b/>
          <w:bCs/>
        </w:rPr>
      </w:pPr>
      <w:r w:rsidRPr="00522A39">
        <w:rPr>
          <w:rFonts w:ascii="Arial" w:hAnsi="Arial" w:cs="Arial"/>
          <w:b/>
          <w:bCs/>
        </w:rPr>
        <w:t>ZAKONA O</w:t>
      </w:r>
      <w:r w:rsidR="00C67134" w:rsidRPr="00522A39">
        <w:rPr>
          <w:rFonts w:ascii="Arial" w:hAnsi="Arial" w:cs="Arial"/>
          <w:b/>
          <w:bCs/>
        </w:rPr>
        <w:t xml:space="preserve"> </w:t>
      </w:r>
      <w:r w:rsidR="00C67134" w:rsidRPr="00522A39">
        <w:rPr>
          <w:rFonts w:ascii="Arial" w:eastAsiaTheme="minorHAnsi" w:hAnsi="Arial" w:cs="Arial"/>
          <w:b/>
          <w:bCs/>
          <w:lang w:val="en-GB" w:eastAsia="en-US"/>
        </w:rPr>
        <w:t>OBAVEZNOM OSIGURANJU U SAOBRAĆAJU</w:t>
      </w:r>
    </w:p>
    <w:p w14:paraId="43399A37" w14:textId="77777777" w:rsidR="00F653AB" w:rsidRPr="00522A39" w:rsidRDefault="00F653AB" w:rsidP="0099199A">
      <w:pPr>
        <w:spacing w:line="286" w:lineRule="auto"/>
        <w:jc w:val="both"/>
        <w:rPr>
          <w:rFonts w:ascii="Arial" w:hAnsi="Arial" w:cs="Arial"/>
          <w:b/>
          <w:bCs/>
        </w:rPr>
      </w:pPr>
    </w:p>
    <w:p w14:paraId="4A5D8D28" w14:textId="77777777" w:rsidR="00694CFC" w:rsidRPr="00522A39" w:rsidRDefault="00694CFC" w:rsidP="0099199A">
      <w:pPr>
        <w:autoSpaceDE w:val="0"/>
        <w:autoSpaceDN w:val="0"/>
        <w:adjustRightInd w:val="0"/>
        <w:spacing w:line="286" w:lineRule="auto"/>
        <w:jc w:val="center"/>
        <w:outlineLvl w:val="0"/>
        <w:rPr>
          <w:rFonts w:ascii="Arial" w:hAnsi="Arial" w:cs="Arial"/>
          <w:b/>
          <w:bCs/>
          <w:lang w:val="sr-Latn-ME"/>
        </w:rPr>
      </w:pPr>
      <w:r w:rsidRPr="00522A39">
        <w:rPr>
          <w:rFonts w:ascii="Arial" w:hAnsi="Arial" w:cs="Arial"/>
          <w:b/>
          <w:bCs/>
          <w:lang w:val="sr-Latn-ME"/>
        </w:rPr>
        <w:t>Član 1</w:t>
      </w:r>
    </w:p>
    <w:p w14:paraId="2951E43B" w14:textId="77777777" w:rsidR="00694CFC" w:rsidRPr="00522A39" w:rsidRDefault="00694CFC" w:rsidP="0099199A">
      <w:pPr>
        <w:spacing w:line="286" w:lineRule="auto"/>
        <w:jc w:val="both"/>
        <w:rPr>
          <w:rFonts w:ascii="Arial" w:hAnsi="Arial" w:cs="Arial"/>
          <w:b/>
          <w:bCs/>
        </w:rPr>
      </w:pPr>
    </w:p>
    <w:p w14:paraId="1810C5BD" w14:textId="335715D2" w:rsidR="00B45090" w:rsidRPr="00522A39" w:rsidRDefault="00694CFC" w:rsidP="00522A39">
      <w:pPr>
        <w:spacing w:line="286" w:lineRule="auto"/>
        <w:ind w:firstLine="720"/>
        <w:jc w:val="both"/>
        <w:rPr>
          <w:rFonts w:ascii="Arial" w:hAnsi="Arial" w:cs="Arial"/>
          <w:color w:val="000000"/>
          <w:spacing w:val="5"/>
        </w:rPr>
      </w:pPr>
      <w:r w:rsidRPr="00522A39">
        <w:rPr>
          <w:rFonts w:ascii="Arial" w:hAnsi="Arial" w:cs="Arial"/>
        </w:rPr>
        <w:t xml:space="preserve">U Zakonu o obaveznom osiguranju u saobraćaju </w:t>
      </w:r>
      <w:r w:rsidRPr="00522A39">
        <w:rPr>
          <w:rFonts w:ascii="Arial" w:eastAsiaTheme="minorHAnsi" w:hAnsi="Arial" w:cs="Arial"/>
          <w:lang w:val="en-GB" w:eastAsia="en-US"/>
        </w:rPr>
        <w:t>("Službeni list Crne Gore", br. 44/12 i 146/21)</w:t>
      </w:r>
      <w:r w:rsidRPr="00522A39">
        <w:rPr>
          <w:rFonts w:ascii="Arial" w:hAnsi="Arial" w:cs="Arial"/>
          <w:color w:val="000000"/>
          <w:spacing w:val="5"/>
        </w:rPr>
        <w:t xml:space="preserve"> u članu 5 stav 1 tačka 2 mijenja se i glasi</w:t>
      </w:r>
      <w:r w:rsidR="00FE08C9" w:rsidRPr="00522A39">
        <w:rPr>
          <w:rFonts w:ascii="Arial" w:hAnsi="Arial" w:cs="Arial"/>
          <w:color w:val="000000"/>
          <w:spacing w:val="5"/>
        </w:rPr>
        <w:t>:</w:t>
      </w:r>
    </w:p>
    <w:p w14:paraId="145B48EB" w14:textId="77777777" w:rsidR="005B4806" w:rsidRPr="00522A39" w:rsidRDefault="005B4806" w:rsidP="00522A39">
      <w:pPr>
        <w:spacing w:line="286" w:lineRule="auto"/>
        <w:ind w:firstLine="720"/>
        <w:jc w:val="both"/>
        <w:rPr>
          <w:rFonts w:ascii="Arial" w:hAnsi="Arial" w:cs="Arial"/>
          <w:color w:val="000000"/>
          <w:spacing w:val="5"/>
          <w:lang w:val="sr-Latn-RS"/>
        </w:rPr>
      </w:pPr>
      <w:r w:rsidRPr="00522A39">
        <w:rPr>
          <w:rFonts w:ascii="Arial" w:hAnsi="Arial" w:cs="Arial"/>
          <w:color w:val="000000"/>
          <w:spacing w:val="5"/>
          <w:lang w:val="sr-Latn-RS"/>
        </w:rPr>
        <w:t>„2) vozilo je:</w:t>
      </w:r>
    </w:p>
    <w:p w14:paraId="0D092163" w14:textId="77777777" w:rsidR="005B4806" w:rsidRPr="00522A39" w:rsidRDefault="005B4806" w:rsidP="005B4806">
      <w:pPr>
        <w:spacing w:line="286" w:lineRule="auto"/>
        <w:jc w:val="both"/>
        <w:rPr>
          <w:rFonts w:ascii="Arial" w:hAnsi="Arial" w:cs="Arial"/>
          <w:color w:val="000000"/>
          <w:spacing w:val="5"/>
          <w:lang w:val="sr-Latn-RS"/>
        </w:rPr>
      </w:pPr>
      <w:r w:rsidRPr="00522A39">
        <w:rPr>
          <w:rFonts w:ascii="Arial" w:hAnsi="Arial" w:cs="Arial"/>
          <w:color w:val="000000"/>
          <w:spacing w:val="5"/>
          <w:lang w:val="sr-Latn-RS"/>
        </w:rPr>
        <w:t>a) svako motorno vozilo koje se pokreće isključivo mehaničkom snagom na kopnu, osim vozila koja se kreću po šinama, sa:</w:t>
      </w:r>
    </w:p>
    <w:p w14:paraId="3252876A" w14:textId="011CA086" w:rsidR="005B4806" w:rsidRPr="00522A39" w:rsidRDefault="005B4806" w:rsidP="005B4806">
      <w:pPr>
        <w:pStyle w:val="ListParagraph"/>
        <w:numPr>
          <w:ilvl w:val="0"/>
          <w:numId w:val="12"/>
        </w:numPr>
        <w:spacing w:line="286" w:lineRule="auto"/>
        <w:jc w:val="both"/>
        <w:rPr>
          <w:rFonts w:ascii="Arial" w:hAnsi="Arial" w:cs="Arial"/>
          <w:color w:val="000000"/>
          <w:spacing w:val="5"/>
          <w:lang w:val="sr-Latn-RS"/>
        </w:rPr>
      </w:pPr>
      <w:r w:rsidRPr="00522A39">
        <w:rPr>
          <w:rFonts w:ascii="Arial" w:hAnsi="Arial" w:cs="Arial"/>
          <w:color w:val="000000"/>
          <w:spacing w:val="5"/>
          <w:lang w:val="sr-Latn-RS"/>
        </w:rPr>
        <w:t>najvećom konstruktivnom brzinom većom od 25 km/h; ili</w:t>
      </w:r>
    </w:p>
    <w:p w14:paraId="2321CD0B" w14:textId="51E9A92E" w:rsidR="005B4806" w:rsidRPr="00522A39" w:rsidRDefault="005B4806" w:rsidP="005B4806">
      <w:pPr>
        <w:pStyle w:val="ListParagraph"/>
        <w:numPr>
          <w:ilvl w:val="0"/>
          <w:numId w:val="12"/>
        </w:numPr>
        <w:spacing w:line="286" w:lineRule="auto"/>
        <w:jc w:val="both"/>
        <w:rPr>
          <w:rFonts w:ascii="Arial" w:hAnsi="Arial" w:cs="Arial"/>
          <w:color w:val="000000"/>
          <w:spacing w:val="5"/>
          <w:lang w:val="sr-Latn-RS"/>
        </w:rPr>
      </w:pPr>
      <w:r w:rsidRPr="00522A39">
        <w:rPr>
          <w:rFonts w:ascii="Arial" w:hAnsi="Arial" w:cs="Arial"/>
          <w:color w:val="000000"/>
          <w:spacing w:val="5"/>
          <w:lang w:val="sr-Latn-RS"/>
        </w:rPr>
        <w:t>najvećom neto masom većom od 25 kg i najvećom konstruktivnom brzinom većom od 14 km/h,</w:t>
      </w:r>
    </w:p>
    <w:p w14:paraId="59385DA6" w14:textId="553225E1" w:rsidR="00F943E4" w:rsidRPr="00522A39" w:rsidRDefault="00F943E4" w:rsidP="0099199A">
      <w:pPr>
        <w:spacing w:line="286" w:lineRule="auto"/>
        <w:jc w:val="both"/>
        <w:rPr>
          <w:rFonts w:ascii="Arial" w:hAnsi="Arial" w:cs="Arial"/>
          <w:lang w:val="sr-Latn-ME"/>
        </w:rPr>
      </w:pPr>
      <w:r w:rsidRPr="00522A39">
        <w:rPr>
          <w:rFonts w:ascii="Arial" w:hAnsi="Arial" w:cs="Arial"/>
          <w:lang w:val="sr-Latn-ME"/>
        </w:rPr>
        <w:t xml:space="preserve">b) svako priključno vozilo koje se upotrebljava sa vozilom iz tačke a), bez obzira da li je prikačeno ili ne. </w:t>
      </w:r>
    </w:p>
    <w:p w14:paraId="21BC8C8B" w14:textId="68694344" w:rsidR="00F943E4" w:rsidRPr="00522A39" w:rsidRDefault="00F943E4" w:rsidP="00522A39">
      <w:pPr>
        <w:spacing w:line="286" w:lineRule="auto"/>
        <w:ind w:firstLine="720"/>
        <w:jc w:val="both"/>
        <w:rPr>
          <w:rFonts w:ascii="Arial" w:hAnsi="Arial" w:cs="Arial"/>
          <w:lang w:val="sr-Latn-ME"/>
        </w:rPr>
      </w:pPr>
      <w:r w:rsidRPr="00522A39">
        <w:rPr>
          <w:rFonts w:ascii="Arial" w:hAnsi="Arial" w:cs="Arial"/>
          <w:lang w:val="sr-Latn-ME"/>
        </w:rPr>
        <w:t>Ne dovodeći u pitanje tačke a) i b), invalidska kolica namijenjena isključivo licima sa fizičkim invaliditetom ne smatraju se vozilima navedenim u ovom zakonu;“</w:t>
      </w:r>
    </w:p>
    <w:p w14:paraId="254C0C6C" w14:textId="61AB9D97" w:rsidR="00EC013E" w:rsidRPr="00522A39" w:rsidRDefault="00FC2BD1" w:rsidP="00522A39">
      <w:pPr>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Poslije tačke 2 dodaje se nova tačka koja glasi: </w:t>
      </w:r>
    </w:p>
    <w:p w14:paraId="2ED09D41" w14:textId="3785DBBF" w:rsidR="00FC2BD1" w:rsidRPr="00522A39" w:rsidRDefault="00FC2BD1" w:rsidP="00522A39">
      <w:pPr>
        <w:spacing w:line="286" w:lineRule="auto"/>
        <w:ind w:firstLine="720"/>
        <w:jc w:val="both"/>
        <w:rPr>
          <w:rFonts w:ascii="Arial" w:hAnsi="Arial" w:cs="Arial"/>
          <w:lang w:val="sr-Latn-ME"/>
        </w:rPr>
      </w:pPr>
      <w:r w:rsidRPr="00522A39">
        <w:rPr>
          <w:rFonts w:ascii="Arial" w:eastAsiaTheme="minorHAnsi" w:hAnsi="Arial" w:cs="Arial"/>
          <w:lang w:val="en-GB" w:eastAsia="en-US"/>
        </w:rPr>
        <w:t>“</w:t>
      </w:r>
      <w:r w:rsidRPr="00522A39">
        <w:rPr>
          <w:rFonts w:ascii="Arial" w:hAnsi="Arial" w:cs="Arial"/>
          <w:lang w:val="sr-Latn-ME"/>
        </w:rPr>
        <w:t xml:space="preserve">2a) upotreba vozila je svaka upotreba vozila koja je u skladu sa funkcijom vozila kao prevoznog sredstva u trenutku saobraćajne nezgode, bez obzira na karakteristike vozila i teren na kojem se vozilo nalazi i da li je u stanju mirovanja ili u </w:t>
      </w:r>
      <w:proofErr w:type="gramStart"/>
      <w:r w:rsidRPr="00522A39">
        <w:rPr>
          <w:rFonts w:ascii="Arial" w:hAnsi="Arial" w:cs="Arial"/>
          <w:lang w:val="sr-Latn-ME"/>
        </w:rPr>
        <w:t>pokretu;“</w:t>
      </w:r>
      <w:proofErr w:type="gramEnd"/>
    </w:p>
    <w:p w14:paraId="142DA600" w14:textId="0C5841AE" w:rsidR="00FC2BD1" w:rsidRPr="00522A39" w:rsidRDefault="00FC2BD1" w:rsidP="00522A39">
      <w:pPr>
        <w:spacing w:line="286" w:lineRule="auto"/>
        <w:ind w:left="720"/>
        <w:jc w:val="both"/>
        <w:rPr>
          <w:rFonts w:ascii="Arial" w:hAnsi="Arial" w:cs="Arial"/>
        </w:rPr>
      </w:pPr>
      <w:r w:rsidRPr="00522A39">
        <w:rPr>
          <w:rFonts w:ascii="Arial" w:hAnsi="Arial" w:cs="Arial"/>
        </w:rPr>
        <w:t>Poslije tačke 15 dodaje se nova tačka koja glasi:</w:t>
      </w:r>
    </w:p>
    <w:p w14:paraId="40AD1077" w14:textId="3C4C35D5" w:rsidR="00694CFC" w:rsidRPr="00522A39" w:rsidRDefault="00FC2BD1" w:rsidP="00522A39">
      <w:pPr>
        <w:autoSpaceDE w:val="0"/>
        <w:autoSpaceDN w:val="0"/>
        <w:adjustRightInd w:val="0"/>
        <w:spacing w:line="286" w:lineRule="auto"/>
        <w:ind w:firstLine="720"/>
        <w:outlineLvl w:val="0"/>
        <w:rPr>
          <w:rFonts w:ascii="Arial" w:eastAsiaTheme="minorHAnsi" w:hAnsi="Arial" w:cs="Arial"/>
          <w:lang w:val="en-GB" w:eastAsia="en-US"/>
        </w:rPr>
      </w:pPr>
      <w:r w:rsidRPr="00522A39">
        <w:rPr>
          <w:rFonts w:ascii="Arial" w:hAnsi="Arial" w:cs="Arial"/>
          <w:lang w:val="sr-Latn-ME"/>
        </w:rPr>
        <w:t>„16) matična država članica je matična država članica iz člana 17 stav 1 tačka 19 zakona kojim se uređuje osnivanje i rad društava za osiguranje.“</w:t>
      </w:r>
    </w:p>
    <w:p w14:paraId="6D75D507" w14:textId="77777777" w:rsidR="00B45090" w:rsidRPr="00522A39" w:rsidRDefault="00B45090" w:rsidP="0099199A">
      <w:pPr>
        <w:autoSpaceDE w:val="0"/>
        <w:autoSpaceDN w:val="0"/>
        <w:adjustRightInd w:val="0"/>
        <w:spacing w:line="286" w:lineRule="auto"/>
        <w:outlineLvl w:val="0"/>
        <w:rPr>
          <w:rFonts w:ascii="Arial" w:eastAsiaTheme="minorHAnsi" w:hAnsi="Arial" w:cs="Arial"/>
          <w:lang w:val="en-GB" w:eastAsia="en-US"/>
        </w:rPr>
      </w:pPr>
    </w:p>
    <w:p w14:paraId="6E1A9D61" w14:textId="0A1054FE" w:rsidR="003D287A" w:rsidRPr="00522A39" w:rsidRDefault="003D287A" w:rsidP="000C49CE">
      <w:pPr>
        <w:autoSpaceDE w:val="0"/>
        <w:autoSpaceDN w:val="0"/>
        <w:adjustRightInd w:val="0"/>
        <w:spacing w:line="286" w:lineRule="auto"/>
        <w:jc w:val="center"/>
        <w:outlineLvl w:val="0"/>
        <w:rPr>
          <w:rFonts w:ascii="Arial" w:hAnsi="Arial" w:cs="Arial"/>
          <w:b/>
          <w:bCs/>
          <w:lang w:val="sr-Latn-ME"/>
        </w:rPr>
      </w:pPr>
      <w:r w:rsidRPr="00522A39">
        <w:rPr>
          <w:rFonts w:ascii="Arial" w:hAnsi="Arial" w:cs="Arial"/>
          <w:b/>
          <w:bCs/>
          <w:lang w:val="sr-Latn-ME"/>
        </w:rPr>
        <w:t xml:space="preserve">Član </w:t>
      </w:r>
      <w:r w:rsidR="00EC013E" w:rsidRPr="00522A39">
        <w:rPr>
          <w:rFonts w:ascii="Arial" w:hAnsi="Arial" w:cs="Arial"/>
          <w:b/>
          <w:bCs/>
          <w:lang w:val="sr-Latn-ME"/>
        </w:rPr>
        <w:t>2</w:t>
      </w:r>
    </w:p>
    <w:p w14:paraId="0BCD02F4" w14:textId="77777777" w:rsidR="0005556B" w:rsidRPr="00522A39" w:rsidRDefault="0005556B" w:rsidP="0005556B">
      <w:pPr>
        <w:autoSpaceDE w:val="0"/>
        <w:autoSpaceDN w:val="0"/>
        <w:adjustRightInd w:val="0"/>
        <w:spacing w:line="286" w:lineRule="auto"/>
        <w:jc w:val="both"/>
        <w:outlineLvl w:val="0"/>
        <w:rPr>
          <w:rFonts w:ascii="Arial" w:hAnsi="Arial" w:cs="Arial"/>
          <w:b/>
          <w:bCs/>
          <w:lang w:val="sr-Latn-ME"/>
        </w:rPr>
      </w:pPr>
    </w:p>
    <w:p w14:paraId="461F83AD" w14:textId="77777777" w:rsidR="0005556B" w:rsidRPr="00522A39" w:rsidRDefault="0005556B" w:rsidP="00522A39">
      <w:pPr>
        <w:ind w:firstLine="720"/>
        <w:jc w:val="both"/>
        <w:rPr>
          <w:rFonts w:ascii="Arial" w:hAnsi="Arial" w:cs="Arial"/>
        </w:rPr>
      </w:pPr>
      <w:r w:rsidRPr="00522A39">
        <w:rPr>
          <w:rFonts w:ascii="Arial" w:hAnsi="Arial" w:cs="Arial"/>
        </w:rPr>
        <w:t>U članu 7 poslije stava 7 dodaju se tri nova stava koja glase:</w:t>
      </w:r>
    </w:p>
    <w:p w14:paraId="4AB3E7FC" w14:textId="77777777" w:rsidR="0005556B" w:rsidRPr="00522A39" w:rsidRDefault="0005556B" w:rsidP="00522A39">
      <w:pPr>
        <w:ind w:firstLine="360"/>
        <w:jc w:val="both"/>
        <w:rPr>
          <w:rFonts w:ascii="Arial" w:hAnsi="Arial" w:cs="Arial"/>
        </w:rPr>
      </w:pPr>
      <w:r w:rsidRPr="00522A39">
        <w:rPr>
          <w:rFonts w:ascii="Arial" w:hAnsi="Arial" w:cs="Arial"/>
        </w:rPr>
        <w:t>“Izuzetno od stava 1 ovog člana, obaveza zaključenja i obnavljanja ugovora o obaveznom osiguranju ne odnosi se na:</w:t>
      </w:r>
    </w:p>
    <w:p w14:paraId="72D79C50" w14:textId="77777777" w:rsidR="0005556B" w:rsidRPr="00522A39" w:rsidRDefault="0005556B" w:rsidP="00C42E9E">
      <w:pPr>
        <w:pStyle w:val="ListParagraph"/>
        <w:numPr>
          <w:ilvl w:val="0"/>
          <w:numId w:val="9"/>
        </w:numPr>
        <w:jc w:val="both"/>
        <w:rPr>
          <w:rFonts w:ascii="Arial" w:hAnsi="Arial" w:cs="Arial"/>
        </w:rPr>
      </w:pPr>
      <w:r w:rsidRPr="00522A39">
        <w:rPr>
          <w:rFonts w:ascii="Arial" w:hAnsi="Arial" w:cs="Arial"/>
        </w:rPr>
        <w:t>vozila koja su privremeno ili trajno povučena iz upotrebe i zabranjena za upotrebu, u skladu sa posebnim zakonom;</w:t>
      </w:r>
    </w:p>
    <w:p w14:paraId="5494AD3C" w14:textId="77777777" w:rsidR="0005556B" w:rsidRPr="00522A39" w:rsidRDefault="0005556B" w:rsidP="00C42E9E">
      <w:pPr>
        <w:pStyle w:val="ListParagraph"/>
        <w:numPr>
          <w:ilvl w:val="0"/>
          <w:numId w:val="9"/>
        </w:numPr>
        <w:jc w:val="both"/>
        <w:rPr>
          <w:rFonts w:ascii="Arial" w:hAnsi="Arial" w:cs="Arial"/>
        </w:rPr>
      </w:pPr>
      <w:r w:rsidRPr="00522A39">
        <w:rPr>
          <w:rFonts w:ascii="Arial" w:hAnsi="Arial" w:cs="Arial"/>
        </w:rPr>
        <w:t>vozila koja se upotrebljavaju isključivo na područjima na kojima je pristup ograničen, u skladu sa posebnim zakonom;</w:t>
      </w:r>
    </w:p>
    <w:p w14:paraId="66C6C085" w14:textId="77777777" w:rsidR="0005556B" w:rsidRPr="00522A39" w:rsidRDefault="0005556B" w:rsidP="00C42E9E">
      <w:pPr>
        <w:pStyle w:val="ListParagraph"/>
        <w:numPr>
          <w:ilvl w:val="0"/>
          <w:numId w:val="9"/>
        </w:numPr>
        <w:jc w:val="both"/>
        <w:rPr>
          <w:rFonts w:ascii="Arial" w:hAnsi="Arial" w:cs="Arial"/>
        </w:rPr>
      </w:pPr>
      <w:r w:rsidRPr="00522A39">
        <w:rPr>
          <w:rFonts w:ascii="Arial" w:hAnsi="Arial" w:cs="Arial"/>
        </w:rPr>
        <w:t>vozila čija upotreba na javnim putevima nije dozvoljena, u skladu sa posebnim zakonom.</w:t>
      </w:r>
    </w:p>
    <w:p w14:paraId="71D49378" w14:textId="77777777" w:rsidR="0005556B" w:rsidRPr="00522A39" w:rsidRDefault="0005556B" w:rsidP="0005556B">
      <w:pPr>
        <w:jc w:val="both"/>
        <w:rPr>
          <w:rFonts w:ascii="Arial" w:hAnsi="Arial" w:cs="Arial"/>
        </w:rPr>
      </w:pPr>
    </w:p>
    <w:p w14:paraId="032A44AE" w14:textId="2C5989B9" w:rsidR="0005556B" w:rsidRPr="00522A39" w:rsidRDefault="0005556B" w:rsidP="00522A39">
      <w:pPr>
        <w:ind w:firstLine="360"/>
        <w:jc w:val="both"/>
        <w:rPr>
          <w:rFonts w:ascii="Arial" w:hAnsi="Arial" w:cs="Arial"/>
        </w:rPr>
      </w:pPr>
      <w:r w:rsidRPr="00522A39">
        <w:rPr>
          <w:rFonts w:ascii="Arial" w:hAnsi="Arial" w:cs="Arial"/>
        </w:rPr>
        <w:t>Naknada štete koja je prouzrokovana upotrebom vozila iz stava 8 tač. 1</w:t>
      </w:r>
      <w:r w:rsidR="006953EB" w:rsidRPr="00522A39">
        <w:rPr>
          <w:rFonts w:ascii="Arial" w:hAnsi="Arial" w:cs="Arial"/>
        </w:rPr>
        <w:t xml:space="preserve"> do 3</w:t>
      </w:r>
      <w:r w:rsidRPr="00522A39">
        <w:rPr>
          <w:rFonts w:ascii="Arial" w:hAnsi="Arial" w:cs="Arial"/>
        </w:rPr>
        <w:t xml:space="preserve"> ovog člana ostvaruje se u skladu sa članom 57 ovog zakona.</w:t>
      </w:r>
    </w:p>
    <w:p w14:paraId="079971D9" w14:textId="0E9885F8" w:rsidR="0005556B" w:rsidRPr="00522A39" w:rsidRDefault="00522A39" w:rsidP="0005556B">
      <w:pPr>
        <w:jc w:val="both"/>
        <w:rPr>
          <w:rFonts w:ascii="Arial" w:hAnsi="Arial" w:cs="Arial"/>
        </w:rPr>
      </w:pPr>
      <w:r>
        <w:rPr>
          <w:rFonts w:ascii="Arial" w:hAnsi="Arial" w:cs="Arial"/>
        </w:rPr>
        <w:lastRenderedPageBreak/>
        <w:tab/>
      </w:r>
    </w:p>
    <w:p w14:paraId="679C80C9" w14:textId="24B152E0" w:rsidR="0005556B" w:rsidRPr="00522A39" w:rsidRDefault="0005556B" w:rsidP="00522A39">
      <w:pPr>
        <w:autoSpaceDE w:val="0"/>
        <w:autoSpaceDN w:val="0"/>
        <w:adjustRightInd w:val="0"/>
        <w:spacing w:line="286" w:lineRule="auto"/>
        <w:ind w:firstLine="360"/>
        <w:jc w:val="both"/>
        <w:outlineLvl w:val="0"/>
        <w:rPr>
          <w:rFonts w:ascii="Arial" w:hAnsi="Arial" w:cs="Arial"/>
        </w:rPr>
      </w:pPr>
      <w:r w:rsidRPr="00522A39">
        <w:rPr>
          <w:rFonts w:ascii="Arial" w:hAnsi="Arial" w:cs="Arial"/>
        </w:rPr>
        <w:t>Regulatorni organ dužan je da Evropsku komisiju obavijesti o izuzeću iz stava 8 ovog člana i načinu nadoknade štete koja je prouzrokovana upotrebom tih vozila.”</w:t>
      </w:r>
    </w:p>
    <w:p w14:paraId="7503FAA3" w14:textId="77777777" w:rsidR="0005556B" w:rsidRPr="00522A39" w:rsidRDefault="0005556B" w:rsidP="0005556B">
      <w:pPr>
        <w:autoSpaceDE w:val="0"/>
        <w:autoSpaceDN w:val="0"/>
        <w:adjustRightInd w:val="0"/>
        <w:spacing w:line="286" w:lineRule="auto"/>
        <w:outlineLvl w:val="0"/>
        <w:rPr>
          <w:rFonts w:ascii="Arial" w:hAnsi="Arial" w:cs="Arial"/>
          <w:b/>
          <w:bCs/>
          <w:lang w:val="sr-Latn-ME"/>
        </w:rPr>
      </w:pPr>
    </w:p>
    <w:p w14:paraId="4FFE8FB7" w14:textId="61174167" w:rsidR="0005556B" w:rsidRPr="00522A39" w:rsidRDefault="0005556B" w:rsidP="0005556B">
      <w:pPr>
        <w:autoSpaceDE w:val="0"/>
        <w:autoSpaceDN w:val="0"/>
        <w:adjustRightInd w:val="0"/>
        <w:spacing w:line="286" w:lineRule="auto"/>
        <w:jc w:val="center"/>
        <w:outlineLvl w:val="0"/>
        <w:rPr>
          <w:rFonts w:ascii="Arial" w:hAnsi="Arial" w:cs="Arial"/>
          <w:b/>
          <w:bCs/>
          <w:lang w:val="sr-Latn-ME"/>
        </w:rPr>
      </w:pPr>
      <w:r w:rsidRPr="00522A39">
        <w:rPr>
          <w:rFonts w:ascii="Arial" w:hAnsi="Arial" w:cs="Arial"/>
          <w:b/>
          <w:bCs/>
          <w:lang w:val="sr-Latn-ME"/>
        </w:rPr>
        <w:t>Član 3</w:t>
      </w:r>
    </w:p>
    <w:p w14:paraId="0BF7B343" w14:textId="79DAE7DD" w:rsidR="0005556B" w:rsidRPr="00522A39" w:rsidRDefault="00EC013E" w:rsidP="00522A39">
      <w:pPr>
        <w:spacing w:before="252" w:line="286" w:lineRule="auto"/>
        <w:ind w:firstLine="720"/>
        <w:jc w:val="both"/>
        <w:rPr>
          <w:rFonts w:ascii="Arial" w:hAnsi="Arial" w:cs="Arial"/>
          <w:color w:val="000000"/>
          <w:spacing w:val="3"/>
        </w:rPr>
      </w:pPr>
      <w:bookmarkStart w:id="0" w:name="_Hlk148096296"/>
      <w:r w:rsidRPr="00522A39">
        <w:rPr>
          <w:rFonts w:ascii="Arial" w:hAnsi="Arial" w:cs="Arial"/>
          <w:color w:val="000000"/>
          <w:spacing w:val="5"/>
        </w:rPr>
        <w:t>U</w:t>
      </w:r>
      <w:r w:rsidR="00847694" w:rsidRPr="00522A39">
        <w:rPr>
          <w:rFonts w:ascii="Arial" w:hAnsi="Arial" w:cs="Arial"/>
          <w:color w:val="000000"/>
          <w:spacing w:val="5"/>
        </w:rPr>
        <w:t xml:space="preserve"> članu 20 </w:t>
      </w:r>
      <w:r w:rsidR="00847694" w:rsidRPr="00522A39">
        <w:rPr>
          <w:rFonts w:ascii="Arial" w:hAnsi="Arial" w:cs="Arial"/>
          <w:color w:val="000000"/>
          <w:spacing w:val="3"/>
        </w:rPr>
        <w:t>poslije stava 2 dodaje se novi sta</w:t>
      </w:r>
      <w:r w:rsidR="00246BA6" w:rsidRPr="00522A39">
        <w:rPr>
          <w:rFonts w:ascii="Arial" w:hAnsi="Arial" w:cs="Arial"/>
          <w:color w:val="000000"/>
          <w:spacing w:val="3"/>
        </w:rPr>
        <w:t>v</w:t>
      </w:r>
      <w:r w:rsidR="00847694" w:rsidRPr="00522A39">
        <w:rPr>
          <w:rFonts w:ascii="Arial" w:hAnsi="Arial" w:cs="Arial"/>
          <w:color w:val="000000"/>
          <w:spacing w:val="3"/>
        </w:rPr>
        <w:t xml:space="preserve"> koji glasi:</w:t>
      </w:r>
    </w:p>
    <w:p w14:paraId="0EA9EDBC" w14:textId="61E02B5F" w:rsidR="00847694" w:rsidRPr="00522A39" w:rsidRDefault="00847694" w:rsidP="00522A39">
      <w:pPr>
        <w:spacing w:before="180" w:line="286" w:lineRule="auto"/>
        <w:ind w:firstLine="720"/>
        <w:jc w:val="both"/>
        <w:rPr>
          <w:rFonts w:ascii="Arial" w:hAnsi="Arial" w:cs="Arial"/>
          <w:color w:val="000000"/>
          <w:spacing w:val="8"/>
        </w:rPr>
      </w:pPr>
      <w:r w:rsidRPr="00522A39">
        <w:rPr>
          <w:rFonts w:ascii="Arial" w:hAnsi="Arial" w:cs="Arial"/>
          <w:color w:val="000000"/>
          <w:spacing w:val="8"/>
        </w:rPr>
        <w:t>"U cilju efikasne obrade odšte</w:t>
      </w:r>
      <w:r w:rsidR="00246BA6" w:rsidRPr="00522A39">
        <w:rPr>
          <w:rFonts w:ascii="Arial" w:hAnsi="Arial" w:cs="Arial"/>
          <w:color w:val="000000"/>
          <w:spacing w:val="8"/>
        </w:rPr>
        <w:t>t</w:t>
      </w:r>
      <w:r w:rsidRPr="00522A39">
        <w:rPr>
          <w:rFonts w:ascii="Arial" w:hAnsi="Arial" w:cs="Arial"/>
          <w:color w:val="000000"/>
          <w:spacing w:val="8"/>
        </w:rPr>
        <w:t xml:space="preserve">nih zahtjeva osiguranika, organ uprave nadležan za unutrašnje </w:t>
      </w:r>
      <w:r w:rsidRPr="00522A39">
        <w:rPr>
          <w:rFonts w:ascii="Arial" w:hAnsi="Arial" w:cs="Arial"/>
          <w:color w:val="000000"/>
          <w:spacing w:val="7"/>
        </w:rPr>
        <w:t xml:space="preserve">poslove i Udruženje </w:t>
      </w:r>
      <w:bookmarkStart w:id="1" w:name="_Hlk178944470"/>
      <w:r w:rsidRPr="00522A39">
        <w:rPr>
          <w:rFonts w:ascii="Arial" w:hAnsi="Arial" w:cs="Arial"/>
          <w:color w:val="000000"/>
          <w:spacing w:val="7"/>
        </w:rPr>
        <w:t xml:space="preserve">su u obavezi da uspostave sistem za automatsku razmjenu dokumentacije, </w:t>
      </w:r>
      <w:r w:rsidRPr="00522A39">
        <w:rPr>
          <w:rFonts w:ascii="Arial" w:hAnsi="Arial" w:cs="Arial"/>
          <w:color w:val="000000"/>
          <w:spacing w:val="4"/>
        </w:rPr>
        <w:t>neophodne za rješavanje odštetnih zahtjeva</w:t>
      </w:r>
      <w:bookmarkEnd w:id="1"/>
      <w:r w:rsidRPr="00522A39">
        <w:rPr>
          <w:rFonts w:ascii="Arial" w:hAnsi="Arial" w:cs="Arial"/>
          <w:color w:val="000000"/>
          <w:spacing w:val="4"/>
        </w:rPr>
        <w:t xml:space="preserve">, kao sto su zapisnici o uviđaju saobraćajne nezgode, </w:t>
      </w:r>
      <w:r w:rsidRPr="00522A39">
        <w:rPr>
          <w:rFonts w:ascii="Arial" w:hAnsi="Arial" w:cs="Arial"/>
          <w:color w:val="000000"/>
          <w:spacing w:val="9"/>
        </w:rPr>
        <w:t xml:space="preserve">fotografije lica mjesta, službene zabilješke i ostala dokumentacija sačinjena prilikom vršenja </w:t>
      </w:r>
      <w:r w:rsidRPr="00522A39">
        <w:rPr>
          <w:rFonts w:ascii="Arial" w:hAnsi="Arial" w:cs="Arial"/>
          <w:color w:val="000000"/>
        </w:rPr>
        <w:t>uviđaja."</w:t>
      </w:r>
    </w:p>
    <w:p w14:paraId="65235F42" w14:textId="0F49B4D2" w:rsidR="007070D4" w:rsidRPr="00522A39" w:rsidRDefault="00847694" w:rsidP="00522A39">
      <w:pPr>
        <w:spacing w:before="144" w:line="286" w:lineRule="auto"/>
        <w:ind w:firstLine="720"/>
        <w:jc w:val="both"/>
        <w:rPr>
          <w:rFonts w:ascii="Arial" w:hAnsi="Arial" w:cs="Arial"/>
          <w:color w:val="000000"/>
          <w:spacing w:val="3"/>
        </w:rPr>
      </w:pPr>
      <w:r w:rsidRPr="00522A39">
        <w:rPr>
          <w:rFonts w:ascii="Arial" w:hAnsi="Arial" w:cs="Arial"/>
          <w:color w:val="000000"/>
          <w:spacing w:val="3"/>
        </w:rPr>
        <w:t>Dosadašnji st. 3 i 4 postaju st. 4 i 5.</w:t>
      </w:r>
    </w:p>
    <w:p w14:paraId="440B5074" w14:textId="7325F7C1" w:rsidR="00D4539E" w:rsidRPr="00522A39" w:rsidRDefault="00D4539E" w:rsidP="0099199A">
      <w:pPr>
        <w:spacing w:before="144" w:line="286" w:lineRule="auto"/>
        <w:jc w:val="center"/>
        <w:rPr>
          <w:rFonts w:ascii="Arial" w:hAnsi="Arial" w:cs="Arial"/>
          <w:b/>
          <w:bCs/>
          <w:color w:val="000000"/>
          <w:spacing w:val="3"/>
        </w:rPr>
      </w:pPr>
      <w:r w:rsidRPr="00522A39">
        <w:rPr>
          <w:rFonts w:ascii="Arial" w:hAnsi="Arial" w:cs="Arial"/>
          <w:b/>
          <w:bCs/>
          <w:color w:val="000000"/>
          <w:spacing w:val="3"/>
        </w:rPr>
        <w:t xml:space="preserve">Član </w:t>
      </w:r>
      <w:r w:rsidR="000C49CE" w:rsidRPr="00522A39">
        <w:rPr>
          <w:rFonts w:ascii="Arial" w:hAnsi="Arial" w:cs="Arial"/>
          <w:b/>
          <w:bCs/>
          <w:color w:val="000000"/>
          <w:spacing w:val="3"/>
        </w:rPr>
        <w:t>4</w:t>
      </w:r>
    </w:p>
    <w:p w14:paraId="7B7F0944" w14:textId="77777777" w:rsidR="003E5127" w:rsidRPr="00522A39" w:rsidRDefault="003E5127" w:rsidP="0099199A">
      <w:pPr>
        <w:spacing w:line="286" w:lineRule="auto"/>
        <w:jc w:val="both"/>
        <w:rPr>
          <w:rFonts w:ascii="Arial" w:hAnsi="Arial" w:cs="Arial"/>
          <w:b/>
          <w:bCs/>
          <w:color w:val="000000"/>
          <w:spacing w:val="3"/>
        </w:rPr>
      </w:pPr>
    </w:p>
    <w:p w14:paraId="64FC05FA" w14:textId="0E26A470" w:rsidR="00D4539E" w:rsidRPr="00522A39" w:rsidRDefault="00D4539E" w:rsidP="00522A39">
      <w:pPr>
        <w:spacing w:line="286" w:lineRule="auto"/>
        <w:ind w:firstLine="720"/>
        <w:jc w:val="both"/>
        <w:rPr>
          <w:rFonts w:ascii="Arial" w:hAnsi="Arial" w:cs="Arial"/>
        </w:rPr>
      </w:pPr>
      <w:r w:rsidRPr="00522A39">
        <w:rPr>
          <w:rFonts w:ascii="Arial" w:hAnsi="Arial" w:cs="Arial"/>
        </w:rPr>
        <w:t>U članu 25 poslije stava 4 dodaju se tri nova stava koja glase:</w:t>
      </w:r>
    </w:p>
    <w:p w14:paraId="0928DEB5" w14:textId="275C742B" w:rsidR="00D4539E" w:rsidRPr="00522A39" w:rsidRDefault="00D4539E" w:rsidP="00522A39">
      <w:pPr>
        <w:spacing w:line="286" w:lineRule="auto"/>
        <w:ind w:firstLine="720"/>
        <w:jc w:val="both"/>
        <w:rPr>
          <w:rFonts w:ascii="Arial" w:hAnsi="Arial" w:cs="Arial"/>
        </w:rPr>
      </w:pPr>
      <w:r w:rsidRPr="00522A39">
        <w:rPr>
          <w:rFonts w:ascii="Arial" w:hAnsi="Arial" w:cs="Arial"/>
        </w:rPr>
        <w:t>„ Osiguranje od autoodgovornosti pokriva i štetu nastalu od priključnog, odnosno vučnog vozila.</w:t>
      </w:r>
    </w:p>
    <w:p w14:paraId="7FF480B8" w14:textId="77777777" w:rsidR="00D4539E" w:rsidRPr="00522A39" w:rsidRDefault="00D4539E" w:rsidP="00522A39">
      <w:pPr>
        <w:spacing w:line="286" w:lineRule="auto"/>
        <w:ind w:firstLine="720"/>
        <w:jc w:val="both"/>
        <w:rPr>
          <w:rFonts w:ascii="Arial" w:hAnsi="Arial" w:cs="Arial"/>
        </w:rPr>
      </w:pPr>
      <w:r w:rsidRPr="00522A39">
        <w:rPr>
          <w:rFonts w:ascii="Arial" w:hAnsi="Arial" w:cs="Arial"/>
        </w:rPr>
        <w:t>Ako je šteta nastala od priključnog, odnosno vučnog vozila dok su oba vozila bila spojena i činila jednu cjelinu ili ako je šteta nastala u toku vožnje nakon odvajanja priključnog vozila, za štetu trećim licima solidarno odgovaraju vlasnici oba vozila i oštećeno lice može podnijeti odštetni zahtjev ili osiguravaču priključnog vozila ili osiguravaču vučnog vozila.</w:t>
      </w:r>
    </w:p>
    <w:p w14:paraId="61FB112C" w14:textId="1BB0D5C7" w:rsidR="00D4539E" w:rsidRPr="00522A39" w:rsidRDefault="00D4539E" w:rsidP="00522A39">
      <w:pPr>
        <w:spacing w:line="286" w:lineRule="auto"/>
        <w:ind w:firstLine="720"/>
        <w:jc w:val="both"/>
        <w:rPr>
          <w:rFonts w:ascii="Arial" w:hAnsi="Arial" w:cs="Arial"/>
        </w:rPr>
      </w:pPr>
      <w:r w:rsidRPr="00522A39">
        <w:rPr>
          <w:rFonts w:ascii="Arial" w:hAnsi="Arial" w:cs="Arial"/>
        </w:rPr>
        <w:t>Društvo za osiguranje koje je na osnovu stava 5 ovog člana oštećenom licu nadoknadilo štetu, ima pravo na naknadu isplaćenog iznosa, kamatu i troškove od osiguravača priključnog, odnosno vučnog vozila ako postoji odgovornost njegovog osiguranika za štetu i u okviru njegove odgovornosti, a ako je priključno ili vučno vozilo neosigurano ili nepoznato pravo na naknadu isplaćenog iznosa, kamata i troškova ostvaruje se od Udruženja.“</w:t>
      </w:r>
    </w:p>
    <w:p w14:paraId="7960BC76" w14:textId="0F2AEE6A" w:rsidR="00D4539E" w:rsidRPr="00522A39" w:rsidRDefault="00D4539E" w:rsidP="00522A39">
      <w:pPr>
        <w:spacing w:before="144" w:line="286" w:lineRule="auto"/>
        <w:ind w:firstLine="720"/>
        <w:rPr>
          <w:rFonts w:ascii="Arial" w:hAnsi="Arial" w:cs="Arial"/>
          <w:b/>
          <w:bCs/>
          <w:color w:val="000000"/>
          <w:spacing w:val="3"/>
        </w:rPr>
      </w:pPr>
      <w:r w:rsidRPr="00522A39">
        <w:rPr>
          <w:rFonts w:ascii="Arial" w:hAnsi="Arial" w:cs="Arial"/>
        </w:rPr>
        <w:t>Dosadašnji st. 5 i 6 sada postaju st. 8 i 9.</w:t>
      </w:r>
    </w:p>
    <w:p w14:paraId="3C45427E" w14:textId="6777EEEF" w:rsidR="007070D4" w:rsidRPr="00522A39" w:rsidRDefault="007070D4" w:rsidP="0099199A">
      <w:pPr>
        <w:spacing w:before="144" w:line="286" w:lineRule="auto"/>
        <w:jc w:val="center"/>
        <w:rPr>
          <w:rFonts w:ascii="Arial" w:hAnsi="Arial" w:cs="Arial"/>
          <w:b/>
          <w:bCs/>
          <w:color w:val="000000"/>
          <w:spacing w:val="3"/>
        </w:rPr>
      </w:pPr>
      <w:r w:rsidRPr="00522A39">
        <w:rPr>
          <w:rFonts w:ascii="Arial" w:hAnsi="Arial" w:cs="Arial"/>
          <w:b/>
          <w:bCs/>
          <w:color w:val="000000"/>
          <w:spacing w:val="3"/>
        </w:rPr>
        <w:t xml:space="preserve">Član </w:t>
      </w:r>
      <w:r w:rsidR="000C49CE" w:rsidRPr="00522A39">
        <w:rPr>
          <w:rFonts w:ascii="Arial" w:hAnsi="Arial" w:cs="Arial"/>
          <w:b/>
          <w:bCs/>
          <w:color w:val="000000"/>
          <w:spacing w:val="3"/>
        </w:rPr>
        <w:t>5</w:t>
      </w:r>
      <w:r w:rsidRPr="00522A39">
        <w:rPr>
          <w:rFonts w:ascii="Arial" w:hAnsi="Arial" w:cs="Arial"/>
          <w:b/>
          <w:bCs/>
          <w:color w:val="000000"/>
          <w:spacing w:val="3"/>
        </w:rPr>
        <w:t xml:space="preserve"> </w:t>
      </w:r>
    </w:p>
    <w:p w14:paraId="5B8F320F" w14:textId="77777777" w:rsidR="003E5127" w:rsidRPr="00522A39" w:rsidRDefault="003E5127" w:rsidP="0099199A">
      <w:pPr>
        <w:spacing w:line="286" w:lineRule="auto"/>
        <w:jc w:val="both"/>
        <w:rPr>
          <w:rFonts w:ascii="Arial" w:hAnsi="Arial" w:cs="Arial"/>
          <w:color w:val="000000"/>
          <w:spacing w:val="3"/>
        </w:rPr>
      </w:pPr>
    </w:p>
    <w:p w14:paraId="50F118A3" w14:textId="539378D4" w:rsidR="00AB0286" w:rsidRPr="00522A39" w:rsidRDefault="007070D4" w:rsidP="00522A39">
      <w:pPr>
        <w:spacing w:line="286" w:lineRule="auto"/>
        <w:ind w:firstLine="720"/>
        <w:jc w:val="both"/>
        <w:rPr>
          <w:rFonts w:ascii="Arial" w:hAnsi="Arial" w:cs="Arial"/>
        </w:rPr>
      </w:pPr>
      <w:r w:rsidRPr="00522A39">
        <w:rPr>
          <w:rFonts w:ascii="Arial" w:hAnsi="Arial" w:cs="Arial"/>
        </w:rPr>
        <w:t>Član 26 stav 1 mijenja se i glasi:</w:t>
      </w:r>
    </w:p>
    <w:p w14:paraId="6598776E" w14:textId="0E7780C9" w:rsidR="00D84D06" w:rsidRPr="00522A39" w:rsidRDefault="007070D4" w:rsidP="00522A39">
      <w:pPr>
        <w:spacing w:line="286" w:lineRule="auto"/>
        <w:ind w:firstLine="720"/>
        <w:jc w:val="both"/>
        <w:rPr>
          <w:rFonts w:ascii="Arial" w:hAnsi="Arial" w:cs="Arial"/>
        </w:rPr>
      </w:pPr>
      <w:r w:rsidRPr="00522A39">
        <w:rPr>
          <w:rFonts w:ascii="Arial" w:hAnsi="Arial" w:cs="Arial"/>
        </w:rPr>
        <w:t xml:space="preserve">“Ako je vozilo isporučeno iz jedne države članice u drugu, državom članicom u kojoj se nalazi rizik smatra se, zavisno o izboru vlasnika vozila, bilo država članica registracije bilo, odmah nakon prihvatanja isporuke od strane kupca, država članica </w:t>
      </w:r>
      <w:r w:rsidRPr="00522A39">
        <w:rPr>
          <w:rFonts w:ascii="Arial" w:hAnsi="Arial" w:cs="Arial"/>
        </w:rPr>
        <w:lastRenderedPageBreak/>
        <w:t>odredišta i to u periodu od 30 dana, čak i ako vozilo nije službeno registrovano u državi članici odredišta</w:t>
      </w:r>
      <w:r w:rsidR="00BA70C2" w:rsidRPr="00522A39">
        <w:rPr>
          <w:rFonts w:ascii="Arial" w:hAnsi="Arial" w:cs="Arial"/>
        </w:rPr>
        <w:t>.“</w:t>
      </w:r>
    </w:p>
    <w:p w14:paraId="6C1C0D90" w14:textId="77777777" w:rsidR="00BA70C2" w:rsidRPr="00522A39" w:rsidRDefault="00BA70C2" w:rsidP="0099199A">
      <w:pPr>
        <w:spacing w:line="286" w:lineRule="auto"/>
        <w:jc w:val="both"/>
        <w:rPr>
          <w:rFonts w:ascii="Arial" w:hAnsi="Arial" w:cs="Arial"/>
        </w:rPr>
      </w:pPr>
    </w:p>
    <w:p w14:paraId="3FB663EE" w14:textId="6078F308" w:rsidR="00847694" w:rsidRPr="00522A39" w:rsidRDefault="00246BA6" w:rsidP="0099199A">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 xml:space="preserve">Član </w:t>
      </w:r>
      <w:r w:rsidR="00BA70C2" w:rsidRPr="00522A39">
        <w:rPr>
          <w:rFonts w:ascii="Arial" w:eastAsiaTheme="minorHAnsi" w:hAnsi="Arial" w:cs="Arial"/>
          <w:b/>
          <w:bCs/>
          <w:lang w:val="en-GB" w:eastAsia="en-US"/>
        </w:rPr>
        <w:t>6</w:t>
      </w:r>
    </w:p>
    <w:p w14:paraId="729BB97B" w14:textId="77777777" w:rsidR="008A3401" w:rsidRPr="00522A39" w:rsidRDefault="008A3401" w:rsidP="0099199A">
      <w:pPr>
        <w:autoSpaceDE w:val="0"/>
        <w:autoSpaceDN w:val="0"/>
        <w:adjustRightInd w:val="0"/>
        <w:spacing w:line="286" w:lineRule="auto"/>
        <w:jc w:val="both"/>
        <w:rPr>
          <w:rFonts w:ascii="Arial" w:hAnsi="Arial" w:cs="Arial"/>
          <w:color w:val="000000"/>
        </w:rPr>
      </w:pPr>
    </w:p>
    <w:p w14:paraId="1FDC0322" w14:textId="035BC4DB" w:rsidR="008A3401" w:rsidRPr="00522A39" w:rsidRDefault="008A3401" w:rsidP="00522A39">
      <w:pPr>
        <w:autoSpaceDE w:val="0"/>
        <w:autoSpaceDN w:val="0"/>
        <w:adjustRightInd w:val="0"/>
        <w:spacing w:line="286" w:lineRule="auto"/>
        <w:ind w:firstLine="720"/>
        <w:jc w:val="both"/>
        <w:rPr>
          <w:rFonts w:ascii="Arial" w:hAnsi="Arial" w:cs="Arial"/>
          <w:color w:val="000000"/>
          <w:lang w:val="sr-Latn-ME"/>
        </w:rPr>
      </w:pPr>
      <w:r w:rsidRPr="00522A39">
        <w:rPr>
          <w:rFonts w:ascii="Arial" w:hAnsi="Arial" w:cs="Arial"/>
          <w:color w:val="000000"/>
        </w:rPr>
        <w:t xml:space="preserve">U članu 27 stav 3 tačka se zamjenjuje zarezom i riječima </w:t>
      </w:r>
      <w:r w:rsidRPr="00522A39">
        <w:rPr>
          <w:rFonts w:ascii="Arial" w:hAnsi="Arial" w:cs="Arial"/>
          <w:color w:val="000000"/>
          <w:lang w:val="sr-Latn-ME"/>
        </w:rPr>
        <w:t>„odnosno potvrdu o nepostojanju takvih odštetnih zahtjeva.“</w:t>
      </w:r>
    </w:p>
    <w:p w14:paraId="5670E0E1" w14:textId="77777777" w:rsidR="008A3401" w:rsidRPr="00522A39" w:rsidRDefault="008A3401" w:rsidP="00522A39">
      <w:pPr>
        <w:autoSpaceDE w:val="0"/>
        <w:autoSpaceDN w:val="0"/>
        <w:adjustRightInd w:val="0"/>
        <w:spacing w:line="286" w:lineRule="auto"/>
        <w:ind w:firstLine="720"/>
        <w:jc w:val="both"/>
        <w:rPr>
          <w:rFonts w:ascii="Arial" w:hAnsi="Arial" w:cs="Arial"/>
          <w:color w:val="000000"/>
          <w:lang w:val="sr-Latn-ME"/>
        </w:rPr>
      </w:pPr>
      <w:r w:rsidRPr="00522A39">
        <w:rPr>
          <w:rFonts w:ascii="Arial" w:hAnsi="Arial" w:cs="Arial"/>
          <w:color w:val="000000"/>
          <w:lang w:val="sr-Latn-ME"/>
        </w:rPr>
        <w:t>U stavu 4 poslije riječi „stava“ broj „2“ zamjenjuje se brojem „3“.</w:t>
      </w:r>
    </w:p>
    <w:p w14:paraId="436FF40D" w14:textId="485390D8" w:rsidR="008A3401" w:rsidRPr="00522A39" w:rsidRDefault="008A3401" w:rsidP="00522A39">
      <w:pPr>
        <w:autoSpaceDE w:val="0"/>
        <w:autoSpaceDN w:val="0"/>
        <w:adjustRightInd w:val="0"/>
        <w:spacing w:line="286" w:lineRule="auto"/>
        <w:ind w:firstLine="720"/>
        <w:jc w:val="both"/>
        <w:rPr>
          <w:rFonts w:ascii="Arial" w:hAnsi="Arial" w:cs="Arial"/>
          <w:color w:val="000000"/>
          <w:lang w:val="sr-Latn-ME"/>
        </w:rPr>
      </w:pPr>
      <w:r w:rsidRPr="00522A39">
        <w:rPr>
          <w:rFonts w:ascii="Arial" w:hAnsi="Arial" w:cs="Arial"/>
          <w:color w:val="000000"/>
          <w:lang w:val="sr-Latn-ME"/>
        </w:rPr>
        <w:t>Poslije stava 4 dodaju se tri nova stava koja glase:</w:t>
      </w:r>
    </w:p>
    <w:p w14:paraId="46932478" w14:textId="629C33D0" w:rsidR="008A3401" w:rsidRPr="00522A39" w:rsidRDefault="00FE08C9" w:rsidP="00522A39">
      <w:pPr>
        <w:autoSpaceDE w:val="0"/>
        <w:autoSpaceDN w:val="0"/>
        <w:adjustRightInd w:val="0"/>
        <w:spacing w:line="286" w:lineRule="auto"/>
        <w:ind w:firstLine="360"/>
        <w:jc w:val="both"/>
        <w:rPr>
          <w:rFonts w:ascii="Arial" w:hAnsi="Arial" w:cs="Arial"/>
          <w:color w:val="000000"/>
          <w:lang w:val="sr-Latn-ME"/>
        </w:rPr>
      </w:pPr>
      <w:r w:rsidRPr="00522A39">
        <w:rPr>
          <w:rFonts w:ascii="Arial" w:hAnsi="Arial" w:cs="Arial"/>
          <w:color w:val="000000"/>
          <w:lang w:val="sr-Latn-ME"/>
        </w:rPr>
        <w:t>„</w:t>
      </w:r>
      <w:r w:rsidR="008A3401" w:rsidRPr="00522A39">
        <w:rPr>
          <w:rFonts w:ascii="Arial" w:hAnsi="Arial" w:cs="Arial"/>
          <w:color w:val="000000"/>
          <w:lang w:val="sr-Latn-ME"/>
        </w:rPr>
        <w:t>Potvrda iz stava 3 ovog člana izrađuje se na obrascu koji je utvrdila Evropska komisija, a koji sadrži sljedeće informacije:</w:t>
      </w:r>
    </w:p>
    <w:p w14:paraId="15EAEA2F" w14:textId="77777777" w:rsidR="008A3401" w:rsidRPr="00522A39" w:rsidRDefault="008A3401" w:rsidP="0099199A">
      <w:pPr>
        <w:autoSpaceDE w:val="0"/>
        <w:autoSpaceDN w:val="0"/>
        <w:adjustRightInd w:val="0"/>
        <w:spacing w:line="286" w:lineRule="auto"/>
        <w:ind w:left="360"/>
        <w:jc w:val="both"/>
        <w:rPr>
          <w:rFonts w:ascii="Arial" w:hAnsi="Arial" w:cs="Arial"/>
          <w:color w:val="000000"/>
          <w:lang w:val="sr-Latn-ME"/>
        </w:rPr>
      </w:pPr>
      <w:r w:rsidRPr="00522A39">
        <w:rPr>
          <w:rFonts w:ascii="Arial" w:hAnsi="Arial" w:cs="Arial"/>
          <w:color w:val="000000"/>
          <w:lang w:val="sr-Latn-ME"/>
        </w:rPr>
        <w:t>1. identitet društva za osiguranje ili organa koji izdaje potvrdu o odštetnim zahtjevima,</w:t>
      </w:r>
    </w:p>
    <w:p w14:paraId="7026D7B3" w14:textId="77777777" w:rsidR="008A3401" w:rsidRPr="00522A39" w:rsidRDefault="008A3401" w:rsidP="0099199A">
      <w:pPr>
        <w:autoSpaceDE w:val="0"/>
        <w:autoSpaceDN w:val="0"/>
        <w:adjustRightInd w:val="0"/>
        <w:spacing w:line="286" w:lineRule="auto"/>
        <w:ind w:left="360"/>
        <w:jc w:val="both"/>
        <w:rPr>
          <w:rFonts w:ascii="Arial" w:hAnsi="Arial" w:cs="Arial"/>
          <w:color w:val="000000"/>
          <w:lang w:val="sr-Latn-ME"/>
        </w:rPr>
      </w:pPr>
      <w:r w:rsidRPr="00522A39">
        <w:rPr>
          <w:rFonts w:ascii="Arial" w:hAnsi="Arial" w:cs="Arial"/>
          <w:color w:val="000000"/>
          <w:lang w:val="sr-Latn-ME"/>
        </w:rPr>
        <w:t>2. identitet ugovarača osiguranja, uključujući njegove kontakt podatke,</w:t>
      </w:r>
    </w:p>
    <w:p w14:paraId="1D2DEAEF" w14:textId="77777777" w:rsidR="008A3401" w:rsidRPr="00522A39" w:rsidRDefault="008A3401" w:rsidP="0099199A">
      <w:pPr>
        <w:autoSpaceDE w:val="0"/>
        <w:autoSpaceDN w:val="0"/>
        <w:adjustRightInd w:val="0"/>
        <w:spacing w:line="286" w:lineRule="auto"/>
        <w:ind w:left="360"/>
        <w:jc w:val="both"/>
        <w:rPr>
          <w:rFonts w:ascii="Arial" w:hAnsi="Arial" w:cs="Arial"/>
          <w:color w:val="000000"/>
          <w:lang w:val="sr-Latn-ME"/>
        </w:rPr>
      </w:pPr>
      <w:r w:rsidRPr="00522A39">
        <w:rPr>
          <w:rFonts w:ascii="Arial" w:hAnsi="Arial" w:cs="Arial"/>
          <w:color w:val="000000"/>
          <w:lang w:val="sr-Latn-ME"/>
        </w:rPr>
        <w:t>3. osigurano vozilo i njegov identifikacioni broj,</w:t>
      </w:r>
    </w:p>
    <w:p w14:paraId="059AA4E0" w14:textId="77777777" w:rsidR="008A3401" w:rsidRPr="00522A39" w:rsidRDefault="008A3401" w:rsidP="0099199A">
      <w:pPr>
        <w:autoSpaceDE w:val="0"/>
        <w:autoSpaceDN w:val="0"/>
        <w:adjustRightInd w:val="0"/>
        <w:spacing w:line="286" w:lineRule="auto"/>
        <w:ind w:left="360"/>
        <w:jc w:val="both"/>
        <w:rPr>
          <w:rFonts w:ascii="Arial" w:hAnsi="Arial" w:cs="Arial"/>
          <w:color w:val="000000"/>
          <w:lang w:val="sr-Latn-ME"/>
        </w:rPr>
      </w:pPr>
      <w:r w:rsidRPr="00522A39">
        <w:rPr>
          <w:rFonts w:ascii="Arial" w:hAnsi="Arial" w:cs="Arial"/>
          <w:color w:val="000000"/>
          <w:lang w:val="sr-Latn-ME"/>
        </w:rPr>
        <w:t>4. datum početka i datum isteka osiguravajućeg pokrića vozila,</w:t>
      </w:r>
    </w:p>
    <w:p w14:paraId="18B3D4E2" w14:textId="5FD4D991" w:rsidR="008A3401" w:rsidRPr="00522A39" w:rsidRDefault="008A3401" w:rsidP="0099199A">
      <w:pPr>
        <w:autoSpaceDE w:val="0"/>
        <w:autoSpaceDN w:val="0"/>
        <w:adjustRightInd w:val="0"/>
        <w:spacing w:line="286" w:lineRule="auto"/>
        <w:ind w:left="360"/>
        <w:jc w:val="both"/>
        <w:rPr>
          <w:rFonts w:ascii="Arial" w:hAnsi="Arial" w:cs="Arial"/>
          <w:color w:val="000000"/>
          <w:lang w:val="sr-Latn-ME"/>
        </w:rPr>
      </w:pPr>
      <w:r w:rsidRPr="00522A39">
        <w:rPr>
          <w:rFonts w:ascii="Arial" w:hAnsi="Arial" w:cs="Arial"/>
          <w:color w:val="000000"/>
          <w:lang w:val="sr-Latn-ME"/>
        </w:rPr>
        <w:t>5. broj odštetnih zahtjeva u vezi sa odgovornošću za štetu nanesenu trećim licima koji su namireni na osnovu ugovora o osiguranju ugovarača osiguranja u periodu obuhvaćenom potvrdom o odštetnim zahtjevima, uključujući datum svakog odštetnog zahtjeva,</w:t>
      </w:r>
    </w:p>
    <w:p w14:paraId="45FA9BB9" w14:textId="77777777" w:rsidR="008A3401" w:rsidRPr="00522A39" w:rsidRDefault="008A3401" w:rsidP="0099199A">
      <w:pPr>
        <w:autoSpaceDE w:val="0"/>
        <w:autoSpaceDN w:val="0"/>
        <w:adjustRightInd w:val="0"/>
        <w:spacing w:line="286" w:lineRule="auto"/>
        <w:ind w:left="360"/>
        <w:jc w:val="both"/>
        <w:rPr>
          <w:rFonts w:ascii="Arial" w:hAnsi="Arial" w:cs="Arial"/>
          <w:color w:val="000000"/>
          <w:lang w:val="sr-Latn-ME"/>
        </w:rPr>
      </w:pPr>
      <w:r w:rsidRPr="00522A39">
        <w:rPr>
          <w:rFonts w:ascii="Arial" w:hAnsi="Arial" w:cs="Arial"/>
          <w:color w:val="000000"/>
          <w:lang w:val="sr-Latn-ME"/>
        </w:rPr>
        <w:t>6. dodatne informacije koje su relevantne u skladu sa pravilima ili praksama koje se primjenjuju u državama članicama.</w:t>
      </w:r>
    </w:p>
    <w:p w14:paraId="5D6DA9B8" w14:textId="77777777" w:rsidR="00526E7E" w:rsidRDefault="008A3401" w:rsidP="00526E7E">
      <w:pPr>
        <w:autoSpaceDE w:val="0"/>
        <w:autoSpaceDN w:val="0"/>
        <w:adjustRightInd w:val="0"/>
        <w:spacing w:line="286" w:lineRule="auto"/>
        <w:ind w:firstLine="360"/>
        <w:jc w:val="both"/>
        <w:rPr>
          <w:rFonts w:ascii="Arial" w:hAnsi="Arial" w:cs="Arial"/>
          <w:color w:val="000000"/>
          <w:lang w:val="sr-Latn-ME"/>
        </w:rPr>
      </w:pPr>
      <w:r w:rsidRPr="00522A39">
        <w:rPr>
          <w:rFonts w:ascii="Arial" w:hAnsi="Arial" w:cs="Arial"/>
          <w:color w:val="000000"/>
          <w:lang w:val="sr-Latn-ME"/>
        </w:rPr>
        <w:t>Ako društvo za osiguranje pri određivanju premija za osiguranja iz člana 25 ovog zakona ili pri primjeni popusta uzima u obzir potvrde o odštetnim zahtjevima, dužno je da na svojoj internet stranici objavi način na koji ih koristi.</w:t>
      </w:r>
    </w:p>
    <w:p w14:paraId="2445B78E" w14:textId="444D1D66" w:rsidR="008A3401" w:rsidRPr="00522A39" w:rsidRDefault="008A3401" w:rsidP="00526E7E">
      <w:pPr>
        <w:autoSpaceDE w:val="0"/>
        <w:autoSpaceDN w:val="0"/>
        <w:adjustRightInd w:val="0"/>
        <w:spacing w:line="286" w:lineRule="auto"/>
        <w:ind w:firstLine="360"/>
        <w:jc w:val="both"/>
        <w:rPr>
          <w:rFonts w:ascii="Arial" w:hAnsi="Arial" w:cs="Arial"/>
          <w:bCs/>
          <w:color w:val="000000"/>
          <w:spacing w:val="-3"/>
        </w:rPr>
      </w:pPr>
      <w:bookmarkStart w:id="2" w:name="_GoBack"/>
      <w:bookmarkEnd w:id="2"/>
      <w:r w:rsidRPr="00522A39">
        <w:rPr>
          <w:rFonts w:ascii="Arial" w:hAnsi="Arial" w:cs="Arial"/>
          <w:color w:val="000000"/>
          <w:lang w:val="sr-Latn-ME"/>
        </w:rPr>
        <w:t>Društvo za osiguranje dužno je da sa potvrdama o odštetnim zahtjevima koje su izdala druga društva za osiguranje ili drugi organi u drugim državama članicama postupa jednako kao sa onima izdatim u Crnoj Gori i da ne postupa prema ugovaračima osiguranja na diskriminatoran način i ne naplaćuje veću premiju osiguranja zbog njihovog državljanstva ili isključivo na osnovu njihovog prebivališta u prethodnoj državi članici.</w:t>
      </w:r>
      <w:r w:rsidR="000A36FF" w:rsidRPr="00522A39">
        <w:rPr>
          <w:rFonts w:ascii="Arial" w:hAnsi="Arial" w:cs="Arial"/>
          <w:color w:val="000000"/>
          <w:lang w:val="sr-Latn-ME"/>
        </w:rPr>
        <w:t>“</w:t>
      </w:r>
    </w:p>
    <w:p w14:paraId="3616423A" w14:textId="77777777" w:rsidR="00246BA6" w:rsidRPr="00522A39" w:rsidRDefault="00246BA6" w:rsidP="000A36FF">
      <w:pPr>
        <w:autoSpaceDE w:val="0"/>
        <w:autoSpaceDN w:val="0"/>
        <w:adjustRightInd w:val="0"/>
        <w:spacing w:line="286" w:lineRule="auto"/>
        <w:ind w:firstLine="720"/>
        <w:jc w:val="center"/>
        <w:outlineLvl w:val="0"/>
        <w:rPr>
          <w:rFonts w:ascii="Arial" w:eastAsiaTheme="minorHAnsi" w:hAnsi="Arial" w:cs="Arial"/>
          <w:b/>
          <w:bCs/>
          <w:lang w:val="en-GB" w:eastAsia="en-US"/>
        </w:rPr>
      </w:pPr>
    </w:p>
    <w:p w14:paraId="39F2E815" w14:textId="77FA45B4" w:rsidR="00EC013E" w:rsidRPr="00522A39" w:rsidRDefault="00EC013E" w:rsidP="000A36FF">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 xml:space="preserve">Član </w:t>
      </w:r>
      <w:r w:rsidR="00432654" w:rsidRPr="00522A39">
        <w:rPr>
          <w:rFonts w:ascii="Arial" w:eastAsiaTheme="minorHAnsi" w:hAnsi="Arial" w:cs="Arial"/>
          <w:b/>
          <w:bCs/>
          <w:lang w:val="en-GB" w:eastAsia="en-US"/>
        </w:rPr>
        <w:t>7</w:t>
      </w:r>
    </w:p>
    <w:p w14:paraId="19D35C98" w14:textId="77777777" w:rsidR="00EC013E" w:rsidRPr="00522A39" w:rsidRDefault="00EC013E" w:rsidP="0099199A">
      <w:pPr>
        <w:autoSpaceDE w:val="0"/>
        <w:autoSpaceDN w:val="0"/>
        <w:adjustRightInd w:val="0"/>
        <w:spacing w:line="286" w:lineRule="auto"/>
        <w:jc w:val="center"/>
        <w:outlineLvl w:val="0"/>
        <w:rPr>
          <w:rFonts w:ascii="Arial" w:eastAsiaTheme="minorHAnsi" w:hAnsi="Arial" w:cs="Arial"/>
          <w:b/>
          <w:bCs/>
          <w:lang w:val="en-GB" w:eastAsia="en-US"/>
        </w:rPr>
      </w:pPr>
    </w:p>
    <w:p w14:paraId="61E733B4" w14:textId="7DB77859" w:rsidR="00B217D3" w:rsidRPr="00522A39" w:rsidRDefault="00EC013E" w:rsidP="00522A39">
      <w:pPr>
        <w:spacing w:line="286" w:lineRule="auto"/>
        <w:ind w:firstLine="720"/>
        <w:jc w:val="both"/>
        <w:rPr>
          <w:rFonts w:ascii="Arial" w:hAnsi="Arial" w:cs="Arial"/>
        </w:rPr>
      </w:pPr>
      <w:r w:rsidRPr="00522A39">
        <w:rPr>
          <w:rFonts w:ascii="Arial" w:hAnsi="Arial" w:cs="Arial"/>
        </w:rPr>
        <w:t xml:space="preserve">U članu 30 stav </w:t>
      </w:r>
      <w:r w:rsidR="00B217D3" w:rsidRPr="00522A39">
        <w:rPr>
          <w:rFonts w:ascii="Arial" w:hAnsi="Arial" w:cs="Arial"/>
        </w:rPr>
        <w:t>1</w:t>
      </w:r>
      <w:r w:rsidRPr="00522A39">
        <w:rPr>
          <w:rFonts w:ascii="Arial" w:hAnsi="Arial" w:cs="Arial"/>
        </w:rPr>
        <w:t xml:space="preserve"> </w:t>
      </w:r>
      <w:r w:rsidR="00B217D3" w:rsidRPr="00522A39">
        <w:rPr>
          <w:rFonts w:ascii="Arial" w:hAnsi="Arial" w:cs="Arial"/>
        </w:rPr>
        <w:t xml:space="preserve">tačka 5 </w:t>
      </w:r>
      <w:r w:rsidRPr="00522A39">
        <w:rPr>
          <w:rFonts w:ascii="Arial" w:hAnsi="Arial" w:cs="Arial"/>
        </w:rPr>
        <w:t>alineja 1 mijenja se i glasi:</w:t>
      </w:r>
    </w:p>
    <w:p w14:paraId="30BE2F92" w14:textId="40CB0351" w:rsidR="00EC013E" w:rsidRPr="00522A39" w:rsidRDefault="00EC013E" w:rsidP="00522A39">
      <w:pPr>
        <w:autoSpaceDE w:val="0"/>
        <w:autoSpaceDN w:val="0"/>
        <w:adjustRightInd w:val="0"/>
        <w:spacing w:line="286" w:lineRule="auto"/>
        <w:ind w:firstLine="720"/>
        <w:jc w:val="both"/>
        <w:outlineLvl w:val="0"/>
        <w:rPr>
          <w:rFonts w:ascii="Arial" w:eastAsiaTheme="minorHAnsi" w:hAnsi="Arial" w:cs="Arial"/>
          <w:b/>
          <w:bCs/>
          <w:lang w:val="en-GB" w:eastAsia="en-US"/>
        </w:rPr>
      </w:pPr>
      <w:r w:rsidRPr="00522A39">
        <w:rPr>
          <w:rFonts w:ascii="Arial" w:hAnsi="Arial" w:cs="Arial"/>
          <w:lang w:val="sr-Latn-ME"/>
        </w:rPr>
        <w:t>„- upotrebom vozila na manifestacijama i aktivnostima u vezi sa moto-sportom, uključujući trke, takmičenja, treninge, testiranja i demonstracije na ograničenom i obilježenom prostoru, ako je organizator ovih aktivnosti ili bilo drugo zainteresovano lice zaključio ugovor o osiguranju od odgovornosti ili garancije kojim se pokriva šteta za bilo koje treće lice, uključujući gledaoce i druge prolaznike, ali koji nužno ne pokriva štetu prouzrokovanu vozačima koji učestvuju u ovim aktivnostima i njihovim vozilima;“</w:t>
      </w:r>
    </w:p>
    <w:p w14:paraId="3AC8EF49" w14:textId="77777777" w:rsidR="00EC013E" w:rsidRPr="00522A39" w:rsidRDefault="00EC013E" w:rsidP="0099199A">
      <w:pPr>
        <w:autoSpaceDE w:val="0"/>
        <w:autoSpaceDN w:val="0"/>
        <w:adjustRightInd w:val="0"/>
        <w:spacing w:line="286" w:lineRule="auto"/>
        <w:jc w:val="center"/>
        <w:outlineLvl w:val="0"/>
        <w:rPr>
          <w:rFonts w:ascii="Arial" w:eastAsiaTheme="minorHAnsi" w:hAnsi="Arial" w:cs="Arial"/>
          <w:b/>
          <w:bCs/>
          <w:lang w:val="en-GB" w:eastAsia="en-US"/>
        </w:rPr>
      </w:pPr>
    </w:p>
    <w:p w14:paraId="1036BBCC" w14:textId="0CCD2948" w:rsidR="00251062" w:rsidRPr="00522A39" w:rsidRDefault="00251062" w:rsidP="0099199A">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 xml:space="preserve">Član </w:t>
      </w:r>
      <w:r w:rsidR="00432654" w:rsidRPr="00522A39">
        <w:rPr>
          <w:rFonts w:ascii="Arial" w:eastAsiaTheme="minorHAnsi" w:hAnsi="Arial" w:cs="Arial"/>
          <w:b/>
          <w:bCs/>
          <w:lang w:val="en-GB" w:eastAsia="en-US"/>
        </w:rPr>
        <w:t>8</w:t>
      </w:r>
    </w:p>
    <w:p w14:paraId="2E1D47ED" w14:textId="77777777" w:rsidR="00251062" w:rsidRPr="00522A39" w:rsidRDefault="00251062" w:rsidP="00522A39">
      <w:pPr>
        <w:spacing w:line="286" w:lineRule="auto"/>
        <w:ind w:firstLine="720"/>
        <w:jc w:val="both"/>
        <w:rPr>
          <w:rFonts w:ascii="Arial" w:hAnsi="Arial" w:cs="Arial"/>
        </w:rPr>
      </w:pPr>
      <w:r w:rsidRPr="00522A39">
        <w:rPr>
          <w:rFonts w:ascii="Arial" w:hAnsi="Arial" w:cs="Arial"/>
        </w:rPr>
        <w:t>Član 33 stav 2 mijenja se i glasi:</w:t>
      </w:r>
    </w:p>
    <w:p w14:paraId="345D0FC3" w14:textId="77777777" w:rsidR="00251062" w:rsidRPr="00522A39" w:rsidRDefault="00251062" w:rsidP="00522A39">
      <w:pPr>
        <w:spacing w:line="286" w:lineRule="auto"/>
        <w:ind w:firstLine="360"/>
        <w:jc w:val="both"/>
        <w:rPr>
          <w:rFonts w:ascii="Arial" w:hAnsi="Arial" w:cs="Arial"/>
          <w:lang w:val="sr-Latn-ME"/>
        </w:rPr>
      </w:pPr>
      <w:r w:rsidRPr="00522A39">
        <w:rPr>
          <w:rFonts w:ascii="Arial" w:hAnsi="Arial" w:cs="Arial"/>
          <w:lang w:val="sr-Latn-ME"/>
        </w:rPr>
        <w:t>„Najniža osigurana suma je:</w:t>
      </w:r>
    </w:p>
    <w:p w14:paraId="71327C4F" w14:textId="3E253E11" w:rsidR="00251062" w:rsidRPr="00522A39" w:rsidRDefault="00251062" w:rsidP="00C42E9E">
      <w:pPr>
        <w:pStyle w:val="ListParagraph"/>
        <w:numPr>
          <w:ilvl w:val="0"/>
          <w:numId w:val="5"/>
        </w:numPr>
        <w:spacing w:line="286" w:lineRule="auto"/>
        <w:jc w:val="both"/>
        <w:rPr>
          <w:rFonts w:ascii="Arial" w:hAnsi="Arial" w:cs="Arial"/>
          <w:lang w:val="sr-Latn-ME"/>
        </w:rPr>
      </w:pPr>
      <w:r w:rsidRPr="00522A39">
        <w:rPr>
          <w:rFonts w:ascii="Arial" w:hAnsi="Arial" w:cs="Arial"/>
          <w:lang w:val="sr-Latn-ME"/>
        </w:rPr>
        <w:t>u slučaju štete zbog smrti, tjelesne povrede i oštećenja zdravlja do iznosa od 6.450.000 eura po štetnom događaju, bez obzira na broj oštećenih lica, ili 1.300.000 eura po oštećenom licu; i</w:t>
      </w:r>
    </w:p>
    <w:p w14:paraId="443928F7" w14:textId="4B32074B" w:rsidR="00BA70C2" w:rsidRPr="00522A39" w:rsidRDefault="00251062" w:rsidP="00C42E9E">
      <w:pPr>
        <w:pStyle w:val="ListParagraph"/>
        <w:numPr>
          <w:ilvl w:val="0"/>
          <w:numId w:val="5"/>
        </w:numPr>
        <w:autoSpaceDE w:val="0"/>
        <w:autoSpaceDN w:val="0"/>
        <w:adjustRightInd w:val="0"/>
        <w:spacing w:line="286" w:lineRule="auto"/>
        <w:jc w:val="both"/>
        <w:outlineLvl w:val="0"/>
        <w:rPr>
          <w:rFonts w:ascii="Arial" w:eastAsiaTheme="minorHAnsi" w:hAnsi="Arial" w:cs="Arial"/>
          <w:b/>
          <w:bCs/>
          <w:lang w:val="en-GB" w:eastAsia="en-US"/>
        </w:rPr>
      </w:pPr>
      <w:r w:rsidRPr="00522A39">
        <w:rPr>
          <w:rFonts w:ascii="Arial" w:hAnsi="Arial" w:cs="Arial"/>
          <w:lang w:val="sr-Latn-ME"/>
        </w:rPr>
        <w:t>u slučaju uništenja ili oštećenja stvari do iznosa od 1.300.000 eura po štetnom događaju, bez obzira na broj oštećenih lica.“</w:t>
      </w:r>
    </w:p>
    <w:p w14:paraId="0100067D" w14:textId="77777777" w:rsidR="00BA70C2" w:rsidRPr="00522A39" w:rsidRDefault="00BA70C2" w:rsidP="0099199A">
      <w:pPr>
        <w:autoSpaceDE w:val="0"/>
        <w:autoSpaceDN w:val="0"/>
        <w:adjustRightInd w:val="0"/>
        <w:spacing w:line="286" w:lineRule="auto"/>
        <w:outlineLvl w:val="0"/>
        <w:rPr>
          <w:rFonts w:ascii="Arial" w:eastAsiaTheme="minorHAnsi" w:hAnsi="Arial" w:cs="Arial"/>
          <w:b/>
          <w:bCs/>
          <w:lang w:val="en-GB" w:eastAsia="en-US"/>
        </w:rPr>
      </w:pPr>
    </w:p>
    <w:p w14:paraId="73458F05" w14:textId="0AB2713C" w:rsidR="00B217D3" w:rsidRPr="00522A39" w:rsidRDefault="00B217D3" w:rsidP="0099199A">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 xml:space="preserve">Član </w:t>
      </w:r>
      <w:r w:rsidR="00432654" w:rsidRPr="00522A39">
        <w:rPr>
          <w:rFonts w:ascii="Arial" w:eastAsiaTheme="minorHAnsi" w:hAnsi="Arial" w:cs="Arial"/>
          <w:b/>
          <w:bCs/>
          <w:lang w:val="en-GB" w:eastAsia="en-US"/>
        </w:rPr>
        <w:t>9</w:t>
      </w:r>
    </w:p>
    <w:p w14:paraId="248113FA" w14:textId="77777777" w:rsidR="00B217D3" w:rsidRPr="00522A39" w:rsidRDefault="00B217D3" w:rsidP="0099199A">
      <w:pPr>
        <w:autoSpaceDE w:val="0"/>
        <w:autoSpaceDN w:val="0"/>
        <w:adjustRightInd w:val="0"/>
        <w:spacing w:line="286" w:lineRule="auto"/>
        <w:jc w:val="center"/>
        <w:outlineLvl w:val="0"/>
        <w:rPr>
          <w:rFonts w:ascii="Arial" w:eastAsiaTheme="minorHAnsi" w:hAnsi="Arial" w:cs="Arial"/>
          <w:b/>
          <w:bCs/>
          <w:lang w:val="en-GB" w:eastAsia="en-US"/>
        </w:rPr>
      </w:pPr>
    </w:p>
    <w:p w14:paraId="3F363CC9" w14:textId="77777777" w:rsidR="00B217D3" w:rsidRPr="00522A39" w:rsidRDefault="00B217D3" w:rsidP="00522A39">
      <w:pPr>
        <w:spacing w:line="286" w:lineRule="auto"/>
        <w:ind w:firstLine="720"/>
        <w:jc w:val="both"/>
        <w:rPr>
          <w:rFonts w:ascii="Arial" w:hAnsi="Arial" w:cs="Arial"/>
        </w:rPr>
      </w:pPr>
      <w:r w:rsidRPr="00522A39">
        <w:rPr>
          <w:rFonts w:ascii="Arial" w:hAnsi="Arial" w:cs="Arial"/>
        </w:rPr>
        <w:t>U članu 37 stav 2 mijenja se i glasi:</w:t>
      </w:r>
    </w:p>
    <w:p w14:paraId="1EC6C742" w14:textId="68563FF2" w:rsidR="00B217D3" w:rsidRPr="00522A39" w:rsidRDefault="00B217D3" w:rsidP="00522A39">
      <w:pPr>
        <w:spacing w:line="286" w:lineRule="auto"/>
        <w:ind w:firstLine="360"/>
        <w:jc w:val="both"/>
        <w:rPr>
          <w:rFonts w:ascii="Arial" w:hAnsi="Arial" w:cs="Arial"/>
          <w:lang w:val="sr-Latn-ME"/>
        </w:rPr>
      </w:pPr>
      <w:r w:rsidRPr="00522A39">
        <w:rPr>
          <w:rFonts w:ascii="Arial" w:hAnsi="Arial" w:cs="Arial"/>
          <w:lang w:val="sr-Latn-ME"/>
        </w:rPr>
        <w:t xml:space="preserve">„Kada vozila koja se uobičajeno nalaze na teritoriji države članice Evropske </w:t>
      </w:r>
      <w:r w:rsidR="0061007F" w:rsidRPr="00522A39">
        <w:rPr>
          <w:rFonts w:ascii="Arial" w:hAnsi="Arial" w:cs="Arial"/>
          <w:lang w:val="sr-Latn-ME"/>
        </w:rPr>
        <w:t>u</w:t>
      </w:r>
      <w:r w:rsidRPr="00522A39">
        <w:rPr>
          <w:rFonts w:ascii="Arial" w:hAnsi="Arial" w:cs="Arial"/>
          <w:lang w:val="sr-Latn-ME"/>
        </w:rPr>
        <w:t xml:space="preserve">nije ili treće zemlje, ulaze na teritoriju Crne Gore sa teritorije države članice Evropske </w:t>
      </w:r>
      <w:r w:rsidR="0061007F" w:rsidRPr="00522A39">
        <w:rPr>
          <w:rFonts w:ascii="Arial" w:hAnsi="Arial" w:cs="Arial"/>
          <w:lang w:val="sr-Latn-ME"/>
        </w:rPr>
        <w:t>u</w:t>
      </w:r>
      <w:r w:rsidRPr="00522A39">
        <w:rPr>
          <w:rFonts w:ascii="Arial" w:hAnsi="Arial" w:cs="Arial"/>
          <w:lang w:val="sr-Latn-ME"/>
        </w:rPr>
        <w:t>nije, organ uprave nadležan za unutrašnje poslove je ovlašćen da izvrši nesistemske provjere ispunjenosti uslova iz stava 1 ovog člana ako su ove provjere neophodne, nediskriminatorne i srazmjerne cilju provjere, i:</w:t>
      </w:r>
    </w:p>
    <w:p w14:paraId="4AD6F974" w14:textId="13807B4D" w:rsidR="00B217D3" w:rsidRPr="00522A39" w:rsidRDefault="00B217D3" w:rsidP="00C42E9E">
      <w:pPr>
        <w:pStyle w:val="ListParagraph"/>
        <w:numPr>
          <w:ilvl w:val="0"/>
          <w:numId w:val="4"/>
        </w:numPr>
        <w:spacing w:line="286" w:lineRule="auto"/>
        <w:jc w:val="both"/>
        <w:rPr>
          <w:rFonts w:ascii="Arial" w:hAnsi="Arial" w:cs="Arial"/>
          <w:lang w:val="sr-Latn-ME"/>
        </w:rPr>
      </w:pPr>
      <w:r w:rsidRPr="00522A39">
        <w:rPr>
          <w:rFonts w:ascii="Arial" w:hAnsi="Arial" w:cs="Arial"/>
          <w:lang w:val="sr-Latn-ME"/>
        </w:rPr>
        <w:t>sprovode se u okviru nadzora koji nije usmjeren isključivo na provjeru osiguranja; ili su</w:t>
      </w:r>
    </w:p>
    <w:p w14:paraId="342CC61C" w14:textId="7416D242" w:rsidR="00B217D3" w:rsidRPr="00522A39" w:rsidRDefault="00B217D3" w:rsidP="00C42E9E">
      <w:pPr>
        <w:pStyle w:val="ListParagraph"/>
        <w:numPr>
          <w:ilvl w:val="0"/>
          <w:numId w:val="4"/>
        </w:numPr>
        <w:spacing w:line="286" w:lineRule="auto"/>
        <w:jc w:val="both"/>
        <w:rPr>
          <w:rFonts w:ascii="Arial" w:hAnsi="Arial" w:cs="Arial"/>
          <w:lang w:val="sr-Latn-ME"/>
        </w:rPr>
      </w:pPr>
      <w:r w:rsidRPr="00522A39">
        <w:rPr>
          <w:rFonts w:ascii="Arial" w:hAnsi="Arial" w:cs="Arial"/>
          <w:lang w:val="sr-Latn-ME"/>
        </w:rPr>
        <w:t>dio opšteg sistema provjera koje se sprovode i za vozila koja se uobičajeno nalaze na teritoriji Crne Gore, a za njihovu sprovođenje nije potrebno zaustavljanje vozila.“</w:t>
      </w:r>
    </w:p>
    <w:p w14:paraId="20D24F3B" w14:textId="77777777" w:rsidR="00B217D3" w:rsidRPr="00522A39" w:rsidRDefault="00B217D3" w:rsidP="0099199A">
      <w:pPr>
        <w:autoSpaceDE w:val="0"/>
        <w:autoSpaceDN w:val="0"/>
        <w:adjustRightInd w:val="0"/>
        <w:spacing w:line="286" w:lineRule="auto"/>
        <w:jc w:val="center"/>
        <w:outlineLvl w:val="0"/>
        <w:rPr>
          <w:rFonts w:ascii="Arial" w:eastAsiaTheme="minorHAnsi" w:hAnsi="Arial" w:cs="Arial"/>
          <w:b/>
          <w:bCs/>
          <w:lang w:val="en-GB" w:eastAsia="en-US"/>
        </w:rPr>
      </w:pPr>
    </w:p>
    <w:p w14:paraId="0E21F8A3" w14:textId="77777777" w:rsidR="00C1063F" w:rsidRPr="00522A39" w:rsidRDefault="00C1063F" w:rsidP="00522A39">
      <w:pPr>
        <w:spacing w:line="286" w:lineRule="auto"/>
        <w:ind w:firstLine="360"/>
        <w:jc w:val="both"/>
        <w:rPr>
          <w:rFonts w:ascii="Arial" w:hAnsi="Arial" w:cs="Arial"/>
          <w:lang w:val="sr-Latn-ME"/>
        </w:rPr>
      </w:pPr>
      <w:r w:rsidRPr="00522A39">
        <w:rPr>
          <w:rFonts w:ascii="Arial" w:hAnsi="Arial" w:cs="Arial"/>
          <w:lang w:val="sr-Latn-ME"/>
        </w:rPr>
        <w:t>Poslije stava 2 dodaju se dva nova stava koja glase:</w:t>
      </w:r>
    </w:p>
    <w:p w14:paraId="31E5106B" w14:textId="050BBA82" w:rsidR="00C1063F" w:rsidRPr="00522A39" w:rsidRDefault="00C1063F" w:rsidP="00522A39">
      <w:pPr>
        <w:spacing w:line="286" w:lineRule="auto"/>
        <w:ind w:firstLine="360"/>
        <w:jc w:val="both"/>
        <w:rPr>
          <w:rFonts w:ascii="Arial" w:hAnsi="Arial" w:cs="Arial"/>
          <w:lang w:val="sr-Latn-ME"/>
        </w:rPr>
      </w:pPr>
      <w:r w:rsidRPr="00522A39">
        <w:rPr>
          <w:rFonts w:ascii="Arial" w:hAnsi="Arial" w:cs="Arial"/>
          <w:lang w:val="sr-Latn-ME"/>
        </w:rPr>
        <w:t xml:space="preserve">„Provjere iz stava 2 ovog člana sprovode se na osnovu propisa o zaštiti ličnih podataka kojim podliježe obrađivač podataka, a lični podaci mogu se obrađivati ako je to potrebno u svrhu borbe protiv upotrebe neosiguranih vozila u Crnoj Gori koja nije država članica u kojoj se ta vozila uobičajeno nalaze, ako je taj  propis u skladu sa Uredbom (EU) 2016/679 Evropskog parlamenta i Savjeta i sadrži odgovarajuće mjere zaštite prava,  sloboda i legitimnih interesa lica za koje se vrši provjera, kojima se navodi tačna svrha obrade podataka, upućuju na relevantni pravni osnov,  kojom provjerom se poštuju relevantni bezbjednosni zahtjevi i načela nužnosti, proporcionalnosti i ograničavanja svrhe i određuje srazmjeran period čuvanja podataka. </w:t>
      </w:r>
    </w:p>
    <w:p w14:paraId="073DF2AC" w14:textId="76941087" w:rsidR="00B217D3" w:rsidRPr="00522A39" w:rsidRDefault="00C1063F" w:rsidP="00522A39">
      <w:pPr>
        <w:autoSpaceDE w:val="0"/>
        <w:autoSpaceDN w:val="0"/>
        <w:adjustRightInd w:val="0"/>
        <w:spacing w:line="286" w:lineRule="auto"/>
        <w:ind w:firstLine="360"/>
        <w:jc w:val="both"/>
        <w:outlineLvl w:val="0"/>
        <w:rPr>
          <w:rFonts w:ascii="Arial" w:eastAsiaTheme="minorHAnsi" w:hAnsi="Arial" w:cs="Arial"/>
          <w:b/>
          <w:bCs/>
          <w:lang w:val="en-GB" w:eastAsia="en-US"/>
        </w:rPr>
      </w:pPr>
      <w:r w:rsidRPr="00522A39">
        <w:rPr>
          <w:rFonts w:ascii="Arial" w:hAnsi="Arial" w:cs="Arial"/>
          <w:lang w:val="sr-Latn-ME"/>
        </w:rPr>
        <w:t xml:space="preserve">Lični podaci koji se obrađuju u skladu sa ovim članom, isključivo u svrhu sprovođenja provjere osiguranja, čuvaju se samo dok su potrebni za tu svrhu i čim se ta svrha postigne, u potpunosti se brišu, a ako se provjerom osiguranja pokaže da je vozilo pokriveno obaveznim osiguranjem, obrađivač podataka odmah briše te podatke, dok se u slučaju kada se provjerom ne može utvrditi je li vozilo pokriveno obaveznim </w:t>
      </w:r>
      <w:r w:rsidRPr="00522A39">
        <w:rPr>
          <w:rFonts w:ascii="Arial" w:hAnsi="Arial" w:cs="Arial"/>
          <w:lang w:val="sr-Latn-ME"/>
        </w:rPr>
        <w:lastRenderedPageBreak/>
        <w:t>osiguranjem, podaci se čuvaju samo za ograničeni period koji ne prelazi broj dana koji je potreban kako bi se utvrdilo postoji li osiguravajuće pokriće.“</w:t>
      </w:r>
    </w:p>
    <w:p w14:paraId="0F8C80C3" w14:textId="77777777" w:rsidR="004442A8" w:rsidRPr="00522A39" w:rsidRDefault="004442A8" w:rsidP="0099199A">
      <w:pPr>
        <w:autoSpaceDE w:val="0"/>
        <w:autoSpaceDN w:val="0"/>
        <w:adjustRightInd w:val="0"/>
        <w:spacing w:line="286" w:lineRule="auto"/>
        <w:jc w:val="both"/>
        <w:outlineLvl w:val="0"/>
        <w:rPr>
          <w:rFonts w:ascii="Arial" w:eastAsiaTheme="minorHAnsi" w:hAnsi="Arial" w:cs="Arial"/>
          <w:lang w:val="en-GB" w:eastAsia="en-US"/>
        </w:rPr>
      </w:pPr>
    </w:p>
    <w:p w14:paraId="580D85B1" w14:textId="0BA16CCD" w:rsidR="00EB3FE1" w:rsidRPr="00522A39" w:rsidRDefault="00EB3FE1" w:rsidP="0099199A">
      <w:pPr>
        <w:autoSpaceDE w:val="0"/>
        <w:autoSpaceDN w:val="0"/>
        <w:adjustRightInd w:val="0"/>
        <w:spacing w:line="286" w:lineRule="auto"/>
        <w:jc w:val="center"/>
        <w:outlineLvl w:val="0"/>
        <w:rPr>
          <w:rFonts w:ascii="Arial" w:eastAsiaTheme="minorHAnsi" w:hAnsi="Arial" w:cs="Arial"/>
          <w:b/>
          <w:bCs/>
          <w:lang w:val="sr-Latn-ME" w:eastAsia="en-US"/>
        </w:rPr>
      </w:pPr>
      <w:r w:rsidRPr="00522A39">
        <w:rPr>
          <w:rFonts w:ascii="Arial" w:eastAsiaTheme="minorHAnsi" w:hAnsi="Arial" w:cs="Arial"/>
          <w:b/>
          <w:bCs/>
          <w:lang w:val="sr-Latn-ME" w:eastAsia="en-US"/>
        </w:rPr>
        <w:t xml:space="preserve">Član </w:t>
      </w:r>
      <w:r w:rsidR="00432654" w:rsidRPr="00522A39">
        <w:rPr>
          <w:rFonts w:ascii="Arial" w:eastAsiaTheme="minorHAnsi" w:hAnsi="Arial" w:cs="Arial"/>
          <w:b/>
          <w:bCs/>
          <w:lang w:val="sr-Latn-ME" w:eastAsia="en-US"/>
        </w:rPr>
        <w:t>10</w:t>
      </w:r>
    </w:p>
    <w:p w14:paraId="23C6D335" w14:textId="77777777" w:rsidR="00894A76" w:rsidRPr="00522A39" w:rsidRDefault="00894A76" w:rsidP="0099199A">
      <w:pPr>
        <w:autoSpaceDE w:val="0"/>
        <w:autoSpaceDN w:val="0"/>
        <w:adjustRightInd w:val="0"/>
        <w:spacing w:line="286" w:lineRule="auto"/>
        <w:jc w:val="center"/>
        <w:outlineLvl w:val="0"/>
        <w:rPr>
          <w:rFonts w:ascii="Arial" w:eastAsiaTheme="minorHAnsi" w:hAnsi="Arial" w:cs="Arial"/>
          <w:b/>
          <w:bCs/>
          <w:lang w:val="sr-Latn-ME" w:eastAsia="en-US"/>
        </w:rPr>
      </w:pPr>
    </w:p>
    <w:p w14:paraId="0D5D5A1F" w14:textId="77777777" w:rsidR="00894A76" w:rsidRPr="00522A39" w:rsidRDefault="00894A76" w:rsidP="00522A39">
      <w:pPr>
        <w:spacing w:line="286" w:lineRule="auto"/>
        <w:ind w:firstLine="720"/>
        <w:jc w:val="both"/>
        <w:rPr>
          <w:rFonts w:ascii="Arial" w:hAnsi="Arial" w:cs="Arial"/>
        </w:rPr>
      </w:pPr>
      <w:r w:rsidRPr="00522A39">
        <w:rPr>
          <w:rFonts w:ascii="Arial" w:hAnsi="Arial" w:cs="Arial"/>
        </w:rPr>
        <w:t>Poslije člana 40 dodaje se dva nova člana koja glase:</w:t>
      </w:r>
    </w:p>
    <w:p w14:paraId="0C8B5C15" w14:textId="77777777" w:rsidR="00EB3FE1" w:rsidRPr="00522A39" w:rsidRDefault="00EB3FE1" w:rsidP="0099199A">
      <w:pPr>
        <w:spacing w:line="286" w:lineRule="auto"/>
        <w:jc w:val="both"/>
        <w:rPr>
          <w:rFonts w:ascii="Arial" w:hAnsi="Arial" w:cs="Arial"/>
        </w:rPr>
      </w:pPr>
    </w:p>
    <w:p w14:paraId="59585B48" w14:textId="6D87BF0B" w:rsidR="00EB3FE1" w:rsidRPr="00522A39" w:rsidRDefault="00EB3FE1" w:rsidP="005947C6">
      <w:pPr>
        <w:spacing w:line="286" w:lineRule="auto"/>
        <w:ind w:firstLine="720"/>
        <w:jc w:val="center"/>
        <w:rPr>
          <w:rFonts w:ascii="Arial" w:hAnsi="Arial" w:cs="Arial"/>
        </w:rPr>
      </w:pPr>
      <w:r w:rsidRPr="00522A39">
        <w:rPr>
          <w:rFonts w:ascii="Arial" w:hAnsi="Arial" w:cs="Arial"/>
        </w:rPr>
        <w:t>„</w:t>
      </w:r>
      <w:r w:rsidRPr="005947C6">
        <w:rPr>
          <w:rFonts w:ascii="Arial" w:hAnsi="Arial" w:cs="Arial"/>
          <w:b/>
        </w:rPr>
        <w:t>Prava oštećenog lica u slučaju otvaranja postupka likvidacije ili stečaja nad društvom za osiguranje sa sjedištem u Crnoj Gori</w:t>
      </w:r>
    </w:p>
    <w:p w14:paraId="44963879" w14:textId="77777777" w:rsidR="00EB3FE1" w:rsidRPr="00522A39" w:rsidRDefault="00EB3FE1" w:rsidP="0099199A">
      <w:pPr>
        <w:spacing w:line="286" w:lineRule="auto"/>
        <w:jc w:val="both"/>
        <w:rPr>
          <w:rFonts w:ascii="Arial" w:hAnsi="Arial" w:cs="Arial"/>
        </w:rPr>
      </w:pPr>
    </w:p>
    <w:p w14:paraId="3EB72DB6" w14:textId="3C8903F0" w:rsidR="00EB3FE1" w:rsidRPr="00522A39" w:rsidRDefault="00EB3FE1" w:rsidP="005947C6">
      <w:pPr>
        <w:spacing w:line="286" w:lineRule="auto"/>
        <w:jc w:val="center"/>
        <w:rPr>
          <w:rFonts w:ascii="Arial" w:hAnsi="Arial" w:cs="Arial"/>
        </w:rPr>
      </w:pPr>
      <w:r w:rsidRPr="005947C6">
        <w:rPr>
          <w:rFonts w:ascii="Arial" w:hAnsi="Arial" w:cs="Arial"/>
          <w:b/>
        </w:rPr>
        <w:t>Član 40a</w:t>
      </w:r>
    </w:p>
    <w:p w14:paraId="14616926" w14:textId="77777777" w:rsidR="00EB3FE1" w:rsidRPr="00522A39" w:rsidRDefault="00EB3FE1" w:rsidP="00522A39">
      <w:pPr>
        <w:spacing w:line="286" w:lineRule="auto"/>
        <w:ind w:firstLine="360"/>
        <w:jc w:val="both"/>
        <w:rPr>
          <w:rFonts w:ascii="Arial" w:hAnsi="Arial" w:cs="Arial"/>
        </w:rPr>
      </w:pPr>
      <w:r w:rsidRPr="00522A39">
        <w:rPr>
          <w:rFonts w:ascii="Arial" w:hAnsi="Arial" w:cs="Arial"/>
        </w:rPr>
        <w:t>Oštećeno lice sa prebivalištem u Crnoj Gori može podnijeti odštetni zahtjev direktno Udruženju za isplatu naknade štete za oštećenje stvari ili tjelesne povrede, koje su prouzrokovane vozilom koje je osigurano od strane društva za osiguranje sa sjedištem u Crnoj Gori, od trenutka kada se:</w:t>
      </w:r>
    </w:p>
    <w:p w14:paraId="780B9BF6" w14:textId="77777777" w:rsidR="00EB3FE1" w:rsidRPr="00522A39" w:rsidRDefault="00EB3FE1" w:rsidP="0099199A">
      <w:pPr>
        <w:spacing w:line="286" w:lineRule="auto"/>
        <w:ind w:left="360"/>
        <w:jc w:val="both"/>
        <w:rPr>
          <w:rFonts w:ascii="Arial" w:hAnsi="Arial" w:cs="Arial"/>
        </w:rPr>
      </w:pPr>
      <w:r w:rsidRPr="00522A39">
        <w:rPr>
          <w:rFonts w:ascii="Arial" w:hAnsi="Arial" w:cs="Arial"/>
        </w:rPr>
        <w:t xml:space="preserve">1. nad društvom za osiguranje otvori stečajni postupak rješenjem nadležnog suda koje se objavljuje u </w:t>
      </w:r>
      <w:r w:rsidRPr="00522A39">
        <w:rPr>
          <w:rFonts w:ascii="Arial" w:hAnsi="Arial" w:cs="Arial"/>
          <w:lang w:val="sr-Latn-ME"/>
        </w:rPr>
        <w:t>„Službenom listu Crne Gore“</w:t>
      </w:r>
      <w:r w:rsidRPr="00522A39">
        <w:rPr>
          <w:rFonts w:ascii="Arial" w:hAnsi="Arial" w:cs="Arial"/>
        </w:rPr>
        <w:t>,</w:t>
      </w:r>
    </w:p>
    <w:p w14:paraId="706B1F4E" w14:textId="77777777" w:rsidR="00EB3FE1" w:rsidRPr="00522A39" w:rsidRDefault="00EB3FE1" w:rsidP="0099199A">
      <w:pPr>
        <w:spacing w:line="286" w:lineRule="auto"/>
        <w:ind w:left="360"/>
        <w:jc w:val="both"/>
        <w:rPr>
          <w:rFonts w:ascii="Arial" w:hAnsi="Arial" w:cs="Arial"/>
        </w:rPr>
      </w:pPr>
      <w:r w:rsidRPr="00522A39">
        <w:rPr>
          <w:rFonts w:ascii="Arial" w:hAnsi="Arial" w:cs="Arial"/>
        </w:rPr>
        <w:t xml:space="preserve">2. nad društvom za osiguranje otvori postupak likvidacije rješenjem regulatornog organa koje se objavljuje u </w:t>
      </w:r>
      <w:r w:rsidRPr="00522A39">
        <w:rPr>
          <w:rFonts w:ascii="Arial" w:hAnsi="Arial" w:cs="Arial"/>
          <w:lang w:val="sr-Latn-ME"/>
        </w:rPr>
        <w:t>„Službenom listu Crne Gore“</w:t>
      </w:r>
      <w:r w:rsidRPr="00522A39">
        <w:rPr>
          <w:rFonts w:ascii="Arial" w:hAnsi="Arial" w:cs="Arial"/>
        </w:rPr>
        <w:t>.</w:t>
      </w:r>
    </w:p>
    <w:p w14:paraId="01134EE5" w14:textId="77777777" w:rsidR="00EB3FE1" w:rsidRPr="00522A39" w:rsidRDefault="00EB3FE1" w:rsidP="0099199A">
      <w:pPr>
        <w:spacing w:line="286" w:lineRule="auto"/>
        <w:ind w:left="360"/>
        <w:jc w:val="both"/>
        <w:rPr>
          <w:rFonts w:ascii="Arial" w:hAnsi="Arial" w:cs="Arial"/>
        </w:rPr>
      </w:pPr>
    </w:p>
    <w:p w14:paraId="589CE5C0" w14:textId="32408A3A" w:rsidR="00EB3FE1" w:rsidRPr="00522A39" w:rsidRDefault="00EB3FE1" w:rsidP="00522A39">
      <w:pPr>
        <w:spacing w:line="286" w:lineRule="auto"/>
        <w:ind w:firstLine="360"/>
        <w:jc w:val="both"/>
        <w:rPr>
          <w:rFonts w:ascii="Arial" w:hAnsi="Arial" w:cs="Arial"/>
        </w:rPr>
      </w:pPr>
      <w:r w:rsidRPr="00522A39">
        <w:rPr>
          <w:rFonts w:ascii="Arial" w:hAnsi="Arial" w:cs="Arial"/>
        </w:rPr>
        <w:t>U slučaju štete prouzrokovane upotrebom vozila iz sta</w:t>
      </w:r>
      <w:r w:rsidR="004C29F9" w:rsidRPr="00522A39">
        <w:rPr>
          <w:rFonts w:ascii="Arial" w:hAnsi="Arial" w:cs="Arial"/>
        </w:rPr>
        <w:t>v</w:t>
      </w:r>
      <w:r w:rsidRPr="00522A39">
        <w:rPr>
          <w:rFonts w:ascii="Arial" w:hAnsi="Arial" w:cs="Arial"/>
        </w:rPr>
        <w:t>a 1 ovog člana Udruženje isplaćuje naknadu štete iz Garantnog fonda do obaveze osiguranja koja ne može biti niža od one propisane članom 33 stav 2 ovog zakona, u skladu sa članom 57 ovog zakona iz doprinosa uplaćenih na osnovu članka 55 ovog zakona.</w:t>
      </w:r>
    </w:p>
    <w:p w14:paraId="1626DEAE" w14:textId="77777777" w:rsidR="00EB3FE1" w:rsidRPr="00522A39" w:rsidRDefault="00EB3FE1" w:rsidP="00522A39">
      <w:pPr>
        <w:spacing w:line="286" w:lineRule="auto"/>
        <w:ind w:firstLine="360"/>
        <w:jc w:val="both"/>
        <w:rPr>
          <w:rFonts w:ascii="Arial" w:hAnsi="Arial" w:cs="Arial"/>
        </w:rPr>
      </w:pPr>
      <w:r w:rsidRPr="00522A39">
        <w:rPr>
          <w:rFonts w:ascii="Arial" w:hAnsi="Arial" w:cs="Arial"/>
        </w:rPr>
        <w:t>Pored javne objave rješenja o početku postupka iz stava 1 ovog člana, Udruženje o tom rješenju odmah obavještava sve ekvivalentne organe u državama članicama koja su ovlašćena za naknadu štete oštećenim licima zbog otvaranja postupka stečaja ili likvidacije nad društvom za osiguranje.</w:t>
      </w:r>
    </w:p>
    <w:p w14:paraId="6C396A36" w14:textId="6BDDD672" w:rsidR="00EB3FE1" w:rsidRPr="00522A39" w:rsidRDefault="00EB3FE1" w:rsidP="00522A39">
      <w:pPr>
        <w:spacing w:line="286" w:lineRule="auto"/>
        <w:ind w:firstLine="360"/>
        <w:jc w:val="both"/>
        <w:rPr>
          <w:rFonts w:ascii="Arial" w:hAnsi="Arial" w:cs="Arial"/>
        </w:rPr>
      </w:pPr>
      <w:r w:rsidRPr="00522A39">
        <w:rPr>
          <w:rFonts w:ascii="Arial" w:hAnsi="Arial" w:cs="Arial"/>
        </w:rPr>
        <w:t>Po prijemu odštetnog zahtjeva Udruženje obavještava odgovorno društvo za osiguranje u stečaju ili u likvidaciji ili njegovog stečajnog upravnika ili likvidatore da je od oštećenog lica primilo odštetni zahtjev.</w:t>
      </w:r>
    </w:p>
    <w:p w14:paraId="71AC91E0" w14:textId="77777777" w:rsidR="00EB3FE1" w:rsidRPr="00522A39" w:rsidRDefault="00EB3FE1" w:rsidP="00522A39">
      <w:pPr>
        <w:spacing w:line="286" w:lineRule="auto"/>
        <w:ind w:firstLine="360"/>
        <w:jc w:val="both"/>
        <w:rPr>
          <w:rFonts w:ascii="Arial" w:hAnsi="Arial" w:cs="Arial"/>
        </w:rPr>
      </w:pPr>
      <w:r w:rsidRPr="00522A39">
        <w:rPr>
          <w:rFonts w:ascii="Arial" w:hAnsi="Arial" w:cs="Arial"/>
        </w:rPr>
        <w:t>Društvo za osiguranje iz stava 4 ovog člana, ili njegov stečajni upravnik ili likvidator obavještavaju Udruženje kada prime odštetni zahtjev i kada isplaćuju naknadu ili odbijaju odgovornost u pogledu odštetnog zahtjeva koji je primilo i Udruženje.</w:t>
      </w:r>
    </w:p>
    <w:p w14:paraId="30F75C7B" w14:textId="77777777" w:rsidR="00EB3FE1" w:rsidRPr="00522A39" w:rsidRDefault="00EB3FE1" w:rsidP="0099199A">
      <w:pPr>
        <w:spacing w:line="286" w:lineRule="auto"/>
        <w:jc w:val="both"/>
        <w:rPr>
          <w:rFonts w:ascii="Arial" w:hAnsi="Arial" w:cs="Arial"/>
        </w:rPr>
      </w:pPr>
    </w:p>
    <w:p w14:paraId="04652CC0" w14:textId="7791C9A0" w:rsidR="00EB3FE1" w:rsidRPr="00522A39" w:rsidRDefault="00EB3FE1" w:rsidP="00522A39">
      <w:pPr>
        <w:spacing w:line="286" w:lineRule="auto"/>
        <w:ind w:firstLine="360"/>
        <w:jc w:val="both"/>
        <w:rPr>
          <w:rFonts w:ascii="Arial" w:hAnsi="Arial" w:cs="Arial"/>
        </w:rPr>
      </w:pPr>
      <w:r w:rsidRPr="00522A39">
        <w:rPr>
          <w:rFonts w:ascii="Arial" w:hAnsi="Arial" w:cs="Arial"/>
        </w:rPr>
        <w:t xml:space="preserve">Udruženje je dužno da na osnovu informacija kojima raspolaže i informacija koje mu je oštećeno lice dostavilo na njegov zahtjev, u roku od </w:t>
      </w:r>
      <w:r w:rsidR="00CD3152" w:rsidRPr="00522A39">
        <w:rPr>
          <w:rFonts w:ascii="Arial" w:hAnsi="Arial" w:cs="Arial"/>
        </w:rPr>
        <w:t>90 dana</w:t>
      </w:r>
      <w:r w:rsidRPr="00522A39">
        <w:rPr>
          <w:rFonts w:ascii="Arial" w:hAnsi="Arial" w:cs="Arial"/>
        </w:rPr>
        <w:t xml:space="preserve"> od dana prijema odštetnog zahtjeva, oštećenom licu dostavi:</w:t>
      </w:r>
    </w:p>
    <w:p w14:paraId="3872644B" w14:textId="77777777" w:rsidR="00EB3FE1" w:rsidRPr="00522A39" w:rsidRDefault="00EB3FE1" w:rsidP="0099199A">
      <w:pPr>
        <w:spacing w:line="286" w:lineRule="auto"/>
        <w:ind w:left="360"/>
        <w:jc w:val="both"/>
        <w:rPr>
          <w:rFonts w:ascii="Arial" w:hAnsi="Arial" w:cs="Arial"/>
        </w:rPr>
      </w:pPr>
      <w:r w:rsidRPr="00522A39">
        <w:rPr>
          <w:rFonts w:ascii="Arial" w:hAnsi="Arial" w:cs="Arial"/>
        </w:rPr>
        <w:lastRenderedPageBreak/>
        <w:t>1. pisanu obrazloženu ponudu za naknadu štete, ako utvrdi da je odgovorno za isplatu naknade štete u skladu sa stavom 1 tač. 1 ili 2 ovog člana, da odštetni zahtjev nije odbijen i da je visina štete djelimično ili u potpunosti procijenjena,</w:t>
      </w:r>
    </w:p>
    <w:p w14:paraId="177E60F9" w14:textId="77777777" w:rsidR="00EB3FE1" w:rsidRPr="00522A39" w:rsidRDefault="00EB3FE1" w:rsidP="0099199A">
      <w:pPr>
        <w:spacing w:line="286" w:lineRule="auto"/>
        <w:ind w:left="360"/>
        <w:jc w:val="both"/>
        <w:rPr>
          <w:rFonts w:ascii="Arial" w:hAnsi="Arial" w:cs="Arial"/>
        </w:rPr>
      </w:pPr>
      <w:r w:rsidRPr="00522A39">
        <w:rPr>
          <w:rFonts w:ascii="Arial" w:hAnsi="Arial" w:cs="Arial"/>
        </w:rPr>
        <w:t>2. pisan obrazloženi odgovor na navode iz odštetnog zahtjeva ako utvrdi da nije odgovorno za isplatu naknade štete u skladu sa stavom 1 tač. 1 ili 2 ovog člana ili ako je odgovornost sporna, nije jasno utvrđena ili visina štete nije u potpunosti procijenjena.</w:t>
      </w:r>
    </w:p>
    <w:p w14:paraId="4AF5FC88" w14:textId="77777777" w:rsidR="00EB3FE1" w:rsidRPr="00522A39" w:rsidRDefault="00EB3FE1" w:rsidP="0099199A">
      <w:pPr>
        <w:spacing w:line="286" w:lineRule="auto"/>
        <w:ind w:left="360"/>
        <w:jc w:val="both"/>
        <w:rPr>
          <w:rFonts w:ascii="Arial" w:hAnsi="Arial" w:cs="Arial"/>
        </w:rPr>
      </w:pPr>
    </w:p>
    <w:p w14:paraId="665AEE1F" w14:textId="77777777" w:rsidR="00EB3FE1" w:rsidRPr="00522A39" w:rsidRDefault="00EB3FE1" w:rsidP="00522A39">
      <w:pPr>
        <w:spacing w:line="286" w:lineRule="auto"/>
        <w:ind w:firstLine="360"/>
        <w:jc w:val="both"/>
        <w:rPr>
          <w:rFonts w:ascii="Arial" w:hAnsi="Arial" w:cs="Arial"/>
        </w:rPr>
      </w:pPr>
      <w:r w:rsidRPr="00522A39">
        <w:rPr>
          <w:rFonts w:ascii="Arial" w:hAnsi="Arial" w:cs="Arial"/>
        </w:rPr>
        <w:t>U obrazloženoj ponudi i obrazloženom odgovoru iz stava 6 ovog člana mora biti navedeno pravo oštećenog lica na podnošenje prigovora na koji je Udruženje dužno da odgovori u roku od 30 dana od dana prijema prigovora, pravo na postupak vansudskog rješavanja naknade štete i pravo na podnošenje tužbe protiv odluke Udruženja iz ovog člana.</w:t>
      </w:r>
    </w:p>
    <w:p w14:paraId="496E07E8" w14:textId="6280C582" w:rsidR="00EB3FE1" w:rsidRPr="00522A39" w:rsidRDefault="00EB3FE1" w:rsidP="00522A39">
      <w:pPr>
        <w:spacing w:line="286" w:lineRule="auto"/>
        <w:ind w:firstLine="360"/>
        <w:jc w:val="both"/>
        <w:rPr>
          <w:rFonts w:ascii="Arial" w:hAnsi="Arial" w:cs="Arial"/>
        </w:rPr>
      </w:pPr>
      <w:r w:rsidRPr="00522A39">
        <w:rPr>
          <w:rFonts w:ascii="Arial" w:hAnsi="Arial" w:cs="Arial"/>
        </w:rPr>
        <w:t xml:space="preserve">Ako postoji obaveta za naknadu štete u skladu sa stavom 6 tačka 1 ovog člana, Udruženje isplaćuje naknadu štete oštećenom licu bez nepotrebnog odlaganja, a najkasnije u roku od </w:t>
      </w:r>
      <w:r w:rsidR="00CD3152" w:rsidRPr="00522A39">
        <w:rPr>
          <w:rFonts w:ascii="Arial" w:hAnsi="Arial" w:cs="Arial"/>
        </w:rPr>
        <w:t xml:space="preserve">90 dana </w:t>
      </w:r>
      <w:r w:rsidRPr="00522A39">
        <w:rPr>
          <w:rFonts w:ascii="Arial" w:hAnsi="Arial" w:cs="Arial"/>
        </w:rPr>
        <w:t>nakon što je oštećeno lice pisano prihvatilo obrazloženu ponudu za naknadu štete, a u istom roku isplaćuje naknadu štete ako je visina štete samo djelimično procijenjena i to od trenutka pisanog prihvatanja odgovarajuće obrazložene ponude za naknadu štete.</w:t>
      </w:r>
    </w:p>
    <w:p w14:paraId="2A8E02D9" w14:textId="2D51403C" w:rsidR="00EB3FE1" w:rsidRPr="00522A39" w:rsidRDefault="00EB3FE1" w:rsidP="00522A39">
      <w:pPr>
        <w:spacing w:line="286" w:lineRule="auto"/>
        <w:ind w:firstLine="360"/>
        <w:jc w:val="both"/>
        <w:rPr>
          <w:rFonts w:ascii="Arial" w:hAnsi="Arial" w:cs="Arial"/>
        </w:rPr>
      </w:pPr>
      <w:r w:rsidRPr="00522A39">
        <w:rPr>
          <w:rFonts w:ascii="Arial" w:hAnsi="Arial" w:cs="Arial"/>
        </w:rPr>
        <w:t>Udruženje je dužno da, u postupku iz ovog člana, blagovremeno sarađuje sa organima koji su osnovani ili ovlašćeni za naknadu štete oštećenim licima u slučajevima otvaranja postupka stečaja ili likvidacije nad društvom za osiguranje u njihovoj državi članici, uključujući društvo za osiguranje nad kojim se sprovodi stečajni postupak ili postupak likvidacije, njegovim stečajnim upravnikom ili likvidatorom i nacionalnim nadležnim organima, a takva saradnja uključuje traženje, prijem i pružanje informacija, između ostalog, o pojedinostima određenih odštetnih zahtjeva i osiguranju lica odgovornog za saobraćajnu nezgodu, kada je to potrebno.</w:t>
      </w:r>
    </w:p>
    <w:p w14:paraId="70AA088A" w14:textId="56D5BBD6" w:rsidR="00EB3FE1" w:rsidRPr="00522A39" w:rsidRDefault="00EB3FE1" w:rsidP="00522A39">
      <w:pPr>
        <w:spacing w:line="286" w:lineRule="auto"/>
        <w:ind w:firstLine="360"/>
        <w:jc w:val="both"/>
        <w:rPr>
          <w:rFonts w:ascii="Arial" w:hAnsi="Arial" w:cs="Arial"/>
        </w:rPr>
      </w:pPr>
      <w:r w:rsidRPr="00522A39">
        <w:rPr>
          <w:rFonts w:ascii="Arial" w:hAnsi="Arial" w:cs="Arial"/>
        </w:rPr>
        <w:t>Izuzetno od st. 1 do 9 ovog člana, Udruženje ima pravo na naknadu isplaćenog iznosa naknade štete, kamata i troškova od lica odgovornih za saobraćajnu nezgodu i drugih osiguravača ili organa za socijalno osiguranje koji su dužni da nadoknade štetu oštećenom licu u vezi sa istom saobraćajnom nezgodom, a u slučaju isplate štete u toku postupka likvidacije ima pravo na naknadu od društva za osiguranje nad kojim se sprovodi taj postupak i to isplaćenog iznosa štete, kamate i troškova, a ako je nad društvom za osiguranje otvoren stečaj, ima pravo na naknadu tih iznosa iz stečajne mase društva za osiguranje.</w:t>
      </w:r>
    </w:p>
    <w:p w14:paraId="6A8F7EA0" w14:textId="7CFB9381" w:rsidR="00EB3FE1" w:rsidRPr="00522A39" w:rsidRDefault="00EB3FE1" w:rsidP="00522A39">
      <w:pPr>
        <w:spacing w:line="286" w:lineRule="auto"/>
        <w:ind w:firstLine="360"/>
        <w:jc w:val="both"/>
        <w:rPr>
          <w:rFonts w:ascii="Arial" w:hAnsi="Arial" w:cs="Arial"/>
        </w:rPr>
      </w:pPr>
      <w:r w:rsidRPr="00522A39">
        <w:rPr>
          <w:rFonts w:ascii="Arial" w:hAnsi="Arial" w:cs="Arial"/>
        </w:rPr>
        <w:t xml:space="preserve">U postupku nadoknade, u mjeri u kojoj je Udruženje pružilo naknadu za pretrpljenu štetu ili povredu, a još nije primilo nadoknadu, na njega se prenose prava oštećenog lica prema licu koje je prouzrokovalo saobraćajnu nezgodu ili prema odgovornom društvu za osiguranje, pri čemu se prava oštećenog lica prema ugovaraču osiguranja ili drugom </w:t>
      </w:r>
      <w:r w:rsidRPr="00522A39">
        <w:rPr>
          <w:rFonts w:ascii="Arial" w:hAnsi="Arial" w:cs="Arial"/>
        </w:rPr>
        <w:lastRenderedPageBreak/>
        <w:t>osiguranom licu koje je prouzrokovalo saobraćajnu nezgodu ne prenose na Udruženje, ako bi odgovornost ugovarača osiguranja ili osiguranog lica pokrilo odgovorno društvo za osiguranje u skladu sa propisima koji se primjenjuju na postupak stečaja ili likvidacije društva za osiguranje.</w:t>
      </w:r>
    </w:p>
    <w:p w14:paraId="1DF9BA1C" w14:textId="77777777" w:rsidR="00EB3FE1" w:rsidRPr="00522A39" w:rsidRDefault="00EB3FE1" w:rsidP="00522A39">
      <w:pPr>
        <w:spacing w:line="286" w:lineRule="auto"/>
        <w:ind w:firstLine="360"/>
        <w:jc w:val="both"/>
        <w:rPr>
          <w:rFonts w:ascii="Arial" w:hAnsi="Arial" w:cs="Arial"/>
        </w:rPr>
      </w:pPr>
      <w:r w:rsidRPr="00522A39">
        <w:rPr>
          <w:rFonts w:ascii="Arial" w:hAnsi="Arial" w:cs="Arial"/>
        </w:rPr>
        <w:t>Udruženje ne može imati druge zahtjeve za isplatu naknade štete osim onih propisanih ovim zakonom i ne može za isplatu naknade štete postaviti uslov da oštećeno lice dokaže da odgovorno pravno ili fizičko lice nije u mogućnosti ili odbija da isplati naknadu štete.</w:t>
      </w:r>
    </w:p>
    <w:p w14:paraId="106592ED" w14:textId="77777777" w:rsidR="00EB3FE1" w:rsidRPr="00522A39" w:rsidRDefault="00EB3FE1" w:rsidP="00522A39">
      <w:pPr>
        <w:spacing w:line="286" w:lineRule="auto"/>
        <w:ind w:firstLine="360"/>
        <w:jc w:val="both"/>
        <w:rPr>
          <w:rFonts w:ascii="Arial" w:hAnsi="Arial" w:cs="Arial"/>
        </w:rPr>
      </w:pPr>
      <w:r w:rsidRPr="00522A39">
        <w:rPr>
          <w:rFonts w:ascii="Arial" w:hAnsi="Arial" w:cs="Arial"/>
        </w:rPr>
        <w:t>Na zahtjev ekvivalentnog organa iz druge države članice, koji je oštećenom licu isplatio naknadu štete za oštećenje stvari ili tjelesne povrede prouzrokovane vozilom koje je osigurano od strane društva za osiguranja iz stava 1 ovog člana, Udruženje je dužno da tom organu isplati potpunu nadoknadu isplaćenog iznosa naknade štete pri čemu:</w:t>
      </w:r>
    </w:p>
    <w:p w14:paraId="23C23DE7" w14:textId="7F034F90" w:rsidR="00EB3FE1" w:rsidRPr="00522A39" w:rsidRDefault="00EB3FE1" w:rsidP="0099199A">
      <w:pPr>
        <w:spacing w:line="286" w:lineRule="auto"/>
        <w:ind w:left="360"/>
        <w:jc w:val="both"/>
        <w:rPr>
          <w:rFonts w:ascii="Arial" w:hAnsi="Arial" w:cs="Arial"/>
        </w:rPr>
      </w:pPr>
      <w:r w:rsidRPr="00522A39">
        <w:rPr>
          <w:rFonts w:ascii="Arial" w:hAnsi="Arial" w:cs="Arial"/>
        </w:rPr>
        <w:t xml:space="preserve">1. uplatu izvršava u razumnom roku nakon prijema zahtjeva za takvu nadoknadu koji nije duži od </w:t>
      </w:r>
      <w:r w:rsidR="00CD3152" w:rsidRPr="00522A39">
        <w:rPr>
          <w:rFonts w:ascii="Arial" w:hAnsi="Arial" w:cs="Arial"/>
        </w:rPr>
        <w:t>180 dana</w:t>
      </w:r>
      <w:r w:rsidRPr="00522A39">
        <w:rPr>
          <w:rFonts w:ascii="Arial" w:hAnsi="Arial" w:cs="Arial"/>
        </w:rPr>
        <w:t>, osim ako su se ti organi drugačije dogovorili u pisanom obliku i</w:t>
      </w:r>
    </w:p>
    <w:p w14:paraId="214EFBF4" w14:textId="1CACCDAB" w:rsidR="00EB3FE1" w:rsidRPr="00522A39" w:rsidRDefault="00EB3FE1" w:rsidP="00E67874">
      <w:pPr>
        <w:spacing w:line="286" w:lineRule="auto"/>
        <w:ind w:left="360"/>
        <w:jc w:val="both"/>
        <w:rPr>
          <w:rFonts w:ascii="Arial" w:eastAsiaTheme="minorHAnsi" w:hAnsi="Arial" w:cs="Arial"/>
          <w:lang w:val="sr-Latn-ME" w:eastAsia="en-US"/>
        </w:rPr>
      </w:pPr>
      <w:r w:rsidRPr="00522A39">
        <w:rPr>
          <w:rFonts w:ascii="Arial" w:hAnsi="Arial" w:cs="Arial"/>
        </w:rPr>
        <w:t>2. na Udruženje prelaze prava oštećenog lica prema licu koje je prouzrokovalo nezgodu ili</w:t>
      </w:r>
      <w:r w:rsidR="00E67874">
        <w:rPr>
          <w:rFonts w:ascii="Arial" w:hAnsi="Arial" w:cs="Arial"/>
        </w:rPr>
        <w:t xml:space="preserve"> </w:t>
      </w:r>
      <w:r w:rsidRPr="00522A39">
        <w:rPr>
          <w:rFonts w:ascii="Arial" w:hAnsi="Arial" w:cs="Arial"/>
        </w:rPr>
        <w:t>odgovornom društvu za osiguranje, osim prema ugovaraču osiguranja ili drugom osiguranom licu koje je prouzrokovalo nezgodu, ako bi odgovornost ugovarača osiguranja ili osiguranog lica pokrilo nesolventno društvo za osiguranje iz stava 1 ovog člana.</w:t>
      </w:r>
    </w:p>
    <w:p w14:paraId="29AAE109" w14:textId="77777777" w:rsidR="00EB3FE1" w:rsidRPr="00522A39" w:rsidRDefault="00EB3FE1" w:rsidP="0099199A">
      <w:pPr>
        <w:autoSpaceDE w:val="0"/>
        <w:autoSpaceDN w:val="0"/>
        <w:adjustRightInd w:val="0"/>
        <w:spacing w:line="286" w:lineRule="auto"/>
        <w:jc w:val="center"/>
        <w:outlineLvl w:val="0"/>
        <w:rPr>
          <w:rFonts w:ascii="Arial" w:eastAsiaTheme="minorHAnsi" w:hAnsi="Arial" w:cs="Arial"/>
          <w:lang w:val="en-GB" w:eastAsia="en-US"/>
        </w:rPr>
      </w:pPr>
    </w:p>
    <w:p w14:paraId="28536081" w14:textId="77777777" w:rsidR="00894A76" w:rsidRPr="00522A39" w:rsidRDefault="00894A76" w:rsidP="0099199A">
      <w:pPr>
        <w:spacing w:line="286" w:lineRule="auto"/>
        <w:jc w:val="center"/>
        <w:rPr>
          <w:rFonts w:ascii="Arial" w:hAnsi="Arial" w:cs="Arial"/>
          <w:b/>
          <w:bCs/>
        </w:rPr>
      </w:pPr>
      <w:r w:rsidRPr="00522A39">
        <w:rPr>
          <w:rFonts w:ascii="Arial" w:hAnsi="Arial" w:cs="Arial"/>
          <w:b/>
          <w:bCs/>
        </w:rPr>
        <w:t>Zaštita oštećenih lica sa prebivalištem u Crnoj Gori kada je odgovorni osiguravač nesolventno društvo za osiguranje iz druge države članice</w:t>
      </w:r>
    </w:p>
    <w:p w14:paraId="0E680EEC" w14:textId="77777777" w:rsidR="00894A76" w:rsidRPr="00522A39" w:rsidRDefault="00894A76" w:rsidP="0099199A">
      <w:pPr>
        <w:spacing w:line="286" w:lineRule="auto"/>
        <w:jc w:val="both"/>
        <w:rPr>
          <w:rFonts w:ascii="Arial" w:hAnsi="Arial" w:cs="Arial"/>
          <w:b/>
          <w:bCs/>
        </w:rPr>
      </w:pPr>
    </w:p>
    <w:p w14:paraId="21AA105A" w14:textId="1B906B10" w:rsidR="00894A76" w:rsidRPr="00522A39" w:rsidRDefault="00894A76" w:rsidP="0099199A">
      <w:pPr>
        <w:spacing w:line="286" w:lineRule="auto"/>
        <w:jc w:val="center"/>
        <w:rPr>
          <w:rFonts w:ascii="Arial" w:hAnsi="Arial" w:cs="Arial"/>
          <w:b/>
          <w:bCs/>
        </w:rPr>
      </w:pPr>
      <w:r w:rsidRPr="00522A39">
        <w:rPr>
          <w:rFonts w:ascii="Arial" w:hAnsi="Arial" w:cs="Arial"/>
          <w:b/>
          <w:bCs/>
        </w:rPr>
        <w:t>Član 40b</w:t>
      </w:r>
    </w:p>
    <w:p w14:paraId="478E15CC" w14:textId="77777777" w:rsidR="00894A76" w:rsidRPr="00522A39" w:rsidRDefault="00894A76" w:rsidP="00522A39">
      <w:pPr>
        <w:spacing w:line="286" w:lineRule="auto"/>
        <w:ind w:firstLine="360"/>
        <w:jc w:val="both"/>
        <w:rPr>
          <w:rFonts w:ascii="Arial" w:hAnsi="Arial" w:cs="Arial"/>
        </w:rPr>
      </w:pPr>
      <w:r w:rsidRPr="00522A39">
        <w:rPr>
          <w:rFonts w:ascii="Arial" w:hAnsi="Arial" w:cs="Arial"/>
        </w:rPr>
        <w:t>Oštećeno lice sa prebivalištem u Crnoj Gori može podnijeti odštetni zahtjev direktno Udruženju za isplatu naknade štete, za oštećenje stvari ili tjelesne povrede, koje su prouzrokovane vozilom koje je osigurano i uobičajeno se nalazi u drugoj državi članici, od trenutka kada se:</w:t>
      </w:r>
    </w:p>
    <w:p w14:paraId="30E70994" w14:textId="3E4DAA02" w:rsidR="00894A76" w:rsidRPr="00522A39" w:rsidRDefault="00894A76" w:rsidP="00C42E9E">
      <w:pPr>
        <w:pStyle w:val="ListParagraph"/>
        <w:numPr>
          <w:ilvl w:val="0"/>
          <w:numId w:val="6"/>
        </w:numPr>
        <w:spacing w:line="286" w:lineRule="auto"/>
        <w:jc w:val="both"/>
        <w:rPr>
          <w:rFonts w:ascii="Arial" w:hAnsi="Arial" w:cs="Arial"/>
        </w:rPr>
      </w:pPr>
      <w:r w:rsidRPr="00522A39">
        <w:rPr>
          <w:rFonts w:ascii="Arial" w:hAnsi="Arial" w:cs="Arial"/>
        </w:rPr>
        <w:t>nad odgovornim društvom za osiguranje iz druge države članice pokrene stečajni postupak prema propisima matične države članice tog društva za osiguranje,</w:t>
      </w:r>
    </w:p>
    <w:p w14:paraId="2A673DC5" w14:textId="79C6F97A" w:rsidR="00894A76" w:rsidRPr="00522A39" w:rsidRDefault="00894A76" w:rsidP="00C42E9E">
      <w:pPr>
        <w:pStyle w:val="ListParagraph"/>
        <w:numPr>
          <w:ilvl w:val="0"/>
          <w:numId w:val="6"/>
        </w:numPr>
        <w:spacing w:line="286" w:lineRule="auto"/>
        <w:jc w:val="both"/>
        <w:rPr>
          <w:rFonts w:ascii="Arial" w:hAnsi="Arial" w:cs="Arial"/>
        </w:rPr>
      </w:pPr>
      <w:r w:rsidRPr="00522A39">
        <w:rPr>
          <w:rFonts w:ascii="Arial" w:hAnsi="Arial" w:cs="Arial"/>
        </w:rPr>
        <w:t>nad odgovornim društvom za osiguranje iz druge države članice pokrene postupak likvidacije prema propisima matične države članice tog društva za osiguranje.</w:t>
      </w:r>
    </w:p>
    <w:p w14:paraId="55B98196" w14:textId="3E0E9876" w:rsidR="00894A76" w:rsidRPr="00522A39" w:rsidRDefault="00894A76" w:rsidP="00522A39">
      <w:pPr>
        <w:spacing w:line="286" w:lineRule="auto"/>
        <w:ind w:firstLine="360"/>
        <w:jc w:val="both"/>
        <w:rPr>
          <w:rFonts w:ascii="Arial" w:hAnsi="Arial" w:cs="Arial"/>
        </w:rPr>
      </w:pPr>
      <w:r w:rsidRPr="00522A39">
        <w:rPr>
          <w:rFonts w:ascii="Arial" w:hAnsi="Arial" w:cs="Arial"/>
        </w:rPr>
        <w:t>U slučaju štete prouzrokovane upotrebom vozila iz stava 1 ovog člana Udruženje isplaćuje naknadu štete iz Garantnog fonda do obaveze osiguranja koja ne može biti niža od one propisane članom 33 stav 2 ovog zakona, u skladu sa članom 57 ovog zakona iz doprinosa uplaćenih na osnovu člana 55 ovog zakona.</w:t>
      </w:r>
    </w:p>
    <w:p w14:paraId="48AD3B39" w14:textId="77777777" w:rsidR="00894A76" w:rsidRPr="00522A39" w:rsidRDefault="00894A76" w:rsidP="00522A39">
      <w:pPr>
        <w:spacing w:line="286" w:lineRule="auto"/>
        <w:ind w:firstLine="360"/>
        <w:jc w:val="both"/>
        <w:rPr>
          <w:rFonts w:ascii="Arial" w:hAnsi="Arial" w:cs="Arial"/>
        </w:rPr>
      </w:pPr>
      <w:r w:rsidRPr="00522A39">
        <w:rPr>
          <w:rFonts w:ascii="Arial" w:hAnsi="Arial" w:cs="Arial"/>
        </w:rPr>
        <w:t xml:space="preserve">Po prijemu odštetnog zahtjeva iz stava 1 ovog člana Udruženje obavještava ekvivalentni organ nadležan za naknadu štete u matičnoj državi članici društva za </w:t>
      </w:r>
      <w:r w:rsidRPr="00522A39">
        <w:rPr>
          <w:rFonts w:ascii="Arial" w:hAnsi="Arial" w:cs="Arial"/>
        </w:rPr>
        <w:lastRenderedPageBreak/>
        <w:t>osiguranje nad kojim se sprovodi stečajni postupak ili postupak likvidacije i to društvo za osiguranje ili njegovog stečajnog upravnika ili likvidatora da je od oštećenog lica primilo odštetni zahtjev.</w:t>
      </w:r>
    </w:p>
    <w:p w14:paraId="38C5CA7B" w14:textId="77777777" w:rsidR="00894A76" w:rsidRPr="00522A39" w:rsidRDefault="00894A76" w:rsidP="00522A39">
      <w:pPr>
        <w:spacing w:line="286" w:lineRule="auto"/>
        <w:ind w:firstLine="360"/>
        <w:jc w:val="both"/>
        <w:rPr>
          <w:rFonts w:ascii="Arial" w:hAnsi="Arial" w:cs="Arial"/>
        </w:rPr>
      </w:pPr>
      <w:r w:rsidRPr="00522A39">
        <w:rPr>
          <w:rFonts w:ascii="Arial" w:hAnsi="Arial" w:cs="Arial"/>
        </w:rPr>
        <w:t>Društvo za osiguranje iz stava 3 ovog člana ili njegov stečajni upravnik ili likvidator obavještavaju Udruženje kada prime odštetni zahtjev i kada isplaćuju naknadu ili odbijaju odgovornost u pogledu odštetnog zahtjeva koji je primilo i Udruženje.</w:t>
      </w:r>
    </w:p>
    <w:p w14:paraId="16F5A32F" w14:textId="2CC0FC60" w:rsidR="00894A76" w:rsidRPr="00522A39" w:rsidRDefault="00894A76" w:rsidP="0099199A">
      <w:pPr>
        <w:spacing w:line="286" w:lineRule="auto"/>
        <w:jc w:val="both"/>
        <w:rPr>
          <w:rFonts w:ascii="Arial" w:hAnsi="Arial" w:cs="Arial"/>
        </w:rPr>
      </w:pPr>
      <w:r w:rsidRPr="00522A39">
        <w:rPr>
          <w:rFonts w:ascii="Arial" w:hAnsi="Arial" w:cs="Arial"/>
        </w:rPr>
        <w:t xml:space="preserve">Udruženje je dužno, na osnovu informacija kojima raspolaže i informacija koje mu je oštećeno lice dostavilo na njegov zahtjev, u roku od </w:t>
      </w:r>
      <w:r w:rsidR="00CD3152" w:rsidRPr="00522A39">
        <w:rPr>
          <w:rFonts w:ascii="Arial" w:hAnsi="Arial" w:cs="Arial"/>
        </w:rPr>
        <w:t xml:space="preserve">90 dana </w:t>
      </w:r>
      <w:r w:rsidRPr="00522A39">
        <w:rPr>
          <w:rFonts w:ascii="Arial" w:hAnsi="Arial" w:cs="Arial"/>
        </w:rPr>
        <w:t>od dana prijema odštetnog zahtjeva, oštećenom licu dostavi:</w:t>
      </w:r>
    </w:p>
    <w:p w14:paraId="6881F506" w14:textId="0D702B3C" w:rsidR="00894A76" w:rsidRPr="00522A39" w:rsidRDefault="00894A76" w:rsidP="00C42E9E">
      <w:pPr>
        <w:pStyle w:val="ListParagraph"/>
        <w:numPr>
          <w:ilvl w:val="0"/>
          <w:numId w:val="7"/>
        </w:numPr>
        <w:spacing w:line="286" w:lineRule="auto"/>
        <w:jc w:val="both"/>
        <w:rPr>
          <w:rFonts w:ascii="Arial" w:hAnsi="Arial" w:cs="Arial"/>
        </w:rPr>
      </w:pPr>
      <w:r w:rsidRPr="00522A39">
        <w:rPr>
          <w:rFonts w:ascii="Arial" w:hAnsi="Arial" w:cs="Arial"/>
        </w:rPr>
        <w:t>pisanu obrazloženu ponudu za naknadu štete ako utvrdi da je odgovorno za isplatu naknade štete u skladu sa stavom 1 tač. 1 ili 2 ovog člana, da odštetni zahtjev nije odbijen i da je visina štete djelimično ili u potpunosti procijenjena,</w:t>
      </w:r>
    </w:p>
    <w:p w14:paraId="5CA1D4CC" w14:textId="39E4B77E" w:rsidR="00894A76" w:rsidRPr="00522A39" w:rsidRDefault="00894A76" w:rsidP="00C42E9E">
      <w:pPr>
        <w:pStyle w:val="ListParagraph"/>
        <w:numPr>
          <w:ilvl w:val="0"/>
          <w:numId w:val="7"/>
        </w:numPr>
        <w:spacing w:line="286" w:lineRule="auto"/>
        <w:jc w:val="both"/>
        <w:rPr>
          <w:rFonts w:ascii="Arial" w:hAnsi="Arial" w:cs="Arial"/>
        </w:rPr>
      </w:pPr>
      <w:r w:rsidRPr="00522A39">
        <w:rPr>
          <w:rFonts w:ascii="Arial" w:hAnsi="Arial" w:cs="Arial"/>
        </w:rPr>
        <w:t>pisan obrazloženi odgovor na navode iz odštetnog zahtjeva ako utvrdi da nije odgovorno za isplatu naknade štete u skladu sa stavom 1 tač. 1 ili 2 ovog člana ili ako je odgovornost sporna, nije jasno utvrđena ili visina štete nije u potpunosti procijenjena.</w:t>
      </w:r>
    </w:p>
    <w:p w14:paraId="476D8C59" w14:textId="77777777" w:rsidR="00894A76" w:rsidRPr="00522A39" w:rsidRDefault="00894A76" w:rsidP="00522A39">
      <w:pPr>
        <w:spacing w:line="286" w:lineRule="auto"/>
        <w:ind w:firstLine="360"/>
        <w:jc w:val="both"/>
        <w:rPr>
          <w:rFonts w:ascii="Arial" w:hAnsi="Arial" w:cs="Arial"/>
        </w:rPr>
      </w:pPr>
      <w:r w:rsidRPr="00522A39">
        <w:rPr>
          <w:rFonts w:ascii="Arial" w:hAnsi="Arial" w:cs="Arial"/>
        </w:rPr>
        <w:t>U obrazloženoj ponudi i obrazloženom odgovoru iz stava 5 ovog člana mora biti navedeno pravo oštećenog lica na podnošenje prigovora na koji je Udurženje dužno da odgovori u roku od 30 dana od dana prijema prigovora, pravo na postupak vansudskog rješavanja naknade štete i pravo na podnošenje tužbe protiv odluke Udruženja iz ovog člana.</w:t>
      </w:r>
    </w:p>
    <w:p w14:paraId="50ADFDEF" w14:textId="2E2043E1" w:rsidR="00894A76" w:rsidRPr="00522A39" w:rsidRDefault="00894A76" w:rsidP="00522A39">
      <w:pPr>
        <w:spacing w:line="286" w:lineRule="auto"/>
        <w:ind w:firstLine="360"/>
        <w:jc w:val="both"/>
        <w:rPr>
          <w:rFonts w:ascii="Arial" w:hAnsi="Arial" w:cs="Arial"/>
        </w:rPr>
      </w:pPr>
      <w:r w:rsidRPr="00522A39">
        <w:rPr>
          <w:rFonts w:ascii="Arial" w:hAnsi="Arial" w:cs="Arial"/>
        </w:rPr>
        <w:t xml:space="preserve">Ako postoji obaveza za naknadu štete u skladu sa stavom 5 tačka 1 ovog člana, Udruženje isplaćuje naknadu štete oštećenom licu bez nepotrebnog odlaganja, a najkasnije u roku od </w:t>
      </w:r>
      <w:r w:rsidR="00CD3152" w:rsidRPr="00522A39">
        <w:rPr>
          <w:rFonts w:ascii="Arial" w:hAnsi="Arial" w:cs="Arial"/>
        </w:rPr>
        <w:t xml:space="preserve">90 dana </w:t>
      </w:r>
      <w:r w:rsidRPr="00522A39">
        <w:rPr>
          <w:rFonts w:ascii="Arial" w:hAnsi="Arial" w:cs="Arial"/>
        </w:rPr>
        <w:t>nakon što je oštećeno lice pisano prihvatilo obrazloženu ponudu za naknadu štete, a u istom roku isplaćuje naknadu štete ako je visina štete samo djelimično procijenjena i to od trenutka pisanog prihvatanja odgovarajuće obrazložene ponude za naknadu štete.</w:t>
      </w:r>
    </w:p>
    <w:p w14:paraId="3DF39E3B" w14:textId="77777777" w:rsidR="00894A76" w:rsidRPr="00522A39" w:rsidRDefault="00894A76" w:rsidP="00522A39">
      <w:pPr>
        <w:spacing w:line="286" w:lineRule="auto"/>
        <w:ind w:firstLine="360"/>
        <w:jc w:val="both"/>
        <w:rPr>
          <w:rFonts w:ascii="Arial" w:hAnsi="Arial" w:cs="Arial"/>
        </w:rPr>
      </w:pPr>
      <w:r w:rsidRPr="00522A39">
        <w:rPr>
          <w:rFonts w:ascii="Arial" w:hAnsi="Arial" w:cs="Arial"/>
        </w:rPr>
        <w:t>Udruženje je dužno da, u postupku iz ovog člana, blagovremeno sarađuje sa organima koji su osnovani ili ovlašćeni za naknadu štete oštećenim licima u slučajevima otvaranja postupka stečaja ili likvidacije nad društvom za osiguranje, uključujući društvo za osiguranje nad kojim se sprovodi stečajni postupak ili postupak likvidacije, njegovim predstavnikom za likvidaciju štete ili stečajnim upravnikom ili likvidatorom i nacionalnim nadležnim organima država članica, a takva saradnja uključuje prijem i pružanje obavještenja o početku stečajnog postupka ili postupka likvidacije nad društvom za osiguranje, traženje, prijem i pružanje informacija, između ostalog, o pojedinostima određenih odštetnih zahtjeva i osiguranju lica odgovornog za saobraćajnu nezgodu, kada je to potrebno.</w:t>
      </w:r>
    </w:p>
    <w:p w14:paraId="460A0032" w14:textId="77777777" w:rsidR="00894A76" w:rsidRPr="00522A39" w:rsidRDefault="00894A76" w:rsidP="00522A39">
      <w:pPr>
        <w:spacing w:line="286" w:lineRule="auto"/>
        <w:ind w:firstLine="360"/>
        <w:jc w:val="both"/>
        <w:rPr>
          <w:rFonts w:ascii="Arial" w:hAnsi="Arial" w:cs="Arial"/>
        </w:rPr>
      </w:pPr>
      <w:r w:rsidRPr="00522A39">
        <w:rPr>
          <w:rFonts w:ascii="Arial" w:hAnsi="Arial" w:cs="Arial"/>
        </w:rPr>
        <w:t xml:space="preserve">Udruženje ima parvo da, od ekvivalentnog organa, za naknadu štete za oštećenje stvari ili tjelesne povrede koje su prouzrokovane vozilom koje je osigurano od strane </w:t>
      </w:r>
      <w:r w:rsidRPr="00522A39">
        <w:rPr>
          <w:rFonts w:ascii="Arial" w:hAnsi="Arial" w:cs="Arial"/>
        </w:rPr>
        <w:lastRenderedPageBreak/>
        <w:t>društva za osiguranje nad kojim se sprovodi stečajni postupak ili postupak likvidacije, u matičnoj državi odgovornog društva za osiguranje, pisano zahtijeva potpunu nadoknadu isplaćenog iznosa naknade štete pri čemu:</w:t>
      </w:r>
    </w:p>
    <w:p w14:paraId="08B651F0" w14:textId="2F5F79D0" w:rsidR="00894A76" w:rsidRPr="00522A39" w:rsidRDefault="00894A76" w:rsidP="00C42E9E">
      <w:pPr>
        <w:pStyle w:val="ListParagraph"/>
        <w:numPr>
          <w:ilvl w:val="0"/>
          <w:numId w:val="8"/>
        </w:numPr>
        <w:spacing w:line="286" w:lineRule="auto"/>
        <w:jc w:val="both"/>
        <w:rPr>
          <w:rFonts w:ascii="Arial" w:hAnsi="Arial" w:cs="Arial"/>
        </w:rPr>
      </w:pPr>
      <w:r w:rsidRPr="00522A39">
        <w:rPr>
          <w:rFonts w:ascii="Arial" w:hAnsi="Arial" w:cs="Arial"/>
        </w:rPr>
        <w:t xml:space="preserve">ekvivalentni organ iz matične države članice odgovornog društva za osiguranje izvršava uplatu Udruženju za Garantni fond, u razumnom roku nakon prijema zahtjeva za takvu nadoknadu koji nije duži od </w:t>
      </w:r>
      <w:r w:rsidR="00CD3152" w:rsidRPr="00522A39">
        <w:rPr>
          <w:rFonts w:ascii="Arial" w:hAnsi="Arial" w:cs="Arial"/>
        </w:rPr>
        <w:t>180 dana</w:t>
      </w:r>
      <w:r w:rsidRPr="00522A39">
        <w:rPr>
          <w:rFonts w:ascii="Arial" w:hAnsi="Arial" w:cs="Arial"/>
        </w:rPr>
        <w:t>, osim ako su se ti organi drugačije dogovorili u pisanom obliku i</w:t>
      </w:r>
    </w:p>
    <w:p w14:paraId="55721A82" w14:textId="313A3BCD" w:rsidR="00894A76" w:rsidRPr="00522A39" w:rsidRDefault="00894A76" w:rsidP="00C42E9E">
      <w:pPr>
        <w:pStyle w:val="ListParagraph"/>
        <w:numPr>
          <w:ilvl w:val="0"/>
          <w:numId w:val="8"/>
        </w:numPr>
        <w:spacing w:line="286" w:lineRule="auto"/>
        <w:jc w:val="both"/>
        <w:rPr>
          <w:rFonts w:ascii="Arial" w:hAnsi="Arial" w:cs="Arial"/>
        </w:rPr>
      </w:pPr>
      <w:r w:rsidRPr="00522A39">
        <w:rPr>
          <w:rFonts w:ascii="Arial" w:hAnsi="Arial" w:cs="Arial"/>
        </w:rPr>
        <w:t>na taj ekvivalentni organ prelaze prava oštećenog lica prema licu koje je prouzrokovalo nezgodu ili njegovom društvu za osiguranje, osim prema ugovaraču osiguranja ili drugom osiguranom licu koje je prouzrokovalo nezgodu, ako bi odgovornost ugovarača osiguranja ili osiguranog lica pokrilo nesolventno društvo za osiguranje u skladu sa primjenjivim nacionalnim pravom.</w:t>
      </w:r>
    </w:p>
    <w:p w14:paraId="4C04A3AE" w14:textId="690831E9" w:rsidR="00894A76" w:rsidRPr="00522A39" w:rsidRDefault="00894A76" w:rsidP="00522A39">
      <w:pPr>
        <w:spacing w:line="286" w:lineRule="auto"/>
        <w:ind w:firstLine="360"/>
        <w:jc w:val="both"/>
        <w:rPr>
          <w:rFonts w:ascii="Arial" w:hAnsi="Arial" w:cs="Arial"/>
        </w:rPr>
      </w:pPr>
      <w:r w:rsidRPr="00522A39">
        <w:rPr>
          <w:rFonts w:ascii="Arial" w:hAnsi="Arial" w:cs="Arial"/>
        </w:rPr>
        <w:t>Izuzetno od st. 1 do 9 ovog člana, Udruženje ima pravo na naknadu isplaćenog iznosa naknade štete, kamata i troškova od lica odgovornih za saobraćajnu nezgodu i drugih osiguravača ili organa za socijalno osiguranje koji su dužni da nadoknade štetu oštećenom licu u vezi sa istom nezgodom kad je primjenjivo.</w:t>
      </w:r>
    </w:p>
    <w:p w14:paraId="002B5B33" w14:textId="77777777" w:rsidR="00894A76" w:rsidRPr="00522A39" w:rsidRDefault="00894A76" w:rsidP="00522A39">
      <w:pPr>
        <w:spacing w:line="286" w:lineRule="auto"/>
        <w:ind w:firstLine="360"/>
        <w:jc w:val="both"/>
        <w:rPr>
          <w:rFonts w:ascii="Arial" w:hAnsi="Arial" w:cs="Arial"/>
        </w:rPr>
      </w:pPr>
      <w:r w:rsidRPr="00522A39">
        <w:rPr>
          <w:rFonts w:ascii="Arial" w:hAnsi="Arial" w:cs="Arial"/>
        </w:rPr>
        <w:t>Udruženje ne može imati druge zahtjeve za isplatu naknade štete i ne može za isplatu naknade štete postaviti uslov da oštećeno lice dokaže da odgovorno pravno ili fizičko lice nije u mogućnosti ili odbija da isplati naknadu štete.</w:t>
      </w:r>
    </w:p>
    <w:p w14:paraId="6B75FC0D" w14:textId="5ADE31C0" w:rsidR="00894A76" w:rsidRPr="00522A39" w:rsidRDefault="00894A76" w:rsidP="00522A39">
      <w:pPr>
        <w:autoSpaceDE w:val="0"/>
        <w:autoSpaceDN w:val="0"/>
        <w:adjustRightInd w:val="0"/>
        <w:spacing w:line="286" w:lineRule="auto"/>
        <w:ind w:firstLine="360"/>
        <w:jc w:val="both"/>
        <w:outlineLvl w:val="0"/>
        <w:rPr>
          <w:rFonts w:ascii="Arial" w:eastAsiaTheme="minorHAnsi" w:hAnsi="Arial" w:cs="Arial"/>
          <w:lang w:val="en-GB" w:eastAsia="en-US"/>
        </w:rPr>
      </w:pPr>
      <w:r w:rsidRPr="00522A39">
        <w:rPr>
          <w:rFonts w:ascii="Arial" w:hAnsi="Arial" w:cs="Arial"/>
        </w:rPr>
        <w:t>Ovaj član primjenjuje se i kada je štetu prouzrokovalo vozilo koje je osigurano i uobičajeno se nalazi u Crnoj Gori, a odgovorno je društvo za osiguranje iz stava 1 ovog člana.</w:t>
      </w:r>
      <w:r w:rsidR="0052162C" w:rsidRPr="00522A39">
        <w:rPr>
          <w:rFonts w:ascii="Arial" w:hAnsi="Arial" w:cs="Arial"/>
        </w:rPr>
        <w:t>“</w:t>
      </w:r>
    </w:p>
    <w:p w14:paraId="47896590" w14:textId="77777777" w:rsidR="00EB3FE1" w:rsidRPr="00522A39" w:rsidRDefault="00EB3FE1" w:rsidP="0099199A">
      <w:pPr>
        <w:autoSpaceDE w:val="0"/>
        <w:autoSpaceDN w:val="0"/>
        <w:adjustRightInd w:val="0"/>
        <w:spacing w:line="286" w:lineRule="auto"/>
        <w:jc w:val="both"/>
        <w:outlineLvl w:val="0"/>
        <w:rPr>
          <w:rFonts w:ascii="Arial" w:eastAsiaTheme="minorHAnsi" w:hAnsi="Arial" w:cs="Arial"/>
          <w:lang w:val="en-GB" w:eastAsia="en-US"/>
        </w:rPr>
      </w:pPr>
    </w:p>
    <w:p w14:paraId="06CBA8F7" w14:textId="4C339F64" w:rsidR="00CF2794" w:rsidRPr="00522A39" w:rsidRDefault="00CF2794" w:rsidP="0099199A">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 xml:space="preserve">Član </w:t>
      </w:r>
      <w:r w:rsidR="004C29F9" w:rsidRPr="00522A39">
        <w:rPr>
          <w:rFonts w:ascii="Arial" w:eastAsiaTheme="minorHAnsi" w:hAnsi="Arial" w:cs="Arial"/>
          <w:b/>
          <w:bCs/>
          <w:lang w:val="en-GB" w:eastAsia="en-US"/>
        </w:rPr>
        <w:t>1</w:t>
      </w:r>
      <w:r w:rsidR="00432654" w:rsidRPr="00522A39">
        <w:rPr>
          <w:rFonts w:ascii="Arial" w:eastAsiaTheme="minorHAnsi" w:hAnsi="Arial" w:cs="Arial"/>
          <w:b/>
          <w:bCs/>
          <w:lang w:val="en-GB" w:eastAsia="en-US"/>
        </w:rPr>
        <w:t>1</w:t>
      </w:r>
    </w:p>
    <w:p w14:paraId="0F5542B0" w14:textId="2258AB36" w:rsidR="004442A8" w:rsidRPr="00522A39" w:rsidRDefault="004442A8" w:rsidP="00522A39">
      <w:pPr>
        <w:spacing w:before="216" w:line="286" w:lineRule="auto"/>
        <w:ind w:firstLine="720"/>
        <w:rPr>
          <w:rFonts w:ascii="Arial" w:hAnsi="Arial" w:cs="Arial"/>
          <w:bCs/>
          <w:color w:val="000000"/>
        </w:rPr>
      </w:pPr>
      <w:r w:rsidRPr="00522A39">
        <w:rPr>
          <w:rFonts w:ascii="Arial" w:hAnsi="Arial" w:cs="Arial"/>
          <w:bCs/>
          <w:color w:val="000000"/>
        </w:rPr>
        <w:t>U članu 57 stav 2 mijenja se i glasi:</w:t>
      </w:r>
    </w:p>
    <w:p w14:paraId="54EC0CF6" w14:textId="3B75586F" w:rsidR="004442A8" w:rsidRPr="00522A39" w:rsidRDefault="004442A8" w:rsidP="00522A39">
      <w:pPr>
        <w:spacing w:before="216" w:line="286" w:lineRule="auto"/>
        <w:ind w:firstLine="357"/>
        <w:rPr>
          <w:rFonts w:ascii="Arial" w:hAnsi="Arial" w:cs="Arial"/>
          <w:bCs/>
          <w:color w:val="000000"/>
        </w:rPr>
      </w:pPr>
      <w:r w:rsidRPr="00522A39">
        <w:rPr>
          <w:rFonts w:ascii="Arial" w:hAnsi="Arial" w:cs="Arial"/>
          <w:bCs/>
          <w:color w:val="000000"/>
        </w:rPr>
        <w:t>"lz sredstava Garantnog fonda nadoknađuju se i:</w:t>
      </w:r>
    </w:p>
    <w:p w14:paraId="7EBA2DF4" w14:textId="7F995E59" w:rsidR="004442A8" w:rsidRPr="00522A39" w:rsidRDefault="004442A8" w:rsidP="00C42E9E">
      <w:pPr>
        <w:numPr>
          <w:ilvl w:val="0"/>
          <w:numId w:val="1"/>
        </w:numPr>
        <w:tabs>
          <w:tab w:val="decimal" w:pos="792"/>
        </w:tabs>
        <w:spacing w:before="252" w:line="286" w:lineRule="auto"/>
        <w:ind w:left="714" w:hanging="357"/>
        <w:jc w:val="both"/>
        <w:rPr>
          <w:rFonts w:ascii="Arial" w:hAnsi="Arial" w:cs="Arial"/>
          <w:bCs/>
          <w:color w:val="000000"/>
          <w:spacing w:val="4"/>
        </w:rPr>
      </w:pPr>
      <w:r w:rsidRPr="00522A39">
        <w:rPr>
          <w:rFonts w:ascii="Arial" w:hAnsi="Arial" w:cs="Arial"/>
          <w:bCs/>
          <w:color w:val="000000"/>
          <w:spacing w:val="4"/>
        </w:rPr>
        <w:t>Troškovi obrade i isplate odštetnih zahtjeva koji padaju na teret Garantnog fonda,</w:t>
      </w:r>
    </w:p>
    <w:p w14:paraId="4781DBC2" w14:textId="5FF5664E" w:rsidR="004442A8" w:rsidRPr="00522A39" w:rsidRDefault="00BE2BA6" w:rsidP="00C42E9E">
      <w:pPr>
        <w:numPr>
          <w:ilvl w:val="0"/>
          <w:numId w:val="1"/>
        </w:numPr>
        <w:tabs>
          <w:tab w:val="decimal" w:pos="792"/>
        </w:tabs>
        <w:spacing w:before="72" w:line="286" w:lineRule="auto"/>
        <w:ind w:left="714" w:hanging="357"/>
        <w:jc w:val="both"/>
        <w:rPr>
          <w:rFonts w:ascii="Arial" w:hAnsi="Arial" w:cs="Arial"/>
          <w:bCs/>
          <w:color w:val="000000"/>
          <w:spacing w:val="7"/>
        </w:rPr>
      </w:pPr>
      <w:r w:rsidRPr="00522A39">
        <w:rPr>
          <w:rFonts w:ascii="Arial" w:hAnsi="Arial" w:cs="Arial"/>
          <w:bCs/>
          <w:color w:val="000000"/>
          <w:spacing w:val="4"/>
        </w:rPr>
        <w:t>Troškovi</w:t>
      </w:r>
      <w:r w:rsidR="004442A8" w:rsidRPr="00522A39">
        <w:rPr>
          <w:rFonts w:ascii="Arial" w:hAnsi="Arial" w:cs="Arial"/>
          <w:bCs/>
          <w:color w:val="000000"/>
          <w:spacing w:val="7"/>
        </w:rPr>
        <w:t xml:space="preserve"> </w:t>
      </w:r>
      <w:r w:rsidRPr="00522A39">
        <w:rPr>
          <w:rFonts w:ascii="Arial" w:hAnsi="Arial" w:cs="Arial"/>
          <w:bCs/>
          <w:color w:val="000000"/>
          <w:spacing w:val="7"/>
        </w:rPr>
        <w:t>ostvarivanja</w:t>
      </w:r>
      <w:r w:rsidR="004442A8" w:rsidRPr="00522A39">
        <w:rPr>
          <w:rFonts w:ascii="Arial" w:hAnsi="Arial" w:cs="Arial"/>
          <w:bCs/>
          <w:color w:val="000000"/>
          <w:spacing w:val="7"/>
        </w:rPr>
        <w:t xml:space="preserve"> regresnih zahtjeva,</w:t>
      </w:r>
    </w:p>
    <w:p w14:paraId="5BD86D87" w14:textId="07E2D4B6" w:rsidR="004442A8" w:rsidRPr="00522A39" w:rsidRDefault="00BE2BA6" w:rsidP="00C42E9E">
      <w:pPr>
        <w:numPr>
          <w:ilvl w:val="0"/>
          <w:numId w:val="1"/>
        </w:numPr>
        <w:tabs>
          <w:tab w:val="decimal" w:pos="792"/>
        </w:tabs>
        <w:spacing w:before="36" w:line="286" w:lineRule="auto"/>
        <w:ind w:left="714" w:hanging="357"/>
        <w:jc w:val="both"/>
        <w:rPr>
          <w:rFonts w:ascii="Arial" w:hAnsi="Arial" w:cs="Arial"/>
          <w:bCs/>
          <w:color w:val="000000"/>
          <w:spacing w:val="3"/>
        </w:rPr>
      </w:pPr>
      <w:r w:rsidRPr="00522A39">
        <w:rPr>
          <w:rFonts w:ascii="Arial" w:hAnsi="Arial" w:cs="Arial"/>
          <w:bCs/>
          <w:color w:val="000000"/>
          <w:spacing w:val="4"/>
        </w:rPr>
        <w:t>Troškovi</w:t>
      </w:r>
      <w:r w:rsidR="004442A8" w:rsidRPr="00522A39">
        <w:rPr>
          <w:rFonts w:ascii="Arial" w:hAnsi="Arial" w:cs="Arial"/>
          <w:bCs/>
          <w:color w:val="000000"/>
          <w:spacing w:val="3"/>
        </w:rPr>
        <w:t xml:space="preserve"> zarada i ostalih naknada za lica zaposlena u </w:t>
      </w:r>
      <w:r w:rsidRPr="00522A39">
        <w:rPr>
          <w:rFonts w:ascii="Arial" w:hAnsi="Arial" w:cs="Arial"/>
          <w:bCs/>
          <w:color w:val="000000"/>
          <w:spacing w:val="3"/>
        </w:rPr>
        <w:t>službi</w:t>
      </w:r>
      <w:r w:rsidR="004442A8" w:rsidRPr="00522A39">
        <w:rPr>
          <w:rFonts w:ascii="Arial" w:hAnsi="Arial" w:cs="Arial"/>
          <w:bCs/>
          <w:color w:val="000000"/>
          <w:spacing w:val="3"/>
        </w:rPr>
        <w:t xml:space="preserve"> Garantnog Fonda,</w:t>
      </w:r>
    </w:p>
    <w:p w14:paraId="2FFAC3EE" w14:textId="423B4FFC" w:rsidR="00BE2BA6" w:rsidRPr="00522A39" w:rsidRDefault="00BE2BA6" w:rsidP="00C42E9E">
      <w:pPr>
        <w:numPr>
          <w:ilvl w:val="0"/>
          <w:numId w:val="1"/>
        </w:numPr>
        <w:tabs>
          <w:tab w:val="decimal" w:pos="792"/>
        </w:tabs>
        <w:spacing w:line="286" w:lineRule="auto"/>
        <w:ind w:left="714" w:hanging="357"/>
        <w:jc w:val="both"/>
        <w:rPr>
          <w:rFonts w:ascii="Arial" w:hAnsi="Arial" w:cs="Arial"/>
          <w:bCs/>
          <w:color w:val="000000"/>
          <w:spacing w:val="4"/>
        </w:rPr>
      </w:pPr>
      <w:r w:rsidRPr="00522A39">
        <w:rPr>
          <w:rFonts w:ascii="Arial" w:hAnsi="Arial" w:cs="Arial"/>
          <w:bCs/>
          <w:color w:val="000000"/>
          <w:spacing w:val="4"/>
        </w:rPr>
        <w:t>Troškovi</w:t>
      </w:r>
      <w:r w:rsidR="004442A8" w:rsidRPr="00522A39">
        <w:rPr>
          <w:rFonts w:ascii="Arial" w:hAnsi="Arial" w:cs="Arial"/>
          <w:bCs/>
          <w:color w:val="000000"/>
          <w:spacing w:val="-3"/>
        </w:rPr>
        <w:t xml:space="preserve"> zarada i ostalih naknada za lica zaposlena u </w:t>
      </w:r>
      <w:r w:rsidRPr="00522A39">
        <w:rPr>
          <w:rFonts w:ascii="Arial" w:hAnsi="Arial" w:cs="Arial"/>
          <w:bCs/>
          <w:color w:val="000000"/>
          <w:spacing w:val="-3"/>
        </w:rPr>
        <w:t>Udruženja</w:t>
      </w:r>
      <w:r w:rsidR="004442A8" w:rsidRPr="00522A39">
        <w:rPr>
          <w:rFonts w:ascii="Arial" w:hAnsi="Arial" w:cs="Arial"/>
          <w:bCs/>
          <w:color w:val="000000"/>
          <w:spacing w:val="-3"/>
        </w:rPr>
        <w:t>, a koja djel</w:t>
      </w:r>
      <w:r w:rsidRPr="00522A39">
        <w:rPr>
          <w:rFonts w:ascii="Arial" w:hAnsi="Arial" w:cs="Arial"/>
          <w:bCs/>
          <w:color w:val="000000"/>
          <w:spacing w:val="-3"/>
        </w:rPr>
        <w:t>imično</w:t>
      </w:r>
      <w:r w:rsidR="004442A8" w:rsidRPr="00522A39">
        <w:rPr>
          <w:rFonts w:ascii="Arial" w:hAnsi="Arial" w:cs="Arial"/>
          <w:bCs/>
          <w:color w:val="000000"/>
          <w:spacing w:val="-3"/>
        </w:rPr>
        <w:t xml:space="preserve"> obavljaju </w:t>
      </w:r>
      <w:r w:rsidR="004442A8" w:rsidRPr="00522A39">
        <w:rPr>
          <w:rFonts w:ascii="Arial" w:hAnsi="Arial" w:cs="Arial"/>
          <w:bCs/>
          <w:color w:val="000000"/>
          <w:spacing w:val="3"/>
        </w:rPr>
        <w:t>posl</w:t>
      </w:r>
      <w:r w:rsidRPr="00522A39">
        <w:rPr>
          <w:rFonts w:ascii="Arial" w:hAnsi="Arial" w:cs="Arial"/>
          <w:bCs/>
          <w:color w:val="000000"/>
          <w:spacing w:val="3"/>
        </w:rPr>
        <w:t>ove</w:t>
      </w:r>
      <w:r w:rsidR="004442A8" w:rsidRPr="00522A39">
        <w:rPr>
          <w:rFonts w:ascii="Arial" w:hAnsi="Arial" w:cs="Arial"/>
          <w:bCs/>
          <w:color w:val="000000"/>
          <w:spacing w:val="3"/>
        </w:rPr>
        <w:t xml:space="preserve"> za potrebe </w:t>
      </w:r>
      <w:r w:rsidRPr="00522A39">
        <w:rPr>
          <w:rFonts w:ascii="Arial" w:hAnsi="Arial" w:cs="Arial"/>
          <w:bCs/>
          <w:color w:val="000000"/>
          <w:spacing w:val="3"/>
        </w:rPr>
        <w:t>službe</w:t>
      </w:r>
      <w:r w:rsidR="004442A8" w:rsidRPr="00522A39">
        <w:rPr>
          <w:rFonts w:ascii="Arial" w:hAnsi="Arial" w:cs="Arial"/>
          <w:bCs/>
          <w:color w:val="000000"/>
          <w:spacing w:val="3"/>
        </w:rPr>
        <w:t xml:space="preserve"> Garantnog fonda, u procentualnom iznosu </w:t>
      </w:r>
      <w:r w:rsidRPr="00522A39">
        <w:rPr>
          <w:rFonts w:ascii="Arial" w:hAnsi="Arial" w:cs="Arial"/>
          <w:bCs/>
          <w:color w:val="000000"/>
          <w:spacing w:val="3"/>
        </w:rPr>
        <w:t>angažovanja na tim poslovima,</w:t>
      </w:r>
    </w:p>
    <w:p w14:paraId="52A846DF" w14:textId="2DA10B85" w:rsidR="004442A8" w:rsidRPr="00522A39" w:rsidRDefault="00BE2BA6" w:rsidP="00C42E9E">
      <w:pPr>
        <w:numPr>
          <w:ilvl w:val="0"/>
          <w:numId w:val="1"/>
        </w:numPr>
        <w:tabs>
          <w:tab w:val="decimal" w:pos="792"/>
        </w:tabs>
        <w:spacing w:line="286" w:lineRule="auto"/>
        <w:ind w:left="714" w:hanging="357"/>
        <w:jc w:val="both"/>
        <w:rPr>
          <w:rFonts w:ascii="Arial" w:hAnsi="Arial" w:cs="Arial"/>
          <w:bCs/>
          <w:color w:val="000000"/>
          <w:spacing w:val="4"/>
        </w:rPr>
      </w:pPr>
      <w:r w:rsidRPr="00522A39">
        <w:rPr>
          <w:rFonts w:ascii="Arial" w:hAnsi="Arial" w:cs="Arial"/>
          <w:bCs/>
          <w:color w:val="000000"/>
          <w:spacing w:val="4"/>
        </w:rPr>
        <w:t>Troškovi</w:t>
      </w:r>
      <w:r w:rsidRPr="00522A39">
        <w:rPr>
          <w:rFonts w:ascii="Arial" w:hAnsi="Arial" w:cs="Arial"/>
          <w:bCs/>
          <w:color w:val="000000"/>
          <w:spacing w:val="-3"/>
        </w:rPr>
        <w:t xml:space="preserve"> </w:t>
      </w:r>
      <w:r w:rsidR="004442A8" w:rsidRPr="00522A39">
        <w:rPr>
          <w:rFonts w:ascii="Arial" w:hAnsi="Arial" w:cs="Arial"/>
          <w:bCs/>
          <w:color w:val="000000"/>
          <w:spacing w:val="4"/>
        </w:rPr>
        <w:t xml:space="preserve">reosiguranja za </w:t>
      </w:r>
      <w:r w:rsidRPr="00522A39">
        <w:rPr>
          <w:rFonts w:ascii="Arial" w:hAnsi="Arial" w:cs="Arial"/>
          <w:bCs/>
          <w:color w:val="000000"/>
          <w:spacing w:val="4"/>
        </w:rPr>
        <w:t>štete</w:t>
      </w:r>
      <w:r w:rsidR="004442A8" w:rsidRPr="00522A39">
        <w:rPr>
          <w:rFonts w:ascii="Arial" w:hAnsi="Arial" w:cs="Arial"/>
          <w:bCs/>
          <w:color w:val="000000"/>
          <w:spacing w:val="4"/>
        </w:rPr>
        <w:t xml:space="preserve"> Garantnog fonda i Biroa zelene karte,</w:t>
      </w:r>
    </w:p>
    <w:p w14:paraId="1CB3C6EF" w14:textId="0B3CBB1F" w:rsidR="004442A8" w:rsidRPr="00522A39" w:rsidRDefault="00BE2BA6" w:rsidP="00C42E9E">
      <w:pPr>
        <w:numPr>
          <w:ilvl w:val="0"/>
          <w:numId w:val="1"/>
        </w:numPr>
        <w:tabs>
          <w:tab w:val="decimal" w:pos="792"/>
        </w:tabs>
        <w:spacing w:before="36" w:line="286" w:lineRule="auto"/>
        <w:ind w:left="714" w:hanging="357"/>
        <w:jc w:val="both"/>
        <w:rPr>
          <w:rFonts w:ascii="Arial" w:hAnsi="Arial" w:cs="Arial"/>
          <w:bCs/>
          <w:color w:val="000000"/>
          <w:spacing w:val="-1"/>
        </w:rPr>
      </w:pPr>
      <w:r w:rsidRPr="00522A39">
        <w:rPr>
          <w:rFonts w:ascii="Arial" w:hAnsi="Arial" w:cs="Arial"/>
          <w:bCs/>
          <w:color w:val="000000"/>
          <w:spacing w:val="4"/>
        </w:rPr>
        <w:t>Troškovi</w:t>
      </w:r>
      <w:r w:rsidRPr="00522A39">
        <w:rPr>
          <w:rFonts w:ascii="Arial" w:hAnsi="Arial" w:cs="Arial"/>
          <w:bCs/>
          <w:color w:val="000000"/>
          <w:spacing w:val="-3"/>
        </w:rPr>
        <w:t xml:space="preserve"> </w:t>
      </w:r>
      <w:r w:rsidRPr="00522A39">
        <w:rPr>
          <w:rFonts w:ascii="Arial" w:hAnsi="Arial" w:cs="Arial"/>
          <w:bCs/>
          <w:color w:val="000000"/>
          <w:spacing w:val="-1"/>
        </w:rPr>
        <w:t xml:space="preserve">korišćenja </w:t>
      </w:r>
      <w:r w:rsidR="004442A8" w:rsidRPr="00522A39">
        <w:rPr>
          <w:rFonts w:ascii="Arial" w:hAnsi="Arial" w:cs="Arial"/>
          <w:bCs/>
          <w:color w:val="000000"/>
          <w:spacing w:val="-1"/>
        </w:rPr>
        <w:t xml:space="preserve">poslovnog prostora </w:t>
      </w:r>
      <w:r w:rsidRPr="00522A39">
        <w:rPr>
          <w:rFonts w:ascii="Arial" w:hAnsi="Arial" w:cs="Arial"/>
          <w:bCs/>
          <w:color w:val="000000"/>
          <w:spacing w:val="-1"/>
        </w:rPr>
        <w:t>Udruženja</w:t>
      </w:r>
      <w:r w:rsidR="004442A8" w:rsidRPr="00522A39">
        <w:rPr>
          <w:rFonts w:ascii="Arial" w:hAnsi="Arial" w:cs="Arial"/>
          <w:bCs/>
          <w:color w:val="000000"/>
          <w:spacing w:val="-1"/>
        </w:rPr>
        <w:t xml:space="preserve">, u procentualnom iznosu </w:t>
      </w:r>
      <w:r w:rsidRPr="00522A39">
        <w:rPr>
          <w:rFonts w:ascii="Arial" w:hAnsi="Arial" w:cs="Arial"/>
          <w:bCs/>
          <w:color w:val="000000"/>
          <w:spacing w:val="-1"/>
        </w:rPr>
        <w:t>korišćenja</w:t>
      </w:r>
      <w:r w:rsidR="004442A8" w:rsidRPr="00522A39">
        <w:rPr>
          <w:rFonts w:ascii="Arial" w:hAnsi="Arial" w:cs="Arial"/>
          <w:bCs/>
          <w:color w:val="000000"/>
          <w:spacing w:val="-1"/>
        </w:rPr>
        <w:t xml:space="preserve"> istog </w:t>
      </w:r>
      <w:r w:rsidR="004442A8" w:rsidRPr="00522A39">
        <w:rPr>
          <w:rFonts w:ascii="Arial" w:hAnsi="Arial" w:cs="Arial"/>
          <w:bCs/>
          <w:color w:val="000000"/>
          <w:spacing w:val="2"/>
        </w:rPr>
        <w:t>za potrebe rada slu</w:t>
      </w:r>
      <w:r w:rsidRPr="00522A39">
        <w:rPr>
          <w:rFonts w:ascii="Arial" w:hAnsi="Arial" w:cs="Arial"/>
          <w:bCs/>
          <w:color w:val="000000"/>
          <w:spacing w:val="2"/>
        </w:rPr>
        <w:t>žbe</w:t>
      </w:r>
      <w:r w:rsidR="004442A8" w:rsidRPr="00522A39">
        <w:rPr>
          <w:rFonts w:ascii="Arial" w:hAnsi="Arial" w:cs="Arial"/>
          <w:bCs/>
          <w:color w:val="000000"/>
          <w:spacing w:val="2"/>
        </w:rPr>
        <w:t xml:space="preserve"> Garantnog fonda,</w:t>
      </w:r>
    </w:p>
    <w:p w14:paraId="37E38435" w14:textId="401A7C1C" w:rsidR="004442A8" w:rsidRPr="00522A39" w:rsidRDefault="004442A8" w:rsidP="00C42E9E">
      <w:pPr>
        <w:numPr>
          <w:ilvl w:val="0"/>
          <w:numId w:val="1"/>
        </w:numPr>
        <w:tabs>
          <w:tab w:val="decimal" w:pos="792"/>
        </w:tabs>
        <w:spacing w:line="286" w:lineRule="auto"/>
        <w:ind w:left="714" w:hanging="357"/>
        <w:jc w:val="both"/>
        <w:rPr>
          <w:rFonts w:ascii="Arial" w:hAnsi="Arial" w:cs="Arial"/>
          <w:bCs/>
          <w:color w:val="000000"/>
          <w:spacing w:val="-2"/>
        </w:rPr>
      </w:pPr>
      <w:r w:rsidRPr="00522A39">
        <w:rPr>
          <w:rFonts w:ascii="Arial" w:hAnsi="Arial" w:cs="Arial"/>
          <w:bCs/>
          <w:color w:val="000000"/>
          <w:spacing w:val="-2"/>
        </w:rPr>
        <w:lastRenderedPageBreak/>
        <w:t>Op</w:t>
      </w:r>
      <w:r w:rsidR="00BE2BA6" w:rsidRPr="00522A39">
        <w:rPr>
          <w:rFonts w:ascii="Arial" w:hAnsi="Arial" w:cs="Arial"/>
          <w:bCs/>
          <w:color w:val="000000"/>
          <w:spacing w:val="-2"/>
        </w:rPr>
        <w:t>šti</w:t>
      </w:r>
      <w:r w:rsidRPr="00522A39">
        <w:rPr>
          <w:rFonts w:ascii="Arial" w:hAnsi="Arial" w:cs="Arial"/>
          <w:bCs/>
          <w:color w:val="000000"/>
          <w:spacing w:val="-2"/>
        </w:rPr>
        <w:t xml:space="preserve"> </w:t>
      </w:r>
      <w:r w:rsidR="00BE2BA6" w:rsidRPr="00522A39">
        <w:rPr>
          <w:rFonts w:ascii="Arial" w:hAnsi="Arial" w:cs="Arial"/>
          <w:bCs/>
          <w:color w:val="000000"/>
          <w:spacing w:val="-2"/>
        </w:rPr>
        <w:t>troškovi</w:t>
      </w:r>
      <w:r w:rsidRPr="00522A39">
        <w:rPr>
          <w:rFonts w:ascii="Arial" w:hAnsi="Arial" w:cs="Arial"/>
          <w:bCs/>
          <w:color w:val="000000"/>
          <w:spacing w:val="-2"/>
        </w:rPr>
        <w:t xml:space="preserve"> uprave, u procentualnom iznosu ostvarene visine prihoda Garantnog fonda u </w:t>
      </w:r>
      <w:r w:rsidRPr="00522A39">
        <w:rPr>
          <w:rFonts w:ascii="Arial" w:hAnsi="Arial" w:cs="Arial"/>
          <w:bCs/>
          <w:color w:val="000000"/>
          <w:spacing w:val="2"/>
        </w:rPr>
        <w:t xml:space="preserve">odnosu na ukupan iznos prihoda </w:t>
      </w:r>
      <w:r w:rsidR="00BE2BA6" w:rsidRPr="00522A39">
        <w:rPr>
          <w:rFonts w:ascii="Arial" w:hAnsi="Arial" w:cs="Arial"/>
          <w:bCs/>
          <w:color w:val="000000"/>
          <w:spacing w:val="2"/>
        </w:rPr>
        <w:t>Udruženja</w:t>
      </w:r>
      <w:r w:rsidRPr="00522A39">
        <w:rPr>
          <w:rFonts w:ascii="Arial" w:hAnsi="Arial" w:cs="Arial"/>
          <w:bCs/>
          <w:color w:val="000000"/>
          <w:spacing w:val="2"/>
        </w:rPr>
        <w:t>,</w:t>
      </w:r>
    </w:p>
    <w:p w14:paraId="2E53C6BD" w14:textId="206B1226" w:rsidR="004442A8" w:rsidRPr="00522A39" w:rsidRDefault="00BE2BA6" w:rsidP="00C42E9E">
      <w:pPr>
        <w:numPr>
          <w:ilvl w:val="0"/>
          <w:numId w:val="1"/>
        </w:numPr>
        <w:tabs>
          <w:tab w:val="decimal" w:pos="792"/>
        </w:tabs>
        <w:spacing w:before="36" w:line="286" w:lineRule="auto"/>
        <w:ind w:left="714" w:hanging="357"/>
        <w:jc w:val="both"/>
        <w:rPr>
          <w:rFonts w:ascii="Arial" w:hAnsi="Arial" w:cs="Arial"/>
          <w:bCs/>
          <w:color w:val="000000"/>
          <w:spacing w:val="3"/>
        </w:rPr>
      </w:pPr>
      <w:r w:rsidRPr="00522A39">
        <w:rPr>
          <w:rFonts w:ascii="Arial" w:hAnsi="Arial" w:cs="Arial"/>
          <w:bCs/>
          <w:color w:val="000000"/>
          <w:spacing w:val="4"/>
        </w:rPr>
        <w:t>Troškovi</w:t>
      </w:r>
      <w:r w:rsidR="004442A8" w:rsidRPr="00522A39">
        <w:rPr>
          <w:rFonts w:ascii="Arial" w:hAnsi="Arial" w:cs="Arial"/>
          <w:bCs/>
          <w:color w:val="000000"/>
          <w:spacing w:val="3"/>
        </w:rPr>
        <w:t xml:space="preserve"> konsultantskih </w:t>
      </w:r>
      <w:r w:rsidRPr="00522A39">
        <w:rPr>
          <w:rFonts w:ascii="Arial" w:hAnsi="Arial" w:cs="Arial"/>
          <w:bCs/>
          <w:color w:val="000000"/>
          <w:spacing w:val="3"/>
        </w:rPr>
        <w:t>i</w:t>
      </w:r>
      <w:r w:rsidR="004442A8" w:rsidRPr="00522A39">
        <w:rPr>
          <w:rFonts w:ascii="Arial" w:hAnsi="Arial" w:cs="Arial"/>
          <w:bCs/>
          <w:color w:val="000000"/>
          <w:spacing w:val="3"/>
        </w:rPr>
        <w:t xml:space="preserve"> neproizvodnih usluga (revizija, marketing, edukacija),</w:t>
      </w:r>
    </w:p>
    <w:p w14:paraId="26BB0D50" w14:textId="383C87DA" w:rsidR="00847694" w:rsidRPr="00522A39" w:rsidRDefault="00BE2BA6" w:rsidP="00C42E9E">
      <w:pPr>
        <w:numPr>
          <w:ilvl w:val="0"/>
          <w:numId w:val="1"/>
        </w:numPr>
        <w:tabs>
          <w:tab w:val="decimal" w:pos="792"/>
        </w:tabs>
        <w:spacing w:before="36" w:line="286" w:lineRule="auto"/>
        <w:ind w:left="714" w:hanging="357"/>
        <w:jc w:val="both"/>
        <w:rPr>
          <w:rFonts w:ascii="Arial" w:hAnsi="Arial" w:cs="Arial"/>
          <w:bCs/>
          <w:color w:val="000000"/>
        </w:rPr>
      </w:pPr>
      <w:r w:rsidRPr="00522A39">
        <w:rPr>
          <w:rFonts w:ascii="Arial" w:hAnsi="Arial" w:cs="Arial"/>
          <w:bCs/>
          <w:color w:val="000000"/>
          <w:spacing w:val="4"/>
        </w:rPr>
        <w:t>Troškovi</w:t>
      </w:r>
      <w:r w:rsidR="004442A8" w:rsidRPr="00522A39">
        <w:rPr>
          <w:rFonts w:ascii="Arial" w:hAnsi="Arial" w:cs="Arial"/>
          <w:bCs/>
          <w:color w:val="000000"/>
        </w:rPr>
        <w:t xml:space="preserve"> softvera i hardvera koji se koriste za potrebe obrade i isplate </w:t>
      </w:r>
      <w:r w:rsidRPr="00522A39">
        <w:rPr>
          <w:rFonts w:ascii="Arial" w:hAnsi="Arial" w:cs="Arial"/>
          <w:bCs/>
          <w:color w:val="000000"/>
        </w:rPr>
        <w:t>odštetnih</w:t>
      </w:r>
      <w:r w:rsidR="004442A8" w:rsidRPr="00522A39">
        <w:rPr>
          <w:rFonts w:ascii="Arial" w:hAnsi="Arial" w:cs="Arial"/>
          <w:bCs/>
          <w:color w:val="000000"/>
        </w:rPr>
        <w:t xml:space="preserve"> zahtjeva, kao i za potrebe ostvarivanja od</w:t>
      </w:r>
      <w:r w:rsidRPr="00522A39">
        <w:rPr>
          <w:rFonts w:ascii="Arial" w:hAnsi="Arial" w:cs="Arial"/>
          <w:bCs/>
          <w:color w:val="000000"/>
        </w:rPr>
        <w:t>štetnih</w:t>
      </w:r>
      <w:r w:rsidR="004442A8" w:rsidRPr="00522A39">
        <w:rPr>
          <w:rFonts w:ascii="Arial" w:hAnsi="Arial" w:cs="Arial"/>
          <w:bCs/>
          <w:color w:val="000000"/>
        </w:rPr>
        <w:t xml:space="preserve"> zahtjev</w:t>
      </w:r>
      <w:r w:rsidRPr="00522A39">
        <w:rPr>
          <w:rFonts w:ascii="Arial" w:hAnsi="Arial" w:cs="Arial"/>
          <w:bCs/>
          <w:color w:val="000000"/>
        </w:rPr>
        <w:t>a</w:t>
      </w:r>
      <w:r w:rsidR="004442A8" w:rsidRPr="00522A39">
        <w:rPr>
          <w:rFonts w:ascii="Arial" w:hAnsi="Arial" w:cs="Arial"/>
          <w:bCs/>
          <w:color w:val="000000"/>
        </w:rPr>
        <w:t>."</w:t>
      </w:r>
    </w:p>
    <w:p w14:paraId="4339C223" w14:textId="65B71547" w:rsidR="00FE08C9" w:rsidRPr="00522A39" w:rsidRDefault="00FE08C9" w:rsidP="00BA70C2">
      <w:pPr>
        <w:spacing w:before="252" w:line="286" w:lineRule="auto"/>
        <w:jc w:val="center"/>
        <w:rPr>
          <w:rFonts w:ascii="Arial" w:hAnsi="Arial" w:cs="Arial"/>
          <w:bCs/>
          <w:color w:val="000000"/>
        </w:rPr>
      </w:pPr>
      <w:r w:rsidRPr="00522A39">
        <w:rPr>
          <w:rFonts w:ascii="Arial" w:hAnsi="Arial" w:cs="Arial"/>
          <w:b/>
          <w:color w:val="000000"/>
        </w:rPr>
        <w:t>Član 1</w:t>
      </w:r>
      <w:r w:rsidR="003E5B61" w:rsidRPr="00522A39">
        <w:rPr>
          <w:rFonts w:ascii="Arial" w:hAnsi="Arial" w:cs="Arial"/>
          <w:b/>
          <w:color w:val="000000"/>
        </w:rPr>
        <w:t>2</w:t>
      </w:r>
    </w:p>
    <w:p w14:paraId="3754072F" w14:textId="77777777" w:rsidR="003E5127" w:rsidRPr="00522A39" w:rsidRDefault="003E5127" w:rsidP="00FE08C9">
      <w:pPr>
        <w:spacing w:line="286" w:lineRule="auto"/>
        <w:rPr>
          <w:rFonts w:ascii="Arial" w:hAnsi="Arial" w:cs="Arial"/>
          <w:bCs/>
          <w:color w:val="000000"/>
        </w:rPr>
      </w:pPr>
    </w:p>
    <w:p w14:paraId="128461A1" w14:textId="77777777" w:rsidR="00522A39" w:rsidRDefault="00FE08C9" w:rsidP="00522A39">
      <w:pPr>
        <w:spacing w:line="286" w:lineRule="auto"/>
        <w:ind w:left="720"/>
        <w:jc w:val="both"/>
        <w:rPr>
          <w:rFonts w:ascii="Arial" w:hAnsi="Arial" w:cs="Arial"/>
        </w:rPr>
      </w:pPr>
      <w:r w:rsidRPr="00522A39">
        <w:rPr>
          <w:rFonts w:ascii="Arial" w:hAnsi="Arial" w:cs="Arial"/>
        </w:rPr>
        <w:t>U članu 62 stav 3 tačka 3 mijenja se i glasi:</w:t>
      </w:r>
    </w:p>
    <w:p w14:paraId="6B4E0677" w14:textId="7BA21827" w:rsidR="00FE08C9" w:rsidRPr="00522A39" w:rsidRDefault="00FE08C9" w:rsidP="00522A39">
      <w:pPr>
        <w:spacing w:line="286" w:lineRule="auto"/>
        <w:ind w:left="720"/>
        <w:jc w:val="both"/>
        <w:rPr>
          <w:rFonts w:ascii="Arial" w:hAnsi="Arial" w:cs="Arial"/>
          <w:lang w:val="en-US"/>
        </w:rPr>
      </w:pPr>
      <w:r w:rsidRPr="00522A39">
        <w:rPr>
          <w:rFonts w:ascii="Arial" w:hAnsi="Arial" w:cs="Arial"/>
        </w:rPr>
        <w:t>“</w:t>
      </w:r>
      <w:r w:rsidRPr="00522A39">
        <w:rPr>
          <w:rFonts w:ascii="Arial" w:hAnsi="Arial" w:cs="Arial"/>
          <w:lang w:val="en-US"/>
        </w:rPr>
        <w:t>3) o datumima prestanka važenja osiguravajućeg pokrića na osnovu ugovora o osiguranju od autoodgovornosti i, ako je period važenja polise osiguranja istekao, datum završetka osiguravajućeg pokrića;“.</w:t>
      </w:r>
    </w:p>
    <w:p w14:paraId="597E4810" w14:textId="7F6FE585" w:rsidR="00FE08C9" w:rsidRPr="00522A39" w:rsidRDefault="00FE08C9" w:rsidP="00522A39">
      <w:pPr>
        <w:spacing w:line="286" w:lineRule="auto"/>
        <w:ind w:firstLine="720"/>
        <w:jc w:val="both"/>
        <w:rPr>
          <w:rFonts w:ascii="Arial" w:hAnsi="Arial" w:cs="Arial"/>
        </w:rPr>
      </w:pPr>
      <w:r w:rsidRPr="00522A39">
        <w:rPr>
          <w:rFonts w:ascii="Arial" w:hAnsi="Arial" w:cs="Arial"/>
        </w:rPr>
        <w:t>U stavu 4 riječ i broj “stav 4” zamjenjuju se riječju i brojevima “st. 3 i 4”.</w:t>
      </w:r>
    </w:p>
    <w:p w14:paraId="2CB53BDA" w14:textId="77777777" w:rsidR="00AB0286" w:rsidRPr="00522A39" w:rsidRDefault="00AB0286" w:rsidP="00522A39">
      <w:pPr>
        <w:ind w:firstLine="720"/>
        <w:jc w:val="both"/>
        <w:rPr>
          <w:rFonts w:ascii="Arial" w:hAnsi="Arial" w:cs="Arial"/>
        </w:rPr>
      </w:pPr>
      <w:r w:rsidRPr="00522A39">
        <w:rPr>
          <w:rFonts w:ascii="Arial" w:hAnsi="Arial" w:cs="Arial"/>
        </w:rPr>
        <w:t>Član 62 stav 7 mijenja se i glasi:</w:t>
      </w:r>
    </w:p>
    <w:p w14:paraId="6FE5C2B6" w14:textId="625E1D31" w:rsidR="00AB0286" w:rsidRPr="00522A39" w:rsidRDefault="00AB0286" w:rsidP="00522A39">
      <w:pPr>
        <w:spacing w:before="252" w:line="286" w:lineRule="auto"/>
        <w:ind w:firstLine="720"/>
        <w:jc w:val="both"/>
        <w:rPr>
          <w:rFonts w:ascii="Arial" w:hAnsi="Arial" w:cs="Arial"/>
          <w:bCs/>
          <w:color w:val="000000"/>
        </w:rPr>
      </w:pPr>
      <w:r w:rsidRPr="00522A39">
        <w:rPr>
          <w:rFonts w:ascii="Arial" w:hAnsi="Arial" w:cs="Arial"/>
        </w:rPr>
        <w:t xml:space="preserve">“Informacioni centar sarađuje i razmjenjuje podatke sa informacionim centrima država članica Evropske </w:t>
      </w:r>
      <w:r w:rsidR="0061007F" w:rsidRPr="00522A39">
        <w:rPr>
          <w:rFonts w:ascii="Arial" w:hAnsi="Arial" w:cs="Arial"/>
        </w:rPr>
        <w:t>u</w:t>
      </w:r>
      <w:r w:rsidRPr="00522A39">
        <w:rPr>
          <w:rFonts w:ascii="Arial" w:hAnsi="Arial" w:cs="Arial"/>
        </w:rPr>
        <w:t>nije radi pružanja pomoći pri prikupljanju podataka iz stava 2 tačka 3 ovog člana, kao i u pogledu isporučenih vozila iz člana 26 ovog zakona.</w:t>
      </w:r>
      <w:r w:rsidR="0005556B" w:rsidRPr="00522A39">
        <w:rPr>
          <w:rFonts w:ascii="Arial" w:hAnsi="Arial" w:cs="Arial"/>
        </w:rPr>
        <w:t>“</w:t>
      </w:r>
    </w:p>
    <w:p w14:paraId="61DAED55" w14:textId="77777777" w:rsidR="004442A8" w:rsidRPr="00522A39" w:rsidRDefault="004442A8" w:rsidP="004C29F9">
      <w:pPr>
        <w:autoSpaceDE w:val="0"/>
        <w:autoSpaceDN w:val="0"/>
        <w:adjustRightInd w:val="0"/>
        <w:spacing w:line="286" w:lineRule="auto"/>
        <w:jc w:val="both"/>
        <w:outlineLvl w:val="0"/>
        <w:rPr>
          <w:rFonts w:ascii="Arial" w:hAnsi="Arial" w:cs="Arial"/>
        </w:rPr>
      </w:pPr>
    </w:p>
    <w:p w14:paraId="17A999E3" w14:textId="116F9548" w:rsidR="003B36C7" w:rsidRPr="00522A39" w:rsidRDefault="003B36C7" w:rsidP="003B36C7">
      <w:pPr>
        <w:autoSpaceDE w:val="0"/>
        <w:autoSpaceDN w:val="0"/>
        <w:adjustRightInd w:val="0"/>
        <w:spacing w:line="286" w:lineRule="auto"/>
        <w:jc w:val="center"/>
        <w:outlineLvl w:val="0"/>
        <w:rPr>
          <w:rFonts w:ascii="Arial" w:hAnsi="Arial" w:cs="Arial"/>
          <w:b/>
          <w:bCs/>
        </w:rPr>
      </w:pPr>
      <w:r w:rsidRPr="00522A39">
        <w:rPr>
          <w:rFonts w:ascii="Arial" w:hAnsi="Arial" w:cs="Arial"/>
          <w:b/>
          <w:bCs/>
        </w:rPr>
        <w:t>Član 1</w:t>
      </w:r>
      <w:r w:rsidR="00B63DA3" w:rsidRPr="00522A39">
        <w:rPr>
          <w:rFonts w:ascii="Arial" w:hAnsi="Arial" w:cs="Arial"/>
          <w:b/>
          <w:bCs/>
        </w:rPr>
        <w:t>3</w:t>
      </w:r>
    </w:p>
    <w:p w14:paraId="6F5E38B0" w14:textId="77777777" w:rsidR="003B36C7" w:rsidRPr="00522A39" w:rsidRDefault="003B36C7" w:rsidP="003B36C7">
      <w:pPr>
        <w:autoSpaceDE w:val="0"/>
        <w:autoSpaceDN w:val="0"/>
        <w:adjustRightInd w:val="0"/>
        <w:spacing w:line="286" w:lineRule="auto"/>
        <w:jc w:val="center"/>
        <w:outlineLvl w:val="0"/>
        <w:rPr>
          <w:rFonts w:ascii="Arial" w:hAnsi="Arial" w:cs="Arial"/>
          <w:b/>
          <w:bCs/>
        </w:rPr>
      </w:pPr>
    </w:p>
    <w:p w14:paraId="6D83AD34" w14:textId="4A54CB55" w:rsidR="003B36C7" w:rsidRPr="00522A39" w:rsidRDefault="003B36C7" w:rsidP="00522A39">
      <w:pPr>
        <w:autoSpaceDE w:val="0"/>
        <w:autoSpaceDN w:val="0"/>
        <w:adjustRightInd w:val="0"/>
        <w:spacing w:line="286" w:lineRule="auto"/>
        <w:ind w:firstLine="720"/>
        <w:outlineLvl w:val="0"/>
        <w:rPr>
          <w:rFonts w:ascii="Arial" w:hAnsi="Arial" w:cs="Arial"/>
        </w:rPr>
      </w:pPr>
      <w:r w:rsidRPr="00522A39">
        <w:rPr>
          <w:rFonts w:ascii="Arial" w:hAnsi="Arial" w:cs="Arial"/>
        </w:rPr>
        <w:t xml:space="preserve">U članu 65 </w:t>
      </w:r>
      <w:r w:rsidR="00B446ED" w:rsidRPr="00522A39">
        <w:rPr>
          <w:rFonts w:ascii="Arial" w:hAnsi="Arial" w:cs="Arial"/>
        </w:rPr>
        <w:t xml:space="preserve">u </w:t>
      </w:r>
      <w:r w:rsidRPr="00522A39">
        <w:rPr>
          <w:rFonts w:ascii="Arial" w:hAnsi="Arial" w:cs="Arial"/>
        </w:rPr>
        <w:t>stav</w:t>
      </w:r>
      <w:r w:rsidR="00B446ED" w:rsidRPr="00522A39">
        <w:rPr>
          <w:rFonts w:ascii="Arial" w:hAnsi="Arial" w:cs="Arial"/>
        </w:rPr>
        <w:t>u</w:t>
      </w:r>
      <w:r w:rsidRPr="00522A39">
        <w:rPr>
          <w:rFonts w:ascii="Arial" w:hAnsi="Arial" w:cs="Arial"/>
        </w:rPr>
        <w:t xml:space="preserve"> 1 </w:t>
      </w:r>
      <w:r w:rsidR="007B62E0" w:rsidRPr="00522A39">
        <w:rPr>
          <w:rFonts w:ascii="Arial" w:hAnsi="Arial" w:cs="Arial"/>
        </w:rPr>
        <w:t xml:space="preserve">poslije tačke 12 </w:t>
      </w:r>
      <w:r w:rsidRPr="00522A39">
        <w:rPr>
          <w:rFonts w:ascii="Arial" w:hAnsi="Arial" w:cs="Arial"/>
        </w:rPr>
        <w:t>dodaje se nova tačka koja glasi:</w:t>
      </w:r>
    </w:p>
    <w:p w14:paraId="1FC0C413" w14:textId="77777777" w:rsidR="003B36C7" w:rsidRPr="00522A39" w:rsidRDefault="003B36C7" w:rsidP="003B36C7">
      <w:pPr>
        <w:autoSpaceDE w:val="0"/>
        <w:autoSpaceDN w:val="0"/>
        <w:adjustRightInd w:val="0"/>
        <w:spacing w:line="286" w:lineRule="auto"/>
        <w:outlineLvl w:val="0"/>
        <w:rPr>
          <w:rFonts w:ascii="Arial" w:hAnsi="Arial" w:cs="Arial"/>
        </w:rPr>
      </w:pPr>
    </w:p>
    <w:p w14:paraId="3BBF0215" w14:textId="1CC1CBB3" w:rsidR="003B36C7" w:rsidRPr="00522A39" w:rsidRDefault="003B36C7" w:rsidP="00522A39">
      <w:pPr>
        <w:autoSpaceDE w:val="0"/>
        <w:autoSpaceDN w:val="0"/>
        <w:adjustRightInd w:val="0"/>
        <w:spacing w:line="286" w:lineRule="auto"/>
        <w:ind w:firstLine="720"/>
        <w:outlineLvl w:val="0"/>
        <w:rPr>
          <w:rFonts w:ascii="Arial" w:hAnsi="Arial" w:cs="Arial"/>
        </w:rPr>
      </w:pPr>
      <w:r w:rsidRPr="00522A39">
        <w:rPr>
          <w:rFonts w:ascii="Arial" w:hAnsi="Arial" w:cs="Arial"/>
        </w:rPr>
        <w:t>„ 12a) postupa protivno odredbi člana 27 stav 7</w:t>
      </w:r>
      <w:r w:rsidR="007B62E0" w:rsidRPr="00522A39">
        <w:rPr>
          <w:rFonts w:ascii="Arial" w:hAnsi="Arial" w:cs="Arial"/>
        </w:rPr>
        <w:t xml:space="preserve"> ovog zakona</w:t>
      </w:r>
      <w:r w:rsidRPr="00522A39">
        <w:rPr>
          <w:rFonts w:ascii="Arial" w:hAnsi="Arial" w:cs="Arial"/>
        </w:rPr>
        <w:t>;“</w:t>
      </w:r>
    </w:p>
    <w:p w14:paraId="7406615C" w14:textId="77777777" w:rsidR="003B36C7" w:rsidRPr="00522A39" w:rsidRDefault="003B36C7" w:rsidP="003B36C7">
      <w:pPr>
        <w:autoSpaceDE w:val="0"/>
        <w:autoSpaceDN w:val="0"/>
        <w:adjustRightInd w:val="0"/>
        <w:spacing w:line="286" w:lineRule="auto"/>
        <w:outlineLvl w:val="0"/>
        <w:rPr>
          <w:rFonts w:ascii="Arial" w:hAnsi="Arial" w:cs="Arial"/>
        </w:rPr>
      </w:pPr>
    </w:p>
    <w:p w14:paraId="35945855" w14:textId="2D98EA5A" w:rsidR="003B36C7" w:rsidRPr="00522A39" w:rsidRDefault="0099199A" w:rsidP="0099199A">
      <w:pPr>
        <w:tabs>
          <w:tab w:val="center" w:pos="4680"/>
          <w:tab w:val="left" w:pos="8134"/>
        </w:tabs>
        <w:autoSpaceDE w:val="0"/>
        <w:autoSpaceDN w:val="0"/>
        <w:adjustRightInd w:val="0"/>
        <w:spacing w:line="286" w:lineRule="auto"/>
        <w:outlineLvl w:val="0"/>
        <w:rPr>
          <w:rFonts w:ascii="Arial" w:hAnsi="Arial" w:cs="Arial"/>
          <w:b/>
          <w:bCs/>
        </w:rPr>
      </w:pPr>
      <w:r w:rsidRPr="00522A39">
        <w:rPr>
          <w:rFonts w:ascii="Arial" w:hAnsi="Arial" w:cs="Arial"/>
          <w:b/>
          <w:bCs/>
        </w:rPr>
        <w:tab/>
      </w:r>
      <w:r w:rsidR="003B36C7" w:rsidRPr="00522A39">
        <w:rPr>
          <w:rFonts w:ascii="Arial" w:hAnsi="Arial" w:cs="Arial"/>
          <w:b/>
          <w:bCs/>
        </w:rPr>
        <w:t>Član 1</w:t>
      </w:r>
      <w:r w:rsidR="00B63DA3" w:rsidRPr="00522A39">
        <w:rPr>
          <w:rFonts w:ascii="Arial" w:hAnsi="Arial" w:cs="Arial"/>
          <w:b/>
          <w:bCs/>
        </w:rPr>
        <w:t>4</w:t>
      </w:r>
      <w:r w:rsidRPr="00522A39">
        <w:rPr>
          <w:rFonts w:ascii="Arial" w:hAnsi="Arial" w:cs="Arial"/>
          <w:b/>
          <w:bCs/>
        </w:rPr>
        <w:tab/>
      </w:r>
    </w:p>
    <w:p w14:paraId="1C604DC6" w14:textId="77777777" w:rsidR="003B36C7" w:rsidRPr="00522A39" w:rsidRDefault="003B36C7" w:rsidP="003B36C7">
      <w:pPr>
        <w:autoSpaceDE w:val="0"/>
        <w:autoSpaceDN w:val="0"/>
        <w:adjustRightInd w:val="0"/>
        <w:spacing w:line="286" w:lineRule="auto"/>
        <w:outlineLvl w:val="0"/>
        <w:rPr>
          <w:rFonts w:ascii="Arial" w:hAnsi="Arial" w:cs="Arial"/>
        </w:rPr>
      </w:pPr>
    </w:p>
    <w:p w14:paraId="305DDFA4" w14:textId="43CB5F7D" w:rsidR="003B36C7" w:rsidRPr="00522A39" w:rsidRDefault="003B36C7" w:rsidP="00522A39">
      <w:pPr>
        <w:autoSpaceDE w:val="0"/>
        <w:autoSpaceDN w:val="0"/>
        <w:adjustRightInd w:val="0"/>
        <w:spacing w:line="286" w:lineRule="auto"/>
        <w:ind w:firstLine="360"/>
        <w:outlineLvl w:val="0"/>
        <w:rPr>
          <w:rFonts w:ascii="Arial" w:hAnsi="Arial" w:cs="Arial"/>
        </w:rPr>
      </w:pPr>
      <w:r w:rsidRPr="00522A39">
        <w:rPr>
          <w:rFonts w:ascii="Arial" w:hAnsi="Arial" w:cs="Arial"/>
        </w:rPr>
        <w:t xml:space="preserve">U članu 66 </w:t>
      </w:r>
      <w:r w:rsidR="00B446ED" w:rsidRPr="00522A39">
        <w:rPr>
          <w:rFonts w:ascii="Arial" w:hAnsi="Arial" w:cs="Arial"/>
        </w:rPr>
        <w:t xml:space="preserve">u </w:t>
      </w:r>
      <w:r w:rsidRPr="00522A39">
        <w:rPr>
          <w:rFonts w:ascii="Arial" w:hAnsi="Arial" w:cs="Arial"/>
        </w:rPr>
        <w:t>stav</w:t>
      </w:r>
      <w:r w:rsidR="00B446ED" w:rsidRPr="00522A39">
        <w:rPr>
          <w:rFonts w:ascii="Arial" w:hAnsi="Arial" w:cs="Arial"/>
        </w:rPr>
        <w:t>u</w:t>
      </w:r>
      <w:r w:rsidRPr="00522A39">
        <w:rPr>
          <w:rFonts w:ascii="Arial" w:hAnsi="Arial" w:cs="Arial"/>
        </w:rPr>
        <w:t xml:space="preserve"> 1 </w:t>
      </w:r>
      <w:r w:rsidR="007B62E0" w:rsidRPr="00522A39">
        <w:rPr>
          <w:rFonts w:ascii="Arial" w:hAnsi="Arial" w:cs="Arial"/>
        </w:rPr>
        <w:t xml:space="preserve">poslije tačke 8 </w:t>
      </w:r>
      <w:r w:rsidRPr="00522A39">
        <w:rPr>
          <w:rFonts w:ascii="Arial" w:hAnsi="Arial" w:cs="Arial"/>
        </w:rPr>
        <w:t>dodaj</w:t>
      </w:r>
      <w:r w:rsidR="007B62E0" w:rsidRPr="00522A39">
        <w:rPr>
          <w:rFonts w:ascii="Arial" w:hAnsi="Arial" w:cs="Arial"/>
        </w:rPr>
        <w:t>u</w:t>
      </w:r>
      <w:r w:rsidRPr="00522A39">
        <w:rPr>
          <w:rFonts w:ascii="Arial" w:hAnsi="Arial" w:cs="Arial"/>
        </w:rPr>
        <w:t xml:space="preserve"> se </w:t>
      </w:r>
      <w:r w:rsidR="0099199A" w:rsidRPr="00522A39">
        <w:rPr>
          <w:rFonts w:ascii="Arial" w:hAnsi="Arial" w:cs="Arial"/>
        </w:rPr>
        <w:t xml:space="preserve">šest </w:t>
      </w:r>
      <w:r w:rsidRPr="00522A39">
        <w:rPr>
          <w:rFonts w:ascii="Arial" w:hAnsi="Arial" w:cs="Arial"/>
        </w:rPr>
        <w:t>nov</w:t>
      </w:r>
      <w:r w:rsidR="0099199A" w:rsidRPr="00522A39">
        <w:rPr>
          <w:rFonts w:ascii="Arial" w:hAnsi="Arial" w:cs="Arial"/>
        </w:rPr>
        <w:t>ih</w:t>
      </w:r>
      <w:r w:rsidRPr="00522A39">
        <w:rPr>
          <w:rFonts w:ascii="Arial" w:hAnsi="Arial" w:cs="Arial"/>
        </w:rPr>
        <w:t xml:space="preserve"> tač</w:t>
      </w:r>
      <w:r w:rsidR="0099199A" w:rsidRPr="00522A39">
        <w:rPr>
          <w:rFonts w:ascii="Arial" w:hAnsi="Arial" w:cs="Arial"/>
        </w:rPr>
        <w:t>aka</w:t>
      </w:r>
      <w:r w:rsidRPr="00522A39">
        <w:rPr>
          <w:rFonts w:ascii="Arial" w:hAnsi="Arial" w:cs="Arial"/>
        </w:rPr>
        <w:t xml:space="preserve"> koj</w:t>
      </w:r>
      <w:r w:rsidR="0099199A" w:rsidRPr="00522A39">
        <w:rPr>
          <w:rFonts w:ascii="Arial" w:hAnsi="Arial" w:cs="Arial"/>
        </w:rPr>
        <w:t>e</w:t>
      </w:r>
      <w:r w:rsidRPr="00522A39">
        <w:rPr>
          <w:rFonts w:ascii="Arial" w:hAnsi="Arial" w:cs="Arial"/>
        </w:rPr>
        <w:t xml:space="preserve"> glas</w:t>
      </w:r>
      <w:r w:rsidR="0099199A" w:rsidRPr="00522A39">
        <w:rPr>
          <w:rFonts w:ascii="Arial" w:hAnsi="Arial" w:cs="Arial"/>
        </w:rPr>
        <w:t>e</w:t>
      </w:r>
      <w:r w:rsidRPr="00522A39">
        <w:rPr>
          <w:rFonts w:ascii="Arial" w:hAnsi="Arial" w:cs="Arial"/>
        </w:rPr>
        <w:t>:</w:t>
      </w:r>
    </w:p>
    <w:p w14:paraId="1C59655E" w14:textId="77777777" w:rsidR="003B36C7" w:rsidRPr="00522A39" w:rsidRDefault="003B36C7" w:rsidP="003B36C7">
      <w:pPr>
        <w:autoSpaceDE w:val="0"/>
        <w:autoSpaceDN w:val="0"/>
        <w:adjustRightInd w:val="0"/>
        <w:spacing w:line="286" w:lineRule="auto"/>
        <w:outlineLvl w:val="0"/>
        <w:rPr>
          <w:rFonts w:ascii="Arial" w:hAnsi="Arial" w:cs="Arial"/>
        </w:rPr>
      </w:pPr>
    </w:p>
    <w:p w14:paraId="2C928D9F" w14:textId="14EAA753" w:rsidR="003B36C7" w:rsidRPr="00522A39" w:rsidRDefault="003B36C7" w:rsidP="0099199A">
      <w:pPr>
        <w:autoSpaceDE w:val="0"/>
        <w:autoSpaceDN w:val="0"/>
        <w:adjustRightInd w:val="0"/>
        <w:spacing w:line="286" w:lineRule="auto"/>
        <w:ind w:left="360"/>
        <w:jc w:val="both"/>
        <w:outlineLvl w:val="0"/>
        <w:rPr>
          <w:rFonts w:ascii="Arial" w:hAnsi="Arial" w:cs="Arial"/>
        </w:rPr>
      </w:pPr>
      <w:r w:rsidRPr="00522A39">
        <w:rPr>
          <w:rFonts w:ascii="Arial" w:hAnsi="Arial" w:cs="Arial"/>
        </w:rPr>
        <w:t xml:space="preserve">„ </w:t>
      </w:r>
      <w:r w:rsidR="00B446ED" w:rsidRPr="00522A39">
        <w:rPr>
          <w:rFonts w:ascii="Arial" w:hAnsi="Arial" w:cs="Arial"/>
        </w:rPr>
        <w:t>8</w:t>
      </w:r>
      <w:r w:rsidRPr="00522A39">
        <w:rPr>
          <w:rFonts w:ascii="Arial" w:hAnsi="Arial" w:cs="Arial"/>
        </w:rPr>
        <w:t xml:space="preserve">a) </w:t>
      </w:r>
      <w:r w:rsidR="00B446ED" w:rsidRPr="00522A39">
        <w:rPr>
          <w:rFonts w:ascii="Arial" w:hAnsi="Arial" w:cs="Arial"/>
        </w:rPr>
        <w:t>oštećenom licu ne dostavi pisanu obrazloženu ponudu za naknadu štete ili pisani obrazloženi odgovor u roku iz člana 40a stav 6</w:t>
      </w:r>
      <w:r w:rsidR="007B62E0" w:rsidRPr="00522A39">
        <w:rPr>
          <w:rFonts w:ascii="Arial" w:hAnsi="Arial" w:cs="Arial"/>
        </w:rPr>
        <w:t xml:space="preserve"> ovog zakona</w:t>
      </w:r>
      <w:r w:rsidRPr="00522A39">
        <w:rPr>
          <w:rFonts w:ascii="Arial" w:hAnsi="Arial" w:cs="Arial"/>
        </w:rPr>
        <w:t>;</w:t>
      </w:r>
    </w:p>
    <w:p w14:paraId="1AE7DB2D" w14:textId="7508B9BB" w:rsidR="00B446ED" w:rsidRPr="00522A39" w:rsidRDefault="00B446ED" w:rsidP="0099199A">
      <w:pPr>
        <w:autoSpaceDE w:val="0"/>
        <w:autoSpaceDN w:val="0"/>
        <w:adjustRightInd w:val="0"/>
        <w:spacing w:line="286" w:lineRule="auto"/>
        <w:ind w:left="360"/>
        <w:jc w:val="both"/>
        <w:outlineLvl w:val="0"/>
        <w:rPr>
          <w:rFonts w:ascii="Arial" w:hAnsi="Arial" w:cs="Arial"/>
        </w:rPr>
      </w:pPr>
      <w:r w:rsidRPr="00522A39">
        <w:rPr>
          <w:rFonts w:ascii="Arial" w:hAnsi="Arial" w:cs="Arial"/>
        </w:rPr>
        <w:t xml:space="preserve">   8b) ne odgovori na prigovor oštećenog lica u roku iz člana 40a stav 7</w:t>
      </w:r>
      <w:r w:rsidR="007B62E0" w:rsidRPr="00522A39">
        <w:rPr>
          <w:rFonts w:ascii="Arial" w:hAnsi="Arial" w:cs="Arial"/>
        </w:rPr>
        <w:t xml:space="preserve"> ovog zakona</w:t>
      </w:r>
      <w:r w:rsidRPr="00522A39">
        <w:rPr>
          <w:rFonts w:ascii="Arial" w:hAnsi="Arial" w:cs="Arial"/>
        </w:rPr>
        <w:t>;</w:t>
      </w:r>
    </w:p>
    <w:p w14:paraId="42E9FF72" w14:textId="67FB8589" w:rsidR="00977C22" w:rsidRPr="00522A39" w:rsidRDefault="00977C22" w:rsidP="0099199A">
      <w:pPr>
        <w:autoSpaceDE w:val="0"/>
        <w:autoSpaceDN w:val="0"/>
        <w:adjustRightInd w:val="0"/>
        <w:spacing w:line="286" w:lineRule="auto"/>
        <w:ind w:left="360"/>
        <w:jc w:val="both"/>
        <w:outlineLvl w:val="0"/>
        <w:rPr>
          <w:rFonts w:ascii="Arial" w:hAnsi="Arial" w:cs="Arial"/>
        </w:rPr>
      </w:pPr>
      <w:r w:rsidRPr="00522A39">
        <w:rPr>
          <w:rFonts w:ascii="Arial" w:hAnsi="Arial" w:cs="Arial"/>
        </w:rPr>
        <w:t xml:space="preserve">   8c)</w:t>
      </w:r>
      <w:r w:rsidR="0099199A" w:rsidRPr="00522A39">
        <w:rPr>
          <w:rFonts w:ascii="Arial" w:hAnsi="Arial" w:cs="Arial"/>
        </w:rPr>
        <w:t xml:space="preserve"> </w:t>
      </w:r>
      <w:r w:rsidRPr="00522A39">
        <w:rPr>
          <w:rFonts w:ascii="Arial" w:hAnsi="Arial" w:cs="Arial"/>
        </w:rPr>
        <w:t>oštećenom licu ne isplati naknadu štete ili ne isplati naknadu štete koja je djelimično procjenjena u skladu sa odredbom člana 40a stav 8</w:t>
      </w:r>
      <w:r w:rsidR="007B62E0" w:rsidRPr="00522A39">
        <w:rPr>
          <w:rFonts w:ascii="Arial" w:hAnsi="Arial" w:cs="Arial"/>
        </w:rPr>
        <w:t xml:space="preserve"> ovog zakona</w:t>
      </w:r>
      <w:r w:rsidRPr="00522A39">
        <w:rPr>
          <w:rFonts w:ascii="Arial" w:hAnsi="Arial" w:cs="Arial"/>
        </w:rPr>
        <w:t>;</w:t>
      </w:r>
    </w:p>
    <w:p w14:paraId="0476F843" w14:textId="7F3F2F56" w:rsidR="0099199A" w:rsidRPr="00522A39" w:rsidRDefault="0099199A" w:rsidP="0099199A">
      <w:pPr>
        <w:autoSpaceDE w:val="0"/>
        <w:autoSpaceDN w:val="0"/>
        <w:adjustRightInd w:val="0"/>
        <w:spacing w:line="286" w:lineRule="auto"/>
        <w:ind w:left="360"/>
        <w:jc w:val="both"/>
        <w:outlineLvl w:val="0"/>
        <w:rPr>
          <w:rFonts w:ascii="Arial" w:hAnsi="Arial" w:cs="Arial"/>
        </w:rPr>
      </w:pPr>
      <w:r w:rsidRPr="00522A39">
        <w:rPr>
          <w:rFonts w:ascii="Arial" w:hAnsi="Arial" w:cs="Arial"/>
        </w:rPr>
        <w:t xml:space="preserve">   8d) oštećenom licu ne dostavi pisanu obrazloženu ponudu za naknadu štete ili pisani obrazloženi odgovor u roku iz člana 40b stav 5</w:t>
      </w:r>
      <w:r w:rsidR="007B62E0" w:rsidRPr="00522A39">
        <w:rPr>
          <w:rFonts w:ascii="Arial" w:hAnsi="Arial" w:cs="Arial"/>
        </w:rPr>
        <w:t xml:space="preserve"> ovog zakona</w:t>
      </w:r>
      <w:r w:rsidRPr="00522A39">
        <w:rPr>
          <w:rFonts w:ascii="Arial" w:hAnsi="Arial" w:cs="Arial"/>
        </w:rPr>
        <w:t>;</w:t>
      </w:r>
    </w:p>
    <w:p w14:paraId="11E583DD" w14:textId="68419F48" w:rsidR="0099199A" w:rsidRPr="00522A39" w:rsidRDefault="0099199A" w:rsidP="0099199A">
      <w:pPr>
        <w:autoSpaceDE w:val="0"/>
        <w:autoSpaceDN w:val="0"/>
        <w:adjustRightInd w:val="0"/>
        <w:spacing w:line="286" w:lineRule="auto"/>
        <w:ind w:left="360"/>
        <w:jc w:val="both"/>
        <w:outlineLvl w:val="0"/>
        <w:rPr>
          <w:rFonts w:ascii="Arial" w:hAnsi="Arial" w:cs="Arial"/>
        </w:rPr>
      </w:pPr>
      <w:r w:rsidRPr="00522A39">
        <w:rPr>
          <w:rFonts w:ascii="Arial" w:hAnsi="Arial" w:cs="Arial"/>
        </w:rPr>
        <w:t xml:space="preserve">   8e) ne odgovori na prigovor oštećenog lica u roku iz člana 40b stav 6</w:t>
      </w:r>
      <w:r w:rsidR="007B62E0" w:rsidRPr="00522A39">
        <w:rPr>
          <w:rFonts w:ascii="Arial" w:hAnsi="Arial" w:cs="Arial"/>
        </w:rPr>
        <w:t xml:space="preserve"> ovog zakona</w:t>
      </w:r>
      <w:r w:rsidRPr="00522A39">
        <w:rPr>
          <w:rFonts w:ascii="Arial" w:hAnsi="Arial" w:cs="Arial"/>
        </w:rPr>
        <w:t>;</w:t>
      </w:r>
    </w:p>
    <w:p w14:paraId="0024EBBA" w14:textId="68E33CC2" w:rsidR="00B446ED" w:rsidRPr="00522A39" w:rsidRDefault="0099199A" w:rsidP="0099199A">
      <w:pPr>
        <w:autoSpaceDE w:val="0"/>
        <w:autoSpaceDN w:val="0"/>
        <w:adjustRightInd w:val="0"/>
        <w:spacing w:line="286" w:lineRule="auto"/>
        <w:ind w:left="360"/>
        <w:jc w:val="both"/>
        <w:outlineLvl w:val="0"/>
        <w:rPr>
          <w:rFonts w:ascii="Arial" w:hAnsi="Arial" w:cs="Arial"/>
        </w:rPr>
      </w:pPr>
      <w:r w:rsidRPr="00522A39">
        <w:rPr>
          <w:rFonts w:ascii="Arial" w:hAnsi="Arial" w:cs="Arial"/>
        </w:rPr>
        <w:t xml:space="preserve">   8f) oštećenom licu ne isplati naknadu štete ili ne isplati naknadu štete koja je djelimično procjenjena u skladu sa odredbom člana 40b stav 7</w:t>
      </w:r>
      <w:r w:rsidR="007B62E0" w:rsidRPr="00522A39">
        <w:rPr>
          <w:rFonts w:ascii="Arial" w:hAnsi="Arial" w:cs="Arial"/>
        </w:rPr>
        <w:t xml:space="preserve"> ovog zakona</w:t>
      </w:r>
      <w:r w:rsidRPr="00522A39">
        <w:rPr>
          <w:rFonts w:ascii="Arial" w:hAnsi="Arial" w:cs="Arial"/>
        </w:rPr>
        <w:t>;“</w:t>
      </w:r>
    </w:p>
    <w:p w14:paraId="223F9F0E" w14:textId="238B1D2A" w:rsidR="003B36C7" w:rsidRPr="00522A39" w:rsidRDefault="003B36C7" w:rsidP="004C29F9">
      <w:pPr>
        <w:autoSpaceDE w:val="0"/>
        <w:autoSpaceDN w:val="0"/>
        <w:adjustRightInd w:val="0"/>
        <w:spacing w:line="286" w:lineRule="auto"/>
        <w:jc w:val="both"/>
        <w:outlineLvl w:val="0"/>
        <w:rPr>
          <w:rFonts w:ascii="Arial" w:hAnsi="Arial" w:cs="Arial"/>
        </w:rPr>
      </w:pPr>
    </w:p>
    <w:p w14:paraId="618D8121" w14:textId="1FDBCFE6" w:rsidR="001B2720" w:rsidRPr="00522A39" w:rsidRDefault="001B2720" w:rsidP="004C29F9">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 xml:space="preserve">Član </w:t>
      </w:r>
      <w:r w:rsidR="000D23A8" w:rsidRPr="00522A39">
        <w:rPr>
          <w:rFonts w:ascii="Arial" w:eastAsiaTheme="minorHAnsi" w:hAnsi="Arial" w:cs="Arial"/>
          <w:b/>
          <w:bCs/>
          <w:lang w:val="en-GB" w:eastAsia="en-US"/>
        </w:rPr>
        <w:t>1</w:t>
      </w:r>
      <w:r w:rsidR="00B63DA3" w:rsidRPr="00522A39">
        <w:rPr>
          <w:rFonts w:ascii="Arial" w:eastAsiaTheme="minorHAnsi" w:hAnsi="Arial" w:cs="Arial"/>
          <w:b/>
          <w:bCs/>
          <w:lang w:val="en-GB" w:eastAsia="en-US"/>
        </w:rPr>
        <w:t>5</w:t>
      </w:r>
    </w:p>
    <w:p w14:paraId="03A3E19A" w14:textId="77777777" w:rsidR="001B2720" w:rsidRPr="00522A39" w:rsidRDefault="001B2720" w:rsidP="004C29F9">
      <w:pPr>
        <w:autoSpaceDE w:val="0"/>
        <w:autoSpaceDN w:val="0"/>
        <w:adjustRightInd w:val="0"/>
        <w:spacing w:line="286" w:lineRule="auto"/>
        <w:outlineLvl w:val="0"/>
        <w:rPr>
          <w:rFonts w:ascii="Arial" w:eastAsiaTheme="minorHAnsi" w:hAnsi="Arial" w:cs="Arial"/>
          <w:b/>
          <w:bCs/>
          <w:lang w:val="en-GB" w:eastAsia="en-US"/>
        </w:rPr>
      </w:pPr>
    </w:p>
    <w:p w14:paraId="7C4FAD58" w14:textId="7E7D47D9" w:rsidR="001B2720" w:rsidRPr="00522A39" w:rsidRDefault="001B2720" w:rsidP="00522A39">
      <w:pPr>
        <w:autoSpaceDE w:val="0"/>
        <w:autoSpaceDN w:val="0"/>
        <w:adjustRightInd w:val="0"/>
        <w:spacing w:line="286" w:lineRule="auto"/>
        <w:ind w:firstLine="720"/>
        <w:outlineLvl w:val="0"/>
        <w:rPr>
          <w:rFonts w:ascii="Arial" w:eastAsiaTheme="minorHAnsi" w:hAnsi="Arial" w:cs="Arial"/>
          <w:lang w:val="en-GB" w:eastAsia="en-US"/>
        </w:rPr>
      </w:pPr>
      <w:r w:rsidRPr="00522A39">
        <w:rPr>
          <w:rFonts w:ascii="Arial" w:eastAsiaTheme="minorHAnsi" w:hAnsi="Arial" w:cs="Arial"/>
          <w:lang w:val="en-GB" w:eastAsia="en-US"/>
        </w:rPr>
        <w:t>Poslije člana 71a dodaje se novi član koji glasi:</w:t>
      </w:r>
    </w:p>
    <w:p w14:paraId="018DACEC" w14:textId="77777777" w:rsidR="001B2720" w:rsidRPr="00522A39" w:rsidRDefault="001B2720" w:rsidP="004C29F9">
      <w:pPr>
        <w:autoSpaceDE w:val="0"/>
        <w:autoSpaceDN w:val="0"/>
        <w:adjustRightInd w:val="0"/>
        <w:spacing w:line="286" w:lineRule="auto"/>
        <w:outlineLvl w:val="0"/>
        <w:rPr>
          <w:rFonts w:ascii="Arial" w:eastAsiaTheme="minorHAnsi" w:hAnsi="Arial" w:cs="Arial"/>
          <w:lang w:val="en-GB" w:eastAsia="en-US"/>
        </w:rPr>
      </w:pPr>
    </w:p>
    <w:p w14:paraId="41D34798" w14:textId="1562B149" w:rsidR="001B2720" w:rsidRPr="00522A39" w:rsidRDefault="001B2720" w:rsidP="004C29F9">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“Član 71b</w:t>
      </w:r>
    </w:p>
    <w:p w14:paraId="2EFC4C15" w14:textId="1BFA9A9D" w:rsidR="001B2720" w:rsidRPr="00522A39" w:rsidRDefault="001B2720" w:rsidP="00522A39">
      <w:pPr>
        <w:autoSpaceDE w:val="0"/>
        <w:autoSpaceDN w:val="0"/>
        <w:adjustRightInd w:val="0"/>
        <w:spacing w:line="286" w:lineRule="auto"/>
        <w:ind w:firstLine="720"/>
        <w:jc w:val="both"/>
        <w:outlineLvl w:val="0"/>
        <w:rPr>
          <w:rFonts w:ascii="Arial" w:eastAsiaTheme="minorHAnsi" w:hAnsi="Arial" w:cs="Arial"/>
          <w:lang w:val="en-GB" w:eastAsia="en-US"/>
        </w:rPr>
      </w:pPr>
      <w:r w:rsidRPr="00522A39">
        <w:rPr>
          <w:rFonts w:ascii="Arial" w:eastAsiaTheme="minorHAnsi" w:hAnsi="Arial" w:cs="Arial"/>
          <w:lang w:val="en-GB" w:eastAsia="en-US"/>
        </w:rPr>
        <w:t xml:space="preserve">Organ uprave nadležan za unutrašnje poslove </w:t>
      </w:r>
      <w:r w:rsidR="003438D9" w:rsidRPr="00522A39">
        <w:rPr>
          <w:rFonts w:ascii="Arial" w:eastAsiaTheme="minorHAnsi" w:hAnsi="Arial" w:cs="Arial"/>
          <w:lang w:val="en-GB" w:eastAsia="en-US"/>
        </w:rPr>
        <w:t>i</w:t>
      </w:r>
      <w:r w:rsidRPr="00522A39">
        <w:rPr>
          <w:rFonts w:ascii="Arial" w:eastAsiaTheme="minorHAnsi" w:hAnsi="Arial" w:cs="Arial"/>
          <w:lang w:val="en-GB" w:eastAsia="en-US"/>
        </w:rPr>
        <w:t xml:space="preserve"> Udruženje su u ob</w:t>
      </w:r>
      <w:r w:rsidR="00485432" w:rsidRPr="00522A39">
        <w:rPr>
          <w:rFonts w:ascii="Arial" w:eastAsiaTheme="minorHAnsi" w:hAnsi="Arial" w:cs="Arial"/>
          <w:lang w:val="en-GB" w:eastAsia="en-US"/>
        </w:rPr>
        <w:t>a</w:t>
      </w:r>
      <w:r w:rsidRPr="00522A39">
        <w:rPr>
          <w:rFonts w:ascii="Arial" w:eastAsiaTheme="minorHAnsi" w:hAnsi="Arial" w:cs="Arial"/>
          <w:lang w:val="en-GB" w:eastAsia="en-US"/>
        </w:rPr>
        <w:t xml:space="preserve">vezi da uspostave sistem za automatsku razmjenu dokumentacije iz član </w:t>
      </w:r>
      <w:r w:rsidR="00366274" w:rsidRPr="00522A39">
        <w:rPr>
          <w:rFonts w:ascii="Arial" w:eastAsiaTheme="minorHAnsi" w:hAnsi="Arial" w:cs="Arial"/>
          <w:lang w:val="en-GB" w:eastAsia="en-US"/>
        </w:rPr>
        <w:t>2</w:t>
      </w:r>
      <w:r w:rsidRPr="00522A39">
        <w:rPr>
          <w:rFonts w:ascii="Arial" w:eastAsiaTheme="minorHAnsi" w:hAnsi="Arial" w:cs="Arial"/>
          <w:lang w:val="en-GB" w:eastAsia="en-US"/>
        </w:rPr>
        <w:t>0 stav 3</w:t>
      </w:r>
      <w:r w:rsidR="003438D9" w:rsidRPr="00522A39">
        <w:rPr>
          <w:rFonts w:ascii="Arial" w:eastAsiaTheme="minorHAnsi" w:hAnsi="Arial" w:cs="Arial"/>
          <w:lang w:val="en-GB" w:eastAsia="en-US"/>
        </w:rPr>
        <w:t xml:space="preserve"> </w:t>
      </w:r>
      <w:r w:rsidR="0005556B" w:rsidRPr="00522A39">
        <w:rPr>
          <w:rFonts w:ascii="Arial" w:eastAsiaTheme="minorHAnsi" w:hAnsi="Arial" w:cs="Arial"/>
          <w:lang w:val="en-GB" w:eastAsia="en-US"/>
        </w:rPr>
        <w:t>najkasnije do 31.12.2026. godine</w:t>
      </w:r>
      <w:r w:rsidR="003438D9" w:rsidRPr="00522A39">
        <w:rPr>
          <w:rFonts w:ascii="Arial" w:eastAsiaTheme="minorHAnsi" w:hAnsi="Arial" w:cs="Arial"/>
          <w:lang w:val="en-GB" w:eastAsia="en-US"/>
        </w:rPr>
        <w:t>”.</w:t>
      </w:r>
    </w:p>
    <w:p w14:paraId="5BD5A2AF" w14:textId="77777777" w:rsidR="0005556B" w:rsidRPr="00522A39" w:rsidRDefault="0005556B" w:rsidP="004C29F9">
      <w:pPr>
        <w:autoSpaceDE w:val="0"/>
        <w:autoSpaceDN w:val="0"/>
        <w:adjustRightInd w:val="0"/>
        <w:spacing w:line="286" w:lineRule="auto"/>
        <w:jc w:val="both"/>
        <w:outlineLvl w:val="0"/>
        <w:rPr>
          <w:rFonts w:ascii="Arial" w:eastAsiaTheme="minorHAnsi" w:hAnsi="Arial" w:cs="Arial"/>
          <w:lang w:val="en-GB" w:eastAsia="en-US"/>
        </w:rPr>
      </w:pPr>
    </w:p>
    <w:p w14:paraId="2F686E0F" w14:textId="3BF79CAB" w:rsidR="00C1063F" w:rsidRPr="00522A39" w:rsidRDefault="00C1063F" w:rsidP="004C29F9">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 xml:space="preserve">Član </w:t>
      </w:r>
      <w:r w:rsidR="004C29F9" w:rsidRPr="00522A39">
        <w:rPr>
          <w:rFonts w:ascii="Arial" w:eastAsiaTheme="minorHAnsi" w:hAnsi="Arial" w:cs="Arial"/>
          <w:b/>
          <w:bCs/>
          <w:lang w:val="en-GB" w:eastAsia="en-US"/>
        </w:rPr>
        <w:t>1</w:t>
      </w:r>
      <w:r w:rsidR="00B63DA3" w:rsidRPr="00522A39">
        <w:rPr>
          <w:rFonts w:ascii="Arial" w:eastAsiaTheme="minorHAnsi" w:hAnsi="Arial" w:cs="Arial"/>
          <w:b/>
          <w:bCs/>
          <w:lang w:val="en-GB" w:eastAsia="en-US"/>
        </w:rPr>
        <w:t>6</w:t>
      </w:r>
    </w:p>
    <w:p w14:paraId="2964D000" w14:textId="77777777" w:rsidR="00D01ABC" w:rsidRPr="00522A39" w:rsidRDefault="00D01ABC" w:rsidP="004C29F9">
      <w:pPr>
        <w:autoSpaceDE w:val="0"/>
        <w:autoSpaceDN w:val="0"/>
        <w:adjustRightInd w:val="0"/>
        <w:spacing w:line="286" w:lineRule="auto"/>
        <w:outlineLvl w:val="0"/>
        <w:rPr>
          <w:rFonts w:ascii="Arial" w:eastAsiaTheme="minorHAnsi" w:hAnsi="Arial" w:cs="Arial"/>
          <w:lang w:val="en-GB" w:eastAsia="en-US"/>
        </w:rPr>
      </w:pPr>
    </w:p>
    <w:p w14:paraId="4D75F8A1" w14:textId="3CB6812D" w:rsidR="00D01ABC" w:rsidRPr="00522A39" w:rsidRDefault="00D01ABC" w:rsidP="00522A39">
      <w:pPr>
        <w:spacing w:line="286" w:lineRule="auto"/>
        <w:ind w:firstLine="720"/>
        <w:jc w:val="both"/>
        <w:rPr>
          <w:rFonts w:ascii="Arial" w:hAnsi="Arial" w:cs="Arial"/>
        </w:rPr>
      </w:pPr>
      <w:r w:rsidRPr="00522A39">
        <w:rPr>
          <w:rFonts w:ascii="Arial" w:hAnsi="Arial" w:cs="Arial"/>
        </w:rPr>
        <w:t>Poslije člana 73 dodaje se novi član koji glasi:</w:t>
      </w:r>
    </w:p>
    <w:p w14:paraId="41D003F1" w14:textId="77777777" w:rsidR="00D01ABC" w:rsidRPr="00522A39" w:rsidRDefault="00D01ABC" w:rsidP="004C29F9">
      <w:pPr>
        <w:spacing w:line="286" w:lineRule="auto"/>
        <w:jc w:val="both"/>
        <w:rPr>
          <w:rFonts w:ascii="Arial" w:hAnsi="Arial" w:cs="Arial"/>
        </w:rPr>
      </w:pPr>
    </w:p>
    <w:p w14:paraId="287D469D" w14:textId="21EE1119" w:rsidR="00D01ABC" w:rsidRPr="00522A39" w:rsidRDefault="00D01ABC" w:rsidP="00522A39">
      <w:pPr>
        <w:spacing w:line="286" w:lineRule="auto"/>
        <w:jc w:val="center"/>
        <w:rPr>
          <w:rFonts w:ascii="Arial" w:hAnsi="Arial" w:cs="Arial"/>
          <w:b/>
          <w:bCs/>
        </w:rPr>
      </w:pPr>
      <w:r w:rsidRPr="00522A39">
        <w:rPr>
          <w:rFonts w:ascii="Arial" w:hAnsi="Arial" w:cs="Arial"/>
        </w:rPr>
        <w:t>„</w:t>
      </w:r>
      <w:r w:rsidRPr="00522A39">
        <w:rPr>
          <w:rFonts w:ascii="Arial" w:hAnsi="Arial" w:cs="Arial"/>
          <w:b/>
          <w:bCs/>
        </w:rPr>
        <w:t>O</w:t>
      </w:r>
      <w:r w:rsidRPr="00522A39">
        <w:rPr>
          <w:rFonts w:ascii="Arial" w:eastAsiaTheme="minorHAnsi" w:hAnsi="Arial" w:cs="Arial"/>
          <w:b/>
          <w:bCs/>
          <w:lang w:val="en-GB" w:eastAsia="en-US"/>
        </w:rPr>
        <w:t>dložena primjena</w:t>
      </w:r>
    </w:p>
    <w:p w14:paraId="690AB998" w14:textId="52A1DCE1" w:rsidR="00D01ABC" w:rsidRPr="00522A39" w:rsidRDefault="00D01ABC" w:rsidP="004C29F9">
      <w:pPr>
        <w:autoSpaceDE w:val="0"/>
        <w:autoSpaceDN w:val="0"/>
        <w:adjustRightInd w:val="0"/>
        <w:spacing w:line="286" w:lineRule="auto"/>
        <w:jc w:val="center"/>
        <w:outlineLvl w:val="0"/>
        <w:rPr>
          <w:rFonts w:ascii="Arial" w:eastAsiaTheme="minorHAnsi" w:hAnsi="Arial" w:cs="Arial"/>
          <w:b/>
          <w:bCs/>
          <w:lang w:val="en-GB" w:eastAsia="en-US"/>
        </w:rPr>
      </w:pPr>
      <w:r w:rsidRPr="00522A39">
        <w:rPr>
          <w:rFonts w:ascii="Arial" w:eastAsiaTheme="minorHAnsi" w:hAnsi="Arial" w:cs="Arial"/>
          <w:b/>
          <w:bCs/>
          <w:lang w:val="en-GB" w:eastAsia="en-US"/>
        </w:rPr>
        <w:t>Član 73a</w:t>
      </w:r>
    </w:p>
    <w:p w14:paraId="712FAF54" w14:textId="77777777" w:rsidR="007070D4" w:rsidRPr="00522A39" w:rsidRDefault="007070D4" w:rsidP="004C29F9">
      <w:pPr>
        <w:autoSpaceDE w:val="0"/>
        <w:autoSpaceDN w:val="0"/>
        <w:adjustRightInd w:val="0"/>
        <w:spacing w:line="286" w:lineRule="auto"/>
        <w:jc w:val="center"/>
        <w:outlineLvl w:val="0"/>
        <w:rPr>
          <w:rFonts w:ascii="Arial" w:eastAsiaTheme="minorHAnsi" w:hAnsi="Arial" w:cs="Arial"/>
          <w:lang w:val="en-GB" w:eastAsia="en-US"/>
        </w:rPr>
      </w:pPr>
    </w:p>
    <w:p w14:paraId="5B7EDDC6" w14:textId="5055FA77" w:rsidR="00D01ABC" w:rsidRPr="00522A39" w:rsidRDefault="00D01ABC" w:rsidP="00522A39">
      <w:pPr>
        <w:autoSpaceDE w:val="0"/>
        <w:autoSpaceDN w:val="0"/>
        <w:adjustRightInd w:val="0"/>
        <w:spacing w:line="286" w:lineRule="auto"/>
        <w:ind w:firstLine="720"/>
        <w:jc w:val="both"/>
        <w:outlineLvl w:val="0"/>
        <w:rPr>
          <w:rFonts w:ascii="Arial" w:eastAsiaTheme="minorHAnsi" w:hAnsi="Arial" w:cs="Arial"/>
          <w:lang w:val="en-GB" w:eastAsia="en-US"/>
        </w:rPr>
      </w:pPr>
      <w:r w:rsidRPr="00522A39">
        <w:rPr>
          <w:rFonts w:ascii="Arial" w:eastAsiaTheme="minorHAnsi" w:hAnsi="Arial" w:cs="Arial"/>
          <w:lang w:val="en-GB" w:eastAsia="en-US"/>
        </w:rPr>
        <w:t>Odredb</w:t>
      </w:r>
      <w:r w:rsidR="007070D4" w:rsidRPr="00522A39">
        <w:rPr>
          <w:rFonts w:ascii="Arial" w:eastAsiaTheme="minorHAnsi" w:hAnsi="Arial" w:cs="Arial"/>
          <w:lang w:val="en-GB" w:eastAsia="en-US"/>
        </w:rPr>
        <w:t>e</w:t>
      </w:r>
      <w:r w:rsidRPr="00522A39">
        <w:rPr>
          <w:rFonts w:ascii="Arial" w:eastAsiaTheme="minorHAnsi" w:hAnsi="Arial" w:cs="Arial"/>
          <w:lang w:val="en-GB" w:eastAsia="en-US"/>
        </w:rPr>
        <w:t xml:space="preserve"> člana</w:t>
      </w:r>
      <w:r w:rsidR="00AB0286" w:rsidRPr="00522A39">
        <w:rPr>
          <w:rFonts w:ascii="Arial" w:eastAsiaTheme="minorHAnsi" w:hAnsi="Arial" w:cs="Arial"/>
          <w:lang w:val="en-GB" w:eastAsia="en-US"/>
        </w:rPr>
        <w:t xml:space="preserve"> 26 stav 1, </w:t>
      </w:r>
      <w:r w:rsidR="00091622" w:rsidRPr="00522A39">
        <w:rPr>
          <w:rFonts w:ascii="Arial" w:eastAsiaTheme="minorHAnsi" w:hAnsi="Arial" w:cs="Arial"/>
          <w:lang w:val="en-GB" w:eastAsia="en-US"/>
        </w:rPr>
        <w:t xml:space="preserve">člana 37 st. 2, 3 i 4, </w:t>
      </w:r>
      <w:r w:rsidR="00AB0286" w:rsidRPr="00522A39">
        <w:rPr>
          <w:rFonts w:ascii="Arial" w:eastAsiaTheme="minorHAnsi" w:hAnsi="Arial" w:cs="Arial"/>
          <w:lang w:val="en-GB" w:eastAsia="en-US"/>
        </w:rPr>
        <w:t>člana</w:t>
      </w:r>
      <w:r w:rsidRPr="00522A39">
        <w:rPr>
          <w:rFonts w:ascii="Arial" w:eastAsiaTheme="minorHAnsi" w:hAnsi="Arial" w:cs="Arial"/>
          <w:lang w:val="en-GB" w:eastAsia="en-US"/>
        </w:rPr>
        <w:t xml:space="preserve"> 40a</w:t>
      </w:r>
      <w:r w:rsidR="00BB4012" w:rsidRPr="00522A39">
        <w:rPr>
          <w:rFonts w:ascii="Arial" w:eastAsiaTheme="minorHAnsi" w:hAnsi="Arial" w:cs="Arial"/>
          <w:lang w:val="en-GB" w:eastAsia="en-US"/>
        </w:rPr>
        <w:t>,</w:t>
      </w:r>
      <w:r w:rsidR="00894A76" w:rsidRPr="00522A39">
        <w:rPr>
          <w:rFonts w:ascii="Arial" w:eastAsiaTheme="minorHAnsi" w:hAnsi="Arial" w:cs="Arial"/>
          <w:lang w:val="en-GB" w:eastAsia="en-US"/>
        </w:rPr>
        <w:t xml:space="preserve"> člana 40b,</w:t>
      </w:r>
      <w:r w:rsidR="00BB4012" w:rsidRPr="00522A39">
        <w:rPr>
          <w:rFonts w:ascii="Arial" w:eastAsiaTheme="minorHAnsi" w:hAnsi="Arial" w:cs="Arial"/>
          <w:lang w:val="en-GB" w:eastAsia="en-US"/>
        </w:rPr>
        <w:t xml:space="preserve"> člana 62 stav 7</w:t>
      </w:r>
      <w:r w:rsidR="00CD3152" w:rsidRPr="00522A39">
        <w:rPr>
          <w:rFonts w:ascii="Arial" w:eastAsiaTheme="minorHAnsi" w:hAnsi="Arial" w:cs="Arial"/>
          <w:lang w:val="en-GB" w:eastAsia="en-US"/>
        </w:rPr>
        <w:t xml:space="preserve"> </w:t>
      </w:r>
      <w:r w:rsidRPr="00522A39">
        <w:rPr>
          <w:rFonts w:ascii="Arial" w:eastAsiaTheme="minorHAnsi" w:hAnsi="Arial" w:cs="Arial"/>
          <w:lang w:val="en-GB" w:eastAsia="en-US"/>
        </w:rPr>
        <w:t xml:space="preserve">ovog zakona primjenjivaće se od dana pristupanja Crne Gore Evropskoj </w:t>
      </w:r>
      <w:r w:rsidR="0061007F" w:rsidRPr="00522A39">
        <w:rPr>
          <w:rFonts w:ascii="Arial" w:eastAsiaTheme="minorHAnsi" w:hAnsi="Arial" w:cs="Arial"/>
          <w:lang w:val="en-GB" w:eastAsia="en-US"/>
        </w:rPr>
        <w:t>u</w:t>
      </w:r>
      <w:r w:rsidRPr="00522A39">
        <w:rPr>
          <w:rFonts w:ascii="Arial" w:eastAsiaTheme="minorHAnsi" w:hAnsi="Arial" w:cs="Arial"/>
          <w:lang w:val="en-GB" w:eastAsia="en-US"/>
        </w:rPr>
        <w:t>niji.”</w:t>
      </w:r>
    </w:p>
    <w:p w14:paraId="5A543011" w14:textId="77777777" w:rsidR="00CD3152" w:rsidRPr="00522A39" w:rsidRDefault="00CD3152" w:rsidP="00CD3152">
      <w:pPr>
        <w:autoSpaceDE w:val="0"/>
        <w:autoSpaceDN w:val="0"/>
        <w:adjustRightInd w:val="0"/>
        <w:spacing w:line="286" w:lineRule="auto"/>
        <w:jc w:val="center"/>
        <w:outlineLvl w:val="0"/>
        <w:rPr>
          <w:rFonts w:ascii="Arial" w:eastAsiaTheme="minorHAnsi" w:hAnsi="Arial" w:cs="Arial"/>
          <w:lang w:val="en-GB" w:eastAsia="en-US"/>
        </w:rPr>
      </w:pPr>
    </w:p>
    <w:p w14:paraId="0462FFA3" w14:textId="77777777" w:rsidR="00CD3152" w:rsidRPr="00522A39" w:rsidRDefault="00CD3152" w:rsidP="00CD3152">
      <w:pPr>
        <w:spacing w:line="286" w:lineRule="auto"/>
        <w:jc w:val="center"/>
        <w:rPr>
          <w:rFonts w:ascii="Arial" w:hAnsi="Arial" w:cs="Arial"/>
          <w:b/>
          <w:bCs/>
        </w:rPr>
      </w:pPr>
      <w:r w:rsidRPr="00522A39">
        <w:rPr>
          <w:rFonts w:ascii="Arial" w:hAnsi="Arial" w:cs="Arial"/>
          <w:b/>
          <w:bCs/>
        </w:rPr>
        <w:t>Stupanje na snagu zakona</w:t>
      </w:r>
    </w:p>
    <w:p w14:paraId="64F5CB8E" w14:textId="74DF89BC" w:rsidR="00CD3152" w:rsidRPr="00522A39" w:rsidRDefault="00CD3152" w:rsidP="00CD3152">
      <w:pPr>
        <w:spacing w:line="286" w:lineRule="auto"/>
        <w:jc w:val="center"/>
        <w:rPr>
          <w:rFonts w:ascii="Arial" w:hAnsi="Arial" w:cs="Arial"/>
          <w:b/>
          <w:bCs/>
        </w:rPr>
      </w:pPr>
      <w:r w:rsidRPr="00522A39">
        <w:rPr>
          <w:rFonts w:ascii="Arial" w:hAnsi="Arial" w:cs="Arial"/>
          <w:b/>
          <w:bCs/>
        </w:rPr>
        <w:t>Član 1</w:t>
      </w:r>
      <w:r w:rsidR="00B63DA3" w:rsidRPr="00522A39">
        <w:rPr>
          <w:rFonts w:ascii="Arial" w:hAnsi="Arial" w:cs="Arial"/>
          <w:b/>
          <w:bCs/>
        </w:rPr>
        <w:t>7</w:t>
      </w:r>
    </w:p>
    <w:p w14:paraId="1B8CD20D" w14:textId="448F0165" w:rsidR="00CD3152" w:rsidRPr="00522A39" w:rsidRDefault="00CD3152" w:rsidP="00522A39">
      <w:pPr>
        <w:autoSpaceDE w:val="0"/>
        <w:autoSpaceDN w:val="0"/>
        <w:adjustRightInd w:val="0"/>
        <w:spacing w:line="286" w:lineRule="auto"/>
        <w:ind w:firstLine="720"/>
        <w:outlineLvl w:val="0"/>
        <w:rPr>
          <w:rFonts w:ascii="Arial" w:eastAsiaTheme="minorHAnsi" w:hAnsi="Arial" w:cs="Arial"/>
          <w:lang w:val="en-GB" w:eastAsia="en-US"/>
        </w:rPr>
      </w:pPr>
      <w:r w:rsidRPr="00522A39">
        <w:rPr>
          <w:rFonts w:ascii="Arial" w:hAnsi="Arial" w:cs="Arial"/>
        </w:rPr>
        <w:t>Ovaj zakon stupa na snagu osmog dana od dana objavljivanja u "Službenom listu Crne Gore".</w:t>
      </w:r>
    </w:p>
    <w:p w14:paraId="74A2B054" w14:textId="77777777" w:rsidR="00D01ABC" w:rsidRPr="00522A39" w:rsidRDefault="00D01ABC" w:rsidP="00CD3152">
      <w:pPr>
        <w:autoSpaceDE w:val="0"/>
        <w:autoSpaceDN w:val="0"/>
        <w:adjustRightInd w:val="0"/>
        <w:spacing w:line="286" w:lineRule="auto"/>
        <w:jc w:val="center"/>
        <w:outlineLvl w:val="0"/>
        <w:rPr>
          <w:rFonts w:ascii="Arial" w:eastAsiaTheme="minorHAnsi" w:hAnsi="Arial" w:cs="Arial"/>
          <w:lang w:val="en-GB" w:eastAsia="en-US"/>
        </w:rPr>
      </w:pPr>
    </w:p>
    <w:p w14:paraId="3547463E" w14:textId="77777777" w:rsidR="00B45090" w:rsidRPr="00522A39" w:rsidRDefault="00B45090" w:rsidP="00B45090">
      <w:pPr>
        <w:autoSpaceDE w:val="0"/>
        <w:autoSpaceDN w:val="0"/>
        <w:adjustRightInd w:val="0"/>
        <w:spacing w:line="286" w:lineRule="auto"/>
        <w:jc w:val="both"/>
        <w:outlineLvl w:val="0"/>
        <w:rPr>
          <w:rFonts w:ascii="Arial" w:hAnsi="Arial" w:cs="Arial"/>
        </w:rPr>
      </w:pPr>
    </w:p>
    <w:p w14:paraId="6CD8783A" w14:textId="77777777" w:rsidR="00BA70C2" w:rsidRPr="00522A39" w:rsidRDefault="00BA70C2" w:rsidP="00B45090">
      <w:pPr>
        <w:autoSpaceDE w:val="0"/>
        <w:autoSpaceDN w:val="0"/>
        <w:adjustRightInd w:val="0"/>
        <w:spacing w:line="286" w:lineRule="auto"/>
        <w:jc w:val="both"/>
        <w:outlineLvl w:val="0"/>
        <w:rPr>
          <w:rFonts w:ascii="Arial" w:hAnsi="Arial" w:cs="Arial"/>
        </w:rPr>
      </w:pPr>
    </w:p>
    <w:p w14:paraId="4128F4D8" w14:textId="77777777" w:rsidR="00BA70C2" w:rsidRPr="00522A39" w:rsidRDefault="00BA70C2" w:rsidP="00B45090">
      <w:pPr>
        <w:autoSpaceDE w:val="0"/>
        <w:autoSpaceDN w:val="0"/>
        <w:adjustRightInd w:val="0"/>
        <w:spacing w:line="286" w:lineRule="auto"/>
        <w:jc w:val="both"/>
        <w:outlineLvl w:val="0"/>
        <w:rPr>
          <w:rFonts w:ascii="Arial" w:hAnsi="Arial" w:cs="Arial"/>
        </w:rPr>
      </w:pPr>
    </w:p>
    <w:p w14:paraId="5314F42E" w14:textId="77777777" w:rsidR="003E5127" w:rsidRPr="00522A39" w:rsidRDefault="003E5127" w:rsidP="00B45090">
      <w:pPr>
        <w:autoSpaceDE w:val="0"/>
        <w:autoSpaceDN w:val="0"/>
        <w:adjustRightInd w:val="0"/>
        <w:spacing w:line="286" w:lineRule="auto"/>
        <w:jc w:val="both"/>
        <w:outlineLvl w:val="0"/>
        <w:rPr>
          <w:rFonts w:ascii="Arial" w:hAnsi="Arial" w:cs="Arial"/>
        </w:rPr>
      </w:pPr>
    </w:p>
    <w:p w14:paraId="7C138247" w14:textId="77777777" w:rsidR="003E5127" w:rsidRPr="00522A39" w:rsidRDefault="003E5127" w:rsidP="00B45090">
      <w:pPr>
        <w:autoSpaceDE w:val="0"/>
        <w:autoSpaceDN w:val="0"/>
        <w:adjustRightInd w:val="0"/>
        <w:spacing w:line="286" w:lineRule="auto"/>
        <w:jc w:val="both"/>
        <w:outlineLvl w:val="0"/>
        <w:rPr>
          <w:rFonts w:ascii="Arial" w:hAnsi="Arial" w:cs="Arial"/>
        </w:rPr>
      </w:pPr>
    </w:p>
    <w:p w14:paraId="7BB3965F" w14:textId="77777777" w:rsidR="00BA70C2" w:rsidRPr="00522A39" w:rsidRDefault="00BA70C2" w:rsidP="00B45090">
      <w:pPr>
        <w:autoSpaceDE w:val="0"/>
        <w:autoSpaceDN w:val="0"/>
        <w:adjustRightInd w:val="0"/>
        <w:spacing w:line="286" w:lineRule="auto"/>
        <w:jc w:val="both"/>
        <w:outlineLvl w:val="0"/>
        <w:rPr>
          <w:rFonts w:ascii="Arial" w:hAnsi="Arial" w:cs="Arial"/>
        </w:rPr>
      </w:pPr>
    </w:p>
    <w:p w14:paraId="65761FAA" w14:textId="77777777" w:rsidR="00BA70C2" w:rsidRPr="00522A39" w:rsidRDefault="00BA70C2" w:rsidP="00B45090">
      <w:pPr>
        <w:autoSpaceDE w:val="0"/>
        <w:autoSpaceDN w:val="0"/>
        <w:adjustRightInd w:val="0"/>
        <w:spacing w:line="286" w:lineRule="auto"/>
        <w:jc w:val="both"/>
        <w:outlineLvl w:val="0"/>
        <w:rPr>
          <w:rFonts w:ascii="Arial" w:hAnsi="Arial" w:cs="Arial"/>
        </w:rPr>
      </w:pPr>
    </w:p>
    <w:p w14:paraId="2731BA4C" w14:textId="56161DFE" w:rsidR="00AA6480" w:rsidRPr="00522A39" w:rsidRDefault="00AA6480" w:rsidP="00694CFC">
      <w:pPr>
        <w:pStyle w:val="Default"/>
        <w:spacing w:line="286" w:lineRule="auto"/>
        <w:jc w:val="center"/>
        <w:rPr>
          <w:rFonts w:ascii="Arial" w:hAnsi="Arial" w:cs="Arial"/>
          <w:b/>
          <w:lang w:val="sr-Latn-ME"/>
        </w:rPr>
      </w:pPr>
      <w:bookmarkStart w:id="3" w:name="_Hlk131077698"/>
      <w:bookmarkEnd w:id="0"/>
      <w:r w:rsidRPr="00522A39">
        <w:rPr>
          <w:rFonts w:ascii="Arial" w:hAnsi="Arial" w:cs="Arial"/>
          <w:b/>
          <w:lang w:val="sr-Latn-ME"/>
        </w:rPr>
        <w:t>O B R A Z L O Ž E NJ E</w:t>
      </w:r>
    </w:p>
    <w:p w14:paraId="39C4BA8B" w14:textId="77777777" w:rsidR="00AA6480" w:rsidRPr="00522A39" w:rsidRDefault="00AA6480" w:rsidP="001B6EF7">
      <w:pPr>
        <w:autoSpaceDE w:val="0"/>
        <w:autoSpaceDN w:val="0"/>
        <w:adjustRightInd w:val="0"/>
        <w:spacing w:after="120" w:line="286" w:lineRule="auto"/>
        <w:jc w:val="both"/>
        <w:rPr>
          <w:rFonts w:ascii="Arial" w:hAnsi="Arial" w:cs="Arial"/>
          <w:b/>
          <w:lang w:val="sr-Latn-ME"/>
        </w:rPr>
      </w:pPr>
    </w:p>
    <w:p w14:paraId="4B354488" w14:textId="2E5DD0EA" w:rsidR="00AA6480" w:rsidRPr="00522A39" w:rsidRDefault="00AA6480" w:rsidP="001B6EF7">
      <w:pPr>
        <w:autoSpaceDE w:val="0"/>
        <w:autoSpaceDN w:val="0"/>
        <w:adjustRightInd w:val="0"/>
        <w:spacing w:after="120" w:line="286" w:lineRule="auto"/>
        <w:jc w:val="both"/>
        <w:rPr>
          <w:rFonts w:ascii="Arial" w:hAnsi="Arial" w:cs="Arial"/>
          <w:b/>
          <w:lang w:val="sr-Latn-ME"/>
        </w:rPr>
      </w:pPr>
      <w:r w:rsidRPr="00522A39">
        <w:rPr>
          <w:rFonts w:ascii="Arial" w:hAnsi="Arial" w:cs="Arial"/>
          <w:b/>
          <w:lang w:val="sr-Latn-ME"/>
        </w:rPr>
        <w:t>I</w:t>
      </w:r>
      <w:r w:rsidRPr="00522A39">
        <w:rPr>
          <w:rFonts w:ascii="Arial" w:hAnsi="Arial" w:cs="Arial"/>
          <w:b/>
          <w:lang w:val="sr-Latn-ME"/>
        </w:rPr>
        <w:tab/>
        <w:t xml:space="preserve">USTAVNI OSNOV ZA DONOŠENJE ZAKONA  </w:t>
      </w:r>
    </w:p>
    <w:p w14:paraId="5592EDAC" w14:textId="34D494E6" w:rsidR="00AA6480" w:rsidRPr="00522A39" w:rsidRDefault="00AA6480" w:rsidP="00522A39">
      <w:pPr>
        <w:autoSpaceDE w:val="0"/>
        <w:autoSpaceDN w:val="0"/>
        <w:adjustRightInd w:val="0"/>
        <w:spacing w:after="120" w:line="286" w:lineRule="auto"/>
        <w:ind w:firstLine="720"/>
        <w:jc w:val="both"/>
        <w:rPr>
          <w:rFonts w:ascii="Arial" w:hAnsi="Arial" w:cs="Arial"/>
          <w:bCs/>
          <w:lang w:val="sr-Latn-ME"/>
        </w:rPr>
      </w:pPr>
      <w:r w:rsidRPr="00522A39">
        <w:rPr>
          <w:rFonts w:ascii="Arial" w:hAnsi="Arial" w:cs="Arial"/>
          <w:bCs/>
          <w:lang w:val="sr-Latn-ME"/>
        </w:rPr>
        <w:t xml:space="preserve">Ustavni osnov za donošenje Zakona o izmjenama i dopunama </w:t>
      </w:r>
      <w:r w:rsidR="00DD5822" w:rsidRPr="00522A39">
        <w:rPr>
          <w:rFonts w:ascii="Arial" w:hAnsi="Arial" w:cs="Arial"/>
        </w:rPr>
        <w:t xml:space="preserve">Zakona o obaveznom osiguranju u saobraćaju </w:t>
      </w:r>
      <w:r w:rsidRPr="00522A39">
        <w:rPr>
          <w:rFonts w:ascii="Arial" w:hAnsi="Arial" w:cs="Arial"/>
          <w:bCs/>
          <w:lang w:val="sr-Latn-ME"/>
        </w:rPr>
        <w:t xml:space="preserve">sadržan je u odredbi člana 16 stav 5 Ustava Crne </w:t>
      </w:r>
      <w:r w:rsidRPr="00522A39">
        <w:rPr>
          <w:rFonts w:ascii="Arial" w:hAnsi="Arial" w:cs="Arial"/>
          <w:bCs/>
          <w:lang w:val="sr-Latn-ME"/>
        </w:rPr>
        <w:lastRenderedPageBreak/>
        <w:t>Gore kojim je propisano da se zakonom u skladu sa Ustavom uređuju i druga pitanja od interesa za Crnu Goru.</w:t>
      </w:r>
    </w:p>
    <w:p w14:paraId="300E38A3" w14:textId="60247D18" w:rsidR="00AA6480" w:rsidRPr="00522A39" w:rsidRDefault="00AA6480" w:rsidP="001B6EF7">
      <w:pPr>
        <w:autoSpaceDE w:val="0"/>
        <w:autoSpaceDN w:val="0"/>
        <w:adjustRightInd w:val="0"/>
        <w:spacing w:after="120" w:line="286" w:lineRule="auto"/>
        <w:jc w:val="both"/>
        <w:rPr>
          <w:rFonts w:ascii="Arial" w:hAnsi="Arial" w:cs="Arial"/>
          <w:b/>
          <w:lang w:val="sr-Latn-ME"/>
        </w:rPr>
      </w:pPr>
      <w:r w:rsidRPr="00522A39">
        <w:rPr>
          <w:rFonts w:ascii="Arial" w:hAnsi="Arial" w:cs="Arial"/>
          <w:b/>
          <w:lang w:val="sr-Latn-ME"/>
        </w:rPr>
        <w:t>II</w:t>
      </w:r>
      <w:r w:rsidRPr="00522A39">
        <w:rPr>
          <w:rFonts w:ascii="Arial" w:hAnsi="Arial" w:cs="Arial"/>
          <w:b/>
          <w:lang w:val="sr-Latn-ME"/>
        </w:rPr>
        <w:tab/>
        <w:t>RAZLOZI ZA DONOŠENJE ZAKONA</w:t>
      </w:r>
    </w:p>
    <w:p w14:paraId="6DD0D2A0" w14:textId="7F5B8831" w:rsidR="001B6EF7" w:rsidRPr="00522A39" w:rsidRDefault="00AA6480" w:rsidP="00522A39">
      <w:pPr>
        <w:autoSpaceDE w:val="0"/>
        <w:autoSpaceDN w:val="0"/>
        <w:adjustRightInd w:val="0"/>
        <w:spacing w:after="120" w:line="286" w:lineRule="auto"/>
        <w:ind w:firstLine="720"/>
        <w:jc w:val="both"/>
        <w:rPr>
          <w:rFonts w:ascii="Arial" w:eastAsiaTheme="minorHAnsi" w:hAnsi="Arial" w:cs="Arial"/>
          <w:lang w:val="en-GB" w:eastAsia="en-US"/>
        </w:rPr>
      </w:pPr>
      <w:r w:rsidRPr="00522A39">
        <w:rPr>
          <w:rFonts w:ascii="Arial" w:hAnsi="Arial" w:cs="Arial"/>
          <w:bCs/>
          <w:lang w:val="sr-Latn-ME"/>
        </w:rPr>
        <w:t xml:space="preserve">Osnovni razlog za izradu Predloga zakona o izmjenama i dopunama </w:t>
      </w:r>
      <w:r w:rsidR="00DD5822" w:rsidRPr="00522A39">
        <w:rPr>
          <w:rFonts w:ascii="Arial" w:hAnsi="Arial" w:cs="Arial"/>
        </w:rPr>
        <w:t xml:space="preserve">Zakona o obaveznom osiguranju u saobraćaju </w:t>
      </w:r>
      <w:r w:rsidRPr="00522A39">
        <w:rPr>
          <w:rFonts w:ascii="Arial" w:hAnsi="Arial" w:cs="Arial"/>
          <w:bCs/>
          <w:lang w:val="sr-Latn-ME"/>
        </w:rPr>
        <w:t xml:space="preserve">je </w:t>
      </w:r>
      <w:r w:rsidR="00E02A4C" w:rsidRPr="00522A39">
        <w:rPr>
          <w:rFonts w:ascii="Arial" w:hAnsi="Arial" w:cs="Arial"/>
          <w:bCs/>
          <w:lang w:val="sr-Latn-ME"/>
        </w:rPr>
        <w:t xml:space="preserve">usklađivanje sa </w:t>
      </w:r>
      <w:r w:rsidR="006953EB" w:rsidRPr="00522A39">
        <w:rPr>
          <w:rFonts w:ascii="Arial" w:hAnsi="Arial" w:cs="Arial"/>
          <w:bCs/>
          <w:lang w:val="sr-Latn-ME"/>
        </w:rPr>
        <w:t>Direktivom (EU) 2021/2118 Evropskog parlamenta i Vijeća od 24. novembra 2021. godine o izmjeni Direktive 2009/103/EZ u odnosu na osiguranje od građanskopravne odgovornosti u pogledu upotrebe motornih vozila i izvršenje obaveze osiguranja od takve odgovornosti</w:t>
      </w:r>
      <w:r w:rsidR="00E02A4C" w:rsidRPr="00522A39">
        <w:rPr>
          <w:rFonts w:ascii="Arial" w:hAnsi="Arial" w:cs="Arial"/>
          <w:bCs/>
          <w:lang w:val="sr-Latn-ME"/>
        </w:rPr>
        <w:t xml:space="preserve">. </w:t>
      </w:r>
      <w:r w:rsidRPr="00522A39">
        <w:rPr>
          <w:rFonts w:ascii="Arial" w:hAnsi="Arial" w:cs="Arial"/>
          <w:bCs/>
          <w:lang w:val="sr-Latn-ME"/>
        </w:rPr>
        <w:t>Takođe, predloženim tekstom se</w:t>
      </w:r>
      <w:r w:rsidR="001B6EF7" w:rsidRPr="00522A39">
        <w:rPr>
          <w:rFonts w:ascii="Arial" w:hAnsi="Arial" w:cs="Arial"/>
          <w:bCs/>
          <w:lang w:val="sr-Latn-ME"/>
        </w:rPr>
        <w:t>, po zahtjevu Udruženja nacionalni Biro osiguravača Crne Gore,</w:t>
      </w:r>
      <w:r w:rsidRPr="00522A39">
        <w:rPr>
          <w:rFonts w:ascii="Arial" w:hAnsi="Arial" w:cs="Arial"/>
          <w:bCs/>
          <w:lang w:val="sr-Latn-ME"/>
        </w:rPr>
        <w:t xml:space="preserve"> vrš</w:t>
      </w:r>
      <w:r w:rsidR="001B6EF7" w:rsidRPr="00522A39">
        <w:rPr>
          <w:rFonts w:ascii="Arial" w:hAnsi="Arial" w:cs="Arial"/>
          <w:bCs/>
          <w:lang w:val="sr-Latn-ME"/>
        </w:rPr>
        <w:t xml:space="preserve">e izmjene koje za cilj imaju </w:t>
      </w:r>
      <w:r w:rsidR="001B6EF7" w:rsidRPr="00522A39">
        <w:rPr>
          <w:rFonts w:ascii="Arial" w:hAnsi="Arial" w:cs="Arial"/>
          <w:color w:val="000000"/>
          <w:spacing w:val="9"/>
        </w:rPr>
        <w:t xml:space="preserve">unapređenje sistema osiguranja od autoodgovornosti kroz otvaranje mogućnosti za uvođenje modernih, automatizovanih rješenja koja će smanjiti troškove, poboljšati efikasnost i doprinijeti usklađenosti sa standardima Evropske unije. </w:t>
      </w:r>
    </w:p>
    <w:p w14:paraId="765AA44D" w14:textId="77777777" w:rsidR="00522A39" w:rsidRDefault="00522A39" w:rsidP="001B6EF7">
      <w:pPr>
        <w:autoSpaceDE w:val="0"/>
        <w:autoSpaceDN w:val="0"/>
        <w:adjustRightInd w:val="0"/>
        <w:spacing w:after="120" w:line="286" w:lineRule="auto"/>
        <w:jc w:val="both"/>
        <w:rPr>
          <w:rFonts w:ascii="Arial" w:hAnsi="Arial" w:cs="Arial"/>
          <w:b/>
          <w:lang w:val="sr-Latn-ME"/>
        </w:rPr>
      </w:pPr>
    </w:p>
    <w:p w14:paraId="2B3D7572" w14:textId="45129E95" w:rsidR="00AA6480" w:rsidRPr="00522A39" w:rsidRDefault="00AA6480" w:rsidP="001B6EF7">
      <w:pPr>
        <w:autoSpaceDE w:val="0"/>
        <w:autoSpaceDN w:val="0"/>
        <w:adjustRightInd w:val="0"/>
        <w:spacing w:after="120" w:line="286" w:lineRule="auto"/>
        <w:jc w:val="both"/>
        <w:rPr>
          <w:rFonts w:ascii="Arial" w:hAnsi="Arial" w:cs="Arial"/>
          <w:b/>
          <w:lang w:val="sr-Latn-ME"/>
        </w:rPr>
      </w:pPr>
      <w:r w:rsidRPr="00522A39">
        <w:rPr>
          <w:rFonts w:ascii="Arial" w:hAnsi="Arial" w:cs="Arial"/>
          <w:b/>
          <w:lang w:val="sr-Latn-ME"/>
        </w:rPr>
        <w:t>III</w:t>
      </w:r>
      <w:r w:rsidRPr="00522A39">
        <w:rPr>
          <w:rFonts w:ascii="Arial" w:hAnsi="Arial" w:cs="Arial"/>
          <w:b/>
          <w:lang w:val="sr-Latn-ME"/>
        </w:rPr>
        <w:tab/>
        <w:t>USAGLAŠENOST SA EVROPSKIM ZAKONODAVSTVOM I POTVRĐENIM MEĐUNARODNIM KONVENCIJAMA</w:t>
      </w:r>
    </w:p>
    <w:p w14:paraId="6FCF507B" w14:textId="3F16C2E6" w:rsidR="00AA6480" w:rsidRPr="00522A39" w:rsidRDefault="00AA6480" w:rsidP="00522A39">
      <w:pPr>
        <w:autoSpaceDE w:val="0"/>
        <w:autoSpaceDN w:val="0"/>
        <w:adjustRightInd w:val="0"/>
        <w:spacing w:after="120" w:line="286" w:lineRule="auto"/>
        <w:ind w:firstLine="720"/>
        <w:jc w:val="both"/>
        <w:rPr>
          <w:rFonts w:ascii="Arial" w:hAnsi="Arial" w:cs="Arial"/>
          <w:bCs/>
          <w:lang w:val="sr-Latn-ME"/>
        </w:rPr>
      </w:pPr>
      <w:r w:rsidRPr="00522A39">
        <w:rPr>
          <w:rFonts w:ascii="Arial" w:hAnsi="Arial" w:cs="Arial"/>
          <w:bCs/>
          <w:lang w:val="sr-Latn-ME"/>
        </w:rPr>
        <w:t xml:space="preserve">Predložene izmjene se odnose na </w:t>
      </w:r>
      <w:r w:rsidR="001B6EF7" w:rsidRPr="00522A39">
        <w:rPr>
          <w:rFonts w:ascii="Arial" w:hAnsi="Arial" w:cs="Arial"/>
          <w:bCs/>
          <w:lang w:val="sr-Latn-ME"/>
        </w:rPr>
        <w:t xml:space="preserve">usklađivanje sa </w:t>
      </w:r>
      <w:r w:rsidR="006953EB" w:rsidRPr="00522A39">
        <w:rPr>
          <w:rFonts w:ascii="Arial" w:hAnsi="Arial" w:cs="Arial"/>
          <w:bCs/>
          <w:lang w:val="sr-Latn-ME"/>
        </w:rPr>
        <w:t>Direktivom (EU) 2021/2118 Evropskog parlamenta i Vijeća od 24. novembra 2021. godine o izmjeni Direktive 2009/103/EZ u odnosu na osiguranje od građanskopravne odgovornosti u pogledu upotrebe motornih vozila i izvršenje obaveze osiguranja od takve odgovornosti</w:t>
      </w:r>
      <w:r w:rsidR="001B6EF7" w:rsidRPr="00522A39">
        <w:rPr>
          <w:rFonts w:ascii="Arial" w:hAnsi="Arial" w:cs="Arial"/>
          <w:bCs/>
          <w:lang w:val="sr-Latn-ME"/>
        </w:rPr>
        <w:t>.</w:t>
      </w:r>
    </w:p>
    <w:p w14:paraId="7F4F761E" w14:textId="77777777" w:rsidR="00AA6480" w:rsidRPr="00522A39" w:rsidRDefault="00AA6480" w:rsidP="001B6EF7">
      <w:pPr>
        <w:autoSpaceDE w:val="0"/>
        <w:autoSpaceDN w:val="0"/>
        <w:adjustRightInd w:val="0"/>
        <w:spacing w:after="120" w:line="286" w:lineRule="auto"/>
        <w:jc w:val="both"/>
        <w:rPr>
          <w:rFonts w:ascii="Arial" w:hAnsi="Arial" w:cs="Arial"/>
          <w:b/>
          <w:highlight w:val="yellow"/>
          <w:lang w:val="sr-Latn-ME"/>
        </w:rPr>
      </w:pPr>
    </w:p>
    <w:p w14:paraId="26734B6B" w14:textId="12529EFA" w:rsidR="00AA6480" w:rsidRPr="00522A39" w:rsidRDefault="00AA6480" w:rsidP="001B6EF7">
      <w:pPr>
        <w:autoSpaceDE w:val="0"/>
        <w:autoSpaceDN w:val="0"/>
        <w:adjustRightInd w:val="0"/>
        <w:spacing w:after="120" w:line="286" w:lineRule="auto"/>
        <w:jc w:val="both"/>
        <w:rPr>
          <w:rFonts w:ascii="Arial" w:hAnsi="Arial" w:cs="Arial"/>
          <w:b/>
          <w:lang w:val="sr-Latn-ME"/>
        </w:rPr>
      </w:pPr>
      <w:r w:rsidRPr="00522A39">
        <w:rPr>
          <w:rFonts w:ascii="Arial" w:hAnsi="Arial" w:cs="Arial"/>
          <w:b/>
          <w:lang w:val="sr-Latn-ME"/>
        </w:rPr>
        <w:t>IV</w:t>
      </w:r>
      <w:r w:rsidRPr="00522A39">
        <w:rPr>
          <w:rFonts w:ascii="Arial" w:hAnsi="Arial" w:cs="Arial"/>
          <w:b/>
          <w:lang w:val="sr-Latn-ME"/>
        </w:rPr>
        <w:tab/>
        <w:t>OBJAŠNJENJE OSNOVNIH PRAVNIH INSTITUTA</w:t>
      </w:r>
    </w:p>
    <w:p w14:paraId="5CF45E50" w14:textId="7FAE7686" w:rsidR="00B63DA3" w:rsidRPr="00522A39" w:rsidRDefault="00B63DA3" w:rsidP="001B6EF7">
      <w:pPr>
        <w:autoSpaceDE w:val="0"/>
        <w:autoSpaceDN w:val="0"/>
        <w:adjustRightInd w:val="0"/>
        <w:spacing w:after="120" w:line="286" w:lineRule="auto"/>
        <w:jc w:val="both"/>
        <w:outlineLvl w:val="0"/>
        <w:rPr>
          <w:rFonts w:ascii="Arial" w:hAnsi="Arial" w:cs="Arial"/>
          <w:color w:val="000000"/>
          <w:spacing w:val="4"/>
          <w:lang w:val="sr-Latn-RS"/>
        </w:rPr>
      </w:pPr>
      <w:r w:rsidRPr="00522A39">
        <w:rPr>
          <w:rFonts w:ascii="Arial" w:hAnsi="Arial" w:cs="Arial"/>
          <w:b/>
          <w:bCs/>
          <w:color w:val="000000"/>
          <w:spacing w:val="4"/>
          <w:lang w:val="sr-Latn-RS"/>
        </w:rPr>
        <w:t xml:space="preserve">Član 1: </w:t>
      </w:r>
      <w:r w:rsidRPr="00522A39">
        <w:rPr>
          <w:rFonts w:ascii="Arial" w:hAnsi="Arial" w:cs="Arial"/>
          <w:color w:val="000000"/>
          <w:spacing w:val="4"/>
          <w:lang w:val="sr-Latn-RS"/>
        </w:rPr>
        <w:t>Ovim članom mijenja se značene izraza vozilo, u cilju usklađivanja sa Regulativom 2021/2118. Takođe dodaju se definicije pojmova upotreba vozila i matična država članica</w:t>
      </w:r>
      <w:r w:rsidR="00B65EB7" w:rsidRPr="00522A39">
        <w:rPr>
          <w:rFonts w:ascii="Arial" w:hAnsi="Arial" w:cs="Arial"/>
          <w:color w:val="000000"/>
          <w:spacing w:val="4"/>
          <w:lang w:val="sr-Latn-RS"/>
        </w:rPr>
        <w:t>.</w:t>
      </w:r>
    </w:p>
    <w:p w14:paraId="256D1F3A" w14:textId="6F963773" w:rsidR="00655670" w:rsidRPr="00522A39" w:rsidRDefault="00655670" w:rsidP="001B6EF7">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t xml:space="preserve">Član 2: </w:t>
      </w:r>
      <w:r w:rsidRPr="00522A39">
        <w:rPr>
          <w:rFonts w:ascii="Arial" w:hAnsi="Arial" w:cs="Arial"/>
          <w:bCs/>
          <w:color w:val="000000"/>
          <w:spacing w:val="4"/>
          <w:lang w:val="sr-Latn-RS"/>
        </w:rPr>
        <w:t>Ovim članom propisano je izuzeće od obaveze zaključenja i obnavljanja ugovora o obaveznom osiguranju kao i prava naknada štete koja je prouzrokovana upotrebom tih vozila.</w:t>
      </w:r>
    </w:p>
    <w:p w14:paraId="25D3164E" w14:textId="555A97A1" w:rsidR="00B63DA3" w:rsidRPr="00522A39" w:rsidRDefault="00B63DA3" w:rsidP="001B6EF7">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t xml:space="preserve">Član </w:t>
      </w:r>
      <w:r w:rsidR="00655670" w:rsidRPr="00522A39">
        <w:rPr>
          <w:rFonts w:ascii="Arial" w:hAnsi="Arial" w:cs="Arial"/>
          <w:b/>
          <w:bCs/>
          <w:color w:val="000000"/>
          <w:spacing w:val="4"/>
          <w:lang w:val="sr-Latn-RS"/>
        </w:rPr>
        <w:t>3</w:t>
      </w:r>
      <w:r w:rsidRPr="00522A39">
        <w:rPr>
          <w:rFonts w:ascii="Arial" w:hAnsi="Arial" w:cs="Arial"/>
          <w:b/>
          <w:bCs/>
          <w:color w:val="000000"/>
          <w:spacing w:val="4"/>
          <w:lang w:val="sr-Latn-RS"/>
        </w:rPr>
        <w:t xml:space="preserve">: </w:t>
      </w:r>
      <w:r w:rsidRPr="00522A39">
        <w:rPr>
          <w:rFonts w:ascii="Arial" w:hAnsi="Arial" w:cs="Arial"/>
          <w:color w:val="000000"/>
          <w:spacing w:val="4"/>
          <w:lang w:val="sr-Latn-RS"/>
        </w:rPr>
        <w:t>Ovim članom dodaje se novi stav kojim se uspostavlja sistem za automatsku razmjenu dokumentacije između organa uprave nadležnog za unutrašnje poslove i Udruženja nacionalni biro osiguravača Crne Gore</w:t>
      </w:r>
      <w:r w:rsidR="00480A8F" w:rsidRPr="00522A39">
        <w:rPr>
          <w:rFonts w:ascii="Arial" w:hAnsi="Arial" w:cs="Arial"/>
          <w:color w:val="000000"/>
          <w:spacing w:val="4"/>
          <w:lang w:val="sr-Latn-RS"/>
        </w:rPr>
        <w:t>, u cilju da se obezbijedi brža i pouzdanija obrada odštetnih zahtjeva osiguranika.</w:t>
      </w:r>
    </w:p>
    <w:p w14:paraId="2E0B6FC0" w14:textId="2C317FF1" w:rsidR="00B63DA3" w:rsidRPr="00522A39" w:rsidRDefault="00B63DA3" w:rsidP="00B63DA3">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t xml:space="preserve">Član </w:t>
      </w:r>
      <w:r w:rsidR="00655670" w:rsidRPr="00522A39">
        <w:rPr>
          <w:rFonts w:ascii="Arial" w:hAnsi="Arial" w:cs="Arial"/>
          <w:b/>
          <w:bCs/>
          <w:color w:val="000000"/>
          <w:spacing w:val="4"/>
          <w:lang w:val="sr-Latn-RS"/>
        </w:rPr>
        <w:t>4</w:t>
      </w:r>
      <w:r w:rsidRPr="00522A39">
        <w:rPr>
          <w:rFonts w:ascii="Arial" w:hAnsi="Arial" w:cs="Arial"/>
          <w:b/>
          <w:bCs/>
          <w:color w:val="000000"/>
          <w:spacing w:val="4"/>
          <w:lang w:val="sr-Latn-RS"/>
        </w:rPr>
        <w:t xml:space="preserve">: </w:t>
      </w:r>
      <w:r w:rsidRPr="00522A39">
        <w:rPr>
          <w:rFonts w:ascii="Arial" w:hAnsi="Arial" w:cs="Arial"/>
          <w:color w:val="000000"/>
          <w:spacing w:val="4"/>
          <w:lang w:val="sr-Latn-RS"/>
        </w:rPr>
        <w:t>Ovim članom dodaju se tri nova stava kojima se uređuju pitanja naknade štete nastale od priključnog, odnosno vučnog vozila.</w:t>
      </w:r>
    </w:p>
    <w:p w14:paraId="07CAE22F" w14:textId="3E96E6DB" w:rsidR="00B63DA3" w:rsidRPr="00522A39" w:rsidRDefault="00B63DA3" w:rsidP="00B63DA3">
      <w:pPr>
        <w:autoSpaceDE w:val="0"/>
        <w:autoSpaceDN w:val="0"/>
        <w:adjustRightInd w:val="0"/>
        <w:spacing w:after="120" w:line="286" w:lineRule="auto"/>
        <w:jc w:val="both"/>
        <w:outlineLvl w:val="0"/>
        <w:rPr>
          <w:rFonts w:ascii="Arial" w:hAnsi="Arial" w:cs="Arial"/>
          <w:color w:val="000000"/>
          <w:spacing w:val="4"/>
          <w:lang w:val="sr-Latn-RS"/>
        </w:rPr>
      </w:pPr>
      <w:r w:rsidRPr="00522A39">
        <w:rPr>
          <w:rFonts w:ascii="Arial" w:hAnsi="Arial" w:cs="Arial"/>
          <w:b/>
          <w:bCs/>
          <w:color w:val="000000"/>
          <w:spacing w:val="4"/>
          <w:lang w:val="sr-Latn-RS"/>
        </w:rPr>
        <w:lastRenderedPageBreak/>
        <w:t xml:space="preserve">Član </w:t>
      </w:r>
      <w:r w:rsidR="00655670" w:rsidRPr="00522A39">
        <w:rPr>
          <w:rFonts w:ascii="Arial" w:hAnsi="Arial" w:cs="Arial"/>
          <w:b/>
          <w:bCs/>
          <w:color w:val="000000"/>
          <w:spacing w:val="4"/>
          <w:lang w:val="sr-Latn-RS"/>
        </w:rPr>
        <w:t>5</w:t>
      </w:r>
      <w:r w:rsidRPr="00522A39">
        <w:rPr>
          <w:rFonts w:ascii="Arial" w:hAnsi="Arial" w:cs="Arial"/>
          <w:b/>
          <w:bCs/>
          <w:color w:val="000000"/>
          <w:spacing w:val="4"/>
          <w:lang w:val="sr-Latn-RS"/>
        </w:rPr>
        <w:t>:</w:t>
      </w:r>
      <w:r w:rsidRPr="00522A39">
        <w:rPr>
          <w:rFonts w:ascii="Arial" w:hAnsi="Arial" w:cs="Arial"/>
          <w:color w:val="000000"/>
          <w:spacing w:val="4"/>
          <w:lang w:val="sr-Latn-RS"/>
        </w:rPr>
        <w:t xml:space="preserve"> Ovim članom upodobljava se pitanje osiguranja od autoodgovornosti za isporučena vozila iz države članice EU.</w:t>
      </w:r>
    </w:p>
    <w:p w14:paraId="3E232D30" w14:textId="550F28B3" w:rsidR="00655670" w:rsidRPr="00522A39" w:rsidRDefault="00655670" w:rsidP="00B63DA3">
      <w:pPr>
        <w:autoSpaceDE w:val="0"/>
        <w:autoSpaceDN w:val="0"/>
        <w:adjustRightInd w:val="0"/>
        <w:spacing w:after="120" w:line="286" w:lineRule="auto"/>
        <w:jc w:val="both"/>
        <w:outlineLvl w:val="0"/>
        <w:rPr>
          <w:rFonts w:ascii="Arial" w:hAnsi="Arial" w:cs="Arial"/>
          <w:bCs/>
          <w:color w:val="000000"/>
          <w:spacing w:val="4"/>
          <w:lang w:val="sr-Latn-RS"/>
        </w:rPr>
      </w:pPr>
      <w:r w:rsidRPr="00522A39">
        <w:rPr>
          <w:rFonts w:ascii="Arial" w:hAnsi="Arial" w:cs="Arial"/>
          <w:b/>
          <w:bCs/>
          <w:color w:val="000000"/>
          <w:spacing w:val="4"/>
          <w:lang w:val="sr-Latn-RS"/>
        </w:rPr>
        <w:t xml:space="preserve">Član 6: </w:t>
      </w:r>
      <w:r w:rsidRPr="00522A39">
        <w:rPr>
          <w:rFonts w:ascii="Arial" w:hAnsi="Arial" w:cs="Arial"/>
          <w:bCs/>
          <w:color w:val="000000"/>
          <w:spacing w:val="4"/>
          <w:lang w:val="sr-Latn-RS"/>
        </w:rPr>
        <w:t xml:space="preserve">Ovim članom dodaju se četiri nova stava u okviru člana 27. Dodatim stavovima uređuje se pitanje izdavanje potvrde o postojanju </w:t>
      </w:r>
      <w:r w:rsidR="009B131D" w:rsidRPr="00522A39">
        <w:rPr>
          <w:rFonts w:ascii="Arial" w:hAnsi="Arial" w:cs="Arial"/>
          <w:bCs/>
          <w:color w:val="000000"/>
          <w:spacing w:val="4"/>
          <w:lang w:val="sr-Latn-RS"/>
        </w:rPr>
        <w:t>odnosno</w:t>
      </w:r>
      <w:r w:rsidRPr="00522A39">
        <w:rPr>
          <w:rFonts w:ascii="Arial" w:hAnsi="Arial" w:cs="Arial"/>
          <w:bCs/>
          <w:color w:val="000000"/>
          <w:spacing w:val="4"/>
          <w:lang w:val="sr-Latn-RS"/>
        </w:rPr>
        <w:t xml:space="preserve"> nepostojanju odštetnih zahtjeva</w:t>
      </w:r>
      <w:r w:rsidR="009B131D" w:rsidRPr="00522A39">
        <w:rPr>
          <w:rFonts w:ascii="Arial" w:hAnsi="Arial" w:cs="Arial"/>
          <w:bCs/>
          <w:color w:val="000000"/>
          <w:spacing w:val="4"/>
          <w:lang w:val="sr-Latn-RS"/>
        </w:rPr>
        <w:t>.</w:t>
      </w:r>
    </w:p>
    <w:p w14:paraId="2F9C02A8" w14:textId="2B2B1EBA" w:rsidR="009B131D" w:rsidRPr="00522A39" w:rsidRDefault="009B131D" w:rsidP="00B63DA3">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t xml:space="preserve">Član 7: </w:t>
      </w:r>
      <w:r w:rsidRPr="00522A39">
        <w:rPr>
          <w:rFonts w:ascii="Arial" w:hAnsi="Arial" w:cs="Arial"/>
          <w:bCs/>
          <w:color w:val="000000"/>
          <w:spacing w:val="4"/>
          <w:lang w:val="sr-Latn-RS"/>
        </w:rPr>
        <w:t>Ovim članom kroz izmjenu člana 30 stav 1 tačka 5 alineja 1 dodatno se precizira lica kojima je šteta pričinjena</w:t>
      </w:r>
      <w:r w:rsidRPr="00522A39">
        <w:rPr>
          <w:rFonts w:ascii="Arial" w:hAnsi="Arial" w:cs="Arial"/>
          <w:b/>
          <w:bCs/>
          <w:color w:val="000000"/>
          <w:spacing w:val="4"/>
          <w:lang w:val="sr-Latn-RS"/>
        </w:rPr>
        <w:t xml:space="preserve"> </w:t>
      </w:r>
      <w:r w:rsidRPr="00522A39">
        <w:rPr>
          <w:rFonts w:ascii="Arial" w:hAnsi="Arial" w:cs="Arial"/>
          <w:lang w:val="sr-Latn-ME"/>
        </w:rPr>
        <w:t>upotrebom vozila na manifestacijama i aktivnostima u vezi sa moto-sportom, uključujući trke, takmičenja, treninge, testiranja i demonstracije na ograničenom i obilježenom prostoru, ako je organizator ovih aktivnosti ili bilo drugo zainteresovano lice zaključio ugovor o osiguranju od odgovornosti ili garancije</w:t>
      </w:r>
      <w:r w:rsidRPr="00522A39">
        <w:rPr>
          <w:rFonts w:ascii="Arial" w:hAnsi="Arial" w:cs="Arial"/>
          <w:b/>
          <w:bCs/>
          <w:color w:val="000000"/>
          <w:spacing w:val="4"/>
          <w:lang w:val="sr-Latn-RS"/>
        </w:rPr>
        <w:t>.</w:t>
      </w:r>
    </w:p>
    <w:p w14:paraId="7A97DE3D" w14:textId="77777777" w:rsidR="009B131D" w:rsidRPr="00522A39" w:rsidRDefault="009B131D" w:rsidP="009B131D">
      <w:pPr>
        <w:autoSpaceDE w:val="0"/>
        <w:autoSpaceDN w:val="0"/>
        <w:adjustRightInd w:val="0"/>
        <w:spacing w:after="120" w:line="286" w:lineRule="auto"/>
        <w:jc w:val="both"/>
        <w:outlineLvl w:val="0"/>
        <w:rPr>
          <w:rFonts w:ascii="Arial" w:hAnsi="Arial" w:cs="Arial"/>
          <w:color w:val="000000"/>
          <w:spacing w:val="4"/>
          <w:lang w:val="sr-Latn-RS"/>
        </w:rPr>
      </w:pPr>
      <w:r w:rsidRPr="00522A39">
        <w:rPr>
          <w:rFonts w:ascii="Arial" w:hAnsi="Arial" w:cs="Arial"/>
          <w:b/>
          <w:bCs/>
          <w:color w:val="000000"/>
          <w:spacing w:val="4"/>
          <w:lang w:val="sr-Latn-RS"/>
        </w:rPr>
        <w:t xml:space="preserve">Član 8: </w:t>
      </w:r>
      <w:r w:rsidRPr="00522A39">
        <w:rPr>
          <w:rFonts w:ascii="Arial" w:hAnsi="Arial" w:cs="Arial"/>
          <w:color w:val="000000"/>
          <w:spacing w:val="4"/>
          <w:lang w:val="sr-Latn-RS"/>
        </w:rPr>
        <w:t>Ovim članom vrši se usklađivanje visina najnižih osiguranih suma u skladu sa Regulativom.</w:t>
      </w:r>
    </w:p>
    <w:p w14:paraId="116041C6" w14:textId="77777777" w:rsidR="009B131D" w:rsidRPr="00522A39" w:rsidRDefault="009B131D" w:rsidP="009B131D">
      <w:pPr>
        <w:autoSpaceDE w:val="0"/>
        <w:autoSpaceDN w:val="0"/>
        <w:adjustRightInd w:val="0"/>
        <w:spacing w:after="120" w:line="286" w:lineRule="auto"/>
        <w:jc w:val="both"/>
        <w:outlineLvl w:val="0"/>
        <w:rPr>
          <w:rFonts w:ascii="Arial" w:hAnsi="Arial" w:cs="Arial"/>
          <w:b/>
          <w:bCs/>
          <w:color w:val="000000"/>
          <w:spacing w:val="4"/>
          <w:lang w:val="sr-Latn-ME"/>
        </w:rPr>
      </w:pPr>
      <w:r w:rsidRPr="00522A39">
        <w:rPr>
          <w:rFonts w:ascii="Arial" w:hAnsi="Arial" w:cs="Arial"/>
          <w:b/>
          <w:bCs/>
          <w:color w:val="000000"/>
          <w:spacing w:val="4"/>
          <w:lang w:val="sr-Latn-RS"/>
        </w:rPr>
        <w:t xml:space="preserve">Član 9: </w:t>
      </w:r>
      <w:r w:rsidRPr="00522A39">
        <w:rPr>
          <w:rFonts w:ascii="Arial" w:hAnsi="Arial" w:cs="Arial"/>
          <w:color w:val="000000"/>
          <w:spacing w:val="4"/>
          <w:lang w:val="sr-Latn-RS"/>
        </w:rPr>
        <w:t xml:space="preserve">Ovim članom se vrši usklađivanje načina na koji se vrši provjera međunarodne isprave o osiguranju. Takođe, istim članom dodaju se dva nova stava kojima se uređuje pitanje obrade i </w:t>
      </w:r>
      <w:r w:rsidRPr="00522A39">
        <w:rPr>
          <w:rFonts w:ascii="Arial" w:hAnsi="Arial" w:cs="Arial"/>
          <w:color w:val="000000"/>
          <w:spacing w:val="4"/>
          <w:lang w:val="sr-Latn-ME"/>
        </w:rPr>
        <w:t>zaštite ličnih podataka</w:t>
      </w:r>
      <w:r w:rsidRPr="00522A39">
        <w:rPr>
          <w:rFonts w:ascii="Arial" w:hAnsi="Arial" w:cs="Arial"/>
          <w:color w:val="000000"/>
          <w:spacing w:val="4"/>
          <w:lang w:val="sr-Latn-RS"/>
        </w:rPr>
        <w:t xml:space="preserve"> u procesu navedene </w:t>
      </w:r>
      <w:r w:rsidRPr="00522A39">
        <w:rPr>
          <w:rFonts w:ascii="Arial" w:hAnsi="Arial" w:cs="Arial"/>
          <w:color w:val="000000"/>
          <w:spacing w:val="4"/>
          <w:lang w:val="sr-Latn-ME"/>
        </w:rPr>
        <w:t>provjere.</w:t>
      </w:r>
      <w:r w:rsidRPr="00522A39">
        <w:rPr>
          <w:rFonts w:ascii="Arial" w:hAnsi="Arial" w:cs="Arial"/>
          <w:b/>
          <w:bCs/>
          <w:color w:val="000000"/>
          <w:spacing w:val="4"/>
          <w:lang w:val="sr-Latn-ME"/>
        </w:rPr>
        <w:t xml:space="preserve"> </w:t>
      </w:r>
    </w:p>
    <w:p w14:paraId="1B746338" w14:textId="77777777" w:rsidR="009B131D" w:rsidRPr="00522A39" w:rsidRDefault="009B131D" w:rsidP="009B131D">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t xml:space="preserve">Član 10: </w:t>
      </w:r>
      <w:r w:rsidRPr="00522A39">
        <w:rPr>
          <w:rFonts w:ascii="Arial" w:hAnsi="Arial" w:cs="Arial"/>
          <w:color w:val="000000"/>
          <w:spacing w:val="4"/>
          <w:lang w:val="sr-Latn-RS"/>
        </w:rPr>
        <w:t>Ovim članom dodaju se dva nova člana kojima se regulišu pitanja prava oštećenog lica u slučaju otvaranja postupka likvidacije i stečaja nad društvom za osiguranje sa sjedištem u Crnoj Gori i zaštita oštećenih lica sa prebivalištem u Crnoj Gori kad je odgovorni osiguravač nesolventno društvo za osiguranje iz druge države članice.</w:t>
      </w:r>
    </w:p>
    <w:p w14:paraId="785D8271" w14:textId="77D156A6" w:rsidR="009B131D" w:rsidRPr="00522A39" w:rsidRDefault="009B131D" w:rsidP="009B131D">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t xml:space="preserve">Član 11: </w:t>
      </w:r>
      <w:r w:rsidRPr="00522A39">
        <w:rPr>
          <w:rFonts w:ascii="Arial" w:hAnsi="Arial" w:cs="Arial"/>
          <w:color w:val="000000"/>
          <w:spacing w:val="4"/>
          <w:lang w:val="sr-Latn-RS"/>
        </w:rPr>
        <w:t>Ovim članom se taksativno navode troškovi koji padaju na teret sredstava Garantnog fonda</w:t>
      </w:r>
      <w:r w:rsidR="00480A8F" w:rsidRPr="00522A39">
        <w:rPr>
          <w:rFonts w:ascii="Arial" w:hAnsi="Arial" w:cs="Arial"/>
          <w:color w:val="000000"/>
          <w:spacing w:val="4"/>
          <w:lang w:val="sr-Latn-RS"/>
        </w:rPr>
        <w:t>. Predložene izmjene za cilj imaju usaglašavanje zakona sa faktičkim stanjem, a to je da svi troškovi poslovanja Garantnog fonda moraju padati na teret sredstava Garantnog fonda.</w:t>
      </w:r>
    </w:p>
    <w:p w14:paraId="700626A6" w14:textId="5D407919" w:rsidR="009B131D" w:rsidRPr="00522A39" w:rsidRDefault="009B131D" w:rsidP="009B131D">
      <w:pPr>
        <w:autoSpaceDE w:val="0"/>
        <w:autoSpaceDN w:val="0"/>
        <w:adjustRightInd w:val="0"/>
        <w:spacing w:after="120" w:line="286" w:lineRule="auto"/>
        <w:jc w:val="both"/>
        <w:outlineLvl w:val="0"/>
        <w:rPr>
          <w:rFonts w:ascii="Arial" w:hAnsi="Arial" w:cs="Arial"/>
          <w:color w:val="000000"/>
          <w:spacing w:val="4"/>
          <w:lang w:val="sr-Latn-RS"/>
        </w:rPr>
      </w:pPr>
      <w:r w:rsidRPr="00522A39">
        <w:rPr>
          <w:rFonts w:ascii="Arial" w:hAnsi="Arial" w:cs="Arial"/>
          <w:b/>
          <w:bCs/>
          <w:color w:val="000000"/>
          <w:spacing w:val="4"/>
          <w:lang w:val="sr-Latn-RS"/>
        </w:rPr>
        <w:t>Član 12:</w:t>
      </w:r>
      <w:r w:rsidRPr="00522A39">
        <w:rPr>
          <w:rFonts w:ascii="Arial" w:hAnsi="Arial" w:cs="Arial"/>
          <w:color w:val="000000"/>
          <w:spacing w:val="4"/>
          <w:lang w:val="sr-Latn-RS"/>
        </w:rPr>
        <w:t xml:space="preserve"> Ovim članom vrši se izmjena koja se odnosi na podatke koji su sadržani u Registru Informacionog centra. Takođe mijenja se i stav kojim se uređuje saradnja i razmjena podataka Informacinog centra sa informacionim centrima država članica Evropske </w:t>
      </w:r>
      <w:r w:rsidR="0061007F" w:rsidRPr="00522A39">
        <w:rPr>
          <w:rFonts w:ascii="Arial" w:hAnsi="Arial" w:cs="Arial"/>
          <w:color w:val="000000"/>
          <w:spacing w:val="4"/>
          <w:lang w:val="sr-Latn-RS"/>
        </w:rPr>
        <w:t>u</w:t>
      </w:r>
      <w:r w:rsidRPr="00522A39">
        <w:rPr>
          <w:rFonts w:ascii="Arial" w:hAnsi="Arial" w:cs="Arial"/>
          <w:color w:val="000000"/>
          <w:spacing w:val="4"/>
          <w:lang w:val="sr-Latn-RS"/>
        </w:rPr>
        <w:t>nije.</w:t>
      </w:r>
    </w:p>
    <w:p w14:paraId="2F05789E" w14:textId="77777777" w:rsidR="003B5CED" w:rsidRPr="00522A39" w:rsidRDefault="003B5CED" w:rsidP="003B5CED">
      <w:pPr>
        <w:autoSpaceDE w:val="0"/>
        <w:autoSpaceDN w:val="0"/>
        <w:adjustRightInd w:val="0"/>
        <w:spacing w:after="120" w:line="286" w:lineRule="auto"/>
        <w:jc w:val="both"/>
        <w:outlineLvl w:val="0"/>
        <w:rPr>
          <w:rFonts w:ascii="Arial" w:hAnsi="Arial" w:cs="Arial"/>
          <w:color w:val="000000"/>
          <w:spacing w:val="4"/>
          <w:lang w:val="sr-Latn-RS"/>
        </w:rPr>
      </w:pPr>
      <w:r w:rsidRPr="00522A39">
        <w:rPr>
          <w:rFonts w:ascii="Arial" w:hAnsi="Arial" w:cs="Arial"/>
          <w:b/>
          <w:bCs/>
          <w:color w:val="000000"/>
          <w:spacing w:val="4"/>
          <w:lang w:val="sr-Latn-RS"/>
        </w:rPr>
        <w:t>Član 13:</w:t>
      </w:r>
      <w:r w:rsidRPr="00522A39">
        <w:rPr>
          <w:rFonts w:ascii="Arial" w:hAnsi="Arial" w:cs="Arial"/>
          <w:color w:val="000000"/>
          <w:spacing w:val="4"/>
          <w:lang w:val="sr-Latn-RS"/>
        </w:rPr>
        <w:t xml:space="preserve"> Ovim članom se propisuje kaznena odredba sa kršenje odredbe člana 27 stav 7.</w:t>
      </w:r>
    </w:p>
    <w:p w14:paraId="7FF11CE9" w14:textId="77777777" w:rsidR="003B5CED" w:rsidRPr="00522A39" w:rsidRDefault="003B5CED" w:rsidP="003B5CED">
      <w:pPr>
        <w:autoSpaceDE w:val="0"/>
        <w:autoSpaceDN w:val="0"/>
        <w:adjustRightInd w:val="0"/>
        <w:spacing w:after="120" w:line="286" w:lineRule="auto"/>
        <w:jc w:val="both"/>
        <w:outlineLvl w:val="0"/>
        <w:rPr>
          <w:rFonts w:ascii="Arial" w:hAnsi="Arial" w:cs="Arial"/>
          <w:color w:val="000000"/>
          <w:spacing w:val="4"/>
          <w:lang w:val="sr-Latn-RS"/>
        </w:rPr>
      </w:pPr>
      <w:r w:rsidRPr="00522A39">
        <w:rPr>
          <w:rFonts w:ascii="Arial" w:hAnsi="Arial" w:cs="Arial"/>
          <w:b/>
          <w:bCs/>
          <w:color w:val="000000"/>
          <w:spacing w:val="4"/>
          <w:lang w:val="sr-Latn-RS"/>
        </w:rPr>
        <w:t>Član 14:</w:t>
      </w:r>
      <w:r w:rsidRPr="00522A39">
        <w:rPr>
          <w:rFonts w:ascii="Arial" w:hAnsi="Arial" w:cs="Arial"/>
          <w:color w:val="000000"/>
          <w:spacing w:val="4"/>
          <w:lang w:val="sr-Latn-RS"/>
        </w:rPr>
        <w:t xml:space="preserve"> Ovim članom se propisuju kaznene odredbe sa kršenje odredbe čl. 40a st. 6,7 i 8 i čl. 40b st. 5,6 i 7.</w:t>
      </w:r>
    </w:p>
    <w:p w14:paraId="76ACB019" w14:textId="77777777" w:rsidR="003B5CED" w:rsidRPr="00522A39" w:rsidRDefault="003B5CED" w:rsidP="003B5CED">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lastRenderedPageBreak/>
        <w:t xml:space="preserve">Član 15: </w:t>
      </w:r>
      <w:r w:rsidRPr="00522A39">
        <w:rPr>
          <w:rFonts w:ascii="Arial" w:hAnsi="Arial" w:cs="Arial"/>
          <w:color w:val="000000"/>
          <w:spacing w:val="4"/>
          <w:lang w:val="sr-Latn-RS"/>
        </w:rPr>
        <w:t>Ovim članom dodaje se novi član koji propisuje rok uspostavljanja sistema za automatsku razmjenu dokumentacije između organa uprave nadležnog za unutrašnje poslove i Udruženja nacionalni biro osiguravača Crne Gore.</w:t>
      </w:r>
    </w:p>
    <w:p w14:paraId="59ECA265" w14:textId="01844856" w:rsidR="003B5CED" w:rsidRPr="00522A39" w:rsidRDefault="003B5CED" w:rsidP="003B5CED">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t xml:space="preserve">Član 16: </w:t>
      </w:r>
      <w:r w:rsidRPr="00522A39">
        <w:rPr>
          <w:rFonts w:ascii="Arial" w:hAnsi="Arial" w:cs="Arial"/>
          <w:color w:val="000000"/>
          <w:spacing w:val="4"/>
          <w:lang w:val="sr-Latn-RS"/>
        </w:rPr>
        <w:t xml:space="preserve">Ovim članom propisuje se odložena primjena </w:t>
      </w:r>
      <w:r w:rsidRPr="00522A39">
        <w:rPr>
          <w:rFonts w:ascii="Arial" w:hAnsi="Arial" w:cs="Arial"/>
          <w:color w:val="000000"/>
          <w:spacing w:val="4"/>
          <w:lang w:val="en-GB"/>
        </w:rPr>
        <w:t xml:space="preserve">člana 26 stav 1, člana 37 st. 2, 3 i 4, člana 40a, člana 40b, člana 62 stav 7 ovog zakona od dana pristupanja Crne Gore Evropskoj </w:t>
      </w:r>
      <w:r w:rsidR="0061007F" w:rsidRPr="00522A39">
        <w:rPr>
          <w:rFonts w:ascii="Arial" w:hAnsi="Arial" w:cs="Arial"/>
          <w:color w:val="000000"/>
          <w:spacing w:val="4"/>
          <w:lang w:val="en-GB"/>
        </w:rPr>
        <w:t>u</w:t>
      </w:r>
      <w:r w:rsidRPr="00522A39">
        <w:rPr>
          <w:rFonts w:ascii="Arial" w:hAnsi="Arial" w:cs="Arial"/>
          <w:color w:val="000000"/>
          <w:spacing w:val="4"/>
          <w:lang w:val="en-GB"/>
        </w:rPr>
        <w:t>niji.</w:t>
      </w:r>
    </w:p>
    <w:p w14:paraId="34C7FA02" w14:textId="4B3DCCDE" w:rsidR="009B131D" w:rsidRPr="00522A39" w:rsidRDefault="003B5CED" w:rsidP="009B131D">
      <w:pPr>
        <w:autoSpaceDE w:val="0"/>
        <w:autoSpaceDN w:val="0"/>
        <w:adjustRightInd w:val="0"/>
        <w:spacing w:after="120" w:line="286" w:lineRule="auto"/>
        <w:jc w:val="both"/>
        <w:outlineLvl w:val="0"/>
        <w:rPr>
          <w:rFonts w:ascii="Arial" w:hAnsi="Arial" w:cs="Arial"/>
          <w:b/>
          <w:bCs/>
          <w:color w:val="000000"/>
          <w:spacing w:val="4"/>
          <w:lang w:val="sr-Latn-RS"/>
        </w:rPr>
      </w:pPr>
      <w:r w:rsidRPr="00522A39">
        <w:rPr>
          <w:rFonts w:ascii="Arial" w:hAnsi="Arial" w:cs="Arial"/>
          <w:b/>
          <w:bCs/>
          <w:color w:val="000000"/>
          <w:spacing w:val="4"/>
          <w:lang w:val="sr-Latn-RS"/>
        </w:rPr>
        <w:t xml:space="preserve">Član 17: </w:t>
      </w:r>
      <w:r w:rsidRPr="00522A39">
        <w:rPr>
          <w:rFonts w:ascii="Arial" w:hAnsi="Arial" w:cs="Arial"/>
          <w:color w:val="000000"/>
          <w:spacing w:val="4"/>
          <w:lang w:val="sr-Latn-RS"/>
        </w:rPr>
        <w:t>Ovim članom se definiše dan stupanja na snagu ovog zakona.</w:t>
      </w:r>
    </w:p>
    <w:p w14:paraId="313565B2" w14:textId="77777777" w:rsidR="009B131D" w:rsidRPr="00522A39" w:rsidRDefault="009B131D" w:rsidP="00B63DA3">
      <w:pPr>
        <w:autoSpaceDE w:val="0"/>
        <w:autoSpaceDN w:val="0"/>
        <w:adjustRightInd w:val="0"/>
        <w:spacing w:after="120" w:line="286" w:lineRule="auto"/>
        <w:jc w:val="both"/>
        <w:outlineLvl w:val="0"/>
        <w:rPr>
          <w:rFonts w:ascii="Arial" w:hAnsi="Arial" w:cs="Arial"/>
          <w:b/>
          <w:bCs/>
          <w:color w:val="000000"/>
          <w:spacing w:val="4"/>
          <w:lang w:val="sr-Latn-RS"/>
        </w:rPr>
      </w:pPr>
    </w:p>
    <w:p w14:paraId="2E5D15FD" w14:textId="595C6024" w:rsidR="00E73579" w:rsidRPr="00522A39" w:rsidRDefault="00E73579" w:rsidP="00694CFC">
      <w:pPr>
        <w:autoSpaceDE w:val="0"/>
        <w:autoSpaceDN w:val="0"/>
        <w:adjustRightInd w:val="0"/>
        <w:spacing w:after="120" w:line="286" w:lineRule="auto"/>
        <w:jc w:val="both"/>
        <w:outlineLvl w:val="0"/>
        <w:rPr>
          <w:rFonts w:ascii="Arial" w:hAnsi="Arial" w:cs="Arial"/>
          <w:lang w:val="sr-Latn-ME"/>
        </w:rPr>
      </w:pPr>
      <w:r w:rsidRPr="00522A39">
        <w:rPr>
          <w:rFonts w:ascii="Arial" w:hAnsi="Arial" w:cs="Arial"/>
          <w:b/>
          <w:lang w:val="sr-Latn-ME"/>
        </w:rPr>
        <w:t>V</w:t>
      </w:r>
      <w:r w:rsidRPr="00522A39">
        <w:rPr>
          <w:rFonts w:ascii="Arial" w:hAnsi="Arial" w:cs="Arial"/>
          <w:b/>
          <w:lang w:val="sr-Latn-ME"/>
        </w:rPr>
        <w:tab/>
        <w:t>PROCJENA FINANSIJSKIH SREDSTAVA ZA SPROVOĐENJE ZAKONA</w:t>
      </w:r>
      <w:r w:rsidRPr="00522A39">
        <w:rPr>
          <w:rFonts w:ascii="Arial" w:hAnsi="Arial" w:cs="Arial"/>
          <w:lang w:val="sr-Latn-ME"/>
        </w:rPr>
        <w:t xml:space="preserve"> </w:t>
      </w:r>
    </w:p>
    <w:p w14:paraId="70D3D091" w14:textId="77777777" w:rsidR="000C785F" w:rsidRPr="00522A39" w:rsidRDefault="000C785F" w:rsidP="00694CFC">
      <w:pPr>
        <w:spacing w:line="286" w:lineRule="auto"/>
        <w:jc w:val="both"/>
        <w:rPr>
          <w:rFonts w:ascii="Arial" w:hAnsi="Arial" w:cs="Arial"/>
        </w:rPr>
      </w:pPr>
      <w:r w:rsidRPr="00522A39">
        <w:rPr>
          <w:rFonts w:ascii="Arial" w:hAnsi="Arial" w:cs="Arial"/>
        </w:rPr>
        <w:t>Za sprovođenje ovog zakona nijesu potrebna finansijska sredstva iz budžeta Crne Gore.</w:t>
      </w:r>
    </w:p>
    <w:p w14:paraId="6AA221B2" w14:textId="77777777" w:rsidR="0087452E" w:rsidRPr="00522A39" w:rsidRDefault="0087452E" w:rsidP="00694CFC">
      <w:pPr>
        <w:autoSpaceDE w:val="0"/>
        <w:autoSpaceDN w:val="0"/>
        <w:adjustRightInd w:val="0"/>
        <w:spacing w:after="120" w:line="286" w:lineRule="auto"/>
        <w:jc w:val="both"/>
        <w:outlineLvl w:val="0"/>
        <w:rPr>
          <w:rFonts w:ascii="Arial" w:hAnsi="Arial" w:cs="Arial"/>
          <w:b/>
          <w:lang w:val="sr-Latn-ME"/>
        </w:rPr>
      </w:pPr>
    </w:p>
    <w:p w14:paraId="11CA68F8" w14:textId="20B0E419" w:rsidR="0057162A" w:rsidRPr="00522A39" w:rsidRDefault="006247EA" w:rsidP="00694CFC">
      <w:pPr>
        <w:autoSpaceDE w:val="0"/>
        <w:autoSpaceDN w:val="0"/>
        <w:adjustRightInd w:val="0"/>
        <w:spacing w:line="286" w:lineRule="auto"/>
        <w:jc w:val="both"/>
        <w:rPr>
          <w:rFonts w:ascii="Arial" w:hAnsi="Arial" w:cs="Arial"/>
          <w:b/>
          <w:lang w:val="sr-Latn-ME"/>
        </w:rPr>
      </w:pPr>
      <w:r w:rsidRPr="00522A39">
        <w:rPr>
          <w:rFonts w:ascii="Arial" w:hAnsi="Arial" w:cs="Arial"/>
          <w:b/>
          <w:lang w:val="sr-Latn-ME"/>
        </w:rPr>
        <w:t xml:space="preserve">VI </w:t>
      </w:r>
      <w:r w:rsidR="00AE00BB" w:rsidRPr="00522A39">
        <w:rPr>
          <w:rFonts w:ascii="Arial" w:hAnsi="Arial" w:cs="Arial"/>
          <w:b/>
          <w:lang w:val="sr-Latn-ME"/>
        </w:rPr>
        <w:t xml:space="preserve">PREGLED ODREDABA </w:t>
      </w:r>
      <w:r w:rsidR="00892094" w:rsidRPr="00522A39">
        <w:rPr>
          <w:rFonts w:ascii="Arial" w:eastAsiaTheme="minorHAnsi" w:hAnsi="Arial" w:cs="Arial"/>
          <w:b/>
          <w:lang w:val="en-GB" w:eastAsia="en-US"/>
        </w:rPr>
        <w:t xml:space="preserve">ZAKONA O OBAVEZNOM OSIGURANJU U SAOBRAĆAJU ("Službeni list Crne Gore", br. 044/12 od 09.08.2012, 146/21 od 31.12.2021) </w:t>
      </w:r>
      <w:r w:rsidR="00AE00BB" w:rsidRPr="00522A39">
        <w:rPr>
          <w:rFonts w:ascii="Arial" w:hAnsi="Arial" w:cs="Arial"/>
          <w:b/>
          <w:lang w:val="sr-Latn-ME"/>
        </w:rPr>
        <w:t>ČIJE IZMJENE I DOPUNE SE PREDLAŽU</w:t>
      </w:r>
      <w:r w:rsidR="00277D65" w:rsidRPr="00522A39">
        <w:rPr>
          <w:rFonts w:ascii="Arial" w:hAnsi="Arial" w:cs="Arial"/>
          <w:b/>
          <w:lang w:val="sr-Latn-ME"/>
        </w:rPr>
        <w:t>:</w:t>
      </w:r>
    </w:p>
    <w:p w14:paraId="436F08E5" w14:textId="77777777" w:rsidR="00277D65" w:rsidRPr="00522A39" w:rsidRDefault="00277D65" w:rsidP="00694CFC">
      <w:pPr>
        <w:autoSpaceDE w:val="0"/>
        <w:autoSpaceDN w:val="0"/>
        <w:adjustRightInd w:val="0"/>
        <w:spacing w:line="286" w:lineRule="auto"/>
        <w:jc w:val="both"/>
        <w:rPr>
          <w:rFonts w:ascii="Arial" w:hAnsi="Arial" w:cs="Arial"/>
          <w:b/>
          <w:lang w:val="sr-Latn-ME"/>
        </w:rPr>
      </w:pPr>
    </w:p>
    <w:p w14:paraId="397674D5" w14:textId="77777777" w:rsidR="00277D65" w:rsidRPr="00522A39" w:rsidRDefault="00277D65" w:rsidP="00277D65">
      <w:pPr>
        <w:autoSpaceDE w:val="0"/>
        <w:autoSpaceDN w:val="0"/>
        <w:adjustRightInd w:val="0"/>
        <w:spacing w:line="286" w:lineRule="auto"/>
        <w:jc w:val="center"/>
        <w:rPr>
          <w:rFonts w:ascii="Arial" w:hAnsi="Arial" w:cs="Arial"/>
          <w:b/>
          <w:lang w:val="en-GB"/>
        </w:rPr>
      </w:pPr>
      <w:r w:rsidRPr="00522A39">
        <w:rPr>
          <w:rFonts w:ascii="Arial" w:hAnsi="Arial" w:cs="Arial"/>
          <w:b/>
          <w:lang w:val="en-GB"/>
        </w:rPr>
        <w:t>Značenje izraza</w:t>
      </w:r>
    </w:p>
    <w:p w14:paraId="106CDB6F" w14:textId="77777777" w:rsidR="00277D65" w:rsidRPr="00522A39" w:rsidRDefault="00277D65" w:rsidP="00277D65">
      <w:pPr>
        <w:autoSpaceDE w:val="0"/>
        <w:autoSpaceDN w:val="0"/>
        <w:adjustRightInd w:val="0"/>
        <w:spacing w:line="286" w:lineRule="auto"/>
        <w:jc w:val="center"/>
        <w:rPr>
          <w:rFonts w:ascii="Arial" w:hAnsi="Arial" w:cs="Arial"/>
          <w:b/>
          <w:lang w:val="en-GB"/>
        </w:rPr>
      </w:pPr>
      <w:r w:rsidRPr="00522A39">
        <w:rPr>
          <w:rFonts w:ascii="Arial" w:hAnsi="Arial" w:cs="Arial"/>
          <w:b/>
          <w:lang w:val="en-GB"/>
        </w:rPr>
        <w:t>Član 5</w:t>
      </w:r>
    </w:p>
    <w:p w14:paraId="7FBDFE14" w14:textId="77777777" w:rsidR="00277D65" w:rsidRPr="00522A39" w:rsidRDefault="00277D65" w:rsidP="00277D65">
      <w:pPr>
        <w:autoSpaceDE w:val="0"/>
        <w:autoSpaceDN w:val="0"/>
        <w:adjustRightInd w:val="0"/>
        <w:spacing w:line="286" w:lineRule="auto"/>
        <w:ind w:firstLine="720"/>
        <w:jc w:val="both"/>
        <w:rPr>
          <w:rFonts w:ascii="Arial" w:hAnsi="Arial" w:cs="Arial"/>
          <w:bCs/>
          <w:lang w:val="en-GB"/>
        </w:rPr>
      </w:pPr>
      <w:r w:rsidRPr="00522A39">
        <w:rPr>
          <w:rFonts w:ascii="Arial" w:hAnsi="Arial" w:cs="Arial"/>
          <w:bCs/>
          <w:lang w:val="en-GB"/>
        </w:rPr>
        <w:t>Izrazi upotrijebljeni u ovom zakonu imaju sljedeća značenja:</w:t>
      </w:r>
    </w:p>
    <w:p w14:paraId="36C9331D"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1) prevozno sredstvo je vozilo, plovni objekat i vazduhoplov;</w:t>
      </w:r>
    </w:p>
    <w:p w14:paraId="5FBA9E19"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2) vozilo je svako vozilo koje se pokreće snagom sopstvenog motora, osim vozila koja se kreću po šinama, i svako priključno vozilo, bez obzira da li je prikačeno ili ne;</w:t>
      </w:r>
    </w:p>
    <w:p w14:paraId="155018A0" w14:textId="53BC137F"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3) teritorija na kojoj se vozilo uobičajeno nalazi je teritorija države članice Evropske </w:t>
      </w:r>
      <w:r w:rsidR="0061007F" w:rsidRPr="00522A39">
        <w:rPr>
          <w:rFonts w:ascii="Arial" w:hAnsi="Arial" w:cs="Arial"/>
          <w:bCs/>
          <w:lang w:val="en-GB"/>
        </w:rPr>
        <w:t>u</w:t>
      </w:r>
      <w:r w:rsidRPr="00522A39">
        <w:rPr>
          <w:rFonts w:ascii="Arial" w:hAnsi="Arial" w:cs="Arial"/>
          <w:bCs/>
          <w:lang w:val="en-GB"/>
        </w:rPr>
        <w:t>nije:</w:t>
      </w:r>
    </w:p>
    <w:p w14:paraId="3CCD690C"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 čiju registarsku tablicu, stalnu ili privremenu, vozilo nosi;</w:t>
      </w:r>
    </w:p>
    <w:p w14:paraId="2F43D0AB"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 u kojoj je izdat znak raspoznavanja ekvivalentan registarskoj tablici, kada za određenu vrstu vozila nije propisana registracija;</w:t>
      </w:r>
    </w:p>
    <w:p w14:paraId="57A90BC2"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 u kojoj vlasnik, odnosno korisnik vozila ima prebivalište, kada za određenu vrstu vozila nijesu potrebne registarske tablice ili znak raspoznavanja;</w:t>
      </w:r>
    </w:p>
    <w:p w14:paraId="0B34F0F0"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 u kojoj je nastala saobraćajna nezgoda, radi rješavanja odštetnog zahtjeva od strane biroa zelene karte ili garantnog fonda, kada vozilo nema registarske tablice ili registarske tablice ne odgovaraju, odnosno više ne odgovaraju vozilu koje je učestvovalo u nesreći;</w:t>
      </w:r>
    </w:p>
    <w:p w14:paraId="090BEA67"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4) ugovarač osiguranja je lice koje je sa društvom za osiguranje zaključilo ugovor o osiguranju;</w:t>
      </w:r>
    </w:p>
    <w:p w14:paraId="292C2246"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5) korisnik prevoznog sredstva je fizičko ili pravno lice koje voljom vlasnika raspolaže prevoznim sredstvom;</w:t>
      </w:r>
    </w:p>
    <w:p w14:paraId="1D2B9B64"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6) oštećeno lice je lice koje ima pravo na naknadu štete u skladu sa ovim zakonom;</w:t>
      </w:r>
    </w:p>
    <w:p w14:paraId="2CF51B81"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lastRenderedPageBreak/>
        <w:t xml:space="preserve">   7) osiguranik je vlasnik prevoznog sredstva za koje je zaključen ugovor o obaveznom osiguranju, kao i drugi ovlašćeni korisnik prevoznog sredstva;</w:t>
      </w:r>
    </w:p>
    <w:p w14:paraId="522CE4FA"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8) treće lice je svako lice, osim lica odgovornog za pričinjenu štetu i lica koje po ovom zakonu nema pravo na naknadu štete;</w:t>
      </w:r>
    </w:p>
    <w:p w14:paraId="1F591EBE"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9) društvo za osiguranje je društvo koje, u skladu sa zakonom kojim se uređuju uslovi i način obavljanja djelatnosti osiguranja, ima pravo obavljanja poslova obaveznog osiguranja u saobraćaju na teritoriji Crne Gore;</w:t>
      </w:r>
    </w:p>
    <w:p w14:paraId="38FD2349"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10) odgovorno društvo za osiguranje je društvo za osiguranje sa kojim je vlasnik prevoznog sredstva, koje je prouzrokovalo štetu, zaključio ugovor o obaveznom osiguranju;</w:t>
      </w:r>
    </w:p>
    <w:p w14:paraId="623F6D33"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11) zelena karta je međunarodna potvrda o postojanju obaveznog osiguranja od autoodgovornosti na području država članica Sistema zelene karte, koju izdaje nacionalno udruženje osiguravača;</w:t>
      </w:r>
    </w:p>
    <w:p w14:paraId="364D3AE2"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12) multilateralni sporazum je sporazum između nacionalnih udruženja osiguravača država članica Evropskog ekonomskog prostora i pridruženih država prema kojem svaki nacionalni biro garantuje za štete nastale na njegovoj terioriji upotrebom vozila koje se uobičajeno nalazi na teritoriji druge države potpisnice tog sporazuma;</w:t>
      </w:r>
    </w:p>
    <w:p w14:paraId="4BD8C585"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13) </w:t>
      </w:r>
      <w:bookmarkStart w:id="4" w:name="_Hlk178944219"/>
      <w:r w:rsidRPr="00522A39">
        <w:rPr>
          <w:rFonts w:ascii="Arial" w:hAnsi="Arial" w:cs="Arial"/>
          <w:bCs/>
          <w:lang w:val="en-GB"/>
        </w:rPr>
        <w:t xml:space="preserve">maksimalna masa vazduhoplova (Maximum Take Off Mass - u daljem tekstu: MTOM) </w:t>
      </w:r>
      <w:bookmarkEnd w:id="4"/>
      <w:r w:rsidRPr="00522A39">
        <w:rPr>
          <w:rFonts w:ascii="Arial" w:hAnsi="Arial" w:cs="Arial"/>
          <w:bCs/>
          <w:lang w:val="en-GB"/>
        </w:rPr>
        <w:t>je najveća dozvoljena masa vazduhoplova pri polijetanju, koja odgovara odobrenoj masi utvrđenoj u dokumentu o plovidbenosti vazduhoplova, letačkom priručniku ili drugom ekvivalentnom dokumentu;</w:t>
      </w:r>
    </w:p>
    <w:p w14:paraId="561E5BDA" w14:textId="77777777" w:rsidR="00277D65" w:rsidRPr="00522A39" w:rsidRDefault="00277D65" w:rsidP="00277D65">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14) specijalno pravo vučenja (SDR) je obračunska jedinica koju određuje Međunarodni monetarni fond; i</w:t>
      </w:r>
    </w:p>
    <w:p w14:paraId="1D26AE88" w14:textId="1A4292D5" w:rsidR="0001564A" w:rsidRPr="00522A39" w:rsidRDefault="00277D65" w:rsidP="00E16613">
      <w:pPr>
        <w:autoSpaceDE w:val="0"/>
        <w:autoSpaceDN w:val="0"/>
        <w:adjustRightInd w:val="0"/>
        <w:spacing w:line="286" w:lineRule="auto"/>
        <w:jc w:val="both"/>
        <w:rPr>
          <w:rFonts w:ascii="Arial" w:hAnsi="Arial" w:cs="Arial"/>
          <w:bCs/>
          <w:lang w:val="en-GB"/>
        </w:rPr>
      </w:pPr>
      <w:r w:rsidRPr="00522A39">
        <w:rPr>
          <w:rFonts w:ascii="Arial" w:hAnsi="Arial" w:cs="Arial"/>
          <w:bCs/>
          <w:lang w:val="en-GB"/>
        </w:rPr>
        <w:t xml:space="preserve">   15) let je vrijeme prevoza putnika vazduhoplovom, uključujući ukrcavanje i iskrcavanje putnika i ručnog prtljaga ili, u odnosu na teret i predati prtljag, vrijeme prevoza prtljaga i tereta od trenutka predaje prtljaga ili tereta vazdušnom prevozniku do trenutka njihove isporuke ovlašćenom primaocu ili, u odnosu na treća lica, upotreba vazduhoplova od trenutka davanja snage motorima u svrhu vožnje po tlu ili stvarnog uzlijetanja do trenutka kada je on na tlu, a motori su potpuno zaustavljeni, ili kretanje vazduhoplova pomoću vozila za tegljenje ili potiskivanje ili pomoću sila koje su tipične za pogon ili uzgon vazduhoplova, naročito vazdušnih struja.</w:t>
      </w:r>
      <w:bookmarkEnd w:id="3"/>
    </w:p>
    <w:p w14:paraId="043AFB90" w14:textId="77777777" w:rsidR="00CE6595" w:rsidRPr="00522A39" w:rsidRDefault="00CE6595" w:rsidP="00E16613">
      <w:pPr>
        <w:autoSpaceDE w:val="0"/>
        <w:autoSpaceDN w:val="0"/>
        <w:adjustRightInd w:val="0"/>
        <w:spacing w:line="286" w:lineRule="auto"/>
        <w:jc w:val="both"/>
        <w:rPr>
          <w:rFonts w:ascii="Arial" w:hAnsi="Arial" w:cs="Arial"/>
          <w:bCs/>
          <w:lang w:val="en-GB"/>
        </w:rPr>
      </w:pPr>
    </w:p>
    <w:p w14:paraId="626A20E7" w14:textId="77777777" w:rsidR="00CE6595" w:rsidRPr="00522A39" w:rsidRDefault="00CE6595" w:rsidP="00CE6595">
      <w:pPr>
        <w:autoSpaceDE w:val="0"/>
        <w:autoSpaceDN w:val="0"/>
        <w:adjustRightInd w:val="0"/>
        <w:spacing w:line="286" w:lineRule="auto"/>
        <w:jc w:val="center"/>
        <w:rPr>
          <w:rFonts w:ascii="Arial" w:hAnsi="Arial" w:cs="Arial"/>
          <w:b/>
          <w:bCs/>
          <w:lang w:val="en-GB"/>
        </w:rPr>
      </w:pPr>
      <w:r w:rsidRPr="00522A39">
        <w:rPr>
          <w:rFonts w:ascii="Arial" w:hAnsi="Arial" w:cs="Arial"/>
          <w:b/>
          <w:bCs/>
          <w:lang w:val="en-GB"/>
        </w:rPr>
        <w:t>Ugovor o obaveznom osiguranju</w:t>
      </w:r>
    </w:p>
    <w:p w14:paraId="1B9445AE" w14:textId="3934FC37" w:rsidR="00CE6595" w:rsidRPr="00522A39" w:rsidRDefault="002E2164" w:rsidP="002E2164">
      <w:pPr>
        <w:autoSpaceDE w:val="0"/>
        <w:autoSpaceDN w:val="0"/>
        <w:adjustRightInd w:val="0"/>
        <w:spacing w:line="286" w:lineRule="auto"/>
        <w:jc w:val="center"/>
        <w:rPr>
          <w:rFonts w:ascii="Arial" w:hAnsi="Arial" w:cs="Arial"/>
          <w:b/>
          <w:bCs/>
          <w:lang w:val="en-GB"/>
        </w:rPr>
      </w:pPr>
      <w:r w:rsidRPr="00522A39">
        <w:rPr>
          <w:rFonts w:ascii="Arial" w:hAnsi="Arial" w:cs="Arial"/>
          <w:b/>
          <w:bCs/>
          <w:lang w:val="en-GB"/>
        </w:rPr>
        <w:t>Član 7</w:t>
      </w:r>
    </w:p>
    <w:p w14:paraId="2241F642" w14:textId="77777777" w:rsidR="00CE6595" w:rsidRPr="00522A39" w:rsidRDefault="00CE6595" w:rsidP="00973409">
      <w:pPr>
        <w:autoSpaceDE w:val="0"/>
        <w:autoSpaceDN w:val="0"/>
        <w:adjustRightInd w:val="0"/>
        <w:spacing w:line="286" w:lineRule="auto"/>
        <w:ind w:firstLine="720"/>
        <w:jc w:val="both"/>
        <w:rPr>
          <w:rFonts w:ascii="Arial" w:hAnsi="Arial" w:cs="Arial"/>
          <w:bCs/>
          <w:lang w:val="en-GB"/>
        </w:rPr>
      </w:pPr>
      <w:r w:rsidRPr="00522A39">
        <w:rPr>
          <w:rFonts w:ascii="Arial" w:hAnsi="Arial" w:cs="Arial"/>
          <w:bCs/>
          <w:lang w:val="en-GB"/>
        </w:rPr>
        <w:t>Vlasnik, odnosno korisnik prevoznog sredstva dužan je da zaključi i redovno obnavlja ugovor o obaveznom osiguranju sa društvom za osiguranje, dok se prevozno sredstvo koristi.</w:t>
      </w:r>
    </w:p>
    <w:p w14:paraId="579117D8" w14:textId="77777777" w:rsidR="00CE6595" w:rsidRPr="00522A39" w:rsidRDefault="00CE6595" w:rsidP="00973409">
      <w:pPr>
        <w:autoSpaceDE w:val="0"/>
        <w:autoSpaceDN w:val="0"/>
        <w:adjustRightInd w:val="0"/>
        <w:spacing w:line="286" w:lineRule="auto"/>
        <w:ind w:firstLine="720"/>
        <w:jc w:val="both"/>
        <w:rPr>
          <w:rFonts w:ascii="Arial" w:hAnsi="Arial" w:cs="Arial"/>
          <w:bCs/>
          <w:lang w:val="en-GB"/>
        </w:rPr>
      </w:pPr>
      <w:r w:rsidRPr="00522A39">
        <w:rPr>
          <w:rFonts w:ascii="Arial" w:hAnsi="Arial" w:cs="Arial"/>
          <w:bCs/>
          <w:lang w:val="en-GB"/>
        </w:rPr>
        <w:t xml:space="preserve">Organ nadležan za registraciju odnosno upis će izdati saobraćajnu dozvolu ili drugu odgovarajuću ispravu, odnosno produžiti njeno važenje, tek nakon što vlasnik </w:t>
      </w:r>
      <w:r w:rsidRPr="00522A39">
        <w:rPr>
          <w:rFonts w:ascii="Arial" w:hAnsi="Arial" w:cs="Arial"/>
          <w:bCs/>
          <w:lang w:val="en-GB"/>
        </w:rPr>
        <w:lastRenderedPageBreak/>
        <w:t>prevoznog sredstva, na čije će se ime prevozno sredstvo registrovati odnosno upisati, podnese dokaz da je zaključio ugovor o obaveznom osiguranju iz stava 1 ovog člana.</w:t>
      </w:r>
    </w:p>
    <w:p w14:paraId="744C9973" w14:textId="77777777" w:rsidR="00CE6595" w:rsidRPr="00522A39" w:rsidRDefault="00CE6595" w:rsidP="00973409">
      <w:pPr>
        <w:autoSpaceDE w:val="0"/>
        <w:autoSpaceDN w:val="0"/>
        <w:adjustRightInd w:val="0"/>
        <w:spacing w:line="286" w:lineRule="auto"/>
        <w:ind w:firstLine="720"/>
        <w:jc w:val="both"/>
        <w:rPr>
          <w:rFonts w:ascii="Arial" w:hAnsi="Arial" w:cs="Arial"/>
          <w:bCs/>
          <w:lang w:val="en-GB"/>
        </w:rPr>
      </w:pPr>
      <w:r w:rsidRPr="00522A39">
        <w:rPr>
          <w:rFonts w:ascii="Arial" w:hAnsi="Arial" w:cs="Arial"/>
          <w:bCs/>
          <w:lang w:val="en-GB"/>
        </w:rPr>
        <w:t>Ugovor o obaveznom osiguranju iz stava 1 ovog člana društvo za osiguranje zaključuje u skladu sa zakonom, uslovima osiguranja i tarifama premija.</w:t>
      </w:r>
    </w:p>
    <w:p w14:paraId="39A7C4C4" w14:textId="77777777" w:rsidR="00CE6595" w:rsidRPr="00522A39" w:rsidRDefault="00CE6595" w:rsidP="00973409">
      <w:pPr>
        <w:autoSpaceDE w:val="0"/>
        <w:autoSpaceDN w:val="0"/>
        <w:adjustRightInd w:val="0"/>
        <w:spacing w:line="286" w:lineRule="auto"/>
        <w:ind w:firstLine="720"/>
        <w:jc w:val="both"/>
        <w:rPr>
          <w:rFonts w:ascii="Arial" w:hAnsi="Arial" w:cs="Arial"/>
          <w:bCs/>
          <w:lang w:val="en-GB"/>
        </w:rPr>
      </w:pPr>
      <w:r w:rsidRPr="00522A39">
        <w:rPr>
          <w:rFonts w:ascii="Arial" w:hAnsi="Arial" w:cs="Arial"/>
          <w:bCs/>
          <w:lang w:val="en-GB"/>
        </w:rPr>
        <w:t>Sastavni dio ugovora o obaveznom osiguranju iz stava 1 ovog člana su uslovi osiguranja koje je društvo dužno da uruči osiguraniku najkasnije u trenutku zaključenja ugovora.</w:t>
      </w:r>
    </w:p>
    <w:p w14:paraId="743473EF" w14:textId="77777777" w:rsidR="00CE6595" w:rsidRPr="00522A39" w:rsidRDefault="00CE6595" w:rsidP="00973409">
      <w:pPr>
        <w:autoSpaceDE w:val="0"/>
        <w:autoSpaceDN w:val="0"/>
        <w:adjustRightInd w:val="0"/>
        <w:spacing w:line="286" w:lineRule="auto"/>
        <w:ind w:firstLine="720"/>
        <w:jc w:val="both"/>
        <w:rPr>
          <w:rFonts w:ascii="Arial" w:hAnsi="Arial" w:cs="Arial"/>
          <w:bCs/>
          <w:lang w:val="en-GB"/>
        </w:rPr>
      </w:pPr>
      <w:r w:rsidRPr="00522A39">
        <w:rPr>
          <w:rFonts w:ascii="Arial" w:hAnsi="Arial" w:cs="Arial"/>
          <w:bCs/>
          <w:lang w:val="en-GB"/>
        </w:rPr>
        <w:t>Društvo za osiguranje ne smije odbiti ponudu za zaključenje ugovora o obaveznom osiguranju iz stava 1 ovog člana ako podnosilac ponude za osiguranje prihvata uslove pod kojima društvo za osiguranje zaključuje ugovore iz odnosne vrste obaveznog osiguranja.</w:t>
      </w:r>
    </w:p>
    <w:p w14:paraId="1B5084C6" w14:textId="77777777" w:rsidR="00CE6595" w:rsidRPr="00522A39" w:rsidRDefault="00CE6595" w:rsidP="00973409">
      <w:pPr>
        <w:autoSpaceDE w:val="0"/>
        <w:autoSpaceDN w:val="0"/>
        <w:adjustRightInd w:val="0"/>
        <w:spacing w:line="286" w:lineRule="auto"/>
        <w:ind w:firstLine="720"/>
        <w:jc w:val="both"/>
        <w:rPr>
          <w:rFonts w:ascii="Arial" w:hAnsi="Arial" w:cs="Arial"/>
          <w:bCs/>
          <w:lang w:val="en-GB"/>
        </w:rPr>
      </w:pPr>
      <w:r w:rsidRPr="00522A39">
        <w:rPr>
          <w:rFonts w:ascii="Arial" w:hAnsi="Arial" w:cs="Arial"/>
          <w:bCs/>
          <w:lang w:val="en-GB"/>
        </w:rPr>
        <w:t>Ugovor o obaveznom osiguranju iz stava 1 ovog člana obavezno se zaključuje prije stavljanja prevoznog sredstva u upotrebu.</w:t>
      </w:r>
    </w:p>
    <w:p w14:paraId="5C7F95B0" w14:textId="7B025799" w:rsidR="00CE6595" w:rsidRPr="00522A39" w:rsidRDefault="00CE6595" w:rsidP="00973409">
      <w:pPr>
        <w:autoSpaceDE w:val="0"/>
        <w:autoSpaceDN w:val="0"/>
        <w:adjustRightInd w:val="0"/>
        <w:spacing w:line="286" w:lineRule="auto"/>
        <w:ind w:firstLine="720"/>
        <w:jc w:val="both"/>
        <w:rPr>
          <w:rFonts w:ascii="Arial" w:hAnsi="Arial" w:cs="Arial"/>
          <w:bCs/>
          <w:lang w:val="en-GB"/>
        </w:rPr>
      </w:pPr>
      <w:r w:rsidRPr="00522A39">
        <w:rPr>
          <w:rFonts w:ascii="Arial" w:hAnsi="Arial" w:cs="Arial"/>
          <w:bCs/>
          <w:lang w:val="en-GB"/>
        </w:rPr>
        <w:t>Obaveza društva za osiguranje iz ugovora o osiguranju počinje po isteku 24-tog sata dana koji je u ispravi o osiguranju naveden kao početak osiguranja, a prestaje po isteku 24-tog sata koji je u ispravi o osiguranju naveden kao dan isteka trajanja osiguranja, ako nije drukčije ugovoreno.</w:t>
      </w:r>
    </w:p>
    <w:p w14:paraId="23E78737" w14:textId="77777777" w:rsidR="00CE6595" w:rsidRPr="00522A39" w:rsidRDefault="00CE6595" w:rsidP="00CE6595">
      <w:pPr>
        <w:autoSpaceDE w:val="0"/>
        <w:autoSpaceDN w:val="0"/>
        <w:adjustRightInd w:val="0"/>
        <w:spacing w:line="286" w:lineRule="auto"/>
        <w:jc w:val="both"/>
        <w:rPr>
          <w:rFonts w:ascii="Arial" w:hAnsi="Arial" w:cs="Arial"/>
          <w:bCs/>
          <w:lang w:val="en-GB"/>
        </w:rPr>
      </w:pPr>
    </w:p>
    <w:p w14:paraId="7FBB82A1" w14:textId="77777777" w:rsidR="0001564A" w:rsidRPr="00522A39" w:rsidRDefault="0001564A" w:rsidP="00694CFC">
      <w:pPr>
        <w:autoSpaceDE w:val="0"/>
        <w:autoSpaceDN w:val="0"/>
        <w:adjustRightInd w:val="0"/>
        <w:spacing w:line="286" w:lineRule="auto"/>
        <w:jc w:val="center"/>
        <w:rPr>
          <w:rFonts w:ascii="Arial" w:eastAsiaTheme="minorHAnsi" w:hAnsi="Arial" w:cs="Arial"/>
          <w:b/>
          <w:bCs/>
          <w:lang w:val="en-GB" w:eastAsia="en-US"/>
        </w:rPr>
      </w:pPr>
      <w:r w:rsidRPr="00522A39">
        <w:rPr>
          <w:rFonts w:ascii="Arial" w:eastAsiaTheme="minorHAnsi" w:hAnsi="Arial" w:cs="Arial"/>
          <w:b/>
          <w:bCs/>
          <w:lang w:val="en-GB" w:eastAsia="en-US"/>
        </w:rPr>
        <w:t>Prikupljanje i čuvanje podataka i korišćenje baze podataka</w:t>
      </w:r>
    </w:p>
    <w:p w14:paraId="1D14F172" w14:textId="40BC99A1" w:rsidR="0001564A" w:rsidRPr="00522A39" w:rsidRDefault="0001564A" w:rsidP="002E2164">
      <w:pPr>
        <w:autoSpaceDE w:val="0"/>
        <w:autoSpaceDN w:val="0"/>
        <w:adjustRightInd w:val="0"/>
        <w:spacing w:line="286" w:lineRule="auto"/>
        <w:jc w:val="center"/>
        <w:rPr>
          <w:rFonts w:ascii="Arial" w:eastAsiaTheme="minorHAnsi" w:hAnsi="Arial" w:cs="Arial"/>
          <w:b/>
          <w:bCs/>
          <w:lang w:val="en-GB" w:eastAsia="en-US"/>
        </w:rPr>
      </w:pPr>
      <w:r w:rsidRPr="00522A39">
        <w:rPr>
          <w:rFonts w:ascii="Arial" w:eastAsiaTheme="minorHAnsi" w:hAnsi="Arial" w:cs="Arial"/>
          <w:b/>
          <w:bCs/>
          <w:lang w:val="en-GB" w:eastAsia="en-US"/>
        </w:rPr>
        <w:t>Član 20</w:t>
      </w:r>
    </w:p>
    <w:p w14:paraId="2F4CA46E" w14:textId="77777777" w:rsidR="0001564A" w:rsidRPr="00522A39" w:rsidRDefault="0001564A" w:rsidP="00694CFC">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Podaci iz člana 19 ovog zakona prikupljaju se neposredno od lica na koja se odnose i drugih lica (učesnika i svjedoka štetnog događaja).</w:t>
      </w:r>
    </w:p>
    <w:p w14:paraId="2A4CED06" w14:textId="77777777" w:rsidR="0001564A" w:rsidRPr="00522A39" w:rsidRDefault="0001564A" w:rsidP="00694CFC">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Podaci iz stava 1 ovog člana o kojima odgovarajuću evidenciju vode organi nadležni za unutrašnje poslove, sudski organi, fondovi zdravstvenog, penzijskog i invalidskog osiguranja, zdravstvene ustanove i ustanove za socijalni rad, pribavljaju se od tih organa i organizacija.</w:t>
      </w:r>
    </w:p>
    <w:p w14:paraId="642DC995" w14:textId="77777777" w:rsidR="0001564A" w:rsidRPr="00522A39" w:rsidRDefault="0001564A" w:rsidP="00694CFC">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Podaci iz stava 1 ovog člana čuvaju se najmanje deset godina nakon isteka ugovora o osiguranju, odnosno okončanja postupka likvidacije štete.</w:t>
      </w:r>
    </w:p>
    <w:p w14:paraId="4B9B4121" w14:textId="77777777" w:rsidR="0001564A" w:rsidRPr="00522A39" w:rsidRDefault="0001564A" w:rsidP="00694CFC">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Društvo za osiguranje, odnosno Udruženje dužno je da oštećenom licu prilikom isticanja zahtjeva za naknadu štete omogući korišćenje podataka iz stava 1 ovog člana, bez naknade.</w:t>
      </w:r>
    </w:p>
    <w:p w14:paraId="3272F55B" w14:textId="77777777" w:rsidR="00277D65" w:rsidRPr="00522A39" w:rsidRDefault="00277D65" w:rsidP="00694CFC">
      <w:pPr>
        <w:autoSpaceDE w:val="0"/>
        <w:autoSpaceDN w:val="0"/>
        <w:adjustRightInd w:val="0"/>
        <w:spacing w:line="286" w:lineRule="auto"/>
        <w:ind w:firstLine="720"/>
        <w:jc w:val="both"/>
        <w:rPr>
          <w:rFonts w:ascii="Arial" w:eastAsiaTheme="minorHAnsi" w:hAnsi="Arial" w:cs="Arial"/>
          <w:lang w:val="en-GB" w:eastAsia="en-US"/>
        </w:rPr>
      </w:pPr>
    </w:p>
    <w:p w14:paraId="25494327" w14:textId="77777777" w:rsidR="00277D65" w:rsidRPr="00522A39" w:rsidRDefault="00277D65" w:rsidP="00277D65">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Predmet i obaveza osiguranja</w:t>
      </w:r>
    </w:p>
    <w:p w14:paraId="060EC670" w14:textId="1E5E928D" w:rsidR="002E2164" w:rsidRPr="00522A39" w:rsidRDefault="00277D65" w:rsidP="002E2164">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Član 25</w:t>
      </w:r>
    </w:p>
    <w:p w14:paraId="109C8AC6"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Predmet obaveznog osiguranja od odgovornosti za štetu koja se upotrebom vozila pričini trećim licima je građansko-pravna odgovornost fizičkih i pravnih lica za štete na licima ili imovini prouzrokovane trećim licima upotrebom vozila.</w:t>
      </w:r>
    </w:p>
    <w:p w14:paraId="608485AD"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lastRenderedPageBreak/>
        <w:t>Trećim licem, u smislu stava 1 ovog člana, smatra se i korisnik lizinga koji je ugovarač osiguranja i korisnik vozila a nije odgovoran za saobraćajnu nezgodu u kojoj mu je prouzrokovana šteta vozilom istog davaoca lizinga.</w:t>
      </w:r>
    </w:p>
    <w:p w14:paraId="57091D15"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Vlasnik, odnosno korisnik vozila dužan je da zaključi ugovor o osiguranju od autoodgovornosti koja pokriva štetu trećim licima nastalu usljed smrti, povrede tijela, narušavanja zdravlja, uništenja ili oštećenja stvari, osim za štetu na stvarima koje je primio na prevoz (u daljem tekstu: osiguranje od autoodgovornosti).</w:t>
      </w:r>
    </w:p>
    <w:p w14:paraId="13AD834D"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Osiguranje od autoodgovornosti pokriva vlasniku vozila i štetu na stvarima koje je primio na prevoz, ako te stvari služe za ličnu upotrebu lica koja su se nalazila u vozilu.</w:t>
      </w:r>
    </w:p>
    <w:p w14:paraId="0292DE31"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Štetom iz stava 1 ovog člana smatra se i šteta koja je pričinjena trećem licu usljed pada stvari sa vozila u pokretu</w:t>
      </w:r>
    </w:p>
    <w:p w14:paraId="5762C0A3"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Osiguranjem od autoodgovornosti osiguranik se ne smije obavezati na učešće u naknadi štete.</w:t>
      </w:r>
    </w:p>
    <w:p w14:paraId="28DDEC47" w14:textId="77777777" w:rsidR="00277D65" w:rsidRPr="00522A39" w:rsidRDefault="00277D65" w:rsidP="00694CFC">
      <w:pPr>
        <w:autoSpaceDE w:val="0"/>
        <w:autoSpaceDN w:val="0"/>
        <w:adjustRightInd w:val="0"/>
        <w:spacing w:line="286" w:lineRule="auto"/>
        <w:ind w:firstLine="720"/>
        <w:jc w:val="both"/>
        <w:rPr>
          <w:rFonts w:ascii="Arial" w:eastAsiaTheme="minorHAnsi" w:hAnsi="Arial" w:cs="Arial"/>
          <w:lang w:val="en-GB" w:eastAsia="en-US"/>
        </w:rPr>
      </w:pPr>
    </w:p>
    <w:p w14:paraId="7F98DB90" w14:textId="77777777" w:rsidR="00277D65" w:rsidRPr="00522A39" w:rsidRDefault="00277D65" w:rsidP="00277D65">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Osiguranje od autoodgovornosti za isporučena vozila</w:t>
      </w:r>
    </w:p>
    <w:p w14:paraId="66C9118E" w14:textId="2D28F5A1" w:rsidR="00277D65" w:rsidRPr="00522A39" w:rsidRDefault="00277D65" w:rsidP="002E2164">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Član 26</w:t>
      </w:r>
    </w:p>
    <w:p w14:paraId="078EE2F1" w14:textId="77D3457F"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Vozilo isporučeno u Crnu Goru iz države članice Evropske </w:t>
      </w:r>
      <w:r w:rsidR="0061007F" w:rsidRPr="00522A39">
        <w:rPr>
          <w:rFonts w:ascii="Arial" w:eastAsiaTheme="minorHAnsi" w:hAnsi="Arial" w:cs="Arial"/>
          <w:lang w:val="en-GB" w:eastAsia="en-US"/>
        </w:rPr>
        <w:t>u</w:t>
      </w:r>
      <w:r w:rsidRPr="00522A39">
        <w:rPr>
          <w:rFonts w:ascii="Arial" w:eastAsiaTheme="minorHAnsi" w:hAnsi="Arial" w:cs="Arial"/>
          <w:lang w:val="en-GB" w:eastAsia="en-US"/>
        </w:rPr>
        <w:t>nije, a koje nije registrovano u Crnoj Gori, smatra se rizično smještenim u Crnoj Gori u periodu od 30 dana od trenutka prihvatanja isporuke.</w:t>
      </w:r>
    </w:p>
    <w:p w14:paraId="0FA4E58F"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U slučaju štete koju pričini vozilo iz stava 1 ovog člana, odštetni zahtjev podnosi se Udruženju.</w:t>
      </w:r>
    </w:p>
    <w:p w14:paraId="5C907638" w14:textId="77777777" w:rsidR="0001564A" w:rsidRPr="00522A39" w:rsidRDefault="0001564A" w:rsidP="00694CFC">
      <w:pPr>
        <w:autoSpaceDE w:val="0"/>
        <w:autoSpaceDN w:val="0"/>
        <w:adjustRightInd w:val="0"/>
        <w:spacing w:line="286" w:lineRule="auto"/>
        <w:rPr>
          <w:rFonts w:ascii="Arial" w:hAnsi="Arial" w:cs="Arial"/>
          <w:b/>
          <w:lang w:val="sr-Latn-ME"/>
        </w:rPr>
      </w:pPr>
    </w:p>
    <w:p w14:paraId="4C1DA67A" w14:textId="36906571" w:rsidR="0001564A" w:rsidRPr="00522A39" w:rsidRDefault="0001564A" w:rsidP="00694CFC">
      <w:pPr>
        <w:autoSpaceDE w:val="0"/>
        <w:autoSpaceDN w:val="0"/>
        <w:adjustRightInd w:val="0"/>
        <w:spacing w:line="286" w:lineRule="auto"/>
        <w:jc w:val="center"/>
        <w:rPr>
          <w:rFonts w:ascii="Arial" w:eastAsiaTheme="minorHAnsi" w:hAnsi="Arial" w:cs="Arial"/>
          <w:b/>
          <w:bCs/>
          <w:lang w:val="en-GB" w:eastAsia="en-US"/>
        </w:rPr>
      </w:pPr>
      <w:r w:rsidRPr="00522A39">
        <w:rPr>
          <w:rFonts w:ascii="Arial" w:eastAsiaTheme="minorHAnsi" w:hAnsi="Arial" w:cs="Arial"/>
          <w:b/>
          <w:bCs/>
          <w:lang w:val="en-GB" w:eastAsia="en-US"/>
        </w:rPr>
        <w:t>Ugovor o osiguranju od autoodgovornosti - polisa osiguranja</w:t>
      </w:r>
    </w:p>
    <w:p w14:paraId="658D950B" w14:textId="1763E321" w:rsidR="0001564A" w:rsidRPr="00522A39" w:rsidRDefault="0001564A" w:rsidP="002E2164">
      <w:pPr>
        <w:autoSpaceDE w:val="0"/>
        <w:autoSpaceDN w:val="0"/>
        <w:adjustRightInd w:val="0"/>
        <w:spacing w:line="286" w:lineRule="auto"/>
        <w:jc w:val="center"/>
        <w:rPr>
          <w:rFonts w:ascii="Arial" w:eastAsiaTheme="minorHAnsi" w:hAnsi="Arial" w:cs="Arial"/>
          <w:b/>
          <w:bCs/>
          <w:lang w:val="en-GB" w:eastAsia="en-US"/>
        </w:rPr>
      </w:pPr>
      <w:r w:rsidRPr="00522A39">
        <w:rPr>
          <w:rFonts w:ascii="Arial" w:eastAsiaTheme="minorHAnsi" w:hAnsi="Arial" w:cs="Arial"/>
          <w:b/>
          <w:bCs/>
          <w:lang w:val="en-GB" w:eastAsia="en-US"/>
        </w:rPr>
        <w:t>Član 27</w:t>
      </w:r>
    </w:p>
    <w:p w14:paraId="154C462E" w14:textId="77777777" w:rsidR="0001564A" w:rsidRPr="00522A39" w:rsidRDefault="0001564A" w:rsidP="00694CFC">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Ugovor o osiguranju od autoodgovornosti - polisa osiguranja jednoobrazna je za Crnu Goru.</w:t>
      </w:r>
    </w:p>
    <w:p w14:paraId="2A2D1FBD" w14:textId="77777777" w:rsidR="0001564A" w:rsidRPr="00522A39" w:rsidRDefault="0001564A" w:rsidP="00694CFC">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Obrazac polise osiguranja iz stava 1 ovog člana utvrđuje regulatorni organ, na predlog Udruženja.</w:t>
      </w:r>
    </w:p>
    <w:p w14:paraId="20276503" w14:textId="77777777" w:rsidR="0001564A" w:rsidRPr="00522A39" w:rsidRDefault="0001564A" w:rsidP="00694CFC">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Društvo za osiguranje dužno je da licu koje je zaključilo ugovor o osiguranju od autoodgovornosti na zahtjev izda potvrdu o postojanju i broju odštetnih zahtjeva koje su treća lica podnijela u vezi sa tim vozilom, za period od pet godina koje prethode zasnivanju ugovornog odnosa.</w:t>
      </w:r>
    </w:p>
    <w:p w14:paraId="653CDBFB" w14:textId="65D167BA" w:rsidR="0001564A" w:rsidRPr="00522A39" w:rsidRDefault="0001564A" w:rsidP="00CE659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Potvrdu iz stava 2 ovog člana društvo je dužno da izda u roku od 15 dana od dana prijema zahtjeva.</w:t>
      </w:r>
    </w:p>
    <w:p w14:paraId="2B7D3848" w14:textId="77777777" w:rsidR="00277D65" w:rsidRPr="00522A39" w:rsidRDefault="00277D65" w:rsidP="00694CFC">
      <w:pPr>
        <w:autoSpaceDE w:val="0"/>
        <w:autoSpaceDN w:val="0"/>
        <w:adjustRightInd w:val="0"/>
        <w:spacing w:line="286" w:lineRule="auto"/>
        <w:ind w:firstLine="720"/>
        <w:jc w:val="both"/>
        <w:rPr>
          <w:rFonts w:ascii="Arial" w:eastAsiaTheme="minorHAnsi" w:hAnsi="Arial" w:cs="Arial"/>
          <w:lang w:val="en-GB" w:eastAsia="en-US"/>
        </w:rPr>
      </w:pPr>
    </w:p>
    <w:p w14:paraId="13011A63" w14:textId="77777777" w:rsidR="00277D65" w:rsidRPr="00522A39" w:rsidRDefault="00277D65" w:rsidP="00277D65">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Lica koja nemaju pravo na naknadu štete</w:t>
      </w:r>
    </w:p>
    <w:p w14:paraId="2C5E0F26" w14:textId="77777777" w:rsidR="00277D65" w:rsidRPr="00522A39" w:rsidRDefault="00277D65" w:rsidP="00277D65">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Član 30</w:t>
      </w:r>
    </w:p>
    <w:p w14:paraId="2F77EDB6"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Pravo na naknadu štete po osnovu osiguranja od autoodgovornosti nema:</w:t>
      </w:r>
    </w:p>
    <w:p w14:paraId="26E72ED8"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lastRenderedPageBreak/>
        <w:t xml:space="preserve">   1) vlasnik, suvlasnik i drugi korisnik vozila čijom je upotrebom pričinjena šteta, za slučaj štete na stvarima, bez obzira da li je upravljao vozilom u momentu nastanka štete;</w:t>
      </w:r>
    </w:p>
    <w:p w14:paraId="0DFCD223"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2) vozač vozila koji je izazvao saobraćajnu nezgodu i njegovi pravni sljedbenici zbog tjelesnih povreda, oštećenja zdravlja ili smrti vozača;</w:t>
      </w:r>
    </w:p>
    <w:p w14:paraId="37164F00"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3) lice koje je izvršilo, odnosno učestvovalo u protivpravnom oduzimanju vozila čijom je upotrebom prouzrokovana šteta, bez obzira da li je upravljalo vozilom u momentu nastanka štete;</w:t>
      </w:r>
    </w:p>
    <w:p w14:paraId="6DE17502"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4) lice koje je dobrovoljno ušlo u vozilo znajući da je protivpravno oduzeto, ako odgovorno društvo dokaže da mu je ta okolnost bila poznata;</w:t>
      </w:r>
    </w:p>
    <w:p w14:paraId="7D52CEE6"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5) lice koje je štetu pretrpjelo:</w:t>
      </w:r>
    </w:p>
    <w:p w14:paraId="6CD85373"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 upotrebom vozila za vrijeme, od nadležnog organa, odobrenih auto-moto i karting takmičenja i djelova tih takmičenja na zatvorenim stazama, na kojima je cilj postizanje maksimalne brzine, kao i na probama (treningu) za ta takmičenja;</w:t>
      </w:r>
    </w:p>
    <w:p w14:paraId="42065365"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 usljed zemljotresa;</w:t>
      </w:r>
    </w:p>
    <w:p w14:paraId="07BA23D5"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 usljed dejstva nuklearne energije tokom prevoza nuklearnog materijala;</w:t>
      </w:r>
    </w:p>
    <w:p w14:paraId="0AFD6990"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 usljed vojnih operacija, vojnih manevara, pobuna ili terorističkih akcija, ako postoji uzročna veza između tih dejstava i nastale štete.</w:t>
      </w:r>
    </w:p>
    <w:p w14:paraId="36C78238"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Pravo na naknadu štete po osnovu osiguranja od autoodgovornosti ima i korisnik lizinga koji je ugovarač osiguranja i korisnik vozila a nije odgovoran za saobraćajnu nezgodu u kojoj mu je prouzrokovana šteta vozilom istog davaoca lizinga.</w:t>
      </w:r>
    </w:p>
    <w:p w14:paraId="5E28FC1A"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p>
    <w:p w14:paraId="37240477" w14:textId="77777777" w:rsidR="00277D65" w:rsidRPr="00522A39" w:rsidRDefault="00277D65" w:rsidP="00277D65">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Osigurana suma</w:t>
      </w:r>
    </w:p>
    <w:p w14:paraId="7BCC138E" w14:textId="77777777" w:rsidR="00277D65" w:rsidRPr="00522A39" w:rsidRDefault="00277D65" w:rsidP="00277D65">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Član 33</w:t>
      </w:r>
    </w:p>
    <w:p w14:paraId="5B4EC440" w14:textId="3E2F90DB"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Obaveza društva za osiguranje po osnovu ugovora iz člana 25 ovog zakona ograničena je osiguranom sumom na dan štetnog događaja, ako ugovorom o osiguranju nije ugovorena viša suma.</w:t>
      </w:r>
    </w:p>
    <w:p w14:paraId="77CBB6C5"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Najniža osigurana suma je:</w:t>
      </w:r>
    </w:p>
    <w:p w14:paraId="5D2F9681"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1) u slučaju štete zbog smrti, tjelesne povrede i oštećenja zdravlja do iznosa od 6.070.000 eura po štetnom događaju, bez obzira na broj oštećenih lica; i</w:t>
      </w:r>
    </w:p>
    <w:p w14:paraId="05ADC548"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   2) u slučaju uništenja ili oštećenja stvari do iznosa od 1.220.000 eura po štetnom događaju bez obzira na broj oštećenih lica.</w:t>
      </w:r>
    </w:p>
    <w:p w14:paraId="76761CA4"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Odluku o povećanju osigurane sume iz stava 2 ovog člana donosi Vlada, na predlog regulatornog organa.</w:t>
      </w:r>
    </w:p>
    <w:p w14:paraId="2C35B657"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Ako ima više oštećenih lica, a ukupna naknada štete je veća od iznosa iz stava 2 ovog člana, prava oštećenih lica prema društvu za osiguranje smanjuju se srazmjerno do sume osiguranja iz stava 2 ovog člana.</w:t>
      </w:r>
    </w:p>
    <w:p w14:paraId="23A0FDB3"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Društvo za osiguranje koje je jednom oštećenom licu isplatilo veći iznos od iznosa koji mu pripada, jer nije znalo, niti je moglo znati da postoje i druga oštećena lica, ostalim </w:t>
      </w:r>
      <w:r w:rsidRPr="00522A39">
        <w:rPr>
          <w:rFonts w:ascii="Arial" w:eastAsiaTheme="minorHAnsi" w:hAnsi="Arial" w:cs="Arial"/>
          <w:lang w:val="en-GB" w:eastAsia="en-US"/>
        </w:rPr>
        <w:lastRenderedPageBreak/>
        <w:t>oštećenim licima srazmjerno snižava naknadu u skladu sa stavom 4 ovog člana i ostaje prema tim oštećenim licima u obavezi samo do visine preostalog iznosa osigurane sume iz stava 2 ovog člana.</w:t>
      </w:r>
    </w:p>
    <w:p w14:paraId="781E0D84" w14:textId="77777777" w:rsidR="00277D65" w:rsidRPr="00522A39" w:rsidRDefault="00277D65" w:rsidP="00CE6595">
      <w:pPr>
        <w:autoSpaceDE w:val="0"/>
        <w:autoSpaceDN w:val="0"/>
        <w:adjustRightInd w:val="0"/>
        <w:spacing w:line="286" w:lineRule="auto"/>
        <w:jc w:val="both"/>
        <w:rPr>
          <w:rFonts w:ascii="Arial" w:eastAsiaTheme="minorHAnsi" w:hAnsi="Arial" w:cs="Arial"/>
          <w:lang w:val="en-GB" w:eastAsia="en-US"/>
        </w:rPr>
      </w:pPr>
    </w:p>
    <w:p w14:paraId="62360454" w14:textId="77777777" w:rsidR="00277D65" w:rsidRPr="00522A39" w:rsidRDefault="00277D65" w:rsidP="00277D65">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Provjera međunarodne isprave</w:t>
      </w:r>
    </w:p>
    <w:p w14:paraId="0672268F" w14:textId="6E0D20F5" w:rsidR="00277D65" w:rsidRPr="00522A39" w:rsidRDefault="00277D65" w:rsidP="002E2164">
      <w:pPr>
        <w:autoSpaceDE w:val="0"/>
        <w:autoSpaceDN w:val="0"/>
        <w:adjustRightInd w:val="0"/>
        <w:spacing w:line="286" w:lineRule="auto"/>
        <w:ind w:firstLine="720"/>
        <w:jc w:val="center"/>
        <w:rPr>
          <w:rFonts w:ascii="Arial" w:eastAsiaTheme="minorHAnsi" w:hAnsi="Arial" w:cs="Arial"/>
          <w:b/>
          <w:bCs/>
          <w:lang w:val="en-GB" w:eastAsia="en-US"/>
        </w:rPr>
      </w:pPr>
      <w:r w:rsidRPr="00522A39">
        <w:rPr>
          <w:rFonts w:ascii="Arial" w:eastAsiaTheme="minorHAnsi" w:hAnsi="Arial" w:cs="Arial"/>
          <w:b/>
          <w:bCs/>
          <w:lang w:val="en-GB" w:eastAsia="en-US"/>
        </w:rPr>
        <w:t>Član 37</w:t>
      </w:r>
    </w:p>
    <w:p w14:paraId="34130032" w14:textId="77777777"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Valjanost međunarodne isprave o osiguranju i isprave iz člana 36 ovog zakona provjerava organ uprave nadležan za unutrašnje poslove na graničnom prelazu, pri ulasku vozila na teritoriju Crne Gore.</w:t>
      </w:r>
    </w:p>
    <w:p w14:paraId="57FB541B" w14:textId="4D176D76" w:rsidR="00277D65" w:rsidRPr="00522A39" w:rsidRDefault="00277D65" w:rsidP="00277D65">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 xml:space="preserve">Kad vozila, koja se uobičajeno nalaze na teritoriji države članice Evropske </w:t>
      </w:r>
      <w:r w:rsidR="0061007F" w:rsidRPr="00522A39">
        <w:rPr>
          <w:rFonts w:ascii="Arial" w:eastAsiaTheme="minorHAnsi" w:hAnsi="Arial" w:cs="Arial"/>
          <w:lang w:val="en-GB" w:eastAsia="en-US"/>
        </w:rPr>
        <w:t>u</w:t>
      </w:r>
      <w:r w:rsidRPr="00522A39">
        <w:rPr>
          <w:rFonts w:ascii="Arial" w:eastAsiaTheme="minorHAnsi" w:hAnsi="Arial" w:cs="Arial"/>
          <w:lang w:val="en-GB" w:eastAsia="en-US"/>
        </w:rPr>
        <w:t xml:space="preserve">nije ili treće zemlje, ulaze na teritoriju Crne Gore sa teritorije države članice Evropske </w:t>
      </w:r>
      <w:r w:rsidR="0061007F" w:rsidRPr="00522A39">
        <w:rPr>
          <w:rFonts w:ascii="Arial" w:eastAsiaTheme="minorHAnsi" w:hAnsi="Arial" w:cs="Arial"/>
          <w:lang w:val="en-GB" w:eastAsia="en-US"/>
        </w:rPr>
        <w:t>u</w:t>
      </w:r>
      <w:r w:rsidRPr="00522A39">
        <w:rPr>
          <w:rFonts w:ascii="Arial" w:eastAsiaTheme="minorHAnsi" w:hAnsi="Arial" w:cs="Arial"/>
          <w:lang w:val="en-GB" w:eastAsia="en-US"/>
        </w:rPr>
        <w:t>nije, organ uprave nadležan za unutrašnje poslove obavlja nadzor nesistematskim provjeravanjem, koje nije isključivo usmjereno na provjeru osiguranja od autoodgovornosti.</w:t>
      </w:r>
    </w:p>
    <w:p w14:paraId="4CAB0941" w14:textId="77777777" w:rsidR="00277D65" w:rsidRPr="00522A39" w:rsidRDefault="00277D65" w:rsidP="00694CFC">
      <w:pPr>
        <w:autoSpaceDE w:val="0"/>
        <w:autoSpaceDN w:val="0"/>
        <w:adjustRightInd w:val="0"/>
        <w:spacing w:line="286" w:lineRule="auto"/>
        <w:ind w:firstLine="720"/>
        <w:jc w:val="both"/>
        <w:rPr>
          <w:rFonts w:ascii="Arial" w:eastAsiaTheme="minorHAnsi" w:hAnsi="Arial" w:cs="Arial"/>
          <w:lang w:val="en-GB" w:eastAsia="en-US"/>
        </w:rPr>
      </w:pPr>
    </w:p>
    <w:p w14:paraId="68DCC517" w14:textId="77777777" w:rsidR="0001564A" w:rsidRPr="00522A39" w:rsidRDefault="0001564A" w:rsidP="00694CFC">
      <w:pPr>
        <w:autoSpaceDE w:val="0"/>
        <w:autoSpaceDN w:val="0"/>
        <w:adjustRightInd w:val="0"/>
        <w:spacing w:line="286" w:lineRule="auto"/>
        <w:jc w:val="center"/>
        <w:rPr>
          <w:rFonts w:ascii="Arial" w:eastAsiaTheme="minorHAnsi" w:hAnsi="Arial" w:cs="Arial"/>
          <w:b/>
          <w:bCs/>
          <w:lang w:val="en-GB" w:eastAsia="en-US"/>
        </w:rPr>
      </w:pPr>
      <w:r w:rsidRPr="00522A39">
        <w:rPr>
          <w:rFonts w:ascii="Arial" w:eastAsiaTheme="minorHAnsi" w:hAnsi="Arial" w:cs="Arial"/>
          <w:b/>
          <w:bCs/>
          <w:lang w:val="en-GB" w:eastAsia="en-US"/>
        </w:rPr>
        <w:t>Namjena sredstava Garantnog fonda</w:t>
      </w:r>
    </w:p>
    <w:p w14:paraId="5F8BE215" w14:textId="08B64B25" w:rsidR="00E16613" w:rsidRPr="00522A39" w:rsidRDefault="0001564A" w:rsidP="002E2164">
      <w:pPr>
        <w:autoSpaceDE w:val="0"/>
        <w:autoSpaceDN w:val="0"/>
        <w:adjustRightInd w:val="0"/>
        <w:spacing w:line="286" w:lineRule="auto"/>
        <w:jc w:val="center"/>
        <w:rPr>
          <w:rFonts w:ascii="Arial" w:eastAsiaTheme="minorHAnsi" w:hAnsi="Arial" w:cs="Arial"/>
          <w:b/>
          <w:bCs/>
          <w:lang w:val="en-GB" w:eastAsia="en-US"/>
        </w:rPr>
      </w:pPr>
      <w:r w:rsidRPr="00522A39">
        <w:rPr>
          <w:rFonts w:ascii="Arial" w:eastAsiaTheme="minorHAnsi" w:hAnsi="Arial" w:cs="Arial"/>
          <w:b/>
          <w:bCs/>
          <w:lang w:val="en-GB" w:eastAsia="en-US"/>
        </w:rPr>
        <w:t>Član 57</w:t>
      </w:r>
    </w:p>
    <w:p w14:paraId="2F03144B" w14:textId="77777777" w:rsidR="0001564A" w:rsidRPr="00522A39" w:rsidRDefault="0001564A" w:rsidP="00694CFC">
      <w:pPr>
        <w:autoSpaceDE w:val="0"/>
        <w:autoSpaceDN w:val="0"/>
        <w:adjustRightInd w:val="0"/>
        <w:spacing w:line="286" w:lineRule="auto"/>
        <w:ind w:firstLine="720"/>
        <w:jc w:val="both"/>
        <w:rPr>
          <w:rFonts w:ascii="Arial" w:eastAsiaTheme="minorHAnsi" w:hAnsi="Arial" w:cs="Arial"/>
          <w:lang w:val="en-GB" w:eastAsia="en-US"/>
        </w:rPr>
      </w:pPr>
      <w:r w:rsidRPr="00522A39">
        <w:rPr>
          <w:rFonts w:ascii="Arial" w:eastAsiaTheme="minorHAnsi" w:hAnsi="Arial" w:cs="Arial"/>
          <w:lang w:val="en-GB" w:eastAsia="en-US"/>
        </w:rPr>
        <w:t>Sredstva Garantnog fonda koriste se za isplatu osigurane sume, odnosno naknadu štete oštećenim licima, i to:</w:t>
      </w:r>
    </w:p>
    <w:p w14:paraId="242E5D2F" w14:textId="42248304" w:rsidR="0001564A" w:rsidRPr="00522A39" w:rsidRDefault="0001564A" w:rsidP="00C42E9E">
      <w:pPr>
        <w:pStyle w:val="ListParagraph"/>
        <w:numPr>
          <w:ilvl w:val="0"/>
          <w:numId w:val="2"/>
        </w:numPr>
        <w:autoSpaceDE w:val="0"/>
        <w:autoSpaceDN w:val="0"/>
        <w:adjustRightInd w:val="0"/>
        <w:spacing w:line="286" w:lineRule="auto"/>
        <w:jc w:val="both"/>
        <w:rPr>
          <w:rFonts w:ascii="Arial" w:eastAsiaTheme="minorHAnsi" w:hAnsi="Arial" w:cs="Arial"/>
          <w:lang w:val="en-GB" w:eastAsia="en-US"/>
        </w:rPr>
      </w:pPr>
      <w:r w:rsidRPr="00522A39">
        <w:rPr>
          <w:rFonts w:ascii="Arial" w:eastAsiaTheme="minorHAnsi" w:hAnsi="Arial" w:cs="Arial"/>
          <w:lang w:val="en-GB" w:eastAsia="en-US"/>
        </w:rPr>
        <w:t>prouzrokovane upotrebom vozila, vazduhoplova, plovnog objekta ili drugog prevoznog sredstva za koje nije bio zaključen ugovor o obaveznom osiguranju u skladu sa ovim zakonom;</w:t>
      </w:r>
    </w:p>
    <w:p w14:paraId="21B9A90C" w14:textId="584650A3" w:rsidR="0001564A" w:rsidRPr="00522A39" w:rsidRDefault="0001564A" w:rsidP="00C42E9E">
      <w:pPr>
        <w:pStyle w:val="ListParagraph"/>
        <w:numPr>
          <w:ilvl w:val="0"/>
          <w:numId w:val="2"/>
        </w:numPr>
        <w:autoSpaceDE w:val="0"/>
        <w:autoSpaceDN w:val="0"/>
        <w:adjustRightInd w:val="0"/>
        <w:spacing w:line="286" w:lineRule="auto"/>
        <w:jc w:val="both"/>
        <w:rPr>
          <w:rFonts w:ascii="Arial" w:eastAsiaTheme="minorHAnsi" w:hAnsi="Arial" w:cs="Arial"/>
          <w:lang w:val="en-GB" w:eastAsia="en-US"/>
        </w:rPr>
      </w:pPr>
      <w:r w:rsidRPr="00522A39">
        <w:rPr>
          <w:rFonts w:ascii="Arial" w:eastAsiaTheme="minorHAnsi" w:hAnsi="Arial" w:cs="Arial"/>
          <w:lang w:val="en-GB" w:eastAsia="en-US"/>
        </w:rPr>
        <w:t>zbog smrti, tjelesne povrede ili narušavanja zdravlja prouzrokovane upotrebom nepoznatog vozila, vazduhoplova, plovnog objekta ili drugog prevoznog sredstva;</w:t>
      </w:r>
    </w:p>
    <w:p w14:paraId="6A96E415" w14:textId="0FD8F4CA" w:rsidR="0001564A" w:rsidRPr="00522A39" w:rsidRDefault="0001564A" w:rsidP="00C42E9E">
      <w:pPr>
        <w:pStyle w:val="ListParagraph"/>
        <w:numPr>
          <w:ilvl w:val="0"/>
          <w:numId w:val="2"/>
        </w:numPr>
        <w:autoSpaceDE w:val="0"/>
        <w:autoSpaceDN w:val="0"/>
        <w:adjustRightInd w:val="0"/>
        <w:spacing w:line="286" w:lineRule="auto"/>
        <w:jc w:val="both"/>
        <w:rPr>
          <w:rFonts w:ascii="Arial" w:eastAsiaTheme="minorHAnsi" w:hAnsi="Arial" w:cs="Arial"/>
          <w:lang w:val="en-GB" w:eastAsia="en-US"/>
        </w:rPr>
      </w:pPr>
      <w:r w:rsidRPr="00522A39">
        <w:rPr>
          <w:rFonts w:ascii="Arial" w:eastAsiaTheme="minorHAnsi" w:hAnsi="Arial" w:cs="Arial"/>
          <w:lang w:val="en-GB" w:eastAsia="en-US"/>
        </w:rPr>
        <w:t>prouzrokovane upotrebom vozila, vazduhoplova, plovnog objekta ili drugog prevoznog sredstva za koje je zaključen ugovor o obaveznom osiguranju sa društvom za osiguranje kome je oduzeta dozvola za rad ili nad kojim je pokrenut stečajni postupak ili postupak likvidacije;</w:t>
      </w:r>
    </w:p>
    <w:p w14:paraId="39B8F8B5" w14:textId="73774D09" w:rsidR="0001564A" w:rsidRPr="00522A39" w:rsidRDefault="0001564A" w:rsidP="00C42E9E">
      <w:pPr>
        <w:pStyle w:val="ListParagraph"/>
        <w:numPr>
          <w:ilvl w:val="0"/>
          <w:numId w:val="2"/>
        </w:numPr>
        <w:autoSpaceDE w:val="0"/>
        <w:autoSpaceDN w:val="0"/>
        <w:adjustRightInd w:val="0"/>
        <w:spacing w:line="286" w:lineRule="auto"/>
        <w:jc w:val="both"/>
        <w:rPr>
          <w:rFonts w:ascii="Arial" w:eastAsiaTheme="minorHAnsi" w:hAnsi="Arial" w:cs="Arial"/>
          <w:lang w:val="en-GB" w:eastAsia="en-US"/>
        </w:rPr>
      </w:pPr>
      <w:r w:rsidRPr="00522A39">
        <w:rPr>
          <w:rFonts w:ascii="Arial" w:eastAsiaTheme="minorHAnsi" w:hAnsi="Arial" w:cs="Arial"/>
          <w:lang w:val="en-GB" w:eastAsia="en-US"/>
        </w:rPr>
        <w:t>u slučajevima iz čl. 34, 38 i 40 ovog zakona.</w:t>
      </w:r>
    </w:p>
    <w:p w14:paraId="082A13FF" w14:textId="77777777" w:rsidR="0001564A" w:rsidRPr="00522A39" w:rsidRDefault="0001564A" w:rsidP="00694CFC">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Iz sredstava Garantnog fonda naknađuju se i troškovi obrade i isplate odštetnih zahtjeva koji padaju na teret Garantnog fonda.</w:t>
      </w:r>
    </w:p>
    <w:p w14:paraId="514DC1C0" w14:textId="7EFC3EAD" w:rsidR="0001564A" w:rsidRPr="00522A39" w:rsidRDefault="0001564A" w:rsidP="00694CFC">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Ako nepoznato vozilo prouzrokuje smrt ili značajne tjelesne povrede, Garantni fond plaća i naknadu štete na imovini, ako je šteta veća od 500 Eura.</w:t>
      </w:r>
    </w:p>
    <w:p w14:paraId="2F0ED1B8" w14:textId="77777777" w:rsidR="0001564A" w:rsidRPr="00522A39" w:rsidRDefault="0001564A" w:rsidP="00694CFC">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U slučaju spora između Udruženja i društva za osiguranje o nadležnosti za isplatu naknade štete, naknadu isplaćuje strana koja je prva primila odštetni zahtjev. Ako se naknadno utvrdi da je za naknadu štete bila odgovorna suprotna strana, strana koja je isplatila naknadu ima pravo regresa za cjelokupni isplaćeni iznos sa pripadajućom kamatom.</w:t>
      </w:r>
    </w:p>
    <w:p w14:paraId="4ED48A55" w14:textId="77777777" w:rsidR="00E16613" w:rsidRPr="00522A39" w:rsidRDefault="00E16613" w:rsidP="00CE6595">
      <w:pPr>
        <w:autoSpaceDE w:val="0"/>
        <w:autoSpaceDN w:val="0"/>
        <w:adjustRightInd w:val="0"/>
        <w:spacing w:line="286" w:lineRule="auto"/>
        <w:rPr>
          <w:rFonts w:ascii="Arial" w:eastAsiaTheme="minorHAnsi" w:hAnsi="Arial" w:cs="Arial"/>
          <w:b/>
          <w:bCs/>
          <w:lang w:val="en-GB" w:eastAsia="en-US"/>
        </w:rPr>
      </w:pPr>
    </w:p>
    <w:p w14:paraId="192BA901" w14:textId="7554BC9B" w:rsidR="00E16613" w:rsidRPr="00522A39" w:rsidRDefault="00E16613" w:rsidP="00E16613">
      <w:pPr>
        <w:autoSpaceDE w:val="0"/>
        <w:autoSpaceDN w:val="0"/>
        <w:adjustRightInd w:val="0"/>
        <w:spacing w:line="286" w:lineRule="auto"/>
        <w:ind w:firstLine="360"/>
        <w:jc w:val="center"/>
        <w:rPr>
          <w:rFonts w:ascii="Arial" w:eastAsiaTheme="minorHAnsi" w:hAnsi="Arial" w:cs="Arial"/>
          <w:b/>
          <w:bCs/>
          <w:lang w:val="en-GB" w:eastAsia="en-US"/>
        </w:rPr>
      </w:pPr>
      <w:r w:rsidRPr="00522A39">
        <w:rPr>
          <w:rFonts w:ascii="Arial" w:eastAsiaTheme="minorHAnsi" w:hAnsi="Arial" w:cs="Arial"/>
          <w:b/>
          <w:bCs/>
          <w:lang w:val="en-GB" w:eastAsia="en-US"/>
        </w:rPr>
        <w:lastRenderedPageBreak/>
        <w:t>Informacioni centar</w:t>
      </w:r>
    </w:p>
    <w:p w14:paraId="04CAB8E6" w14:textId="546D92E5" w:rsidR="00E16613" w:rsidRPr="00522A39" w:rsidRDefault="00E16613" w:rsidP="002E2164">
      <w:pPr>
        <w:autoSpaceDE w:val="0"/>
        <w:autoSpaceDN w:val="0"/>
        <w:adjustRightInd w:val="0"/>
        <w:spacing w:line="286" w:lineRule="auto"/>
        <w:ind w:firstLine="360"/>
        <w:jc w:val="center"/>
        <w:rPr>
          <w:rFonts w:ascii="Arial" w:eastAsiaTheme="minorHAnsi" w:hAnsi="Arial" w:cs="Arial"/>
          <w:b/>
          <w:bCs/>
          <w:lang w:val="en-GB" w:eastAsia="en-US"/>
        </w:rPr>
      </w:pPr>
      <w:r w:rsidRPr="00522A39">
        <w:rPr>
          <w:rFonts w:ascii="Arial" w:eastAsiaTheme="minorHAnsi" w:hAnsi="Arial" w:cs="Arial"/>
          <w:b/>
          <w:bCs/>
          <w:lang w:val="en-GB" w:eastAsia="en-US"/>
        </w:rPr>
        <w:t>Član 62</w:t>
      </w:r>
    </w:p>
    <w:p w14:paraId="6F2E57D9"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Informacioni centar organizuje se u okviru Udruženja, radi efikasnijeg ostvarivanja prava po odštetnim zahtjevima u slučaju šteta nastalih upotrebom vozila.</w:t>
      </w:r>
    </w:p>
    <w:p w14:paraId="5FED2474"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Informacioni centar:</w:t>
      </w:r>
    </w:p>
    <w:p w14:paraId="279C6376"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1) prikuplja podatke od značaja za ostvarivanje prava po odštetnim zahtjevima i vodi registar tih podataka;</w:t>
      </w:r>
    </w:p>
    <w:p w14:paraId="35A0803B"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2) omogućava uvid u podatke iz tačke 1 ovog stava;</w:t>
      </w:r>
    </w:p>
    <w:p w14:paraId="69643385" w14:textId="24276499"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3) pruža pomoć oštećenim licima pri prikupljanju podataka iz registra iz tačke 1 ovog stava i iz registara informacionih centara država članica Evropske </w:t>
      </w:r>
      <w:r w:rsidR="0061007F" w:rsidRPr="00522A39">
        <w:rPr>
          <w:rFonts w:ascii="Arial" w:eastAsiaTheme="minorHAnsi" w:hAnsi="Arial" w:cs="Arial"/>
          <w:lang w:val="en-GB" w:eastAsia="en-US"/>
        </w:rPr>
        <w:t>u</w:t>
      </w:r>
      <w:r w:rsidRPr="00522A39">
        <w:rPr>
          <w:rFonts w:ascii="Arial" w:eastAsiaTheme="minorHAnsi" w:hAnsi="Arial" w:cs="Arial"/>
          <w:lang w:val="en-GB" w:eastAsia="en-US"/>
        </w:rPr>
        <w:t>nije.</w:t>
      </w:r>
    </w:p>
    <w:p w14:paraId="44195839"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Registar iz stava 2 tačka 1 ovog člana sadrži podatke o:</w:t>
      </w:r>
    </w:p>
    <w:p w14:paraId="1B5A538F"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1) registarskim oznakama, vrstama, markama, tipovima i brojevima šasija vozila registrovanih u Crnoj Gori;</w:t>
      </w:r>
    </w:p>
    <w:p w14:paraId="7344480C"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2) brojevima polisa osiguranja od autoodgovornosti za vozila iz tačke 1 ovog stava;</w:t>
      </w:r>
    </w:p>
    <w:p w14:paraId="1D8CEFEB"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3) trajanju osiguravajućeg pokrića na osnovu ugovora o osiguranju od autoodgovornosti;</w:t>
      </w:r>
    </w:p>
    <w:p w14:paraId="42DCD214"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4) nazivu i adresi sjedišta društva za osiguranje koje pruža osiguravajuće pokriće na osnovu ugovora o osiguranju iz tačke 3 ovog stava;</w:t>
      </w:r>
    </w:p>
    <w:p w14:paraId="2C741C96"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5) imenu i prezimenu, datumu rođenja, prebivalištu, odnosno nazivu i sjedištu osiguranika;</w:t>
      </w:r>
    </w:p>
    <w:p w14:paraId="7D797FBA" w14:textId="59651B8B"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6) imenu i prebivalištu, odnosno sjedištu ovlašćenih predstavnika koje su imenovala društva za osiguranje iz Crne Gore u državama članicama Evropske </w:t>
      </w:r>
      <w:r w:rsidR="0061007F" w:rsidRPr="00522A39">
        <w:rPr>
          <w:rFonts w:ascii="Arial" w:eastAsiaTheme="minorHAnsi" w:hAnsi="Arial" w:cs="Arial"/>
          <w:lang w:val="en-GB" w:eastAsia="en-US"/>
        </w:rPr>
        <w:t>u</w:t>
      </w:r>
      <w:r w:rsidRPr="00522A39">
        <w:rPr>
          <w:rFonts w:ascii="Arial" w:eastAsiaTheme="minorHAnsi" w:hAnsi="Arial" w:cs="Arial"/>
          <w:lang w:val="en-GB" w:eastAsia="en-US"/>
        </w:rPr>
        <w:t>nije;</w:t>
      </w:r>
    </w:p>
    <w:p w14:paraId="39260F96"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   7) vlasnicima vozila koji su u Crnoj Gori izuzeti od obaveze osiguranja od autoodgovornosti.</w:t>
      </w:r>
    </w:p>
    <w:p w14:paraId="0430C1A4"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Podaci iz stava 3 ovog člana prikupljaju se od društava za osiguranje i iz evidencije registrovanih vozila u Crnoj Gori i vode se na način propisan članom 19 stav 4 ovog zakona.</w:t>
      </w:r>
    </w:p>
    <w:p w14:paraId="5D816361" w14:textId="1922401B"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Na zahtjev oštećenog lica, Udruženje će podatke iz stava 3 ovog člana pribaviti i iz registara informacionih centara država članica Evropske </w:t>
      </w:r>
      <w:r w:rsidR="0061007F" w:rsidRPr="00522A39">
        <w:rPr>
          <w:rFonts w:ascii="Arial" w:eastAsiaTheme="minorHAnsi" w:hAnsi="Arial" w:cs="Arial"/>
          <w:lang w:val="en-GB" w:eastAsia="en-US"/>
        </w:rPr>
        <w:t>u</w:t>
      </w:r>
      <w:r w:rsidRPr="00522A39">
        <w:rPr>
          <w:rFonts w:ascii="Arial" w:eastAsiaTheme="minorHAnsi" w:hAnsi="Arial" w:cs="Arial"/>
          <w:lang w:val="en-GB" w:eastAsia="en-US"/>
        </w:rPr>
        <w:t>nije.</w:t>
      </w:r>
    </w:p>
    <w:p w14:paraId="47CE5FEC"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Društvo za osiguranje i organ nadležan za evidenciju registrovanih vozila u Crnoj Gori dužni su da podatke iz stava 3 ovog člana redovno dostavljaju Udruženju.</w:t>
      </w:r>
    </w:p>
    <w:p w14:paraId="5342B8D9" w14:textId="77777777" w:rsidR="00E16613" w:rsidRPr="00522A39" w:rsidRDefault="00E16613" w:rsidP="00E16613">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Podatke iz stava 3 tač. 1 do 5 ovog člana Informacioni centar je dužan da čuva najmanje sedam godina od dana odjave registracije vozila ili prestanka važenja polise osiguranja.</w:t>
      </w:r>
    </w:p>
    <w:p w14:paraId="3C1478A0" w14:textId="7440F275" w:rsidR="00E16613" w:rsidRPr="00522A39" w:rsidRDefault="00E16613" w:rsidP="002E2164">
      <w:pPr>
        <w:autoSpaceDE w:val="0"/>
        <w:autoSpaceDN w:val="0"/>
        <w:adjustRightInd w:val="0"/>
        <w:spacing w:line="286" w:lineRule="auto"/>
        <w:ind w:firstLine="360"/>
        <w:jc w:val="both"/>
        <w:rPr>
          <w:rFonts w:ascii="Arial" w:eastAsiaTheme="minorHAnsi" w:hAnsi="Arial" w:cs="Arial"/>
          <w:lang w:val="en-GB" w:eastAsia="en-US"/>
        </w:rPr>
      </w:pPr>
      <w:r w:rsidRPr="00522A39">
        <w:rPr>
          <w:rFonts w:ascii="Arial" w:eastAsiaTheme="minorHAnsi" w:hAnsi="Arial" w:cs="Arial"/>
          <w:lang w:val="en-GB" w:eastAsia="en-US"/>
        </w:rPr>
        <w:t xml:space="preserve">Radi pružanja pomoći pri prikupljanju podataka iz stava 2 tačka 3 ovog člana Informacioni centar sarađuje sa informacionim centrima država članica Evropske </w:t>
      </w:r>
      <w:r w:rsidR="0061007F" w:rsidRPr="00522A39">
        <w:rPr>
          <w:rFonts w:ascii="Arial" w:eastAsiaTheme="minorHAnsi" w:hAnsi="Arial" w:cs="Arial"/>
          <w:lang w:val="en-GB" w:eastAsia="en-US"/>
        </w:rPr>
        <w:t>u</w:t>
      </w:r>
      <w:r w:rsidRPr="00522A39">
        <w:rPr>
          <w:rFonts w:ascii="Arial" w:eastAsiaTheme="minorHAnsi" w:hAnsi="Arial" w:cs="Arial"/>
          <w:lang w:val="en-GB" w:eastAsia="en-US"/>
        </w:rPr>
        <w:t>nije.</w:t>
      </w:r>
    </w:p>
    <w:p w14:paraId="4F0405B1" w14:textId="09FC9747" w:rsidR="0001564A" w:rsidRDefault="0001564A" w:rsidP="00694CFC">
      <w:pPr>
        <w:autoSpaceDE w:val="0"/>
        <w:autoSpaceDN w:val="0"/>
        <w:adjustRightInd w:val="0"/>
        <w:spacing w:after="120" w:line="286" w:lineRule="auto"/>
        <w:jc w:val="center"/>
        <w:rPr>
          <w:rFonts w:ascii="Arial" w:hAnsi="Arial" w:cs="Arial"/>
          <w:b/>
          <w:lang w:val="sr-Latn-ME"/>
        </w:rPr>
      </w:pPr>
    </w:p>
    <w:p w14:paraId="3A443561" w14:textId="77777777" w:rsidR="00973409" w:rsidRPr="00522A39" w:rsidRDefault="00973409" w:rsidP="00694CFC">
      <w:pPr>
        <w:autoSpaceDE w:val="0"/>
        <w:autoSpaceDN w:val="0"/>
        <w:adjustRightInd w:val="0"/>
        <w:spacing w:after="120" w:line="286" w:lineRule="auto"/>
        <w:jc w:val="center"/>
        <w:rPr>
          <w:rFonts w:ascii="Arial" w:hAnsi="Arial" w:cs="Arial"/>
          <w:b/>
          <w:lang w:val="sr-Latn-ME"/>
        </w:rPr>
      </w:pPr>
    </w:p>
    <w:p w14:paraId="4ABFC820" w14:textId="58E9C3F9" w:rsidR="00CE6595" w:rsidRPr="00522A39" w:rsidRDefault="00CE6595" w:rsidP="00CE6595">
      <w:pPr>
        <w:autoSpaceDE w:val="0"/>
        <w:autoSpaceDN w:val="0"/>
        <w:adjustRightInd w:val="0"/>
        <w:spacing w:after="120" w:line="286" w:lineRule="auto"/>
        <w:jc w:val="center"/>
        <w:rPr>
          <w:rFonts w:ascii="Arial" w:hAnsi="Arial" w:cs="Arial"/>
          <w:b/>
          <w:lang w:val="sr-Latn-ME"/>
        </w:rPr>
      </w:pPr>
      <w:r w:rsidRPr="00522A39">
        <w:rPr>
          <w:rFonts w:ascii="Arial" w:hAnsi="Arial" w:cs="Arial"/>
          <w:b/>
          <w:lang w:val="sr-Latn-ME"/>
        </w:rPr>
        <w:lastRenderedPageBreak/>
        <w:t>IX. KAZNENE ODREDBE</w:t>
      </w:r>
    </w:p>
    <w:p w14:paraId="2A031CE7" w14:textId="21BC893E" w:rsidR="00CE6595" w:rsidRPr="00522A39" w:rsidRDefault="00CE6595" w:rsidP="00CE6595">
      <w:pPr>
        <w:autoSpaceDE w:val="0"/>
        <w:autoSpaceDN w:val="0"/>
        <w:adjustRightInd w:val="0"/>
        <w:spacing w:after="120" w:line="286" w:lineRule="auto"/>
        <w:jc w:val="center"/>
        <w:rPr>
          <w:rFonts w:ascii="Arial" w:hAnsi="Arial" w:cs="Arial"/>
          <w:b/>
          <w:lang w:val="sr-Latn-ME"/>
        </w:rPr>
      </w:pPr>
      <w:r w:rsidRPr="00522A39">
        <w:rPr>
          <w:rFonts w:ascii="Arial" w:hAnsi="Arial" w:cs="Arial"/>
          <w:b/>
          <w:lang w:val="sr-Latn-ME"/>
        </w:rPr>
        <w:t>Član 65</w:t>
      </w:r>
    </w:p>
    <w:p w14:paraId="5478832A" w14:textId="77777777" w:rsidR="00CE6595" w:rsidRPr="00522A39" w:rsidRDefault="00CE6595" w:rsidP="00973409">
      <w:pPr>
        <w:autoSpaceDE w:val="0"/>
        <w:autoSpaceDN w:val="0"/>
        <w:adjustRightInd w:val="0"/>
        <w:spacing w:after="120" w:line="286" w:lineRule="auto"/>
        <w:ind w:firstLine="720"/>
        <w:jc w:val="both"/>
        <w:rPr>
          <w:rFonts w:ascii="Arial" w:hAnsi="Arial" w:cs="Arial"/>
          <w:lang w:val="sr-Latn-ME"/>
        </w:rPr>
      </w:pPr>
      <w:r w:rsidRPr="00522A39">
        <w:rPr>
          <w:rFonts w:ascii="Arial" w:hAnsi="Arial" w:cs="Arial"/>
          <w:lang w:val="sr-Latn-ME"/>
        </w:rPr>
        <w:t>Novčanom kaznom od 1.000 do 20.000 eura kazniće se za prekršaj pravno lice - društvo za osiguranje, ako:</w:t>
      </w:r>
    </w:p>
    <w:p w14:paraId="2E4CB368"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 ne zaključi ugovor o obaveznom osiguranju u skladu sa članom 7 ovog zakona;</w:t>
      </w:r>
    </w:p>
    <w:p w14:paraId="4F8B6BC1"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2) ne dostavi regulatornom organu uslove osiguranja, najkasnije 60 dana prije dana predviđenog za početak njihove primjene, radi provjere usklađenosti sa zakonom i pravilima struke osiguranja (član 10 stav 2);</w:t>
      </w:r>
    </w:p>
    <w:p w14:paraId="32B1B630"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3) ne dostavi regulatornom organu tarife premija i premijski sistem sa tehničkim osnovama za izračunavanje tarife, najkasnije 60 dana prije dana predviđenog za početak njihove primjene, radi provjere usklađenosti sa zakonom, aktuarskim načelima i pravilima struke osiguranja (član 10 stav 3);</w:t>
      </w:r>
    </w:p>
    <w:p w14:paraId="66A71891"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4) oštećenom licu ne dostavi obrazloženu ponudu za naknadu štete ili obrazloženi odgovor u roku od 60 dana od dana prijema odštetnog zahtjeva (član 12 stav 3);</w:t>
      </w:r>
    </w:p>
    <w:p w14:paraId="3366574E"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5) oštećenom licu ne ponudi i ne isplati nesporni dio naknade štete na ime predujma (član 13 stav 1);</w:t>
      </w:r>
    </w:p>
    <w:p w14:paraId="78302300"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6) ne isplati utvrđeni iznos naknade štete u cjelosti u roku od osam dana od dana odlučivanja u skladu sa čl. 12 i 13 ovog zakona, odnosno od dana zaključenja sporazuma za naknadu štete (član 15 stav 1);</w:t>
      </w:r>
    </w:p>
    <w:p w14:paraId="69BBA4C5"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7) ne utvrdi pravila postupka rješavanja odštetnih zahtjeva, u skladu sa ovim zakonom (član 17 stav 1);</w:t>
      </w:r>
    </w:p>
    <w:p w14:paraId="5EACF773"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8) na svojoj internet stranici i na drugi pogodan način ne objavi pravila postupka iz člana 17 stav 1 ovog zakona (član 17 stav 3);</w:t>
      </w:r>
    </w:p>
    <w:p w14:paraId="2C9DE779"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9) ne naknadi stvarnu štetu fondovima zdravstvenog, penzijskog i invalidskog osiguranja u granicama obaveza preuzetih ugovorom o osiguranju (član 18 stav 1);</w:t>
      </w:r>
    </w:p>
    <w:p w14:paraId="40C5C7A0"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10) ne prikuplja, ne vodi ili ne obrađuje statističke i druge podatke u skladu sa čl. 19 i 20 ovog zakona;</w:t>
      </w:r>
    </w:p>
    <w:p w14:paraId="7E882794"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11) ne dostavi regulatornom organu tražene podatke iz člana 19 ovog zakona (član 19 stav 6);</w:t>
      </w:r>
    </w:p>
    <w:p w14:paraId="48634C88"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12) licu koje je zaključilo ugovor o osiguranju od autoodgovornosti na zahtjev ne izda potvrdu o postojanju i broju odštetnih zahtjeva koje su treća lica podnijela u vezi sa tim vozilom, za period od pet godina koje prethode zasnivanju ugovornog odnosa (član 27 stav 3);</w:t>
      </w:r>
    </w:p>
    <w:p w14:paraId="247BC950"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lastRenderedPageBreak/>
        <w:t xml:space="preserve">   13) ne uruči osiguraniku, uz polisu, primjerak Evropskog izvještaja o nezgodi koji je osiguranik dužan da drži u vozilu i predoči ovlašćenom licu na njegov zahtjev (član 28 stav 1);</w:t>
      </w:r>
    </w:p>
    <w:p w14:paraId="3BE6B59D"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14) ne imenuje ovlašćenog predstavnika u skladu sa članom 41 ovog zakona;</w:t>
      </w:r>
    </w:p>
    <w:p w14:paraId="1CD220AE"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15) ne obezbijedi sredstva potrebna za obavljanje zakonom povjerenih poslova Udruženja (član 50 stav 1); i</w:t>
      </w:r>
    </w:p>
    <w:p w14:paraId="443C621E"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16) ne dostavlja redovno Udruženju podatke iz člana 62 stav 3 ovog zakona (član 62 stav 6).</w:t>
      </w:r>
    </w:p>
    <w:p w14:paraId="5B8CE77F"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Za prekršaj iz stava 1 ovog člana kazniće se i odgovorno lice u pravnom licu novčanom kaznom od 500 do 2.000 eura.</w:t>
      </w:r>
    </w:p>
    <w:p w14:paraId="09F7B197" w14:textId="1B1006FE" w:rsidR="00CE6595" w:rsidRPr="00522A39" w:rsidRDefault="00CE6595" w:rsidP="00CE6595">
      <w:pPr>
        <w:autoSpaceDE w:val="0"/>
        <w:autoSpaceDN w:val="0"/>
        <w:adjustRightInd w:val="0"/>
        <w:spacing w:after="120" w:line="286" w:lineRule="auto"/>
        <w:jc w:val="center"/>
        <w:rPr>
          <w:rFonts w:ascii="Arial" w:hAnsi="Arial" w:cs="Arial"/>
          <w:b/>
          <w:lang w:val="sr-Latn-ME"/>
        </w:rPr>
      </w:pPr>
      <w:r w:rsidRPr="00522A39">
        <w:rPr>
          <w:rFonts w:ascii="Arial" w:hAnsi="Arial" w:cs="Arial"/>
          <w:b/>
          <w:lang w:val="sr-Latn-ME"/>
        </w:rPr>
        <w:t>Član 66</w:t>
      </w:r>
    </w:p>
    <w:p w14:paraId="7E6498B6" w14:textId="77777777" w:rsidR="00CE6595" w:rsidRPr="00522A39" w:rsidRDefault="00CE6595" w:rsidP="00973409">
      <w:pPr>
        <w:autoSpaceDE w:val="0"/>
        <w:autoSpaceDN w:val="0"/>
        <w:adjustRightInd w:val="0"/>
        <w:spacing w:after="120" w:line="286" w:lineRule="auto"/>
        <w:ind w:firstLine="720"/>
        <w:jc w:val="both"/>
        <w:rPr>
          <w:rFonts w:ascii="Arial" w:hAnsi="Arial" w:cs="Arial"/>
          <w:lang w:val="sr-Latn-ME"/>
        </w:rPr>
      </w:pPr>
      <w:r w:rsidRPr="00522A39">
        <w:rPr>
          <w:rFonts w:ascii="Arial" w:hAnsi="Arial" w:cs="Arial"/>
          <w:lang w:val="sr-Latn-ME"/>
        </w:rPr>
        <w:t>Novčanom kaznom od 1.000 do 15.000 eura kazniće se za prekršaj pravno lice - Udruženje, ako:</w:t>
      </w:r>
    </w:p>
    <w:p w14:paraId="74437A6C"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 oštećenom licu ne dostavi obrazloženu ponudu za naknadu štete ili obrazloženi odgovor u roku od 60 dana od dana prijema odštetnog zahtjeva (član 12 stav 3);</w:t>
      </w:r>
    </w:p>
    <w:p w14:paraId="5BBC6842"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2) oštećenom licu ne ponudi i ne isplati nesporni dio naknade štete na ime predujma (član 13);</w:t>
      </w:r>
    </w:p>
    <w:p w14:paraId="65F8A2E3"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3) ne isplati utvrđeni iznos naknade štete u cjelosti u roku od osam dana od dana odlučivanja u skladu sa čl. 12 i 13 ovog zakona, odnosno od dana zaključenja sporazuma za naknadu štete (član 15 stav 1);</w:t>
      </w:r>
    </w:p>
    <w:p w14:paraId="0E8DC26C"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4) ne utvrdi pravila postupka rješavanja odštetnih zahtjeva, u skladu sa ovim zakonom (član 17 stav 1);</w:t>
      </w:r>
    </w:p>
    <w:p w14:paraId="6F68688C"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5) na svojoj internet stranici i na drugi pogodan način ne objavi pravila postupka iz člana 17 stav 1 ovog zakona (član 17 stav 3);</w:t>
      </w:r>
    </w:p>
    <w:p w14:paraId="137FAF5C"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6) ne prikuplja, ne vodi ili ne obrađuje statističke i druge podatke u skladu sa čl. 19 i 20 ovog zakona;</w:t>
      </w:r>
    </w:p>
    <w:p w14:paraId="24771080"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7) ne dostavi regulatornom organu tražene podatke iz člana 19 ovog zakona (član 19 stav 6);</w:t>
      </w:r>
    </w:p>
    <w:p w14:paraId="06C0BB32"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8) ne obavijesti organ uprave nadležan za unutrašnje poslove o priznavanju valjanosti isprave iz člana 35 stav 1 ovog zakona (član 35 stav 6);</w:t>
      </w:r>
    </w:p>
    <w:p w14:paraId="2ADA2596"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9) ne vodi registar ovlašćenih predstavnika društava za osiguranje iz Crne Gore (član 41 stav 8);</w:t>
      </w:r>
    </w:p>
    <w:p w14:paraId="0DE0BCB8"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lastRenderedPageBreak/>
        <w:t xml:space="preserve">   10) ne obavijesti, bez odlaganja, regulatorni organ o neizvršavanju obaveza iz ugovora o obaveznom osiguranju od strane društva za osiguranje (član 49 stav 2);</w:t>
      </w:r>
    </w:p>
    <w:p w14:paraId="01B48E6D"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11) ne izvršava poslove iz člana 51 ovog zakona;</w:t>
      </w:r>
    </w:p>
    <w:p w14:paraId="06C8AC31"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12) ne dostavlja ili ne dostavlja na propisan način podatke regulatornom organu (član 52 st. 4 i 5);</w:t>
      </w:r>
    </w:p>
    <w:p w14:paraId="5B8276F1"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13) ne omogući regulatornom organu pristup svim podacima koje je u skladu sa zakonom dužno da vodi (član 53 stav 3);</w:t>
      </w:r>
    </w:p>
    <w:p w14:paraId="3719F3A7"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14) ne izvršava obaveze iz člana 55 ovog zakona;</w:t>
      </w:r>
    </w:p>
    <w:p w14:paraId="79A51EBD"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15) ne upravlja sredstvima Garantnog fonda na način utvrđen članom 56 ovog zakona;</w:t>
      </w:r>
    </w:p>
    <w:p w14:paraId="4E992707"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16) ne vrši isplate iz sredstava Garantnog fonda na način propisan članom 57 ovog zakona;</w:t>
      </w:r>
    </w:p>
    <w:p w14:paraId="647B26CF"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17) ne čuva podatke koji se vode u sklopu informacionog centra na način propisan članom 62 ovog zakona; i</w:t>
      </w:r>
    </w:p>
    <w:p w14:paraId="638CC949" w14:textId="77777777" w:rsidR="00CE6595"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 xml:space="preserve">   18) ne omogući oštećenom licu pristup podacima u skladu sa članom 63 ovog zakona.</w:t>
      </w:r>
    </w:p>
    <w:p w14:paraId="790A8164" w14:textId="2B12D98D" w:rsidR="00F653AB" w:rsidRPr="00522A39" w:rsidRDefault="00CE6595" w:rsidP="00CE6595">
      <w:pPr>
        <w:autoSpaceDE w:val="0"/>
        <w:autoSpaceDN w:val="0"/>
        <w:adjustRightInd w:val="0"/>
        <w:spacing w:after="120" w:line="286" w:lineRule="auto"/>
        <w:jc w:val="both"/>
        <w:rPr>
          <w:rFonts w:ascii="Arial" w:hAnsi="Arial" w:cs="Arial"/>
          <w:lang w:val="sr-Latn-ME"/>
        </w:rPr>
      </w:pPr>
      <w:r w:rsidRPr="00522A39">
        <w:rPr>
          <w:rFonts w:ascii="Arial" w:hAnsi="Arial" w:cs="Arial"/>
          <w:lang w:val="sr-Latn-ME"/>
        </w:rPr>
        <w:t>Za prekršaj iz stava 1 ovog člana kazniće se i odgovorno lice u pravnom licu novčanom kaznom od 500 do 2.000 Eura.</w:t>
      </w:r>
    </w:p>
    <w:sectPr w:rsidR="00F653AB" w:rsidRPr="00522A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97E6" w14:textId="77777777" w:rsidR="00303FD1" w:rsidRDefault="00303FD1" w:rsidP="0087452E">
      <w:r>
        <w:separator/>
      </w:r>
    </w:p>
  </w:endnote>
  <w:endnote w:type="continuationSeparator" w:id="0">
    <w:p w14:paraId="0E2F9D7C" w14:textId="77777777" w:rsidR="00303FD1" w:rsidRDefault="00303FD1" w:rsidP="0087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497988"/>
      <w:docPartObj>
        <w:docPartGallery w:val="Page Numbers (Bottom of Page)"/>
        <w:docPartUnique/>
      </w:docPartObj>
    </w:sdtPr>
    <w:sdtEndPr>
      <w:rPr>
        <w:noProof/>
      </w:rPr>
    </w:sdtEndPr>
    <w:sdtContent>
      <w:p w14:paraId="7AE0A84D" w14:textId="2A20D8D3" w:rsidR="00E77DB5" w:rsidRDefault="00E77DB5">
        <w:pPr>
          <w:pStyle w:val="Footer"/>
          <w:jc w:val="right"/>
        </w:pPr>
        <w:r>
          <w:fldChar w:fldCharType="begin"/>
        </w:r>
        <w:r>
          <w:instrText xml:space="preserve"> PAGE   \* MERGEFORMAT </w:instrText>
        </w:r>
        <w:r>
          <w:fldChar w:fldCharType="separate"/>
        </w:r>
        <w:r w:rsidR="002E2164">
          <w:rPr>
            <w:noProof/>
          </w:rPr>
          <w:t>23</w:t>
        </w:r>
        <w:r>
          <w:rPr>
            <w:noProof/>
          </w:rPr>
          <w:fldChar w:fldCharType="end"/>
        </w:r>
      </w:p>
    </w:sdtContent>
  </w:sdt>
  <w:p w14:paraId="613B0985" w14:textId="77777777" w:rsidR="00E77DB5" w:rsidRDefault="00E77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45B6B" w14:textId="77777777" w:rsidR="00303FD1" w:rsidRDefault="00303FD1" w:rsidP="0087452E">
      <w:r>
        <w:separator/>
      </w:r>
    </w:p>
  </w:footnote>
  <w:footnote w:type="continuationSeparator" w:id="0">
    <w:p w14:paraId="266C11DB" w14:textId="77777777" w:rsidR="00303FD1" w:rsidRDefault="00303FD1" w:rsidP="00874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09E"/>
    <w:multiLevelType w:val="hybridMultilevel"/>
    <w:tmpl w:val="C78248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A7116"/>
    <w:multiLevelType w:val="hybridMultilevel"/>
    <w:tmpl w:val="40B85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54215"/>
    <w:multiLevelType w:val="hybridMultilevel"/>
    <w:tmpl w:val="CE1807EA"/>
    <w:lvl w:ilvl="0" w:tplc="2A9AC1D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C5B20"/>
    <w:multiLevelType w:val="hybridMultilevel"/>
    <w:tmpl w:val="31727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46DD0"/>
    <w:multiLevelType w:val="hybridMultilevel"/>
    <w:tmpl w:val="6DA83F98"/>
    <w:lvl w:ilvl="0" w:tplc="16D07FB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C70E9A"/>
    <w:multiLevelType w:val="hybridMultilevel"/>
    <w:tmpl w:val="1E54CA72"/>
    <w:lvl w:ilvl="0" w:tplc="41862C4E">
      <w:numFmt w:val="bullet"/>
      <w:lvlText w:val="-"/>
      <w:lvlJc w:val="left"/>
      <w:pPr>
        <w:ind w:left="1275" w:hanging="91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4095A"/>
    <w:multiLevelType w:val="hybridMultilevel"/>
    <w:tmpl w:val="0B9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37432"/>
    <w:multiLevelType w:val="hybridMultilevel"/>
    <w:tmpl w:val="F42E33FC"/>
    <w:lvl w:ilvl="0" w:tplc="2A9AC1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14AB5"/>
    <w:multiLevelType w:val="hybridMultilevel"/>
    <w:tmpl w:val="84C28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7B1F38"/>
    <w:multiLevelType w:val="hybridMultilevel"/>
    <w:tmpl w:val="D84EE9CC"/>
    <w:lvl w:ilvl="0" w:tplc="2A9AC1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04BCE"/>
    <w:multiLevelType w:val="hybridMultilevel"/>
    <w:tmpl w:val="DE5AA8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595108"/>
    <w:multiLevelType w:val="hybridMultilevel"/>
    <w:tmpl w:val="38BCE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6"/>
  </w:num>
  <w:num w:numId="5">
    <w:abstractNumId w:val="4"/>
  </w:num>
  <w:num w:numId="6">
    <w:abstractNumId w:val="8"/>
  </w:num>
  <w:num w:numId="7">
    <w:abstractNumId w:val="1"/>
  </w:num>
  <w:num w:numId="8">
    <w:abstractNumId w:val="3"/>
  </w:num>
  <w:num w:numId="9">
    <w:abstractNumId w:val="11"/>
  </w:num>
  <w:num w:numId="10">
    <w:abstractNumId w:val="2"/>
  </w:num>
  <w:num w:numId="11">
    <w:abstractNumId w:val="7"/>
  </w:num>
  <w:num w:numId="12">
    <w:abstractNumId w:val="9"/>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AB"/>
    <w:rsid w:val="0000195F"/>
    <w:rsid w:val="00001D73"/>
    <w:rsid w:val="00003DED"/>
    <w:rsid w:val="00004A2A"/>
    <w:rsid w:val="00010D41"/>
    <w:rsid w:val="00012536"/>
    <w:rsid w:val="00013B41"/>
    <w:rsid w:val="0001564A"/>
    <w:rsid w:val="00030564"/>
    <w:rsid w:val="00030571"/>
    <w:rsid w:val="00031DD6"/>
    <w:rsid w:val="0003547D"/>
    <w:rsid w:val="00041CA8"/>
    <w:rsid w:val="000420BB"/>
    <w:rsid w:val="00042755"/>
    <w:rsid w:val="00045AC3"/>
    <w:rsid w:val="00047584"/>
    <w:rsid w:val="0005033C"/>
    <w:rsid w:val="00055330"/>
    <w:rsid w:val="0005556B"/>
    <w:rsid w:val="000578C7"/>
    <w:rsid w:val="00064894"/>
    <w:rsid w:val="00064F3D"/>
    <w:rsid w:val="0006743C"/>
    <w:rsid w:val="00072107"/>
    <w:rsid w:val="000743EC"/>
    <w:rsid w:val="00081408"/>
    <w:rsid w:val="00083A72"/>
    <w:rsid w:val="00091622"/>
    <w:rsid w:val="000945D0"/>
    <w:rsid w:val="00094A41"/>
    <w:rsid w:val="00095D82"/>
    <w:rsid w:val="000A36FF"/>
    <w:rsid w:val="000A4464"/>
    <w:rsid w:val="000A472C"/>
    <w:rsid w:val="000B09E1"/>
    <w:rsid w:val="000B131A"/>
    <w:rsid w:val="000B1D94"/>
    <w:rsid w:val="000B70AE"/>
    <w:rsid w:val="000C383E"/>
    <w:rsid w:val="000C38C8"/>
    <w:rsid w:val="000C49CE"/>
    <w:rsid w:val="000C5843"/>
    <w:rsid w:val="000C6D4B"/>
    <w:rsid w:val="000C785F"/>
    <w:rsid w:val="000D0661"/>
    <w:rsid w:val="000D23A8"/>
    <w:rsid w:val="000D3A78"/>
    <w:rsid w:val="000D3CBD"/>
    <w:rsid w:val="000E4914"/>
    <w:rsid w:val="000E5201"/>
    <w:rsid w:val="000E5980"/>
    <w:rsid w:val="000F03DD"/>
    <w:rsid w:val="000F05A2"/>
    <w:rsid w:val="000F1938"/>
    <w:rsid w:val="000F2C6C"/>
    <w:rsid w:val="000F6C8E"/>
    <w:rsid w:val="00101160"/>
    <w:rsid w:val="00102D13"/>
    <w:rsid w:val="0010327E"/>
    <w:rsid w:val="001043C4"/>
    <w:rsid w:val="001050A9"/>
    <w:rsid w:val="001062CC"/>
    <w:rsid w:val="00106765"/>
    <w:rsid w:val="00111B66"/>
    <w:rsid w:val="00112521"/>
    <w:rsid w:val="001163A7"/>
    <w:rsid w:val="00117A75"/>
    <w:rsid w:val="001208DA"/>
    <w:rsid w:val="00120B6A"/>
    <w:rsid w:val="00120BE3"/>
    <w:rsid w:val="00125F17"/>
    <w:rsid w:val="00136D06"/>
    <w:rsid w:val="0014353A"/>
    <w:rsid w:val="00145892"/>
    <w:rsid w:val="00151D93"/>
    <w:rsid w:val="00152539"/>
    <w:rsid w:val="00156ED8"/>
    <w:rsid w:val="00161653"/>
    <w:rsid w:val="00162021"/>
    <w:rsid w:val="00166CBD"/>
    <w:rsid w:val="00172FFA"/>
    <w:rsid w:val="001760E1"/>
    <w:rsid w:val="00184A51"/>
    <w:rsid w:val="0018717C"/>
    <w:rsid w:val="00187848"/>
    <w:rsid w:val="00190E59"/>
    <w:rsid w:val="001912FC"/>
    <w:rsid w:val="001937A7"/>
    <w:rsid w:val="001951E0"/>
    <w:rsid w:val="001957B6"/>
    <w:rsid w:val="001A008F"/>
    <w:rsid w:val="001A06F8"/>
    <w:rsid w:val="001A22E0"/>
    <w:rsid w:val="001A3B7F"/>
    <w:rsid w:val="001A5F65"/>
    <w:rsid w:val="001A6ABA"/>
    <w:rsid w:val="001B10B9"/>
    <w:rsid w:val="001B2720"/>
    <w:rsid w:val="001B490C"/>
    <w:rsid w:val="001B61E2"/>
    <w:rsid w:val="001B6EF7"/>
    <w:rsid w:val="001C36C5"/>
    <w:rsid w:val="001C51E9"/>
    <w:rsid w:val="001C586C"/>
    <w:rsid w:val="001C5F39"/>
    <w:rsid w:val="001C7286"/>
    <w:rsid w:val="001D108A"/>
    <w:rsid w:val="001F0D21"/>
    <w:rsid w:val="00200CF5"/>
    <w:rsid w:val="00200F61"/>
    <w:rsid w:val="00202184"/>
    <w:rsid w:val="002107AD"/>
    <w:rsid w:val="00210ECA"/>
    <w:rsid w:val="00211002"/>
    <w:rsid w:val="00216291"/>
    <w:rsid w:val="00226A6A"/>
    <w:rsid w:val="00230E1D"/>
    <w:rsid w:val="00231D31"/>
    <w:rsid w:val="00231D7E"/>
    <w:rsid w:val="002346D6"/>
    <w:rsid w:val="0024191B"/>
    <w:rsid w:val="0024316D"/>
    <w:rsid w:val="00245DA8"/>
    <w:rsid w:val="00246056"/>
    <w:rsid w:val="00246BA6"/>
    <w:rsid w:val="00251062"/>
    <w:rsid w:val="00251C40"/>
    <w:rsid w:val="00251E05"/>
    <w:rsid w:val="00251E13"/>
    <w:rsid w:val="00260067"/>
    <w:rsid w:val="002601A1"/>
    <w:rsid w:val="00267BA6"/>
    <w:rsid w:val="0027084D"/>
    <w:rsid w:val="0027134A"/>
    <w:rsid w:val="00271485"/>
    <w:rsid w:val="00274F28"/>
    <w:rsid w:val="00277D65"/>
    <w:rsid w:val="00282A8C"/>
    <w:rsid w:val="00283308"/>
    <w:rsid w:val="00283935"/>
    <w:rsid w:val="002936AF"/>
    <w:rsid w:val="002A282B"/>
    <w:rsid w:val="002B134C"/>
    <w:rsid w:val="002B1A20"/>
    <w:rsid w:val="002B48EE"/>
    <w:rsid w:val="002B7258"/>
    <w:rsid w:val="002B7FD3"/>
    <w:rsid w:val="002C224F"/>
    <w:rsid w:val="002E1B2A"/>
    <w:rsid w:val="002E2164"/>
    <w:rsid w:val="002E3B6D"/>
    <w:rsid w:val="002E4689"/>
    <w:rsid w:val="002E6A30"/>
    <w:rsid w:val="002F1C83"/>
    <w:rsid w:val="002F5B3C"/>
    <w:rsid w:val="002F78A0"/>
    <w:rsid w:val="00302BF5"/>
    <w:rsid w:val="00303351"/>
    <w:rsid w:val="00303D70"/>
    <w:rsid w:val="00303D95"/>
    <w:rsid w:val="00303FD1"/>
    <w:rsid w:val="00304285"/>
    <w:rsid w:val="00322D42"/>
    <w:rsid w:val="00331A46"/>
    <w:rsid w:val="00332AF2"/>
    <w:rsid w:val="00335F4E"/>
    <w:rsid w:val="00336CA0"/>
    <w:rsid w:val="0034101C"/>
    <w:rsid w:val="003438D9"/>
    <w:rsid w:val="00344CB3"/>
    <w:rsid w:val="0034540B"/>
    <w:rsid w:val="00347FE3"/>
    <w:rsid w:val="00351D58"/>
    <w:rsid w:val="0035441E"/>
    <w:rsid w:val="00360037"/>
    <w:rsid w:val="00360E48"/>
    <w:rsid w:val="00362344"/>
    <w:rsid w:val="00365105"/>
    <w:rsid w:val="00366274"/>
    <w:rsid w:val="00371840"/>
    <w:rsid w:val="00375461"/>
    <w:rsid w:val="0038020E"/>
    <w:rsid w:val="00384533"/>
    <w:rsid w:val="00384C17"/>
    <w:rsid w:val="00390C2E"/>
    <w:rsid w:val="003915BD"/>
    <w:rsid w:val="003978B3"/>
    <w:rsid w:val="003A2994"/>
    <w:rsid w:val="003A40E0"/>
    <w:rsid w:val="003A4CC0"/>
    <w:rsid w:val="003B36C7"/>
    <w:rsid w:val="003B527A"/>
    <w:rsid w:val="003B5CED"/>
    <w:rsid w:val="003B5F9C"/>
    <w:rsid w:val="003B6ADA"/>
    <w:rsid w:val="003B7921"/>
    <w:rsid w:val="003C0B1E"/>
    <w:rsid w:val="003C0B22"/>
    <w:rsid w:val="003C1509"/>
    <w:rsid w:val="003C4154"/>
    <w:rsid w:val="003C4B37"/>
    <w:rsid w:val="003D287A"/>
    <w:rsid w:val="003D5CE0"/>
    <w:rsid w:val="003D6706"/>
    <w:rsid w:val="003E5127"/>
    <w:rsid w:val="003E5B61"/>
    <w:rsid w:val="003F12AD"/>
    <w:rsid w:val="003F6100"/>
    <w:rsid w:val="003F79C4"/>
    <w:rsid w:val="0040039E"/>
    <w:rsid w:val="00400517"/>
    <w:rsid w:val="00400F4B"/>
    <w:rsid w:val="00405314"/>
    <w:rsid w:val="0040786D"/>
    <w:rsid w:val="00411850"/>
    <w:rsid w:val="00412698"/>
    <w:rsid w:val="00413601"/>
    <w:rsid w:val="00413BD0"/>
    <w:rsid w:val="004157F0"/>
    <w:rsid w:val="00416E9B"/>
    <w:rsid w:val="0042274C"/>
    <w:rsid w:val="00425411"/>
    <w:rsid w:val="00426483"/>
    <w:rsid w:val="00426614"/>
    <w:rsid w:val="00427DBB"/>
    <w:rsid w:val="00430F34"/>
    <w:rsid w:val="00431F23"/>
    <w:rsid w:val="00432654"/>
    <w:rsid w:val="00432F9A"/>
    <w:rsid w:val="0043405D"/>
    <w:rsid w:val="004354AE"/>
    <w:rsid w:val="00441DE5"/>
    <w:rsid w:val="004442A8"/>
    <w:rsid w:val="004446A8"/>
    <w:rsid w:val="00445D1B"/>
    <w:rsid w:val="00447033"/>
    <w:rsid w:val="00453DAD"/>
    <w:rsid w:val="0045541F"/>
    <w:rsid w:val="0046082C"/>
    <w:rsid w:val="00464A3B"/>
    <w:rsid w:val="00466CFB"/>
    <w:rsid w:val="00467677"/>
    <w:rsid w:val="004709EB"/>
    <w:rsid w:val="00472E5C"/>
    <w:rsid w:val="00473169"/>
    <w:rsid w:val="00474A06"/>
    <w:rsid w:val="00480A8F"/>
    <w:rsid w:val="004838F2"/>
    <w:rsid w:val="00484C4A"/>
    <w:rsid w:val="00485432"/>
    <w:rsid w:val="00485464"/>
    <w:rsid w:val="004951F2"/>
    <w:rsid w:val="00495371"/>
    <w:rsid w:val="00497653"/>
    <w:rsid w:val="004A260C"/>
    <w:rsid w:val="004A3998"/>
    <w:rsid w:val="004A3BC9"/>
    <w:rsid w:val="004A40DB"/>
    <w:rsid w:val="004A4E11"/>
    <w:rsid w:val="004A6903"/>
    <w:rsid w:val="004B3AD7"/>
    <w:rsid w:val="004B6F30"/>
    <w:rsid w:val="004B7C7E"/>
    <w:rsid w:val="004C00BD"/>
    <w:rsid w:val="004C18C9"/>
    <w:rsid w:val="004C29F9"/>
    <w:rsid w:val="004C2E79"/>
    <w:rsid w:val="004C71DA"/>
    <w:rsid w:val="004D1634"/>
    <w:rsid w:val="004D4A4D"/>
    <w:rsid w:val="004D5241"/>
    <w:rsid w:val="004E35E3"/>
    <w:rsid w:val="004E5396"/>
    <w:rsid w:val="004E5EB3"/>
    <w:rsid w:val="004E7003"/>
    <w:rsid w:val="004F56CC"/>
    <w:rsid w:val="005037F1"/>
    <w:rsid w:val="0050475D"/>
    <w:rsid w:val="00505C1F"/>
    <w:rsid w:val="00512B8F"/>
    <w:rsid w:val="005146C0"/>
    <w:rsid w:val="005172D3"/>
    <w:rsid w:val="0052162C"/>
    <w:rsid w:val="00521984"/>
    <w:rsid w:val="00522A39"/>
    <w:rsid w:val="0052583B"/>
    <w:rsid w:val="00526E7E"/>
    <w:rsid w:val="00527241"/>
    <w:rsid w:val="00527311"/>
    <w:rsid w:val="005305D4"/>
    <w:rsid w:val="00531852"/>
    <w:rsid w:val="00533BDC"/>
    <w:rsid w:val="00543BD6"/>
    <w:rsid w:val="00547649"/>
    <w:rsid w:val="00550C61"/>
    <w:rsid w:val="00554393"/>
    <w:rsid w:val="00556FD8"/>
    <w:rsid w:val="00557EFA"/>
    <w:rsid w:val="00561543"/>
    <w:rsid w:val="005658BE"/>
    <w:rsid w:val="00565EF2"/>
    <w:rsid w:val="00565FA4"/>
    <w:rsid w:val="00566BEB"/>
    <w:rsid w:val="0057162A"/>
    <w:rsid w:val="005745DF"/>
    <w:rsid w:val="00575794"/>
    <w:rsid w:val="005802C0"/>
    <w:rsid w:val="0058308D"/>
    <w:rsid w:val="0058375F"/>
    <w:rsid w:val="005868C9"/>
    <w:rsid w:val="0058740B"/>
    <w:rsid w:val="0059255C"/>
    <w:rsid w:val="00594296"/>
    <w:rsid w:val="005947C6"/>
    <w:rsid w:val="00595C10"/>
    <w:rsid w:val="005963AF"/>
    <w:rsid w:val="005A05D3"/>
    <w:rsid w:val="005A27CE"/>
    <w:rsid w:val="005A398E"/>
    <w:rsid w:val="005A3DCE"/>
    <w:rsid w:val="005B4806"/>
    <w:rsid w:val="005B6A29"/>
    <w:rsid w:val="005B6BF4"/>
    <w:rsid w:val="005C0B1E"/>
    <w:rsid w:val="005C1BCC"/>
    <w:rsid w:val="005C3483"/>
    <w:rsid w:val="005C7BA8"/>
    <w:rsid w:val="005D01C5"/>
    <w:rsid w:val="005D6203"/>
    <w:rsid w:val="005D74F5"/>
    <w:rsid w:val="005E1495"/>
    <w:rsid w:val="005E1F4C"/>
    <w:rsid w:val="005E2B83"/>
    <w:rsid w:val="005E6280"/>
    <w:rsid w:val="005F13B2"/>
    <w:rsid w:val="005F1B9B"/>
    <w:rsid w:val="005F39A3"/>
    <w:rsid w:val="005F5B50"/>
    <w:rsid w:val="0060247E"/>
    <w:rsid w:val="00602E07"/>
    <w:rsid w:val="0060750D"/>
    <w:rsid w:val="00607555"/>
    <w:rsid w:val="0061007F"/>
    <w:rsid w:val="00611E31"/>
    <w:rsid w:val="006247EA"/>
    <w:rsid w:val="00624BD5"/>
    <w:rsid w:val="0062577F"/>
    <w:rsid w:val="006303D6"/>
    <w:rsid w:val="00640EB5"/>
    <w:rsid w:val="00640F04"/>
    <w:rsid w:val="00640F4A"/>
    <w:rsid w:val="00655343"/>
    <w:rsid w:val="00655670"/>
    <w:rsid w:val="00655EE8"/>
    <w:rsid w:val="00655FB4"/>
    <w:rsid w:val="00657C81"/>
    <w:rsid w:val="006627B1"/>
    <w:rsid w:val="006662F8"/>
    <w:rsid w:val="006669B9"/>
    <w:rsid w:val="00666C2B"/>
    <w:rsid w:val="00666FA3"/>
    <w:rsid w:val="00672158"/>
    <w:rsid w:val="006721FB"/>
    <w:rsid w:val="0067344E"/>
    <w:rsid w:val="00674577"/>
    <w:rsid w:val="00677399"/>
    <w:rsid w:val="00684AC8"/>
    <w:rsid w:val="00686442"/>
    <w:rsid w:val="006909FC"/>
    <w:rsid w:val="006913E4"/>
    <w:rsid w:val="00692C27"/>
    <w:rsid w:val="00694CFC"/>
    <w:rsid w:val="006953EB"/>
    <w:rsid w:val="00696B6E"/>
    <w:rsid w:val="00696E93"/>
    <w:rsid w:val="00697415"/>
    <w:rsid w:val="006A01E3"/>
    <w:rsid w:val="006A0C7E"/>
    <w:rsid w:val="006A5E34"/>
    <w:rsid w:val="006A60F1"/>
    <w:rsid w:val="006B3B6B"/>
    <w:rsid w:val="006C6BFD"/>
    <w:rsid w:val="006D4FA1"/>
    <w:rsid w:val="006D5123"/>
    <w:rsid w:val="006D5579"/>
    <w:rsid w:val="006D7389"/>
    <w:rsid w:val="006D7E27"/>
    <w:rsid w:val="006E7913"/>
    <w:rsid w:val="006F0864"/>
    <w:rsid w:val="006F1394"/>
    <w:rsid w:val="006F2750"/>
    <w:rsid w:val="006F6756"/>
    <w:rsid w:val="00701A63"/>
    <w:rsid w:val="00706109"/>
    <w:rsid w:val="007070D4"/>
    <w:rsid w:val="0070723F"/>
    <w:rsid w:val="007073BD"/>
    <w:rsid w:val="007129E5"/>
    <w:rsid w:val="00713F86"/>
    <w:rsid w:val="00721440"/>
    <w:rsid w:val="007219AB"/>
    <w:rsid w:val="00721C10"/>
    <w:rsid w:val="00723B86"/>
    <w:rsid w:val="00724C98"/>
    <w:rsid w:val="007315E6"/>
    <w:rsid w:val="00731EB0"/>
    <w:rsid w:val="00741014"/>
    <w:rsid w:val="00741E5F"/>
    <w:rsid w:val="00746FDE"/>
    <w:rsid w:val="00750EDE"/>
    <w:rsid w:val="00750FAA"/>
    <w:rsid w:val="00751569"/>
    <w:rsid w:val="0075385E"/>
    <w:rsid w:val="007567D4"/>
    <w:rsid w:val="00757308"/>
    <w:rsid w:val="00763DC8"/>
    <w:rsid w:val="0076741F"/>
    <w:rsid w:val="00767727"/>
    <w:rsid w:val="00767BAD"/>
    <w:rsid w:val="00770BB1"/>
    <w:rsid w:val="00772F66"/>
    <w:rsid w:val="0079250A"/>
    <w:rsid w:val="00795E95"/>
    <w:rsid w:val="00796782"/>
    <w:rsid w:val="007A237D"/>
    <w:rsid w:val="007A3610"/>
    <w:rsid w:val="007A6B86"/>
    <w:rsid w:val="007B23EA"/>
    <w:rsid w:val="007B2485"/>
    <w:rsid w:val="007B3B64"/>
    <w:rsid w:val="007B4036"/>
    <w:rsid w:val="007B62E0"/>
    <w:rsid w:val="007B776A"/>
    <w:rsid w:val="007D0408"/>
    <w:rsid w:val="007D5F2F"/>
    <w:rsid w:val="007D705E"/>
    <w:rsid w:val="007E6BE1"/>
    <w:rsid w:val="007F1431"/>
    <w:rsid w:val="007F2C57"/>
    <w:rsid w:val="007F7967"/>
    <w:rsid w:val="00800E3D"/>
    <w:rsid w:val="0080770C"/>
    <w:rsid w:val="0081432C"/>
    <w:rsid w:val="00815C37"/>
    <w:rsid w:val="0082339F"/>
    <w:rsid w:val="00827135"/>
    <w:rsid w:val="008311D7"/>
    <w:rsid w:val="00836048"/>
    <w:rsid w:val="00836BE9"/>
    <w:rsid w:val="00837C5B"/>
    <w:rsid w:val="008416F7"/>
    <w:rsid w:val="0084241E"/>
    <w:rsid w:val="00845AF6"/>
    <w:rsid w:val="00847694"/>
    <w:rsid w:val="00850049"/>
    <w:rsid w:val="008556A5"/>
    <w:rsid w:val="00865424"/>
    <w:rsid w:val="008708D0"/>
    <w:rsid w:val="00870D6E"/>
    <w:rsid w:val="008724FC"/>
    <w:rsid w:val="00873D2C"/>
    <w:rsid w:val="0087446B"/>
    <w:rsid w:val="0087452E"/>
    <w:rsid w:val="00881A71"/>
    <w:rsid w:val="0088384F"/>
    <w:rsid w:val="00884A8F"/>
    <w:rsid w:val="00884B48"/>
    <w:rsid w:val="008916CB"/>
    <w:rsid w:val="00891C2F"/>
    <w:rsid w:val="00892094"/>
    <w:rsid w:val="00892D04"/>
    <w:rsid w:val="00894A76"/>
    <w:rsid w:val="008971D3"/>
    <w:rsid w:val="008A28AE"/>
    <w:rsid w:val="008A3401"/>
    <w:rsid w:val="008A34AE"/>
    <w:rsid w:val="008A419E"/>
    <w:rsid w:val="008A7E9F"/>
    <w:rsid w:val="008B2BC4"/>
    <w:rsid w:val="008C12C8"/>
    <w:rsid w:val="008C5F1D"/>
    <w:rsid w:val="008C7E0D"/>
    <w:rsid w:val="008D0010"/>
    <w:rsid w:val="008D2917"/>
    <w:rsid w:val="008D2F54"/>
    <w:rsid w:val="008D4114"/>
    <w:rsid w:val="008E371A"/>
    <w:rsid w:val="008E41ED"/>
    <w:rsid w:val="008F18CE"/>
    <w:rsid w:val="008F3BF9"/>
    <w:rsid w:val="008F3C03"/>
    <w:rsid w:val="00901345"/>
    <w:rsid w:val="009018DB"/>
    <w:rsid w:val="00903DDA"/>
    <w:rsid w:val="00906AC8"/>
    <w:rsid w:val="00916CD1"/>
    <w:rsid w:val="00917771"/>
    <w:rsid w:val="009205AE"/>
    <w:rsid w:val="0092227D"/>
    <w:rsid w:val="00924E43"/>
    <w:rsid w:val="009279D9"/>
    <w:rsid w:val="00930C1E"/>
    <w:rsid w:val="00934827"/>
    <w:rsid w:val="00936721"/>
    <w:rsid w:val="00936A6E"/>
    <w:rsid w:val="009409D8"/>
    <w:rsid w:val="00941B45"/>
    <w:rsid w:val="00943F66"/>
    <w:rsid w:val="009546DE"/>
    <w:rsid w:val="0095490D"/>
    <w:rsid w:val="00955AA1"/>
    <w:rsid w:val="009619B3"/>
    <w:rsid w:val="00963E9E"/>
    <w:rsid w:val="00964166"/>
    <w:rsid w:val="00964602"/>
    <w:rsid w:val="0096688E"/>
    <w:rsid w:val="00966FA7"/>
    <w:rsid w:val="00971B73"/>
    <w:rsid w:val="00973409"/>
    <w:rsid w:val="00977C22"/>
    <w:rsid w:val="009854EB"/>
    <w:rsid w:val="0099199A"/>
    <w:rsid w:val="0099453F"/>
    <w:rsid w:val="00997A91"/>
    <w:rsid w:val="009A2A1C"/>
    <w:rsid w:val="009A3640"/>
    <w:rsid w:val="009A424A"/>
    <w:rsid w:val="009A6325"/>
    <w:rsid w:val="009B131D"/>
    <w:rsid w:val="009B2376"/>
    <w:rsid w:val="009B5A3F"/>
    <w:rsid w:val="009B5D42"/>
    <w:rsid w:val="009D2C6B"/>
    <w:rsid w:val="009D383C"/>
    <w:rsid w:val="009D67DF"/>
    <w:rsid w:val="009E03DD"/>
    <w:rsid w:val="009E0B10"/>
    <w:rsid w:val="009E3678"/>
    <w:rsid w:val="009F38B9"/>
    <w:rsid w:val="009F6394"/>
    <w:rsid w:val="009F7F25"/>
    <w:rsid w:val="00A000EB"/>
    <w:rsid w:val="00A004E6"/>
    <w:rsid w:val="00A019CE"/>
    <w:rsid w:val="00A04F55"/>
    <w:rsid w:val="00A11326"/>
    <w:rsid w:val="00A15DD8"/>
    <w:rsid w:val="00A213E3"/>
    <w:rsid w:val="00A222CF"/>
    <w:rsid w:val="00A243F1"/>
    <w:rsid w:val="00A24E30"/>
    <w:rsid w:val="00A26868"/>
    <w:rsid w:val="00A30CA5"/>
    <w:rsid w:val="00A32331"/>
    <w:rsid w:val="00A35C63"/>
    <w:rsid w:val="00A4076D"/>
    <w:rsid w:val="00A4373C"/>
    <w:rsid w:val="00A476DE"/>
    <w:rsid w:val="00A51FE2"/>
    <w:rsid w:val="00A56ECB"/>
    <w:rsid w:val="00A62D87"/>
    <w:rsid w:val="00A65832"/>
    <w:rsid w:val="00A66B18"/>
    <w:rsid w:val="00A67BBB"/>
    <w:rsid w:val="00A67F22"/>
    <w:rsid w:val="00A67F92"/>
    <w:rsid w:val="00A72DBB"/>
    <w:rsid w:val="00A72E18"/>
    <w:rsid w:val="00A73559"/>
    <w:rsid w:val="00A75EF9"/>
    <w:rsid w:val="00A81155"/>
    <w:rsid w:val="00A822F7"/>
    <w:rsid w:val="00A83165"/>
    <w:rsid w:val="00A8616E"/>
    <w:rsid w:val="00A869D0"/>
    <w:rsid w:val="00A914C5"/>
    <w:rsid w:val="00A963FF"/>
    <w:rsid w:val="00A96465"/>
    <w:rsid w:val="00A96ADA"/>
    <w:rsid w:val="00AA056B"/>
    <w:rsid w:val="00AA13F5"/>
    <w:rsid w:val="00AA1607"/>
    <w:rsid w:val="00AA2D8D"/>
    <w:rsid w:val="00AA2E02"/>
    <w:rsid w:val="00AA5D01"/>
    <w:rsid w:val="00AA6480"/>
    <w:rsid w:val="00AA78FB"/>
    <w:rsid w:val="00AB001D"/>
    <w:rsid w:val="00AB0286"/>
    <w:rsid w:val="00AB0498"/>
    <w:rsid w:val="00AB3E11"/>
    <w:rsid w:val="00AB4FF6"/>
    <w:rsid w:val="00AB64CB"/>
    <w:rsid w:val="00AC3B63"/>
    <w:rsid w:val="00AC75BB"/>
    <w:rsid w:val="00AD449D"/>
    <w:rsid w:val="00AE00BB"/>
    <w:rsid w:val="00AE211C"/>
    <w:rsid w:val="00AE266B"/>
    <w:rsid w:val="00AE2ECA"/>
    <w:rsid w:val="00AE41E4"/>
    <w:rsid w:val="00AF033E"/>
    <w:rsid w:val="00AF1566"/>
    <w:rsid w:val="00AF520F"/>
    <w:rsid w:val="00AF56ED"/>
    <w:rsid w:val="00B0196B"/>
    <w:rsid w:val="00B0278F"/>
    <w:rsid w:val="00B04AF8"/>
    <w:rsid w:val="00B04E27"/>
    <w:rsid w:val="00B05467"/>
    <w:rsid w:val="00B05A33"/>
    <w:rsid w:val="00B11179"/>
    <w:rsid w:val="00B14792"/>
    <w:rsid w:val="00B16734"/>
    <w:rsid w:val="00B16F73"/>
    <w:rsid w:val="00B20B82"/>
    <w:rsid w:val="00B217D3"/>
    <w:rsid w:val="00B3106F"/>
    <w:rsid w:val="00B328F1"/>
    <w:rsid w:val="00B32AC1"/>
    <w:rsid w:val="00B33E91"/>
    <w:rsid w:val="00B40F93"/>
    <w:rsid w:val="00B428EB"/>
    <w:rsid w:val="00B446ED"/>
    <w:rsid w:val="00B45090"/>
    <w:rsid w:val="00B514A6"/>
    <w:rsid w:val="00B514AE"/>
    <w:rsid w:val="00B52A24"/>
    <w:rsid w:val="00B53E07"/>
    <w:rsid w:val="00B54F71"/>
    <w:rsid w:val="00B55086"/>
    <w:rsid w:val="00B55523"/>
    <w:rsid w:val="00B575B2"/>
    <w:rsid w:val="00B63DA3"/>
    <w:rsid w:val="00B64A18"/>
    <w:rsid w:val="00B65418"/>
    <w:rsid w:val="00B6583A"/>
    <w:rsid w:val="00B65EB7"/>
    <w:rsid w:val="00B65FCE"/>
    <w:rsid w:val="00B66877"/>
    <w:rsid w:val="00B72847"/>
    <w:rsid w:val="00B72850"/>
    <w:rsid w:val="00B7674A"/>
    <w:rsid w:val="00B77CE6"/>
    <w:rsid w:val="00B77E57"/>
    <w:rsid w:val="00B82079"/>
    <w:rsid w:val="00B843C8"/>
    <w:rsid w:val="00B84FF4"/>
    <w:rsid w:val="00B874B9"/>
    <w:rsid w:val="00B92DC3"/>
    <w:rsid w:val="00B95C27"/>
    <w:rsid w:val="00B96975"/>
    <w:rsid w:val="00B96AFB"/>
    <w:rsid w:val="00BA217C"/>
    <w:rsid w:val="00BA6720"/>
    <w:rsid w:val="00BA70C2"/>
    <w:rsid w:val="00BB3AB7"/>
    <w:rsid w:val="00BB4012"/>
    <w:rsid w:val="00BB54C6"/>
    <w:rsid w:val="00BB5C88"/>
    <w:rsid w:val="00BC22A2"/>
    <w:rsid w:val="00BC2C47"/>
    <w:rsid w:val="00BD08FC"/>
    <w:rsid w:val="00BD1782"/>
    <w:rsid w:val="00BD1EAE"/>
    <w:rsid w:val="00BD5932"/>
    <w:rsid w:val="00BD6E5C"/>
    <w:rsid w:val="00BE1131"/>
    <w:rsid w:val="00BE1C62"/>
    <w:rsid w:val="00BE2BA6"/>
    <w:rsid w:val="00BE4486"/>
    <w:rsid w:val="00BE4B81"/>
    <w:rsid w:val="00BE7990"/>
    <w:rsid w:val="00BF14BE"/>
    <w:rsid w:val="00BF1C9B"/>
    <w:rsid w:val="00BF2C7F"/>
    <w:rsid w:val="00BF38A8"/>
    <w:rsid w:val="00BF7C64"/>
    <w:rsid w:val="00C0113F"/>
    <w:rsid w:val="00C02B79"/>
    <w:rsid w:val="00C1063F"/>
    <w:rsid w:val="00C11321"/>
    <w:rsid w:val="00C12444"/>
    <w:rsid w:val="00C124B5"/>
    <w:rsid w:val="00C13421"/>
    <w:rsid w:val="00C14AA9"/>
    <w:rsid w:val="00C1629B"/>
    <w:rsid w:val="00C256D2"/>
    <w:rsid w:val="00C352DA"/>
    <w:rsid w:val="00C37813"/>
    <w:rsid w:val="00C4263F"/>
    <w:rsid w:val="00C42CCA"/>
    <w:rsid w:val="00C42E9E"/>
    <w:rsid w:val="00C44DB3"/>
    <w:rsid w:val="00C527D5"/>
    <w:rsid w:val="00C554CF"/>
    <w:rsid w:val="00C56A21"/>
    <w:rsid w:val="00C57AB2"/>
    <w:rsid w:val="00C60745"/>
    <w:rsid w:val="00C61DBA"/>
    <w:rsid w:val="00C625B2"/>
    <w:rsid w:val="00C62ECD"/>
    <w:rsid w:val="00C65D2E"/>
    <w:rsid w:val="00C67082"/>
    <w:rsid w:val="00C67134"/>
    <w:rsid w:val="00C754DF"/>
    <w:rsid w:val="00C771EC"/>
    <w:rsid w:val="00C77775"/>
    <w:rsid w:val="00C83951"/>
    <w:rsid w:val="00C84226"/>
    <w:rsid w:val="00C843C3"/>
    <w:rsid w:val="00C91F13"/>
    <w:rsid w:val="00C92276"/>
    <w:rsid w:val="00CA0714"/>
    <w:rsid w:val="00CA30BC"/>
    <w:rsid w:val="00CA6108"/>
    <w:rsid w:val="00CA63F9"/>
    <w:rsid w:val="00CA6945"/>
    <w:rsid w:val="00CA6FF5"/>
    <w:rsid w:val="00CB1220"/>
    <w:rsid w:val="00CB568F"/>
    <w:rsid w:val="00CD3152"/>
    <w:rsid w:val="00CD4D55"/>
    <w:rsid w:val="00CD523F"/>
    <w:rsid w:val="00CD755E"/>
    <w:rsid w:val="00CE2FA8"/>
    <w:rsid w:val="00CE489B"/>
    <w:rsid w:val="00CE6595"/>
    <w:rsid w:val="00CE6C43"/>
    <w:rsid w:val="00CF1CFC"/>
    <w:rsid w:val="00CF2794"/>
    <w:rsid w:val="00CF2C11"/>
    <w:rsid w:val="00CF3ED9"/>
    <w:rsid w:val="00CF56AE"/>
    <w:rsid w:val="00D00CD8"/>
    <w:rsid w:val="00D01ABC"/>
    <w:rsid w:val="00D03437"/>
    <w:rsid w:val="00D058C7"/>
    <w:rsid w:val="00D05AEA"/>
    <w:rsid w:val="00D13841"/>
    <w:rsid w:val="00D23D78"/>
    <w:rsid w:val="00D24B76"/>
    <w:rsid w:val="00D24C75"/>
    <w:rsid w:val="00D261D5"/>
    <w:rsid w:val="00D30614"/>
    <w:rsid w:val="00D31435"/>
    <w:rsid w:val="00D3344F"/>
    <w:rsid w:val="00D3582D"/>
    <w:rsid w:val="00D40835"/>
    <w:rsid w:val="00D4265C"/>
    <w:rsid w:val="00D4539E"/>
    <w:rsid w:val="00D454C1"/>
    <w:rsid w:val="00D536DA"/>
    <w:rsid w:val="00D5398F"/>
    <w:rsid w:val="00D54867"/>
    <w:rsid w:val="00D606F0"/>
    <w:rsid w:val="00D6087E"/>
    <w:rsid w:val="00D64B27"/>
    <w:rsid w:val="00D702B9"/>
    <w:rsid w:val="00D7095F"/>
    <w:rsid w:val="00D70F88"/>
    <w:rsid w:val="00D73BF7"/>
    <w:rsid w:val="00D764A4"/>
    <w:rsid w:val="00D814A3"/>
    <w:rsid w:val="00D821A7"/>
    <w:rsid w:val="00D84D06"/>
    <w:rsid w:val="00D90906"/>
    <w:rsid w:val="00D90C56"/>
    <w:rsid w:val="00D90C8D"/>
    <w:rsid w:val="00D922ED"/>
    <w:rsid w:val="00D93AC9"/>
    <w:rsid w:val="00D93C91"/>
    <w:rsid w:val="00D93D24"/>
    <w:rsid w:val="00DA248F"/>
    <w:rsid w:val="00DA6C31"/>
    <w:rsid w:val="00DB1F87"/>
    <w:rsid w:val="00DB25E0"/>
    <w:rsid w:val="00DB3E7A"/>
    <w:rsid w:val="00DB4215"/>
    <w:rsid w:val="00DC4893"/>
    <w:rsid w:val="00DC4EAD"/>
    <w:rsid w:val="00DC65B2"/>
    <w:rsid w:val="00DC6F24"/>
    <w:rsid w:val="00DD5822"/>
    <w:rsid w:val="00DD7983"/>
    <w:rsid w:val="00DE129C"/>
    <w:rsid w:val="00DE4B73"/>
    <w:rsid w:val="00DF07C2"/>
    <w:rsid w:val="00DF4733"/>
    <w:rsid w:val="00E02A4C"/>
    <w:rsid w:val="00E06001"/>
    <w:rsid w:val="00E15D84"/>
    <w:rsid w:val="00E16613"/>
    <w:rsid w:val="00E41CD2"/>
    <w:rsid w:val="00E4292D"/>
    <w:rsid w:val="00E42FFF"/>
    <w:rsid w:val="00E43469"/>
    <w:rsid w:val="00E440A9"/>
    <w:rsid w:val="00E528FA"/>
    <w:rsid w:val="00E52F17"/>
    <w:rsid w:val="00E55F54"/>
    <w:rsid w:val="00E57588"/>
    <w:rsid w:val="00E63CFB"/>
    <w:rsid w:val="00E66146"/>
    <w:rsid w:val="00E66770"/>
    <w:rsid w:val="00E67874"/>
    <w:rsid w:val="00E7071E"/>
    <w:rsid w:val="00E73579"/>
    <w:rsid w:val="00E77DB5"/>
    <w:rsid w:val="00E81465"/>
    <w:rsid w:val="00E83B81"/>
    <w:rsid w:val="00E873A4"/>
    <w:rsid w:val="00E90EFD"/>
    <w:rsid w:val="00E91AC3"/>
    <w:rsid w:val="00E96985"/>
    <w:rsid w:val="00EA01B8"/>
    <w:rsid w:val="00EA21D4"/>
    <w:rsid w:val="00EA372C"/>
    <w:rsid w:val="00EB0587"/>
    <w:rsid w:val="00EB2110"/>
    <w:rsid w:val="00EB3FE1"/>
    <w:rsid w:val="00EB414E"/>
    <w:rsid w:val="00EB7AD0"/>
    <w:rsid w:val="00EB7E35"/>
    <w:rsid w:val="00EC013E"/>
    <w:rsid w:val="00EC260B"/>
    <w:rsid w:val="00EC3FDC"/>
    <w:rsid w:val="00EC5E32"/>
    <w:rsid w:val="00EC7A91"/>
    <w:rsid w:val="00ED394D"/>
    <w:rsid w:val="00ED4119"/>
    <w:rsid w:val="00ED467D"/>
    <w:rsid w:val="00ED5229"/>
    <w:rsid w:val="00ED700A"/>
    <w:rsid w:val="00ED7E4A"/>
    <w:rsid w:val="00EE3B64"/>
    <w:rsid w:val="00EE6BFB"/>
    <w:rsid w:val="00EE7A9B"/>
    <w:rsid w:val="00EF0887"/>
    <w:rsid w:val="00EF2047"/>
    <w:rsid w:val="00EF4F05"/>
    <w:rsid w:val="00F04C55"/>
    <w:rsid w:val="00F05105"/>
    <w:rsid w:val="00F10FD2"/>
    <w:rsid w:val="00F15FD9"/>
    <w:rsid w:val="00F20F94"/>
    <w:rsid w:val="00F27BC5"/>
    <w:rsid w:val="00F32C5D"/>
    <w:rsid w:val="00F47508"/>
    <w:rsid w:val="00F503FD"/>
    <w:rsid w:val="00F511D4"/>
    <w:rsid w:val="00F544AE"/>
    <w:rsid w:val="00F56E65"/>
    <w:rsid w:val="00F57485"/>
    <w:rsid w:val="00F63095"/>
    <w:rsid w:val="00F653AB"/>
    <w:rsid w:val="00F66AC5"/>
    <w:rsid w:val="00F70137"/>
    <w:rsid w:val="00F7142A"/>
    <w:rsid w:val="00F81062"/>
    <w:rsid w:val="00F8251A"/>
    <w:rsid w:val="00F85D7A"/>
    <w:rsid w:val="00F9058C"/>
    <w:rsid w:val="00F91D3E"/>
    <w:rsid w:val="00F943E4"/>
    <w:rsid w:val="00F94DB2"/>
    <w:rsid w:val="00F94F17"/>
    <w:rsid w:val="00F95964"/>
    <w:rsid w:val="00F96E08"/>
    <w:rsid w:val="00F97CFA"/>
    <w:rsid w:val="00FA434A"/>
    <w:rsid w:val="00FB016E"/>
    <w:rsid w:val="00FB01E7"/>
    <w:rsid w:val="00FB0B77"/>
    <w:rsid w:val="00FB1926"/>
    <w:rsid w:val="00FC0518"/>
    <w:rsid w:val="00FC2779"/>
    <w:rsid w:val="00FC2BD1"/>
    <w:rsid w:val="00FC39C8"/>
    <w:rsid w:val="00FC5449"/>
    <w:rsid w:val="00FD244D"/>
    <w:rsid w:val="00FD3B12"/>
    <w:rsid w:val="00FD7AA2"/>
    <w:rsid w:val="00FE08C9"/>
    <w:rsid w:val="00FE28EE"/>
    <w:rsid w:val="00FE2DB5"/>
    <w:rsid w:val="00FE36A4"/>
    <w:rsid w:val="00FE3C56"/>
    <w:rsid w:val="00FE7E4F"/>
    <w:rsid w:val="00FF2D93"/>
    <w:rsid w:val="00FF3467"/>
    <w:rsid w:val="00FF4BC4"/>
    <w:rsid w:val="00FF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1C9B"/>
  <w15:chartTrackingRefBased/>
  <w15:docId w15:val="{CC6A5215-07E8-4665-ACB7-DFF34F08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3AB"/>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D9"/>
    <w:pPr>
      <w:ind w:left="720"/>
      <w:contextualSpacing/>
    </w:pPr>
  </w:style>
  <w:style w:type="character" w:styleId="CommentReference">
    <w:name w:val="annotation reference"/>
    <w:basedOn w:val="DefaultParagraphFont"/>
    <w:uiPriority w:val="99"/>
    <w:unhideWhenUsed/>
    <w:rsid w:val="007B776A"/>
    <w:rPr>
      <w:sz w:val="16"/>
      <w:szCs w:val="16"/>
    </w:rPr>
  </w:style>
  <w:style w:type="paragraph" w:styleId="CommentText">
    <w:name w:val="annotation text"/>
    <w:basedOn w:val="Normal"/>
    <w:link w:val="CommentTextChar"/>
    <w:uiPriority w:val="99"/>
    <w:unhideWhenUsed/>
    <w:rsid w:val="007B776A"/>
    <w:rPr>
      <w:sz w:val="20"/>
      <w:szCs w:val="20"/>
    </w:rPr>
  </w:style>
  <w:style w:type="character" w:customStyle="1" w:styleId="CommentTextChar">
    <w:name w:val="Comment Text Char"/>
    <w:basedOn w:val="DefaultParagraphFont"/>
    <w:link w:val="CommentText"/>
    <w:uiPriority w:val="99"/>
    <w:rsid w:val="007B776A"/>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7B776A"/>
    <w:rPr>
      <w:b/>
      <w:bCs/>
    </w:rPr>
  </w:style>
  <w:style w:type="character" w:customStyle="1" w:styleId="CommentSubjectChar">
    <w:name w:val="Comment Subject Char"/>
    <w:basedOn w:val="CommentTextChar"/>
    <w:link w:val="CommentSubject"/>
    <w:uiPriority w:val="99"/>
    <w:semiHidden/>
    <w:rsid w:val="007B776A"/>
    <w:rPr>
      <w:rFonts w:ascii="Times New Roman" w:eastAsia="Times New Roman" w:hAnsi="Times New Roman" w:cs="Times New Roman"/>
      <w:b/>
      <w:bCs/>
      <w:sz w:val="20"/>
      <w:szCs w:val="20"/>
      <w:lang w:val="sr-Latn-CS" w:eastAsia="sr-Latn-CS"/>
    </w:rPr>
  </w:style>
  <w:style w:type="paragraph" w:styleId="Revision">
    <w:name w:val="Revision"/>
    <w:hidden/>
    <w:uiPriority w:val="99"/>
    <w:semiHidden/>
    <w:rsid w:val="00917771"/>
    <w:pPr>
      <w:spacing w:after="0" w:line="240" w:lineRule="auto"/>
    </w:pPr>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E42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FF"/>
    <w:rPr>
      <w:rFonts w:ascii="Segoe UI" w:eastAsia="Times New Roman" w:hAnsi="Segoe UI" w:cs="Segoe UI"/>
      <w:sz w:val="18"/>
      <w:szCs w:val="18"/>
      <w:lang w:val="sr-Latn-CS" w:eastAsia="sr-Latn-CS"/>
    </w:rPr>
  </w:style>
  <w:style w:type="paragraph" w:customStyle="1" w:styleId="T30X">
    <w:name w:val="T30X"/>
    <w:basedOn w:val="Normal"/>
    <w:uiPriority w:val="99"/>
    <w:rsid w:val="00E57588"/>
    <w:pPr>
      <w:autoSpaceDE w:val="0"/>
      <w:autoSpaceDN w:val="0"/>
      <w:adjustRightInd w:val="0"/>
      <w:spacing w:before="60" w:after="60"/>
      <w:ind w:firstLine="283"/>
      <w:jc w:val="both"/>
    </w:pPr>
    <w:rPr>
      <w:rFonts w:eastAsiaTheme="minorEastAsia"/>
      <w:color w:val="000000"/>
      <w:sz w:val="22"/>
      <w:szCs w:val="22"/>
      <w:lang w:val="en-US" w:eastAsia="en-US"/>
    </w:rPr>
  </w:style>
  <w:style w:type="paragraph" w:customStyle="1" w:styleId="Default">
    <w:name w:val="Default"/>
    <w:rsid w:val="00427D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1062CC"/>
    <w:pPr>
      <w:widowControl w:val="0"/>
      <w:autoSpaceDE w:val="0"/>
      <w:autoSpaceDN w:val="0"/>
      <w:spacing w:before="11"/>
    </w:pPr>
    <w:rPr>
      <w:sz w:val="22"/>
      <w:szCs w:val="22"/>
      <w:lang w:val="hr-HR" w:eastAsia="en-US"/>
    </w:rPr>
  </w:style>
  <w:style w:type="character" w:customStyle="1" w:styleId="BodyTextChar">
    <w:name w:val="Body Text Char"/>
    <w:basedOn w:val="DefaultParagraphFont"/>
    <w:link w:val="BodyText"/>
    <w:uiPriority w:val="1"/>
    <w:rsid w:val="001062CC"/>
    <w:rPr>
      <w:rFonts w:ascii="Times New Roman" w:eastAsia="Times New Roman" w:hAnsi="Times New Roman" w:cs="Times New Roman"/>
      <w:lang w:val="hr-HR"/>
    </w:rPr>
  </w:style>
  <w:style w:type="paragraph" w:customStyle="1" w:styleId="1tekst">
    <w:name w:val="_1tekst"/>
    <w:basedOn w:val="Normal"/>
    <w:rsid w:val="00BC2C47"/>
    <w:pPr>
      <w:spacing w:before="100" w:beforeAutospacing="1" w:after="100" w:afterAutospacing="1"/>
    </w:pPr>
    <w:rPr>
      <w:lang w:val="en-US" w:eastAsia="en-US"/>
    </w:rPr>
  </w:style>
  <w:style w:type="paragraph" w:styleId="Header">
    <w:name w:val="header"/>
    <w:basedOn w:val="Normal"/>
    <w:link w:val="HeaderChar"/>
    <w:uiPriority w:val="99"/>
    <w:unhideWhenUsed/>
    <w:rsid w:val="0087452E"/>
    <w:pPr>
      <w:tabs>
        <w:tab w:val="center" w:pos="4680"/>
        <w:tab w:val="right" w:pos="9360"/>
      </w:tabs>
    </w:pPr>
  </w:style>
  <w:style w:type="character" w:customStyle="1" w:styleId="HeaderChar">
    <w:name w:val="Header Char"/>
    <w:basedOn w:val="DefaultParagraphFont"/>
    <w:link w:val="Header"/>
    <w:uiPriority w:val="99"/>
    <w:rsid w:val="0087452E"/>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87452E"/>
    <w:pPr>
      <w:tabs>
        <w:tab w:val="center" w:pos="4680"/>
        <w:tab w:val="right" w:pos="9360"/>
      </w:tabs>
    </w:pPr>
  </w:style>
  <w:style w:type="character" w:customStyle="1" w:styleId="FooterChar">
    <w:name w:val="Footer Char"/>
    <w:basedOn w:val="DefaultParagraphFont"/>
    <w:link w:val="Footer"/>
    <w:uiPriority w:val="99"/>
    <w:rsid w:val="0087452E"/>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93">
      <w:bodyDiv w:val="1"/>
      <w:marLeft w:val="0"/>
      <w:marRight w:val="0"/>
      <w:marTop w:val="0"/>
      <w:marBottom w:val="0"/>
      <w:divBdr>
        <w:top w:val="none" w:sz="0" w:space="0" w:color="auto"/>
        <w:left w:val="none" w:sz="0" w:space="0" w:color="auto"/>
        <w:bottom w:val="none" w:sz="0" w:space="0" w:color="auto"/>
        <w:right w:val="none" w:sz="0" w:space="0" w:color="auto"/>
      </w:divBdr>
    </w:div>
    <w:div w:id="89552606">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531456521">
      <w:bodyDiv w:val="1"/>
      <w:marLeft w:val="0"/>
      <w:marRight w:val="0"/>
      <w:marTop w:val="0"/>
      <w:marBottom w:val="0"/>
      <w:divBdr>
        <w:top w:val="none" w:sz="0" w:space="0" w:color="auto"/>
        <w:left w:val="none" w:sz="0" w:space="0" w:color="auto"/>
        <w:bottom w:val="none" w:sz="0" w:space="0" w:color="auto"/>
        <w:right w:val="none" w:sz="0" w:space="0" w:color="auto"/>
      </w:divBdr>
    </w:div>
    <w:div w:id="566306170">
      <w:bodyDiv w:val="1"/>
      <w:marLeft w:val="0"/>
      <w:marRight w:val="0"/>
      <w:marTop w:val="0"/>
      <w:marBottom w:val="0"/>
      <w:divBdr>
        <w:top w:val="none" w:sz="0" w:space="0" w:color="auto"/>
        <w:left w:val="none" w:sz="0" w:space="0" w:color="auto"/>
        <w:bottom w:val="none" w:sz="0" w:space="0" w:color="auto"/>
        <w:right w:val="none" w:sz="0" w:space="0" w:color="auto"/>
      </w:divBdr>
    </w:div>
    <w:div w:id="711006280">
      <w:bodyDiv w:val="1"/>
      <w:marLeft w:val="0"/>
      <w:marRight w:val="0"/>
      <w:marTop w:val="0"/>
      <w:marBottom w:val="0"/>
      <w:divBdr>
        <w:top w:val="none" w:sz="0" w:space="0" w:color="auto"/>
        <w:left w:val="none" w:sz="0" w:space="0" w:color="auto"/>
        <w:bottom w:val="none" w:sz="0" w:space="0" w:color="auto"/>
        <w:right w:val="none" w:sz="0" w:space="0" w:color="auto"/>
      </w:divBdr>
    </w:div>
    <w:div w:id="889998187">
      <w:bodyDiv w:val="1"/>
      <w:marLeft w:val="0"/>
      <w:marRight w:val="0"/>
      <w:marTop w:val="0"/>
      <w:marBottom w:val="0"/>
      <w:divBdr>
        <w:top w:val="none" w:sz="0" w:space="0" w:color="auto"/>
        <w:left w:val="none" w:sz="0" w:space="0" w:color="auto"/>
        <w:bottom w:val="none" w:sz="0" w:space="0" w:color="auto"/>
        <w:right w:val="none" w:sz="0" w:space="0" w:color="auto"/>
      </w:divBdr>
    </w:div>
    <w:div w:id="1275093617">
      <w:bodyDiv w:val="1"/>
      <w:marLeft w:val="0"/>
      <w:marRight w:val="0"/>
      <w:marTop w:val="0"/>
      <w:marBottom w:val="0"/>
      <w:divBdr>
        <w:top w:val="none" w:sz="0" w:space="0" w:color="auto"/>
        <w:left w:val="none" w:sz="0" w:space="0" w:color="auto"/>
        <w:bottom w:val="none" w:sz="0" w:space="0" w:color="auto"/>
        <w:right w:val="none" w:sz="0" w:space="0" w:color="auto"/>
      </w:divBdr>
    </w:div>
    <w:div w:id="1462453427">
      <w:bodyDiv w:val="1"/>
      <w:marLeft w:val="0"/>
      <w:marRight w:val="0"/>
      <w:marTop w:val="0"/>
      <w:marBottom w:val="0"/>
      <w:divBdr>
        <w:top w:val="none" w:sz="0" w:space="0" w:color="auto"/>
        <w:left w:val="none" w:sz="0" w:space="0" w:color="auto"/>
        <w:bottom w:val="none" w:sz="0" w:space="0" w:color="auto"/>
        <w:right w:val="none" w:sz="0" w:space="0" w:color="auto"/>
      </w:divBdr>
    </w:div>
    <w:div w:id="1515919253">
      <w:bodyDiv w:val="1"/>
      <w:marLeft w:val="0"/>
      <w:marRight w:val="0"/>
      <w:marTop w:val="0"/>
      <w:marBottom w:val="0"/>
      <w:divBdr>
        <w:top w:val="none" w:sz="0" w:space="0" w:color="auto"/>
        <w:left w:val="none" w:sz="0" w:space="0" w:color="auto"/>
        <w:bottom w:val="none" w:sz="0" w:space="0" w:color="auto"/>
        <w:right w:val="none" w:sz="0" w:space="0" w:color="auto"/>
      </w:divBdr>
    </w:div>
    <w:div w:id="1629555682">
      <w:bodyDiv w:val="1"/>
      <w:marLeft w:val="0"/>
      <w:marRight w:val="0"/>
      <w:marTop w:val="0"/>
      <w:marBottom w:val="0"/>
      <w:divBdr>
        <w:top w:val="none" w:sz="0" w:space="0" w:color="auto"/>
        <w:left w:val="none" w:sz="0" w:space="0" w:color="auto"/>
        <w:bottom w:val="none" w:sz="0" w:space="0" w:color="auto"/>
        <w:right w:val="none" w:sz="0" w:space="0" w:color="auto"/>
      </w:divBdr>
    </w:div>
    <w:div w:id="20366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7003-ED14-4843-94C7-22D4155B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7337</Words>
  <Characters>41824</Characters>
  <Application>Microsoft Office Word</Application>
  <DocSecurity>0</DocSecurity>
  <Lines>348</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Vujovic</dc:creator>
  <cp:keywords/>
  <dc:description/>
  <cp:lastModifiedBy>User </cp:lastModifiedBy>
  <cp:revision>21</cp:revision>
  <cp:lastPrinted>2024-09-27T06:28:00Z</cp:lastPrinted>
  <dcterms:created xsi:type="dcterms:W3CDTF">2024-10-04T08:48:00Z</dcterms:created>
  <dcterms:modified xsi:type="dcterms:W3CDTF">2024-10-14T05:34:00Z</dcterms:modified>
</cp:coreProperties>
</file>