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06" w:rsidRPr="00CA54C7" w:rsidRDefault="009D08FD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 w:rsidRPr="00CA54C7">
        <w:rPr>
          <w:rFonts w:ascii="Arial" w:hAnsi="Arial" w:cs="Arial"/>
          <w:bCs/>
          <w:sz w:val="22"/>
        </w:rPr>
        <w:t>Br</w:t>
      </w:r>
      <w:r w:rsidR="005A32F1">
        <w:rPr>
          <w:rFonts w:ascii="Arial" w:hAnsi="Arial" w:cs="Arial"/>
          <w:bCs/>
          <w:sz w:val="22"/>
        </w:rPr>
        <w:t>.:</w:t>
      </w:r>
      <w:r w:rsidR="005A32F1" w:rsidRPr="005A32F1">
        <w:rPr>
          <w:rFonts w:ascii="Arial" w:eastAsia="Times New Roman" w:hAnsi="Arial" w:cs="Arial"/>
          <w:noProof/>
          <w:color w:val="000000" w:themeColor="text1"/>
          <w:szCs w:val="24"/>
        </w:rPr>
        <w:t xml:space="preserve"> </w:t>
      </w:r>
      <w:r w:rsidR="00B9344E">
        <w:rPr>
          <w:rFonts w:ascii="Arial" w:eastAsia="Times New Roman" w:hAnsi="Arial" w:cs="Arial"/>
          <w:noProof/>
          <w:color w:val="000000" w:themeColor="text1"/>
          <w:szCs w:val="24"/>
        </w:rPr>
        <w:t>13-056/25-1247/2</w:t>
      </w:r>
      <w:r w:rsidRPr="00CA54C7">
        <w:rPr>
          <w:rFonts w:ascii="Arial" w:hAnsi="Arial" w:cs="Arial"/>
          <w:bCs/>
          <w:sz w:val="22"/>
        </w:rPr>
        <w:t xml:space="preserve">          </w:t>
      </w:r>
      <w:r w:rsidR="001974A1" w:rsidRPr="00CA54C7">
        <w:rPr>
          <w:rFonts w:ascii="Arial" w:hAnsi="Arial" w:cs="Arial"/>
          <w:bCs/>
          <w:sz w:val="22"/>
        </w:rPr>
        <w:t xml:space="preserve">  </w:t>
      </w:r>
      <w:r w:rsidR="00750C06" w:rsidRPr="00CA54C7">
        <w:rPr>
          <w:rFonts w:ascii="Arial" w:hAnsi="Arial" w:cs="Arial"/>
          <w:bCs/>
          <w:sz w:val="22"/>
        </w:rPr>
        <w:t xml:space="preserve">                                          </w:t>
      </w:r>
      <w:r w:rsidRPr="00CA54C7">
        <w:rPr>
          <w:rFonts w:ascii="Arial" w:hAnsi="Arial" w:cs="Arial"/>
          <w:bCs/>
          <w:sz w:val="22"/>
        </w:rPr>
        <w:t xml:space="preserve">            </w:t>
      </w:r>
      <w:r w:rsidR="00883E29">
        <w:rPr>
          <w:rFonts w:ascii="Arial" w:hAnsi="Arial" w:cs="Arial"/>
          <w:bCs/>
          <w:sz w:val="22"/>
        </w:rPr>
        <w:t xml:space="preserve">                                                            </w:t>
      </w:r>
      <w:r w:rsidRPr="00CA54C7">
        <w:rPr>
          <w:rFonts w:ascii="Arial" w:hAnsi="Arial" w:cs="Arial"/>
          <w:bCs/>
          <w:sz w:val="22"/>
        </w:rPr>
        <w:t xml:space="preserve">   </w:t>
      </w:r>
      <w:r w:rsidR="00577B8C">
        <w:rPr>
          <w:rFonts w:ascii="Arial" w:hAnsi="Arial" w:cs="Arial"/>
          <w:bCs/>
          <w:sz w:val="22"/>
        </w:rPr>
        <w:t xml:space="preserve">                        </w:t>
      </w:r>
      <w:r w:rsidRPr="00CA54C7">
        <w:rPr>
          <w:rFonts w:ascii="Arial" w:hAnsi="Arial" w:cs="Arial"/>
          <w:bCs/>
          <w:sz w:val="22"/>
        </w:rPr>
        <w:t xml:space="preserve">          </w:t>
      </w:r>
      <w:r w:rsidR="00577B8C">
        <w:rPr>
          <w:rFonts w:ascii="Arial" w:hAnsi="Arial" w:cs="Arial"/>
          <w:bCs/>
          <w:sz w:val="22"/>
        </w:rPr>
        <w:t xml:space="preserve">   </w:t>
      </w:r>
      <w:r w:rsidR="00A44C39">
        <w:rPr>
          <w:rFonts w:ascii="Arial" w:hAnsi="Arial" w:cs="Arial"/>
          <w:bCs/>
          <w:sz w:val="22"/>
        </w:rPr>
        <w:t xml:space="preserve"> </w:t>
      </w:r>
      <w:r w:rsidRPr="00CA54C7">
        <w:rPr>
          <w:rFonts w:ascii="Arial" w:hAnsi="Arial" w:cs="Arial"/>
          <w:bCs/>
          <w:sz w:val="22"/>
        </w:rPr>
        <w:t xml:space="preserve"> </w:t>
      </w:r>
      <w:r w:rsidR="001203CD">
        <w:rPr>
          <w:rFonts w:ascii="Arial" w:hAnsi="Arial" w:cs="Arial"/>
          <w:bCs/>
          <w:sz w:val="22"/>
        </w:rPr>
        <w:t>23</w:t>
      </w:r>
      <w:r w:rsidR="005A32F1">
        <w:rPr>
          <w:rFonts w:ascii="Arial" w:hAnsi="Arial" w:cs="Arial"/>
          <w:bCs/>
          <w:sz w:val="22"/>
        </w:rPr>
        <w:t>.0</w:t>
      </w:r>
      <w:r w:rsidR="00577B8C">
        <w:rPr>
          <w:rFonts w:ascii="Arial" w:hAnsi="Arial" w:cs="Arial"/>
          <w:bCs/>
          <w:sz w:val="22"/>
        </w:rPr>
        <w:t>5</w:t>
      </w:r>
      <w:r w:rsidR="005A32F1">
        <w:rPr>
          <w:rFonts w:ascii="Arial" w:hAnsi="Arial" w:cs="Arial"/>
          <w:bCs/>
          <w:sz w:val="22"/>
        </w:rPr>
        <w:t>.2025. godine</w:t>
      </w:r>
      <w:r w:rsidR="00750C06" w:rsidRPr="00CA54C7">
        <w:rPr>
          <w:rFonts w:ascii="Arial" w:hAnsi="Arial" w:cs="Arial"/>
          <w:bCs/>
          <w:sz w:val="22"/>
        </w:rPr>
        <w:t xml:space="preserve">.   </w:t>
      </w:r>
    </w:p>
    <w:p w:rsidR="00750C06" w:rsidRPr="00CA54C7" w:rsidRDefault="00750C06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750C06" w:rsidRPr="00CA54C7" w:rsidRDefault="00750C06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 w:rsidRPr="00CA54C7">
        <w:rPr>
          <w:rFonts w:ascii="Arial" w:hAnsi="Arial" w:cs="Arial"/>
          <w:bCs/>
          <w:sz w:val="22"/>
        </w:rPr>
        <w:t xml:space="preserve">    </w:t>
      </w:r>
    </w:p>
    <w:p w:rsidR="00DE19B9" w:rsidRDefault="00DE19B9" w:rsidP="00DE19B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Na osnovu člana 32g stav 2 Zakona o nevladinim organizacijama („Službeni list C</w:t>
      </w:r>
      <w:r w:rsidR="002405D6">
        <w:rPr>
          <w:rFonts w:ascii="Arial" w:hAnsi="Arial" w:cs="Arial"/>
          <w:bCs/>
          <w:sz w:val="22"/>
        </w:rPr>
        <w:t>G</w:t>
      </w:r>
      <w:r>
        <w:rPr>
          <w:rFonts w:ascii="Arial" w:hAnsi="Arial" w:cs="Arial"/>
          <w:bCs/>
          <w:sz w:val="22"/>
        </w:rPr>
        <w:t>“, br. 39/11 i 37/17), Komisija za raspodjelu sredstava nevladini</w:t>
      </w:r>
      <w:r w:rsidR="003E772F">
        <w:rPr>
          <w:rFonts w:ascii="Arial" w:hAnsi="Arial" w:cs="Arial"/>
          <w:bCs/>
          <w:sz w:val="22"/>
        </w:rPr>
        <w:t>m</w:t>
      </w:r>
      <w:r>
        <w:rPr>
          <w:rFonts w:ascii="Arial" w:hAnsi="Arial" w:cs="Arial"/>
          <w:bCs/>
          <w:sz w:val="22"/>
        </w:rPr>
        <w:t xml:space="preserve"> organizacija</w:t>
      </w:r>
      <w:r w:rsidR="003E772F">
        <w:rPr>
          <w:rFonts w:ascii="Arial" w:hAnsi="Arial" w:cs="Arial"/>
          <w:bCs/>
          <w:sz w:val="22"/>
        </w:rPr>
        <w:t>ma</w:t>
      </w:r>
      <w:r w:rsidR="003E772F" w:rsidRPr="003E772F">
        <w:rPr>
          <w:rFonts w:ascii="Arial" w:hAnsi="Arial" w:cs="Arial"/>
          <w:bCs/>
          <w:sz w:val="22"/>
        </w:rPr>
        <w:t xml:space="preserve"> </w:t>
      </w:r>
      <w:r w:rsidR="003E772F">
        <w:rPr>
          <w:rFonts w:ascii="Arial" w:hAnsi="Arial" w:cs="Arial"/>
          <w:bCs/>
          <w:sz w:val="22"/>
        </w:rPr>
        <w:t>Ministarstva kulture i medija</w:t>
      </w:r>
      <w:r>
        <w:rPr>
          <w:rFonts w:ascii="Arial" w:hAnsi="Arial" w:cs="Arial"/>
          <w:bCs/>
          <w:sz w:val="22"/>
        </w:rPr>
        <w:t xml:space="preserve"> objavljuje </w:t>
      </w:r>
    </w:p>
    <w:p w:rsidR="00DE19B9" w:rsidRDefault="00DE19B9" w:rsidP="00DE19B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DE19B9" w:rsidRDefault="00DE19B9" w:rsidP="0030690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LISTU NEVLADINIH ORGANIZACIJA</w:t>
      </w:r>
    </w:p>
    <w:p w:rsidR="00DE19B9" w:rsidRDefault="00DE19B9" w:rsidP="0030690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KOJE NIJESU DOSTAVILE UREDNU I POTPUNU PRIJAVU</w:t>
      </w:r>
    </w:p>
    <w:p w:rsidR="00DE19B9" w:rsidRDefault="00DE19B9" w:rsidP="005A32F1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/>
          <w:bCs/>
          <w:sz w:val="22"/>
        </w:rPr>
      </w:pPr>
    </w:p>
    <w:p w:rsidR="00DE19B9" w:rsidRPr="00BB2492" w:rsidRDefault="005A32F1" w:rsidP="00BB2492">
      <w:pPr>
        <w:tabs>
          <w:tab w:val="left" w:pos="7298"/>
        </w:tabs>
        <w:spacing w:before="0" w:after="0" w:line="240" w:lineRule="auto"/>
        <w:jc w:val="left"/>
        <w:rPr>
          <w:rFonts w:ascii="Arial" w:hAnsi="Arial" w:cs="Arial"/>
          <w:i/>
          <w:sz w:val="22"/>
        </w:rPr>
      </w:pPr>
      <w:r w:rsidRPr="00BB2492">
        <w:rPr>
          <w:rFonts w:ascii="Arial" w:hAnsi="Arial" w:cs="Arial"/>
          <w:sz w:val="22"/>
        </w:rPr>
        <w:t>N</w:t>
      </w:r>
      <w:r w:rsidR="00DE19B9" w:rsidRPr="00BB2492">
        <w:rPr>
          <w:rFonts w:ascii="Arial" w:hAnsi="Arial" w:cs="Arial"/>
          <w:sz w:val="22"/>
        </w:rPr>
        <w:t>a</w:t>
      </w:r>
      <w:r w:rsidRPr="00BB2492">
        <w:rPr>
          <w:rFonts w:ascii="Arial" w:hAnsi="Arial" w:cs="Arial"/>
          <w:sz w:val="22"/>
        </w:rPr>
        <w:t xml:space="preserve"> Javni konkurs </w:t>
      </w:r>
      <w:r w:rsidRPr="00BB2492">
        <w:rPr>
          <w:rFonts w:ascii="Arial" w:hAnsi="Arial" w:cs="Arial"/>
          <w:i/>
          <w:sz w:val="22"/>
        </w:rPr>
        <w:t>–</w:t>
      </w:r>
      <w:r w:rsidR="00F13C43" w:rsidRPr="00BB2492">
        <w:rPr>
          <w:rFonts w:ascii="Arial" w:hAnsi="Arial" w:cs="Arial"/>
          <w:i/>
          <w:sz w:val="22"/>
        </w:rPr>
        <w:t>za raspodjelu sredstava za finansiranje programa Nevladinih organizacija -</w:t>
      </w:r>
      <w:r w:rsidRPr="00BB2492">
        <w:rPr>
          <w:rFonts w:ascii="Arial" w:hAnsi="Arial" w:cs="Arial"/>
          <w:i/>
          <w:sz w:val="22"/>
        </w:rPr>
        <w:t>„Jačanje strukovnih udruženja u kulturi</w:t>
      </w:r>
      <w:r w:rsidRPr="00BB2492">
        <w:rPr>
          <w:rFonts w:ascii="Arial" w:hAnsi="Arial" w:cs="Arial"/>
          <w:sz w:val="22"/>
        </w:rPr>
        <w:t xml:space="preserve"> </w:t>
      </w:r>
      <w:r w:rsidR="007F534B" w:rsidRPr="00BB2492">
        <w:rPr>
          <w:rFonts w:ascii="Arial" w:hAnsi="Arial" w:cs="Arial"/>
          <w:sz w:val="22"/>
        </w:rPr>
        <w:t>„</w:t>
      </w:r>
      <w:r w:rsidRPr="00BB2492">
        <w:rPr>
          <w:rFonts w:ascii="Arial" w:hAnsi="Arial" w:cs="Arial"/>
          <w:sz w:val="22"/>
        </w:rPr>
        <w:t xml:space="preserve"> broj </w:t>
      </w:r>
      <w:r w:rsidRPr="00BB2492">
        <w:rPr>
          <w:rFonts w:ascii="Arial" w:eastAsia="Times New Roman" w:hAnsi="Arial" w:cs="Arial"/>
          <w:noProof/>
          <w:color w:val="000000" w:themeColor="text1"/>
          <w:sz w:val="22"/>
        </w:rPr>
        <w:t>13-056/25-1247/1 objavljen dana  07.04.2025. godine</w:t>
      </w:r>
      <w:r w:rsidR="00306901" w:rsidRPr="00BB2492">
        <w:rPr>
          <w:rFonts w:ascii="Arial" w:hAnsi="Arial" w:cs="Arial"/>
          <w:sz w:val="22"/>
        </w:rPr>
        <w:t>,</w:t>
      </w:r>
      <w:r w:rsidR="00DE19B9" w:rsidRPr="00BB2492">
        <w:rPr>
          <w:rFonts w:ascii="Arial" w:hAnsi="Arial" w:cs="Arial"/>
          <w:bCs/>
          <w:sz w:val="22"/>
        </w:rPr>
        <w:t xml:space="preserve"> uz ukazivanje na utvrđene nedostatke koji se odnose na prijavu, odnosno potrebnu dokumentaciju.</w:t>
      </w:r>
    </w:p>
    <w:tbl>
      <w:tblPr>
        <w:tblpPr w:leftFromText="180" w:rightFromText="180" w:vertAnchor="text" w:horzAnchor="margin" w:tblpXSpec="center" w:tblpY="725"/>
        <w:tblW w:w="13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1588"/>
        <w:gridCol w:w="1417"/>
        <w:gridCol w:w="3232"/>
        <w:gridCol w:w="4061"/>
      </w:tblGrid>
      <w:tr w:rsidR="00AF27A1" w:rsidRPr="00312479" w:rsidTr="00977CF8"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AF27A1" w:rsidRPr="00312479" w:rsidRDefault="00AF27A1" w:rsidP="000A4E90">
            <w:pPr>
              <w:spacing w:after="0"/>
              <w:jc w:val="right"/>
              <w:rPr>
                <w:rFonts w:ascii="Arial" w:eastAsia="MS Mincho" w:hAnsi="Arial" w:cs="Arial"/>
                <w:sz w:val="22"/>
              </w:rPr>
            </w:pPr>
            <w:bookmarkStart w:id="0" w:name="_Hlk197884446"/>
          </w:p>
        </w:tc>
        <w:tc>
          <w:tcPr>
            <w:tcW w:w="2665" w:type="dxa"/>
            <w:tcBorders>
              <w:left w:val="nil"/>
            </w:tcBorders>
            <w:shd w:val="clear" w:color="auto" w:fill="FFCC66"/>
            <w:tcMar>
              <w:top w:w="57" w:type="dxa"/>
              <w:left w:w="0" w:type="dxa"/>
              <w:bottom w:w="57" w:type="dxa"/>
            </w:tcMar>
          </w:tcPr>
          <w:p w:rsidR="00AF27A1" w:rsidRPr="001F5184" w:rsidRDefault="00AF27A1" w:rsidP="000A4E90">
            <w:pPr>
              <w:spacing w:after="0"/>
              <w:jc w:val="center"/>
              <w:rPr>
                <w:rFonts w:ascii="Arial" w:eastAsia="MS Mincho" w:hAnsi="Arial" w:cs="Arial"/>
                <w:sz w:val="22"/>
              </w:rPr>
            </w:pPr>
            <w:r w:rsidRPr="001F5184">
              <w:rPr>
                <w:rFonts w:ascii="Arial" w:eastAsia="MS Mincho" w:hAnsi="Arial" w:cs="Arial"/>
                <w:sz w:val="22"/>
              </w:rPr>
              <w:t>Naziv nevladine organizacije</w:t>
            </w:r>
          </w:p>
        </w:tc>
        <w:tc>
          <w:tcPr>
            <w:tcW w:w="1588" w:type="dxa"/>
            <w:shd w:val="clear" w:color="auto" w:fill="FFCC66"/>
          </w:tcPr>
          <w:p w:rsidR="00AF27A1" w:rsidRPr="001F5184" w:rsidRDefault="00AF27A1" w:rsidP="000A4E90">
            <w:pPr>
              <w:spacing w:after="0"/>
              <w:jc w:val="center"/>
              <w:rPr>
                <w:rFonts w:ascii="Arial" w:eastAsia="MS Mincho" w:hAnsi="Arial" w:cs="Arial"/>
                <w:sz w:val="22"/>
              </w:rPr>
            </w:pPr>
            <w:r w:rsidRPr="001F5184">
              <w:rPr>
                <w:rFonts w:ascii="Arial" w:eastAsia="MS Mincho" w:hAnsi="Arial" w:cs="Arial"/>
                <w:sz w:val="22"/>
              </w:rPr>
              <w:t>Sjedi</w:t>
            </w:r>
            <w:r>
              <w:rPr>
                <w:rFonts w:ascii="Arial" w:eastAsia="MS Mincho" w:hAnsi="Arial" w:cs="Arial"/>
                <w:sz w:val="22"/>
                <w:lang w:val="sr-Latn-RS"/>
              </w:rPr>
              <w:t xml:space="preserve">šte NVO /adresa </w:t>
            </w:r>
          </w:p>
        </w:tc>
        <w:tc>
          <w:tcPr>
            <w:tcW w:w="1417" w:type="dxa"/>
            <w:shd w:val="clear" w:color="auto" w:fill="FFCC66"/>
            <w:tcMar>
              <w:top w:w="57" w:type="dxa"/>
              <w:bottom w:w="57" w:type="dxa"/>
            </w:tcMar>
          </w:tcPr>
          <w:p w:rsidR="00AF27A1" w:rsidRPr="001F5184" w:rsidRDefault="00AF27A1" w:rsidP="000A4E90">
            <w:pPr>
              <w:spacing w:after="0"/>
              <w:jc w:val="center"/>
              <w:rPr>
                <w:rFonts w:ascii="Arial" w:eastAsia="MS Mincho" w:hAnsi="Arial" w:cs="Arial"/>
                <w:sz w:val="22"/>
                <w:lang w:val="sr-Latn-RS"/>
              </w:rPr>
            </w:pPr>
            <w:r w:rsidRPr="001F5184">
              <w:rPr>
                <w:rFonts w:ascii="Arial" w:eastAsia="MS Mincho" w:hAnsi="Arial" w:cs="Arial"/>
                <w:sz w:val="22"/>
              </w:rPr>
              <w:t>Djelovodni broj</w:t>
            </w:r>
          </w:p>
        </w:tc>
        <w:tc>
          <w:tcPr>
            <w:tcW w:w="3232" w:type="dxa"/>
            <w:shd w:val="clear" w:color="auto" w:fill="FFCC66"/>
            <w:tcMar>
              <w:top w:w="57" w:type="dxa"/>
              <w:bottom w:w="57" w:type="dxa"/>
            </w:tcMar>
          </w:tcPr>
          <w:p w:rsidR="00AF27A1" w:rsidRPr="001F5184" w:rsidRDefault="006764E9" w:rsidP="000A4E90">
            <w:pPr>
              <w:spacing w:after="0"/>
              <w:jc w:val="center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Naziv programa</w:t>
            </w:r>
            <w:r w:rsidR="00AF27A1" w:rsidRPr="001F5184">
              <w:rPr>
                <w:rFonts w:ascii="Arial" w:eastAsia="MS Mincho" w:hAnsi="Arial" w:cs="Arial"/>
                <w:sz w:val="22"/>
              </w:rPr>
              <w:t xml:space="preserve"> </w:t>
            </w:r>
          </w:p>
        </w:tc>
        <w:tc>
          <w:tcPr>
            <w:tcW w:w="4061" w:type="dxa"/>
            <w:shd w:val="clear" w:color="auto" w:fill="FFCC66"/>
            <w:tcMar>
              <w:top w:w="57" w:type="dxa"/>
              <w:bottom w:w="57" w:type="dxa"/>
            </w:tcMar>
          </w:tcPr>
          <w:p w:rsidR="00AF27A1" w:rsidRPr="001F5184" w:rsidRDefault="00AF27A1" w:rsidP="000A4E90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1F5184">
              <w:rPr>
                <w:rFonts w:ascii="Arial" w:eastAsia="MS Mincho" w:hAnsi="Arial" w:cs="Arial"/>
                <w:sz w:val="22"/>
              </w:rPr>
              <w:t>Dokumentacija koja nedostaje i koju je potrebno dostaviti: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AF27A1" w:rsidRPr="00906AEC" w:rsidRDefault="00AF27A1" w:rsidP="000A4E90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1.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0A4E90">
            <w:pPr>
              <w:spacing w:line="320" w:lineRule="exact"/>
              <w:rPr>
                <w:rFonts w:ascii="Arial" w:hAnsi="Arial" w:cs="Arial"/>
                <w:sz w:val="22"/>
              </w:rPr>
            </w:pPr>
            <w:r w:rsidRPr="00906AEC">
              <w:rPr>
                <w:rFonts w:ascii="Arial" w:hAnsi="Arial" w:cs="Arial"/>
                <w:sz w:val="22"/>
              </w:rPr>
              <w:t xml:space="preserve">NVO </w:t>
            </w:r>
            <w:r w:rsidRPr="00906AEC">
              <w:rPr>
                <w:rFonts w:ascii="Arial" w:hAnsi="Arial" w:cs="Arial"/>
                <w:sz w:val="22"/>
                <w:lang w:val="sr-Latn-RS"/>
              </w:rPr>
              <w:t>Udruženje glumaca Crne Gore</w:t>
            </w:r>
          </w:p>
          <w:p w:rsidR="00AF27A1" w:rsidRPr="00906AEC" w:rsidRDefault="00AF27A1" w:rsidP="000A4E90">
            <w:pPr>
              <w:spacing w:after="0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0A4E90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hAnsi="Arial" w:cs="Arial"/>
                <w:sz w:val="22"/>
              </w:rPr>
              <w:t>Podgorica</w:t>
            </w:r>
            <w:r w:rsidRPr="00906AEC">
              <w:rPr>
                <w:rFonts w:ascii="Arial" w:eastAsia="MS Mincho" w:hAnsi="Arial" w:cs="Arial"/>
                <w:sz w:val="22"/>
              </w:rPr>
              <w:t xml:space="preserve"> </w:t>
            </w:r>
            <w:r w:rsidRPr="00906AEC">
              <w:rPr>
                <w:rFonts w:ascii="Arial" w:hAnsi="Arial" w:cs="Arial"/>
                <w:sz w:val="22"/>
              </w:rPr>
              <w:t xml:space="preserve">Sima Barovića 26 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0A4E90">
            <w:pPr>
              <w:spacing w:after="0"/>
              <w:rPr>
                <w:rFonts w:ascii="Arial" w:eastAsia="MS Mincho" w:hAnsi="Arial" w:cs="Arial"/>
                <w:bCs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13-056/25-1702/1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0A4E90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hAnsi="Arial" w:cs="Arial"/>
                <w:sz w:val="22"/>
              </w:rPr>
              <w:t>React – Jačanje udruženja glumaca Crne Gore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0A4E90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-fotokopija rješenja o upisu   u registar NVO iz 2019. godine;</w:t>
            </w:r>
          </w:p>
          <w:p w:rsidR="00AF27A1" w:rsidRPr="00906AEC" w:rsidRDefault="00AF27A1" w:rsidP="000A4E90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-1 primjerak potpisane i pečatom organizacije ovjerene   izjave o istinitosti svih podataka navedenih u prijavi.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2.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1" w:name="_Hlk197944811"/>
            <w:r w:rsidRPr="00906AEC">
              <w:rPr>
                <w:rFonts w:ascii="Arial" w:eastAsia="MS Mincho" w:hAnsi="Arial" w:cs="Arial"/>
                <w:sz w:val="22"/>
              </w:rPr>
              <w:t>NVO Udruženje pozorišnih kritičara i teatrologa Crne Gore</w:t>
            </w:r>
            <w:bookmarkEnd w:id="1"/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Partnerska organizacija: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NVO Dramski studio</w:t>
            </w: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Podgorica Nikole Tesle A8/28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 xml:space="preserve">13-056/25-1657/1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Kritičarnica – jačanje udruženja pozorišnih kritičara i teatrologa Crne Gore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Za podnosioca: </w:t>
            </w:r>
          </w:p>
          <w:p w:rsidR="00AF27A1" w:rsidRPr="00906AEC" w:rsidRDefault="003D4AF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pečat</w:t>
            </w:r>
            <w:r>
              <w:rPr>
                <w:rFonts w:ascii="Arial" w:eastAsia="MS Mincho" w:hAnsi="Arial" w:cs="Arial"/>
                <w:sz w:val="22"/>
              </w:rPr>
              <w:t xml:space="preserve">om organizacije partnera  izjava o </w:t>
            </w:r>
            <w:r>
              <w:rPr>
                <w:rFonts w:ascii="Arial" w:eastAsia="MS Mincho" w:hAnsi="Arial" w:cs="Arial"/>
                <w:sz w:val="22"/>
              </w:rPr>
              <w:lastRenderedPageBreak/>
              <w:t>partnerstvu za program „</w:t>
            </w:r>
            <w:r w:rsidR="00AF27A1" w:rsidRPr="00906AEC">
              <w:rPr>
                <w:rFonts w:ascii="Arial" w:eastAsia="MS Mincho" w:hAnsi="Arial" w:cs="Arial"/>
                <w:sz w:val="22"/>
              </w:rPr>
              <w:t>Kritičarnica - jačanje udruženja pozorišnih kr</w:t>
            </w:r>
            <w:r>
              <w:rPr>
                <w:rFonts w:ascii="Arial" w:eastAsia="MS Mincho" w:hAnsi="Arial" w:cs="Arial"/>
                <w:sz w:val="22"/>
              </w:rPr>
              <w:t xml:space="preserve">itičara i teatrologa Crne Gore“,(u dva   primjerka, </w:t>
            </w:r>
            <w:r w:rsidR="00AF27A1" w:rsidRPr="00906AEC">
              <w:rPr>
                <w:rFonts w:ascii="Arial" w:eastAsia="MS Mincho" w:hAnsi="Arial" w:cs="Arial"/>
                <w:sz w:val="22"/>
              </w:rPr>
              <w:t>na propisanom obrascu</w:t>
            </w:r>
            <w:r>
              <w:rPr>
                <w:rFonts w:ascii="Arial" w:eastAsia="MS Mincho" w:hAnsi="Arial" w:cs="Arial"/>
                <w:sz w:val="22"/>
              </w:rPr>
              <w:t>);</w:t>
            </w:r>
          </w:p>
          <w:p w:rsidR="00AF27A1" w:rsidRPr="00906AEC" w:rsidRDefault="003D4AF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 pečatom organizacije izjava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o nepostojanju višestrukog finansiranja za program „Kritičarnica – jačanje udruženja pozorišnih kritičara i t</w:t>
            </w:r>
            <w:r>
              <w:rPr>
                <w:rFonts w:ascii="Arial" w:eastAsia="MS Mincho" w:hAnsi="Arial" w:cs="Arial"/>
                <w:sz w:val="22"/>
              </w:rPr>
              <w:t>eatrologa Crne Gore; (</w:t>
            </w:r>
            <w:r w:rsidR="00AF27A1" w:rsidRPr="00906AEC">
              <w:rPr>
                <w:rFonts w:ascii="Arial" w:eastAsia="MS Mincho" w:hAnsi="Arial" w:cs="Arial"/>
                <w:sz w:val="22"/>
              </w:rPr>
              <w:t>u dva  primjerka, na propisanom obrascu);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-po</w:t>
            </w:r>
            <w:r w:rsidR="003D4AF6">
              <w:rPr>
                <w:rFonts w:ascii="Arial" w:eastAsia="MS Mincho" w:hAnsi="Arial" w:cs="Arial"/>
                <w:sz w:val="22"/>
              </w:rPr>
              <w:t>tpisana i ovjerena izjava</w:t>
            </w:r>
            <w:r w:rsidRPr="00906AEC">
              <w:rPr>
                <w:rFonts w:ascii="Arial" w:eastAsia="MS Mincho" w:hAnsi="Arial" w:cs="Arial"/>
                <w:sz w:val="22"/>
              </w:rPr>
              <w:t xml:space="preserve"> ovlašćenog lica za zastupanje i predstavljanje da će   da će NVO  prije potpisivanja  Ugovora obavijestiti Komisiju o eventualnim dodijeljenim  sredstvima za program  „Kritičarnica – jačanje udruženja pozorišnih kritičara i teatrologa Crne Gore“ iz drugih izvora;</w:t>
            </w:r>
          </w:p>
          <w:p w:rsidR="003D4AF6" w:rsidRDefault="003D4AF6" w:rsidP="003D4AF6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 lista sa evidencijom članova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udruženja (umjetnicima  /stručnjacima u kulturi), sa kratkim podacima  sa kratkim podacima o njihovom stvaralaštvu, odnosno njihovom doprinosu u zaštiti kulturne baštine, promociji i popularizaciji kulturnih dobara</w:t>
            </w:r>
            <w:r>
              <w:rPr>
                <w:rFonts w:ascii="Arial" w:eastAsia="MS Mincho" w:hAnsi="Arial" w:cs="Arial"/>
                <w:sz w:val="22"/>
              </w:rPr>
              <w:t>;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</w:t>
            </w:r>
          </w:p>
          <w:p w:rsidR="00AF27A1" w:rsidRPr="00906AEC" w:rsidRDefault="00AF27A1" w:rsidP="003D4AF6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(izjava mora biti prethodno potpisana od strane umjetnika/ stručnjaka članova  udruženja sa jedne strane kojim </w:t>
            </w:r>
            <w:r w:rsidRPr="00906AEC">
              <w:rPr>
                <w:rFonts w:ascii="Arial" w:eastAsia="MS Mincho" w:hAnsi="Arial" w:cs="Arial"/>
                <w:sz w:val="22"/>
              </w:rPr>
              <w:lastRenderedPageBreak/>
              <w:t xml:space="preserve">izjavljuju da su članovi udruženja i </w:t>
            </w:r>
            <w:r w:rsidR="003D4AF6">
              <w:rPr>
                <w:rFonts w:ascii="Arial" w:eastAsia="MS Mincho" w:hAnsi="Arial" w:cs="Arial"/>
                <w:sz w:val="22"/>
              </w:rPr>
              <w:t>ovjerena pečatom organizacije).</w:t>
            </w:r>
          </w:p>
        </w:tc>
      </w:tr>
      <w:tr w:rsidR="00AF27A1" w:rsidRPr="00906AEC" w:rsidTr="00977CF8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3.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NVO Društvo arheologa Crne Gore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Partnerska organizacija: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NVO Društvo za kulturni razvoj „Bauo'' Budva</w:t>
            </w: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Podorica, Vuka Karadžića 8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13-056/25-1741/1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Projekat za budućnost: pola vijeka strukovnog udruženja arheologa u Crnoj Gori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906AEC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Za partnersku organizaciju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: 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-fotokopija usklađenog rješenje o upisu u Registar NVO iz 2024. godine</w:t>
            </w:r>
            <w:r w:rsidR="004A568B">
              <w:rPr>
                <w:rFonts w:ascii="Arial" w:eastAsia="MS Mincho" w:hAnsi="Arial" w:cs="Arial"/>
                <w:sz w:val="22"/>
              </w:rPr>
              <w:t>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4.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NVO Udruženje plesnih umjetnika i stvaralaca Crne Gore</w:t>
            </w: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Zagrebačka bb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Podgorica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13-056/25-1713/1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Struktura pokreta – Profesionalizacija Udruženja plesnih umjetnika i stvaralaca Crne Gore“ proces profesionalizacije i unapređenja organizacione strukture udruženja.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 jedan primjerak potpisane i ovjerene izjave o istinitosti podataka u (štampanom formatu);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-dva primjerka potpisane i ovjerene izjave da će prije potpisivanja  ugovora obavijestiti Komisiju o eventualnim dodijeljenim  sredstvima za isti program iz drugih izvora.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5.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2" w:name="_Hlk198068863"/>
            <w:r w:rsidRPr="00906AEC">
              <w:rPr>
                <w:rFonts w:ascii="Arial" w:eastAsia="MS Mincho" w:hAnsi="Arial" w:cs="Arial"/>
                <w:sz w:val="22"/>
              </w:rPr>
              <w:t>NVO Udruženje dramskih umjetnika Crne Gore</w:t>
            </w:r>
            <w:bookmarkEnd w:id="2"/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Stanka Dragojevića br. 18 Podgorica 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13-056/25-1716/1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pStyle w:val="Default"/>
              <w:shd w:val="clear" w:color="auto" w:fill="F2F2F2" w:themeFill="background1" w:themeFillShade="F2"/>
              <w:jc w:val="both"/>
              <w:rPr>
                <w:bCs/>
                <w:sz w:val="22"/>
              </w:rPr>
            </w:pPr>
            <w:proofErr w:type="spellStart"/>
            <w:r w:rsidRPr="00906AEC">
              <w:rPr>
                <w:bCs/>
                <w:sz w:val="22"/>
                <w:szCs w:val="22"/>
              </w:rPr>
              <w:t>Izrada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6AEC">
              <w:rPr>
                <w:bCs/>
                <w:sz w:val="22"/>
                <w:szCs w:val="22"/>
              </w:rPr>
              <w:t>strateškog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6AEC">
              <w:rPr>
                <w:bCs/>
                <w:sz w:val="22"/>
                <w:szCs w:val="22"/>
              </w:rPr>
              <w:t>plana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6AEC">
              <w:rPr>
                <w:bCs/>
                <w:sz w:val="22"/>
                <w:szCs w:val="22"/>
              </w:rPr>
              <w:t>razvoja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6AEC">
              <w:rPr>
                <w:bCs/>
                <w:sz w:val="22"/>
                <w:szCs w:val="22"/>
              </w:rPr>
              <w:t>Udruženja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6AEC">
              <w:rPr>
                <w:bCs/>
                <w:sz w:val="22"/>
                <w:szCs w:val="22"/>
              </w:rPr>
              <w:t>dramskih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6AEC">
              <w:rPr>
                <w:bCs/>
                <w:sz w:val="22"/>
                <w:szCs w:val="22"/>
              </w:rPr>
              <w:t>umjetnosti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06AEC">
              <w:rPr>
                <w:bCs/>
                <w:sz w:val="22"/>
                <w:szCs w:val="22"/>
              </w:rPr>
              <w:t>Crne</w:t>
            </w:r>
            <w:proofErr w:type="spellEnd"/>
            <w:r w:rsidRPr="00906AEC">
              <w:rPr>
                <w:bCs/>
                <w:sz w:val="22"/>
                <w:szCs w:val="22"/>
              </w:rPr>
              <w:t xml:space="preserve"> Gore (UDUCG) 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3D4AF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 lista</w:t>
            </w:r>
            <w:r w:rsidR="00546D2F">
              <w:rPr>
                <w:rFonts w:ascii="Arial" w:eastAsia="MS Mincho" w:hAnsi="Arial" w:cs="Arial"/>
                <w:sz w:val="22"/>
              </w:rPr>
              <w:t xml:space="preserve"> sa evidencijom </w:t>
            </w:r>
            <w:r w:rsidR="00AF27A1" w:rsidRPr="00906AEC">
              <w:rPr>
                <w:rFonts w:ascii="Arial" w:eastAsia="MS Mincho" w:hAnsi="Arial" w:cs="Arial"/>
                <w:sz w:val="22"/>
              </w:rPr>
              <w:t>članova udruženja (umjetnicima i stručnjacima u kulturi),i kratkim podacima o njihovom stvaralaštvu, odnosno njihovom doprinosu u zaštiti kulturne baštine, promociji i popularizaciji kulturnih dobara;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(Izjava mora biti prethodno potpisana od strane umjetnika/ stručnjaka članova  udruženja sa jedne strane kojim izjavljuju da su članovi udruženja i </w:t>
            </w:r>
            <w:r w:rsidRPr="00906AEC">
              <w:rPr>
                <w:rFonts w:ascii="Arial" w:eastAsia="MS Mincho" w:hAnsi="Arial" w:cs="Arial"/>
                <w:sz w:val="22"/>
              </w:rPr>
              <w:lastRenderedPageBreak/>
              <w:t>ovjerena pečatom organizacije</w:t>
            </w:r>
            <w:r w:rsidR="004A568B">
              <w:rPr>
                <w:rFonts w:ascii="Arial" w:eastAsia="MS Mincho" w:hAnsi="Arial" w:cs="Arial"/>
                <w:sz w:val="22"/>
              </w:rPr>
              <w:t>), u skladu sa tekstom konkursa</w:t>
            </w:r>
            <w:bookmarkStart w:id="3" w:name="_GoBack"/>
            <w:bookmarkEnd w:id="3"/>
            <w:r w:rsidRPr="00906AEC">
              <w:rPr>
                <w:rFonts w:ascii="Arial" w:eastAsia="MS Mincho" w:hAnsi="Arial" w:cs="Arial"/>
                <w:sz w:val="22"/>
              </w:rPr>
              <w:t>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-dokaz da je u prethodnom periodu NVO realizovala aktivnosti u oblasti kulture i umjetnosti;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(npr:memorandumi o saradnji, biografije članova, press clipping itd).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-f</w:t>
            </w:r>
            <w:r w:rsidR="003D4AF6">
              <w:rPr>
                <w:rFonts w:ascii="Arial" w:eastAsia="MS Mincho" w:hAnsi="Arial" w:cs="Arial"/>
                <w:sz w:val="22"/>
              </w:rPr>
              <w:t xml:space="preserve">cc rješenja o registraciji NVO </w:t>
            </w:r>
            <w:r w:rsidRPr="00906AEC">
              <w:rPr>
                <w:rFonts w:ascii="Arial" w:eastAsia="MS Mincho" w:hAnsi="Arial" w:cs="Arial"/>
                <w:sz w:val="22"/>
              </w:rPr>
              <w:t xml:space="preserve"> iz 2012. godine.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6.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4" w:name="_Hlk198068939"/>
            <w:r w:rsidRPr="00906AEC">
              <w:rPr>
                <w:rFonts w:ascii="Arial" w:eastAsia="MS Mincho" w:hAnsi="Arial" w:cs="Arial"/>
                <w:sz w:val="22"/>
              </w:rPr>
              <w:t>NVO Crnogorsko društvo nezavisnih književnika</w:t>
            </w:r>
            <w:bookmarkEnd w:id="4"/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Partnerska organizacija: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5" w:name="_Hlk198208091"/>
            <w:r w:rsidRPr="00906AEC">
              <w:rPr>
                <w:rFonts w:ascii="Arial" w:eastAsia="MS Mincho" w:hAnsi="Arial" w:cs="Arial"/>
                <w:sz w:val="22"/>
              </w:rPr>
              <w:t xml:space="preserve">NVO  Alternativna teatarska </w:t>
            </w:r>
            <w:bookmarkStart w:id="6" w:name="_Hlk198068996"/>
            <w:r w:rsidRPr="00906AEC">
              <w:rPr>
                <w:rFonts w:ascii="Arial" w:eastAsia="MS Mincho" w:hAnsi="Arial" w:cs="Arial"/>
                <w:sz w:val="22"/>
              </w:rPr>
              <w:t>aktivna kompanija</w:t>
            </w:r>
            <w:bookmarkEnd w:id="5"/>
            <w:bookmarkEnd w:id="6"/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BALŠIĆA 36, PODGORICA, CRNA GORA</w:t>
            </w:r>
            <w:r w:rsidRPr="00906AEC">
              <w:rPr>
                <w:rFonts w:ascii="Arial Narrow" w:eastAsia="Arial Unicode MS" w:hAnsi="Arial Narrow"/>
                <w:sz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13-056/25-1717/1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Kultura iznutra – jednogodišnji razvojni program crnogorskog društva nezavisnih književnika (2025) (program institucionalnog jačanja CDNK kroz strateški razvoj, digitalizaciju i javnu vidljivost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Za podnosioca :</w:t>
            </w:r>
          </w:p>
          <w:p w:rsidR="00AF27A1" w:rsidRPr="00906AEC" w:rsidRDefault="003D4AF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rješenja  o upisu u registar NVO  iz 2000. godine; </w:t>
            </w:r>
          </w:p>
          <w:p w:rsidR="003D4AF6" w:rsidRDefault="003D4AF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 lista sa evidencijom članova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udruženja (umjetnicima i stručnjacima u kulturi), od strane članova udruženja sa kratkim podacima o njihovom stvaralaštvu, odnosno njihovom doprinosu u zaštiti kulturne baštine, promociji i popularizaciji kulturnih dobara </w:t>
            </w:r>
          </w:p>
          <w:p w:rsidR="00AF27A1" w:rsidRPr="00906AEC" w:rsidRDefault="003D4AF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</w:t>
            </w:r>
            <w:r w:rsidR="00F47CE6">
              <w:rPr>
                <w:rFonts w:ascii="Arial" w:eastAsia="MS Mincho" w:hAnsi="Arial" w:cs="Arial"/>
                <w:sz w:val="22"/>
              </w:rPr>
              <w:t xml:space="preserve"> izjava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o partnerstvu (u dva štampana primjerka na propisanom obrascu);</w:t>
            </w:r>
          </w:p>
          <w:p w:rsidR="00AF27A1" w:rsidRPr="00906AEC" w:rsidRDefault="00546D2F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jedan primjerak </w:t>
            </w:r>
            <w:r w:rsidR="00F47CE6">
              <w:rPr>
                <w:rFonts w:ascii="Arial" w:eastAsia="MS Mincho" w:hAnsi="Arial" w:cs="Arial"/>
                <w:sz w:val="22"/>
              </w:rPr>
              <w:t xml:space="preserve">potpisane i ovjerene izjava o </w:t>
            </w:r>
            <w:r w:rsidR="00AF27A1" w:rsidRPr="00906AEC">
              <w:rPr>
                <w:rFonts w:ascii="Arial" w:eastAsia="MS Mincho" w:hAnsi="Arial" w:cs="Arial"/>
                <w:sz w:val="22"/>
              </w:rPr>
              <w:t>istinitosti svih podataka navedenih u prijavi;</w:t>
            </w:r>
          </w:p>
          <w:p w:rsidR="00AF27A1" w:rsidRPr="00906AEC" w:rsidRDefault="00546D2F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lastRenderedPageBreak/>
              <w:t>-</w:t>
            </w:r>
            <w:r w:rsidR="00AF27A1" w:rsidRPr="00906AEC">
              <w:rPr>
                <w:rFonts w:ascii="Arial" w:eastAsia="MS Mincho" w:hAnsi="Arial" w:cs="Arial"/>
                <w:sz w:val="22"/>
              </w:rPr>
              <w:t>dokaz da je u prethodnom periodu realizovala aktivnosti u oblasti kulture i umjetnosti;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Za partnersku organizaciju: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kopiju statuta partnerske organizacije;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-fotokopija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akta o podnesenoj prijavi za prethodnu 2024. godinu poreskom organu (bilans stanja i bilans uspjeha sa brojem iskaza);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-dokaz da je u prethodnom periodu realizovala aktivnos</w:t>
            </w:r>
            <w:r w:rsidR="003D4AF6">
              <w:rPr>
                <w:rFonts w:ascii="Arial" w:eastAsia="MS Mincho" w:hAnsi="Arial" w:cs="Arial"/>
                <w:sz w:val="22"/>
              </w:rPr>
              <w:t>ti u oblasti kulture i umjetno</w:t>
            </w:r>
            <w:r w:rsidRPr="00906AEC">
              <w:rPr>
                <w:rFonts w:ascii="Arial" w:eastAsia="MS Mincho" w:hAnsi="Arial" w:cs="Arial"/>
                <w:sz w:val="22"/>
              </w:rPr>
              <w:t>st</w:t>
            </w:r>
            <w:r w:rsidR="003D4AF6">
              <w:rPr>
                <w:rFonts w:ascii="Arial" w:eastAsia="MS Mincho" w:hAnsi="Arial" w:cs="Arial"/>
                <w:sz w:val="22"/>
              </w:rPr>
              <w:t>i (npr.press cliping, memorandum o saradnji, ugovor o realizaciji projekta).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7.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7" w:name="_Hlk198069072"/>
            <w:r w:rsidRPr="00906AEC">
              <w:rPr>
                <w:rFonts w:ascii="Arial" w:eastAsia="MS Mincho" w:hAnsi="Arial" w:cs="Arial"/>
                <w:sz w:val="22"/>
              </w:rPr>
              <w:t>NVO Crnogorski nacionalni komitet – ICOM</w:t>
            </w:r>
            <w:bookmarkEnd w:id="7"/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Partnerska organizacija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NVO Monte misija Podgorica</w:t>
            </w: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Novice Cerovića bb Cetinje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13-056/25-1709/1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Jačanje muzejske struke/muzeja u digitalnoj eri svijeta koji se brzo mijenja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Za podnosioca: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-fotokopija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rješenja o upisu u Registar NVO  iz 2022. godine, odnosno  o izvršenoj  promjeni u</w:t>
            </w:r>
            <w:r w:rsidR="00CB3A89">
              <w:rPr>
                <w:rFonts w:ascii="Arial" w:eastAsia="MS Mincho" w:hAnsi="Arial" w:cs="Arial"/>
                <w:sz w:val="22"/>
              </w:rPr>
              <w:t>pisa u regstar NVO organizacija</w:t>
            </w:r>
            <w:r w:rsidR="00AF27A1" w:rsidRPr="00906AEC">
              <w:rPr>
                <w:rFonts w:ascii="Arial" w:eastAsia="MS Mincho" w:hAnsi="Arial" w:cs="Arial"/>
                <w:sz w:val="22"/>
              </w:rPr>
              <w:t>;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 izjava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o partnerstvu, potpisanu i ovjerenu od strane partnera</w:t>
            </w:r>
            <w:r w:rsidR="00CB3A89">
              <w:rPr>
                <w:rFonts w:ascii="Arial" w:eastAsia="MS Mincho" w:hAnsi="Arial" w:cs="Arial"/>
                <w:sz w:val="22"/>
              </w:rPr>
              <w:t>.</w:t>
            </w:r>
          </w:p>
          <w:p w:rsidR="00AF27A1" w:rsidRPr="00906AEC" w:rsidRDefault="00CB3A89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Za partnersku organizaciju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-dokaz da je u prethodnom periodu realizovao aktivnosti u oblasti kulture i umjetnosti;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(npr:memorandumi o saradnji,  dokazi o stvaralaštvu, press clipping itd).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rješenja o upisu u registar  NVO  iz 2007. godine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8.</w:t>
            </w:r>
            <w:r w:rsidR="00977CF8">
              <w:rPr>
                <w:rFonts w:ascii="Arial" w:eastAsia="MS Mincho" w:hAnsi="Arial" w:cs="Arial"/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8" w:name="_Hlk198069710"/>
            <w:r w:rsidRPr="00906AEC">
              <w:rPr>
                <w:rFonts w:ascii="Arial" w:eastAsia="MS Mincho" w:hAnsi="Arial" w:cs="Arial"/>
                <w:sz w:val="22"/>
              </w:rPr>
              <w:t>NVO Udruženje likovnih umjetnika</w:t>
            </w:r>
            <w:bookmarkEnd w:id="8"/>
            <w:r w:rsidRPr="00906AEC">
              <w:rPr>
                <w:rFonts w:ascii="Arial" w:eastAsia="MS Mincho" w:hAnsi="Arial" w:cs="Arial"/>
                <w:sz w:val="22"/>
              </w:rPr>
              <w:t xml:space="preserve"> Crne Gore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9" w:name="_Hlk198069749"/>
            <w:r w:rsidRPr="00906AEC">
              <w:rPr>
                <w:rFonts w:ascii="Arial" w:eastAsia="MS Mincho" w:hAnsi="Arial" w:cs="Arial"/>
                <w:sz w:val="22"/>
              </w:rPr>
              <w:t>Partnerske organizacije: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NVO Centar za ženska prava</w:t>
            </w:r>
          </w:p>
          <w:bookmarkEnd w:id="9"/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bCs/>
                <w:sz w:val="22"/>
              </w:rPr>
              <w:t>Bokeška br. 20 Podgorica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NVU Škart</w:t>
            </w: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Marka Miljanova br. 2 Podgorica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13-056/25-1706/1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80 godina posvećenosti, 80 godina umjetnosti: jačanje organizacionih i programskih kapaciteta ULCG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906AEC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Za podnosioca</w:t>
            </w:r>
            <w:r w:rsidR="00AF27A1" w:rsidRPr="00906AEC">
              <w:rPr>
                <w:rFonts w:ascii="Arial" w:eastAsia="MS Mincho" w:hAnsi="Arial" w:cs="Arial"/>
                <w:sz w:val="22"/>
              </w:rPr>
              <w:t>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-ispravan USB ILI CD koji je u sadržaju istovjetan  štampanom primjerku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rješenja o upisu u Registar NVO iz  2023. godine </w:t>
            </w:r>
          </w:p>
          <w:p w:rsidR="00AF27A1" w:rsidRPr="00906AEC" w:rsidRDefault="00CB3A89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Za partnersku organizacciju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NVU „Škart“ 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rješenja o upisu u Registar NVO, a za NVO upisane u Registar prije 2012. godine i fotokopiju rješenja o usklađivanju statuta sa Zakonom o nevladinim organizacijama („Službeni list CG“, broj 39/11);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Statuta u kojem su definisani ciljevi i djelatnost, odnosno oblasti djelovanja NVO u kulturi i umjetnosti;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akta o podnesenoj prijavi za prethodnu 2024. godinu poreskom organu;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-dokaz da je prethodnom periodu realizovala aktivnosti u oblasti kulture i umjetnosti;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9.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10" w:name="_Hlk198069791"/>
            <w:r w:rsidRPr="00906AEC">
              <w:rPr>
                <w:rFonts w:ascii="Arial" w:eastAsia="MS Mincho" w:hAnsi="Arial" w:cs="Arial"/>
                <w:sz w:val="22"/>
              </w:rPr>
              <w:t>NVO Muzejsko društvo Crne Gore</w:t>
            </w:r>
            <w:bookmarkEnd w:id="10"/>
          </w:p>
          <w:p w:rsidR="00AF27A1" w:rsidRPr="00906AEC" w:rsidRDefault="005F2CDC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Partnerske organi</w:t>
            </w:r>
            <w:r w:rsidR="00AF27A1" w:rsidRPr="00906AEC">
              <w:rPr>
                <w:rFonts w:ascii="Arial" w:eastAsia="MS Mincho" w:hAnsi="Arial" w:cs="Arial"/>
                <w:sz w:val="22"/>
              </w:rPr>
              <w:t>zacije: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NVU INVICTUS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NVO Kulturni Centar Homer</w:t>
            </w: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Milutina Vučinića 41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Podgorica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13-056/25-1710/1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MUZEJI ZA 21. VIJEK Stručno osnaživanje, unapređivanje muzeja i povezivanje muzejskih profesionalaca u Crnoj Gori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Za podnosioca: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pečatom organizacije ovjerena izjava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da će NVO prije potpisivanja  ugovora obavijestiti Komisiju o eventualnim dodijeljenim  sredstvima za isti program iz drugih izvora.</w:t>
            </w:r>
          </w:p>
          <w:p w:rsidR="00AF27A1" w:rsidRPr="00906AEC" w:rsidRDefault="005F2CDC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Z</w:t>
            </w:r>
            <w:r w:rsidR="00AF27A1" w:rsidRPr="00906AEC">
              <w:rPr>
                <w:rFonts w:ascii="Arial" w:eastAsia="MS Mincho" w:hAnsi="Arial" w:cs="Arial"/>
                <w:sz w:val="22"/>
              </w:rPr>
              <w:t>a</w:t>
            </w:r>
            <w:r>
              <w:rPr>
                <w:rFonts w:ascii="Arial" w:eastAsia="MS Mincho" w:hAnsi="Arial" w:cs="Arial"/>
                <w:sz w:val="22"/>
              </w:rPr>
              <w:t xml:space="preserve"> partnersku organizaciju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 NVU INVICTUS.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rješenja o upisu  u registar NVO  iz 2016. godine 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10.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11" w:name="_Hlk198069926"/>
            <w:r w:rsidRPr="00906AEC">
              <w:rPr>
                <w:rFonts w:ascii="Arial" w:eastAsia="MS Mincho" w:hAnsi="Arial" w:cs="Arial"/>
                <w:sz w:val="22"/>
              </w:rPr>
              <w:t>NVO Udruženje estradnih umjetnika i izvođača Crne Gore</w:t>
            </w:r>
            <w:bookmarkEnd w:id="11"/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Partnerska organozacija: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12" w:name="_Hlk198069974"/>
            <w:r w:rsidRPr="00906AEC">
              <w:rPr>
                <w:rFonts w:ascii="Arial" w:eastAsia="MS Mincho" w:hAnsi="Arial" w:cs="Arial"/>
                <w:sz w:val="22"/>
              </w:rPr>
              <w:t>NVO Princeza Jelena</w:t>
            </w:r>
            <w:bookmarkEnd w:id="12"/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Marka Miljanova 52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13-053/25-1715/1 </w:t>
            </w:r>
          </w:p>
        </w:tc>
        <w:tc>
          <w:tcPr>
            <w:tcW w:w="323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Jačanje kapaciteta estradnih umjetnika i izvođača Crne Gore za efikasnije djelovanje kao strukovno udruženje u kulturi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Za partnersku organizaciju: 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akta o podnesenoj prijavi za prethodnu 2024. godinu poreskom organu (bilans stanja i bilans uspjeha sa brojem iskaza).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11.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bookmarkStart w:id="13" w:name="_Hlk198070018"/>
            <w:r w:rsidRPr="00906AEC">
              <w:rPr>
                <w:rFonts w:ascii="Arial" w:eastAsia="MS Mincho" w:hAnsi="Arial" w:cs="Arial"/>
                <w:sz w:val="22"/>
              </w:rPr>
              <w:t>NVO Udruženje književnika Crne Gore</w:t>
            </w:r>
            <w:bookmarkEnd w:id="13"/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Bulevar Stanka Dragojevića bb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13-056/25-1744/1 </w:t>
            </w:r>
          </w:p>
        </w:tc>
        <w:tc>
          <w:tcPr>
            <w:tcW w:w="323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„Riječ koja ostaje – nova era crnogorske književnosti “</w:t>
            </w:r>
          </w:p>
        </w:tc>
        <w:tc>
          <w:tcPr>
            <w:tcW w:w="406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  <w:shd w:val="clear" w:color="auto" w:fill="FFFFFF" w:themeFill="background1"/>
              </w:rPr>
              <w:t>-fcc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rješenja iz 2013. godine o upisu u Registar NVO;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</w:t>
            </w:r>
            <w:r w:rsidR="00F47CE6">
              <w:rPr>
                <w:rFonts w:ascii="Arial" w:eastAsia="MS Mincho" w:hAnsi="Arial" w:cs="Arial"/>
                <w:sz w:val="22"/>
              </w:rPr>
              <w:t xml:space="preserve"> potpisana i ovjerena izjava</w:t>
            </w:r>
            <w:r w:rsidRPr="00906AEC">
              <w:rPr>
                <w:rFonts w:ascii="Arial" w:eastAsia="MS Mincho" w:hAnsi="Arial" w:cs="Arial"/>
                <w:sz w:val="22"/>
              </w:rPr>
              <w:t xml:space="preserve"> da će NVO  prije potpisivanja  ugovora obavijestiti komisiju o eventualnim dodijeljenim  sredstvima za isti program </w:t>
            </w:r>
            <w:r w:rsidRPr="00906AEC">
              <w:rPr>
                <w:rFonts w:ascii="Arial" w:eastAsia="MS Mincho" w:hAnsi="Arial" w:cs="Arial"/>
                <w:sz w:val="22"/>
                <w:lang w:val="en-US"/>
              </w:rPr>
              <w:t xml:space="preserve"> </w:t>
            </w:r>
            <w:proofErr w:type="spellStart"/>
            <w:r w:rsidRPr="00906AEC">
              <w:rPr>
                <w:rFonts w:ascii="Arial" w:eastAsia="MS Mincho" w:hAnsi="Arial" w:cs="Arial"/>
                <w:sz w:val="22"/>
                <w:lang w:val="en-US"/>
              </w:rPr>
              <w:t>iz</w:t>
            </w:r>
            <w:proofErr w:type="spellEnd"/>
            <w:r w:rsidRPr="00906AEC">
              <w:rPr>
                <w:rFonts w:ascii="Arial" w:eastAsia="MS Mincho" w:hAnsi="Arial" w:cs="Arial"/>
                <w:sz w:val="22"/>
                <w:lang w:val="en-US"/>
              </w:rPr>
              <w:t xml:space="preserve"> </w:t>
            </w:r>
            <w:proofErr w:type="spellStart"/>
            <w:r w:rsidRPr="00906AEC">
              <w:rPr>
                <w:rFonts w:ascii="Arial" w:eastAsia="MS Mincho" w:hAnsi="Arial" w:cs="Arial"/>
                <w:sz w:val="22"/>
                <w:lang w:val="en-US"/>
              </w:rPr>
              <w:t>drugih</w:t>
            </w:r>
            <w:proofErr w:type="spellEnd"/>
            <w:r w:rsidRPr="00906AEC">
              <w:rPr>
                <w:rFonts w:ascii="Arial" w:eastAsia="MS Mincho" w:hAnsi="Arial" w:cs="Arial"/>
                <w:sz w:val="22"/>
                <w:lang w:val="en-US"/>
              </w:rPr>
              <w:t xml:space="preserve"> </w:t>
            </w:r>
            <w:proofErr w:type="spellStart"/>
            <w:r w:rsidRPr="00906AEC">
              <w:rPr>
                <w:rFonts w:ascii="Arial" w:eastAsia="MS Mincho" w:hAnsi="Arial" w:cs="Arial"/>
                <w:sz w:val="22"/>
                <w:lang w:val="en-US"/>
              </w:rPr>
              <w:t>izvora</w:t>
            </w:r>
            <w:proofErr w:type="spellEnd"/>
            <w:r w:rsidRPr="00906AEC">
              <w:rPr>
                <w:rFonts w:ascii="Arial" w:eastAsia="MS Mincho" w:hAnsi="Arial" w:cs="Arial"/>
                <w:sz w:val="22"/>
                <w:lang w:val="en-US"/>
              </w:rPr>
              <w:t>;</w:t>
            </w:r>
          </w:p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 i ovjerena listu sa evidencijom članova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udruženja </w:t>
            </w:r>
            <w:r w:rsidR="00AF27A1" w:rsidRPr="00906AEC">
              <w:rPr>
                <w:rFonts w:ascii="Arial" w:eastAsia="MS Mincho" w:hAnsi="Arial" w:cs="Arial"/>
                <w:sz w:val="22"/>
              </w:rPr>
              <w:lastRenderedPageBreak/>
              <w:t xml:space="preserve">(umjetnicima i stručnjacima u kulturi) - </w:t>
            </w:r>
            <w:r w:rsidR="00AF27A1" w:rsidRPr="00906AEC">
              <w:t xml:space="preserve"> </w:t>
            </w:r>
            <w:r w:rsidR="00AF27A1" w:rsidRPr="00906AEC">
              <w:rPr>
                <w:rFonts w:ascii="Arial" w:eastAsia="MS Mincho" w:hAnsi="Arial" w:cs="Arial"/>
                <w:sz w:val="22"/>
              </w:rPr>
              <w:t>Izjava mora biti prethodno potpisana od strane umjetnika/ stručnjaka članova  udruženja sa jedne strane kojim izjavljuju da su članovi udruženja i ovjerena peč</w:t>
            </w:r>
            <w:r w:rsidR="00BB6AB3">
              <w:rPr>
                <w:rFonts w:ascii="Arial" w:eastAsia="MS Mincho" w:hAnsi="Arial" w:cs="Arial"/>
                <w:sz w:val="22"/>
              </w:rPr>
              <w:t>atom organizacije, u skladu sa J</w:t>
            </w:r>
            <w:r w:rsidR="00AF27A1" w:rsidRPr="00906AEC">
              <w:rPr>
                <w:rFonts w:ascii="Arial" w:eastAsia="MS Mincho" w:hAnsi="Arial" w:cs="Arial"/>
                <w:sz w:val="22"/>
              </w:rPr>
              <w:t>avnim konkursom.</w:t>
            </w:r>
          </w:p>
        </w:tc>
      </w:tr>
      <w:tr w:rsidR="00AF27A1" w:rsidRPr="00906AEC" w:rsidTr="00977CF8">
        <w:tc>
          <w:tcPr>
            <w:tcW w:w="562" w:type="dxa"/>
            <w:tcBorders>
              <w:right w:val="single" w:sz="4" w:space="0" w:color="auto"/>
            </w:tcBorders>
            <w:shd w:val="clear" w:color="auto" w:fill="BFBFBF"/>
            <w:tcMar>
              <w:top w:w="57" w:type="dxa"/>
              <w:bottom w:w="57" w:type="dxa"/>
            </w:tcMar>
          </w:tcPr>
          <w:p w:rsidR="00AF27A1" w:rsidRPr="00906AEC" w:rsidRDefault="00AF27A1" w:rsidP="009B1B02">
            <w:pPr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lastRenderedPageBreak/>
              <w:t>12.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  <w:shd w:val="clear" w:color="auto" w:fill="00B0F0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NVO </w:t>
            </w:r>
            <w:r w:rsidRPr="00906AEC">
              <w:t xml:space="preserve"> </w:t>
            </w:r>
            <w:r w:rsidRPr="00906AEC">
              <w:rPr>
                <w:rFonts w:ascii="Arial" w:eastAsia="MS Mincho" w:hAnsi="Arial" w:cs="Arial"/>
                <w:sz w:val="22"/>
              </w:rPr>
              <w:t>Udruženje pisaca i književnih prevodilaca Crne Gore</w:t>
            </w:r>
          </w:p>
        </w:tc>
        <w:tc>
          <w:tcPr>
            <w:tcW w:w="1588" w:type="dxa"/>
            <w:shd w:val="clear" w:color="auto" w:fill="auto"/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Valtazara Bogišića br. 3 Podgorica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 xml:space="preserve">13-056/25-1701/1 </w:t>
            </w:r>
          </w:p>
        </w:tc>
        <w:tc>
          <w:tcPr>
            <w:tcW w:w="3232" w:type="dxa"/>
            <w:shd w:val="clear" w:color="auto" w:fill="auto"/>
            <w:tcMar>
              <w:top w:w="57" w:type="dxa"/>
              <w:bottom w:w="57" w:type="dxa"/>
            </w:tcMar>
          </w:tcPr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Digitalizacija – Izrada eBook registra (baze podataka) pisaca</w:t>
            </w:r>
          </w:p>
        </w:tc>
        <w:tc>
          <w:tcPr>
            <w:tcW w:w="406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AF27A1" w:rsidRPr="00906AEC" w:rsidRDefault="00F47CE6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>
              <w:rPr>
                <w:rFonts w:ascii="Arial" w:eastAsia="MS Mincho" w:hAnsi="Arial" w:cs="Arial"/>
                <w:sz w:val="22"/>
              </w:rPr>
              <w:t>-potpisana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i </w:t>
            </w:r>
            <w:r>
              <w:rPr>
                <w:rFonts w:ascii="Arial" w:eastAsia="MS Mincho" w:hAnsi="Arial" w:cs="Arial"/>
                <w:sz w:val="22"/>
              </w:rPr>
              <w:t>pečatom organizacije ovjerena izjava</w:t>
            </w:r>
            <w:r w:rsidR="00AF27A1" w:rsidRPr="00906AEC">
              <w:rPr>
                <w:rFonts w:ascii="Arial" w:eastAsia="MS Mincho" w:hAnsi="Arial" w:cs="Arial"/>
                <w:sz w:val="22"/>
              </w:rPr>
              <w:t xml:space="preserve"> od strane ovlašćenog lica za zastupanje i predstavljanje da će NVO prije potpisivanja Ugovora obavijestiti Komisiju o eventualnim dodijeljenim sredstvima za isti program iz drugih izvora;</w:t>
            </w:r>
          </w:p>
          <w:p w:rsidR="00AF27A1" w:rsidRPr="00906AEC" w:rsidRDefault="00AF27A1" w:rsidP="00AF27A1">
            <w:pPr>
              <w:shd w:val="clear" w:color="auto" w:fill="F2F2F2" w:themeFill="background1" w:themeFillShade="F2"/>
              <w:spacing w:after="0"/>
              <w:rPr>
                <w:rFonts w:ascii="Arial" w:eastAsia="MS Mincho" w:hAnsi="Arial" w:cs="Arial"/>
                <w:sz w:val="22"/>
              </w:rPr>
            </w:pPr>
            <w:r w:rsidRPr="00906AEC">
              <w:rPr>
                <w:rFonts w:ascii="Arial" w:eastAsia="MS Mincho" w:hAnsi="Arial" w:cs="Arial"/>
                <w:sz w:val="22"/>
              </w:rPr>
              <w:t>- jedan primjerak potpisane i p</w:t>
            </w:r>
            <w:r w:rsidR="00546D2F">
              <w:rPr>
                <w:rFonts w:ascii="Arial" w:eastAsia="MS Mincho" w:hAnsi="Arial" w:cs="Arial"/>
                <w:sz w:val="22"/>
              </w:rPr>
              <w:t>ečatom organizacije ovjerene</w:t>
            </w:r>
            <w:r w:rsidRPr="00906AEC">
              <w:rPr>
                <w:rFonts w:ascii="Arial" w:eastAsia="MS Mincho" w:hAnsi="Arial" w:cs="Arial"/>
                <w:sz w:val="22"/>
              </w:rPr>
              <w:t xml:space="preserve"> </w:t>
            </w:r>
            <w:r w:rsidRPr="00906AEC">
              <w:t xml:space="preserve"> </w:t>
            </w:r>
            <w:r w:rsidRPr="00906AEC">
              <w:rPr>
                <w:rFonts w:ascii="Arial" w:eastAsia="MS Mincho" w:hAnsi="Arial" w:cs="Arial"/>
                <w:sz w:val="22"/>
              </w:rPr>
              <w:t>izjave o istinitosti svih podataka navedenih u prijavi.</w:t>
            </w:r>
          </w:p>
        </w:tc>
      </w:tr>
      <w:bookmarkEnd w:id="0"/>
    </w:tbl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</w:p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</w:p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</w:p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</w:p>
    <w:p w:rsidR="00544644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  <w:r w:rsidRPr="00906AEC">
        <w:rPr>
          <w:rFonts w:ascii="Arial" w:hAnsi="Arial" w:cs="Arial"/>
          <w:bCs/>
          <w:sz w:val="22"/>
        </w:rPr>
        <w:t xml:space="preserve">Nevladina organizacija sa Liste je dužna da otkloni utvrđene nedostatke u roku od pet </w:t>
      </w:r>
      <w:r w:rsidR="001F1385" w:rsidRPr="00906AEC">
        <w:rPr>
          <w:rFonts w:ascii="Arial" w:hAnsi="Arial" w:cs="Arial"/>
          <w:bCs/>
          <w:sz w:val="22"/>
        </w:rPr>
        <w:t xml:space="preserve">dana </w:t>
      </w:r>
      <w:r w:rsidRPr="00906AEC">
        <w:rPr>
          <w:rFonts w:ascii="Arial" w:hAnsi="Arial" w:cs="Arial"/>
          <w:bCs/>
          <w:sz w:val="22"/>
        </w:rPr>
        <w:t xml:space="preserve">od dana objavljivanja Liste, odnosno </w:t>
      </w:r>
    </w:p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906AEC">
        <w:rPr>
          <w:rFonts w:ascii="Arial" w:hAnsi="Arial" w:cs="Arial"/>
          <w:b/>
          <w:bCs/>
          <w:sz w:val="22"/>
        </w:rPr>
        <w:t>zaključno sa petkom</w:t>
      </w:r>
      <w:r w:rsidRPr="00906AEC">
        <w:rPr>
          <w:rFonts w:ascii="Arial" w:hAnsi="Arial" w:cs="Arial"/>
          <w:bCs/>
          <w:sz w:val="22"/>
        </w:rPr>
        <w:t xml:space="preserve">, </w:t>
      </w:r>
      <w:r w:rsidRPr="00906AEC">
        <w:rPr>
          <w:rFonts w:ascii="Arial" w:hAnsi="Arial" w:cs="Arial"/>
          <w:b/>
          <w:bCs/>
          <w:sz w:val="22"/>
        </w:rPr>
        <w:t>30.majem 2025. godine.</w:t>
      </w:r>
    </w:p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  <w:r w:rsidRPr="00906AEC">
        <w:rPr>
          <w:rFonts w:ascii="Arial" w:hAnsi="Arial" w:cs="Arial"/>
          <w:bCs/>
          <w:sz w:val="22"/>
        </w:rPr>
        <w:t>Ako se utvrđeni nedostaci ne otklone u propis</w:t>
      </w:r>
      <w:r w:rsidR="00FC4929" w:rsidRPr="00906AEC">
        <w:rPr>
          <w:rFonts w:ascii="Arial" w:hAnsi="Arial" w:cs="Arial"/>
          <w:bCs/>
          <w:sz w:val="22"/>
        </w:rPr>
        <w:t>anom roku, prijava se odbacuje.</w:t>
      </w:r>
    </w:p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  <w:r w:rsidRPr="00906AEC">
        <w:rPr>
          <w:rFonts w:ascii="Arial" w:hAnsi="Arial" w:cs="Arial"/>
          <w:b/>
          <w:bCs/>
          <w:sz w:val="22"/>
        </w:rPr>
        <w:t>Dopunu prijave poslati isključivo poštom, preporučenom pošiljkom, na adresu</w:t>
      </w:r>
      <w:r w:rsidRPr="00906AEC">
        <w:rPr>
          <w:rFonts w:ascii="Arial" w:hAnsi="Arial" w:cs="Arial"/>
          <w:bCs/>
          <w:sz w:val="22"/>
        </w:rPr>
        <w:t>:</w:t>
      </w:r>
    </w:p>
    <w:p w:rsidR="0028570A" w:rsidRPr="00906AEC" w:rsidRDefault="0028570A" w:rsidP="00AF27A1">
      <w:pPr>
        <w:shd w:val="clear" w:color="auto" w:fill="F2F2F2" w:themeFill="background1" w:themeFillShade="F2"/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</w:rPr>
      </w:pPr>
    </w:p>
    <w:tbl>
      <w:tblPr>
        <w:tblStyle w:val="TableGrid"/>
        <w:tblW w:w="9124" w:type="dxa"/>
        <w:tblInd w:w="2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</w:tblGrid>
      <w:tr w:rsidR="0028570A" w:rsidRPr="00906AEC" w:rsidTr="0028570A">
        <w:trPr>
          <w:trHeight w:val="832"/>
        </w:trPr>
        <w:tc>
          <w:tcPr>
            <w:tcW w:w="9124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:rsidR="0028570A" w:rsidRPr="00906AEC" w:rsidRDefault="0028570A" w:rsidP="00AF27A1">
            <w:pPr>
              <w:shd w:val="clear" w:color="auto" w:fill="F2F2F2" w:themeFill="background1" w:themeFillShade="F2"/>
              <w:spacing w:before="0" w:after="0" w:line="280" w:lineRule="exact"/>
              <w:rPr>
                <w:rFonts w:ascii="Arial" w:hAnsi="Arial" w:cs="Arial"/>
                <w:b/>
                <w:szCs w:val="28"/>
                <w:lang w:val="sr-Latn-CS"/>
              </w:rPr>
            </w:pPr>
            <w:r w:rsidRPr="00906AEC">
              <w:rPr>
                <w:rFonts w:ascii="Arial" w:hAnsi="Arial" w:cs="Arial"/>
                <w:b/>
                <w:szCs w:val="28"/>
                <w:lang w:val="sr-Latn-CS"/>
              </w:rPr>
              <w:t xml:space="preserve">              MINISTARSTVO KULTURE I MEDIJA, Njegoševa 83, 81250 Cetinje</w:t>
            </w:r>
          </w:p>
          <w:p w:rsidR="0028570A" w:rsidRPr="00906AEC" w:rsidRDefault="0028570A" w:rsidP="00AF27A1">
            <w:pPr>
              <w:shd w:val="clear" w:color="auto" w:fill="F2F2F2" w:themeFill="background1" w:themeFillShade="F2"/>
              <w:spacing w:before="0" w:after="0" w:line="280" w:lineRule="exact"/>
              <w:rPr>
                <w:rFonts w:ascii="Arial" w:hAnsi="Arial" w:cs="Arial"/>
                <w:b/>
                <w:szCs w:val="28"/>
                <w:lang w:val="sr-Latn-CS"/>
              </w:rPr>
            </w:pPr>
            <w:r w:rsidRPr="00906AEC">
              <w:rPr>
                <w:rFonts w:ascii="Arial" w:hAnsi="Arial" w:cs="Arial"/>
                <w:b/>
                <w:szCs w:val="28"/>
                <w:lang w:val="sr-Latn-CS"/>
              </w:rPr>
              <w:t xml:space="preserve">           sa napomenom: NE OTVARATI – dopuna prijave na Javni konkurs</w:t>
            </w:r>
          </w:p>
          <w:p w:rsidR="0028570A" w:rsidRPr="00906AEC" w:rsidRDefault="0028570A" w:rsidP="00AF27A1">
            <w:pPr>
              <w:shd w:val="clear" w:color="auto" w:fill="F2F2F2" w:themeFill="background1" w:themeFillShade="F2"/>
              <w:spacing w:before="0" w:after="0" w:line="280" w:lineRule="exact"/>
              <w:jc w:val="center"/>
              <w:rPr>
                <w:rFonts w:ascii="Arial" w:hAnsi="Arial" w:cs="Arial"/>
                <w:b/>
                <w:szCs w:val="28"/>
                <w:lang w:val="sr-Latn-CS"/>
              </w:rPr>
            </w:pPr>
            <w:r w:rsidRPr="00906AEC">
              <w:rPr>
                <w:rFonts w:ascii="Arial" w:hAnsi="Arial" w:cs="Arial"/>
                <w:i/>
                <w:sz w:val="22"/>
              </w:rPr>
              <w:t>–„</w:t>
            </w:r>
            <w:proofErr w:type="spellStart"/>
            <w:r w:rsidRPr="00906AEC">
              <w:rPr>
                <w:rFonts w:ascii="Arial" w:hAnsi="Arial" w:cs="Arial"/>
                <w:i/>
                <w:sz w:val="22"/>
              </w:rPr>
              <w:t>Jačanje</w:t>
            </w:r>
            <w:proofErr w:type="spellEnd"/>
            <w:r w:rsidRPr="00906AEC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906AEC">
              <w:rPr>
                <w:rFonts w:ascii="Arial" w:hAnsi="Arial" w:cs="Arial"/>
                <w:i/>
                <w:sz w:val="22"/>
              </w:rPr>
              <w:t>strukovnih</w:t>
            </w:r>
            <w:proofErr w:type="spellEnd"/>
            <w:r w:rsidRPr="00906AEC">
              <w:rPr>
                <w:rFonts w:ascii="Arial" w:hAnsi="Arial" w:cs="Arial"/>
                <w:i/>
                <w:sz w:val="22"/>
              </w:rPr>
              <w:t xml:space="preserve"> </w:t>
            </w:r>
            <w:proofErr w:type="spellStart"/>
            <w:r w:rsidRPr="00906AEC">
              <w:rPr>
                <w:rFonts w:ascii="Arial" w:hAnsi="Arial" w:cs="Arial"/>
                <w:i/>
                <w:sz w:val="22"/>
              </w:rPr>
              <w:t>udruženja</w:t>
            </w:r>
            <w:proofErr w:type="spellEnd"/>
            <w:r w:rsidRPr="00906AEC">
              <w:rPr>
                <w:rFonts w:ascii="Arial" w:hAnsi="Arial" w:cs="Arial"/>
                <w:i/>
                <w:sz w:val="22"/>
              </w:rPr>
              <w:t xml:space="preserve"> u </w:t>
            </w:r>
            <w:proofErr w:type="spellStart"/>
            <w:r w:rsidRPr="00906AEC">
              <w:rPr>
                <w:rFonts w:ascii="Arial" w:hAnsi="Arial" w:cs="Arial"/>
                <w:i/>
                <w:sz w:val="22"/>
              </w:rPr>
              <w:t>kulturi</w:t>
            </w:r>
            <w:proofErr w:type="spellEnd"/>
            <w:r w:rsidRPr="00906AEC">
              <w:rPr>
                <w:rFonts w:ascii="Arial" w:hAnsi="Arial" w:cs="Arial"/>
                <w:sz w:val="22"/>
              </w:rPr>
              <w:t xml:space="preserve"> „ </w:t>
            </w:r>
            <w:proofErr w:type="spellStart"/>
            <w:r w:rsidRPr="00906AEC">
              <w:rPr>
                <w:rFonts w:ascii="Arial" w:hAnsi="Arial" w:cs="Arial"/>
                <w:sz w:val="22"/>
              </w:rPr>
              <w:t>broj</w:t>
            </w:r>
            <w:proofErr w:type="spellEnd"/>
            <w:r w:rsidRPr="00906AEC">
              <w:rPr>
                <w:rFonts w:ascii="Arial" w:hAnsi="Arial" w:cs="Arial"/>
                <w:sz w:val="22"/>
              </w:rPr>
              <w:t xml:space="preserve"> </w:t>
            </w:r>
            <w:r w:rsidRPr="00906AEC">
              <w:rPr>
                <w:rFonts w:ascii="Arial" w:eastAsia="Times New Roman" w:hAnsi="Arial" w:cs="Arial"/>
                <w:noProof/>
                <w:color w:val="000000" w:themeColor="text1"/>
                <w:szCs w:val="24"/>
              </w:rPr>
              <w:t>13-056/25-1247/1 objavljen dana                        07.04.2025. godine i  pozivom na djelovodni broj iz Liste.</w:t>
            </w:r>
          </w:p>
        </w:tc>
      </w:tr>
    </w:tbl>
    <w:p w:rsidR="0028570A" w:rsidRPr="00906AEC" w:rsidRDefault="0028570A" w:rsidP="00AF27A1">
      <w:pPr>
        <w:shd w:val="clear" w:color="auto" w:fill="F2F2F2" w:themeFill="background1" w:themeFillShade="F2"/>
        <w:spacing w:before="0" w:line="240" w:lineRule="auto"/>
        <w:rPr>
          <w:rFonts w:ascii="Arial" w:hAnsi="Arial" w:cs="Arial"/>
          <w:sz w:val="20"/>
        </w:rPr>
      </w:pPr>
    </w:p>
    <w:p w:rsidR="0028570A" w:rsidRPr="00906AEC" w:rsidRDefault="0028570A" w:rsidP="00AF27A1">
      <w:pPr>
        <w:shd w:val="clear" w:color="auto" w:fill="F2F2F2" w:themeFill="background1" w:themeFillShade="F2"/>
        <w:spacing w:before="0" w:after="0" w:line="240" w:lineRule="auto"/>
        <w:jc w:val="right"/>
        <w:rPr>
          <w:rFonts w:ascii="Arial" w:hAnsi="Arial" w:cs="Arial"/>
          <w:sz w:val="22"/>
        </w:rPr>
      </w:pPr>
      <w:r w:rsidRPr="00906AEC">
        <w:rPr>
          <w:rFonts w:ascii="Arial" w:hAnsi="Arial" w:cs="Arial"/>
          <w:sz w:val="22"/>
        </w:rPr>
        <w:t>Komisija za raspodjelu sredstava nevladinim organizacijama</w:t>
      </w:r>
    </w:p>
    <w:p w:rsidR="0028570A" w:rsidRPr="002378D1" w:rsidRDefault="0028570A" w:rsidP="00AF27A1">
      <w:pPr>
        <w:shd w:val="clear" w:color="auto" w:fill="F2F2F2" w:themeFill="background1" w:themeFillShade="F2"/>
        <w:spacing w:before="0" w:after="0" w:line="240" w:lineRule="auto"/>
        <w:jc w:val="right"/>
        <w:rPr>
          <w:rFonts w:ascii="Arial" w:hAnsi="Arial" w:cs="Arial"/>
          <w:sz w:val="22"/>
        </w:rPr>
      </w:pPr>
      <w:r w:rsidRPr="00906AEC">
        <w:rPr>
          <w:rFonts w:ascii="Arial" w:hAnsi="Arial" w:cs="Arial"/>
          <w:sz w:val="22"/>
        </w:rPr>
        <w:t>Ministarstva kulture i medija</w:t>
      </w:r>
    </w:p>
    <w:p w:rsidR="000A4E90" w:rsidRPr="00B121CD" w:rsidRDefault="000A4E90" w:rsidP="00AF27A1">
      <w:pPr>
        <w:shd w:val="clear" w:color="auto" w:fill="F2F2F2" w:themeFill="background1" w:themeFillShade="F2"/>
        <w:jc w:val="center"/>
        <w:rPr>
          <w:rFonts w:ascii="Arial" w:hAnsi="Arial" w:cs="Arial"/>
          <w:sz w:val="22"/>
        </w:rPr>
        <w:sectPr w:rsidR="000A4E90" w:rsidRPr="00B121CD" w:rsidSect="000A4E90">
          <w:headerReference w:type="first" r:id="rId9"/>
          <w:pgSz w:w="16838" w:h="11906" w:orient="landscape" w:code="9"/>
          <w:pgMar w:top="1418" w:right="567" w:bottom="1418" w:left="1276" w:header="1134" w:footer="345" w:gutter="0"/>
          <w:cols w:space="708"/>
          <w:titlePg/>
          <w:docGrid w:linePitch="360"/>
        </w:sectPr>
      </w:pPr>
    </w:p>
    <w:p w:rsidR="00B109CA" w:rsidRPr="00CA54C7" w:rsidRDefault="00B109CA" w:rsidP="002378D1">
      <w:pPr>
        <w:spacing w:before="0" w:after="0" w:line="240" w:lineRule="auto"/>
        <w:jc w:val="right"/>
        <w:rPr>
          <w:rFonts w:ascii="Arial" w:hAnsi="Arial" w:cs="Arial"/>
          <w:sz w:val="22"/>
        </w:rPr>
      </w:pPr>
    </w:p>
    <w:sectPr w:rsidR="00B109CA" w:rsidRPr="00CA54C7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514" w:rsidRDefault="00250514" w:rsidP="00A6505B">
      <w:pPr>
        <w:spacing w:before="0" w:after="0" w:line="240" w:lineRule="auto"/>
      </w:pPr>
      <w:r>
        <w:separator/>
      </w:r>
    </w:p>
  </w:endnote>
  <w:endnote w:type="continuationSeparator" w:id="0">
    <w:p w:rsidR="00250514" w:rsidRDefault="0025051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514" w:rsidRDefault="00250514" w:rsidP="00A6505B">
      <w:pPr>
        <w:spacing w:before="0" w:after="0" w:line="240" w:lineRule="auto"/>
      </w:pPr>
      <w:r>
        <w:separator/>
      </w:r>
    </w:p>
  </w:footnote>
  <w:footnote w:type="continuationSeparator" w:id="0">
    <w:p w:rsidR="00250514" w:rsidRDefault="0025051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C1" w:rsidRPr="007E511C" w:rsidRDefault="007C2D99" w:rsidP="00572BF0">
    <w:pPr>
      <w:pStyle w:val="Title"/>
      <w:ind w:left="0"/>
      <w:rPr>
        <w:lang w:val="pl-PL"/>
      </w:rPr>
    </w:pPr>
    <w:r w:rsidRPr="005E2CF3">
      <w:rPr>
        <w:strike/>
        <w:lang w:val="sr-Latn-BA" w:eastAsia="sr-Latn-BA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C0B578E" wp14:editId="2A2A8CEC">
              <wp:simplePos x="0" y="0"/>
              <wp:positionH relativeFrom="margin">
                <wp:align>right</wp:align>
              </wp:positionH>
              <wp:positionV relativeFrom="paragraph">
                <wp:posOffset>-76835</wp:posOffset>
              </wp:positionV>
              <wp:extent cx="2360930" cy="1153823"/>
              <wp:effectExtent l="0" t="0" r="1270" b="8255"/>
              <wp:wrapNone/>
              <wp:docPr id="5853264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2DC1" w:rsidRPr="00750C06" w:rsidRDefault="00932DC1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83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932DC1" w:rsidRPr="00750C06" w:rsidRDefault="00932DC1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932DC1" w:rsidRPr="00750C06" w:rsidRDefault="00932DC1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932DC1" w:rsidRDefault="00932DC1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932DC1" w:rsidRPr="00DE551F" w:rsidRDefault="00932DC1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B5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-6.05pt;width:185.9pt;height:90.85pt;z-index:25166643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R8KAIAACQEAAAOAAAAZHJzL2Uyb0RvYy54bWysU9uO2yAQfa/Uf0C8N3bsOE2sOKtttqkq&#10;bS/Sbj8AYxyjAuMCib39+g44m03bt6o8IIaZOZw5M2xuRq3ISVgnwVR0PkspEYZDI82hot8e929W&#10;lDjPTMMUGFHRJ+Hozfb1q83QlyKDDlQjLEEQ48qhr2jnfV8mieOd0MzNoBcGnS1YzTya9pA0lg2I&#10;rlWSpekyGcA2vQUunMPbu8lJtxG/bQX3X9rWCU9URZGbj7uNex32ZLth5cGyvpP8TIP9AwvNpMFH&#10;L1B3zDNytPIvKC25BQetn3HQCbSt5CLWgNXM0z+qeehYL2ItKI7rLzK5/wfLP5++WiKbiharIs+W&#10;izynxDCNrXoUoyfvYCRZUGnoXYnBDz2G+xGvsduxYtffA//uiIFdx8xB3FoLQydYgyznITO5Sp1w&#10;XACph0/Q4DPs6CECja3VQUIUhSA6duvp0qFAheNlli/TdY4ujr75vMhXWR7fYOVzem+d/yBAk3Co&#10;qMURiPDsdO98oMPK55DwmgMlm71UKhr2UO+UJSeG47KP64z+W5gyZKjousiKiGwg5MdJ0tLjOCup&#10;K7pKwwrprAxyvDdNPHsm1XRGJsqc9QmSTOL4sR4xMIhWQ/OESlmYxha/GR46sD8pGXBkK+p+HJkV&#10;lKiPBtVezxeLMOPRWBRvMzTstae+9jDDEaqinpLpuPPxXwS+Bm6xK62Mer0wOXPFUYwynr9NmPVr&#10;O0a9fO7tLwAAAP//AwBQSwMEFAAGAAgAAAAhAPQjQTncAAAACAEAAA8AAABkcnMvZG93bnJldi54&#10;bWxMj91qhDAQhe8LfYcwhd7tRi24rTUupSAteLW7fYBoxh80EzFZ1759p1ft5XAOZ74vP252Eisu&#10;fnCkIN5HIJAaZwbqFHxdyt0zCB80GT05QgXf6OFY3N/lOjPuRidcz6ETPEI+0wr6EOZMSt/0aLXf&#10;uxmJs9YtVgc+l06aRd943E4yiaJUWj0Qf+j1jO89NuP5ahV8Vk3ZJpVt1zDGdqxO9UfZHpR6fNje&#10;XkEE3MJfGX7xGR0KZqrdlYwXkwIWCQp2cRKD4PjpELNJzb30JQVZ5PK/QPEDAAD//wMAUEsBAi0A&#10;FAAGAAgAAAAhALaDOJL+AAAA4QEAABMAAAAAAAAAAAAAAAAAAAAAAFtDb250ZW50X1R5cGVzXS54&#10;bWxQSwECLQAUAAYACAAAACEAOP0h/9YAAACUAQAACwAAAAAAAAAAAAAAAAAvAQAAX3JlbHMvLnJl&#10;bHNQSwECLQAUAAYACAAAACEAsELkfCgCAAAkBAAADgAAAAAAAAAAAAAAAAAuAgAAZHJzL2Uyb0Rv&#10;Yy54bWxQSwECLQAUAAYACAAAACEA9CNBOdwAAAAIAQAADwAAAAAAAAAAAAAAAACCBAAAZHJzL2Rv&#10;d25yZXYueG1sUEsFBgAAAAAEAAQA8wAAAIsFAAAAAA==&#10;" stroked="f">
              <v:textbox>
                <w:txbxContent>
                  <w:p w:rsidR="00932DC1" w:rsidRPr="00750C06" w:rsidRDefault="00932DC1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83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932DC1" w:rsidRPr="00750C06" w:rsidRDefault="00932DC1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932DC1" w:rsidRPr="00750C06" w:rsidRDefault="00932DC1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932DC1" w:rsidRDefault="00932DC1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932DC1" w:rsidRPr="00DE551F" w:rsidRDefault="00932DC1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2DC1" w:rsidRPr="00451F6C">
      <w:rPr>
        <w:lang w:val="sr-Latn-BA" w:eastAsia="sr-Latn-BA"/>
      </w:rPr>
      <w:drawing>
        <wp:anchor distT="0" distB="0" distL="114300" distR="114300" simplePos="0" relativeHeight="251665408" behindDoc="0" locked="0" layoutInCell="1" allowOverlap="1" wp14:anchorId="3F063207" wp14:editId="6BBA0DD5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DC1" w:rsidRPr="00451F6C">
      <w:rPr>
        <w:lang w:val="sr-Latn-BA" w:eastAsia="sr-Latn-B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7F9ADB" wp14:editId="7664B41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090562982" name="Straight Connector 20905629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00845D8" id="Straight Connector 209056298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Xa5QEAAB8EAAAOAAAAZHJzL2Uyb0RvYy54bWysU9uK2zAQfS/0H4TeGzteEnZNnIUmbF9K&#10;G7rtByiyFAt0Y6TGzt93JDve0JbCLn2RrdGcmXOORpvHwWhyFhCUsw1dLkpKhOWuVfbU0B/fnz7c&#10;UxIisy3TzoqGXkSgj9v37za9r0XlOqdbAQSL2FD3vqFdjL4uisA7YVhYOC8sHkoHhkXcwqlogfVY&#10;3eiiKst10TtoPTguQsDofjyk21xfSsHjVymDiEQ3FLnFvEJej2ktthtWn4D5TvGJBnsDC8OUxaZz&#10;qT2LjPwE9Ucpozi44GRccGcKJ6XiImtANcvyNzXPHfMia0Fzgp9tCv+vLP9yPgBRbUOr8qFcrauH&#10;+4oSywze1XMEpk5dJDtnLTrpgNwkoXO9DzUW2NkDTLvgD5BsGCSY9EWBZMhuX2a3xRAJH4Mco+u7&#10;1bJcp4soXnAeQvwknCHpp6Fa2eQDq9n5c4hj6jUlhbUlPU4fCihzWnBatU9K63QY4HTcaSBnhjOw&#10;X30s7/ZTt5s07K0tUkiSRhH5L160GBt8ExJtQtrLsUMaUDGXZZwLG5dTXW0xO8EkUpiBE7V/Aaf8&#10;BBV5eF8DnhG5s7NxBhtlHfyNdhyulOWYf3Vg1J0sOLr2kq83W4NTmO9pejFpzG/3Gf7yrre/AAAA&#10;//8DAFBLAwQUAAYACAAAACEAGMHjONwAAAAHAQAADwAAAGRycy9kb3ducmV2LnhtbEyPQU+DQBCF&#10;7yb+h82YeLOLmlRAlsagNcakMcWm54UdgcjOUnZL8d87etHjm/fy5nvZara9mHD0nSMF14sIBFLt&#10;TEeNgt37+ioG4YMmo3tHqOALPazy87NMp8adaItTGRrBJeRTraANYUil9HWLVvuFG5DY+3Cj1YHl&#10;2Egz6hOX217eRNFSWt0Rf2j1gEWL9Wd5tAqKu+3rY7VMDofi7WUqknK/eVo/K3V5MT/cgwg4h78w&#10;/OAzOuTMVLkjGS96BUnMU4KC+BYE27+y4ljEB5ln8j9//g0AAP//AwBQSwECLQAUAAYACAAAACEA&#10;toM4kv4AAADhAQAAEwAAAAAAAAAAAAAAAAAAAAAAW0NvbnRlbnRfVHlwZXNdLnhtbFBLAQItABQA&#10;BgAIAAAAIQA4/SH/1gAAAJQBAAALAAAAAAAAAAAAAAAAAC8BAABfcmVscy8ucmVsc1BLAQItABQA&#10;BgAIAAAAIQBA7KXa5QEAAB8EAAAOAAAAAAAAAAAAAAAAAC4CAABkcnMvZTJvRG9jLnhtbFBLAQIt&#10;ABQABgAIAAAAIQAYweM43AAAAAcBAAAPAAAAAAAAAAAAAAAAAD8EAABkcnMvZG93bnJldi54bWxQ&#10;SwUGAAAAAAQABADzAAAASAUAAAAA&#10;" strokecolor="#d5b03d" strokeweight="1.5pt"/>
          </w:pict>
        </mc:Fallback>
      </mc:AlternateContent>
    </w:r>
    <w:r w:rsidR="00932DC1" w:rsidRPr="007E511C">
      <w:rPr>
        <w:lang w:val="pl-PL"/>
      </w:rPr>
      <w:t xml:space="preserve">                     </w:t>
    </w:r>
    <w:r w:rsidR="00932DC1" w:rsidRPr="007E511C">
      <w:rPr>
        <w:rFonts w:ascii="Arial" w:hAnsi="Arial" w:cs="Arial"/>
        <w:lang w:val="pl-PL"/>
      </w:rPr>
      <w:t>Crna Gora</w:t>
    </w:r>
  </w:p>
  <w:p w:rsidR="00932DC1" w:rsidRPr="007E511C" w:rsidRDefault="00932DC1" w:rsidP="005E2CF3">
    <w:pPr>
      <w:pStyle w:val="Title"/>
      <w:spacing w:after="0"/>
      <w:rPr>
        <w:rFonts w:ascii="Arial" w:hAnsi="Arial" w:cs="Arial"/>
        <w:lang w:val="pl-PL"/>
      </w:rPr>
    </w:pPr>
    <w:r w:rsidRPr="007E511C">
      <w:rPr>
        <w:rFonts w:ascii="Arial" w:hAnsi="Arial" w:cs="Arial"/>
        <w:lang w:val="pl-PL"/>
      </w:rPr>
      <w:t>Ministarstvo kulture i medija</w:t>
    </w:r>
  </w:p>
  <w:p w:rsidR="00932DC1" w:rsidRPr="007E511C" w:rsidRDefault="00932DC1" w:rsidP="000A4E90">
    <w:pPr>
      <w:tabs>
        <w:tab w:val="left" w:pos="1416"/>
      </w:tabs>
      <w:rPr>
        <w:lang w:val="pl-PL"/>
      </w:rPr>
    </w:pPr>
    <w:r>
      <w:rPr>
        <w:lang w:val="pl-PL"/>
      </w:rPr>
      <w:tab/>
    </w:r>
  </w:p>
  <w:p w:rsidR="00932DC1" w:rsidRPr="007E511C" w:rsidRDefault="00932DC1" w:rsidP="005E2CF3">
    <w:pPr>
      <w:rPr>
        <w:lang w:val="pl-PL"/>
      </w:rPr>
    </w:pPr>
  </w:p>
  <w:p w:rsidR="00932DC1" w:rsidRPr="00F323F6" w:rsidRDefault="00932DC1" w:rsidP="00F12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C1" w:rsidRDefault="00932DC1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C1" w:rsidRPr="00D034ED" w:rsidRDefault="00932DC1" w:rsidP="005E2CF3">
    <w:pPr>
      <w:rPr>
        <w:lang w:val="it-IT"/>
      </w:rPr>
    </w:pPr>
  </w:p>
  <w:p w:rsidR="00932DC1" w:rsidRPr="00F323F6" w:rsidRDefault="00932DC1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620"/>
    <w:multiLevelType w:val="hybridMultilevel"/>
    <w:tmpl w:val="B622DD10"/>
    <w:lvl w:ilvl="0" w:tplc="EDD257C0">
      <w:start w:val="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7A5F"/>
    <w:multiLevelType w:val="hybridMultilevel"/>
    <w:tmpl w:val="58AAF192"/>
    <w:lvl w:ilvl="0" w:tplc="29620F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4D0B"/>
    <w:multiLevelType w:val="hybridMultilevel"/>
    <w:tmpl w:val="D8F23A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6F2A"/>
    <w:multiLevelType w:val="hybridMultilevel"/>
    <w:tmpl w:val="5F12BA6E"/>
    <w:lvl w:ilvl="0" w:tplc="98FECE00">
      <w:start w:val="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19EA"/>
    <w:multiLevelType w:val="hybridMultilevel"/>
    <w:tmpl w:val="DDA81A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C97FBC"/>
    <w:multiLevelType w:val="hybridMultilevel"/>
    <w:tmpl w:val="D47064E6"/>
    <w:lvl w:ilvl="0" w:tplc="504612A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24D4F"/>
    <w:multiLevelType w:val="hybridMultilevel"/>
    <w:tmpl w:val="4EB4DE8C"/>
    <w:lvl w:ilvl="0" w:tplc="1A7E92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629AA"/>
    <w:multiLevelType w:val="hybridMultilevel"/>
    <w:tmpl w:val="28D014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0754A"/>
    <w:multiLevelType w:val="hybridMultilevel"/>
    <w:tmpl w:val="83806964"/>
    <w:lvl w:ilvl="0" w:tplc="E852253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F2A"/>
    <w:rsid w:val="0001477D"/>
    <w:rsid w:val="00016421"/>
    <w:rsid w:val="00020673"/>
    <w:rsid w:val="00021F0D"/>
    <w:rsid w:val="00030216"/>
    <w:rsid w:val="00052549"/>
    <w:rsid w:val="00070983"/>
    <w:rsid w:val="00071E3B"/>
    <w:rsid w:val="00096A6E"/>
    <w:rsid w:val="000975F3"/>
    <w:rsid w:val="000A4731"/>
    <w:rsid w:val="000A4E90"/>
    <w:rsid w:val="000B0D17"/>
    <w:rsid w:val="000B3D12"/>
    <w:rsid w:val="000B57FB"/>
    <w:rsid w:val="000C55C0"/>
    <w:rsid w:val="000E516D"/>
    <w:rsid w:val="000E52F7"/>
    <w:rsid w:val="000F2AA0"/>
    <w:rsid w:val="000F2B95"/>
    <w:rsid w:val="000F2BFC"/>
    <w:rsid w:val="000F5678"/>
    <w:rsid w:val="001053EE"/>
    <w:rsid w:val="00107821"/>
    <w:rsid w:val="00113E48"/>
    <w:rsid w:val="001203CD"/>
    <w:rsid w:val="00125735"/>
    <w:rsid w:val="00140685"/>
    <w:rsid w:val="00154D42"/>
    <w:rsid w:val="001606DF"/>
    <w:rsid w:val="001631AB"/>
    <w:rsid w:val="00173D1A"/>
    <w:rsid w:val="001749D9"/>
    <w:rsid w:val="00175B30"/>
    <w:rsid w:val="00176F89"/>
    <w:rsid w:val="001822FC"/>
    <w:rsid w:val="001847FD"/>
    <w:rsid w:val="00186361"/>
    <w:rsid w:val="00187C71"/>
    <w:rsid w:val="00196664"/>
    <w:rsid w:val="001966FE"/>
    <w:rsid w:val="001974A1"/>
    <w:rsid w:val="001A539D"/>
    <w:rsid w:val="001A79B6"/>
    <w:rsid w:val="001A7E96"/>
    <w:rsid w:val="001B3953"/>
    <w:rsid w:val="001B6396"/>
    <w:rsid w:val="001B7770"/>
    <w:rsid w:val="001C2DA5"/>
    <w:rsid w:val="001D3909"/>
    <w:rsid w:val="001D3CB4"/>
    <w:rsid w:val="001D488A"/>
    <w:rsid w:val="001D4D86"/>
    <w:rsid w:val="001D5434"/>
    <w:rsid w:val="001E2D25"/>
    <w:rsid w:val="001E56D2"/>
    <w:rsid w:val="001F1385"/>
    <w:rsid w:val="001F1805"/>
    <w:rsid w:val="001F5184"/>
    <w:rsid w:val="001F75A7"/>
    <w:rsid w:val="001F75D5"/>
    <w:rsid w:val="00205759"/>
    <w:rsid w:val="0021371C"/>
    <w:rsid w:val="00221AA8"/>
    <w:rsid w:val="00223B1B"/>
    <w:rsid w:val="00230459"/>
    <w:rsid w:val="002378D1"/>
    <w:rsid w:val="002405D6"/>
    <w:rsid w:val="00244BA4"/>
    <w:rsid w:val="00250514"/>
    <w:rsid w:val="00250B84"/>
    <w:rsid w:val="002511E4"/>
    <w:rsid w:val="00252A36"/>
    <w:rsid w:val="0025382F"/>
    <w:rsid w:val="0026039B"/>
    <w:rsid w:val="00275459"/>
    <w:rsid w:val="002759F1"/>
    <w:rsid w:val="00284CF6"/>
    <w:rsid w:val="0028570A"/>
    <w:rsid w:val="00290824"/>
    <w:rsid w:val="00292D5E"/>
    <w:rsid w:val="002A08F0"/>
    <w:rsid w:val="002A7858"/>
    <w:rsid w:val="002A7CB3"/>
    <w:rsid w:val="002D0D5E"/>
    <w:rsid w:val="002D3F86"/>
    <w:rsid w:val="002E437E"/>
    <w:rsid w:val="002F461C"/>
    <w:rsid w:val="00302662"/>
    <w:rsid w:val="00306901"/>
    <w:rsid w:val="0031548F"/>
    <w:rsid w:val="003168DA"/>
    <w:rsid w:val="00327028"/>
    <w:rsid w:val="003417B8"/>
    <w:rsid w:val="003464C4"/>
    <w:rsid w:val="003468CE"/>
    <w:rsid w:val="00350578"/>
    <w:rsid w:val="00354D08"/>
    <w:rsid w:val="00371068"/>
    <w:rsid w:val="00375D08"/>
    <w:rsid w:val="00381B88"/>
    <w:rsid w:val="003947C9"/>
    <w:rsid w:val="003A6DB5"/>
    <w:rsid w:val="003D4AF6"/>
    <w:rsid w:val="003D4C99"/>
    <w:rsid w:val="003E772F"/>
    <w:rsid w:val="003F0121"/>
    <w:rsid w:val="004112D5"/>
    <w:rsid w:val="004146DD"/>
    <w:rsid w:val="0042269C"/>
    <w:rsid w:val="00423DB2"/>
    <w:rsid w:val="004378E1"/>
    <w:rsid w:val="00444387"/>
    <w:rsid w:val="004501E6"/>
    <w:rsid w:val="00451F6C"/>
    <w:rsid w:val="00451FF9"/>
    <w:rsid w:val="00466695"/>
    <w:rsid w:val="004679C3"/>
    <w:rsid w:val="0047654C"/>
    <w:rsid w:val="00486413"/>
    <w:rsid w:val="004928C4"/>
    <w:rsid w:val="00492BC7"/>
    <w:rsid w:val="004A26F6"/>
    <w:rsid w:val="004A568B"/>
    <w:rsid w:val="004B2C81"/>
    <w:rsid w:val="004C1EA2"/>
    <w:rsid w:val="004C674C"/>
    <w:rsid w:val="004C7497"/>
    <w:rsid w:val="004D408E"/>
    <w:rsid w:val="004D77FD"/>
    <w:rsid w:val="004E2EC3"/>
    <w:rsid w:val="004E3DA7"/>
    <w:rsid w:val="004F24B0"/>
    <w:rsid w:val="004F3B98"/>
    <w:rsid w:val="00515767"/>
    <w:rsid w:val="00516AA7"/>
    <w:rsid w:val="00520A8F"/>
    <w:rsid w:val="00523147"/>
    <w:rsid w:val="0052558E"/>
    <w:rsid w:val="00531FDF"/>
    <w:rsid w:val="00537986"/>
    <w:rsid w:val="00537AAE"/>
    <w:rsid w:val="00543035"/>
    <w:rsid w:val="005434A4"/>
    <w:rsid w:val="00544644"/>
    <w:rsid w:val="0054679E"/>
    <w:rsid w:val="00546D2F"/>
    <w:rsid w:val="00550E87"/>
    <w:rsid w:val="005633BC"/>
    <w:rsid w:val="00570396"/>
    <w:rsid w:val="00570941"/>
    <w:rsid w:val="005723C7"/>
    <w:rsid w:val="00572BF0"/>
    <w:rsid w:val="00577B8C"/>
    <w:rsid w:val="005836E2"/>
    <w:rsid w:val="00592742"/>
    <w:rsid w:val="00593095"/>
    <w:rsid w:val="005A1060"/>
    <w:rsid w:val="005A32F1"/>
    <w:rsid w:val="005A4E7E"/>
    <w:rsid w:val="005A7AC4"/>
    <w:rsid w:val="005B13FC"/>
    <w:rsid w:val="005B44BF"/>
    <w:rsid w:val="005B46B5"/>
    <w:rsid w:val="005C00FD"/>
    <w:rsid w:val="005C180F"/>
    <w:rsid w:val="005C4912"/>
    <w:rsid w:val="005C6F24"/>
    <w:rsid w:val="005D6460"/>
    <w:rsid w:val="005E0E7B"/>
    <w:rsid w:val="005E2CF3"/>
    <w:rsid w:val="005F03DF"/>
    <w:rsid w:val="005F2764"/>
    <w:rsid w:val="005F2CDC"/>
    <w:rsid w:val="005F56D9"/>
    <w:rsid w:val="006005F6"/>
    <w:rsid w:val="00605D43"/>
    <w:rsid w:val="00612213"/>
    <w:rsid w:val="00612DDE"/>
    <w:rsid w:val="00620FB7"/>
    <w:rsid w:val="00630A76"/>
    <w:rsid w:val="00636155"/>
    <w:rsid w:val="00663C80"/>
    <w:rsid w:val="00670394"/>
    <w:rsid w:val="00672B61"/>
    <w:rsid w:val="006739CA"/>
    <w:rsid w:val="00673ED4"/>
    <w:rsid w:val="006764E9"/>
    <w:rsid w:val="006773A8"/>
    <w:rsid w:val="006855C0"/>
    <w:rsid w:val="0069144A"/>
    <w:rsid w:val="00697287"/>
    <w:rsid w:val="006A24FA"/>
    <w:rsid w:val="006A2C40"/>
    <w:rsid w:val="006B0CEE"/>
    <w:rsid w:val="006B75C3"/>
    <w:rsid w:val="006C15E4"/>
    <w:rsid w:val="006C59CC"/>
    <w:rsid w:val="006D446F"/>
    <w:rsid w:val="006D711E"/>
    <w:rsid w:val="006E262C"/>
    <w:rsid w:val="006F2E51"/>
    <w:rsid w:val="006F4288"/>
    <w:rsid w:val="00714F93"/>
    <w:rsid w:val="00722040"/>
    <w:rsid w:val="00732795"/>
    <w:rsid w:val="0073481A"/>
    <w:rsid w:val="0073561A"/>
    <w:rsid w:val="00750C06"/>
    <w:rsid w:val="00753765"/>
    <w:rsid w:val="00764581"/>
    <w:rsid w:val="00767461"/>
    <w:rsid w:val="00767927"/>
    <w:rsid w:val="0077100B"/>
    <w:rsid w:val="00774C77"/>
    <w:rsid w:val="00777F09"/>
    <w:rsid w:val="007825BD"/>
    <w:rsid w:val="00784332"/>
    <w:rsid w:val="00786F2E"/>
    <w:rsid w:val="0078783B"/>
    <w:rsid w:val="007904A7"/>
    <w:rsid w:val="00794586"/>
    <w:rsid w:val="00795030"/>
    <w:rsid w:val="00795A70"/>
    <w:rsid w:val="0079758C"/>
    <w:rsid w:val="0079774B"/>
    <w:rsid w:val="007978B6"/>
    <w:rsid w:val="00797DD4"/>
    <w:rsid w:val="007A0FA2"/>
    <w:rsid w:val="007A22C4"/>
    <w:rsid w:val="007B20F6"/>
    <w:rsid w:val="007B2B13"/>
    <w:rsid w:val="007B4467"/>
    <w:rsid w:val="007C0AA7"/>
    <w:rsid w:val="007C2D99"/>
    <w:rsid w:val="007C5275"/>
    <w:rsid w:val="007C56EE"/>
    <w:rsid w:val="007E2A09"/>
    <w:rsid w:val="007F0AF3"/>
    <w:rsid w:val="007F534B"/>
    <w:rsid w:val="008020F7"/>
    <w:rsid w:val="00803289"/>
    <w:rsid w:val="00804558"/>
    <w:rsid w:val="00810444"/>
    <w:rsid w:val="00811CA3"/>
    <w:rsid w:val="008222F2"/>
    <w:rsid w:val="008263DF"/>
    <w:rsid w:val="00833BE0"/>
    <w:rsid w:val="00843016"/>
    <w:rsid w:val="0084420E"/>
    <w:rsid w:val="0084462C"/>
    <w:rsid w:val="00847008"/>
    <w:rsid w:val="00850E0E"/>
    <w:rsid w:val="00864867"/>
    <w:rsid w:val="00864B74"/>
    <w:rsid w:val="0086637F"/>
    <w:rsid w:val="0088156B"/>
    <w:rsid w:val="00883E29"/>
    <w:rsid w:val="00885190"/>
    <w:rsid w:val="008A748D"/>
    <w:rsid w:val="008B2439"/>
    <w:rsid w:val="008C67D5"/>
    <w:rsid w:val="008C7F82"/>
    <w:rsid w:val="008E679B"/>
    <w:rsid w:val="008F201D"/>
    <w:rsid w:val="008F74C5"/>
    <w:rsid w:val="00900188"/>
    <w:rsid w:val="00902E6C"/>
    <w:rsid w:val="00906844"/>
    <w:rsid w:val="00906AEC"/>
    <w:rsid w:val="00907170"/>
    <w:rsid w:val="009130A0"/>
    <w:rsid w:val="00922A74"/>
    <w:rsid w:val="00922A8D"/>
    <w:rsid w:val="00926CCE"/>
    <w:rsid w:val="00932DC1"/>
    <w:rsid w:val="00934E54"/>
    <w:rsid w:val="00944AD9"/>
    <w:rsid w:val="00946A67"/>
    <w:rsid w:val="0096107C"/>
    <w:rsid w:val="00976A92"/>
    <w:rsid w:val="00977CF8"/>
    <w:rsid w:val="00982BBA"/>
    <w:rsid w:val="0098410B"/>
    <w:rsid w:val="00997C04"/>
    <w:rsid w:val="009A59D3"/>
    <w:rsid w:val="009B1B02"/>
    <w:rsid w:val="009B5AFB"/>
    <w:rsid w:val="009B7240"/>
    <w:rsid w:val="009C21E8"/>
    <w:rsid w:val="009C3458"/>
    <w:rsid w:val="009D08FD"/>
    <w:rsid w:val="009D4E56"/>
    <w:rsid w:val="009D7693"/>
    <w:rsid w:val="009E572D"/>
    <w:rsid w:val="009E797A"/>
    <w:rsid w:val="009F0A34"/>
    <w:rsid w:val="009F5713"/>
    <w:rsid w:val="009F6DB2"/>
    <w:rsid w:val="00A0010A"/>
    <w:rsid w:val="00A12E2A"/>
    <w:rsid w:val="00A12EBC"/>
    <w:rsid w:val="00A172B4"/>
    <w:rsid w:val="00A31158"/>
    <w:rsid w:val="00A325A9"/>
    <w:rsid w:val="00A4163D"/>
    <w:rsid w:val="00A44C39"/>
    <w:rsid w:val="00A57663"/>
    <w:rsid w:val="00A6505B"/>
    <w:rsid w:val="00A73FC1"/>
    <w:rsid w:val="00A84E44"/>
    <w:rsid w:val="00A91B10"/>
    <w:rsid w:val="00A9260D"/>
    <w:rsid w:val="00AD1E37"/>
    <w:rsid w:val="00AD32B7"/>
    <w:rsid w:val="00AD5FB9"/>
    <w:rsid w:val="00AF27A1"/>
    <w:rsid w:val="00AF27FF"/>
    <w:rsid w:val="00B003EE"/>
    <w:rsid w:val="00B02D4D"/>
    <w:rsid w:val="00B05767"/>
    <w:rsid w:val="00B05852"/>
    <w:rsid w:val="00B10770"/>
    <w:rsid w:val="00B109CA"/>
    <w:rsid w:val="00B13AFC"/>
    <w:rsid w:val="00B167AC"/>
    <w:rsid w:val="00B20520"/>
    <w:rsid w:val="00B20A6F"/>
    <w:rsid w:val="00B24443"/>
    <w:rsid w:val="00B30E3F"/>
    <w:rsid w:val="00B33B91"/>
    <w:rsid w:val="00B33FD3"/>
    <w:rsid w:val="00B40A06"/>
    <w:rsid w:val="00B43E4A"/>
    <w:rsid w:val="00B473C2"/>
    <w:rsid w:val="00B47D2C"/>
    <w:rsid w:val="00B63202"/>
    <w:rsid w:val="00B81459"/>
    <w:rsid w:val="00B83F7A"/>
    <w:rsid w:val="00B84F08"/>
    <w:rsid w:val="00B9344E"/>
    <w:rsid w:val="00BA1452"/>
    <w:rsid w:val="00BB2492"/>
    <w:rsid w:val="00BB4791"/>
    <w:rsid w:val="00BB6AB3"/>
    <w:rsid w:val="00BC2187"/>
    <w:rsid w:val="00BE1BAF"/>
    <w:rsid w:val="00BE3206"/>
    <w:rsid w:val="00BE3C81"/>
    <w:rsid w:val="00BE50F3"/>
    <w:rsid w:val="00BE5337"/>
    <w:rsid w:val="00BF1ADC"/>
    <w:rsid w:val="00BF464E"/>
    <w:rsid w:val="00BF504C"/>
    <w:rsid w:val="00BF6C46"/>
    <w:rsid w:val="00C03DAD"/>
    <w:rsid w:val="00C123D2"/>
    <w:rsid w:val="00C142E0"/>
    <w:rsid w:val="00C176EB"/>
    <w:rsid w:val="00C20E0A"/>
    <w:rsid w:val="00C214EC"/>
    <w:rsid w:val="00C2622E"/>
    <w:rsid w:val="00C329E5"/>
    <w:rsid w:val="00C333E2"/>
    <w:rsid w:val="00C4431F"/>
    <w:rsid w:val="00C67C62"/>
    <w:rsid w:val="00C70F31"/>
    <w:rsid w:val="00C75363"/>
    <w:rsid w:val="00C75389"/>
    <w:rsid w:val="00C77A28"/>
    <w:rsid w:val="00C84028"/>
    <w:rsid w:val="00CA17CD"/>
    <w:rsid w:val="00CA340A"/>
    <w:rsid w:val="00CA4058"/>
    <w:rsid w:val="00CA54C7"/>
    <w:rsid w:val="00CB23AE"/>
    <w:rsid w:val="00CB3A89"/>
    <w:rsid w:val="00CB4DFB"/>
    <w:rsid w:val="00CC2580"/>
    <w:rsid w:val="00CC3DC9"/>
    <w:rsid w:val="00CD159D"/>
    <w:rsid w:val="00CF1011"/>
    <w:rsid w:val="00CF4AF8"/>
    <w:rsid w:val="00CF540B"/>
    <w:rsid w:val="00CF5ABF"/>
    <w:rsid w:val="00D034ED"/>
    <w:rsid w:val="00D0552C"/>
    <w:rsid w:val="00D07057"/>
    <w:rsid w:val="00D16DB9"/>
    <w:rsid w:val="00D17EBB"/>
    <w:rsid w:val="00D2256E"/>
    <w:rsid w:val="00D23B4D"/>
    <w:rsid w:val="00D2455F"/>
    <w:rsid w:val="00D25D5E"/>
    <w:rsid w:val="00D35246"/>
    <w:rsid w:val="00D44935"/>
    <w:rsid w:val="00D5693C"/>
    <w:rsid w:val="00D6311B"/>
    <w:rsid w:val="00D63B3D"/>
    <w:rsid w:val="00D6428F"/>
    <w:rsid w:val="00D709B5"/>
    <w:rsid w:val="00D83BEF"/>
    <w:rsid w:val="00D8565E"/>
    <w:rsid w:val="00D85AB5"/>
    <w:rsid w:val="00DA524C"/>
    <w:rsid w:val="00DA7F69"/>
    <w:rsid w:val="00DC5DF1"/>
    <w:rsid w:val="00DC5F2E"/>
    <w:rsid w:val="00DD22AE"/>
    <w:rsid w:val="00DD686D"/>
    <w:rsid w:val="00DE0B4B"/>
    <w:rsid w:val="00DE11BE"/>
    <w:rsid w:val="00DE19B9"/>
    <w:rsid w:val="00DE23DC"/>
    <w:rsid w:val="00DE551F"/>
    <w:rsid w:val="00DE5B36"/>
    <w:rsid w:val="00DF0F81"/>
    <w:rsid w:val="00DF1389"/>
    <w:rsid w:val="00DF3742"/>
    <w:rsid w:val="00DF60F7"/>
    <w:rsid w:val="00E00211"/>
    <w:rsid w:val="00E0223F"/>
    <w:rsid w:val="00E2334A"/>
    <w:rsid w:val="00E32B81"/>
    <w:rsid w:val="00E614DE"/>
    <w:rsid w:val="00E73A9B"/>
    <w:rsid w:val="00E74F68"/>
    <w:rsid w:val="00E75466"/>
    <w:rsid w:val="00E75C7A"/>
    <w:rsid w:val="00E8244E"/>
    <w:rsid w:val="00E869F3"/>
    <w:rsid w:val="00E87295"/>
    <w:rsid w:val="00E90131"/>
    <w:rsid w:val="00E95F12"/>
    <w:rsid w:val="00EA0C76"/>
    <w:rsid w:val="00EA6AD9"/>
    <w:rsid w:val="00EB414E"/>
    <w:rsid w:val="00EC1B05"/>
    <w:rsid w:val="00EC7D3D"/>
    <w:rsid w:val="00EE3EAD"/>
    <w:rsid w:val="00EF224E"/>
    <w:rsid w:val="00EF251E"/>
    <w:rsid w:val="00EF2C98"/>
    <w:rsid w:val="00EF6390"/>
    <w:rsid w:val="00F03950"/>
    <w:rsid w:val="00F113B3"/>
    <w:rsid w:val="00F127D8"/>
    <w:rsid w:val="00F13AE5"/>
    <w:rsid w:val="00F13C43"/>
    <w:rsid w:val="00F14B0C"/>
    <w:rsid w:val="00F16D1B"/>
    <w:rsid w:val="00F21A4A"/>
    <w:rsid w:val="00F26D7C"/>
    <w:rsid w:val="00F323F6"/>
    <w:rsid w:val="00F431D4"/>
    <w:rsid w:val="00F47CE6"/>
    <w:rsid w:val="00F526BE"/>
    <w:rsid w:val="00F53BEF"/>
    <w:rsid w:val="00F63FBA"/>
    <w:rsid w:val="00F67D1B"/>
    <w:rsid w:val="00F7498C"/>
    <w:rsid w:val="00F7532B"/>
    <w:rsid w:val="00F81931"/>
    <w:rsid w:val="00F866F4"/>
    <w:rsid w:val="00F872FA"/>
    <w:rsid w:val="00FA5251"/>
    <w:rsid w:val="00FC024F"/>
    <w:rsid w:val="00FC44EA"/>
    <w:rsid w:val="00FC4929"/>
    <w:rsid w:val="00FD4C79"/>
    <w:rsid w:val="00FD54B8"/>
    <w:rsid w:val="00FE25DF"/>
    <w:rsid w:val="00FE4CFA"/>
    <w:rsid w:val="00FE6CA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59CE9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65E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674C"/>
    <w:pPr>
      <w:ind w:left="720"/>
      <w:contextualSpacing/>
    </w:pPr>
  </w:style>
  <w:style w:type="table" w:styleId="TableGrid">
    <w:name w:val="Table Grid"/>
    <w:basedOn w:val="TableNormal"/>
    <w:uiPriority w:val="59"/>
    <w:rsid w:val="002378D1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E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39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3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68FDD-74CD-4822-B3B5-578812ED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asus</cp:lastModifiedBy>
  <cp:revision>39</cp:revision>
  <cp:lastPrinted>2025-05-20T08:15:00Z</cp:lastPrinted>
  <dcterms:created xsi:type="dcterms:W3CDTF">2025-05-20T13:06:00Z</dcterms:created>
  <dcterms:modified xsi:type="dcterms:W3CDTF">2025-05-23T05:27:00Z</dcterms:modified>
</cp:coreProperties>
</file>