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285" w:rsidRPr="00BD4F10" w:rsidRDefault="00D02285" w:rsidP="00D02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BD4F10">
        <w:rPr>
          <w:rFonts w:ascii="Arial" w:hAnsi="Arial" w:cs="Arial"/>
          <w:b/>
          <w:bCs/>
          <w:szCs w:val="24"/>
        </w:rPr>
        <w:t>IZVJEŠTAJ</w:t>
      </w:r>
    </w:p>
    <w:p w:rsidR="00D02285" w:rsidRPr="00A667C0" w:rsidRDefault="00F57E01" w:rsidP="002C6F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SA JAVNE RASPRAVE ZA</w:t>
      </w:r>
      <w:r w:rsidR="00D02285" w:rsidRPr="00BD4F10">
        <w:rPr>
          <w:rFonts w:ascii="Arial" w:hAnsi="Arial" w:cs="Arial"/>
          <w:b/>
          <w:bCs/>
          <w:szCs w:val="24"/>
        </w:rPr>
        <w:t xml:space="preserve"> </w:t>
      </w:r>
      <w:r w:rsidR="00A667C0" w:rsidRPr="00A667C0">
        <w:rPr>
          <w:rFonts w:ascii="Arial" w:hAnsi="Arial" w:cs="Arial"/>
          <w:b/>
          <w:color w:val="000000"/>
          <w:szCs w:val="14"/>
        </w:rPr>
        <w:t xml:space="preserve">NACRT ZAKONA O </w:t>
      </w:r>
      <w:r w:rsidR="00236CF3">
        <w:rPr>
          <w:rFonts w:ascii="Arial" w:hAnsi="Arial" w:cs="Arial"/>
          <w:b/>
          <w:color w:val="000000"/>
          <w:szCs w:val="14"/>
        </w:rPr>
        <w:t>ZAŠTITI UPUĆENIH GRAĐANA CRNE GORE NA RADU U INOSTRANSTVU</w:t>
      </w:r>
    </w:p>
    <w:p w:rsidR="00D02285" w:rsidRPr="00BD4F10" w:rsidRDefault="00D02285" w:rsidP="00D022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</w:p>
    <w:p w:rsidR="00E07753" w:rsidRDefault="00E07753" w:rsidP="00D022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07753" w:rsidRDefault="00E07753" w:rsidP="00D022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57E01" w:rsidRPr="008068FF" w:rsidRDefault="00F57E01" w:rsidP="00F57E01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8068FF">
        <w:rPr>
          <w:rFonts w:ascii="Arial" w:hAnsi="Arial" w:cs="Arial"/>
          <w:sz w:val="22"/>
          <w:szCs w:val="22"/>
        </w:rPr>
        <w:t xml:space="preserve">Tekst </w:t>
      </w:r>
      <w:r w:rsidR="00B956D1" w:rsidRPr="008068FF">
        <w:rPr>
          <w:rFonts w:ascii="Arial" w:hAnsi="Arial" w:cs="Arial"/>
          <w:color w:val="000000"/>
          <w:sz w:val="22"/>
          <w:szCs w:val="22"/>
        </w:rPr>
        <w:t>Nacrta z</w:t>
      </w:r>
      <w:r w:rsidRPr="008068FF">
        <w:rPr>
          <w:rFonts w:ascii="Arial" w:hAnsi="Arial" w:cs="Arial"/>
          <w:color w:val="000000"/>
          <w:sz w:val="22"/>
          <w:szCs w:val="22"/>
        </w:rPr>
        <w:t xml:space="preserve">akona o </w:t>
      </w:r>
      <w:r w:rsidR="00236CF3">
        <w:rPr>
          <w:rFonts w:ascii="Arial" w:hAnsi="Arial" w:cs="Arial"/>
          <w:color w:val="000000"/>
          <w:sz w:val="22"/>
          <w:szCs w:val="22"/>
        </w:rPr>
        <w:t>zaštiti upućenih građana Crne Gore na radu u inostranstvu</w:t>
      </w:r>
      <w:r w:rsidRPr="008068FF">
        <w:rPr>
          <w:rFonts w:ascii="Arial" w:hAnsi="Arial" w:cs="Arial"/>
          <w:color w:val="000000"/>
          <w:sz w:val="22"/>
          <w:szCs w:val="22"/>
        </w:rPr>
        <w:t xml:space="preserve"> </w:t>
      </w:r>
      <w:r w:rsidR="00236CF3">
        <w:rPr>
          <w:rFonts w:ascii="Arial" w:hAnsi="Arial" w:cs="Arial"/>
          <w:sz w:val="22"/>
          <w:szCs w:val="22"/>
        </w:rPr>
        <w:t xml:space="preserve">je 27. </w:t>
      </w:r>
      <w:proofErr w:type="gramStart"/>
      <w:r w:rsidR="00236CF3">
        <w:rPr>
          <w:rFonts w:ascii="Arial" w:hAnsi="Arial" w:cs="Arial"/>
          <w:sz w:val="22"/>
          <w:szCs w:val="22"/>
        </w:rPr>
        <w:t>septembra</w:t>
      </w:r>
      <w:r w:rsidR="00CE34E9" w:rsidRPr="008068FF">
        <w:rPr>
          <w:rFonts w:ascii="Arial" w:hAnsi="Arial" w:cs="Arial"/>
          <w:sz w:val="22"/>
          <w:szCs w:val="22"/>
        </w:rPr>
        <w:t xml:space="preserve">  2018</w:t>
      </w:r>
      <w:proofErr w:type="gramEnd"/>
      <w:r w:rsidRPr="008068FF">
        <w:rPr>
          <w:rFonts w:ascii="Arial" w:hAnsi="Arial" w:cs="Arial"/>
          <w:sz w:val="22"/>
          <w:szCs w:val="22"/>
        </w:rPr>
        <w:t>. godine objavljen</w:t>
      </w:r>
      <w:r w:rsidR="005C394C" w:rsidRPr="008068FF">
        <w:rPr>
          <w:rFonts w:ascii="Arial" w:hAnsi="Arial" w:cs="Arial"/>
          <w:sz w:val="22"/>
          <w:szCs w:val="22"/>
        </w:rPr>
        <w:t xml:space="preserve"> je</w:t>
      </w:r>
      <w:r w:rsidRPr="008068FF">
        <w:rPr>
          <w:rFonts w:ascii="Arial" w:hAnsi="Arial" w:cs="Arial"/>
          <w:sz w:val="22"/>
          <w:szCs w:val="22"/>
        </w:rPr>
        <w:t xml:space="preserve"> na sajtu Ministarstva rada i socijalnog staranja i portal</w:t>
      </w:r>
      <w:r w:rsidR="005C394C" w:rsidRPr="008068FF">
        <w:rPr>
          <w:rFonts w:ascii="Arial" w:hAnsi="Arial" w:cs="Arial"/>
          <w:sz w:val="22"/>
          <w:szCs w:val="22"/>
        </w:rPr>
        <w:t>u</w:t>
      </w:r>
      <w:r w:rsidRPr="008068FF">
        <w:rPr>
          <w:rFonts w:ascii="Arial" w:hAnsi="Arial" w:cs="Arial"/>
          <w:sz w:val="22"/>
          <w:szCs w:val="22"/>
        </w:rPr>
        <w:t xml:space="preserve"> e-uprave, sa pozivom da se svi </w:t>
      </w:r>
      <w:r w:rsidRPr="008068FF">
        <w:rPr>
          <w:rFonts w:ascii="Arial" w:hAnsi="Arial" w:cs="Arial"/>
          <w:color w:val="000000"/>
          <w:sz w:val="22"/>
          <w:szCs w:val="22"/>
          <w:lang w:val="sr-Latn-CS"/>
        </w:rPr>
        <w:t>organi, organi</w:t>
      </w:r>
      <w:r w:rsidRPr="008068FF">
        <w:rPr>
          <w:rFonts w:ascii="Arial" w:hAnsi="Arial" w:cs="Arial"/>
          <w:color w:val="000000"/>
          <w:sz w:val="22"/>
          <w:szCs w:val="22"/>
        </w:rPr>
        <w:t>zacije, udruženja i pojedinci</w:t>
      </w:r>
      <w:r w:rsidRPr="008068FF">
        <w:rPr>
          <w:rFonts w:ascii="Arial" w:hAnsi="Arial" w:cs="Arial"/>
          <w:color w:val="000000"/>
          <w:sz w:val="22"/>
          <w:szCs w:val="22"/>
          <w:lang w:val="sr-Latn-CS"/>
        </w:rPr>
        <w:t xml:space="preserve">, </w:t>
      </w:r>
      <w:r w:rsidR="0044137A" w:rsidRPr="008068FF">
        <w:rPr>
          <w:rFonts w:ascii="Arial" w:hAnsi="Arial" w:cs="Arial"/>
          <w:sz w:val="22"/>
          <w:szCs w:val="22"/>
        </w:rPr>
        <w:t>uključe u javnu raspravu koja traje 40 dana, o</w:t>
      </w:r>
      <w:r w:rsidR="00CE34E9" w:rsidRPr="008068FF">
        <w:rPr>
          <w:rFonts w:ascii="Arial" w:hAnsi="Arial" w:cs="Arial"/>
          <w:sz w:val="22"/>
          <w:szCs w:val="22"/>
        </w:rPr>
        <w:t>d</w:t>
      </w:r>
      <w:r w:rsidR="00236CF3">
        <w:rPr>
          <w:rFonts w:ascii="Arial" w:hAnsi="Arial" w:cs="Arial"/>
          <w:sz w:val="22"/>
          <w:szCs w:val="22"/>
        </w:rPr>
        <w:t>nosno u konkretnom slučaju do 5. novembra</w:t>
      </w:r>
      <w:r w:rsidR="00CE34E9" w:rsidRPr="008068FF">
        <w:rPr>
          <w:rFonts w:ascii="Arial" w:hAnsi="Arial" w:cs="Arial"/>
          <w:sz w:val="22"/>
          <w:szCs w:val="22"/>
        </w:rPr>
        <w:t xml:space="preserve"> 2018</w:t>
      </w:r>
      <w:r w:rsidR="0044137A" w:rsidRPr="008068FF">
        <w:rPr>
          <w:rFonts w:ascii="Arial" w:hAnsi="Arial" w:cs="Arial"/>
          <w:sz w:val="22"/>
          <w:szCs w:val="22"/>
        </w:rPr>
        <w:t>. godine.</w:t>
      </w:r>
      <w:r w:rsidRPr="008068FF">
        <w:rPr>
          <w:rFonts w:ascii="Arial" w:hAnsi="Arial" w:cs="Arial"/>
          <w:sz w:val="22"/>
          <w:szCs w:val="22"/>
        </w:rPr>
        <w:t xml:space="preserve"> </w:t>
      </w:r>
    </w:p>
    <w:p w:rsidR="00365095" w:rsidRPr="008068FF" w:rsidRDefault="00F57E01" w:rsidP="002154D7">
      <w:pPr>
        <w:pStyle w:val="NormalWeb"/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8068FF">
        <w:rPr>
          <w:rFonts w:ascii="Arial" w:hAnsi="Arial" w:cs="Arial"/>
          <w:bCs/>
          <w:sz w:val="22"/>
          <w:szCs w:val="22"/>
          <w:lang w:val="it-IT"/>
        </w:rPr>
        <w:t>Uz javni poziv</w:t>
      </w:r>
      <w:r w:rsidRPr="008068FF">
        <w:rPr>
          <w:rFonts w:ascii="Arial" w:hAnsi="Arial" w:cs="Arial"/>
          <w:sz w:val="22"/>
          <w:szCs w:val="22"/>
          <w:lang w:val="it-IT"/>
        </w:rPr>
        <w:t xml:space="preserve"> za učešće u </w:t>
      </w:r>
      <w:r w:rsidRPr="008068FF">
        <w:rPr>
          <w:rFonts w:ascii="Arial" w:hAnsi="Arial" w:cs="Arial"/>
          <w:bCs/>
          <w:sz w:val="22"/>
          <w:szCs w:val="22"/>
          <w:lang w:val="it-IT"/>
        </w:rPr>
        <w:t xml:space="preserve">raspravi objavljen je tekst </w:t>
      </w:r>
      <w:r w:rsidRPr="008068FF">
        <w:rPr>
          <w:rFonts w:ascii="Arial" w:hAnsi="Arial" w:cs="Arial"/>
          <w:sz w:val="22"/>
          <w:szCs w:val="22"/>
          <w:lang w:val="it-IT"/>
        </w:rPr>
        <w:t>Nacrta zakona sa obrazloženjem i Programom javne rasprave na internet stranici Ministarstva rada i socijalnog staranja</w:t>
      </w:r>
      <w:r w:rsidR="002154D7" w:rsidRPr="008068FF">
        <w:rPr>
          <w:rFonts w:ascii="Arial" w:hAnsi="Arial" w:cs="Arial"/>
          <w:bCs/>
          <w:sz w:val="22"/>
          <w:szCs w:val="22"/>
          <w:lang w:val="it-IT"/>
        </w:rPr>
        <w:t xml:space="preserve"> i portalu e-uprave i kontakt podaci za dostavljanje primjedbi i sugestija. </w:t>
      </w:r>
    </w:p>
    <w:p w:rsidR="00CE34E9" w:rsidRPr="008068FF" w:rsidRDefault="006546AA" w:rsidP="002154D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8068FF">
        <w:rPr>
          <w:rFonts w:ascii="Arial" w:hAnsi="Arial" w:cs="Arial"/>
          <w:sz w:val="22"/>
          <w:szCs w:val="22"/>
        </w:rPr>
        <w:t>U okviru javne raspra</w:t>
      </w:r>
      <w:r w:rsidR="005C394C" w:rsidRPr="008068FF">
        <w:rPr>
          <w:rFonts w:ascii="Arial" w:hAnsi="Arial" w:cs="Arial"/>
          <w:sz w:val="22"/>
          <w:szCs w:val="22"/>
        </w:rPr>
        <w:t>ve organizovan</w:t>
      </w:r>
      <w:r w:rsidR="00CE34E9" w:rsidRPr="008068FF">
        <w:rPr>
          <w:rFonts w:ascii="Arial" w:hAnsi="Arial" w:cs="Arial"/>
          <w:sz w:val="22"/>
          <w:szCs w:val="22"/>
        </w:rPr>
        <w:t xml:space="preserve">i </w:t>
      </w:r>
      <w:proofErr w:type="gramStart"/>
      <w:r w:rsidR="00CE34E9" w:rsidRPr="008068FF">
        <w:rPr>
          <w:rFonts w:ascii="Arial" w:hAnsi="Arial" w:cs="Arial"/>
          <w:sz w:val="22"/>
          <w:szCs w:val="22"/>
        </w:rPr>
        <w:t xml:space="preserve">su </w:t>
      </w:r>
      <w:r w:rsidR="005C394C" w:rsidRPr="008068FF">
        <w:rPr>
          <w:rFonts w:ascii="Arial" w:hAnsi="Arial" w:cs="Arial"/>
          <w:sz w:val="22"/>
          <w:szCs w:val="22"/>
        </w:rPr>
        <w:t xml:space="preserve"> okrugli</w:t>
      </w:r>
      <w:proofErr w:type="gramEnd"/>
      <w:r w:rsidR="005C394C" w:rsidRPr="008068FF">
        <w:rPr>
          <w:rFonts w:ascii="Arial" w:hAnsi="Arial" w:cs="Arial"/>
          <w:sz w:val="22"/>
          <w:szCs w:val="22"/>
        </w:rPr>
        <w:t xml:space="preserve"> sto</w:t>
      </w:r>
      <w:r w:rsidR="00CE34E9" w:rsidRPr="008068FF">
        <w:rPr>
          <w:rFonts w:ascii="Arial" w:hAnsi="Arial" w:cs="Arial"/>
          <w:sz w:val="22"/>
          <w:szCs w:val="22"/>
        </w:rPr>
        <w:t>lovi u Bijelom Polju, Budvi i Podgorici</w:t>
      </w:r>
      <w:r w:rsidRPr="008068FF">
        <w:rPr>
          <w:rFonts w:ascii="Arial" w:hAnsi="Arial" w:cs="Arial"/>
          <w:sz w:val="22"/>
          <w:szCs w:val="22"/>
        </w:rPr>
        <w:t xml:space="preserve">, </w:t>
      </w:r>
    </w:p>
    <w:p w:rsidR="00CE34E9" w:rsidRDefault="00CE34E9" w:rsidP="00CE34E9">
      <w:pPr>
        <w:pStyle w:val="NormalWeb"/>
        <w:jc w:val="both"/>
        <w:rPr>
          <w:rFonts w:ascii="Arial" w:hAnsi="Arial" w:cs="Arial"/>
          <w:sz w:val="22"/>
          <w:szCs w:val="22"/>
          <w:lang w:val="sr-Latn-RS"/>
        </w:rPr>
      </w:pPr>
      <w:r w:rsidRPr="008068FF">
        <w:rPr>
          <w:rFonts w:ascii="Arial" w:hAnsi="Arial" w:cs="Arial"/>
          <w:sz w:val="22"/>
          <w:szCs w:val="22"/>
          <w:lang w:val="sr-Latn-RS"/>
        </w:rPr>
        <w:t>Na okruglim stolovima pored predstavnika Ministarstva rada i socijalnog staranja, prisustvovali su i predstavnici:</w:t>
      </w:r>
      <w:r w:rsidR="008068FF" w:rsidRPr="008068FF">
        <w:rPr>
          <w:rFonts w:ascii="Arial" w:hAnsi="Arial" w:cs="Arial"/>
          <w:sz w:val="22"/>
          <w:szCs w:val="22"/>
          <w:lang w:val="sr-Latn-RS"/>
        </w:rPr>
        <w:t xml:space="preserve"> Unije poslodavaca Crne Gore, Unije slobodnih sindikata Crne Go</w:t>
      </w:r>
      <w:r w:rsidR="00544249">
        <w:rPr>
          <w:rFonts w:ascii="Arial" w:hAnsi="Arial" w:cs="Arial"/>
          <w:sz w:val="22"/>
          <w:szCs w:val="22"/>
          <w:lang w:val="sr-Latn-RS"/>
        </w:rPr>
        <w:t>re i Saveza sindikata Crne Gore.</w:t>
      </w:r>
    </w:p>
    <w:p w:rsidR="00236CF3" w:rsidRPr="00236CF3" w:rsidRDefault="009B56F1" w:rsidP="00236CF3">
      <w:pPr>
        <w:pStyle w:val="NormalWeb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068FF">
        <w:rPr>
          <w:rFonts w:ascii="Arial" w:hAnsi="Arial" w:cs="Arial"/>
          <w:color w:val="000000"/>
          <w:sz w:val="22"/>
          <w:szCs w:val="22"/>
          <w:shd w:val="clear" w:color="auto" w:fill="FFFFFF"/>
        </w:rPr>
        <w:t>Tokom rasprave date su sljedeće primjedbe i sugestije:</w:t>
      </w:r>
    </w:p>
    <w:p w:rsidR="00600336" w:rsidRDefault="006D7BEE" w:rsidP="00544249">
      <w:pPr>
        <w:jc w:val="both"/>
        <w:rPr>
          <w:rFonts w:ascii="Arial" w:hAnsi="Arial" w:cs="Arial"/>
        </w:rPr>
      </w:pPr>
      <w:r w:rsidRPr="006D7BEE">
        <w:rPr>
          <w:rFonts w:ascii="Arial" w:hAnsi="Arial" w:cs="Arial"/>
          <w:b/>
        </w:rPr>
        <w:t>P</w:t>
      </w:r>
      <w:r w:rsidR="00757030">
        <w:rPr>
          <w:rFonts w:ascii="Arial" w:hAnsi="Arial" w:cs="Arial"/>
          <w:b/>
        </w:rPr>
        <w:t>redlozi</w:t>
      </w:r>
      <w:r w:rsidRPr="006D7BEE">
        <w:rPr>
          <w:rFonts w:ascii="Arial" w:hAnsi="Arial" w:cs="Arial"/>
          <w:b/>
        </w:rPr>
        <w:t xml:space="preserve"> Unije Slobodnih Sindikata Crne Gore </w:t>
      </w:r>
      <w:r>
        <w:rPr>
          <w:rFonts w:ascii="Arial" w:hAnsi="Arial" w:cs="Arial"/>
          <w:b/>
        </w:rPr>
        <w:t>–</w:t>
      </w:r>
      <w:r w:rsidRPr="006D7BEE">
        <w:rPr>
          <w:rFonts w:ascii="Arial" w:hAnsi="Arial" w:cs="Arial"/>
          <w:b/>
        </w:rPr>
        <w:t xml:space="preserve"> </w:t>
      </w:r>
      <w:r w:rsidR="00544249" w:rsidRPr="00444349">
        <w:rPr>
          <w:rFonts w:ascii="Arial" w:hAnsi="Arial" w:cs="Arial"/>
          <w:b/>
        </w:rPr>
        <w:t>u čla</w:t>
      </w:r>
      <w:r w:rsidR="00AB536B">
        <w:rPr>
          <w:rFonts w:ascii="Arial" w:hAnsi="Arial" w:cs="Arial"/>
          <w:b/>
        </w:rPr>
        <w:t>nu 3 Nacrta zakona poslije stava</w:t>
      </w:r>
      <w:r w:rsidR="00544249" w:rsidRPr="00444349">
        <w:rPr>
          <w:rFonts w:ascii="Arial" w:hAnsi="Arial" w:cs="Arial"/>
          <w:b/>
        </w:rPr>
        <w:t xml:space="preserve"> 3 dodaje se novi stav 4 koji glasi: “Odredbe ovog zakona ne primjenjuju se u slučaju upućivanja zaposlenog na službeni put u inostranstvo u skladu sa zakonom, pod uslovom da period boravka u inostranstvu ne prelazi 30 dana u kontinuitetu”.</w:t>
      </w:r>
      <w:r w:rsidR="00544249">
        <w:rPr>
          <w:rFonts w:ascii="Arial" w:hAnsi="Arial" w:cs="Arial"/>
        </w:rPr>
        <w:t xml:space="preserve"> U smislu navedene izmjene smatraju da bi se ovim izbjegle eventualne dileme oko obaveza koje poslodavci imaju shodno ovom zakonu kada je u pitanju upućivanje i oko prava zaposlenih koji su upućeni na rad u inostranstvo po ovom zakonu ili na službeni put u skladu sa drugim propisima.</w:t>
      </w:r>
    </w:p>
    <w:p w:rsidR="00544249" w:rsidRDefault="00544249" w:rsidP="00544249">
      <w:pPr>
        <w:jc w:val="both"/>
        <w:rPr>
          <w:rFonts w:ascii="Arial" w:hAnsi="Arial" w:cs="Arial"/>
        </w:rPr>
      </w:pPr>
      <w:r w:rsidRPr="00444349">
        <w:rPr>
          <w:rFonts w:ascii="Arial" w:hAnsi="Arial" w:cs="Arial"/>
          <w:b/>
        </w:rPr>
        <w:t>U članu 7 Nacrta zakona briše se stav 2.</w:t>
      </w:r>
      <w:r w:rsidR="00444349">
        <w:rPr>
          <w:rFonts w:ascii="Arial" w:hAnsi="Arial" w:cs="Arial"/>
          <w:b/>
        </w:rPr>
        <w:t xml:space="preserve"> </w:t>
      </w:r>
      <w:r w:rsidR="00444349">
        <w:rPr>
          <w:rFonts w:ascii="Arial" w:hAnsi="Arial" w:cs="Arial"/>
        </w:rPr>
        <w:t xml:space="preserve">Članom 42 stav 2 Zakona o radu propisano je da zaposlenim može da bude raspoređen u drugo mjesto rada samo uz njegovu </w:t>
      </w:r>
      <w:proofErr w:type="gramStart"/>
      <w:r w:rsidR="00444349">
        <w:rPr>
          <w:rFonts w:ascii="Arial" w:hAnsi="Arial" w:cs="Arial"/>
        </w:rPr>
        <w:t>saglasnost ,</w:t>
      </w:r>
      <w:proofErr w:type="gramEnd"/>
      <w:r w:rsidR="00444349">
        <w:rPr>
          <w:rFonts w:ascii="Arial" w:hAnsi="Arial" w:cs="Arial"/>
        </w:rPr>
        <w:t xml:space="preserve"> osim u situacijama kada su </w:t>
      </w:r>
      <w:r w:rsidR="00FF47BF">
        <w:rPr>
          <w:rFonts w:ascii="Arial" w:hAnsi="Arial" w:cs="Arial"/>
        </w:rPr>
        <w:t>ispunjene sve pretpostavke pr</w:t>
      </w:r>
      <w:r w:rsidR="00444349">
        <w:rPr>
          <w:rFonts w:ascii="Arial" w:hAnsi="Arial" w:cs="Arial"/>
        </w:rPr>
        <w:t>opisane stavom 1 pomenutog člana. Istim članom stavom 3 nadalje su propisani slučajevi u kojima zaposleni ne mogu biti raspoređeni na rad u drugo mjesto van mjesta prebivališta, odnosno boravišta. Dakle ovo pitanje u potpunosti je uređeno Zakonom o radu. Nadalje, ukoliko bi član 6 ostao u obliku u kojem je predložen, stav 1 isključivo bi I bio kontradiktoran stavu 2, iz razloga što se stavom 1 traži saglasnost zaposlenih u svim slučajevima upućivanja na rad u inostranstvo, d</w:t>
      </w:r>
      <w:r w:rsidR="00D03877">
        <w:rPr>
          <w:rFonts w:ascii="Arial" w:hAnsi="Arial" w:cs="Arial"/>
        </w:rPr>
        <w:t xml:space="preserve">ok se stavom 2 navode situacije (opravdane) u kojima zaposleni može da odbije rad u inostranstvu što dovodi u pitanje “saglasnost” iz </w:t>
      </w:r>
      <w:r w:rsidR="00FF47BF">
        <w:rPr>
          <w:rFonts w:ascii="Arial" w:hAnsi="Arial" w:cs="Arial"/>
        </w:rPr>
        <w:t>stava</w:t>
      </w:r>
      <w:r w:rsidR="00D03877">
        <w:rPr>
          <w:rFonts w:ascii="Arial" w:hAnsi="Arial" w:cs="Arial"/>
        </w:rPr>
        <w:t xml:space="preserve"> 1, ukoliko u svim drugim slučajevima (izvan onih propisanih stavom 2) zaposleni “mora” prihvatiti rad u inostranstvu. Upućivanje na rad u inostranstvo je poseban uslov rada koji zaposleni prihvata (odlazak u nepoznato; prom</w:t>
      </w:r>
      <w:r w:rsidR="00FF47BF">
        <w:rPr>
          <w:rFonts w:ascii="Arial" w:hAnsi="Arial" w:cs="Arial"/>
        </w:rPr>
        <w:t>jena mjesta prebivališta na duž</w:t>
      </w:r>
      <w:r w:rsidR="00D03877">
        <w:rPr>
          <w:rFonts w:ascii="Arial" w:hAnsi="Arial" w:cs="Arial"/>
        </w:rPr>
        <w:t>i vremenski period, odvajanje od porodice, nepoznavanje jezika države u kojoj boravi, itd), koji razlog nameće potrebu da isključivo uz izričiti saglasnoast zaposleni može biti upućen na rad u inostranstvo.</w:t>
      </w:r>
    </w:p>
    <w:p w:rsidR="00FF47BF" w:rsidRDefault="00FF47BF" w:rsidP="00544249">
      <w:pPr>
        <w:jc w:val="both"/>
        <w:rPr>
          <w:rFonts w:ascii="Arial" w:hAnsi="Arial" w:cs="Arial"/>
          <w:b/>
        </w:rPr>
      </w:pPr>
      <w:r w:rsidRPr="00FF47BF">
        <w:rPr>
          <w:rFonts w:ascii="Arial" w:hAnsi="Arial" w:cs="Arial"/>
          <w:b/>
        </w:rPr>
        <w:t>U članu 10 stav 2 tačka 4 potrebno je bliže odrediti “uslove upućivanja”</w:t>
      </w:r>
      <w:r>
        <w:rPr>
          <w:rFonts w:ascii="Arial" w:hAnsi="Arial" w:cs="Arial"/>
          <w:b/>
        </w:rPr>
        <w:t>.</w:t>
      </w:r>
    </w:p>
    <w:p w:rsidR="00FF47BF" w:rsidRPr="00AB536B" w:rsidRDefault="00FF47BF" w:rsidP="00544249">
      <w:pPr>
        <w:jc w:val="both"/>
        <w:rPr>
          <w:rFonts w:ascii="Arial" w:hAnsi="Arial" w:cs="Arial"/>
        </w:rPr>
      </w:pPr>
      <w:r w:rsidRPr="00AB536B">
        <w:rPr>
          <w:rFonts w:ascii="Arial" w:hAnsi="Arial" w:cs="Arial"/>
        </w:rPr>
        <w:t xml:space="preserve">Što se poslednjeg </w:t>
      </w:r>
      <w:r w:rsidR="002E5390" w:rsidRPr="00AB536B">
        <w:rPr>
          <w:rFonts w:ascii="Arial" w:hAnsi="Arial" w:cs="Arial"/>
        </w:rPr>
        <w:t>stava</w:t>
      </w:r>
      <w:r w:rsidRPr="00AB536B">
        <w:rPr>
          <w:rFonts w:ascii="Arial" w:hAnsi="Arial" w:cs="Arial"/>
        </w:rPr>
        <w:t xml:space="preserve"> tiče u ovom članu koji se odnosi na izbor sudija, potrebno je ostaviti slobodu izbora u pogledu nadležnosti suda, jer tome u prilogi idu </w:t>
      </w:r>
      <w:r w:rsidR="00D13A0E" w:rsidRPr="00AB536B">
        <w:rPr>
          <w:rFonts w:ascii="Arial" w:hAnsi="Arial" w:cs="Arial"/>
        </w:rPr>
        <w:t>i</w:t>
      </w:r>
      <w:r w:rsidRPr="00AB536B">
        <w:rPr>
          <w:rFonts w:ascii="Arial" w:hAnsi="Arial" w:cs="Arial"/>
        </w:rPr>
        <w:t xml:space="preserve"> odredbe </w:t>
      </w:r>
      <w:r w:rsidR="00D13A0E" w:rsidRPr="00AB536B">
        <w:rPr>
          <w:rFonts w:ascii="Arial" w:hAnsi="Arial" w:cs="Arial"/>
        </w:rPr>
        <w:t xml:space="preserve">Direktive o upućivanju radnika u okviru pružanja usluga </w:t>
      </w:r>
      <w:r w:rsidR="002E5390" w:rsidRPr="00AB536B">
        <w:rPr>
          <w:rFonts w:ascii="Arial" w:hAnsi="Arial" w:cs="Arial"/>
        </w:rPr>
        <w:t>i</w:t>
      </w:r>
      <w:r w:rsidR="00D13A0E" w:rsidRPr="00AB536B">
        <w:rPr>
          <w:rFonts w:ascii="Arial" w:hAnsi="Arial" w:cs="Arial"/>
        </w:rPr>
        <w:t xml:space="preserve"> odrerdbe Zakona o međunarodnom privatnom pravu (čl. 125 stav 2).</w:t>
      </w:r>
    </w:p>
    <w:p w:rsidR="00D13A0E" w:rsidRDefault="00D13A0E" w:rsidP="0054424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 članu</w:t>
      </w:r>
      <w:r w:rsidR="00AB536B">
        <w:rPr>
          <w:rFonts w:ascii="Arial" w:hAnsi="Arial" w:cs="Arial"/>
          <w:b/>
        </w:rPr>
        <w:t xml:space="preserve"> 12 stav</w:t>
      </w:r>
      <w:r>
        <w:rPr>
          <w:rFonts w:ascii="Arial" w:hAnsi="Arial" w:cs="Arial"/>
          <w:b/>
        </w:rPr>
        <w:t xml:space="preserve"> 2 riječi: “potpisivanja aneksa ugovora o radu iz člana 8 ovog zakona zamjenjuju se riječima: “davanja saglasnosti iz člana 7 ovog zakona”. </w:t>
      </w:r>
    </w:p>
    <w:p w:rsidR="00D13A0E" w:rsidRDefault="00D13A0E" w:rsidP="0054424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 istom članu poslije </w:t>
      </w:r>
      <w:r w:rsidR="002E5390">
        <w:rPr>
          <w:rFonts w:ascii="Arial" w:hAnsi="Arial" w:cs="Arial"/>
          <w:b/>
        </w:rPr>
        <w:t>stava</w:t>
      </w:r>
      <w:r>
        <w:rPr>
          <w:rFonts w:ascii="Arial" w:hAnsi="Arial" w:cs="Arial"/>
          <w:b/>
        </w:rPr>
        <w:t xml:space="preserve"> 3 dodaje se novi stav koji glasi: “Kolektivnim ugovor</w:t>
      </w:r>
      <w:r w:rsidR="00390E2D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m, odnosno ugovorom o radu mogu da se utvrde veća prava i povoljniji uslovi</w:t>
      </w:r>
      <w:r w:rsidR="00390E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rada od prava utvrđenih ovim zakonom, kao </w:t>
      </w:r>
      <w:r w:rsidR="002E5390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druga prava upućenih zaposlenih”. </w:t>
      </w:r>
      <w:r w:rsidRPr="00D13A0E">
        <w:rPr>
          <w:rFonts w:ascii="Arial" w:hAnsi="Arial" w:cs="Arial"/>
        </w:rPr>
        <w:t>Obzirom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da u</w:t>
      </w:r>
      <w:r w:rsidR="00390E2D">
        <w:rPr>
          <w:rFonts w:ascii="Arial" w:hAnsi="Arial" w:cs="Arial"/>
        </w:rPr>
        <w:t xml:space="preserve"> stavu 1 stoji da je poslodavac</w:t>
      </w:r>
      <w:r>
        <w:rPr>
          <w:rFonts w:ascii="Arial" w:hAnsi="Arial" w:cs="Arial"/>
        </w:rPr>
        <w:t xml:space="preserve"> “dužan da o svom trošku organizuje pripremu zapos</w:t>
      </w:r>
      <w:r w:rsidR="008511F0">
        <w:rPr>
          <w:rFonts w:ascii="Arial" w:hAnsi="Arial" w:cs="Arial"/>
        </w:rPr>
        <w:t>lenog za upućivanje, a naročito:”, to je suvišno a i podložno različitom tumačenju, da u alineji koja je predmet ovog komentara stoji da pruža “finansijsku pomoć” jer ne pruža “pomoć”, već je u potpunosti obezbjeđuje, kako je to definisano stavom 1. U stavu 2 je potrebno je precizirati da je poslodavac dužan da informiše zaposlenog o uslovima život i rada u mjestu u kojem se nudi upućivanje prije davanja saglasnosti zaposlenog kako bi svoju (ne)saglasnost dao nakon što bude upoznat sa svim detaljima upućivanja. Osim toga u ovom dijelu, poželjno je definisati upućujuću normu kojom bi se predvidjelo da s</w:t>
      </w:r>
      <w:r w:rsidR="002E5390">
        <w:rPr>
          <w:rFonts w:ascii="Arial" w:hAnsi="Arial" w:cs="Arial"/>
        </w:rPr>
        <w:t>e uslovi, prava i</w:t>
      </w:r>
      <w:r w:rsidR="008511F0">
        <w:rPr>
          <w:rFonts w:ascii="Arial" w:hAnsi="Arial" w:cs="Arial"/>
        </w:rPr>
        <w:t xml:space="preserve"> druga pitanja od značaja za upućivanje zaposlenih na radu u inostranstvu mogu bliže </w:t>
      </w:r>
      <w:r w:rsidR="002E5390">
        <w:rPr>
          <w:rFonts w:ascii="Arial" w:hAnsi="Arial" w:cs="Arial"/>
        </w:rPr>
        <w:t>i</w:t>
      </w:r>
      <w:r w:rsidR="008511F0">
        <w:rPr>
          <w:rFonts w:ascii="Arial" w:hAnsi="Arial" w:cs="Arial"/>
        </w:rPr>
        <w:t xml:space="preserve"> povoljnije </w:t>
      </w:r>
      <w:r w:rsidR="002E5390">
        <w:rPr>
          <w:rFonts w:ascii="Arial" w:hAnsi="Arial" w:cs="Arial"/>
        </w:rPr>
        <w:t>urediti kolektivnim ugovorm ili ugovorom o radu.</w:t>
      </w:r>
    </w:p>
    <w:p w:rsidR="002E5390" w:rsidRDefault="002E5390" w:rsidP="00544249">
      <w:pPr>
        <w:jc w:val="both"/>
        <w:rPr>
          <w:rFonts w:ascii="Arial" w:hAnsi="Arial" w:cs="Arial"/>
        </w:rPr>
      </w:pPr>
      <w:r w:rsidRPr="002E5390">
        <w:rPr>
          <w:rFonts w:ascii="Arial" w:hAnsi="Arial" w:cs="Arial"/>
          <w:b/>
        </w:rPr>
        <w:t>U članu 13 stav 2 poslije riječi: “saradnji”, dodaju se riječi: “kolektivni ugovor, ugovor o radu”.</w:t>
      </w:r>
      <w:r>
        <w:rPr>
          <w:rFonts w:ascii="Arial" w:hAnsi="Arial" w:cs="Arial"/>
          <w:b/>
        </w:rPr>
        <w:t xml:space="preserve"> </w:t>
      </w:r>
      <w:r w:rsidRPr="002E5390">
        <w:rPr>
          <w:rFonts w:ascii="Arial" w:hAnsi="Arial" w:cs="Arial"/>
        </w:rPr>
        <w:t xml:space="preserve">Iz </w:t>
      </w:r>
      <w:r>
        <w:rPr>
          <w:rFonts w:ascii="Arial" w:hAnsi="Arial" w:cs="Arial"/>
        </w:rPr>
        <w:t>stava</w:t>
      </w:r>
      <w:r w:rsidRPr="002E5390">
        <w:rPr>
          <w:rFonts w:ascii="Arial" w:hAnsi="Arial" w:cs="Arial"/>
        </w:rPr>
        <w:t xml:space="preserve"> 3 predmetnog člana proizilazi da Ministarstvo sve okolnosti utvrđuje iz dokaza nabrojanih u stavu 2, pri čemu se u stavu 3 pominju: kolektivni ugovor i </w:t>
      </w:r>
      <w:proofErr w:type="gramStart"/>
      <w:r w:rsidRPr="002E5390">
        <w:rPr>
          <w:rFonts w:ascii="Arial" w:hAnsi="Arial" w:cs="Arial"/>
        </w:rPr>
        <w:t>ugovor  o</w:t>
      </w:r>
      <w:proofErr w:type="gramEnd"/>
      <w:r w:rsidRPr="002E5390">
        <w:rPr>
          <w:rFonts w:ascii="Arial" w:hAnsi="Arial" w:cs="Arial"/>
        </w:rPr>
        <w:t xml:space="preserve"> radu. Da bi dokazni elementi bili potpuni, u stavu 2 je potrebno dodati i ova dva akta koje je poslodavac dužan da dostavi.</w:t>
      </w:r>
    </w:p>
    <w:p w:rsidR="00573D47" w:rsidRDefault="00573D47" w:rsidP="00573D47">
      <w:pPr>
        <w:jc w:val="both"/>
        <w:rPr>
          <w:rFonts w:ascii="Arial" w:hAnsi="Arial" w:cs="Arial"/>
        </w:rPr>
      </w:pPr>
      <w:r w:rsidRPr="00B77752">
        <w:rPr>
          <w:rFonts w:ascii="Arial" w:hAnsi="Arial" w:cs="Arial"/>
          <w:b/>
        </w:rPr>
        <w:t xml:space="preserve">Predlog Saveza Sindikata Crne Gore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U član</w:t>
      </w:r>
      <w:r w:rsidR="00B7409D">
        <w:rPr>
          <w:rFonts w:ascii="Arial" w:hAnsi="Arial" w:cs="Arial"/>
        </w:rPr>
        <w:t>u 12 stav 1 tačka 4 mijenja se i</w:t>
      </w:r>
      <w:r>
        <w:rPr>
          <w:rFonts w:ascii="Arial" w:hAnsi="Arial" w:cs="Arial"/>
        </w:rPr>
        <w:t xml:space="preserve"> glasi: “da obezbjedi dozvolu za boravak i rad u inostranstvu”. Jer poslodavac kako propisuje stav 1 o svom trošku organizuje pripremu zaposlenog za upućivanje na rad u inostranstvu.</w:t>
      </w:r>
    </w:p>
    <w:p w:rsidR="00573D47" w:rsidRDefault="00573D47" w:rsidP="00573D47">
      <w:pPr>
        <w:jc w:val="both"/>
        <w:rPr>
          <w:rFonts w:ascii="Arial" w:hAnsi="Arial" w:cs="Arial"/>
        </w:rPr>
      </w:pPr>
      <w:r w:rsidRPr="00663B89">
        <w:rPr>
          <w:rFonts w:ascii="Arial" w:hAnsi="Arial" w:cs="Arial"/>
          <w:b/>
        </w:rPr>
        <w:t>Takođe u istom članu stav 2 riječi:</w:t>
      </w:r>
      <w:r>
        <w:rPr>
          <w:rFonts w:ascii="Arial" w:hAnsi="Arial" w:cs="Arial"/>
        </w:rPr>
        <w:t xml:space="preserve"> “potpisivanja aneksa ugovora o radu iz člana 8 ovog zakona”, zamjenjuju se riječima: “davanja saglasnoti iz člana 7 ovog zakona”.</w:t>
      </w:r>
    </w:p>
    <w:p w:rsidR="008D7E59" w:rsidRDefault="00573D47" w:rsidP="00544249">
      <w:pPr>
        <w:jc w:val="both"/>
        <w:rPr>
          <w:rFonts w:ascii="Arial" w:hAnsi="Arial" w:cs="Arial"/>
        </w:rPr>
      </w:pPr>
      <w:r w:rsidRPr="00663B89">
        <w:rPr>
          <w:rFonts w:ascii="Arial" w:hAnsi="Arial" w:cs="Arial"/>
          <w:b/>
        </w:rPr>
        <w:t>U članu 13 stav 2</w:t>
      </w:r>
      <w:r>
        <w:rPr>
          <w:rFonts w:ascii="Arial" w:hAnsi="Arial" w:cs="Arial"/>
        </w:rPr>
        <w:t xml:space="preserve"> poslije riječi “saradnji” dodaju se riječi: “kolektivni ugovor, ugovor o radu”, kako bi korespondirao sa stavom 3.</w:t>
      </w:r>
    </w:p>
    <w:p w:rsidR="00573D47" w:rsidRDefault="00573D47" w:rsidP="00544249">
      <w:pPr>
        <w:jc w:val="both"/>
        <w:rPr>
          <w:rFonts w:ascii="Arial" w:hAnsi="Arial" w:cs="Arial"/>
        </w:rPr>
      </w:pPr>
    </w:p>
    <w:p w:rsidR="008D7E59" w:rsidRDefault="008D7E59" w:rsidP="001372DD">
      <w:pPr>
        <w:jc w:val="both"/>
        <w:rPr>
          <w:rFonts w:ascii="Arial" w:hAnsi="Arial" w:cs="Arial"/>
        </w:rPr>
      </w:pPr>
      <w:r w:rsidRPr="00663B89">
        <w:rPr>
          <w:rFonts w:ascii="Arial" w:hAnsi="Arial" w:cs="Arial"/>
          <w:b/>
        </w:rPr>
        <w:t>ODGOVOR:</w:t>
      </w:r>
      <w:r w:rsidR="001372DD">
        <w:rPr>
          <w:rFonts w:ascii="Arial" w:hAnsi="Arial" w:cs="Arial"/>
          <w:b/>
        </w:rPr>
        <w:t xml:space="preserve"> </w:t>
      </w:r>
      <w:r w:rsidR="001372DD" w:rsidRPr="001372DD">
        <w:rPr>
          <w:rFonts w:ascii="Arial" w:hAnsi="Arial" w:cs="Arial"/>
        </w:rPr>
        <w:t>Predlog koji se odnosi na dodavanje novog</w:t>
      </w:r>
      <w:r w:rsidR="001372DD" w:rsidRPr="001372DD">
        <w:rPr>
          <w:rFonts w:ascii="Arial" w:hAnsi="Arial" w:cs="Arial"/>
        </w:rPr>
        <w:t xml:space="preserve"> stav 4</w:t>
      </w:r>
      <w:r w:rsidR="001372DD" w:rsidRPr="001372DD">
        <w:rPr>
          <w:rFonts w:ascii="Arial" w:hAnsi="Arial" w:cs="Arial"/>
        </w:rPr>
        <w:t xml:space="preserve"> u članu 3 nije prihvaćen iz razloga što ne predstvalja materiju ovog zakona već posebnog zakona.</w:t>
      </w:r>
    </w:p>
    <w:p w:rsidR="001372DD" w:rsidRDefault="001372DD" w:rsidP="001372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Predlog koji se odnosi na član 7 prihvaćen </w:t>
      </w:r>
      <w:r w:rsidR="00390E2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implementiran u Nacrt zakona.</w:t>
      </w:r>
    </w:p>
    <w:p w:rsidR="001372DD" w:rsidRDefault="001372DD" w:rsidP="001372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Pravna zaštita upućenih zaposlenih je u potpun</w:t>
      </w:r>
      <w:r w:rsidR="00B7409D">
        <w:rPr>
          <w:rFonts w:ascii="Arial" w:hAnsi="Arial" w:cs="Arial"/>
        </w:rPr>
        <w:t>osti</w:t>
      </w:r>
      <w:r>
        <w:rPr>
          <w:rFonts w:ascii="Arial" w:hAnsi="Arial" w:cs="Arial"/>
        </w:rPr>
        <w:t xml:space="preserve"> obezbjeđena, na način što do pristupanja Crne Gore Evropskoj uniji </w:t>
      </w:r>
      <w:r w:rsidR="00B7409D">
        <w:rPr>
          <w:rFonts w:ascii="Arial" w:hAnsi="Arial" w:cs="Arial"/>
        </w:rPr>
        <w:t>pravo na su</w:t>
      </w:r>
      <w:r w:rsidR="00390E2D">
        <w:rPr>
          <w:rFonts w:ascii="Arial" w:hAnsi="Arial" w:cs="Arial"/>
        </w:rPr>
        <w:t>d</w:t>
      </w:r>
      <w:r w:rsidR="00B7409D">
        <w:rPr>
          <w:rFonts w:ascii="Arial" w:hAnsi="Arial" w:cs="Arial"/>
        </w:rPr>
        <w:t>s</w:t>
      </w:r>
      <w:r w:rsidR="00390E2D">
        <w:rPr>
          <w:rFonts w:ascii="Arial" w:hAnsi="Arial" w:cs="Arial"/>
        </w:rPr>
        <w:t xml:space="preserve">ku zaštitu ima u državi u kojoj je sjedište poslodavaca koji ga upućuje na privremeni </w:t>
      </w:r>
      <w:r w:rsidR="00B7409D">
        <w:rPr>
          <w:rFonts w:ascii="Arial" w:hAnsi="Arial" w:cs="Arial"/>
        </w:rPr>
        <w:t>rad u inostranstvo, a danom pri</w:t>
      </w:r>
      <w:r w:rsidR="00390E2D">
        <w:rPr>
          <w:rFonts w:ascii="Arial" w:hAnsi="Arial" w:cs="Arial"/>
        </w:rPr>
        <w:t>stupanja Crne Gore Evropskoj uniji, u državi u koju je upućen na rad.</w:t>
      </w:r>
    </w:p>
    <w:p w:rsidR="00390E2D" w:rsidRDefault="00390E2D" w:rsidP="001372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Informisanje upućenog zaposlenog na privremeni rad u inostranstvo vrši se prije potpisivanja aneksa ugovora o radu, što znači da je zaposleni prije upućivanja na privremeni rad u inostranstvo upoznat sa svim uslovima života i rada u inostranstvu.</w:t>
      </w:r>
    </w:p>
    <w:p w:rsidR="00390E2D" w:rsidRDefault="00390E2D" w:rsidP="001372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Odredba koja se odnosi na obezbjeđivanje finansijske pomoći je unaprijeđena i precizirana na način da </w:t>
      </w:r>
      <w:r w:rsidR="00B7409D">
        <w:rPr>
          <w:rFonts w:ascii="Arial" w:hAnsi="Arial" w:cs="Arial"/>
        </w:rPr>
        <w:t>poslodavac</w:t>
      </w:r>
      <w:r>
        <w:rPr>
          <w:rFonts w:ascii="Arial" w:hAnsi="Arial" w:cs="Arial"/>
        </w:rPr>
        <w:t xml:space="preserve"> pruža stručnu pomoć i snosi troškove obezbjeđivanja dozvole za rad i boravak u inostranstvu.</w:t>
      </w:r>
    </w:p>
    <w:p w:rsidR="00573D47" w:rsidRPr="001372DD" w:rsidRDefault="00573D47" w:rsidP="001372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Predlog koji se odnosi na član 13 stav 2 je djelimično prihvaćen, na način što je dodat ugovor o radu i aneks ugovora o radu. Dio koji se odnosi na kolektivni ugovor nije prihvaćen iz razloga što će u skladu sa novim Zakonom o radu Ministarstvo rada i socijalnog staranja voditi evidenciji i ovih kolektivnih ugovora</w:t>
      </w:r>
      <w:r w:rsidR="00B7409D">
        <w:rPr>
          <w:rFonts w:ascii="Arial" w:hAnsi="Arial" w:cs="Arial"/>
        </w:rPr>
        <w:t xml:space="preserve"> i na taj način već imati u posjedu i ove kolektivne ugovore.</w:t>
      </w:r>
    </w:p>
    <w:p w:rsidR="006D7BEE" w:rsidRDefault="006D7BEE" w:rsidP="006D7BEE">
      <w:pPr>
        <w:jc w:val="both"/>
        <w:rPr>
          <w:rFonts w:ascii="Arial" w:hAnsi="Arial" w:cs="Arial"/>
        </w:rPr>
      </w:pPr>
    </w:p>
    <w:p w:rsidR="00F32C88" w:rsidRDefault="00757030" w:rsidP="00F32C88">
      <w:pPr>
        <w:pStyle w:val="CommentText"/>
        <w:jc w:val="both"/>
        <w:rPr>
          <w:rFonts w:ascii="Arial" w:hAnsi="Arial" w:cs="Arial"/>
          <w:sz w:val="22"/>
          <w:szCs w:val="22"/>
        </w:rPr>
      </w:pPr>
      <w:r w:rsidRPr="00F32C88">
        <w:rPr>
          <w:rFonts w:ascii="Arial" w:hAnsi="Arial" w:cs="Arial"/>
          <w:b/>
          <w:sz w:val="22"/>
          <w:szCs w:val="22"/>
        </w:rPr>
        <w:t xml:space="preserve">Predlozi Unije poslodavaca Crne Gore </w:t>
      </w:r>
      <w:r w:rsidR="00F32C88" w:rsidRPr="00F32C88">
        <w:rPr>
          <w:rFonts w:ascii="Arial" w:hAnsi="Arial" w:cs="Arial"/>
          <w:b/>
          <w:sz w:val="22"/>
          <w:szCs w:val="22"/>
        </w:rPr>
        <w:t>–</w:t>
      </w:r>
      <w:r w:rsidRPr="00F32C88">
        <w:rPr>
          <w:rFonts w:ascii="Arial" w:hAnsi="Arial" w:cs="Arial"/>
          <w:b/>
        </w:rPr>
        <w:t xml:space="preserve"> </w:t>
      </w:r>
      <w:r w:rsidR="00F32C88" w:rsidRPr="004051E5">
        <w:rPr>
          <w:rFonts w:ascii="Arial" w:hAnsi="Arial" w:cs="Arial"/>
          <w:b/>
          <w:sz w:val="22"/>
          <w:szCs w:val="22"/>
        </w:rPr>
        <w:t>komentar na član</w:t>
      </w:r>
      <w:r w:rsidR="004051E5" w:rsidRPr="004051E5">
        <w:rPr>
          <w:rFonts w:ascii="Arial" w:hAnsi="Arial" w:cs="Arial"/>
          <w:b/>
          <w:sz w:val="22"/>
          <w:szCs w:val="22"/>
        </w:rPr>
        <w:t xml:space="preserve"> </w:t>
      </w:r>
      <w:r w:rsidR="00F32C88" w:rsidRPr="004051E5">
        <w:rPr>
          <w:rFonts w:ascii="Arial" w:hAnsi="Arial" w:cs="Arial"/>
          <w:b/>
          <w:sz w:val="22"/>
          <w:szCs w:val="22"/>
        </w:rPr>
        <w:t>8</w:t>
      </w:r>
      <w:r w:rsidR="004051E5">
        <w:rPr>
          <w:rFonts w:ascii="Arial" w:hAnsi="Arial" w:cs="Arial"/>
          <w:sz w:val="22"/>
          <w:szCs w:val="22"/>
        </w:rPr>
        <w:t xml:space="preserve"> </w:t>
      </w:r>
      <w:r w:rsidR="00F32C88" w:rsidRPr="00F32C88">
        <w:rPr>
          <w:rFonts w:ascii="Arial" w:hAnsi="Arial" w:cs="Arial"/>
          <w:sz w:val="22"/>
          <w:szCs w:val="22"/>
        </w:rPr>
        <w:t>Nacrta zakona</w:t>
      </w:r>
      <w:r w:rsidR="00F32C88">
        <w:rPr>
          <w:rFonts w:ascii="Arial" w:hAnsi="Arial" w:cs="Arial"/>
          <w:sz w:val="22"/>
          <w:szCs w:val="22"/>
        </w:rPr>
        <w:t>,</w:t>
      </w:r>
      <w:r w:rsidR="00F32C88" w:rsidRPr="00F32C88">
        <w:rPr>
          <w:rFonts w:ascii="Arial" w:hAnsi="Arial" w:cs="Arial"/>
          <w:b/>
        </w:rPr>
        <w:t xml:space="preserve"> </w:t>
      </w:r>
      <w:r w:rsidR="00F32C88">
        <w:rPr>
          <w:rFonts w:ascii="Arial" w:hAnsi="Arial" w:cs="Arial"/>
          <w:sz w:val="22"/>
          <w:szCs w:val="22"/>
        </w:rPr>
        <w:t>s</w:t>
      </w:r>
      <w:r w:rsidR="00F32C88" w:rsidRPr="00F32C88">
        <w:rPr>
          <w:rFonts w:ascii="Arial" w:hAnsi="Arial" w:cs="Arial"/>
          <w:sz w:val="22"/>
          <w:szCs w:val="22"/>
        </w:rPr>
        <w:t>hvatam</w:t>
      </w:r>
      <w:r w:rsidR="004051E5">
        <w:rPr>
          <w:rFonts w:ascii="Arial" w:hAnsi="Arial" w:cs="Arial"/>
          <w:sz w:val="22"/>
          <w:szCs w:val="22"/>
        </w:rPr>
        <w:t>o</w:t>
      </w:r>
      <w:r w:rsidR="00F32C88" w:rsidRPr="00F32C88">
        <w:rPr>
          <w:rFonts w:ascii="Arial" w:hAnsi="Arial" w:cs="Arial"/>
          <w:sz w:val="22"/>
          <w:szCs w:val="22"/>
        </w:rPr>
        <w:t xml:space="preserve"> nam</w:t>
      </w:r>
      <w:r w:rsidR="00F32C88">
        <w:rPr>
          <w:rFonts w:ascii="Arial" w:hAnsi="Arial" w:cs="Arial"/>
          <w:sz w:val="22"/>
          <w:szCs w:val="22"/>
        </w:rPr>
        <w:t>j</w:t>
      </w:r>
      <w:r w:rsidR="00F32C88" w:rsidRPr="00F32C88">
        <w:rPr>
          <w:rFonts w:ascii="Arial" w:hAnsi="Arial" w:cs="Arial"/>
          <w:sz w:val="22"/>
          <w:szCs w:val="22"/>
        </w:rPr>
        <w:t>eru kreatora ove odredbe, ali ako je</w:t>
      </w:r>
      <w:r w:rsidR="00F32C88">
        <w:rPr>
          <w:rFonts w:ascii="Arial" w:hAnsi="Arial" w:cs="Arial"/>
          <w:sz w:val="22"/>
          <w:szCs w:val="22"/>
        </w:rPr>
        <w:t xml:space="preserve"> malo bolje analiziramo, shvatić</w:t>
      </w:r>
      <w:r w:rsidR="00F32C88" w:rsidRPr="00F32C88">
        <w:rPr>
          <w:rFonts w:ascii="Arial" w:hAnsi="Arial" w:cs="Arial"/>
          <w:sz w:val="22"/>
          <w:szCs w:val="22"/>
        </w:rPr>
        <w:t>emo izv</w:t>
      </w:r>
      <w:r w:rsidR="00F32C88">
        <w:rPr>
          <w:rFonts w:ascii="Arial" w:hAnsi="Arial" w:cs="Arial"/>
          <w:sz w:val="22"/>
          <w:szCs w:val="22"/>
        </w:rPr>
        <w:t>j</w:t>
      </w:r>
      <w:r w:rsidR="00F32C88" w:rsidRPr="00F32C88">
        <w:rPr>
          <w:rFonts w:ascii="Arial" w:hAnsi="Arial" w:cs="Arial"/>
          <w:sz w:val="22"/>
          <w:szCs w:val="22"/>
        </w:rPr>
        <w:t>esnu dozu nel</w:t>
      </w:r>
      <w:r w:rsidR="004051E5">
        <w:rPr>
          <w:rFonts w:ascii="Arial" w:hAnsi="Arial" w:cs="Arial"/>
          <w:sz w:val="22"/>
          <w:szCs w:val="22"/>
        </w:rPr>
        <w:t>ogič</w:t>
      </w:r>
      <w:r w:rsidR="00F32C88">
        <w:rPr>
          <w:rFonts w:ascii="Arial" w:hAnsi="Arial" w:cs="Arial"/>
          <w:sz w:val="22"/>
          <w:szCs w:val="22"/>
        </w:rPr>
        <w:t>nosti. Mislim</w:t>
      </w:r>
      <w:r w:rsidR="004051E5">
        <w:rPr>
          <w:rFonts w:ascii="Arial" w:hAnsi="Arial" w:cs="Arial"/>
          <w:sz w:val="22"/>
          <w:szCs w:val="22"/>
        </w:rPr>
        <w:t>o</w:t>
      </w:r>
      <w:r w:rsidR="00F32C88">
        <w:rPr>
          <w:rFonts w:ascii="Arial" w:hAnsi="Arial" w:cs="Arial"/>
          <w:sz w:val="22"/>
          <w:szCs w:val="22"/>
        </w:rPr>
        <w:t xml:space="preserve"> da su se pomješ</w:t>
      </w:r>
      <w:r w:rsidR="00F32C88" w:rsidRPr="00F32C88">
        <w:rPr>
          <w:rFonts w:ascii="Arial" w:hAnsi="Arial" w:cs="Arial"/>
          <w:sz w:val="22"/>
          <w:szCs w:val="22"/>
        </w:rPr>
        <w:t xml:space="preserve">ali opis poslova </w:t>
      </w:r>
      <w:r w:rsidR="00F32C88">
        <w:rPr>
          <w:rFonts w:ascii="Arial" w:hAnsi="Arial" w:cs="Arial"/>
          <w:sz w:val="22"/>
          <w:szCs w:val="22"/>
        </w:rPr>
        <w:t>i pretež</w:t>
      </w:r>
      <w:r w:rsidR="00F32C88" w:rsidRPr="00F32C88">
        <w:rPr>
          <w:rFonts w:ascii="Arial" w:hAnsi="Arial" w:cs="Arial"/>
          <w:sz w:val="22"/>
          <w:szCs w:val="22"/>
        </w:rPr>
        <w:t>na d</w:t>
      </w:r>
      <w:r w:rsidR="00F32C88">
        <w:rPr>
          <w:rFonts w:ascii="Arial" w:hAnsi="Arial" w:cs="Arial"/>
          <w:sz w:val="22"/>
          <w:szCs w:val="22"/>
        </w:rPr>
        <w:t>j</w:t>
      </w:r>
      <w:r w:rsidR="00F32C88" w:rsidRPr="00F32C88">
        <w:rPr>
          <w:rFonts w:ascii="Arial" w:hAnsi="Arial" w:cs="Arial"/>
          <w:sz w:val="22"/>
          <w:szCs w:val="22"/>
        </w:rPr>
        <w:t>elatnost poslod</w:t>
      </w:r>
      <w:r w:rsidR="00F32C88">
        <w:rPr>
          <w:rFonts w:ascii="Arial" w:hAnsi="Arial" w:cs="Arial"/>
          <w:sz w:val="22"/>
          <w:szCs w:val="22"/>
        </w:rPr>
        <w:t>avca. Primerice radi, računovođa mož</w:t>
      </w:r>
      <w:r w:rsidR="00F32C88" w:rsidRPr="00F32C88">
        <w:rPr>
          <w:rFonts w:ascii="Arial" w:hAnsi="Arial" w:cs="Arial"/>
          <w:sz w:val="22"/>
          <w:szCs w:val="22"/>
        </w:rPr>
        <w:t>e raditi i u firmi kojoj nij</w:t>
      </w:r>
      <w:r w:rsidR="00F32C88">
        <w:rPr>
          <w:rFonts w:ascii="Arial" w:hAnsi="Arial" w:cs="Arial"/>
          <w:sz w:val="22"/>
          <w:szCs w:val="22"/>
        </w:rPr>
        <w:t>e pretež</w:t>
      </w:r>
      <w:r w:rsidR="00F32C88" w:rsidRPr="00F32C88">
        <w:rPr>
          <w:rFonts w:ascii="Arial" w:hAnsi="Arial" w:cs="Arial"/>
          <w:sz w:val="22"/>
          <w:szCs w:val="22"/>
        </w:rPr>
        <w:t>na djelatnost finansijski poslovi. Pods</w:t>
      </w:r>
      <w:r w:rsidR="00F32C88">
        <w:rPr>
          <w:rFonts w:ascii="Arial" w:hAnsi="Arial" w:cs="Arial"/>
          <w:sz w:val="22"/>
          <w:szCs w:val="22"/>
        </w:rPr>
        <w:t>jećamo, ne možemo manjkavosti drugih propisa i</w:t>
      </w:r>
      <w:r w:rsidR="00F32C88" w:rsidRPr="00F32C88">
        <w:rPr>
          <w:rFonts w:ascii="Arial" w:hAnsi="Arial" w:cs="Arial"/>
          <w:sz w:val="22"/>
          <w:szCs w:val="22"/>
        </w:rPr>
        <w:t xml:space="preserve"> sistemske propuste (ukoliko smatrate da ih ima) r</w:t>
      </w:r>
      <w:r w:rsidR="00F32C88">
        <w:rPr>
          <w:rFonts w:ascii="Arial" w:hAnsi="Arial" w:cs="Arial"/>
          <w:sz w:val="22"/>
          <w:szCs w:val="22"/>
        </w:rPr>
        <w:t>ješ</w:t>
      </w:r>
      <w:r w:rsidR="004051E5">
        <w:rPr>
          <w:rFonts w:ascii="Arial" w:hAnsi="Arial" w:cs="Arial"/>
          <w:sz w:val="22"/>
          <w:szCs w:val="22"/>
        </w:rPr>
        <w:t>avati kroz propise koji reguliš</w:t>
      </w:r>
      <w:r w:rsidR="00F32C88" w:rsidRPr="00F32C88">
        <w:rPr>
          <w:rFonts w:ascii="Arial" w:hAnsi="Arial" w:cs="Arial"/>
          <w:sz w:val="22"/>
          <w:szCs w:val="22"/>
        </w:rPr>
        <w:t xml:space="preserve">u </w:t>
      </w:r>
      <w:r w:rsidR="004051E5">
        <w:rPr>
          <w:rFonts w:ascii="Arial" w:hAnsi="Arial" w:cs="Arial"/>
          <w:sz w:val="22"/>
          <w:szCs w:val="22"/>
        </w:rPr>
        <w:t>drugu materiju. Ovo polazeć</w:t>
      </w:r>
      <w:r w:rsidR="00F32C88" w:rsidRPr="00F32C88">
        <w:rPr>
          <w:rFonts w:ascii="Arial" w:hAnsi="Arial" w:cs="Arial"/>
          <w:sz w:val="22"/>
          <w:szCs w:val="22"/>
        </w:rPr>
        <w:t>i od diskusije koja se vodila na prethodnom sastanku</w:t>
      </w:r>
      <w:r w:rsidR="00F32C88">
        <w:rPr>
          <w:rFonts w:ascii="Arial" w:hAnsi="Arial" w:cs="Arial"/>
          <w:sz w:val="22"/>
          <w:szCs w:val="22"/>
        </w:rPr>
        <w:t xml:space="preserve"> RG, a tič</w:t>
      </w:r>
      <w:r w:rsidR="00F32C88" w:rsidRPr="00F32C88">
        <w:rPr>
          <w:rFonts w:ascii="Arial" w:hAnsi="Arial" w:cs="Arial"/>
          <w:sz w:val="22"/>
          <w:szCs w:val="22"/>
        </w:rPr>
        <w:t>e se drugih djelatnosti ko</w:t>
      </w:r>
      <w:r w:rsidR="00F32C88">
        <w:rPr>
          <w:rFonts w:ascii="Arial" w:hAnsi="Arial" w:cs="Arial"/>
          <w:sz w:val="22"/>
          <w:szCs w:val="22"/>
        </w:rPr>
        <w:t>jima se privrednici pored pretež</w:t>
      </w:r>
      <w:r w:rsidR="00F32C88" w:rsidRPr="00F32C88">
        <w:rPr>
          <w:rFonts w:ascii="Arial" w:hAnsi="Arial" w:cs="Arial"/>
          <w:sz w:val="22"/>
          <w:szCs w:val="22"/>
        </w:rPr>
        <w:t>ne djelatn</w:t>
      </w:r>
      <w:r w:rsidR="00F32C88">
        <w:rPr>
          <w:rFonts w:ascii="Arial" w:hAnsi="Arial" w:cs="Arial"/>
          <w:sz w:val="22"/>
          <w:szCs w:val="22"/>
        </w:rPr>
        <w:t>os</w:t>
      </w:r>
      <w:r w:rsidR="00F32C88" w:rsidRPr="00F32C88">
        <w:rPr>
          <w:rFonts w:ascii="Arial" w:hAnsi="Arial" w:cs="Arial"/>
          <w:sz w:val="22"/>
          <w:szCs w:val="22"/>
        </w:rPr>
        <w:t>ti mogu baviti, a znamo da im je ta</w:t>
      </w:r>
      <w:r w:rsidR="004051E5">
        <w:rPr>
          <w:rFonts w:ascii="Arial" w:hAnsi="Arial" w:cs="Arial"/>
          <w:sz w:val="22"/>
          <w:szCs w:val="22"/>
        </w:rPr>
        <w:t>kva moguć</w:t>
      </w:r>
      <w:r w:rsidR="00F32C88" w:rsidRPr="00F32C88">
        <w:rPr>
          <w:rFonts w:ascii="Arial" w:hAnsi="Arial" w:cs="Arial"/>
          <w:sz w:val="22"/>
          <w:szCs w:val="22"/>
        </w:rPr>
        <w:t xml:space="preserve">nost data saglasno Zakonu o privrednim drustvima. </w:t>
      </w:r>
    </w:p>
    <w:p w:rsidR="004051E5" w:rsidRPr="004051E5" w:rsidRDefault="004051E5" w:rsidP="004051E5">
      <w:pPr>
        <w:pStyle w:val="CommentText"/>
        <w:jc w:val="both"/>
        <w:rPr>
          <w:rFonts w:ascii="Arial" w:hAnsi="Arial" w:cs="Arial"/>
          <w:sz w:val="22"/>
          <w:szCs w:val="22"/>
        </w:rPr>
      </w:pPr>
      <w:r w:rsidRPr="004051E5">
        <w:rPr>
          <w:rFonts w:ascii="Arial" w:hAnsi="Arial" w:cs="Arial"/>
          <w:b/>
          <w:sz w:val="22"/>
          <w:szCs w:val="22"/>
        </w:rPr>
        <w:t xml:space="preserve">Komentar na član 13 </w:t>
      </w:r>
      <w:r>
        <w:rPr>
          <w:rFonts w:ascii="Arial" w:hAnsi="Arial" w:cs="Arial"/>
          <w:sz w:val="22"/>
          <w:szCs w:val="22"/>
        </w:rPr>
        <w:t>- P</w:t>
      </w:r>
      <w:r w:rsidRPr="004051E5">
        <w:rPr>
          <w:rFonts w:ascii="Arial" w:hAnsi="Arial" w:cs="Arial"/>
          <w:sz w:val="22"/>
          <w:szCs w:val="22"/>
        </w:rPr>
        <w:t xml:space="preserve">rotivimo se uvođenju saglasnosti od strane Ministarstva.  </w:t>
      </w:r>
      <w:r>
        <w:rPr>
          <w:rFonts w:ascii="Arial" w:hAnsi="Arial" w:cs="Arial"/>
          <w:sz w:val="22"/>
          <w:szCs w:val="22"/>
        </w:rPr>
        <w:t>Razumijemo argumente i</w:t>
      </w:r>
      <w:r w:rsidRPr="004051E5">
        <w:rPr>
          <w:rFonts w:ascii="Arial" w:hAnsi="Arial" w:cs="Arial"/>
          <w:sz w:val="22"/>
          <w:szCs w:val="22"/>
        </w:rPr>
        <w:t xml:space="preserve"> potrebu za obav</w:t>
      </w:r>
      <w:r>
        <w:rPr>
          <w:rFonts w:ascii="Arial" w:hAnsi="Arial" w:cs="Arial"/>
          <w:sz w:val="22"/>
          <w:szCs w:val="22"/>
        </w:rPr>
        <w:t>j</w:t>
      </w:r>
      <w:r w:rsidRPr="004051E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š</w:t>
      </w:r>
      <w:r w:rsidRPr="004051E5">
        <w:rPr>
          <w:rFonts w:ascii="Arial" w:hAnsi="Arial" w:cs="Arial"/>
          <w:sz w:val="22"/>
          <w:szCs w:val="22"/>
        </w:rPr>
        <w:t xml:space="preserve">tavanjem, zbog </w:t>
      </w:r>
      <w:proofErr w:type="gramStart"/>
      <w:r w:rsidRPr="004051E5">
        <w:rPr>
          <w:rFonts w:ascii="Arial" w:hAnsi="Arial" w:cs="Arial"/>
          <w:sz w:val="22"/>
          <w:szCs w:val="22"/>
        </w:rPr>
        <w:t>vođenja  evidencije</w:t>
      </w:r>
      <w:proofErr w:type="gramEnd"/>
      <w:r w:rsidRPr="004051E5">
        <w:rPr>
          <w:rFonts w:ascii="Arial" w:hAnsi="Arial" w:cs="Arial"/>
          <w:sz w:val="22"/>
          <w:szCs w:val="22"/>
        </w:rPr>
        <w:t xml:space="preserve">, iako mislimo da je u ovom domenu potrebno pojacati saradnju između Poreske </w:t>
      </w:r>
      <w:r>
        <w:rPr>
          <w:rFonts w:ascii="Arial" w:hAnsi="Arial" w:cs="Arial"/>
          <w:sz w:val="22"/>
          <w:szCs w:val="22"/>
        </w:rPr>
        <w:t>uprave i</w:t>
      </w:r>
      <w:r w:rsidRPr="004051E5">
        <w:rPr>
          <w:rFonts w:ascii="Arial" w:hAnsi="Arial" w:cs="Arial"/>
          <w:sz w:val="22"/>
          <w:szCs w:val="22"/>
        </w:rPr>
        <w:t xml:space="preserve"> Ministarstva </w:t>
      </w:r>
      <w:r>
        <w:rPr>
          <w:rFonts w:ascii="Arial" w:hAnsi="Arial" w:cs="Arial"/>
          <w:sz w:val="22"/>
          <w:szCs w:val="22"/>
        </w:rPr>
        <w:t xml:space="preserve"> rada i</w:t>
      </w:r>
      <w:r w:rsidRPr="004051E5">
        <w:rPr>
          <w:rFonts w:ascii="Arial" w:hAnsi="Arial" w:cs="Arial"/>
          <w:sz w:val="22"/>
          <w:szCs w:val="22"/>
        </w:rPr>
        <w:t xml:space="preserve"> socijalnog staranja</w:t>
      </w:r>
      <w:r>
        <w:rPr>
          <w:rFonts w:ascii="Arial" w:hAnsi="Arial" w:cs="Arial"/>
          <w:sz w:val="22"/>
          <w:szCs w:val="22"/>
        </w:rPr>
        <w:t xml:space="preserve"> i</w:t>
      </w:r>
      <w:r w:rsidRPr="004051E5">
        <w:rPr>
          <w:rFonts w:ascii="Arial" w:hAnsi="Arial" w:cs="Arial"/>
          <w:sz w:val="22"/>
          <w:szCs w:val="22"/>
        </w:rPr>
        <w:t xml:space="preserve"> Inspekcije rada, </w:t>
      </w:r>
      <w:r>
        <w:rPr>
          <w:rFonts w:ascii="Arial" w:hAnsi="Arial" w:cs="Arial"/>
          <w:sz w:val="22"/>
          <w:szCs w:val="22"/>
        </w:rPr>
        <w:t>te bi se i to</w:t>
      </w:r>
      <w:r w:rsidRPr="004051E5">
        <w:rPr>
          <w:rFonts w:ascii="Arial" w:hAnsi="Arial" w:cs="Arial"/>
          <w:sz w:val="22"/>
          <w:szCs w:val="22"/>
        </w:rPr>
        <w:t xml:space="preserve"> pitanje kvalitetno “pokrilo”. Dakle, ne vidimo svrhu za </w:t>
      </w:r>
      <w:r>
        <w:rPr>
          <w:rFonts w:ascii="Arial" w:hAnsi="Arial" w:cs="Arial"/>
          <w:sz w:val="22"/>
          <w:szCs w:val="22"/>
        </w:rPr>
        <w:t>saglasnoš</w:t>
      </w:r>
      <w:r w:rsidRPr="004051E5">
        <w:rPr>
          <w:rFonts w:ascii="Arial" w:hAnsi="Arial" w:cs="Arial"/>
          <w:sz w:val="22"/>
          <w:szCs w:val="22"/>
        </w:rPr>
        <w:t xml:space="preserve">cu, jer se time ne </w:t>
      </w:r>
      <w:r>
        <w:rPr>
          <w:rFonts w:ascii="Arial" w:hAnsi="Arial" w:cs="Arial"/>
          <w:sz w:val="22"/>
          <w:szCs w:val="22"/>
        </w:rPr>
        <w:t>uvodi dodatna zaštita</w:t>
      </w:r>
      <w:r w:rsidRPr="004051E5">
        <w:rPr>
          <w:rFonts w:ascii="Arial" w:hAnsi="Arial" w:cs="Arial"/>
          <w:sz w:val="22"/>
          <w:szCs w:val="22"/>
        </w:rPr>
        <w:t xml:space="preserve"> zaposlenih, </w:t>
      </w:r>
      <w:r>
        <w:rPr>
          <w:rFonts w:ascii="Arial" w:hAnsi="Arial" w:cs="Arial"/>
          <w:sz w:val="22"/>
          <w:szCs w:val="22"/>
        </w:rPr>
        <w:t xml:space="preserve">između ostalog </w:t>
      </w:r>
      <w:proofErr w:type="gramStart"/>
      <w:r>
        <w:rPr>
          <w:rFonts w:ascii="Arial" w:hAnsi="Arial" w:cs="Arial"/>
          <w:sz w:val="22"/>
          <w:szCs w:val="22"/>
        </w:rPr>
        <w:t>i</w:t>
      </w:r>
      <w:r w:rsidRPr="004051E5">
        <w:rPr>
          <w:rFonts w:ascii="Arial" w:hAnsi="Arial" w:cs="Arial"/>
          <w:sz w:val="22"/>
          <w:szCs w:val="22"/>
        </w:rPr>
        <w:t xml:space="preserve">  što</w:t>
      </w:r>
      <w:proofErr w:type="gramEnd"/>
      <w:r w:rsidRPr="004051E5">
        <w:rPr>
          <w:rFonts w:ascii="Arial" w:hAnsi="Arial" w:cs="Arial"/>
          <w:sz w:val="22"/>
          <w:szCs w:val="22"/>
        </w:rPr>
        <w:t xml:space="preserve"> MRSS </w:t>
      </w:r>
      <w:r>
        <w:rPr>
          <w:rFonts w:ascii="Arial" w:hAnsi="Arial" w:cs="Arial"/>
          <w:sz w:val="22"/>
          <w:szCs w:val="22"/>
        </w:rPr>
        <w:t>ne mož</w:t>
      </w:r>
      <w:r w:rsidRPr="004051E5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ulaziti u suš</w:t>
      </w:r>
      <w:r w:rsidRPr="004051E5">
        <w:rPr>
          <w:rFonts w:ascii="Arial" w:hAnsi="Arial" w:cs="Arial"/>
          <w:sz w:val="22"/>
          <w:szCs w:val="22"/>
        </w:rPr>
        <w:t>tin</w:t>
      </w:r>
      <w:r>
        <w:rPr>
          <w:rFonts w:ascii="Arial" w:hAnsi="Arial" w:cs="Arial"/>
          <w:sz w:val="22"/>
          <w:szCs w:val="22"/>
        </w:rPr>
        <w:t>u odobravanja upuć</w:t>
      </w:r>
      <w:r w:rsidRPr="004051E5">
        <w:rPr>
          <w:rFonts w:ascii="Arial" w:hAnsi="Arial" w:cs="Arial"/>
          <w:sz w:val="22"/>
          <w:szCs w:val="22"/>
        </w:rPr>
        <w:t>ivanja</w:t>
      </w:r>
      <w:r>
        <w:rPr>
          <w:rFonts w:ascii="Arial" w:hAnsi="Arial" w:cs="Arial"/>
          <w:sz w:val="22"/>
          <w:szCs w:val="22"/>
        </w:rPr>
        <w:t xml:space="preserve"> za svakog zaposlenog pojedinač</w:t>
      </w:r>
      <w:r w:rsidRPr="004051E5">
        <w:rPr>
          <w:rFonts w:ascii="Arial" w:hAnsi="Arial" w:cs="Arial"/>
          <w:sz w:val="22"/>
          <w:szCs w:val="22"/>
        </w:rPr>
        <w:t>no. S druge strane, s apsekta poslodavaca</w:t>
      </w:r>
      <w:r>
        <w:rPr>
          <w:rFonts w:ascii="Arial" w:hAnsi="Arial" w:cs="Arial"/>
          <w:sz w:val="22"/>
          <w:szCs w:val="22"/>
        </w:rPr>
        <w:t xml:space="preserve"> </w:t>
      </w:r>
      <w:r w:rsidRPr="004051E5">
        <w:rPr>
          <w:rFonts w:ascii="Arial" w:hAnsi="Arial" w:cs="Arial"/>
          <w:sz w:val="22"/>
          <w:szCs w:val="22"/>
        </w:rPr>
        <w:t>- ovo vidi</w:t>
      </w:r>
      <w:r>
        <w:rPr>
          <w:rFonts w:ascii="Arial" w:hAnsi="Arial" w:cs="Arial"/>
          <w:sz w:val="22"/>
          <w:szCs w:val="22"/>
        </w:rPr>
        <w:t>mo kao</w:t>
      </w:r>
      <w:r w:rsidRPr="004051E5">
        <w:rPr>
          <w:rFonts w:ascii="Arial" w:hAnsi="Arial" w:cs="Arial"/>
          <w:sz w:val="22"/>
          <w:szCs w:val="22"/>
        </w:rPr>
        <w:t xml:space="preserve"> nametanje dodatne </w:t>
      </w:r>
      <w:proofErr w:type="gramStart"/>
      <w:r w:rsidRPr="004051E5">
        <w:rPr>
          <w:rFonts w:ascii="Arial" w:hAnsi="Arial" w:cs="Arial"/>
          <w:sz w:val="22"/>
          <w:szCs w:val="22"/>
        </w:rPr>
        <w:t>obaveze  privredi</w:t>
      </w:r>
      <w:proofErr w:type="gramEnd"/>
      <w:r w:rsidRPr="004051E5">
        <w:rPr>
          <w:rFonts w:ascii="Arial" w:hAnsi="Arial" w:cs="Arial"/>
          <w:sz w:val="22"/>
          <w:szCs w:val="22"/>
        </w:rPr>
        <w:t xml:space="preserve"> u smislu mogućeg usporavanja poslovanja i zalaženja u poslovnu politiku. </w:t>
      </w:r>
      <w:r>
        <w:rPr>
          <w:rFonts w:ascii="Arial" w:hAnsi="Arial" w:cs="Arial"/>
          <w:sz w:val="22"/>
          <w:szCs w:val="22"/>
        </w:rPr>
        <w:t xml:space="preserve"> Što se tiče dokaza, kao što smo</w:t>
      </w:r>
      <w:r w:rsidRPr="004051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naveli</w:t>
      </w:r>
      <w:r w:rsidRPr="004051E5">
        <w:rPr>
          <w:rFonts w:ascii="Arial" w:hAnsi="Arial" w:cs="Arial"/>
          <w:sz w:val="22"/>
          <w:szCs w:val="22"/>
        </w:rPr>
        <w:t xml:space="preserve">, prema Zakonu o upravnom postupu suvisni su: overeni </w:t>
      </w:r>
      <w:r>
        <w:rPr>
          <w:rFonts w:ascii="Arial" w:hAnsi="Arial" w:cs="Arial"/>
          <w:sz w:val="22"/>
          <w:szCs w:val="22"/>
        </w:rPr>
        <w:t>izvod iz Centralnog registra.</w:t>
      </w:r>
    </w:p>
    <w:p w:rsidR="00F32C88" w:rsidRDefault="00F32C88" w:rsidP="00F32C88">
      <w:pPr>
        <w:pStyle w:val="CommentText"/>
        <w:jc w:val="both"/>
        <w:rPr>
          <w:rFonts w:ascii="Arial" w:hAnsi="Arial" w:cs="Arial"/>
          <w:sz w:val="22"/>
          <w:szCs w:val="22"/>
        </w:rPr>
      </w:pPr>
    </w:p>
    <w:p w:rsidR="00663B89" w:rsidRPr="001B5350" w:rsidRDefault="00663B89" w:rsidP="00F32C88">
      <w:pPr>
        <w:pStyle w:val="CommentText"/>
        <w:jc w:val="both"/>
        <w:rPr>
          <w:rFonts w:ascii="Arial" w:hAnsi="Arial" w:cs="Arial"/>
          <w:sz w:val="22"/>
          <w:szCs w:val="22"/>
        </w:rPr>
      </w:pPr>
      <w:r w:rsidRPr="00663B89">
        <w:rPr>
          <w:rFonts w:ascii="Arial" w:hAnsi="Arial" w:cs="Arial"/>
          <w:b/>
          <w:sz w:val="22"/>
          <w:szCs w:val="22"/>
        </w:rPr>
        <w:t>ODGOVOR:</w:t>
      </w:r>
      <w:r w:rsidR="00573D47">
        <w:rPr>
          <w:rFonts w:ascii="Arial" w:hAnsi="Arial" w:cs="Arial"/>
          <w:b/>
          <w:sz w:val="22"/>
          <w:szCs w:val="22"/>
        </w:rPr>
        <w:t xml:space="preserve"> </w:t>
      </w:r>
      <w:r w:rsidR="001B5350" w:rsidRPr="001B5350">
        <w:rPr>
          <w:rFonts w:ascii="Arial" w:hAnsi="Arial" w:cs="Arial"/>
          <w:sz w:val="22"/>
          <w:szCs w:val="22"/>
        </w:rPr>
        <w:t xml:space="preserve">Predlog koji se odnosi na izmjenu člana 8 u pogledu pretežne djelatnosti je prihvaćen </w:t>
      </w:r>
      <w:r w:rsidR="00B7409D">
        <w:rPr>
          <w:rFonts w:ascii="Arial" w:hAnsi="Arial" w:cs="Arial"/>
          <w:sz w:val="22"/>
          <w:szCs w:val="22"/>
        </w:rPr>
        <w:t>i</w:t>
      </w:r>
      <w:r w:rsidR="001B5350" w:rsidRPr="001B5350">
        <w:rPr>
          <w:rFonts w:ascii="Arial" w:hAnsi="Arial" w:cs="Arial"/>
          <w:sz w:val="22"/>
          <w:szCs w:val="22"/>
        </w:rPr>
        <w:t xml:space="preserve"> u skladu sa tim korigovan je član 8.</w:t>
      </w:r>
    </w:p>
    <w:p w:rsidR="008D7E59" w:rsidRPr="00B7409D" w:rsidRDefault="00573D47" w:rsidP="00B7409D">
      <w:pPr>
        <w:pStyle w:val="CommentText"/>
        <w:jc w:val="both"/>
        <w:rPr>
          <w:rFonts w:ascii="Arial" w:hAnsi="Arial" w:cs="Arial"/>
          <w:b/>
          <w:sz w:val="22"/>
          <w:szCs w:val="22"/>
        </w:rPr>
      </w:pPr>
      <w:r w:rsidRPr="001B5350">
        <w:rPr>
          <w:rFonts w:ascii="Arial" w:eastAsiaTheme="minorEastAsia" w:hAnsi="Arial" w:cs="Arial"/>
          <w:sz w:val="22"/>
          <w:szCs w:val="22"/>
        </w:rPr>
        <w:t>U vezi predloga koji se odnosi na davanje saglasnosti Ministarstva</w:t>
      </w:r>
      <w:r>
        <w:rPr>
          <w:rFonts w:ascii="Arial" w:eastAsiaTheme="minorEastAsia" w:hAnsi="Arial" w:cs="Arial"/>
          <w:sz w:val="22"/>
          <w:szCs w:val="22"/>
        </w:rPr>
        <w:t>, navodimo da su u</w:t>
      </w:r>
      <w:r w:rsidRPr="00573D47">
        <w:rPr>
          <w:rFonts w:ascii="Arial" w:eastAsiaTheme="minorEastAsia" w:hAnsi="Arial" w:cs="Arial"/>
          <w:sz w:val="22"/>
          <w:szCs w:val="22"/>
        </w:rPr>
        <w:t xml:space="preserve"> dosad</w:t>
      </w:r>
      <w:r>
        <w:rPr>
          <w:rFonts w:ascii="Arial" w:eastAsiaTheme="minorEastAsia" w:hAnsi="Arial" w:cs="Arial"/>
          <w:sz w:val="22"/>
          <w:szCs w:val="22"/>
        </w:rPr>
        <w:t>ašnjoj primjeni zakona uočeni</w:t>
      </w:r>
      <w:r w:rsidRPr="00573D47">
        <w:rPr>
          <w:rFonts w:ascii="Arial" w:eastAsiaTheme="minorEastAsia" w:hAnsi="Arial" w:cs="Arial"/>
          <w:sz w:val="22"/>
          <w:szCs w:val="22"/>
        </w:rPr>
        <w:t xml:space="preserve"> nedostaci koji se odnose na nemogućnost kontrole kao i evidencije o zaposlenim upućenim na rad u inostranstvo, što je bio i osnovni razlog kojim se u ovom zakonu propisuje obaveza poslodavca da prije upućivanja zaposlenog u inostranstvo obavijesti Ministarstvo rada i socijalnog staranja da su ispunjeni uslovi za upućivanje, nakon čega Ministarstvo cijeni ispunjenost uslova i daje saglanost za upućivanje na privremeni rad u inostranstvo.</w:t>
      </w:r>
    </w:p>
    <w:p w:rsidR="00236CF3" w:rsidRDefault="00236CF3" w:rsidP="008A612C">
      <w:pPr>
        <w:tabs>
          <w:tab w:val="left" w:pos="1425"/>
        </w:tabs>
        <w:rPr>
          <w:rFonts w:ascii="Arial" w:hAnsi="Arial" w:cs="Arial"/>
        </w:rPr>
      </w:pPr>
    </w:p>
    <w:p w:rsidR="00236CF3" w:rsidRPr="00236CF3" w:rsidRDefault="00236CF3" w:rsidP="00236C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Cs w:val="24"/>
          <w:lang w:val="en-US" w:eastAsia="en-US"/>
        </w:rPr>
      </w:pPr>
      <w:r w:rsidRPr="00236CF3">
        <w:rPr>
          <w:rFonts w:ascii="Arial" w:eastAsiaTheme="minorHAnsi" w:hAnsi="Arial" w:cs="Arial"/>
          <w:b/>
          <w:bCs/>
          <w:szCs w:val="24"/>
          <w:lang w:val="en-US" w:eastAsia="en-US"/>
        </w:rPr>
        <w:t>IZVJEŠTAJ</w:t>
      </w:r>
    </w:p>
    <w:p w:rsidR="00236CF3" w:rsidRPr="00236CF3" w:rsidRDefault="00236CF3" w:rsidP="00236C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Cs w:val="24"/>
          <w:lang w:val="en-US" w:eastAsia="en-US"/>
        </w:rPr>
      </w:pPr>
      <w:r w:rsidRPr="00236CF3">
        <w:rPr>
          <w:rFonts w:ascii="Arial" w:eastAsiaTheme="minorHAnsi" w:hAnsi="Arial" w:cs="Arial"/>
          <w:b/>
          <w:bCs/>
          <w:szCs w:val="24"/>
          <w:lang w:val="en-US" w:eastAsia="en-US"/>
        </w:rPr>
        <w:t xml:space="preserve">O JAVNIM KONSULTACIJAMA O </w:t>
      </w:r>
      <w:r w:rsidRPr="00236CF3">
        <w:rPr>
          <w:rFonts w:ascii="Arial" w:eastAsiaTheme="minorHAnsi" w:hAnsi="Arial" w:cs="Arial"/>
          <w:b/>
          <w:color w:val="000000"/>
          <w:szCs w:val="14"/>
          <w:lang w:val="en-US" w:eastAsia="en-US"/>
        </w:rPr>
        <w:t>NACRTU ZAKONA O ZAKONA O ZAŠTITI GRAĐANA CRNE GORE NA RADU U INOSTRANSTVU</w:t>
      </w:r>
    </w:p>
    <w:p w:rsidR="00236CF3" w:rsidRPr="00236CF3" w:rsidRDefault="00236CF3" w:rsidP="00236C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Cs w:val="24"/>
          <w:lang w:val="en-US" w:eastAsia="en-US"/>
        </w:rPr>
      </w:pPr>
    </w:p>
    <w:p w:rsidR="00236CF3" w:rsidRPr="00236CF3" w:rsidRDefault="00236CF3" w:rsidP="00236C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en-US" w:eastAsia="en-US"/>
        </w:rPr>
      </w:pPr>
    </w:p>
    <w:p w:rsidR="00236CF3" w:rsidRPr="00236CF3" w:rsidRDefault="00236CF3" w:rsidP="00236C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en-US" w:eastAsia="en-US"/>
        </w:rPr>
      </w:pPr>
    </w:p>
    <w:p w:rsidR="00236CF3" w:rsidRPr="00236CF3" w:rsidRDefault="00236CF3" w:rsidP="00236C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en-US" w:eastAsia="en-US"/>
        </w:rPr>
      </w:pPr>
    </w:p>
    <w:p w:rsidR="00236CF3" w:rsidRPr="00236CF3" w:rsidRDefault="00236CF3" w:rsidP="00236CF3">
      <w:pPr>
        <w:spacing w:before="100" w:beforeAutospacing="1" w:after="100" w:afterAutospacing="1" w:line="240" w:lineRule="auto"/>
        <w:jc w:val="both"/>
        <w:rPr>
          <w:rFonts w:ascii="Arial" w:eastAsiaTheme="minorHAnsi" w:hAnsi="Arial" w:cs="Arial"/>
          <w:color w:val="000000"/>
          <w:lang w:val="en-US" w:eastAsia="en-US"/>
        </w:rPr>
      </w:pPr>
      <w:r w:rsidRPr="00236CF3">
        <w:rPr>
          <w:rFonts w:ascii="Arial" w:eastAsiaTheme="minorHAnsi" w:hAnsi="Arial" w:cs="Arial"/>
          <w:lang w:val="en-US" w:eastAsia="en-US"/>
        </w:rPr>
        <w:t xml:space="preserve">Za </w:t>
      </w:r>
      <w:r w:rsidRPr="00236CF3">
        <w:rPr>
          <w:rFonts w:ascii="Arial" w:eastAsiaTheme="minorHAnsi" w:hAnsi="Arial" w:cs="Arial"/>
          <w:color w:val="000000"/>
          <w:lang w:val="en-US" w:eastAsia="en-US"/>
        </w:rPr>
        <w:t xml:space="preserve">Nacrt zakona o zaštiti građana Crne Gore na radu u inostranstvu </w:t>
      </w:r>
      <w:r w:rsidRPr="00236CF3">
        <w:rPr>
          <w:rFonts w:ascii="Arial" w:eastAsiaTheme="minorHAnsi" w:hAnsi="Arial" w:cs="Arial"/>
          <w:lang w:val="en-US" w:eastAsia="en-US"/>
        </w:rPr>
        <w:t xml:space="preserve">je 19. februara 2018. godine objavljen javni poziv na sajtu Ministarstva rada i socijalnog staranja i portalu e-uprave, da se svi </w:t>
      </w:r>
      <w:r w:rsidRPr="00236CF3">
        <w:rPr>
          <w:rFonts w:ascii="Arial" w:eastAsiaTheme="minorHAnsi" w:hAnsi="Arial" w:cs="Arial"/>
          <w:color w:val="000000"/>
          <w:lang w:val="sr-Latn-CS" w:eastAsia="en-US"/>
        </w:rPr>
        <w:t>organi, organi</w:t>
      </w:r>
      <w:r w:rsidRPr="00236CF3">
        <w:rPr>
          <w:rFonts w:ascii="Arial" w:eastAsiaTheme="minorHAnsi" w:hAnsi="Arial" w:cs="Arial"/>
          <w:color w:val="000000"/>
          <w:lang w:val="en-US" w:eastAsia="en-US"/>
        </w:rPr>
        <w:t>zacije, udruženja i pojedinci</w:t>
      </w:r>
      <w:r w:rsidRPr="00236CF3">
        <w:rPr>
          <w:rFonts w:ascii="Arial" w:eastAsiaTheme="minorHAnsi" w:hAnsi="Arial" w:cs="Arial"/>
          <w:color w:val="000000"/>
          <w:lang w:val="sr-Latn-CS" w:eastAsia="en-US"/>
        </w:rPr>
        <w:t xml:space="preserve">, </w:t>
      </w:r>
      <w:r w:rsidRPr="00236CF3">
        <w:rPr>
          <w:rFonts w:ascii="Arial" w:eastAsiaTheme="minorHAnsi" w:hAnsi="Arial" w:cs="Arial"/>
          <w:lang w:val="en-US" w:eastAsia="en-US"/>
        </w:rPr>
        <w:t xml:space="preserve">uključe u javne konsultacije. Javne konsultacije o Nacrtu zakona završene su 12. marta 2018. godine. </w:t>
      </w:r>
    </w:p>
    <w:p w:rsidR="00236CF3" w:rsidRPr="00236CF3" w:rsidRDefault="00236CF3" w:rsidP="00236C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en-US" w:eastAsia="en-US"/>
        </w:rPr>
      </w:pPr>
      <w:r w:rsidRPr="00236CF3">
        <w:rPr>
          <w:rFonts w:ascii="Arial" w:eastAsiaTheme="minorHAnsi" w:hAnsi="Arial" w:cs="Arial"/>
          <w:lang w:val="en-US" w:eastAsia="en-US"/>
        </w:rPr>
        <w:t xml:space="preserve">Tokom javnih konsultacija Ministarstvu rada i socijalnog staranja nijesu dostavljeni komentari i sugestije na Nacrt zakona. </w:t>
      </w:r>
    </w:p>
    <w:p w:rsidR="00236CF3" w:rsidRPr="00236CF3" w:rsidRDefault="00236CF3" w:rsidP="00236CF3">
      <w:pPr>
        <w:jc w:val="both"/>
        <w:rPr>
          <w:rFonts w:ascii="Arial" w:eastAsiaTheme="minorHAnsi" w:hAnsi="Arial" w:cs="Arial"/>
          <w:lang w:val="en-US" w:eastAsia="en-US"/>
        </w:rPr>
      </w:pPr>
    </w:p>
    <w:p w:rsidR="00B13906" w:rsidRDefault="00B13906" w:rsidP="008A612C">
      <w:pPr>
        <w:tabs>
          <w:tab w:val="left" w:pos="1425"/>
        </w:tabs>
        <w:rPr>
          <w:rFonts w:ascii="Arial" w:hAnsi="Arial" w:cs="Arial"/>
        </w:rPr>
      </w:pPr>
    </w:p>
    <w:p w:rsidR="00B13906" w:rsidRDefault="00B13906" w:rsidP="008A612C">
      <w:pPr>
        <w:tabs>
          <w:tab w:val="left" w:pos="1425"/>
        </w:tabs>
        <w:rPr>
          <w:rFonts w:ascii="Arial" w:hAnsi="Arial" w:cs="Arial"/>
        </w:rPr>
      </w:pPr>
    </w:p>
    <w:p w:rsidR="000F0441" w:rsidRDefault="000F0441" w:rsidP="008A612C">
      <w:pPr>
        <w:tabs>
          <w:tab w:val="left" w:pos="1425"/>
        </w:tabs>
        <w:rPr>
          <w:rFonts w:ascii="Arial" w:hAnsi="Arial" w:cs="Arial"/>
        </w:rPr>
      </w:pPr>
    </w:p>
    <w:p w:rsidR="008A612C" w:rsidRPr="008A612C" w:rsidRDefault="008A612C" w:rsidP="008A612C">
      <w:pPr>
        <w:tabs>
          <w:tab w:val="left" w:pos="1425"/>
        </w:tabs>
        <w:rPr>
          <w:rFonts w:ascii="Arial" w:hAnsi="Arial" w:cs="Arial"/>
        </w:rPr>
      </w:pPr>
    </w:p>
    <w:sectPr w:rsidR="008A612C" w:rsidRPr="008A612C" w:rsidSect="00E0775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85"/>
    <w:rsid w:val="00070AC1"/>
    <w:rsid w:val="000731F5"/>
    <w:rsid w:val="000C4311"/>
    <w:rsid w:val="000E5F10"/>
    <w:rsid w:val="000F0441"/>
    <w:rsid w:val="001372DD"/>
    <w:rsid w:val="0014432F"/>
    <w:rsid w:val="00162A18"/>
    <w:rsid w:val="001B5350"/>
    <w:rsid w:val="001F01DC"/>
    <w:rsid w:val="001F267D"/>
    <w:rsid w:val="00214961"/>
    <w:rsid w:val="002154D7"/>
    <w:rsid w:val="00236CF3"/>
    <w:rsid w:val="0023761A"/>
    <w:rsid w:val="002923FF"/>
    <w:rsid w:val="002C6FDA"/>
    <w:rsid w:val="002D0934"/>
    <w:rsid w:val="002E5390"/>
    <w:rsid w:val="002F0A12"/>
    <w:rsid w:val="00365095"/>
    <w:rsid w:val="00390E2D"/>
    <w:rsid w:val="003B1404"/>
    <w:rsid w:val="003C4B78"/>
    <w:rsid w:val="003D4ABD"/>
    <w:rsid w:val="004051E5"/>
    <w:rsid w:val="004113D9"/>
    <w:rsid w:val="00416867"/>
    <w:rsid w:val="00420888"/>
    <w:rsid w:val="0044137A"/>
    <w:rsid w:val="00444349"/>
    <w:rsid w:val="00475F7A"/>
    <w:rsid w:val="004A13EE"/>
    <w:rsid w:val="00544249"/>
    <w:rsid w:val="00573D47"/>
    <w:rsid w:val="00574F89"/>
    <w:rsid w:val="00585898"/>
    <w:rsid w:val="005B6CFE"/>
    <w:rsid w:val="005C394C"/>
    <w:rsid w:val="00600336"/>
    <w:rsid w:val="006507C3"/>
    <w:rsid w:val="006546AA"/>
    <w:rsid w:val="00663B89"/>
    <w:rsid w:val="00665B02"/>
    <w:rsid w:val="006C3C3C"/>
    <w:rsid w:val="006D7BEE"/>
    <w:rsid w:val="00705B96"/>
    <w:rsid w:val="00757030"/>
    <w:rsid w:val="0079636E"/>
    <w:rsid w:val="008068FF"/>
    <w:rsid w:val="00825051"/>
    <w:rsid w:val="008511F0"/>
    <w:rsid w:val="00852B80"/>
    <w:rsid w:val="008570CC"/>
    <w:rsid w:val="00875945"/>
    <w:rsid w:val="008A612C"/>
    <w:rsid w:val="008B5833"/>
    <w:rsid w:val="008D478F"/>
    <w:rsid w:val="008D7E59"/>
    <w:rsid w:val="0090466A"/>
    <w:rsid w:val="009427E9"/>
    <w:rsid w:val="0096745D"/>
    <w:rsid w:val="009B56F1"/>
    <w:rsid w:val="009D0386"/>
    <w:rsid w:val="00A17471"/>
    <w:rsid w:val="00A667C0"/>
    <w:rsid w:val="00A778AC"/>
    <w:rsid w:val="00A9233F"/>
    <w:rsid w:val="00AB536B"/>
    <w:rsid w:val="00AF2A18"/>
    <w:rsid w:val="00B108DF"/>
    <w:rsid w:val="00B11DF8"/>
    <w:rsid w:val="00B13906"/>
    <w:rsid w:val="00B6174C"/>
    <w:rsid w:val="00B64A58"/>
    <w:rsid w:val="00B7409D"/>
    <w:rsid w:val="00B77752"/>
    <w:rsid w:val="00B85763"/>
    <w:rsid w:val="00B956D1"/>
    <w:rsid w:val="00BF7AAA"/>
    <w:rsid w:val="00C00CF9"/>
    <w:rsid w:val="00CC1CC4"/>
    <w:rsid w:val="00CE34E9"/>
    <w:rsid w:val="00D02285"/>
    <w:rsid w:val="00D03877"/>
    <w:rsid w:val="00D13A0E"/>
    <w:rsid w:val="00DD25D4"/>
    <w:rsid w:val="00DF5EB5"/>
    <w:rsid w:val="00E07753"/>
    <w:rsid w:val="00E07EEB"/>
    <w:rsid w:val="00F32C88"/>
    <w:rsid w:val="00F37367"/>
    <w:rsid w:val="00F55B75"/>
    <w:rsid w:val="00F57E01"/>
    <w:rsid w:val="00FC0196"/>
    <w:rsid w:val="00FF4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7F97"/>
  <w15:docId w15:val="{A11FE2E1-7256-45E1-BC7A-A4C67E3E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F57E01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022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D093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9"/>
    <w:rsid w:val="00F57E01"/>
    <w:rPr>
      <w:rFonts w:ascii="Cambria" w:eastAsia="Times New Roman" w:hAnsi="Cambria" w:cs="Cambria"/>
      <w:b/>
      <w:bCs/>
      <w:color w:val="000000"/>
      <w:kern w:val="32"/>
      <w:sz w:val="32"/>
      <w:szCs w:val="32"/>
    </w:rPr>
  </w:style>
  <w:style w:type="character" w:styleId="Strong">
    <w:name w:val="Strong"/>
    <w:basedOn w:val="DefaultParagraphFont"/>
    <w:uiPriority w:val="99"/>
    <w:qFormat/>
    <w:rsid w:val="00F57E01"/>
    <w:rPr>
      <w:b/>
      <w:bCs/>
    </w:rPr>
  </w:style>
  <w:style w:type="character" w:styleId="Hyperlink">
    <w:name w:val="Hyperlink"/>
    <w:basedOn w:val="DefaultParagraphFont"/>
    <w:uiPriority w:val="99"/>
    <w:rsid w:val="00F57E01"/>
    <w:rPr>
      <w:color w:val="auto"/>
      <w:u w:val="single"/>
    </w:rPr>
  </w:style>
  <w:style w:type="character" w:customStyle="1" w:styleId="apple-converted-space">
    <w:name w:val="apple-converted-space"/>
    <w:basedOn w:val="DefaultParagraphFont"/>
    <w:rsid w:val="00F57E01"/>
  </w:style>
  <w:style w:type="paragraph" w:styleId="ListParagraph">
    <w:name w:val="List Paragraph"/>
    <w:basedOn w:val="Normal"/>
    <w:uiPriority w:val="34"/>
    <w:qFormat/>
    <w:rsid w:val="00AF2A18"/>
    <w:pPr>
      <w:ind w:left="720"/>
      <w:contextualSpacing/>
    </w:pPr>
  </w:style>
  <w:style w:type="paragraph" w:customStyle="1" w:styleId="Default">
    <w:name w:val="Default"/>
    <w:rsid w:val="00AF2A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l1tekst">
    <w:name w:val="stil_1tekst"/>
    <w:basedOn w:val="Normal"/>
    <w:rsid w:val="00AF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CE34E9"/>
    <w:pPr>
      <w:spacing w:after="160" w:line="240" w:lineRule="auto"/>
    </w:pPr>
    <w:rPr>
      <w:rFonts w:eastAsia="Calibr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34E9"/>
    <w:rPr>
      <w:rFonts w:eastAsia="Calibri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2C4FA-35A5-4BE1-8A94-6C6EB80F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Popovic</dc:creator>
  <cp:lastModifiedBy>Irena Joksimovic</cp:lastModifiedBy>
  <cp:revision>18</cp:revision>
  <cp:lastPrinted>2017-06-09T10:46:00Z</cp:lastPrinted>
  <dcterms:created xsi:type="dcterms:W3CDTF">2018-08-27T08:23:00Z</dcterms:created>
  <dcterms:modified xsi:type="dcterms:W3CDTF">2018-11-14T09:35:00Z</dcterms:modified>
</cp:coreProperties>
</file>