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B72F" w14:textId="77777777" w:rsidR="00CF1988" w:rsidRDefault="00CF1988" w:rsidP="00E96F87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14:paraId="75737D0D" w14:textId="77777777" w:rsidR="00364749" w:rsidRDefault="00364749" w:rsidP="00E96F87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14:paraId="4669806F" w14:textId="77777777" w:rsidR="00CF1988" w:rsidRDefault="00CF1988" w:rsidP="00E96F87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14:paraId="6A4D8AD4" w14:textId="2001BFC3" w:rsidR="00E96F87" w:rsidRDefault="00BA50C5" w:rsidP="00B7596B">
      <w:pPr>
        <w:jc w:val="center"/>
        <w:rPr>
          <w:rFonts w:ascii="Garamond" w:hAnsi="Garamond"/>
          <w:b/>
          <w:sz w:val="28"/>
          <w:szCs w:val="28"/>
          <w:lang w:val="sl-SI"/>
        </w:rPr>
      </w:pPr>
      <w:r w:rsidRPr="00BA50C5">
        <w:rPr>
          <w:rFonts w:ascii="Garamond" w:hAnsi="Garamond"/>
          <w:b/>
          <w:sz w:val="28"/>
          <w:szCs w:val="28"/>
          <w:lang w:val="sl-SI"/>
        </w:rPr>
        <w:t>I Z V J E Š T A J</w:t>
      </w:r>
    </w:p>
    <w:p w14:paraId="40EE944C" w14:textId="77777777" w:rsidR="00327872" w:rsidRDefault="00327872" w:rsidP="00B7596B">
      <w:pPr>
        <w:ind w:firstLine="720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1BBBFBC2" w14:textId="7F7BC9CB" w:rsidR="00327872" w:rsidRDefault="00327872" w:rsidP="00B7596B">
      <w:pPr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o sprovedenoj javnoj raspravi o</w:t>
      </w:r>
    </w:p>
    <w:p w14:paraId="66130935" w14:textId="75568C59" w:rsidR="00A403E2" w:rsidRDefault="00327872" w:rsidP="00B7596B">
      <w:pPr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Nacrtu zakona o izmjenama i dopunama</w:t>
      </w:r>
    </w:p>
    <w:p w14:paraId="0D79B630" w14:textId="03552AC5" w:rsidR="00327872" w:rsidRPr="00BA50C5" w:rsidRDefault="00F72CBA" w:rsidP="00B7596B">
      <w:pPr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Opšteg zakona o obrazovanju i vaspitanju</w:t>
      </w:r>
    </w:p>
    <w:p w14:paraId="3BD3CFC4" w14:textId="77777777" w:rsidR="00D52490" w:rsidRPr="00D1692D" w:rsidRDefault="00D52490" w:rsidP="00B7596B">
      <w:pPr>
        <w:ind w:firstLine="720"/>
        <w:jc w:val="center"/>
        <w:rPr>
          <w:rFonts w:ascii="Garamond" w:hAnsi="Garamond"/>
          <w:sz w:val="28"/>
          <w:szCs w:val="28"/>
          <w:lang w:val="sl-SI"/>
        </w:rPr>
      </w:pPr>
    </w:p>
    <w:p w14:paraId="6E59248B" w14:textId="77777777" w:rsidR="00762C23" w:rsidRDefault="00762C23" w:rsidP="00BA50C5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</w:p>
    <w:p w14:paraId="733DB6EB" w14:textId="3E85287B" w:rsidR="00BA50C5" w:rsidRPr="00BA50C5" w:rsidRDefault="00BA50C5" w:rsidP="00BA50C5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BA50C5">
        <w:rPr>
          <w:rFonts w:ascii="Garamond" w:hAnsi="Garamond"/>
          <w:sz w:val="28"/>
          <w:szCs w:val="28"/>
          <w:lang w:val="sr-Latn-CS"/>
        </w:rPr>
        <w:t xml:space="preserve">Brojne reforme u zemljama Evropske unije i </w:t>
      </w:r>
      <w:r w:rsidR="0014310D">
        <w:rPr>
          <w:rFonts w:ascii="Garamond" w:hAnsi="Garamond"/>
          <w:sz w:val="28"/>
          <w:szCs w:val="28"/>
          <w:lang w:val="sr-Latn-CS"/>
        </w:rPr>
        <w:t>petnaes</w:t>
      </w:r>
      <w:r w:rsidRPr="00BA50C5">
        <w:rPr>
          <w:rFonts w:ascii="Garamond" w:hAnsi="Garamond"/>
          <w:sz w:val="28"/>
          <w:szCs w:val="28"/>
          <w:lang w:val="sr-Latn-CS"/>
        </w:rPr>
        <w:t>togodišnje iskustvo Crne Gore potvrđuju da je reforma obrazovanja veoma složen, i po pravilu, dugotrajan proces koji u sebi sadrži brojne</w:t>
      </w:r>
      <w:r w:rsidR="0014310D">
        <w:rPr>
          <w:rFonts w:ascii="Garamond" w:hAnsi="Garamond"/>
          <w:sz w:val="28"/>
          <w:szCs w:val="28"/>
          <w:lang w:val="sr-Latn-CS"/>
        </w:rPr>
        <w:t xml:space="preserve"> poteškoće</w:t>
      </w:r>
      <w:r w:rsidRPr="00BA50C5">
        <w:rPr>
          <w:rFonts w:ascii="Garamond" w:hAnsi="Garamond"/>
          <w:sz w:val="28"/>
          <w:szCs w:val="28"/>
          <w:lang w:val="sr-Latn-CS"/>
        </w:rPr>
        <w:t xml:space="preserve">. Neophodnost izmjena </w:t>
      </w:r>
      <w:r w:rsidR="005242B9" w:rsidRPr="005242B9">
        <w:rPr>
          <w:rFonts w:ascii="Garamond" w:hAnsi="Garamond"/>
          <w:sz w:val="28"/>
          <w:szCs w:val="28"/>
          <w:lang w:val="sr-Latn-CS"/>
        </w:rPr>
        <w:t>Opšteg zakona o obrazovanju i vaspitanju</w:t>
      </w:r>
      <w:r w:rsidRPr="00BA50C5">
        <w:rPr>
          <w:rFonts w:ascii="Garamond" w:hAnsi="Garamond"/>
          <w:sz w:val="28"/>
          <w:szCs w:val="28"/>
          <w:lang w:val="sr-Latn-CS"/>
        </w:rPr>
        <w:t xml:space="preserve"> proizilazi iz dosadašnjeg iskustva u reformi obrazovanja i primjene zakona. </w:t>
      </w:r>
    </w:p>
    <w:p w14:paraId="219F59B2" w14:textId="1C401BDF" w:rsidR="00BA50C5" w:rsidRPr="00BA50C5" w:rsidRDefault="00BA50C5" w:rsidP="00BA50C5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BA50C5">
        <w:rPr>
          <w:rFonts w:ascii="Garamond" w:hAnsi="Garamond"/>
          <w:sz w:val="28"/>
          <w:szCs w:val="28"/>
          <w:lang w:val="sr-Latn-CS"/>
        </w:rPr>
        <w:t xml:space="preserve">Razlog za donošenje ovog zakona je stvaranje još </w:t>
      </w:r>
      <w:r w:rsidR="0014310D">
        <w:rPr>
          <w:rFonts w:ascii="Garamond" w:hAnsi="Garamond"/>
          <w:sz w:val="28"/>
          <w:szCs w:val="28"/>
          <w:lang w:val="sr-Latn-CS"/>
        </w:rPr>
        <w:t>napred</w:t>
      </w:r>
      <w:r w:rsidRPr="00BA50C5">
        <w:rPr>
          <w:rFonts w:ascii="Garamond" w:hAnsi="Garamond"/>
          <w:sz w:val="28"/>
          <w:szCs w:val="28"/>
          <w:lang w:val="sr-Latn-CS"/>
        </w:rPr>
        <w:t>nijeg i efikasnijeg sistema obrazovanja koji će omogućiti razvoj pojedinca bez obzira na pol, životnu dob, socijalno porijeklo, nacionalnu i vjersku pripadnost i tjelesnu i fizičku konstituciju. Dosadašnja implementacija Zakona nametnula je potrebu da se pojedine odredbe Zakona izmijene, odnosno dorade, u cilju unapređivanja kvaliteta, efikasnosti, racionalnosti i ekonomičnosti obrazovnog sistema, u skladu sa drugim propisima i mjerama koje država pre</w:t>
      </w:r>
      <w:r w:rsidR="0014310D">
        <w:rPr>
          <w:rFonts w:ascii="Garamond" w:hAnsi="Garamond"/>
          <w:sz w:val="28"/>
          <w:szCs w:val="28"/>
          <w:lang w:val="sr-Latn-CS"/>
        </w:rPr>
        <w:t>d</w:t>
      </w:r>
      <w:r w:rsidRPr="00BA50C5">
        <w:rPr>
          <w:rFonts w:ascii="Garamond" w:hAnsi="Garamond"/>
          <w:sz w:val="28"/>
          <w:szCs w:val="28"/>
          <w:lang w:val="sr-Latn-CS"/>
        </w:rPr>
        <w:t xml:space="preserve">uzima radi implementacije politike u oblasti obrazovanja. </w:t>
      </w:r>
    </w:p>
    <w:p w14:paraId="46EFC405" w14:textId="3F84FBE9" w:rsidR="00BA50C5" w:rsidRPr="00BA50C5" w:rsidRDefault="00BA50C5" w:rsidP="00BA50C5">
      <w:pPr>
        <w:pStyle w:val="Normal1"/>
        <w:spacing w:line="276" w:lineRule="auto"/>
        <w:ind w:firstLine="720"/>
        <w:jc w:val="both"/>
        <w:rPr>
          <w:rFonts w:ascii="Garamond" w:hAnsi="Garamond"/>
          <w:sz w:val="28"/>
          <w:szCs w:val="28"/>
        </w:rPr>
      </w:pPr>
      <w:r w:rsidRPr="00BA50C5">
        <w:rPr>
          <w:rFonts w:ascii="Garamond" w:hAnsi="Garamond"/>
          <w:sz w:val="28"/>
          <w:szCs w:val="28"/>
          <w:lang w:val="sr-Latn-CS"/>
        </w:rPr>
        <w:t xml:space="preserve"> U pripremi Prijedlog</w:t>
      </w:r>
      <w:r w:rsidR="0014310D">
        <w:rPr>
          <w:rFonts w:ascii="Garamond" w:hAnsi="Garamond"/>
          <w:sz w:val="28"/>
          <w:szCs w:val="28"/>
          <w:lang w:val="sr-Latn-CS"/>
        </w:rPr>
        <w:t>a zakona zatražena su mišljenja i</w:t>
      </w:r>
      <w:r w:rsidRPr="00BA50C5">
        <w:rPr>
          <w:rFonts w:ascii="Garamond" w:hAnsi="Garamond"/>
          <w:sz w:val="28"/>
          <w:szCs w:val="28"/>
          <w:lang w:val="sr-Latn-CS"/>
        </w:rPr>
        <w:t xml:space="preserve"> prijedlozi u</w:t>
      </w:r>
      <w:r w:rsidRPr="00BA50C5">
        <w:rPr>
          <w:rFonts w:ascii="Garamond" w:hAnsi="Garamond"/>
          <w:sz w:val="28"/>
          <w:szCs w:val="28"/>
        </w:rPr>
        <w:t xml:space="preserve"> skladu sa članom 5 Uredbe o postupku i načinu sprovođenja  javne rasprave u pripremi zakona (,,Službeni list CG,, broj 12/12) Poziv za učešće u konsultacijama je objavljen </w:t>
      </w:r>
      <w:r>
        <w:rPr>
          <w:rFonts w:ascii="Garamond" w:hAnsi="Garamond"/>
          <w:sz w:val="28"/>
          <w:szCs w:val="28"/>
        </w:rPr>
        <w:t xml:space="preserve">28. </w:t>
      </w:r>
      <w:proofErr w:type="gramStart"/>
      <w:r>
        <w:rPr>
          <w:rFonts w:ascii="Garamond" w:hAnsi="Garamond"/>
          <w:sz w:val="28"/>
          <w:szCs w:val="28"/>
        </w:rPr>
        <w:t>decembra</w:t>
      </w:r>
      <w:proofErr w:type="gramEnd"/>
      <w:r>
        <w:rPr>
          <w:rFonts w:ascii="Garamond" w:hAnsi="Garamond"/>
          <w:sz w:val="28"/>
          <w:szCs w:val="28"/>
        </w:rPr>
        <w:t xml:space="preserve"> 2016. </w:t>
      </w:r>
      <w:proofErr w:type="gramStart"/>
      <w:r w:rsidRPr="00BA50C5">
        <w:rPr>
          <w:rFonts w:ascii="Garamond" w:hAnsi="Garamond"/>
          <w:sz w:val="28"/>
          <w:szCs w:val="28"/>
        </w:rPr>
        <w:t>godine</w:t>
      </w:r>
      <w:proofErr w:type="gramEnd"/>
      <w:r w:rsidRPr="00BA50C5">
        <w:rPr>
          <w:rFonts w:ascii="Garamond" w:hAnsi="Garamond"/>
          <w:sz w:val="28"/>
          <w:szCs w:val="28"/>
        </w:rPr>
        <w:t xml:space="preserve"> na website Ministarstva prosvjete, kao i portalu E uprave, i svi zainteresovani organi, organizacije, udruženja, i pojedinci su pozvani da</w:t>
      </w:r>
      <w:r w:rsidR="00AC16B0">
        <w:rPr>
          <w:rFonts w:ascii="Garamond" w:hAnsi="Garamond"/>
          <w:sz w:val="28"/>
          <w:szCs w:val="28"/>
        </w:rPr>
        <w:t xml:space="preserve">, do 15. </w:t>
      </w:r>
      <w:proofErr w:type="gramStart"/>
      <w:r w:rsidR="00AC16B0">
        <w:rPr>
          <w:rFonts w:ascii="Garamond" w:hAnsi="Garamond"/>
          <w:sz w:val="28"/>
          <w:szCs w:val="28"/>
        </w:rPr>
        <w:t>januara</w:t>
      </w:r>
      <w:proofErr w:type="gramEnd"/>
      <w:r w:rsidR="00AC16B0">
        <w:rPr>
          <w:rFonts w:ascii="Garamond" w:hAnsi="Garamond"/>
          <w:sz w:val="28"/>
          <w:szCs w:val="28"/>
        </w:rPr>
        <w:t xml:space="preserve"> 2017. </w:t>
      </w:r>
      <w:proofErr w:type="gramStart"/>
      <w:r w:rsidR="00AC16B0">
        <w:rPr>
          <w:rFonts w:ascii="Garamond" w:hAnsi="Garamond"/>
          <w:sz w:val="28"/>
          <w:szCs w:val="28"/>
        </w:rPr>
        <w:t>godine</w:t>
      </w:r>
      <w:proofErr w:type="gramEnd"/>
      <w:r w:rsidR="00AC16B0">
        <w:rPr>
          <w:rFonts w:ascii="Garamond" w:hAnsi="Garamond"/>
          <w:sz w:val="28"/>
          <w:szCs w:val="28"/>
        </w:rPr>
        <w:t>,</w:t>
      </w:r>
      <w:r w:rsidR="00AC16B0" w:rsidRPr="00BA50C5">
        <w:rPr>
          <w:rFonts w:ascii="Garamond" w:hAnsi="Garamond"/>
          <w:sz w:val="28"/>
          <w:szCs w:val="28"/>
        </w:rPr>
        <w:t xml:space="preserve"> </w:t>
      </w:r>
      <w:r w:rsidRPr="00BA50C5">
        <w:rPr>
          <w:rFonts w:ascii="Garamond" w:hAnsi="Garamond"/>
          <w:sz w:val="28"/>
          <w:szCs w:val="28"/>
        </w:rPr>
        <w:t>dostave svoje prijedloge, sugestije</w:t>
      </w:r>
      <w:r w:rsidR="0014310D">
        <w:rPr>
          <w:rFonts w:ascii="Garamond" w:hAnsi="Garamond"/>
          <w:sz w:val="28"/>
          <w:szCs w:val="28"/>
        </w:rPr>
        <w:t xml:space="preserve"> i</w:t>
      </w:r>
      <w:r w:rsidRPr="00BA50C5">
        <w:rPr>
          <w:rFonts w:ascii="Garamond" w:hAnsi="Garamond"/>
          <w:sz w:val="28"/>
          <w:szCs w:val="28"/>
        </w:rPr>
        <w:t xml:space="preserve"> komentare na važeći teks</w:t>
      </w:r>
      <w:r w:rsidR="00AC16B0">
        <w:rPr>
          <w:rFonts w:ascii="Garamond" w:hAnsi="Garamond"/>
          <w:sz w:val="28"/>
          <w:szCs w:val="28"/>
        </w:rPr>
        <w:t>t</w:t>
      </w:r>
      <w:r w:rsidR="0014310D" w:rsidRPr="0014310D">
        <w:rPr>
          <w:rFonts w:ascii="Garamond" w:hAnsi="Garamond"/>
          <w:sz w:val="28"/>
          <w:szCs w:val="28"/>
          <w:lang w:val="sr-Latn-CS"/>
        </w:rPr>
        <w:t xml:space="preserve"> </w:t>
      </w:r>
      <w:r w:rsidR="0014310D" w:rsidRPr="005242B9">
        <w:rPr>
          <w:rFonts w:ascii="Garamond" w:hAnsi="Garamond"/>
          <w:sz w:val="28"/>
          <w:szCs w:val="28"/>
          <w:lang w:val="sr-Latn-CS"/>
        </w:rPr>
        <w:t>Opšteg zakona o obrazovanju i vaspitanju</w:t>
      </w:r>
      <w:r w:rsidR="00B7596B">
        <w:rPr>
          <w:rFonts w:ascii="Garamond" w:hAnsi="Garamond"/>
          <w:sz w:val="28"/>
          <w:szCs w:val="28"/>
        </w:rPr>
        <w:t>.</w:t>
      </w:r>
      <w:r w:rsidR="00AC16B0">
        <w:rPr>
          <w:rFonts w:ascii="Garamond" w:hAnsi="Garamond"/>
          <w:sz w:val="28"/>
          <w:szCs w:val="28"/>
        </w:rPr>
        <w:t xml:space="preserve"> </w:t>
      </w:r>
      <w:r w:rsidRPr="00BA50C5">
        <w:rPr>
          <w:rFonts w:ascii="Garamond" w:hAnsi="Garamond"/>
          <w:sz w:val="28"/>
          <w:szCs w:val="28"/>
        </w:rPr>
        <w:t xml:space="preserve">Pored toga, upućeno je pismo svim direktorima, nastavnicima i drugim izvršiocima </w:t>
      </w:r>
      <w:proofErr w:type="gramStart"/>
      <w:r w:rsidRPr="00BA50C5">
        <w:rPr>
          <w:rFonts w:ascii="Garamond" w:hAnsi="Garamond"/>
          <w:sz w:val="28"/>
          <w:szCs w:val="28"/>
        </w:rPr>
        <w:t>u  obrazovno</w:t>
      </w:r>
      <w:proofErr w:type="gramEnd"/>
      <w:r w:rsidRPr="00BA50C5">
        <w:rPr>
          <w:rFonts w:ascii="Garamond" w:hAnsi="Garamond"/>
          <w:sz w:val="28"/>
          <w:szCs w:val="28"/>
        </w:rPr>
        <w:t>-vaspitnim ustanovama da daju svoje primjedbe, prijedloge i sugestije na važeći Zakon, kako bi se u postupku izrade zakona o izmjenama i dopunama postojećeg zakona došlo do najboljih i najkvalitetnijih zakonskih rješenja</w:t>
      </w:r>
      <w:r w:rsidRPr="00BA50C5">
        <w:rPr>
          <w:rFonts w:ascii="Garamond" w:hAnsi="Garamond"/>
          <w:sz w:val="28"/>
          <w:szCs w:val="28"/>
          <w:lang w:val="sr-Latn-CS"/>
        </w:rPr>
        <w:t xml:space="preserve"> koja će doprinijeti unapređivanju ukupnog sistema obrazovanja i vaspitanja. </w:t>
      </w:r>
    </w:p>
    <w:p w14:paraId="773FCE8D" w14:textId="3E5ACF97" w:rsidR="00BA50C5" w:rsidRPr="00BA50C5" w:rsidRDefault="00BA50C5" w:rsidP="00BA50C5">
      <w:pPr>
        <w:ind w:firstLine="720"/>
        <w:jc w:val="both"/>
        <w:rPr>
          <w:rFonts w:ascii="Garamond" w:hAnsi="Garamond"/>
          <w:sz w:val="28"/>
          <w:szCs w:val="28"/>
        </w:rPr>
      </w:pPr>
      <w:r w:rsidRPr="00BA50C5">
        <w:rPr>
          <w:rFonts w:ascii="Garamond" w:hAnsi="Garamond"/>
          <w:sz w:val="28"/>
          <w:szCs w:val="28"/>
          <w:lang w:val="sl-SI"/>
        </w:rPr>
        <w:t xml:space="preserve">Takođe je, </w:t>
      </w:r>
      <w:r w:rsidRPr="00BA50C5">
        <w:rPr>
          <w:rFonts w:ascii="Garamond" w:hAnsi="Garamond"/>
          <w:sz w:val="28"/>
          <w:szCs w:val="28"/>
        </w:rPr>
        <w:t xml:space="preserve">saglasno članu 8 Uredbe o načinu i postupku ostvarivanja saradnje organa državne uprave i nevladinih organizacija (,,Službeni list CG,, broj 7/12) </w:t>
      </w:r>
      <w:r w:rsidRPr="00BA50C5">
        <w:rPr>
          <w:rFonts w:ascii="Garamond" w:hAnsi="Garamond"/>
          <w:sz w:val="28"/>
          <w:szCs w:val="28"/>
          <w:lang w:val="sl-SI"/>
        </w:rPr>
        <w:t>u postupku pripreme zakona pružena</w:t>
      </w:r>
      <w:r w:rsidR="0014310D">
        <w:rPr>
          <w:rFonts w:ascii="Garamond" w:hAnsi="Garamond"/>
          <w:sz w:val="28"/>
          <w:szCs w:val="28"/>
          <w:lang w:val="sl-SI"/>
        </w:rPr>
        <w:t xml:space="preserve"> je</w:t>
      </w:r>
      <w:r w:rsidRPr="00BA50C5">
        <w:rPr>
          <w:rFonts w:ascii="Garamond" w:hAnsi="Garamond"/>
          <w:sz w:val="28"/>
          <w:szCs w:val="28"/>
          <w:lang w:val="sl-SI"/>
        </w:rPr>
        <w:t xml:space="preserve"> mogućnost za učešće nevladinog sektora u radu radne grupe koja je pripremal</w:t>
      </w:r>
      <w:r w:rsidR="0014310D">
        <w:rPr>
          <w:rFonts w:ascii="Garamond" w:hAnsi="Garamond"/>
          <w:sz w:val="28"/>
          <w:szCs w:val="28"/>
          <w:lang w:val="sl-SI"/>
        </w:rPr>
        <w:t>a nacrt izmjena i dopuna zakona i</w:t>
      </w:r>
      <w:r w:rsidRPr="00BA50C5">
        <w:rPr>
          <w:rFonts w:ascii="Garamond" w:hAnsi="Garamond"/>
          <w:sz w:val="28"/>
          <w:szCs w:val="28"/>
          <w:lang w:val="sl-SI"/>
        </w:rPr>
        <w:t xml:space="preserve"> </w:t>
      </w:r>
      <w:r w:rsidR="0014310D">
        <w:rPr>
          <w:rFonts w:ascii="Garamond" w:hAnsi="Garamond"/>
          <w:sz w:val="28"/>
          <w:szCs w:val="28"/>
          <w:lang w:val="sl-SI"/>
        </w:rPr>
        <w:t>p</w:t>
      </w:r>
      <w:r w:rsidRPr="00BA50C5">
        <w:rPr>
          <w:rFonts w:ascii="Garamond" w:hAnsi="Garamond"/>
          <w:sz w:val="28"/>
          <w:szCs w:val="28"/>
          <w:lang w:val="sl-SI"/>
        </w:rPr>
        <w:t>restavnik  nevladinih organizacija uzeo je  učešće u radu radne grupe za pripremu ovog zakona.</w:t>
      </w:r>
      <w:r w:rsidRPr="00BA50C5">
        <w:rPr>
          <w:rFonts w:ascii="Garamond" w:hAnsi="Garamond"/>
          <w:sz w:val="28"/>
          <w:szCs w:val="28"/>
        </w:rPr>
        <w:t xml:space="preserve">  </w:t>
      </w:r>
    </w:p>
    <w:p w14:paraId="62A7923E" w14:textId="5BCE9349" w:rsidR="00417E0A" w:rsidRDefault="00BA50C5" w:rsidP="003B34C1">
      <w:pPr>
        <w:ind w:firstLine="720"/>
        <w:jc w:val="both"/>
        <w:rPr>
          <w:rFonts w:ascii="Garamond" w:hAnsi="Garamond"/>
          <w:sz w:val="28"/>
          <w:szCs w:val="28"/>
        </w:rPr>
      </w:pPr>
      <w:r w:rsidRPr="00BA50C5">
        <w:rPr>
          <w:rFonts w:ascii="Garamond" w:hAnsi="Garamond"/>
          <w:sz w:val="28"/>
          <w:szCs w:val="28"/>
        </w:rPr>
        <w:lastRenderedPageBreak/>
        <w:t xml:space="preserve">Tekst </w:t>
      </w:r>
      <w:r w:rsidR="00AB601D">
        <w:rPr>
          <w:rFonts w:ascii="Garamond" w:hAnsi="Garamond"/>
          <w:sz w:val="28"/>
          <w:szCs w:val="28"/>
        </w:rPr>
        <w:t>Nacrta</w:t>
      </w:r>
      <w:r w:rsidRPr="00BA50C5">
        <w:rPr>
          <w:rFonts w:ascii="Garamond" w:hAnsi="Garamond"/>
          <w:sz w:val="28"/>
          <w:szCs w:val="28"/>
        </w:rPr>
        <w:t xml:space="preserve"> zakona o izmjenama i dopunama </w:t>
      </w:r>
      <w:r w:rsidR="005242B9" w:rsidRPr="005242B9">
        <w:rPr>
          <w:rFonts w:ascii="Garamond" w:hAnsi="Garamond"/>
          <w:sz w:val="28"/>
          <w:szCs w:val="28"/>
        </w:rPr>
        <w:t>Opšteg zakona o obrazovanju i vaspitanju</w:t>
      </w:r>
      <w:r w:rsidR="005242B9">
        <w:rPr>
          <w:rFonts w:ascii="Garamond" w:hAnsi="Garamond"/>
          <w:sz w:val="28"/>
          <w:szCs w:val="28"/>
        </w:rPr>
        <w:t>,</w:t>
      </w:r>
      <w:r w:rsidRPr="00BA50C5">
        <w:rPr>
          <w:rFonts w:ascii="Garamond" w:hAnsi="Garamond"/>
          <w:sz w:val="28"/>
          <w:szCs w:val="28"/>
        </w:rPr>
        <w:t xml:space="preserve"> koji je pripremila radna grupa</w:t>
      </w:r>
      <w:r w:rsidR="0014310D">
        <w:rPr>
          <w:rFonts w:ascii="Garamond" w:hAnsi="Garamond"/>
          <w:sz w:val="28"/>
          <w:szCs w:val="28"/>
        </w:rPr>
        <w:t>,</w:t>
      </w:r>
      <w:r w:rsidRPr="00BA50C5">
        <w:rPr>
          <w:rFonts w:ascii="Garamond" w:hAnsi="Garamond"/>
          <w:sz w:val="28"/>
          <w:szCs w:val="28"/>
        </w:rPr>
        <w:t xml:space="preserve"> objavljen je 20. </w:t>
      </w:r>
      <w:proofErr w:type="gramStart"/>
      <w:r w:rsidRPr="00BA50C5">
        <w:rPr>
          <w:rFonts w:ascii="Garamond" w:hAnsi="Garamond"/>
          <w:sz w:val="28"/>
          <w:szCs w:val="28"/>
        </w:rPr>
        <w:t>aprila</w:t>
      </w:r>
      <w:proofErr w:type="gramEnd"/>
      <w:r w:rsidRPr="00BA50C5">
        <w:rPr>
          <w:rFonts w:ascii="Garamond" w:hAnsi="Garamond"/>
          <w:sz w:val="28"/>
          <w:szCs w:val="28"/>
        </w:rPr>
        <w:t xml:space="preserve"> 2017. </w:t>
      </w:r>
      <w:proofErr w:type="gramStart"/>
      <w:r w:rsidRPr="00BA50C5">
        <w:rPr>
          <w:rFonts w:ascii="Garamond" w:hAnsi="Garamond"/>
          <w:sz w:val="28"/>
          <w:szCs w:val="28"/>
        </w:rPr>
        <w:t>godine</w:t>
      </w:r>
      <w:proofErr w:type="gramEnd"/>
      <w:r w:rsidRPr="00BA50C5">
        <w:rPr>
          <w:rFonts w:ascii="Garamond" w:hAnsi="Garamond"/>
          <w:sz w:val="28"/>
          <w:szCs w:val="28"/>
        </w:rPr>
        <w:t xml:space="preserve"> na web site Ministarstva kako bi se najširoj stručnoj i laičkoj javnosti učinile dostupnim predložene izmjene i dopune u cilju transparentnosti postupka definisanja pojedinih </w:t>
      </w:r>
      <w:r w:rsidR="0014310D" w:rsidRPr="00BA50C5">
        <w:rPr>
          <w:rFonts w:ascii="Garamond" w:hAnsi="Garamond"/>
          <w:sz w:val="28"/>
          <w:szCs w:val="28"/>
        </w:rPr>
        <w:t>zakonskih</w:t>
      </w:r>
      <w:r w:rsidR="0014310D" w:rsidRPr="00BA50C5">
        <w:rPr>
          <w:rFonts w:ascii="Garamond" w:hAnsi="Garamond"/>
          <w:sz w:val="28"/>
          <w:szCs w:val="28"/>
        </w:rPr>
        <w:t xml:space="preserve"> </w:t>
      </w:r>
      <w:r w:rsidRPr="00BA50C5">
        <w:rPr>
          <w:rFonts w:ascii="Garamond" w:hAnsi="Garamond"/>
          <w:sz w:val="28"/>
          <w:szCs w:val="28"/>
        </w:rPr>
        <w:t>odredbi i dobijanja kvalitetnijeg zakonskog teksta.</w:t>
      </w:r>
      <w:r w:rsidR="005242B9">
        <w:rPr>
          <w:rFonts w:ascii="Garamond" w:hAnsi="Garamond"/>
          <w:sz w:val="28"/>
          <w:szCs w:val="28"/>
        </w:rPr>
        <w:t xml:space="preserve"> Osim toga predstavnici Minist</w:t>
      </w:r>
      <w:r w:rsidR="00B37432">
        <w:rPr>
          <w:rFonts w:ascii="Garamond" w:hAnsi="Garamond"/>
          <w:sz w:val="28"/>
          <w:szCs w:val="28"/>
        </w:rPr>
        <w:t>arstva prosvjete</w:t>
      </w:r>
      <w:r w:rsidR="0014310D">
        <w:rPr>
          <w:rFonts w:ascii="Garamond" w:hAnsi="Garamond"/>
          <w:sz w:val="28"/>
          <w:szCs w:val="28"/>
        </w:rPr>
        <w:t xml:space="preserve"> </w:t>
      </w:r>
      <w:r w:rsidR="005242B9">
        <w:rPr>
          <w:rFonts w:ascii="Garamond" w:hAnsi="Garamond"/>
          <w:sz w:val="28"/>
          <w:szCs w:val="28"/>
        </w:rPr>
        <w:t>učestvovali su u raspravi koje su organizovali</w:t>
      </w:r>
      <w:r w:rsidR="003B34C1">
        <w:rPr>
          <w:rFonts w:ascii="Garamond" w:hAnsi="Garamond"/>
          <w:sz w:val="28"/>
          <w:szCs w:val="28"/>
        </w:rPr>
        <w:t xml:space="preserve"> Crnogorska akademija nauka i umjetnosti i Privredna komora Crne Gore. </w:t>
      </w:r>
      <w:r w:rsidR="005242B9">
        <w:rPr>
          <w:rFonts w:ascii="Garamond" w:hAnsi="Garamond"/>
          <w:sz w:val="28"/>
          <w:szCs w:val="28"/>
        </w:rPr>
        <w:t xml:space="preserve"> </w:t>
      </w:r>
      <w:r w:rsidRPr="00BA50C5">
        <w:rPr>
          <w:rFonts w:ascii="Garamond" w:hAnsi="Garamond"/>
          <w:sz w:val="28"/>
          <w:szCs w:val="28"/>
        </w:rPr>
        <w:t xml:space="preserve"> </w:t>
      </w:r>
    </w:p>
    <w:p w14:paraId="65E3F626" w14:textId="12723BFE" w:rsidR="00BA50C5" w:rsidRDefault="00BA50C5" w:rsidP="00BA50C5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BA50C5">
        <w:rPr>
          <w:rFonts w:ascii="Garamond" w:hAnsi="Garamond"/>
          <w:sz w:val="28"/>
          <w:szCs w:val="28"/>
        </w:rPr>
        <w:t>Primjedbe</w:t>
      </w:r>
      <w:r w:rsidR="0014310D">
        <w:rPr>
          <w:rFonts w:ascii="Garamond" w:hAnsi="Garamond"/>
          <w:sz w:val="28"/>
          <w:szCs w:val="28"/>
        </w:rPr>
        <w:t>,</w:t>
      </w:r>
      <w:r w:rsidRPr="00BA50C5">
        <w:rPr>
          <w:rFonts w:ascii="Garamond" w:hAnsi="Garamond"/>
          <w:sz w:val="28"/>
          <w:szCs w:val="28"/>
        </w:rPr>
        <w:t xml:space="preserve"> prijedlozi i sugestije </w:t>
      </w:r>
      <w:proofErr w:type="gramStart"/>
      <w:r w:rsidR="0014310D">
        <w:rPr>
          <w:rFonts w:ascii="Garamond" w:hAnsi="Garamond"/>
          <w:sz w:val="28"/>
          <w:szCs w:val="28"/>
        </w:rPr>
        <w:t>na</w:t>
      </w:r>
      <w:proofErr w:type="gramEnd"/>
      <w:r w:rsidR="0014310D">
        <w:rPr>
          <w:rFonts w:ascii="Garamond" w:hAnsi="Garamond"/>
          <w:sz w:val="28"/>
          <w:szCs w:val="28"/>
        </w:rPr>
        <w:t xml:space="preserve"> predloženi tekst Nacrta zakona</w:t>
      </w:r>
      <w:r w:rsidR="000D7FBF">
        <w:rPr>
          <w:rFonts w:ascii="Garamond" w:hAnsi="Garamond"/>
          <w:sz w:val="28"/>
          <w:szCs w:val="28"/>
        </w:rPr>
        <w:t xml:space="preserve"> </w:t>
      </w:r>
      <w:r w:rsidRPr="00BA50C5">
        <w:rPr>
          <w:rFonts w:ascii="Garamond" w:hAnsi="Garamond"/>
          <w:sz w:val="28"/>
          <w:szCs w:val="28"/>
        </w:rPr>
        <w:t>su s</w:t>
      </w:r>
      <w:r w:rsidRPr="00BA50C5">
        <w:rPr>
          <w:rFonts w:ascii="Garamond" w:hAnsi="Garamond"/>
          <w:sz w:val="28"/>
          <w:szCs w:val="28"/>
          <w:lang w:val="sl-SI"/>
        </w:rPr>
        <w:t xml:space="preserve">agledane i sve koje su predstavljale doprinos poboljšanju zakonskog teksta i koje </w:t>
      </w:r>
      <w:r w:rsidRPr="00327872">
        <w:rPr>
          <w:rFonts w:ascii="Garamond" w:hAnsi="Garamond"/>
          <w:sz w:val="28"/>
          <w:szCs w:val="28"/>
          <w:lang w:val="sl-SI"/>
        </w:rPr>
        <w:t>su bile usklađene sa utvrđenom koncepcijom razvoja obrazovanja prihvćene su i ugrađene u Prijedlog zakona</w:t>
      </w:r>
      <w:r w:rsidR="000D7FBF">
        <w:rPr>
          <w:rFonts w:ascii="Garamond" w:hAnsi="Garamond"/>
          <w:sz w:val="28"/>
          <w:szCs w:val="28"/>
          <w:lang w:val="sl-SI"/>
        </w:rPr>
        <w:t xml:space="preserve"> čime je </w:t>
      </w:r>
      <w:r w:rsidR="003B34C1">
        <w:rPr>
          <w:rFonts w:ascii="Garamond" w:hAnsi="Garamond"/>
          <w:sz w:val="28"/>
          <w:szCs w:val="28"/>
          <w:lang w:val="sl-SI"/>
        </w:rPr>
        <w:t>rasprava postigla očekivane efekte</w:t>
      </w:r>
      <w:r w:rsidRPr="00327872">
        <w:rPr>
          <w:rFonts w:ascii="Garamond" w:hAnsi="Garamond"/>
          <w:sz w:val="28"/>
          <w:szCs w:val="28"/>
          <w:lang w:val="sl-SI"/>
        </w:rPr>
        <w:t xml:space="preserve">. </w:t>
      </w:r>
    </w:p>
    <w:p w14:paraId="3F1FE492" w14:textId="77777777" w:rsidR="00B2737C" w:rsidRDefault="00B2737C" w:rsidP="00BA50C5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14:paraId="41549B17" w14:textId="77777777" w:rsidR="00FF0647" w:rsidRPr="00B2737C" w:rsidRDefault="00FF0647" w:rsidP="00BA50C5">
      <w:pPr>
        <w:ind w:firstLine="720"/>
        <w:jc w:val="both"/>
        <w:rPr>
          <w:rFonts w:ascii="Garamond" w:hAnsi="Garamond"/>
          <w:b/>
          <w:sz w:val="28"/>
          <w:szCs w:val="28"/>
          <w:lang w:val="sl-SI"/>
        </w:rPr>
      </w:pPr>
      <w:bookmarkStart w:id="0" w:name="_GoBack"/>
      <w:r w:rsidRPr="00B2737C">
        <w:rPr>
          <w:rFonts w:ascii="Garamond" w:hAnsi="Garamond"/>
          <w:b/>
          <w:sz w:val="28"/>
          <w:szCs w:val="28"/>
          <w:lang w:val="sl-SI"/>
        </w:rPr>
        <w:t xml:space="preserve">Nacrt zakona o izmjenama i dopunama Opšteg zakona o obrazovanju i vaspitanju primjedbe, predloge i sugestije dostavili su: </w:t>
      </w:r>
    </w:p>
    <w:bookmarkEnd w:id="0"/>
    <w:p w14:paraId="7F562225" w14:textId="77777777" w:rsidR="00CF1988" w:rsidRDefault="00CF1988" w:rsidP="00BA50C5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14:paraId="39E47A18" w14:textId="7C66F2E4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  <w:lang w:val="sl-SI"/>
        </w:rPr>
        <w:t>Crnogorska akademija nauka i umjetnosti;</w:t>
      </w:r>
    </w:p>
    <w:p w14:paraId="26158806" w14:textId="3AE81B80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Privredna komora Crne Gore; </w:t>
      </w:r>
    </w:p>
    <w:p w14:paraId="23101451" w14:textId="797A865E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Zavod za školstvo; </w:t>
      </w:r>
    </w:p>
    <w:p w14:paraId="2DA09E7B" w14:textId="05944AE0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  <w:lang w:val="sl-SI"/>
        </w:rPr>
      </w:pPr>
      <w:r w:rsidRPr="00FF0647">
        <w:rPr>
          <w:rFonts w:ascii="Garamond" w:hAnsi="Garamond"/>
          <w:sz w:val="28"/>
          <w:szCs w:val="28"/>
          <w:lang w:val="sl-SI"/>
        </w:rPr>
        <w:t xml:space="preserve">Ispitni </w:t>
      </w:r>
      <w:r w:rsidR="000D7FBF">
        <w:rPr>
          <w:rFonts w:ascii="Garamond" w:hAnsi="Garamond"/>
          <w:sz w:val="28"/>
          <w:szCs w:val="28"/>
          <w:lang w:val="sl-SI"/>
        </w:rPr>
        <w:t>centar</w:t>
      </w:r>
      <w:r w:rsidRPr="00FF0647">
        <w:rPr>
          <w:rFonts w:ascii="Garamond" w:hAnsi="Garamond"/>
          <w:sz w:val="28"/>
          <w:szCs w:val="28"/>
          <w:lang w:val="sl-SI"/>
        </w:rPr>
        <w:t xml:space="preserve">; </w:t>
      </w:r>
    </w:p>
    <w:p w14:paraId="6C81BBCE" w14:textId="5A97F401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Centar za stručno obrazovanje; </w:t>
      </w:r>
    </w:p>
    <w:p w14:paraId="54484690" w14:textId="532FFAC6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>Agencija za sprječavanje korupcije – Podgorica;</w:t>
      </w:r>
    </w:p>
    <w:p w14:paraId="7404C3C2" w14:textId="4FA8EC12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UNHCR – Podgorica; </w:t>
      </w:r>
    </w:p>
    <w:p w14:paraId="46D824A2" w14:textId="4953BB6F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  <w:lang w:val="sl-SI"/>
        </w:rPr>
      </w:pPr>
      <w:r w:rsidRPr="00FF0647">
        <w:rPr>
          <w:rFonts w:ascii="Garamond" w:hAnsi="Garamond"/>
          <w:sz w:val="28"/>
          <w:szCs w:val="28"/>
          <w:lang w:val="sl-SI"/>
        </w:rPr>
        <w:t xml:space="preserve">Sindikat prosvjete Podgorica; </w:t>
      </w:r>
    </w:p>
    <w:p w14:paraId="1278A435" w14:textId="45B67CA6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vanish/>
          <w:sz w:val="28"/>
          <w:szCs w:val="28"/>
          <w:lang w:val="sl-SI"/>
        </w:rPr>
        <w:t>r</w:t>
      </w:r>
      <w:r>
        <w:rPr>
          <w:rFonts w:ascii="Garamond" w:hAnsi="Garamond"/>
          <w:sz w:val="28"/>
          <w:szCs w:val="28"/>
          <w:lang w:val="sl-SI"/>
        </w:rPr>
        <w:t xml:space="preserve">Hrvatsko nacionalno vijeće Crne Gore; </w:t>
      </w:r>
    </w:p>
    <w:p w14:paraId="0A60FC2A" w14:textId="0922830B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Nacionalni savjet Albanaca u Crnoj Gori; </w:t>
      </w:r>
    </w:p>
    <w:p w14:paraId="04D8B849" w14:textId="738F0CCF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Srpski nacionalni savjet; </w:t>
      </w:r>
    </w:p>
    <w:p w14:paraId="415EF788" w14:textId="12EB447B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>Centar za građansko obrazovanje;</w:t>
      </w:r>
    </w:p>
    <w:p w14:paraId="2A5ED3AC" w14:textId="526BF936" w:rsidR="00FF0647" w:rsidRPr="00A403E2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>Udruženje roditelji;</w:t>
      </w:r>
    </w:p>
    <w:p w14:paraId="1DC66F5B" w14:textId="60AAAF3A" w:rsidR="00A403E2" w:rsidRPr="00316DC1" w:rsidRDefault="00A403E2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>Udruženje pedagoga- Podgorica;</w:t>
      </w:r>
    </w:p>
    <w:p w14:paraId="6437BD1F" w14:textId="495F4612" w:rsidR="00316DC1" w:rsidRPr="00FF0647" w:rsidRDefault="00316DC1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Unija direktora škola Crne Gore; </w:t>
      </w:r>
    </w:p>
    <w:p w14:paraId="74D52EA3" w14:textId="37B4370B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>Aktiv direktora obrazovno-vaspitnih ustanova Nikšića, Šavnika i Plužina;</w:t>
      </w:r>
    </w:p>
    <w:p w14:paraId="316B07C5" w14:textId="4C7578F9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Aktiv direktora obrazovno-vaspitnih ustanova Podgorice; </w:t>
      </w:r>
    </w:p>
    <w:p w14:paraId="1BCAE97C" w14:textId="61A46367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 xml:space="preserve">OŠ »Maksim Gorki« Podgorica; </w:t>
      </w:r>
    </w:p>
    <w:p w14:paraId="0733D00B" w14:textId="65239AEB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Oktoih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1927C64D" w14:textId="749ACA3E" w:rsid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lastRenderedPageBreak/>
        <w:t>OŠ »</w:t>
      </w:r>
      <w:r>
        <w:rPr>
          <w:rFonts w:ascii="Garamond" w:hAnsi="Garamond"/>
          <w:sz w:val="28"/>
          <w:szCs w:val="28"/>
        </w:rPr>
        <w:t>Božidar Vuković Podgoričanin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3A1CEB1C" w14:textId="40221F59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Savo Pejanović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6AD8BBC0" w14:textId="34BA87D2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Branko Božović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48CE0873" w14:textId="1C19CF96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Đoko Prelević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73255FE0" w14:textId="5DD16E3D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Savo Kažić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0463DC1F" w14:textId="16E4A634" w:rsidR="00FF0647" w:rsidRP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18. oktobar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6B4E882C" w14:textId="1F23FA83" w:rsidR="00FF0647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Radojica Perović</w:t>
      </w:r>
      <w:r w:rsidRPr="00FF0647">
        <w:rPr>
          <w:rFonts w:ascii="Garamond" w:hAnsi="Garamond"/>
          <w:sz w:val="28"/>
          <w:szCs w:val="28"/>
        </w:rPr>
        <w:t xml:space="preserve">« Podgorica; </w:t>
      </w:r>
    </w:p>
    <w:p w14:paraId="424E30CE" w14:textId="69D26AA3" w:rsidR="00FF0647" w:rsidRPr="00D6450A" w:rsidRDefault="00D6450A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D6450A">
        <w:rPr>
          <w:rFonts w:ascii="Garamond" w:hAnsi="Garamond"/>
          <w:sz w:val="28"/>
          <w:szCs w:val="28"/>
        </w:rPr>
        <w:t>OŠ »</w:t>
      </w:r>
      <w:r>
        <w:rPr>
          <w:rFonts w:ascii="Garamond" w:hAnsi="Garamond"/>
          <w:sz w:val="28"/>
          <w:szCs w:val="28"/>
        </w:rPr>
        <w:t>Niko Maraš</w:t>
      </w:r>
      <w:r w:rsidRPr="00D6450A">
        <w:rPr>
          <w:rFonts w:ascii="Garamond" w:hAnsi="Garamond"/>
          <w:sz w:val="28"/>
          <w:szCs w:val="28"/>
        </w:rPr>
        <w:t xml:space="preserve">« Podgorica; </w:t>
      </w:r>
    </w:p>
    <w:p w14:paraId="67100B62" w14:textId="77777777" w:rsidR="00316DC1" w:rsidRDefault="00FF0647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FF0647">
        <w:rPr>
          <w:rFonts w:ascii="Garamond" w:hAnsi="Garamond"/>
          <w:sz w:val="28"/>
          <w:szCs w:val="28"/>
        </w:rPr>
        <w:t>OŠ »</w:t>
      </w:r>
      <w:r w:rsidR="00D6450A">
        <w:rPr>
          <w:rFonts w:ascii="Garamond" w:hAnsi="Garamond"/>
          <w:sz w:val="28"/>
          <w:szCs w:val="28"/>
        </w:rPr>
        <w:t>Sutjeska</w:t>
      </w:r>
      <w:r w:rsidRPr="00FF0647">
        <w:rPr>
          <w:rFonts w:ascii="Garamond" w:hAnsi="Garamond"/>
          <w:sz w:val="28"/>
          <w:szCs w:val="28"/>
        </w:rPr>
        <w:t>« Podgorica;</w:t>
      </w:r>
    </w:p>
    <w:p w14:paraId="1F71D78A" w14:textId="77777777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“Bać” Rožaje; </w:t>
      </w:r>
    </w:p>
    <w:p w14:paraId="04E6B2D3" w14:textId="77777777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“Jovan Tomašević” Virpazar; </w:t>
      </w:r>
    </w:p>
    <w:p w14:paraId="489BAECD" w14:textId="705ABA85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“Dušan Obradović” Žabljak; </w:t>
      </w:r>
    </w:p>
    <w:p w14:paraId="726CAD83" w14:textId="1A44E9DA" w:rsidR="00EB25E4" w:rsidRPr="00EB25E4" w:rsidRDefault="00EB25E4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EB25E4">
        <w:t xml:space="preserve"> </w:t>
      </w:r>
      <w:r w:rsidRPr="00EB25E4">
        <w:rPr>
          <w:rFonts w:ascii="Garamond" w:hAnsi="Garamond"/>
          <w:sz w:val="28"/>
          <w:szCs w:val="28"/>
        </w:rPr>
        <w:t xml:space="preserve">OŠ »Maksim Gorki« Podgorica; </w:t>
      </w:r>
    </w:p>
    <w:p w14:paraId="69CA571D" w14:textId="3F9B6FF2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CF1988">
        <w:rPr>
          <w:rFonts w:ascii="Garamond" w:hAnsi="Garamond"/>
          <w:sz w:val="28"/>
          <w:szCs w:val="28"/>
        </w:rPr>
        <w:t>OŠ “Trpezi” Petn</w:t>
      </w:r>
      <w:r>
        <w:rPr>
          <w:rFonts w:ascii="Garamond" w:hAnsi="Garamond"/>
          <w:sz w:val="28"/>
          <w:szCs w:val="28"/>
        </w:rPr>
        <w:t xml:space="preserve">jica; </w:t>
      </w:r>
    </w:p>
    <w:p w14:paraId="06D1D6E7" w14:textId="77777777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“Vojin Čepić” Kolašin; </w:t>
      </w:r>
    </w:p>
    <w:p w14:paraId="6C5F5586" w14:textId="77777777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“Milovan Rakočević” Mojkovac; </w:t>
      </w:r>
    </w:p>
    <w:p w14:paraId="40FB8498" w14:textId="77777777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“Radomir Rakočević” Mojkovac; </w:t>
      </w:r>
    </w:p>
    <w:p w14:paraId="30AC813C" w14:textId="77777777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“Meksiko” Bar; </w:t>
      </w:r>
    </w:p>
    <w:p w14:paraId="31372343" w14:textId="1BE215DF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“Bratstvo-jedinstvo” Rožaje; </w:t>
      </w:r>
    </w:p>
    <w:p w14:paraId="7EB2B9D7" w14:textId="77777777" w:rsidR="00316DC1" w:rsidRDefault="00316DC1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“Braća Ribar” Bijelo Polje; </w:t>
      </w:r>
    </w:p>
    <w:p w14:paraId="7C8BFB01" w14:textId="5A40E1B0" w:rsidR="00316DC1" w:rsidRPr="00FF0647" w:rsidRDefault="00316DC1" w:rsidP="00554A2A">
      <w:pPr>
        <w:pStyle w:val="ListParagraph"/>
        <w:numPr>
          <w:ilvl w:val="0"/>
          <w:numId w:val="2"/>
        </w:numPr>
        <w:spacing w:line="360" w:lineRule="auto"/>
      </w:pPr>
      <w:r>
        <w:t xml:space="preserve">OŠ “Rade Perović” Nikšić; </w:t>
      </w:r>
      <w:r w:rsidRPr="00FF0647">
        <w:t xml:space="preserve"> </w:t>
      </w:r>
    </w:p>
    <w:p w14:paraId="5291AA3F" w14:textId="1493732F" w:rsidR="00316DC1" w:rsidRDefault="00EB25E4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“Maršal Tito” Ulcinj; </w:t>
      </w:r>
    </w:p>
    <w:p w14:paraId="06F232CC" w14:textId="0F4CDB0F" w:rsidR="00EB25E4" w:rsidRDefault="00EB25E4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“Orjenski bataljon” Bijela – Herceg-Novi; </w:t>
      </w:r>
    </w:p>
    <w:p w14:paraId="5FC7CE94" w14:textId="43F82903" w:rsidR="00EB25E4" w:rsidRDefault="00EB25E4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OŠ “Vuk Karadžić” Berane; </w:t>
      </w:r>
    </w:p>
    <w:p w14:paraId="6BB33A44" w14:textId="48123E67" w:rsidR="00D6450A" w:rsidRPr="00D6450A" w:rsidRDefault="00D6450A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JPU </w:t>
      </w:r>
      <w:r w:rsidRPr="00D6450A">
        <w:rPr>
          <w:rFonts w:ascii="Garamond" w:hAnsi="Garamond"/>
          <w:sz w:val="28"/>
          <w:szCs w:val="28"/>
        </w:rPr>
        <w:t>»</w:t>
      </w:r>
      <w:r>
        <w:rPr>
          <w:rFonts w:ascii="Garamond" w:hAnsi="Garamond"/>
          <w:sz w:val="28"/>
          <w:szCs w:val="28"/>
        </w:rPr>
        <w:t>Đina Vrbica</w:t>
      </w:r>
      <w:r w:rsidRPr="00D6450A">
        <w:rPr>
          <w:rFonts w:ascii="Garamond" w:hAnsi="Garamond"/>
          <w:sz w:val="28"/>
          <w:szCs w:val="28"/>
        </w:rPr>
        <w:t xml:space="preserve">« Podgorica; </w:t>
      </w:r>
    </w:p>
    <w:p w14:paraId="1B2FB6E0" w14:textId="56FCDF85" w:rsidR="00D6450A" w:rsidRPr="00D6450A" w:rsidRDefault="00D6450A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JPU</w:t>
      </w:r>
      <w:r w:rsidRPr="00D6450A">
        <w:rPr>
          <w:rFonts w:ascii="Garamond" w:hAnsi="Garamond"/>
          <w:sz w:val="28"/>
          <w:szCs w:val="28"/>
        </w:rPr>
        <w:t xml:space="preserve"> »</w:t>
      </w:r>
      <w:r>
        <w:rPr>
          <w:rFonts w:ascii="Garamond" w:hAnsi="Garamond"/>
          <w:sz w:val="28"/>
          <w:szCs w:val="28"/>
        </w:rPr>
        <w:t>Ljubica Popović</w:t>
      </w:r>
      <w:r w:rsidRPr="00D6450A">
        <w:rPr>
          <w:rFonts w:ascii="Garamond" w:hAnsi="Garamond"/>
          <w:sz w:val="28"/>
          <w:szCs w:val="28"/>
        </w:rPr>
        <w:t xml:space="preserve">« Podgorica; </w:t>
      </w:r>
    </w:p>
    <w:p w14:paraId="5B874460" w14:textId="0F15E24E" w:rsidR="00D6450A" w:rsidRDefault="00D6450A" w:rsidP="00554A2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JPU “Naša Radost” Herceg-Novi.</w:t>
      </w:r>
    </w:p>
    <w:p w14:paraId="7DBDD400" w14:textId="77777777" w:rsidR="008347CB" w:rsidRDefault="008347CB" w:rsidP="00554A2A">
      <w:pPr>
        <w:pStyle w:val="ListParagraph"/>
        <w:spacing w:line="360" w:lineRule="auto"/>
        <w:ind w:left="1080"/>
        <w:rPr>
          <w:rFonts w:ascii="Garamond" w:hAnsi="Garamond"/>
          <w:sz w:val="28"/>
          <w:szCs w:val="28"/>
        </w:rPr>
      </w:pPr>
    </w:p>
    <w:p w14:paraId="1CD63C9A" w14:textId="77777777" w:rsidR="00A403E2" w:rsidRDefault="00D6450A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A403E2">
        <w:rPr>
          <w:rFonts w:ascii="Garamond" w:hAnsi="Garamond"/>
          <w:sz w:val="28"/>
          <w:szCs w:val="28"/>
        </w:rPr>
        <w:t xml:space="preserve">Škole za osnovno muzičko obrazovanje, odnostno osnovno </w:t>
      </w:r>
      <w:r w:rsidR="00220497" w:rsidRPr="00A403E2">
        <w:rPr>
          <w:rFonts w:ascii="Garamond" w:hAnsi="Garamond"/>
          <w:sz w:val="28"/>
          <w:szCs w:val="28"/>
        </w:rPr>
        <w:t>i</w:t>
      </w:r>
      <w:r w:rsidRPr="00A403E2">
        <w:rPr>
          <w:rFonts w:ascii="Garamond" w:hAnsi="Garamond"/>
          <w:sz w:val="28"/>
          <w:szCs w:val="28"/>
        </w:rPr>
        <w:t xml:space="preserve"> srednje</w:t>
      </w:r>
    </w:p>
    <w:p w14:paraId="55977ABD" w14:textId="61DFA866" w:rsidR="00D6450A" w:rsidRDefault="00D6450A" w:rsidP="00554A2A">
      <w:p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A403E2">
        <w:rPr>
          <w:rFonts w:ascii="Garamond" w:hAnsi="Garamond"/>
          <w:sz w:val="28"/>
          <w:szCs w:val="28"/>
        </w:rPr>
        <w:lastRenderedPageBreak/>
        <w:t>muzičko</w:t>
      </w:r>
      <w:proofErr w:type="gramEnd"/>
      <w:r w:rsidRPr="00A403E2">
        <w:rPr>
          <w:rFonts w:ascii="Garamond" w:hAnsi="Garamond"/>
          <w:sz w:val="28"/>
          <w:szCs w:val="28"/>
        </w:rPr>
        <w:t xml:space="preserve"> obrazovanje iz Podgorice, Nikšića, Herceg-Novog, Bijelog Polja, Berana </w:t>
      </w:r>
      <w:r w:rsidR="00220497" w:rsidRPr="00A403E2">
        <w:rPr>
          <w:rFonts w:ascii="Garamond" w:hAnsi="Garamond"/>
          <w:sz w:val="28"/>
          <w:szCs w:val="28"/>
        </w:rPr>
        <w:t>i</w:t>
      </w:r>
      <w:r w:rsidRPr="00A403E2">
        <w:rPr>
          <w:rFonts w:ascii="Garamond" w:hAnsi="Garamond"/>
          <w:sz w:val="28"/>
          <w:szCs w:val="28"/>
        </w:rPr>
        <w:t xml:space="preserve"> Pljevalja</w:t>
      </w:r>
      <w:r w:rsidR="008347CB" w:rsidRPr="00A403E2">
        <w:rPr>
          <w:rFonts w:ascii="Garamond" w:hAnsi="Garamond"/>
          <w:sz w:val="28"/>
          <w:szCs w:val="28"/>
        </w:rPr>
        <w:t xml:space="preserve">. </w:t>
      </w:r>
    </w:p>
    <w:p w14:paraId="0E7DF192" w14:textId="31EC20D2" w:rsidR="00FF064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SSŠ “Sergije Stanić” Podgorica; </w:t>
      </w:r>
    </w:p>
    <w:p w14:paraId="7F7D6FD3" w14:textId="29C4EA9F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SSŠ “Vukadin Vukadinović” Berane; </w:t>
      </w:r>
    </w:p>
    <w:p w14:paraId="226F7AC0" w14:textId="3E62C758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SSŠ “Ivan Uskoković” Podgorica; </w:t>
      </w:r>
    </w:p>
    <w:p w14:paraId="37F7F445" w14:textId="5457D641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Gimnazija “Slobodan Škerović” Podgorica; </w:t>
      </w:r>
    </w:p>
    <w:p w14:paraId="77A6C81C" w14:textId="68F6BBEB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SEŠ “Mirko Vešović” Podgorica; </w:t>
      </w:r>
    </w:p>
    <w:p w14:paraId="512A9082" w14:textId="2A4E8181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Gimnazija “Niko Rolović” Bar; </w:t>
      </w:r>
    </w:p>
    <w:p w14:paraId="4C1DB250" w14:textId="5262EC15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SMŠ “Ivan Goran Kovačić” Herceg-Novi; </w:t>
      </w:r>
    </w:p>
    <w:p w14:paraId="572570BD" w14:textId="1C4106BF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Gimnazija “Panto Mališić” Berane; </w:t>
      </w:r>
    </w:p>
    <w:p w14:paraId="557E4ACA" w14:textId="5CBE0C00" w:rsidR="00220497" w:rsidRDefault="00220497" w:rsidP="00554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Privatna baletska škola “Princeza Ksenija” Podgorica, i </w:t>
      </w:r>
    </w:p>
    <w:p w14:paraId="0DBDC3A1" w14:textId="5087653F" w:rsidR="00220497" w:rsidRDefault="00220497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pojedini</w:t>
      </w:r>
      <w:proofErr w:type="gramEnd"/>
      <w:r>
        <w:rPr>
          <w:rFonts w:ascii="Garamond" w:hAnsi="Garamond"/>
          <w:sz w:val="28"/>
          <w:szCs w:val="28"/>
        </w:rPr>
        <w:t xml:space="preserve"> aktivi nastavnika iz različitih oblasti </w:t>
      </w:r>
      <w:r w:rsidR="005B1BBC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podjedinci iz obrazovno-vaspitnih ustanova.</w:t>
      </w:r>
    </w:p>
    <w:p w14:paraId="70415A73" w14:textId="77777777" w:rsidR="00F37902" w:rsidRDefault="00F37902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203C2CAB" w14:textId="4B36EA96" w:rsidR="00A8253A" w:rsidRDefault="009404C8" w:rsidP="00B7596B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A8253A">
        <w:rPr>
          <w:rFonts w:ascii="Garamond" w:hAnsi="Garamond"/>
          <w:sz w:val="28"/>
          <w:szCs w:val="28"/>
        </w:rPr>
        <w:t xml:space="preserve">U odnosu na sastav Nacionalnog savjeta za obrazovanje </w:t>
      </w:r>
      <w:r w:rsidR="000D7FBF">
        <w:rPr>
          <w:rFonts w:ascii="Garamond" w:hAnsi="Garamond"/>
          <w:sz w:val="28"/>
          <w:szCs w:val="28"/>
        </w:rPr>
        <w:t>istaknut</w:t>
      </w:r>
      <w:r w:rsidR="00A8253A">
        <w:rPr>
          <w:rFonts w:ascii="Garamond" w:hAnsi="Garamond"/>
          <w:sz w:val="28"/>
          <w:szCs w:val="28"/>
        </w:rPr>
        <w:t xml:space="preserve"> je </w:t>
      </w:r>
    </w:p>
    <w:p w14:paraId="4E7CCC89" w14:textId="19859AA5" w:rsidR="005B1BBC" w:rsidRPr="00A8253A" w:rsidRDefault="000D7FBF" w:rsidP="00A8253A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pr</w:t>
      </w:r>
      <w:r w:rsidR="00C64981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>edlog</w:t>
      </w:r>
      <w:proofErr w:type="gramEnd"/>
      <w:r>
        <w:rPr>
          <w:rFonts w:ascii="Garamond" w:hAnsi="Garamond"/>
          <w:sz w:val="28"/>
          <w:szCs w:val="28"/>
        </w:rPr>
        <w:t xml:space="preserve"> da ovo tijelo treba da ima </w:t>
      </w:r>
      <w:r w:rsidR="005B1BBC" w:rsidRPr="00A8253A">
        <w:rPr>
          <w:rFonts w:ascii="Garamond" w:hAnsi="Garamond"/>
          <w:sz w:val="28"/>
          <w:szCs w:val="28"/>
        </w:rPr>
        <w:t>i</w:t>
      </w:r>
      <w:r w:rsidR="009404C8" w:rsidRPr="00A8253A">
        <w:rPr>
          <w:rFonts w:ascii="Garamond" w:hAnsi="Garamond"/>
          <w:sz w:val="28"/>
          <w:szCs w:val="28"/>
        </w:rPr>
        <w:t xml:space="preserve"> predstavnika Privredne komore Crne Gore. </w:t>
      </w:r>
    </w:p>
    <w:p w14:paraId="7CEDEAF1" w14:textId="77777777" w:rsidR="00B22D7B" w:rsidRDefault="00B22D7B" w:rsidP="005B1BBC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64D79216" w14:textId="7245B235" w:rsidR="005B1BBC" w:rsidRDefault="005B1BBC" w:rsidP="00F37902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Stav obrađivača:</w:t>
      </w:r>
    </w:p>
    <w:p w14:paraId="76D27D42" w14:textId="72655FCA" w:rsidR="005B1BBC" w:rsidRDefault="00D1686F" w:rsidP="005B1BBC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Prijedlog s</w:t>
      </w:r>
      <w:r w:rsidR="005B1BBC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prihvat</w:t>
      </w:r>
      <w:r w:rsidR="005B1BBC">
        <w:rPr>
          <w:rFonts w:ascii="Garamond" w:hAnsi="Garamond"/>
          <w:sz w:val="28"/>
          <w:szCs w:val="28"/>
        </w:rPr>
        <w:t>a, jer Privredna komora d</w:t>
      </w:r>
      <w:r w:rsidR="000D7FBF">
        <w:rPr>
          <w:rFonts w:ascii="Garamond" w:hAnsi="Garamond"/>
          <w:sz w:val="28"/>
          <w:szCs w:val="28"/>
        </w:rPr>
        <w:t>aje značajan doprinos unapređe</w:t>
      </w:r>
      <w:r w:rsidR="005B1BBC">
        <w:rPr>
          <w:rFonts w:ascii="Garamond" w:hAnsi="Garamond"/>
          <w:sz w:val="28"/>
          <w:szCs w:val="28"/>
        </w:rPr>
        <w:t xml:space="preserve">nju obrazovnog sistema Crne Gore. </w:t>
      </w:r>
    </w:p>
    <w:p w14:paraId="041C3D4C" w14:textId="77777777" w:rsidR="005B1BBC" w:rsidRDefault="005B1BBC" w:rsidP="005B1BBC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538FD66D" w14:textId="77777777" w:rsidR="006C375B" w:rsidRDefault="00A8253A" w:rsidP="00A8253A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Takođe</w:t>
      </w:r>
      <w:r w:rsidR="009404C8" w:rsidRPr="00A8253A">
        <w:rPr>
          <w:rFonts w:ascii="Garamond" w:hAnsi="Garamond"/>
          <w:sz w:val="28"/>
          <w:szCs w:val="28"/>
        </w:rPr>
        <w:t xml:space="preserve">, istaknuta je primjedba da predstavnike manjinskih naroda </w:t>
      </w:r>
      <w:r w:rsidR="005B1BBC" w:rsidRPr="00A8253A">
        <w:rPr>
          <w:rFonts w:ascii="Garamond" w:hAnsi="Garamond"/>
          <w:sz w:val="28"/>
          <w:szCs w:val="28"/>
        </w:rPr>
        <w:t>i</w:t>
      </w:r>
      <w:r w:rsidR="009404C8" w:rsidRPr="00A8253A">
        <w:rPr>
          <w:rFonts w:ascii="Garamond" w:hAnsi="Garamond"/>
          <w:sz w:val="28"/>
          <w:szCs w:val="28"/>
        </w:rPr>
        <w:t xml:space="preserve"> drugih </w:t>
      </w:r>
    </w:p>
    <w:p w14:paraId="3CA78BDF" w14:textId="5021F3F4" w:rsidR="005B1BBC" w:rsidRDefault="009404C8" w:rsidP="006C375B">
      <w:pPr>
        <w:jc w:val="both"/>
        <w:rPr>
          <w:rFonts w:ascii="Garamond" w:hAnsi="Garamond"/>
          <w:sz w:val="28"/>
          <w:szCs w:val="28"/>
        </w:rPr>
      </w:pPr>
      <w:proofErr w:type="gramStart"/>
      <w:r w:rsidRPr="006C375B">
        <w:rPr>
          <w:rFonts w:ascii="Garamond" w:hAnsi="Garamond"/>
          <w:sz w:val="28"/>
          <w:szCs w:val="28"/>
        </w:rPr>
        <w:t>manjinskih</w:t>
      </w:r>
      <w:proofErr w:type="gramEnd"/>
      <w:r w:rsidRPr="006C375B">
        <w:rPr>
          <w:rFonts w:ascii="Garamond" w:hAnsi="Garamond"/>
          <w:sz w:val="28"/>
          <w:szCs w:val="28"/>
        </w:rPr>
        <w:t xml:space="preserve"> zajednica</w:t>
      </w:r>
      <w:r w:rsidR="00A8253A" w:rsidRPr="006C375B">
        <w:rPr>
          <w:rFonts w:ascii="Garamond" w:hAnsi="Garamond"/>
          <w:sz w:val="28"/>
          <w:szCs w:val="28"/>
        </w:rPr>
        <w:t xml:space="preserve"> u Nacionalni savjet</w:t>
      </w:r>
      <w:r w:rsidRPr="006C375B">
        <w:rPr>
          <w:rFonts w:ascii="Garamond" w:hAnsi="Garamond"/>
          <w:sz w:val="28"/>
          <w:szCs w:val="28"/>
        </w:rPr>
        <w:t xml:space="preserve"> treba da biraju odgovarajući nacionalni savjeti. </w:t>
      </w:r>
    </w:p>
    <w:p w14:paraId="308760B2" w14:textId="77777777" w:rsidR="00B22D7B" w:rsidRDefault="00D1686F" w:rsidP="006C37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4B3291A3" w14:textId="5495684D" w:rsidR="00D1686F" w:rsidRDefault="00D1686F" w:rsidP="00F37902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Stav obrađivača: </w:t>
      </w:r>
    </w:p>
    <w:p w14:paraId="705E1DC5" w14:textId="79674DC9" w:rsidR="00D1686F" w:rsidRDefault="00D1686F" w:rsidP="006C37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0D7FBF">
        <w:rPr>
          <w:rFonts w:ascii="Garamond" w:hAnsi="Garamond"/>
          <w:sz w:val="28"/>
          <w:szCs w:val="28"/>
        </w:rPr>
        <w:t>Prijedlog se ne prihvata</w:t>
      </w:r>
      <w:r>
        <w:rPr>
          <w:rFonts w:ascii="Garamond" w:hAnsi="Garamond"/>
          <w:sz w:val="28"/>
          <w:szCs w:val="28"/>
        </w:rPr>
        <w:t xml:space="preserve"> jer struktura u koju se biraju </w:t>
      </w:r>
      <w:r w:rsidR="000D7FBF">
        <w:rPr>
          <w:rFonts w:ascii="Garamond" w:hAnsi="Garamond"/>
          <w:sz w:val="28"/>
          <w:szCs w:val="28"/>
        </w:rPr>
        <w:t>predstavnici manjinskih naroda i</w:t>
      </w:r>
      <w:r>
        <w:rPr>
          <w:rFonts w:ascii="Garamond" w:hAnsi="Garamond"/>
          <w:sz w:val="28"/>
          <w:szCs w:val="28"/>
        </w:rPr>
        <w:t xml:space="preserve"> drugih manjinskih zajednica predlažu Ministarstvo prosvjete, Zavod za školstvo iz reda najboljih nastavnika iz oblasti predškolskog, osnovnog, srednjeg obrazovanja, obrazovanja odraslih i domova učenika.</w:t>
      </w:r>
      <w:r w:rsidR="000D7FBF">
        <w:rPr>
          <w:rFonts w:ascii="Garamond" w:hAnsi="Garamond"/>
          <w:sz w:val="28"/>
          <w:szCs w:val="28"/>
        </w:rPr>
        <w:t xml:space="preserve"> Kroz ove predstavnike najbolji</w:t>
      </w:r>
      <w:r>
        <w:rPr>
          <w:rFonts w:ascii="Garamond" w:hAnsi="Garamond"/>
          <w:sz w:val="28"/>
          <w:szCs w:val="28"/>
        </w:rPr>
        <w:t xml:space="preserve">h nastavnika obezbjeđuje se i zastupljenost manjinskih naroda i drugih manjinskih nacionalnih zajednica. </w:t>
      </w:r>
    </w:p>
    <w:p w14:paraId="4B078938" w14:textId="77777777" w:rsidR="00644782" w:rsidRDefault="00644782" w:rsidP="006C375B">
      <w:pPr>
        <w:jc w:val="both"/>
        <w:rPr>
          <w:rFonts w:ascii="Garamond" w:hAnsi="Garamond"/>
          <w:sz w:val="28"/>
          <w:szCs w:val="28"/>
        </w:rPr>
      </w:pPr>
    </w:p>
    <w:p w14:paraId="1FD44BF4" w14:textId="742160B3" w:rsidR="00D1686F" w:rsidRDefault="00D1686F" w:rsidP="00D1686F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Predloženo je da se pored </w:t>
      </w:r>
      <w:r w:rsidR="000D7FBF">
        <w:rPr>
          <w:rFonts w:ascii="Garamond" w:hAnsi="Garamond"/>
          <w:sz w:val="28"/>
          <w:szCs w:val="28"/>
        </w:rPr>
        <w:t>tri</w:t>
      </w:r>
      <w:r w:rsidR="000D7FB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stalna radna tijela Nacionalnog savjeta </w:t>
      </w:r>
    </w:p>
    <w:p w14:paraId="4AF80CE2" w14:textId="3F78E0E3" w:rsidR="00D1686F" w:rsidRDefault="00D1686F" w:rsidP="00D1686F">
      <w:pPr>
        <w:jc w:val="both"/>
        <w:rPr>
          <w:rFonts w:ascii="Garamond" w:hAnsi="Garamond"/>
          <w:sz w:val="28"/>
          <w:szCs w:val="28"/>
        </w:rPr>
      </w:pPr>
      <w:proofErr w:type="gramStart"/>
      <w:r w:rsidRPr="00D1686F">
        <w:rPr>
          <w:rFonts w:ascii="Garamond" w:hAnsi="Garamond"/>
          <w:sz w:val="28"/>
          <w:szCs w:val="28"/>
        </w:rPr>
        <w:t>obrazuje</w:t>
      </w:r>
      <w:proofErr w:type="gramEnd"/>
      <w:r w:rsidRPr="00D1686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</w:t>
      </w:r>
      <w:r w:rsidRPr="00D1686F">
        <w:rPr>
          <w:rFonts w:ascii="Garamond" w:hAnsi="Garamond"/>
          <w:sz w:val="28"/>
          <w:szCs w:val="28"/>
        </w:rPr>
        <w:t xml:space="preserve"> posebni odbor za umjetničko obrazovanje. </w:t>
      </w:r>
    </w:p>
    <w:p w14:paraId="19DC4103" w14:textId="77777777" w:rsidR="00B7596B" w:rsidRDefault="00B7596B" w:rsidP="00D1686F">
      <w:pPr>
        <w:jc w:val="both"/>
        <w:rPr>
          <w:rFonts w:ascii="Garamond" w:hAnsi="Garamond"/>
          <w:sz w:val="28"/>
          <w:szCs w:val="28"/>
        </w:rPr>
      </w:pPr>
    </w:p>
    <w:p w14:paraId="7214102A" w14:textId="77777777" w:rsidR="00554A2A" w:rsidRDefault="00554A2A" w:rsidP="00D1686F">
      <w:pPr>
        <w:jc w:val="both"/>
        <w:rPr>
          <w:rFonts w:ascii="Garamond" w:hAnsi="Garamond"/>
          <w:sz w:val="28"/>
          <w:szCs w:val="28"/>
        </w:rPr>
      </w:pPr>
    </w:p>
    <w:p w14:paraId="1637CE96" w14:textId="77777777" w:rsidR="00F37902" w:rsidRDefault="00F37902" w:rsidP="00D1686F">
      <w:pPr>
        <w:jc w:val="both"/>
        <w:rPr>
          <w:rFonts w:ascii="Garamond" w:hAnsi="Garamond"/>
          <w:sz w:val="28"/>
          <w:szCs w:val="28"/>
        </w:rPr>
      </w:pPr>
    </w:p>
    <w:p w14:paraId="2DBCCBA7" w14:textId="3FB30FAA" w:rsidR="00D1686F" w:rsidRDefault="00D1686F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  <w:t xml:space="preserve">Stav obrađivača: </w:t>
      </w:r>
    </w:p>
    <w:p w14:paraId="535D5C84" w14:textId="358A64AA" w:rsidR="00D1686F" w:rsidRDefault="00D1686F" w:rsidP="00D1686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C64981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>edlog se ne prijvata jer se umjetničko obrazovanje, kao dio</w:t>
      </w:r>
      <w:r w:rsidR="000D7FBF">
        <w:rPr>
          <w:rFonts w:ascii="Garamond" w:hAnsi="Garamond"/>
          <w:sz w:val="28"/>
          <w:szCs w:val="28"/>
        </w:rPr>
        <w:t xml:space="preserve"> osnovnog i</w:t>
      </w:r>
      <w:r>
        <w:rPr>
          <w:rFonts w:ascii="Garamond" w:hAnsi="Garamond"/>
          <w:sz w:val="28"/>
          <w:szCs w:val="28"/>
        </w:rPr>
        <w:t xml:space="preserve"> stručnog obrazovanja obezbjeđuje u odboru za stručno obrazovanje, a posebno u komisijama, ekspertskim grupama </w:t>
      </w:r>
      <w:r w:rsidR="00B862E3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drugim radnim tijelima koje obrazuje Nacionalni savjet u koma su zastupljeni predstavnici umjetničkog obrazo</w:t>
      </w:r>
      <w:r w:rsidR="00B862E3">
        <w:rPr>
          <w:rFonts w:ascii="Garamond" w:hAnsi="Garamond"/>
          <w:sz w:val="28"/>
          <w:szCs w:val="28"/>
        </w:rPr>
        <w:t>v</w:t>
      </w:r>
      <w:r>
        <w:rPr>
          <w:rFonts w:ascii="Garamond" w:hAnsi="Garamond"/>
          <w:sz w:val="28"/>
          <w:szCs w:val="28"/>
        </w:rPr>
        <w:t xml:space="preserve">anja. </w:t>
      </w:r>
    </w:p>
    <w:p w14:paraId="4E5B1CC1" w14:textId="77777777" w:rsidR="00B22D7B" w:rsidRDefault="00B22D7B" w:rsidP="00D1686F">
      <w:pPr>
        <w:jc w:val="both"/>
        <w:rPr>
          <w:rFonts w:ascii="Garamond" w:hAnsi="Garamond"/>
          <w:sz w:val="28"/>
          <w:szCs w:val="28"/>
        </w:rPr>
      </w:pPr>
    </w:p>
    <w:p w14:paraId="7BB379BF" w14:textId="77777777" w:rsidR="00896B60" w:rsidRDefault="00896B60" w:rsidP="00644782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Sve ustanove istakle su predlog da se sredstva obezbijede iz budžeta Crne</w:t>
      </w:r>
    </w:p>
    <w:p w14:paraId="31308427" w14:textId="6EDE19DD" w:rsidR="00B22D7B" w:rsidRDefault="00896B60" w:rsidP="00896B60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G</w:t>
      </w:r>
      <w:r w:rsidR="000D7FBF">
        <w:rPr>
          <w:rFonts w:ascii="Garamond" w:hAnsi="Garamond"/>
          <w:sz w:val="28"/>
          <w:szCs w:val="28"/>
        </w:rPr>
        <w:t>ore  za</w:t>
      </w:r>
      <w:proofErr w:type="gramEnd"/>
      <w:r w:rsidR="000D7FBF">
        <w:rPr>
          <w:rFonts w:ascii="Garamond" w:hAnsi="Garamond"/>
          <w:sz w:val="28"/>
          <w:szCs w:val="28"/>
        </w:rPr>
        <w:t xml:space="preserve"> obavezni ljekarski,</w:t>
      </w:r>
      <w:r w:rsidRPr="00896B60">
        <w:rPr>
          <w:rFonts w:ascii="Garamond" w:hAnsi="Garamond"/>
          <w:sz w:val="28"/>
          <w:szCs w:val="28"/>
        </w:rPr>
        <w:t xml:space="preserve"> o</w:t>
      </w:r>
      <w:r w:rsidR="000D7FBF">
        <w:rPr>
          <w:rFonts w:ascii="Garamond" w:hAnsi="Garamond"/>
          <w:sz w:val="28"/>
          <w:szCs w:val="28"/>
        </w:rPr>
        <w:t>dnosno sanitarno-higijenski pregled</w:t>
      </w:r>
      <w:r w:rsidRPr="00896B60">
        <w:rPr>
          <w:rFonts w:ascii="Garamond" w:hAnsi="Garamond"/>
          <w:sz w:val="28"/>
          <w:szCs w:val="28"/>
        </w:rPr>
        <w:t xml:space="preserve"> za nastavnike </w:t>
      </w:r>
      <w:r>
        <w:rPr>
          <w:rFonts w:ascii="Garamond" w:hAnsi="Garamond"/>
          <w:sz w:val="28"/>
          <w:szCs w:val="28"/>
        </w:rPr>
        <w:t xml:space="preserve">i </w:t>
      </w:r>
      <w:r w:rsidR="00B22D7B">
        <w:rPr>
          <w:rFonts w:ascii="Garamond" w:hAnsi="Garamond"/>
          <w:sz w:val="28"/>
          <w:szCs w:val="28"/>
        </w:rPr>
        <w:t>druge zaposlene</w:t>
      </w:r>
      <w:r>
        <w:rPr>
          <w:rFonts w:ascii="Garamond" w:hAnsi="Garamond"/>
          <w:sz w:val="28"/>
          <w:szCs w:val="28"/>
        </w:rPr>
        <w:t>.</w:t>
      </w:r>
    </w:p>
    <w:p w14:paraId="648D3D4B" w14:textId="2D4A8BB5" w:rsidR="00644782" w:rsidRDefault="00896B60" w:rsidP="00896B6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211C1448" w14:textId="162ED8BA" w:rsidR="00896B60" w:rsidRDefault="00896B60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Stav obrađivača: </w:t>
      </w:r>
    </w:p>
    <w:p w14:paraId="67507F41" w14:textId="0A021A65" w:rsidR="00896B60" w:rsidRDefault="00896B60" w:rsidP="00896B6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E0250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je prihvaćen </w:t>
      </w:r>
      <w:proofErr w:type="gramStart"/>
      <w:r>
        <w:rPr>
          <w:rFonts w:ascii="Garamond" w:hAnsi="Garamond"/>
          <w:sz w:val="28"/>
          <w:szCs w:val="28"/>
        </w:rPr>
        <w:t>na</w:t>
      </w:r>
      <w:proofErr w:type="gramEnd"/>
      <w:r>
        <w:rPr>
          <w:rFonts w:ascii="Garamond" w:hAnsi="Garamond"/>
          <w:sz w:val="28"/>
          <w:szCs w:val="28"/>
        </w:rPr>
        <w:t xml:space="preserve"> način što će ljekarske preglede</w:t>
      </w:r>
      <w:r w:rsidR="00EE0250">
        <w:rPr>
          <w:rFonts w:ascii="Garamond" w:hAnsi="Garamond"/>
          <w:sz w:val="28"/>
          <w:szCs w:val="28"/>
        </w:rPr>
        <w:t xml:space="preserve"> za sve izvršioce koji rade neposredno sa djecom</w:t>
      </w:r>
      <w:r>
        <w:rPr>
          <w:rFonts w:ascii="Garamond" w:hAnsi="Garamond"/>
          <w:sz w:val="28"/>
          <w:szCs w:val="28"/>
        </w:rPr>
        <w:t xml:space="preserve"> plaćati ustanova, a ustanova će ta sredstva obezbjeđivati iz budžeta. </w:t>
      </w:r>
    </w:p>
    <w:p w14:paraId="1FDE79CB" w14:textId="77777777" w:rsidR="00B22D7B" w:rsidRDefault="00B22D7B" w:rsidP="00896B60">
      <w:pPr>
        <w:jc w:val="both"/>
        <w:rPr>
          <w:rFonts w:ascii="Garamond" w:hAnsi="Garamond"/>
          <w:sz w:val="28"/>
          <w:szCs w:val="28"/>
        </w:rPr>
      </w:pPr>
    </w:p>
    <w:p w14:paraId="6FF20B00" w14:textId="171F37AD" w:rsidR="00896B60" w:rsidRDefault="00EE0250" w:rsidP="00896B60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Većina stručnih škola</w:t>
      </w:r>
      <w:r w:rsidR="00896B60">
        <w:rPr>
          <w:rFonts w:ascii="Garamond" w:hAnsi="Garamond"/>
          <w:sz w:val="28"/>
          <w:szCs w:val="28"/>
        </w:rPr>
        <w:t xml:space="preserve"> su predložile da se državna takmičenja</w:t>
      </w:r>
      <w:r w:rsidRPr="00EE025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organizuju</w:t>
      </w:r>
    </w:p>
    <w:p w14:paraId="18CC11C9" w14:textId="6DD32EEE" w:rsidR="00896B60" w:rsidRDefault="00EE0250" w:rsidP="00896B60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i</w:t>
      </w:r>
      <w:proofErr w:type="gramEnd"/>
      <w:r w:rsidR="00896B60" w:rsidRPr="00896B60">
        <w:rPr>
          <w:rFonts w:ascii="Garamond" w:hAnsi="Garamond"/>
          <w:sz w:val="28"/>
          <w:szCs w:val="28"/>
        </w:rPr>
        <w:t xml:space="preserve"> iz </w:t>
      </w:r>
      <w:r w:rsidR="00896B60">
        <w:rPr>
          <w:rFonts w:ascii="Garamond" w:hAnsi="Garamond"/>
          <w:sz w:val="28"/>
          <w:szCs w:val="28"/>
        </w:rPr>
        <w:t>vještina za učenike stručnih škola pored ta</w:t>
      </w:r>
      <w:r>
        <w:rPr>
          <w:rFonts w:ascii="Garamond" w:hAnsi="Garamond"/>
          <w:sz w:val="28"/>
          <w:szCs w:val="28"/>
        </w:rPr>
        <w:t>kmičenja iz nastavnih predmeta i</w:t>
      </w:r>
      <w:r w:rsidR="00896B60">
        <w:rPr>
          <w:rFonts w:ascii="Garamond" w:hAnsi="Garamond"/>
          <w:sz w:val="28"/>
          <w:szCs w:val="28"/>
        </w:rPr>
        <w:t xml:space="preserve"> oblasti koji se </w:t>
      </w:r>
      <w:r>
        <w:rPr>
          <w:rFonts w:ascii="Garamond" w:hAnsi="Garamond"/>
          <w:sz w:val="28"/>
          <w:szCs w:val="28"/>
        </w:rPr>
        <w:t xml:space="preserve"> već </w:t>
      </w:r>
      <w:r w:rsidR="00896B60">
        <w:rPr>
          <w:rFonts w:ascii="Garamond" w:hAnsi="Garamond"/>
          <w:sz w:val="28"/>
          <w:szCs w:val="28"/>
        </w:rPr>
        <w:t xml:space="preserve">organizuju za učenike osnovnih škola </w:t>
      </w:r>
      <w:r w:rsidR="006962BF">
        <w:rPr>
          <w:rFonts w:ascii="Garamond" w:hAnsi="Garamond"/>
          <w:sz w:val="28"/>
          <w:szCs w:val="28"/>
        </w:rPr>
        <w:t>i</w:t>
      </w:r>
      <w:r w:rsidR="00896B60">
        <w:rPr>
          <w:rFonts w:ascii="Garamond" w:hAnsi="Garamond"/>
          <w:sz w:val="28"/>
          <w:szCs w:val="28"/>
        </w:rPr>
        <w:t xml:space="preserve"> gimnazija. </w:t>
      </w:r>
    </w:p>
    <w:p w14:paraId="20BD5114" w14:textId="77777777" w:rsidR="00B7596B" w:rsidRDefault="00B7596B" w:rsidP="00896B60">
      <w:pPr>
        <w:jc w:val="both"/>
        <w:rPr>
          <w:rFonts w:ascii="Garamond" w:hAnsi="Garamond"/>
          <w:sz w:val="28"/>
          <w:szCs w:val="28"/>
        </w:rPr>
      </w:pPr>
    </w:p>
    <w:p w14:paraId="1C1485EB" w14:textId="368F4AD3" w:rsidR="00896B60" w:rsidRDefault="00896B60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Stav obrađivača: </w:t>
      </w:r>
    </w:p>
    <w:p w14:paraId="088A23E2" w14:textId="58A983A8" w:rsidR="00896B60" w:rsidRDefault="00896B60" w:rsidP="00896B6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DA7DE7">
        <w:rPr>
          <w:rFonts w:ascii="Garamond" w:hAnsi="Garamond"/>
          <w:sz w:val="28"/>
          <w:szCs w:val="28"/>
        </w:rPr>
        <w:t>Pr</w:t>
      </w:r>
      <w:r w:rsidR="00EE0250">
        <w:rPr>
          <w:rFonts w:ascii="Garamond" w:hAnsi="Garamond"/>
          <w:sz w:val="28"/>
          <w:szCs w:val="28"/>
        </w:rPr>
        <w:t>ije</w:t>
      </w:r>
      <w:r w:rsidR="00DA7DE7">
        <w:rPr>
          <w:rFonts w:ascii="Garamond" w:hAnsi="Garamond"/>
          <w:sz w:val="28"/>
          <w:szCs w:val="28"/>
        </w:rPr>
        <w:t xml:space="preserve">dlog je prihvaćen </w:t>
      </w:r>
      <w:proofErr w:type="gramStart"/>
      <w:r w:rsidR="00DA7DE7">
        <w:rPr>
          <w:rFonts w:ascii="Garamond" w:hAnsi="Garamond"/>
          <w:sz w:val="28"/>
          <w:szCs w:val="28"/>
        </w:rPr>
        <w:t>na</w:t>
      </w:r>
      <w:proofErr w:type="gramEnd"/>
      <w:r w:rsidR="00DA7DE7">
        <w:rPr>
          <w:rFonts w:ascii="Garamond" w:hAnsi="Garamond"/>
          <w:sz w:val="28"/>
          <w:szCs w:val="28"/>
        </w:rPr>
        <w:t xml:space="preserve"> način što će Centar za stručno obrazovanje organizovati državna takmičenja učenika stručnih škola iz vještina, što </w:t>
      </w:r>
      <w:r w:rsidR="000325BC">
        <w:rPr>
          <w:rFonts w:ascii="Garamond" w:hAnsi="Garamond"/>
          <w:sz w:val="28"/>
          <w:szCs w:val="28"/>
        </w:rPr>
        <w:t xml:space="preserve">će pozitivno uticati na </w:t>
      </w:r>
      <w:r w:rsidR="00DA7DE7">
        <w:rPr>
          <w:rFonts w:ascii="Garamond" w:hAnsi="Garamond"/>
          <w:sz w:val="28"/>
          <w:szCs w:val="28"/>
        </w:rPr>
        <w:t>takmičarski duh učenika koji će unap</w:t>
      </w:r>
      <w:r w:rsidR="00EE0250">
        <w:rPr>
          <w:rFonts w:ascii="Garamond" w:hAnsi="Garamond"/>
          <w:sz w:val="28"/>
          <w:szCs w:val="28"/>
        </w:rPr>
        <w:t xml:space="preserve">rijediti nivo </w:t>
      </w:r>
      <w:r w:rsidR="000325BC">
        <w:rPr>
          <w:rFonts w:ascii="Garamond" w:hAnsi="Garamond"/>
          <w:sz w:val="28"/>
          <w:szCs w:val="28"/>
        </w:rPr>
        <w:t xml:space="preserve">njihovih </w:t>
      </w:r>
      <w:r w:rsidR="00EE0250">
        <w:rPr>
          <w:rFonts w:ascii="Garamond" w:hAnsi="Garamond"/>
          <w:sz w:val="28"/>
          <w:szCs w:val="28"/>
        </w:rPr>
        <w:t>znanja, vještina i</w:t>
      </w:r>
      <w:r w:rsidR="00DA7DE7">
        <w:rPr>
          <w:rFonts w:ascii="Garamond" w:hAnsi="Garamond"/>
          <w:sz w:val="28"/>
          <w:szCs w:val="28"/>
        </w:rPr>
        <w:t xml:space="preserve"> kompetencija učenika stručnih škola. Osim toga, privredni subjekti imaće kompetentniji stručni kadar koji je </w:t>
      </w:r>
      <w:r w:rsidR="000325BC">
        <w:rPr>
          <w:rFonts w:ascii="Garamond" w:hAnsi="Garamond"/>
          <w:sz w:val="28"/>
          <w:szCs w:val="28"/>
        </w:rPr>
        <w:t>osposobljen</w:t>
      </w:r>
      <w:r w:rsidR="00DA7DE7">
        <w:rPr>
          <w:rFonts w:ascii="Garamond" w:hAnsi="Garamond"/>
          <w:sz w:val="28"/>
          <w:szCs w:val="28"/>
        </w:rPr>
        <w:t xml:space="preserve"> da se nakon završen</w:t>
      </w:r>
      <w:r w:rsidR="000325BC">
        <w:rPr>
          <w:rFonts w:ascii="Garamond" w:hAnsi="Garamond"/>
          <w:sz w:val="28"/>
          <w:szCs w:val="28"/>
        </w:rPr>
        <w:t xml:space="preserve">og stručnog </w:t>
      </w:r>
      <w:proofErr w:type="gramStart"/>
      <w:r w:rsidR="000325BC">
        <w:rPr>
          <w:rFonts w:ascii="Garamond" w:hAnsi="Garamond"/>
          <w:sz w:val="28"/>
          <w:szCs w:val="28"/>
        </w:rPr>
        <w:t>obrazovanja  uključi</w:t>
      </w:r>
      <w:proofErr w:type="gramEnd"/>
      <w:r w:rsidR="00DA7DE7">
        <w:rPr>
          <w:rFonts w:ascii="Garamond" w:hAnsi="Garamond"/>
          <w:sz w:val="28"/>
          <w:szCs w:val="28"/>
        </w:rPr>
        <w:t xml:space="preserve"> u proces rada bez dodatne obuke. </w:t>
      </w:r>
    </w:p>
    <w:p w14:paraId="70581277" w14:textId="77777777" w:rsidR="00B22D7B" w:rsidRDefault="00B22D7B" w:rsidP="00896B60">
      <w:pPr>
        <w:jc w:val="both"/>
        <w:rPr>
          <w:rFonts w:ascii="Garamond" w:hAnsi="Garamond"/>
          <w:sz w:val="28"/>
          <w:szCs w:val="28"/>
        </w:rPr>
      </w:pPr>
    </w:p>
    <w:p w14:paraId="7E629077" w14:textId="53148A4C" w:rsidR="006962BF" w:rsidRDefault="006962BF" w:rsidP="006962BF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Najveći broj privatnih ustanova iz oblasti obrazovanja odraslih i privrednih </w:t>
      </w:r>
    </w:p>
    <w:p w14:paraId="35857E62" w14:textId="750D2F8F" w:rsidR="006962BF" w:rsidRDefault="006962BF" w:rsidP="006962BF">
      <w:pPr>
        <w:jc w:val="both"/>
        <w:rPr>
          <w:rFonts w:ascii="Garamond" w:hAnsi="Garamond"/>
          <w:sz w:val="28"/>
          <w:szCs w:val="28"/>
        </w:rPr>
      </w:pPr>
      <w:proofErr w:type="gramStart"/>
      <w:r w:rsidRPr="006962BF">
        <w:rPr>
          <w:rFonts w:ascii="Garamond" w:hAnsi="Garamond"/>
          <w:sz w:val="28"/>
          <w:szCs w:val="28"/>
        </w:rPr>
        <w:t>subjekata</w:t>
      </w:r>
      <w:proofErr w:type="gramEnd"/>
      <w:r w:rsidRPr="006962BF">
        <w:rPr>
          <w:rFonts w:ascii="Garamond" w:hAnsi="Garamond"/>
          <w:sz w:val="28"/>
          <w:szCs w:val="28"/>
        </w:rPr>
        <w:t xml:space="preserve"> istakli su primjedbu </w:t>
      </w:r>
      <w:r>
        <w:rPr>
          <w:rFonts w:ascii="Garamond" w:hAnsi="Garamond"/>
          <w:sz w:val="28"/>
          <w:szCs w:val="28"/>
        </w:rPr>
        <w:t>koje</w:t>
      </w:r>
      <w:r w:rsidR="000325BC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po njihovoj ocjeni</w:t>
      </w:r>
      <w:r w:rsidR="000325BC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predstavljaju biznis barijeru,</w:t>
      </w:r>
      <w:r w:rsidRPr="006962BF">
        <w:rPr>
          <w:rFonts w:ascii="Garamond" w:hAnsi="Garamond"/>
          <w:sz w:val="28"/>
          <w:szCs w:val="28"/>
        </w:rPr>
        <w:t xml:space="preserve"> u pogledu uslova za osnivanje privatnih</w:t>
      </w:r>
      <w:r>
        <w:rPr>
          <w:rFonts w:ascii="Garamond" w:hAnsi="Garamond"/>
          <w:sz w:val="28"/>
          <w:szCs w:val="28"/>
        </w:rPr>
        <w:t xml:space="preserve"> ustanova, a odnose se na nastavni kadar, program obrazovanja, uslova za direktore, andragoško osposobljavanje i drugo.</w:t>
      </w:r>
    </w:p>
    <w:p w14:paraId="31B6D447" w14:textId="77777777" w:rsidR="00B7596B" w:rsidRDefault="00B7596B" w:rsidP="00B22D7B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202DC94A" w14:textId="61A83288" w:rsidR="006962BF" w:rsidRDefault="006962BF" w:rsidP="00F37902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Stav obrađivača: </w:t>
      </w:r>
    </w:p>
    <w:p w14:paraId="1518E81E" w14:textId="1EA9C256" w:rsidR="00114163" w:rsidRDefault="006962BF" w:rsidP="006962B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0325BC">
        <w:rPr>
          <w:rFonts w:ascii="Garamond" w:hAnsi="Garamond"/>
          <w:sz w:val="28"/>
          <w:szCs w:val="28"/>
        </w:rPr>
        <w:t>ije</w:t>
      </w:r>
      <w:r>
        <w:rPr>
          <w:rFonts w:ascii="Garamond" w:hAnsi="Garamond"/>
          <w:sz w:val="28"/>
          <w:szCs w:val="28"/>
        </w:rPr>
        <w:t xml:space="preserve">dlog je prihvaćen </w:t>
      </w:r>
      <w:proofErr w:type="gramStart"/>
      <w:r>
        <w:rPr>
          <w:rFonts w:ascii="Garamond" w:hAnsi="Garamond"/>
          <w:sz w:val="28"/>
          <w:szCs w:val="28"/>
        </w:rPr>
        <w:t>na</w:t>
      </w:r>
      <w:proofErr w:type="gramEnd"/>
      <w:r>
        <w:rPr>
          <w:rFonts w:ascii="Garamond" w:hAnsi="Garamond"/>
          <w:sz w:val="28"/>
          <w:szCs w:val="28"/>
        </w:rPr>
        <w:t xml:space="preserve"> način što su liberalizovani, koliko je to bilo moguće, uslovi za osnivanje u pogledu osnivačkog uloga, stručnog ispita, nivoa obrazovanja</w:t>
      </w:r>
      <w:r w:rsidR="00114163">
        <w:rPr>
          <w:rFonts w:ascii="Garamond" w:hAnsi="Garamond"/>
          <w:sz w:val="28"/>
          <w:szCs w:val="28"/>
        </w:rPr>
        <w:t xml:space="preserve"> za direktore ustanove, andragoškog osposobljavanja</w:t>
      </w:r>
      <w:r w:rsidR="00EE0250">
        <w:rPr>
          <w:rFonts w:ascii="Garamond" w:hAnsi="Garamond"/>
          <w:sz w:val="28"/>
          <w:szCs w:val="28"/>
        </w:rPr>
        <w:t xml:space="preserve"> i</w:t>
      </w:r>
      <w:r w:rsidR="00114163">
        <w:rPr>
          <w:rFonts w:ascii="Garamond" w:hAnsi="Garamond"/>
          <w:sz w:val="28"/>
          <w:szCs w:val="28"/>
        </w:rPr>
        <w:t xml:space="preserve"> programa obrazovanja, tako da </w:t>
      </w:r>
      <w:r w:rsidR="000325BC">
        <w:rPr>
          <w:rFonts w:ascii="Garamond" w:hAnsi="Garamond"/>
          <w:sz w:val="28"/>
          <w:szCs w:val="28"/>
        </w:rPr>
        <w:t>oni neće</w:t>
      </w:r>
      <w:r w:rsidR="00114163">
        <w:rPr>
          <w:rFonts w:ascii="Garamond" w:hAnsi="Garamond"/>
          <w:sz w:val="28"/>
          <w:szCs w:val="28"/>
        </w:rPr>
        <w:t xml:space="preserve"> biti biznis barijere za privatnu inicijativu u ovoj oblasti obrazovanja. </w:t>
      </w:r>
    </w:p>
    <w:p w14:paraId="0CA788FE" w14:textId="77777777" w:rsidR="00B22D7B" w:rsidRDefault="00B22D7B" w:rsidP="006962BF">
      <w:pPr>
        <w:jc w:val="both"/>
        <w:rPr>
          <w:rFonts w:ascii="Garamond" w:hAnsi="Garamond"/>
          <w:sz w:val="28"/>
          <w:szCs w:val="28"/>
        </w:rPr>
      </w:pPr>
    </w:p>
    <w:p w14:paraId="56A1A5B9" w14:textId="77777777" w:rsidR="005A2291" w:rsidRDefault="005A2291" w:rsidP="006D328E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Većina direktora osnovnih škola predložilo je da se iz uslova za izbor </w:t>
      </w:r>
    </w:p>
    <w:p w14:paraId="08C2C5BF" w14:textId="239AD446" w:rsidR="006D328E" w:rsidRDefault="005A2291" w:rsidP="005A2291">
      <w:pPr>
        <w:jc w:val="both"/>
        <w:rPr>
          <w:rFonts w:ascii="Garamond" w:hAnsi="Garamond"/>
          <w:sz w:val="28"/>
          <w:szCs w:val="28"/>
        </w:rPr>
      </w:pPr>
      <w:proofErr w:type="gramStart"/>
      <w:r w:rsidRPr="005A2291">
        <w:rPr>
          <w:rFonts w:ascii="Garamond" w:hAnsi="Garamond"/>
          <w:sz w:val="28"/>
          <w:szCs w:val="28"/>
        </w:rPr>
        <w:t>direktora</w:t>
      </w:r>
      <w:proofErr w:type="gramEnd"/>
      <w:r w:rsidRPr="005A2291">
        <w:rPr>
          <w:rFonts w:ascii="Garamond" w:hAnsi="Garamond"/>
          <w:sz w:val="28"/>
          <w:szCs w:val="28"/>
        </w:rPr>
        <w:t xml:space="preserve"> osnovne škole ne briše </w:t>
      </w:r>
      <w:r>
        <w:rPr>
          <w:rFonts w:ascii="Garamond" w:hAnsi="Garamond"/>
          <w:sz w:val="28"/>
          <w:szCs w:val="28"/>
        </w:rPr>
        <w:t xml:space="preserve">visa stručna sprema, kao </w:t>
      </w:r>
      <w:r w:rsidR="00EE0250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da se ne ograničava izbog </w:t>
      </w:r>
      <w:r w:rsidR="000325BC">
        <w:rPr>
          <w:rFonts w:ascii="Garamond" w:hAnsi="Garamond"/>
          <w:sz w:val="28"/>
          <w:szCs w:val="28"/>
        </w:rPr>
        <w:t>samo iz rada</w:t>
      </w:r>
      <w:r>
        <w:rPr>
          <w:rFonts w:ascii="Garamond" w:hAnsi="Garamond"/>
          <w:sz w:val="28"/>
          <w:szCs w:val="28"/>
        </w:rPr>
        <w:t xml:space="preserve"> nastavnika koji ispunjavaju uslove samo za nastavnike obaveznog nastavnog predmeta. </w:t>
      </w:r>
    </w:p>
    <w:p w14:paraId="088817A0" w14:textId="77777777" w:rsidR="00DC4875" w:rsidRDefault="00DC4875" w:rsidP="005A2291">
      <w:pPr>
        <w:jc w:val="both"/>
        <w:rPr>
          <w:rFonts w:ascii="Garamond" w:hAnsi="Garamond"/>
          <w:sz w:val="28"/>
          <w:szCs w:val="28"/>
        </w:rPr>
      </w:pPr>
    </w:p>
    <w:p w14:paraId="1944947E" w14:textId="77777777" w:rsidR="00C64981" w:rsidRDefault="00C64981" w:rsidP="005A2291">
      <w:pPr>
        <w:jc w:val="both"/>
        <w:rPr>
          <w:rFonts w:ascii="Garamond" w:hAnsi="Garamond"/>
          <w:sz w:val="28"/>
          <w:szCs w:val="28"/>
        </w:rPr>
      </w:pPr>
    </w:p>
    <w:p w14:paraId="378B700A" w14:textId="708AD396" w:rsidR="005A2291" w:rsidRDefault="005A2291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Stav obrađivača: </w:t>
      </w:r>
    </w:p>
    <w:p w14:paraId="76AA4A92" w14:textId="02C8A316" w:rsidR="00DC4875" w:rsidRDefault="00861140" w:rsidP="005A229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0325BC">
        <w:rPr>
          <w:rFonts w:ascii="Garamond" w:hAnsi="Garamond"/>
          <w:sz w:val="28"/>
          <w:szCs w:val="28"/>
        </w:rPr>
        <w:t>Prije</w:t>
      </w:r>
      <w:r w:rsidR="005A2291">
        <w:rPr>
          <w:rFonts w:ascii="Garamond" w:hAnsi="Garamond"/>
          <w:sz w:val="28"/>
          <w:szCs w:val="28"/>
        </w:rPr>
        <w:t>dlog</w:t>
      </w:r>
      <w:r w:rsidR="000922C9">
        <w:rPr>
          <w:rFonts w:ascii="Garamond" w:hAnsi="Garamond"/>
          <w:sz w:val="28"/>
          <w:szCs w:val="28"/>
        </w:rPr>
        <w:t xml:space="preserve"> se ne prihvata. Ovo iz razloga jer više </w:t>
      </w:r>
      <w:proofErr w:type="gramStart"/>
      <w:r w:rsidR="000922C9">
        <w:rPr>
          <w:rFonts w:ascii="Garamond" w:hAnsi="Garamond"/>
          <w:sz w:val="28"/>
          <w:szCs w:val="28"/>
        </w:rPr>
        <w:t>od</w:t>
      </w:r>
      <w:proofErr w:type="gramEnd"/>
      <w:r w:rsidR="000922C9">
        <w:rPr>
          <w:rFonts w:ascii="Garamond" w:hAnsi="Garamond"/>
          <w:sz w:val="28"/>
          <w:szCs w:val="28"/>
        </w:rPr>
        <w:t xml:space="preserve"> dvije decenije u Crnoj Gori u predmetnoj nastavi ne može da se zaposli lice koje nema visoko obrazovanje, odnosno VII-1 nivo okvira kvalifikacija. </w:t>
      </w:r>
      <w:r>
        <w:rPr>
          <w:rFonts w:ascii="Garamond" w:hAnsi="Garamond"/>
          <w:sz w:val="28"/>
          <w:szCs w:val="28"/>
        </w:rPr>
        <w:t xml:space="preserve">Prethodnim zakonima nastavnici </w:t>
      </w:r>
      <w:proofErr w:type="gramStart"/>
      <w:r>
        <w:rPr>
          <w:rFonts w:ascii="Garamond" w:hAnsi="Garamond"/>
          <w:sz w:val="28"/>
          <w:szCs w:val="28"/>
        </w:rPr>
        <w:t>sa</w:t>
      </w:r>
      <w:proofErr w:type="gramEnd"/>
      <w:r>
        <w:rPr>
          <w:rFonts w:ascii="Garamond" w:hAnsi="Garamond"/>
          <w:sz w:val="28"/>
          <w:szCs w:val="28"/>
        </w:rPr>
        <w:t xml:space="preserve"> višim obrazovanjem su zaštićeni na način da mogu da nastave sa radom do sticanja prava na penziju. </w:t>
      </w:r>
      <w:r w:rsidR="00B81181">
        <w:rPr>
          <w:rFonts w:ascii="Garamond" w:hAnsi="Garamond"/>
          <w:sz w:val="28"/>
          <w:szCs w:val="28"/>
        </w:rPr>
        <w:t xml:space="preserve">Osim toga data im je mogućnost da mogu zasnovati radni odnos ako se </w:t>
      </w:r>
      <w:proofErr w:type="gramStart"/>
      <w:r w:rsidR="00B81181">
        <w:rPr>
          <w:rFonts w:ascii="Garamond" w:hAnsi="Garamond"/>
          <w:sz w:val="28"/>
          <w:szCs w:val="28"/>
        </w:rPr>
        <w:t>na</w:t>
      </w:r>
      <w:proofErr w:type="gramEnd"/>
      <w:r w:rsidR="00B81181">
        <w:rPr>
          <w:rFonts w:ascii="Garamond" w:hAnsi="Garamond"/>
          <w:sz w:val="28"/>
          <w:szCs w:val="28"/>
        </w:rPr>
        <w:t xml:space="preserve"> konkurs ne prijavi nastavnik sa VII-1 nivoom obrazovanja. Takođe, nije prihvaćen predlog da za direktora može biti izabran nastavnik koji ispunjava uslove za izborne predmete iz razloga jer su izborne predmete u najvećem broju primjera izvodili nastavnici predmetne nastave do pune norme. </w:t>
      </w:r>
      <w:r>
        <w:rPr>
          <w:rFonts w:ascii="Garamond" w:hAnsi="Garamond"/>
          <w:sz w:val="28"/>
          <w:szCs w:val="28"/>
        </w:rPr>
        <w:t xml:space="preserve"> </w:t>
      </w:r>
      <w:r w:rsidR="00B81181">
        <w:rPr>
          <w:rFonts w:ascii="Garamond" w:hAnsi="Garamond"/>
          <w:sz w:val="28"/>
          <w:szCs w:val="28"/>
        </w:rPr>
        <w:t xml:space="preserve">Posebno ističemo da pojedine izborne predmete u skladu </w:t>
      </w:r>
      <w:proofErr w:type="gramStart"/>
      <w:r w:rsidR="00B81181">
        <w:rPr>
          <w:rFonts w:ascii="Garamond" w:hAnsi="Garamond"/>
          <w:sz w:val="28"/>
          <w:szCs w:val="28"/>
        </w:rPr>
        <w:t>sa</w:t>
      </w:r>
      <w:proofErr w:type="gramEnd"/>
      <w:r w:rsidR="00B81181">
        <w:rPr>
          <w:rFonts w:ascii="Garamond" w:hAnsi="Garamond"/>
          <w:sz w:val="28"/>
          <w:szCs w:val="28"/>
        </w:rPr>
        <w:t xml:space="preserve"> predmetnim programima mogu da izvode </w:t>
      </w:r>
      <w:r w:rsidR="00634B22">
        <w:rPr>
          <w:rFonts w:ascii="Garamond" w:hAnsi="Garamond"/>
          <w:sz w:val="28"/>
          <w:szCs w:val="28"/>
        </w:rPr>
        <w:t>i</w:t>
      </w:r>
      <w:r w:rsidR="00B81181">
        <w:rPr>
          <w:rFonts w:ascii="Garamond" w:hAnsi="Garamond"/>
          <w:sz w:val="28"/>
          <w:szCs w:val="28"/>
        </w:rPr>
        <w:t xml:space="preserve"> lica koja nijesu završila fakultet za obrazovanje nastavnika, što je neophodan uslov za nastavnika obaveznih nastavnih predmetna u osnovnoj školi. Ukoliko bi se prihvatio predlog ova lica nijesu osposobljena </w:t>
      </w:r>
      <w:r w:rsidR="00634B22">
        <w:rPr>
          <w:rFonts w:ascii="Garamond" w:hAnsi="Garamond"/>
          <w:sz w:val="28"/>
          <w:szCs w:val="28"/>
        </w:rPr>
        <w:t>i</w:t>
      </w:r>
      <w:r w:rsidR="000325BC">
        <w:rPr>
          <w:rFonts w:ascii="Garamond" w:hAnsi="Garamond"/>
          <w:sz w:val="28"/>
          <w:szCs w:val="28"/>
        </w:rPr>
        <w:t xml:space="preserve"> nemaju pedagoško-metodsko obrazovanje</w:t>
      </w:r>
      <w:r w:rsidR="00B81181">
        <w:rPr>
          <w:rFonts w:ascii="Garamond" w:hAnsi="Garamond"/>
          <w:sz w:val="28"/>
          <w:szCs w:val="28"/>
        </w:rPr>
        <w:t xml:space="preserve"> koje je neophodno za internu evaluaciju rada nastavnika </w:t>
      </w:r>
      <w:r w:rsidR="00634B22">
        <w:rPr>
          <w:rFonts w:ascii="Garamond" w:hAnsi="Garamond"/>
          <w:sz w:val="28"/>
          <w:szCs w:val="28"/>
        </w:rPr>
        <w:t>i</w:t>
      </w:r>
      <w:r w:rsidR="00B81181">
        <w:rPr>
          <w:rFonts w:ascii="Garamond" w:hAnsi="Garamond"/>
          <w:sz w:val="28"/>
          <w:szCs w:val="28"/>
        </w:rPr>
        <w:t xml:space="preserve"> škole, a što je jedna </w:t>
      </w:r>
      <w:proofErr w:type="gramStart"/>
      <w:r w:rsidR="00B81181">
        <w:rPr>
          <w:rFonts w:ascii="Garamond" w:hAnsi="Garamond"/>
          <w:sz w:val="28"/>
          <w:szCs w:val="28"/>
        </w:rPr>
        <w:t>od</w:t>
      </w:r>
      <w:proofErr w:type="gramEnd"/>
      <w:r w:rsidR="00B81181">
        <w:rPr>
          <w:rFonts w:ascii="Garamond" w:hAnsi="Garamond"/>
          <w:sz w:val="28"/>
          <w:szCs w:val="28"/>
        </w:rPr>
        <w:t xml:space="preserve"> osnovnih uloga direktora osnovne škole. To bi se direkno odrazilo </w:t>
      </w:r>
      <w:proofErr w:type="gramStart"/>
      <w:r w:rsidR="00B81181">
        <w:rPr>
          <w:rFonts w:ascii="Garamond" w:hAnsi="Garamond"/>
          <w:sz w:val="28"/>
          <w:szCs w:val="28"/>
        </w:rPr>
        <w:t>na</w:t>
      </w:r>
      <w:proofErr w:type="gramEnd"/>
      <w:r w:rsidR="00B81181">
        <w:rPr>
          <w:rFonts w:ascii="Garamond" w:hAnsi="Garamond"/>
          <w:sz w:val="28"/>
          <w:szCs w:val="28"/>
        </w:rPr>
        <w:t xml:space="preserve"> kvalitet rada škole, odnosno na kvalitet obrazovanja učenika. Napominjemo, da je izvještaj o internoj evaluaciji rada škole osnov za eksternu evaluaciju rada škole koju obavlja Zavod za školstvo. </w:t>
      </w:r>
    </w:p>
    <w:p w14:paraId="1CA9547C" w14:textId="77777777" w:rsidR="00B22D7B" w:rsidRDefault="00B22D7B" w:rsidP="005A2291">
      <w:pPr>
        <w:jc w:val="both"/>
        <w:rPr>
          <w:rFonts w:ascii="Garamond" w:hAnsi="Garamond"/>
          <w:sz w:val="28"/>
          <w:szCs w:val="28"/>
        </w:rPr>
      </w:pPr>
    </w:p>
    <w:p w14:paraId="2439561A" w14:textId="483FA613" w:rsidR="00DC4875" w:rsidRDefault="00DC4875" w:rsidP="00DC4875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Direktori gimnazija, stručnih </w:t>
      </w:r>
      <w:r w:rsidR="00065A8E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mješovitih škola predložili su da ne treba</w:t>
      </w:r>
    </w:p>
    <w:p w14:paraId="583B87B9" w14:textId="788FDA26" w:rsidR="00DC4875" w:rsidRDefault="00DC4875" w:rsidP="00DC4875">
      <w:pPr>
        <w:jc w:val="both"/>
        <w:rPr>
          <w:rFonts w:ascii="Garamond" w:hAnsi="Garamond"/>
          <w:sz w:val="28"/>
          <w:szCs w:val="28"/>
        </w:rPr>
      </w:pPr>
      <w:proofErr w:type="gramStart"/>
      <w:r w:rsidRPr="00DC4875">
        <w:rPr>
          <w:rFonts w:ascii="Garamond" w:hAnsi="Garamond"/>
          <w:sz w:val="28"/>
          <w:szCs w:val="28"/>
        </w:rPr>
        <w:t>ograničavati</w:t>
      </w:r>
      <w:proofErr w:type="gramEnd"/>
      <w:r w:rsidRPr="00DC4875">
        <w:rPr>
          <w:rFonts w:ascii="Garamond" w:hAnsi="Garamond"/>
          <w:sz w:val="28"/>
          <w:szCs w:val="28"/>
        </w:rPr>
        <w:t xml:space="preserve"> uslove za izbor direktora ovih škola u pogledu </w:t>
      </w:r>
      <w:r>
        <w:rPr>
          <w:rFonts w:ascii="Garamond" w:hAnsi="Garamond"/>
          <w:sz w:val="28"/>
          <w:szCs w:val="28"/>
        </w:rPr>
        <w:t xml:space="preserve">vrste nivoa obrazovanja. </w:t>
      </w:r>
    </w:p>
    <w:p w14:paraId="271ADAFC" w14:textId="77777777" w:rsidR="00B22D7B" w:rsidRDefault="00B22D7B" w:rsidP="00DC4875">
      <w:pPr>
        <w:jc w:val="both"/>
        <w:rPr>
          <w:rFonts w:ascii="Garamond" w:hAnsi="Garamond"/>
          <w:sz w:val="28"/>
          <w:szCs w:val="28"/>
        </w:rPr>
      </w:pPr>
    </w:p>
    <w:p w14:paraId="52BB5A9B" w14:textId="0DB6505B" w:rsidR="00DC4875" w:rsidRDefault="00DC4875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Stav obrađivača: </w:t>
      </w:r>
    </w:p>
    <w:p w14:paraId="3BCB9F98" w14:textId="66253125" w:rsidR="00DC4875" w:rsidRDefault="00DC4875" w:rsidP="00DC487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0325BC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se ne prihvata jer se narušava princip, koji je predviđen Predlogom ovog zakona, da za direktora škola može biti izabrano lice koje ispunjava propisane uslove za nastavnika </w:t>
      </w:r>
      <w:proofErr w:type="gramStart"/>
      <w:r>
        <w:rPr>
          <w:rFonts w:ascii="Garamond" w:hAnsi="Garamond"/>
          <w:sz w:val="28"/>
          <w:szCs w:val="28"/>
        </w:rPr>
        <w:t>ili</w:t>
      </w:r>
      <w:proofErr w:type="gramEnd"/>
      <w:r>
        <w:rPr>
          <w:rFonts w:ascii="Garamond" w:hAnsi="Garamond"/>
          <w:sz w:val="28"/>
          <w:szCs w:val="28"/>
        </w:rPr>
        <w:t xml:space="preserve"> stručnog saradnika. Osim toga, drugi razlozi su isti kao </w:t>
      </w:r>
      <w:r w:rsidR="00634B22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za  tačku</w:t>
      </w:r>
      <w:proofErr w:type="gramEnd"/>
      <w:r>
        <w:rPr>
          <w:rFonts w:ascii="Garamond" w:hAnsi="Garamond"/>
          <w:sz w:val="28"/>
          <w:szCs w:val="28"/>
        </w:rPr>
        <w:t xml:space="preserve"> 7. </w:t>
      </w:r>
      <w:proofErr w:type="gramStart"/>
      <w:r>
        <w:rPr>
          <w:rFonts w:ascii="Garamond" w:hAnsi="Garamond"/>
          <w:sz w:val="28"/>
          <w:szCs w:val="28"/>
        </w:rPr>
        <w:t>ovog</w:t>
      </w:r>
      <w:proofErr w:type="gramEnd"/>
      <w:r>
        <w:rPr>
          <w:rFonts w:ascii="Garamond" w:hAnsi="Garamond"/>
          <w:sz w:val="28"/>
          <w:szCs w:val="28"/>
        </w:rPr>
        <w:t xml:space="preserve"> izvještaja. </w:t>
      </w:r>
    </w:p>
    <w:p w14:paraId="4C4FC964" w14:textId="77777777" w:rsidR="00B22D7B" w:rsidRDefault="00B22D7B" w:rsidP="00DC4875">
      <w:pPr>
        <w:jc w:val="both"/>
        <w:rPr>
          <w:rFonts w:ascii="Garamond" w:hAnsi="Garamond"/>
          <w:sz w:val="28"/>
          <w:szCs w:val="28"/>
        </w:rPr>
      </w:pPr>
    </w:p>
    <w:p w14:paraId="7590F5D8" w14:textId="0B628037" w:rsidR="007602B1" w:rsidRDefault="007602B1" w:rsidP="00DC4875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Predloženo je da se ne ograničava mandate za izbor direktora </w:t>
      </w:r>
      <w:r w:rsidR="00634B22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pomoćnika </w:t>
      </w:r>
    </w:p>
    <w:p w14:paraId="3A9ABCFD" w14:textId="05A7DE37" w:rsidR="00DC4875" w:rsidRDefault="007602B1" w:rsidP="007602B1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direktora</w:t>
      </w:r>
      <w:proofErr w:type="gramEnd"/>
      <w:r>
        <w:rPr>
          <w:rFonts w:ascii="Garamond" w:hAnsi="Garamond"/>
          <w:sz w:val="28"/>
          <w:szCs w:val="28"/>
        </w:rPr>
        <w:t xml:space="preserve"> škole</w:t>
      </w:r>
      <w:r w:rsidR="001260B5">
        <w:rPr>
          <w:rFonts w:ascii="Garamond" w:hAnsi="Garamond"/>
          <w:sz w:val="28"/>
          <w:szCs w:val="28"/>
        </w:rPr>
        <w:t xml:space="preserve"> i da se postojeći mandate ne računa kao prvi</w:t>
      </w:r>
      <w:r>
        <w:rPr>
          <w:rFonts w:ascii="Garamond" w:hAnsi="Garamond"/>
          <w:sz w:val="28"/>
          <w:szCs w:val="28"/>
        </w:rPr>
        <w:t xml:space="preserve">. </w:t>
      </w:r>
    </w:p>
    <w:p w14:paraId="2BEDE4FC" w14:textId="77777777" w:rsidR="00B22D7B" w:rsidRDefault="00B22D7B" w:rsidP="007602B1">
      <w:pPr>
        <w:jc w:val="both"/>
        <w:rPr>
          <w:rFonts w:ascii="Garamond" w:hAnsi="Garamond"/>
          <w:sz w:val="28"/>
          <w:szCs w:val="28"/>
        </w:rPr>
      </w:pPr>
    </w:p>
    <w:p w14:paraId="207B6FCB" w14:textId="36207918" w:rsidR="007602B1" w:rsidRDefault="007602B1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Stav obrađivača: </w:t>
      </w:r>
    </w:p>
    <w:p w14:paraId="1201D4D9" w14:textId="0BBD34C4" w:rsidR="001260B5" w:rsidRDefault="007602B1" w:rsidP="007602B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0325BC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se ne prihvata, jer smatramo da je dovoljno da jedno isto lice obavlja dužnost direktora osam godina. Ovo iz razloga, jer promjene koje se </w:t>
      </w:r>
      <w:r w:rsidR="00245648">
        <w:rPr>
          <w:rFonts w:ascii="Garamond" w:hAnsi="Garamond"/>
          <w:sz w:val="28"/>
          <w:szCs w:val="28"/>
        </w:rPr>
        <w:t>realizuju</w:t>
      </w:r>
      <w:r>
        <w:rPr>
          <w:rFonts w:ascii="Garamond" w:hAnsi="Garamond"/>
          <w:sz w:val="28"/>
          <w:szCs w:val="28"/>
        </w:rPr>
        <w:t xml:space="preserve"> u unapređivanju reforme obrazovanja, onemogućavaju direktoru </w:t>
      </w:r>
      <w:r w:rsidR="00634B22">
        <w:rPr>
          <w:rFonts w:ascii="Garamond" w:hAnsi="Garamond"/>
          <w:sz w:val="28"/>
          <w:szCs w:val="28"/>
        </w:rPr>
        <w:t xml:space="preserve">stručno usavršavanje </w:t>
      </w:r>
      <w:r w:rsidR="00065A8E">
        <w:rPr>
          <w:rFonts w:ascii="Garamond" w:hAnsi="Garamond"/>
          <w:sz w:val="28"/>
          <w:szCs w:val="28"/>
        </w:rPr>
        <w:t>i</w:t>
      </w:r>
      <w:r w:rsidR="00634B22">
        <w:rPr>
          <w:rFonts w:ascii="Garamond" w:hAnsi="Garamond"/>
          <w:sz w:val="28"/>
          <w:szCs w:val="28"/>
        </w:rPr>
        <w:t xml:space="preserve"> profesionalni razvoj u struci što je neophodno za internu evaluaciju rada nastavnika. Nako ko nema dovoljno znanja za novu pedagošku praksu nije ni u </w:t>
      </w:r>
      <w:proofErr w:type="gramStart"/>
      <w:r w:rsidR="00634B22">
        <w:rPr>
          <w:rFonts w:ascii="Garamond" w:hAnsi="Garamond"/>
          <w:sz w:val="28"/>
          <w:szCs w:val="28"/>
        </w:rPr>
        <w:t>mogućnosti  da</w:t>
      </w:r>
      <w:proofErr w:type="gramEnd"/>
      <w:r w:rsidR="00634B22">
        <w:rPr>
          <w:rFonts w:ascii="Garamond" w:hAnsi="Garamond"/>
          <w:sz w:val="28"/>
          <w:szCs w:val="28"/>
        </w:rPr>
        <w:t xml:space="preserve"> je primjijeni u postupku interne evaluacije. Takođe, neophodna je temeljita kadrovska promjena u oblasti rukovodnog kadra u školama, zbog prakse da ista lica obavljaju dužnost direktora po deset, dvadeset pa čak </w:t>
      </w:r>
      <w:r w:rsidR="00065A8E">
        <w:rPr>
          <w:rFonts w:ascii="Garamond" w:hAnsi="Garamond"/>
          <w:sz w:val="28"/>
          <w:szCs w:val="28"/>
        </w:rPr>
        <w:t>i</w:t>
      </w:r>
      <w:r w:rsidR="00634B22">
        <w:rPr>
          <w:rFonts w:ascii="Garamond" w:hAnsi="Garamond"/>
          <w:sz w:val="28"/>
          <w:szCs w:val="28"/>
        </w:rPr>
        <w:t xml:space="preserve"> trideset godina. Na ovaj način stvoriće se mogućnost podmlađivanja </w:t>
      </w:r>
      <w:r w:rsidR="00065A8E">
        <w:rPr>
          <w:rFonts w:ascii="Garamond" w:hAnsi="Garamond"/>
          <w:sz w:val="28"/>
          <w:szCs w:val="28"/>
        </w:rPr>
        <w:t>i</w:t>
      </w:r>
      <w:r w:rsidR="00634B22">
        <w:rPr>
          <w:rFonts w:ascii="Garamond" w:hAnsi="Garamond"/>
          <w:sz w:val="28"/>
          <w:szCs w:val="28"/>
        </w:rPr>
        <w:t xml:space="preserve"> obnove rukovodnog kadra što </w:t>
      </w:r>
      <w:proofErr w:type="gramStart"/>
      <w:r w:rsidR="00634B22">
        <w:rPr>
          <w:rFonts w:ascii="Garamond" w:hAnsi="Garamond"/>
          <w:sz w:val="28"/>
          <w:szCs w:val="28"/>
        </w:rPr>
        <w:t>će</w:t>
      </w:r>
      <w:proofErr w:type="gramEnd"/>
      <w:r w:rsidR="00634B22">
        <w:rPr>
          <w:rFonts w:ascii="Garamond" w:hAnsi="Garamond"/>
          <w:sz w:val="28"/>
          <w:szCs w:val="28"/>
        </w:rPr>
        <w:t xml:space="preserve"> doprinijeti daljoj demokratizaciji u rukovođenju </w:t>
      </w:r>
      <w:r w:rsidR="00065A8E">
        <w:rPr>
          <w:rFonts w:ascii="Garamond" w:hAnsi="Garamond"/>
          <w:sz w:val="28"/>
          <w:szCs w:val="28"/>
        </w:rPr>
        <w:t>i</w:t>
      </w:r>
      <w:r w:rsidR="00634B22">
        <w:rPr>
          <w:rFonts w:ascii="Garamond" w:hAnsi="Garamond"/>
          <w:sz w:val="28"/>
          <w:szCs w:val="28"/>
        </w:rPr>
        <w:t xml:space="preserve"> </w:t>
      </w:r>
      <w:r w:rsidR="002040B5">
        <w:rPr>
          <w:rFonts w:ascii="Garamond" w:hAnsi="Garamond"/>
          <w:sz w:val="28"/>
          <w:szCs w:val="28"/>
        </w:rPr>
        <w:t xml:space="preserve">radu škola. </w:t>
      </w:r>
    </w:p>
    <w:p w14:paraId="5D8E849F" w14:textId="4A519368" w:rsidR="001260B5" w:rsidRDefault="001260B5" w:rsidP="001260B5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Takođe, se ne prihvata predlog da se postojeći mandate ne računa kao prvi mandate za ponovni izbor direktora, odnosno pomoćnika direktora iz već istaknutih razloga. </w:t>
      </w:r>
    </w:p>
    <w:p w14:paraId="60766159" w14:textId="77777777" w:rsidR="00B22D7B" w:rsidRDefault="00B22D7B" w:rsidP="001260B5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7F31F62D" w14:textId="77777777" w:rsidR="001260B5" w:rsidRDefault="001260B5" w:rsidP="001260B5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Predloženo je da Ministarstvo prosvjete ne obrazuje komisija za izbor</w:t>
      </w:r>
    </w:p>
    <w:p w14:paraId="7EE1C3C6" w14:textId="30072335" w:rsidR="007602B1" w:rsidRDefault="001260B5" w:rsidP="001260B5">
      <w:pPr>
        <w:jc w:val="both"/>
        <w:rPr>
          <w:rFonts w:ascii="Garamond" w:hAnsi="Garamond"/>
          <w:sz w:val="28"/>
          <w:szCs w:val="28"/>
        </w:rPr>
      </w:pPr>
      <w:proofErr w:type="gramStart"/>
      <w:r w:rsidRPr="001260B5">
        <w:rPr>
          <w:rFonts w:ascii="Garamond" w:hAnsi="Garamond"/>
          <w:sz w:val="28"/>
          <w:szCs w:val="28"/>
        </w:rPr>
        <w:t>direktora</w:t>
      </w:r>
      <w:proofErr w:type="gramEnd"/>
      <w:r w:rsidRPr="001260B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obrazovno-vaspitnih ustanova. </w:t>
      </w:r>
    </w:p>
    <w:p w14:paraId="4DFA6682" w14:textId="77777777" w:rsidR="00B7596B" w:rsidRDefault="00B7596B" w:rsidP="001260B5">
      <w:pPr>
        <w:jc w:val="both"/>
        <w:rPr>
          <w:rFonts w:ascii="Garamond" w:hAnsi="Garamond"/>
          <w:sz w:val="28"/>
          <w:szCs w:val="28"/>
        </w:rPr>
      </w:pPr>
    </w:p>
    <w:p w14:paraId="1EA4B6D7" w14:textId="0F8EF8DC" w:rsidR="001260B5" w:rsidRDefault="001260B5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Stav obrađivača: </w:t>
      </w:r>
    </w:p>
    <w:p w14:paraId="1EAA8A79" w14:textId="185261B9" w:rsidR="001260B5" w:rsidRDefault="001260B5" w:rsidP="001260B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72FF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se ne prihvata, jer </w:t>
      </w:r>
      <w:r w:rsidR="00747D07">
        <w:rPr>
          <w:rFonts w:ascii="Garamond" w:hAnsi="Garamond"/>
          <w:sz w:val="28"/>
          <w:szCs w:val="28"/>
        </w:rPr>
        <w:t xml:space="preserve">obrazovanje komisije </w:t>
      </w:r>
      <w:proofErr w:type="gramStart"/>
      <w:r w:rsidR="00747D07">
        <w:rPr>
          <w:rFonts w:ascii="Garamond" w:hAnsi="Garamond"/>
          <w:sz w:val="28"/>
          <w:szCs w:val="28"/>
        </w:rPr>
        <w:t>od</w:t>
      </w:r>
      <w:proofErr w:type="gramEnd"/>
      <w:r w:rsidR="00747D07">
        <w:rPr>
          <w:rFonts w:ascii="Garamond" w:hAnsi="Garamond"/>
          <w:sz w:val="28"/>
          <w:szCs w:val="28"/>
        </w:rPr>
        <w:t xml:space="preserve"> tri člana obezbjeđuje veću </w:t>
      </w:r>
      <w:r w:rsidR="00E72FFD">
        <w:rPr>
          <w:rFonts w:ascii="Garamond" w:hAnsi="Garamond"/>
          <w:sz w:val="28"/>
          <w:szCs w:val="28"/>
        </w:rPr>
        <w:t>transparetnost</w:t>
      </w:r>
      <w:r w:rsidR="00E72FFD">
        <w:rPr>
          <w:rFonts w:ascii="Garamond" w:hAnsi="Garamond"/>
          <w:sz w:val="28"/>
          <w:szCs w:val="28"/>
        </w:rPr>
        <w:t xml:space="preserve">, </w:t>
      </w:r>
      <w:r w:rsidR="00E72FFD">
        <w:rPr>
          <w:rFonts w:ascii="Garamond" w:hAnsi="Garamond"/>
          <w:sz w:val="28"/>
          <w:szCs w:val="28"/>
        </w:rPr>
        <w:t>objektivnost</w:t>
      </w:r>
      <w:r w:rsidR="00E72FFD">
        <w:rPr>
          <w:rFonts w:ascii="Garamond" w:hAnsi="Garamond"/>
          <w:sz w:val="28"/>
          <w:szCs w:val="28"/>
        </w:rPr>
        <w:t xml:space="preserve"> </w:t>
      </w:r>
      <w:r w:rsidR="00E72FFD">
        <w:rPr>
          <w:rFonts w:ascii="Garamond" w:hAnsi="Garamond"/>
          <w:sz w:val="28"/>
          <w:szCs w:val="28"/>
        </w:rPr>
        <w:t>i</w:t>
      </w:r>
      <w:r w:rsidR="00E72FFD">
        <w:rPr>
          <w:rFonts w:ascii="Garamond" w:hAnsi="Garamond"/>
          <w:sz w:val="28"/>
          <w:szCs w:val="28"/>
        </w:rPr>
        <w:t xml:space="preserve"> demokratičnost</w:t>
      </w:r>
      <w:r w:rsidR="00747D07">
        <w:rPr>
          <w:rFonts w:ascii="Garamond" w:hAnsi="Garamond"/>
          <w:sz w:val="28"/>
          <w:szCs w:val="28"/>
        </w:rPr>
        <w:t xml:space="preserve"> u postupku izbora direktora. </w:t>
      </w:r>
      <w:r w:rsidR="000255B5">
        <w:rPr>
          <w:rFonts w:ascii="Garamond" w:hAnsi="Garamond"/>
          <w:sz w:val="28"/>
          <w:szCs w:val="28"/>
        </w:rPr>
        <w:t xml:space="preserve">Naime, komisija </w:t>
      </w:r>
      <w:proofErr w:type="gramStart"/>
      <w:r w:rsidR="000255B5">
        <w:rPr>
          <w:rFonts w:ascii="Garamond" w:hAnsi="Garamond"/>
          <w:sz w:val="28"/>
          <w:szCs w:val="28"/>
        </w:rPr>
        <w:t>će</w:t>
      </w:r>
      <w:proofErr w:type="gramEnd"/>
      <w:r w:rsidR="000255B5">
        <w:rPr>
          <w:rFonts w:ascii="Garamond" w:hAnsi="Garamond"/>
          <w:sz w:val="28"/>
          <w:szCs w:val="28"/>
        </w:rPr>
        <w:t xml:space="preserve"> obavezno obavljati usmeni intervju </w:t>
      </w:r>
      <w:r w:rsidR="00582FA1">
        <w:rPr>
          <w:rFonts w:ascii="Garamond" w:hAnsi="Garamond"/>
          <w:sz w:val="28"/>
          <w:szCs w:val="28"/>
        </w:rPr>
        <w:t>i</w:t>
      </w:r>
      <w:r w:rsidR="000255B5">
        <w:rPr>
          <w:rFonts w:ascii="Garamond" w:hAnsi="Garamond"/>
          <w:sz w:val="28"/>
          <w:szCs w:val="28"/>
        </w:rPr>
        <w:t xml:space="preserve"> razmatrati priložene programe razvoja ustanove koje podnose kandidati za direktora. Komisija </w:t>
      </w:r>
      <w:proofErr w:type="gramStart"/>
      <w:r w:rsidR="000255B5">
        <w:rPr>
          <w:rFonts w:ascii="Garamond" w:hAnsi="Garamond"/>
          <w:sz w:val="28"/>
          <w:szCs w:val="28"/>
        </w:rPr>
        <w:t>će</w:t>
      </w:r>
      <w:proofErr w:type="gramEnd"/>
      <w:r w:rsidR="000255B5">
        <w:rPr>
          <w:rFonts w:ascii="Garamond" w:hAnsi="Garamond"/>
          <w:sz w:val="28"/>
          <w:szCs w:val="28"/>
        </w:rPr>
        <w:t xml:space="preserve"> izvještaj o obavljenom interviju </w:t>
      </w:r>
      <w:r w:rsidR="00582FA1">
        <w:rPr>
          <w:rFonts w:ascii="Garamond" w:hAnsi="Garamond"/>
          <w:sz w:val="28"/>
          <w:szCs w:val="28"/>
        </w:rPr>
        <w:t>i</w:t>
      </w:r>
      <w:r w:rsidR="000255B5">
        <w:rPr>
          <w:rFonts w:ascii="Garamond" w:hAnsi="Garamond"/>
          <w:sz w:val="28"/>
          <w:szCs w:val="28"/>
        </w:rPr>
        <w:t xml:space="preserve"> mišljenje o programu dostavljati ministru </w:t>
      </w:r>
      <w:r w:rsidR="00E72FFD">
        <w:rPr>
          <w:rFonts w:ascii="Garamond" w:hAnsi="Garamond"/>
          <w:sz w:val="28"/>
          <w:szCs w:val="28"/>
        </w:rPr>
        <w:t>koko bi minister mogao donijeti najbolju odluku</w:t>
      </w:r>
      <w:r w:rsidR="000255B5">
        <w:rPr>
          <w:rFonts w:ascii="Garamond" w:hAnsi="Garamond"/>
          <w:sz w:val="28"/>
          <w:szCs w:val="28"/>
        </w:rPr>
        <w:t xml:space="preserve"> o izboru. Ovakav postupak omogućava bolju selekciju kandidata zasnovanu </w:t>
      </w:r>
      <w:proofErr w:type="gramStart"/>
      <w:r w:rsidR="000255B5">
        <w:rPr>
          <w:rFonts w:ascii="Garamond" w:hAnsi="Garamond"/>
          <w:sz w:val="28"/>
          <w:szCs w:val="28"/>
        </w:rPr>
        <w:t>na</w:t>
      </w:r>
      <w:proofErr w:type="gramEnd"/>
      <w:r w:rsidR="000255B5">
        <w:rPr>
          <w:rFonts w:ascii="Garamond" w:hAnsi="Garamond"/>
          <w:sz w:val="28"/>
          <w:szCs w:val="28"/>
        </w:rPr>
        <w:t xml:space="preserve"> izvještajima o internoj </w:t>
      </w:r>
      <w:r w:rsidR="00582FA1">
        <w:rPr>
          <w:rFonts w:ascii="Garamond" w:hAnsi="Garamond"/>
          <w:sz w:val="28"/>
          <w:szCs w:val="28"/>
        </w:rPr>
        <w:t>i</w:t>
      </w:r>
      <w:r w:rsidR="000255B5">
        <w:rPr>
          <w:rFonts w:ascii="Garamond" w:hAnsi="Garamond"/>
          <w:sz w:val="28"/>
          <w:szCs w:val="28"/>
        </w:rPr>
        <w:t xml:space="preserve"> eksternoj evaluaciji rada škola, bez diskriminacije po bilo kom osnovu. </w:t>
      </w:r>
    </w:p>
    <w:p w14:paraId="6637DBED" w14:textId="77777777" w:rsidR="00582FA1" w:rsidRDefault="00582FA1" w:rsidP="001260B5">
      <w:pPr>
        <w:jc w:val="both"/>
        <w:rPr>
          <w:rFonts w:ascii="Garamond" w:hAnsi="Garamond"/>
          <w:sz w:val="28"/>
          <w:szCs w:val="28"/>
        </w:rPr>
      </w:pPr>
    </w:p>
    <w:p w14:paraId="3874A401" w14:textId="77777777" w:rsidR="000255B5" w:rsidRDefault="000255B5" w:rsidP="000255B5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Predloženo je da se propiše odredba da škola ima drugog pomoćnika</w:t>
      </w:r>
    </w:p>
    <w:p w14:paraId="0AC840ED" w14:textId="431245C5" w:rsidR="000255B5" w:rsidRDefault="000255B5" w:rsidP="000255B5">
      <w:pPr>
        <w:jc w:val="both"/>
        <w:rPr>
          <w:rFonts w:ascii="Garamond" w:hAnsi="Garamond"/>
          <w:sz w:val="28"/>
          <w:szCs w:val="28"/>
        </w:rPr>
      </w:pPr>
      <w:proofErr w:type="gramStart"/>
      <w:r w:rsidRPr="000255B5">
        <w:rPr>
          <w:rFonts w:ascii="Garamond" w:hAnsi="Garamond"/>
          <w:sz w:val="28"/>
          <w:szCs w:val="28"/>
        </w:rPr>
        <w:t>direktora</w:t>
      </w:r>
      <w:proofErr w:type="gramEnd"/>
      <w:r w:rsidRPr="000255B5">
        <w:rPr>
          <w:rFonts w:ascii="Garamond" w:hAnsi="Garamond"/>
          <w:sz w:val="28"/>
          <w:szCs w:val="28"/>
        </w:rPr>
        <w:t xml:space="preserve"> škole,  </w:t>
      </w:r>
      <w:r w:rsidR="00E72FFD">
        <w:rPr>
          <w:rFonts w:ascii="Garamond" w:hAnsi="Garamond"/>
          <w:sz w:val="28"/>
          <w:szCs w:val="28"/>
        </w:rPr>
        <w:t>ukoliko ima</w:t>
      </w:r>
      <w:r w:rsidRPr="000255B5">
        <w:rPr>
          <w:rFonts w:ascii="Garamond" w:hAnsi="Garamond"/>
          <w:sz w:val="28"/>
          <w:szCs w:val="28"/>
        </w:rPr>
        <w:t xml:space="preserve"> više od 900 učenika</w:t>
      </w:r>
      <w:r>
        <w:rPr>
          <w:rFonts w:ascii="Garamond" w:hAnsi="Garamond"/>
          <w:sz w:val="28"/>
          <w:szCs w:val="28"/>
        </w:rPr>
        <w:t>.</w:t>
      </w:r>
    </w:p>
    <w:p w14:paraId="1A3B6458" w14:textId="77777777" w:rsidR="00B7596B" w:rsidRDefault="00B7596B" w:rsidP="000255B5">
      <w:pPr>
        <w:jc w:val="both"/>
        <w:rPr>
          <w:rFonts w:ascii="Garamond" w:hAnsi="Garamond"/>
          <w:sz w:val="28"/>
          <w:szCs w:val="28"/>
        </w:rPr>
      </w:pPr>
    </w:p>
    <w:p w14:paraId="1745C69E" w14:textId="4FD59491" w:rsidR="000255B5" w:rsidRDefault="000255B5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1E5EAD" w:rsidRPr="001E5EAD">
        <w:rPr>
          <w:rFonts w:ascii="Garamond" w:hAnsi="Garamond"/>
          <w:sz w:val="28"/>
          <w:szCs w:val="28"/>
        </w:rPr>
        <w:t>Stav obrađivača:</w:t>
      </w:r>
    </w:p>
    <w:p w14:paraId="499BCFB2" w14:textId="1BC1BB71" w:rsidR="000255B5" w:rsidRDefault="000255B5" w:rsidP="000255B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72FF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je prihvaćen, jer u Crnoj Gori ima određeni broj škola koje imaju </w:t>
      </w:r>
      <w:r w:rsidR="00582FA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do 1700 učenika, pa je u </w:t>
      </w:r>
      <w:proofErr w:type="gramStart"/>
      <w:r>
        <w:rPr>
          <w:rFonts w:ascii="Garamond" w:hAnsi="Garamond"/>
          <w:sz w:val="28"/>
          <w:szCs w:val="28"/>
        </w:rPr>
        <w:t>tim</w:t>
      </w:r>
      <w:proofErr w:type="gramEnd"/>
      <w:r>
        <w:rPr>
          <w:rFonts w:ascii="Garamond" w:hAnsi="Garamond"/>
          <w:sz w:val="28"/>
          <w:szCs w:val="28"/>
        </w:rPr>
        <w:t xml:space="preserve"> školama neophodno odobriti još jedno rad</w:t>
      </w:r>
      <w:r w:rsidR="00E72FFD">
        <w:rPr>
          <w:rFonts w:ascii="Garamond" w:hAnsi="Garamond"/>
          <w:sz w:val="28"/>
          <w:szCs w:val="28"/>
        </w:rPr>
        <w:t>no</w:t>
      </w:r>
      <w:r>
        <w:rPr>
          <w:rFonts w:ascii="Garamond" w:hAnsi="Garamond"/>
          <w:sz w:val="28"/>
          <w:szCs w:val="28"/>
        </w:rPr>
        <w:t xml:space="preserve"> mjesto pomoćnika direktora škole u cilju efikasnijeg rada i unapređivanje kvaliteta vaspitno-obrazovnog rada. </w:t>
      </w:r>
      <w:r w:rsidRPr="000255B5">
        <w:rPr>
          <w:rFonts w:ascii="Garamond" w:hAnsi="Garamond"/>
          <w:sz w:val="28"/>
          <w:szCs w:val="28"/>
        </w:rPr>
        <w:t xml:space="preserve"> </w:t>
      </w:r>
    </w:p>
    <w:p w14:paraId="38ED7F64" w14:textId="77777777" w:rsidR="00582FA1" w:rsidRDefault="00582FA1" w:rsidP="000255B5">
      <w:pPr>
        <w:jc w:val="both"/>
        <w:rPr>
          <w:rFonts w:ascii="Garamond" w:hAnsi="Garamond"/>
          <w:sz w:val="28"/>
          <w:szCs w:val="28"/>
        </w:rPr>
      </w:pPr>
    </w:p>
    <w:p w14:paraId="249AAB71" w14:textId="77777777" w:rsidR="00CC428A" w:rsidRDefault="00CC428A" w:rsidP="00CC428A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Predloženo je da se briše odredba koja se odnosi na na obavezu da škola u </w:t>
      </w:r>
    </w:p>
    <w:p w14:paraId="599FE574" w14:textId="7EDE24FF" w:rsidR="00CC428A" w:rsidRDefault="00CC428A" w:rsidP="00CC428A">
      <w:pPr>
        <w:jc w:val="both"/>
        <w:rPr>
          <w:rFonts w:ascii="Garamond" w:hAnsi="Garamond"/>
          <w:sz w:val="28"/>
          <w:szCs w:val="28"/>
        </w:rPr>
      </w:pPr>
      <w:proofErr w:type="gramStart"/>
      <w:r w:rsidRPr="00CC428A">
        <w:rPr>
          <w:rFonts w:ascii="Garamond" w:hAnsi="Garamond"/>
          <w:sz w:val="28"/>
          <w:szCs w:val="28"/>
        </w:rPr>
        <w:t>postupku</w:t>
      </w:r>
      <w:proofErr w:type="gramEnd"/>
      <w:r w:rsidRPr="00CC428A">
        <w:rPr>
          <w:rFonts w:ascii="Garamond" w:hAnsi="Garamond"/>
          <w:sz w:val="28"/>
          <w:szCs w:val="28"/>
        </w:rPr>
        <w:t xml:space="preserve"> samoevaluacije </w:t>
      </w:r>
      <w:r>
        <w:rPr>
          <w:rFonts w:ascii="Garamond" w:hAnsi="Garamond"/>
          <w:sz w:val="28"/>
          <w:szCs w:val="28"/>
        </w:rPr>
        <w:t xml:space="preserve">anonimno anketiranje učenika. </w:t>
      </w:r>
    </w:p>
    <w:p w14:paraId="738532A5" w14:textId="77777777" w:rsidR="00B7596B" w:rsidRDefault="00B7596B" w:rsidP="00CC428A">
      <w:pPr>
        <w:jc w:val="both"/>
        <w:rPr>
          <w:rFonts w:ascii="Garamond" w:hAnsi="Garamond"/>
          <w:sz w:val="28"/>
          <w:szCs w:val="28"/>
        </w:rPr>
      </w:pPr>
    </w:p>
    <w:p w14:paraId="582AD946" w14:textId="5B6693C9" w:rsidR="00CC428A" w:rsidRDefault="00CC428A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1E5EAD" w:rsidRPr="001E5EAD">
        <w:rPr>
          <w:rFonts w:ascii="Garamond" w:hAnsi="Garamond"/>
          <w:sz w:val="28"/>
          <w:szCs w:val="28"/>
        </w:rPr>
        <w:t>Stav obrađivača:</w:t>
      </w:r>
    </w:p>
    <w:p w14:paraId="10C120BC" w14:textId="36E2D994" w:rsidR="00CC428A" w:rsidRDefault="00CC428A" w:rsidP="00CC428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72FF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nije prihvaćen, jer se u postupku samoevoluacije rada škole ne može </w:t>
      </w:r>
      <w:r w:rsidR="00582FA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ne smije zanemariti mišljenje učenika u svim razredima, osim učenika prvog ciklusa osnovne škole</w:t>
      </w:r>
      <w:r w:rsidR="00620CCC">
        <w:rPr>
          <w:rFonts w:ascii="Garamond" w:hAnsi="Garamond"/>
          <w:sz w:val="28"/>
          <w:szCs w:val="28"/>
        </w:rPr>
        <w:t xml:space="preserve">, što je </w:t>
      </w:r>
      <w:r w:rsidR="00582FA1">
        <w:rPr>
          <w:rFonts w:ascii="Garamond" w:hAnsi="Garamond"/>
          <w:sz w:val="28"/>
          <w:szCs w:val="28"/>
        </w:rPr>
        <w:t>i</w:t>
      </w:r>
      <w:r w:rsidR="00620CCC">
        <w:rPr>
          <w:rFonts w:ascii="Garamond" w:hAnsi="Garamond"/>
          <w:sz w:val="28"/>
          <w:szCs w:val="28"/>
        </w:rPr>
        <w:t xml:space="preserve"> praksa skoro svih zemalja EU,</w:t>
      </w:r>
      <w:r>
        <w:rPr>
          <w:rFonts w:ascii="Garamond" w:hAnsi="Garamond"/>
          <w:sz w:val="28"/>
          <w:szCs w:val="28"/>
        </w:rPr>
        <w:t xml:space="preserve"> o radu nastavnika i obrazovno-vaspitnom procesu.  </w:t>
      </w:r>
      <w:r w:rsidR="00620CCC">
        <w:rPr>
          <w:rFonts w:ascii="Garamond" w:hAnsi="Garamond"/>
          <w:sz w:val="28"/>
          <w:szCs w:val="28"/>
        </w:rPr>
        <w:t xml:space="preserve">Anketiranje učenika je detaljno propisano tako da ne ostavlja mogućnost bilo kakve zloupotrebe </w:t>
      </w:r>
      <w:proofErr w:type="gramStart"/>
      <w:r w:rsidR="00620CCC">
        <w:rPr>
          <w:rFonts w:ascii="Garamond" w:hAnsi="Garamond"/>
          <w:sz w:val="28"/>
          <w:szCs w:val="28"/>
        </w:rPr>
        <w:t>ili</w:t>
      </w:r>
      <w:proofErr w:type="gramEnd"/>
      <w:r w:rsidR="00620CCC">
        <w:rPr>
          <w:rFonts w:ascii="Garamond" w:hAnsi="Garamond"/>
          <w:sz w:val="28"/>
          <w:szCs w:val="28"/>
        </w:rPr>
        <w:t xml:space="preserve"> volontarizma u postupku anketiranja. Obrazac anketa za sve ustanove pripremaju kompetentne institucije, a to su Zavod za školstvo </w:t>
      </w:r>
      <w:r w:rsidR="00582FA1">
        <w:rPr>
          <w:rFonts w:ascii="Garamond" w:hAnsi="Garamond"/>
          <w:sz w:val="28"/>
          <w:szCs w:val="28"/>
        </w:rPr>
        <w:t>i</w:t>
      </w:r>
      <w:r w:rsidR="00620CCC">
        <w:rPr>
          <w:rFonts w:ascii="Garamond" w:hAnsi="Garamond"/>
          <w:sz w:val="28"/>
          <w:szCs w:val="28"/>
        </w:rPr>
        <w:t xml:space="preserve"> Centar za stručno obrazovanje. Rezultati ankete služe za utvrđivanje kvaliteta rada ustanove </w:t>
      </w:r>
      <w:r w:rsidR="00582FA1">
        <w:rPr>
          <w:rFonts w:ascii="Garamond" w:hAnsi="Garamond"/>
          <w:sz w:val="28"/>
          <w:szCs w:val="28"/>
        </w:rPr>
        <w:t>i</w:t>
      </w:r>
      <w:r w:rsidR="00E72FFD">
        <w:rPr>
          <w:rFonts w:ascii="Garamond" w:hAnsi="Garamond"/>
          <w:sz w:val="28"/>
          <w:szCs w:val="28"/>
        </w:rPr>
        <w:t xml:space="preserve"> direk</w:t>
      </w:r>
      <w:r w:rsidR="00620CCC">
        <w:rPr>
          <w:rFonts w:ascii="Garamond" w:hAnsi="Garamond"/>
          <w:sz w:val="28"/>
          <w:szCs w:val="28"/>
        </w:rPr>
        <w:t xml:space="preserve">tor je dužan da upozna nastavničko vijeće </w:t>
      </w:r>
      <w:proofErr w:type="gramStart"/>
      <w:r w:rsidR="00620CCC">
        <w:rPr>
          <w:rFonts w:ascii="Garamond" w:hAnsi="Garamond"/>
          <w:sz w:val="28"/>
          <w:szCs w:val="28"/>
        </w:rPr>
        <w:t>sa</w:t>
      </w:r>
      <w:proofErr w:type="gramEnd"/>
      <w:r w:rsidR="00620CCC">
        <w:rPr>
          <w:rFonts w:ascii="Garamond" w:hAnsi="Garamond"/>
          <w:sz w:val="28"/>
          <w:szCs w:val="28"/>
        </w:rPr>
        <w:t xml:space="preserve"> rezultatima anketiranja učenika</w:t>
      </w:r>
      <w:r w:rsidR="00E72FFD">
        <w:rPr>
          <w:rFonts w:ascii="Garamond" w:hAnsi="Garamond"/>
          <w:sz w:val="28"/>
          <w:szCs w:val="28"/>
        </w:rPr>
        <w:t xml:space="preserve"> u cilju poboljšanja kvaliteta</w:t>
      </w:r>
      <w:r w:rsidR="00620CCC">
        <w:rPr>
          <w:rFonts w:ascii="Garamond" w:hAnsi="Garamond"/>
          <w:sz w:val="28"/>
          <w:szCs w:val="28"/>
        </w:rPr>
        <w:t xml:space="preserve">. </w:t>
      </w:r>
    </w:p>
    <w:p w14:paraId="58324B4A" w14:textId="77777777" w:rsidR="00582FA1" w:rsidRDefault="00582FA1" w:rsidP="00CC428A">
      <w:pPr>
        <w:jc w:val="both"/>
        <w:rPr>
          <w:rFonts w:ascii="Garamond" w:hAnsi="Garamond"/>
          <w:sz w:val="28"/>
          <w:szCs w:val="28"/>
        </w:rPr>
      </w:pPr>
    </w:p>
    <w:p w14:paraId="1DE0949C" w14:textId="77777777" w:rsidR="009D4F3D" w:rsidRDefault="009D4F3D" w:rsidP="00620CCC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Predloženo je da se precizira odredba da se nastavnik može zaposliti na</w:t>
      </w:r>
    </w:p>
    <w:p w14:paraId="305CCB8B" w14:textId="59087ED7" w:rsidR="00620CCC" w:rsidRDefault="009D4F3D" w:rsidP="009D4F3D">
      <w:pPr>
        <w:jc w:val="both"/>
        <w:rPr>
          <w:rFonts w:ascii="Garamond" w:hAnsi="Garamond"/>
          <w:sz w:val="28"/>
          <w:szCs w:val="28"/>
        </w:rPr>
      </w:pPr>
      <w:proofErr w:type="gramStart"/>
      <w:r w:rsidRPr="009D4F3D">
        <w:rPr>
          <w:rFonts w:ascii="Garamond" w:hAnsi="Garamond"/>
          <w:sz w:val="28"/>
          <w:szCs w:val="28"/>
        </w:rPr>
        <w:t>period</w:t>
      </w:r>
      <w:proofErr w:type="gramEnd"/>
      <w:r w:rsidRPr="009D4F3D">
        <w:rPr>
          <w:rFonts w:ascii="Garamond" w:hAnsi="Garamond"/>
          <w:sz w:val="28"/>
          <w:szCs w:val="28"/>
        </w:rPr>
        <w:t xml:space="preserve"> do 30 dana zbog različitog postupanja nadležnih inspekcija </w:t>
      </w:r>
      <w:r w:rsidR="00582FA1">
        <w:rPr>
          <w:rFonts w:ascii="Garamond" w:hAnsi="Garamond"/>
          <w:sz w:val="28"/>
          <w:szCs w:val="28"/>
        </w:rPr>
        <w:t>i</w:t>
      </w:r>
      <w:r w:rsidRPr="009D4F3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različite sudske prakse. </w:t>
      </w:r>
    </w:p>
    <w:p w14:paraId="57F4EA5D" w14:textId="77777777" w:rsidR="00B7596B" w:rsidRDefault="00B7596B" w:rsidP="009D4F3D">
      <w:pPr>
        <w:jc w:val="both"/>
        <w:rPr>
          <w:rFonts w:ascii="Garamond" w:hAnsi="Garamond"/>
          <w:sz w:val="28"/>
          <w:szCs w:val="28"/>
        </w:rPr>
      </w:pPr>
    </w:p>
    <w:p w14:paraId="78AE1E14" w14:textId="18EE9DD6" w:rsidR="009D4F3D" w:rsidRDefault="009D4F3D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 w:rsidR="001E5EAD" w:rsidRPr="001E5EAD">
        <w:rPr>
          <w:rFonts w:ascii="Garamond" w:hAnsi="Garamond"/>
          <w:sz w:val="28"/>
          <w:szCs w:val="28"/>
        </w:rPr>
        <w:t>Stav obrađivača:</w:t>
      </w:r>
    </w:p>
    <w:p w14:paraId="5C4D93E6" w14:textId="54B37EE4" w:rsidR="009D4F3D" w:rsidRDefault="009D4F3D" w:rsidP="009D4F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2134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je prihvaćen tako da se nastavnik može zaposliti više puta u toku nastavne godine, u slučajevima propisanim ovim zakonom, </w:t>
      </w:r>
      <w:proofErr w:type="gramStart"/>
      <w:r>
        <w:rPr>
          <w:rFonts w:ascii="Garamond" w:hAnsi="Garamond"/>
          <w:sz w:val="28"/>
          <w:szCs w:val="28"/>
        </w:rPr>
        <w:t>na</w:t>
      </w:r>
      <w:proofErr w:type="gramEnd"/>
      <w:r>
        <w:rPr>
          <w:rFonts w:ascii="Garamond" w:hAnsi="Garamond"/>
          <w:sz w:val="28"/>
          <w:szCs w:val="28"/>
        </w:rPr>
        <w:t xml:space="preserve"> period od 30 dana ako se na konkurs ne prijavi lice koje ispunjava propisane uslove. Na ovaj način obezbijediće se kontinuitet obrazovno-vaspitnog procesa </w:t>
      </w:r>
      <w:r w:rsidR="00582FA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izbjeći česta </w:t>
      </w:r>
      <w:r w:rsidR="00582FA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nedopustiva praksa da se učenicima u toku jedne nastavne godine, a naročito nižim razredima mijenjaju učitelji, odnosno nastavnici. </w:t>
      </w:r>
    </w:p>
    <w:p w14:paraId="65962688" w14:textId="77777777" w:rsidR="00582FA1" w:rsidRDefault="00582FA1" w:rsidP="009D4F3D">
      <w:pPr>
        <w:jc w:val="both"/>
        <w:rPr>
          <w:rFonts w:ascii="Garamond" w:hAnsi="Garamond"/>
          <w:sz w:val="28"/>
          <w:szCs w:val="28"/>
        </w:rPr>
      </w:pPr>
    </w:p>
    <w:p w14:paraId="7C485725" w14:textId="00BD8625" w:rsidR="009D4F3D" w:rsidRDefault="009D4F3D" w:rsidP="009D4F3D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</w:t>
      </w:r>
      <w:r w:rsidR="00E2134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da se iz postojećeg zakona ne briše odredba kojom je ostavljena </w:t>
      </w:r>
    </w:p>
    <w:p w14:paraId="5EF8EED5" w14:textId="507D6D2D" w:rsidR="009D4F3D" w:rsidRDefault="009D4F3D" w:rsidP="009D4F3D">
      <w:pPr>
        <w:jc w:val="both"/>
        <w:rPr>
          <w:rFonts w:ascii="Garamond" w:hAnsi="Garamond"/>
          <w:sz w:val="28"/>
          <w:szCs w:val="28"/>
        </w:rPr>
      </w:pPr>
      <w:proofErr w:type="gramStart"/>
      <w:r w:rsidRPr="009D4F3D">
        <w:rPr>
          <w:rFonts w:ascii="Garamond" w:hAnsi="Garamond"/>
          <w:sz w:val="28"/>
          <w:szCs w:val="28"/>
        </w:rPr>
        <w:t>mogućnost</w:t>
      </w:r>
      <w:proofErr w:type="gramEnd"/>
      <w:r w:rsidRPr="009D4F3D">
        <w:rPr>
          <w:rFonts w:ascii="Garamond" w:hAnsi="Garamond"/>
          <w:sz w:val="28"/>
          <w:szCs w:val="28"/>
        </w:rPr>
        <w:t xml:space="preserve"> umanjenja norme nastavnicima koji imaju više od 35 godina</w:t>
      </w:r>
      <w:r>
        <w:rPr>
          <w:rFonts w:ascii="Garamond" w:hAnsi="Garamond"/>
          <w:sz w:val="28"/>
          <w:szCs w:val="28"/>
        </w:rPr>
        <w:t xml:space="preserve"> rada u nastavi. </w:t>
      </w:r>
    </w:p>
    <w:p w14:paraId="69CFC687" w14:textId="77777777" w:rsidR="00B7596B" w:rsidRDefault="00B7596B" w:rsidP="009D4F3D">
      <w:pPr>
        <w:jc w:val="both"/>
        <w:rPr>
          <w:rFonts w:ascii="Garamond" w:hAnsi="Garamond"/>
          <w:sz w:val="28"/>
          <w:szCs w:val="28"/>
        </w:rPr>
      </w:pPr>
    </w:p>
    <w:p w14:paraId="1529DFE7" w14:textId="04A2E5CF" w:rsidR="001E5EAD" w:rsidRDefault="001E5EAD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1E5EAD">
        <w:rPr>
          <w:rFonts w:ascii="Garamond" w:hAnsi="Garamond"/>
          <w:sz w:val="28"/>
          <w:szCs w:val="28"/>
        </w:rPr>
        <w:t>Stav obrađivača:</w:t>
      </w:r>
    </w:p>
    <w:p w14:paraId="6BF9E665" w14:textId="515D1EFB" w:rsidR="0020618B" w:rsidRDefault="001E5EAD" w:rsidP="009D4F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E83556">
        <w:rPr>
          <w:rFonts w:ascii="Garamond" w:hAnsi="Garamond"/>
          <w:sz w:val="28"/>
          <w:szCs w:val="28"/>
        </w:rPr>
        <w:t>Pr</w:t>
      </w:r>
      <w:r w:rsidR="00E2134D">
        <w:rPr>
          <w:rFonts w:ascii="Garamond" w:hAnsi="Garamond"/>
          <w:sz w:val="28"/>
          <w:szCs w:val="28"/>
        </w:rPr>
        <w:t>ij</w:t>
      </w:r>
      <w:r w:rsidR="00E83556">
        <w:rPr>
          <w:rFonts w:ascii="Garamond" w:hAnsi="Garamond"/>
          <w:sz w:val="28"/>
          <w:szCs w:val="28"/>
        </w:rPr>
        <w:t xml:space="preserve">edlog se ne prihvata zbog činjenice da je ovakvo rješenje u praksi izazivalo poteškoće u primjeni ove odredbe, jer je </w:t>
      </w:r>
      <w:proofErr w:type="gramStart"/>
      <w:r w:rsidR="00E83556">
        <w:rPr>
          <w:rFonts w:ascii="Garamond" w:hAnsi="Garamond"/>
          <w:sz w:val="28"/>
          <w:szCs w:val="28"/>
        </w:rPr>
        <w:t>norma</w:t>
      </w:r>
      <w:proofErr w:type="gramEnd"/>
      <w:r w:rsidR="00E83556">
        <w:rPr>
          <w:rFonts w:ascii="Garamond" w:hAnsi="Garamond"/>
          <w:sz w:val="28"/>
          <w:szCs w:val="28"/>
        </w:rPr>
        <w:t xml:space="preserve"> časova iz pojedinih predmeta ned</w:t>
      </w:r>
      <w:r w:rsidR="00E2134D">
        <w:rPr>
          <w:rFonts w:ascii="Garamond" w:hAnsi="Garamond"/>
          <w:sz w:val="28"/>
          <w:szCs w:val="28"/>
        </w:rPr>
        <w:t>j</w:t>
      </w:r>
      <w:r w:rsidR="00E83556">
        <w:rPr>
          <w:rFonts w:ascii="Garamond" w:hAnsi="Garamond"/>
          <w:sz w:val="28"/>
          <w:szCs w:val="28"/>
        </w:rPr>
        <w:t xml:space="preserve">eljiva. Osim toga, </w:t>
      </w:r>
      <w:r w:rsidR="00582FA1">
        <w:rPr>
          <w:rFonts w:ascii="Garamond" w:hAnsi="Garamond"/>
          <w:sz w:val="28"/>
          <w:szCs w:val="28"/>
        </w:rPr>
        <w:t>i</w:t>
      </w:r>
      <w:r w:rsidR="00E83556">
        <w:rPr>
          <w:rFonts w:ascii="Garamond" w:hAnsi="Garamond"/>
          <w:sz w:val="28"/>
          <w:szCs w:val="28"/>
        </w:rPr>
        <w:t xml:space="preserve"> zbog česte zloupotrebe </w:t>
      </w:r>
      <w:proofErr w:type="gramStart"/>
      <w:r w:rsidR="00E83556">
        <w:rPr>
          <w:rFonts w:ascii="Garamond" w:hAnsi="Garamond"/>
          <w:sz w:val="28"/>
          <w:szCs w:val="28"/>
        </w:rPr>
        <w:t>od</w:t>
      </w:r>
      <w:proofErr w:type="gramEnd"/>
      <w:r w:rsidR="00E83556">
        <w:rPr>
          <w:rFonts w:ascii="Garamond" w:hAnsi="Garamond"/>
          <w:sz w:val="28"/>
          <w:szCs w:val="28"/>
        </w:rPr>
        <w:t xml:space="preserve"> strane pojedinih škola na način što je nastavnicima kojima je umanjena norma dodjeljivani časovi </w:t>
      </w:r>
      <w:r w:rsidR="00582FA1">
        <w:rPr>
          <w:rFonts w:ascii="Garamond" w:hAnsi="Garamond"/>
          <w:sz w:val="28"/>
          <w:szCs w:val="28"/>
        </w:rPr>
        <w:t>i</w:t>
      </w:r>
      <w:r w:rsidR="00E83556">
        <w:rPr>
          <w:rFonts w:ascii="Garamond" w:hAnsi="Garamond"/>
          <w:sz w:val="28"/>
          <w:szCs w:val="28"/>
        </w:rPr>
        <w:t xml:space="preserve"> za iste isplaćivan honorar, koji nije mali, jer se honorarni časovi ob</w:t>
      </w:r>
      <w:r w:rsidR="00E2134D">
        <w:rPr>
          <w:rFonts w:ascii="Garamond" w:hAnsi="Garamond"/>
          <w:sz w:val="28"/>
          <w:szCs w:val="28"/>
        </w:rPr>
        <w:t>r</w:t>
      </w:r>
      <w:r w:rsidR="00E83556">
        <w:rPr>
          <w:rFonts w:ascii="Garamond" w:hAnsi="Garamond"/>
          <w:sz w:val="28"/>
          <w:szCs w:val="28"/>
        </w:rPr>
        <w:t xml:space="preserve">ačunavaju </w:t>
      </w:r>
      <w:r w:rsidR="00582FA1">
        <w:rPr>
          <w:rFonts w:ascii="Garamond" w:hAnsi="Garamond"/>
          <w:sz w:val="28"/>
          <w:szCs w:val="28"/>
        </w:rPr>
        <w:t>i</w:t>
      </w:r>
      <w:r w:rsidR="00E83556">
        <w:rPr>
          <w:rFonts w:ascii="Garamond" w:hAnsi="Garamond"/>
          <w:sz w:val="28"/>
          <w:szCs w:val="28"/>
        </w:rPr>
        <w:t xml:space="preserve"> isplaćuju kao redovni u skladu sa Granskim kolektivnim ugovorom za </w:t>
      </w:r>
      <w:r w:rsidR="00E2134D">
        <w:rPr>
          <w:rFonts w:ascii="Garamond" w:hAnsi="Garamond"/>
          <w:sz w:val="28"/>
          <w:szCs w:val="28"/>
        </w:rPr>
        <w:t>oblast prosvjete</w:t>
      </w:r>
      <w:r w:rsidR="00E83556">
        <w:rPr>
          <w:rFonts w:ascii="Garamond" w:hAnsi="Garamond"/>
          <w:sz w:val="28"/>
          <w:szCs w:val="28"/>
        </w:rPr>
        <w:t>.</w:t>
      </w:r>
    </w:p>
    <w:p w14:paraId="47E624F5" w14:textId="77777777" w:rsidR="00582FA1" w:rsidRDefault="00582FA1" w:rsidP="009D4F3D">
      <w:pPr>
        <w:jc w:val="both"/>
        <w:rPr>
          <w:rFonts w:ascii="Garamond" w:hAnsi="Garamond"/>
          <w:sz w:val="28"/>
          <w:szCs w:val="28"/>
        </w:rPr>
      </w:pPr>
    </w:p>
    <w:p w14:paraId="64977DC8" w14:textId="77777777" w:rsidR="0020618B" w:rsidRDefault="0020618B" w:rsidP="0020618B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Predloženo je da se briše odredba kojom je predviđeno obrazovanje </w:t>
      </w:r>
    </w:p>
    <w:p w14:paraId="63001397" w14:textId="77777777" w:rsidR="00B7596B" w:rsidRDefault="0020618B" w:rsidP="0020618B">
      <w:pPr>
        <w:jc w:val="both"/>
        <w:rPr>
          <w:rFonts w:ascii="Garamond" w:hAnsi="Garamond"/>
          <w:sz w:val="28"/>
          <w:szCs w:val="28"/>
        </w:rPr>
      </w:pPr>
      <w:proofErr w:type="gramStart"/>
      <w:r w:rsidRPr="0020618B">
        <w:rPr>
          <w:rFonts w:ascii="Garamond" w:hAnsi="Garamond"/>
          <w:sz w:val="28"/>
          <w:szCs w:val="28"/>
        </w:rPr>
        <w:t>komisije</w:t>
      </w:r>
      <w:proofErr w:type="gramEnd"/>
      <w:r w:rsidRPr="0020618B">
        <w:rPr>
          <w:rFonts w:ascii="Garamond" w:hAnsi="Garamond"/>
          <w:sz w:val="28"/>
          <w:szCs w:val="28"/>
        </w:rPr>
        <w:t xml:space="preserve"> u postupku zapošljavanja nastavnika.</w:t>
      </w:r>
    </w:p>
    <w:p w14:paraId="7856F390" w14:textId="14FC6CF0" w:rsidR="001E5EAD" w:rsidRDefault="0020618B" w:rsidP="0020618B">
      <w:pPr>
        <w:jc w:val="both"/>
        <w:rPr>
          <w:rFonts w:ascii="Garamond" w:hAnsi="Garamond"/>
          <w:sz w:val="28"/>
          <w:szCs w:val="28"/>
        </w:rPr>
      </w:pPr>
      <w:r w:rsidRPr="0020618B">
        <w:rPr>
          <w:rFonts w:ascii="Garamond" w:hAnsi="Garamond"/>
          <w:sz w:val="28"/>
          <w:szCs w:val="28"/>
        </w:rPr>
        <w:t xml:space="preserve"> </w:t>
      </w:r>
    </w:p>
    <w:p w14:paraId="5C3A7C20" w14:textId="4F8A857C" w:rsidR="0020618B" w:rsidRDefault="0020618B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20618B">
        <w:rPr>
          <w:rFonts w:ascii="Garamond" w:hAnsi="Garamond"/>
          <w:sz w:val="28"/>
          <w:szCs w:val="28"/>
        </w:rPr>
        <w:t>Stav obrađivača:</w:t>
      </w:r>
    </w:p>
    <w:p w14:paraId="102FC702" w14:textId="1845AFFA" w:rsidR="0020618B" w:rsidRDefault="0020618B" w:rsidP="0020618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2134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se ne prihvata, jer </w:t>
      </w:r>
      <w:r w:rsidR="00E2134D">
        <w:rPr>
          <w:rFonts w:ascii="Garamond" w:hAnsi="Garamond"/>
          <w:sz w:val="28"/>
          <w:szCs w:val="28"/>
        </w:rPr>
        <w:t xml:space="preserve">se </w:t>
      </w:r>
      <w:proofErr w:type="gramStart"/>
      <w:r>
        <w:rPr>
          <w:rFonts w:ascii="Garamond" w:hAnsi="Garamond"/>
          <w:sz w:val="28"/>
          <w:szCs w:val="28"/>
        </w:rPr>
        <w:t>na</w:t>
      </w:r>
      <w:proofErr w:type="gramEnd"/>
      <w:r>
        <w:rPr>
          <w:rFonts w:ascii="Garamond" w:hAnsi="Garamond"/>
          <w:sz w:val="28"/>
          <w:szCs w:val="28"/>
        </w:rPr>
        <w:t xml:space="preserve"> predloženi način obezbjeđuje veća transparentnost u procesu zapošljavanja nastavnika, što će doprinijeti spr</w:t>
      </w:r>
      <w:r w:rsidR="00E2134D">
        <w:rPr>
          <w:rFonts w:ascii="Garamond" w:hAnsi="Garamond"/>
          <w:sz w:val="28"/>
          <w:szCs w:val="28"/>
        </w:rPr>
        <w:t>je</w:t>
      </w:r>
      <w:r>
        <w:rPr>
          <w:rFonts w:ascii="Garamond" w:hAnsi="Garamond"/>
          <w:sz w:val="28"/>
          <w:szCs w:val="28"/>
        </w:rPr>
        <w:t xml:space="preserve">čavanju eventualne korupcije u ovoj oblasti. U cilju ujednačavanja rada komisija propisano je da se sastav </w:t>
      </w:r>
      <w:r w:rsidR="00582FA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broj, način rada </w:t>
      </w:r>
      <w:r w:rsidR="00582FA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odlučivanja rada komisije uređuje statutom ustanove, </w:t>
      </w:r>
      <w:proofErr w:type="gramStart"/>
      <w:r>
        <w:rPr>
          <w:rFonts w:ascii="Garamond" w:hAnsi="Garamond"/>
          <w:sz w:val="28"/>
          <w:szCs w:val="28"/>
        </w:rPr>
        <w:t>na</w:t>
      </w:r>
      <w:proofErr w:type="gramEnd"/>
      <w:r>
        <w:rPr>
          <w:rFonts w:ascii="Garamond" w:hAnsi="Garamond"/>
          <w:sz w:val="28"/>
          <w:szCs w:val="28"/>
        </w:rPr>
        <w:t xml:space="preserve"> koji saglasnost daje Ministarstvo prosvjete. </w:t>
      </w:r>
    </w:p>
    <w:p w14:paraId="0CA93C38" w14:textId="77777777" w:rsidR="00582FA1" w:rsidRDefault="00582FA1" w:rsidP="0020618B">
      <w:pPr>
        <w:jc w:val="both"/>
        <w:rPr>
          <w:rFonts w:ascii="Garamond" w:hAnsi="Garamond"/>
          <w:sz w:val="28"/>
          <w:szCs w:val="28"/>
        </w:rPr>
      </w:pPr>
    </w:p>
    <w:p w14:paraId="16220209" w14:textId="77777777" w:rsidR="0020618B" w:rsidRDefault="0020618B" w:rsidP="0020618B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Predloženo je da se briše odredba kojom se ustanovljava Fond za kvalitet </w:t>
      </w:r>
    </w:p>
    <w:p w14:paraId="3DA20067" w14:textId="27A8AAB2" w:rsidR="0020618B" w:rsidRDefault="00582FA1" w:rsidP="0020618B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i</w:t>
      </w:r>
      <w:proofErr w:type="gramEnd"/>
      <w:r w:rsidR="0020618B" w:rsidRPr="0020618B">
        <w:rPr>
          <w:rFonts w:ascii="Garamond" w:hAnsi="Garamond"/>
          <w:sz w:val="28"/>
          <w:szCs w:val="28"/>
        </w:rPr>
        <w:t xml:space="preserve"> talente. </w:t>
      </w:r>
    </w:p>
    <w:p w14:paraId="32EBE7F0" w14:textId="77777777" w:rsidR="00B7596B" w:rsidRDefault="00B7596B" w:rsidP="0020618B">
      <w:pPr>
        <w:jc w:val="both"/>
        <w:rPr>
          <w:rFonts w:ascii="Garamond" w:hAnsi="Garamond"/>
          <w:sz w:val="28"/>
          <w:szCs w:val="28"/>
        </w:rPr>
      </w:pPr>
    </w:p>
    <w:p w14:paraId="75978E7F" w14:textId="0B9F2267" w:rsidR="0020618B" w:rsidRDefault="0020618B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20618B">
        <w:rPr>
          <w:rFonts w:ascii="Garamond" w:hAnsi="Garamond"/>
          <w:sz w:val="28"/>
          <w:szCs w:val="28"/>
        </w:rPr>
        <w:t>Stav obrađivača:</w:t>
      </w:r>
    </w:p>
    <w:p w14:paraId="7BF07DB9" w14:textId="4860B85E" w:rsidR="006057E7" w:rsidRDefault="0020618B" w:rsidP="0020618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2134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se ne prihvata, jer </w:t>
      </w:r>
      <w:proofErr w:type="gramStart"/>
      <w:r w:rsidR="009A21A5">
        <w:rPr>
          <w:rFonts w:ascii="Garamond" w:hAnsi="Garamond"/>
          <w:sz w:val="28"/>
          <w:szCs w:val="28"/>
        </w:rPr>
        <w:t>će</w:t>
      </w:r>
      <w:proofErr w:type="gramEnd"/>
      <w:r w:rsidR="009A21A5">
        <w:rPr>
          <w:rFonts w:ascii="Garamond" w:hAnsi="Garamond"/>
          <w:sz w:val="28"/>
          <w:szCs w:val="28"/>
        </w:rPr>
        <w:t xml:space="preserve"> se </w:t>
      </w:r>
      <w:r w:rsidR="00E2134D">
        <w:rPr>
          <w:rFonts w:ascii="Garamond" w:hAnsi="Garamond"/>
          <w:sz w:val="28"/>
          <w:szCs w:val="28"/>
        </w:rPr>
        <w:t xml:space="preserve">na ovaj način </w:t>
      </w:r>
      <w:r w:rsidR="009A21A5">
        <w:rPr>
          <w:rFonts w:ascii="Garamond" w:hAnsi="Garamond"/>
          <w:sz w:val="28"/>
          <w:szCs w:val="28"/>
        </w:rPr>
        <w:t>obezbijediti pravičnije</w:t>
      </w:r>
      <w:r w:rsidR="00CA766B">
        <w:rPr>
          <w:rFonts w:ascii="Garamond" w:hAnsi="Garamond"/>
          <w:sz w:val="28"/>
          <w:szCs w:val="28"/>
        </w:rPr>
        <w:t xml:space="preserve">, racionalnije </w:t>
      </w:r>
      <w:r w:rsidR="00582FA1">
        <w:rPr>
          <w:rFonts w:ascii="Garamond" w:hAnsi="Garamond"/>
          <w:sz w:val="28"/>
          <w:szCs w:val="28"/>
        </w:rPr>
        <w:t>i</w:t>
      </w:r>
      <w:r w:rsidR="00CA766B">
        <w:rPr>
          <w:rFonts w:ascii="Garamond" w:hAnsi="Garamond"/>
          <w:sz w:val="28"/>
          <w:szCs w:val="28"/>
        </w:rPr>
        <w:t xml:space="preserve"> efikasnije upravljanje prihodima,</w:t>
      </w:r>
      <w:r w:rsidR="009A21A5">
        <w:rPr>
          <w:rFonts w:ascii="Garamond" w:hAnsi="Garamond"/>
          <w:sz w:val="28"/>
          <w:szCs w:val="28"/>
        </w:rPr>
        <w:t xml:space="preserve"> koje ostvare ustanove po osnovu pružanja </w:t>
      </w:r>
      <w:r w:rsidR="00E2134D">
        <w:rPr>
          <w:rFonts w:ascii="Garamond" w:hAnsi="Garamond"/>
          <w:sz w:val="28"/>
          <w:szCs w:val="28"/>
        </w:rPr>
        <w:t>usluga</w:t>
      </w:r>
      <w:r w:rsidR="00E2134D">
        <w:rPr>
          <w:rFonts w:ascii="Garamond" w:hAnsi="Garamond"/>
          <w:sz w:val="28"/>
          <w:szCs w:val="28"/>
        </w:rPr>
        <w:t xml:space="preserve"> </w:t>
      </w:r>
      <w:r w:rsidR="00E2134D">
        <w:rPr>
          <w:rFonts w:ascii="Garamond" w:hAnsi="Garamond"/>
          <w:sz w:val="28"/>
          <w:szCs w:val="28"/>
        </w:rPr>
        <w:t>i</w:t>
      </w:r>
      <w:r w:rsidR="00E2134D">
        <w:rPr>
          <w:rFonts w:ascii="Garamond" w:hAnsi="Garamond"/>
          <w:sz w:val="28"/>
          <w:szCs w:val="28"/>
        </w:rPr>
        <w:t xml:space="preserve"> </w:t>
      </w:r>
      <w:r w:rsidR="009A21A5">
        <w:rPr>
          <w:rFonts w:ascii="Garamond" w:hAnsi="Garamond"/>
          <w:sz w:val="28"/>
          <w:szCs w:val="28"/>
        </w:rPr>
        <w:t xml:space="preserve">proizvoda, donacija, sponzorstva, legata </w:t>
      </w:r>
      <w:r w:rsidR="00582FA1">
        <w:rPr>
          <w:rFonts w:ascii="Garamond" w:hAnsi="Garamond"/>
          <w:sz w:val="28"/>
          <w:szCs w:val="28"/>
        </w:rPr>
        <w:t>i</w:t>
      </w:r>
      <w:r w:rsidR="009A21A5">
        <w:rPr>
          <w:rFonts w:ascii="Garamond" w:hAnsi="Garamond"/>
          <w:sz w:val="28"/>
          <w:szCs w:val="28"/>
        </w:rPr>
        <w:t xml:space="preserve"> dr. </w:t>
      </w:r>
      <w:r w:rsidR="00CA766B">
        <w:rPr>
          <w:rFonts w:ascii="Garamond" w:hAnsi="Garamond"/>
          <w:sz w:val="28"/>
          <w:szCs w:val="28"/>
        </w:rPr>
        <w:t xml:space="preserve">Na predloženi način, značajan broj ustanova, koje nemaju sopstvenih prihoda, dobiće sredstva iz ovog Fonda čime će se unaprijediti uslovi za njihov rad a samim </w:t>
      </w:r>
      <w:r w:rsidR="00582FA1">
        <w:rPr>
          <w:rFonts w:ascii="Garamond" w:hAnsi="Garamond"/>
          <w:sz w:val="28"/>
          <w:szCs w:val="28"/>
        </w:rPr>
        <w:t>i</w:t>
      </w:r>
      <w:r w:rsidR="00CA766B">
        <w:rPr>
          <w:rFonts w:ascii="Garamond" w:hAnsi="Garamond"/>
          <w:sz w:val="28"/>
          <w:szCs w:val="28"/>
        </w:rPr>
        <w:t xml:space="preserve"> kvalitet obrazovno-vaspitnog procesa. Posebno ističemo da </w:t>
      </w:r>
      <w:proofErr w:type="gramStart"/>
      <w:r w:rsidR="00CA766B">
        <w:rPr>
          <w:rFonts w:ascii="Garamond" w:hAnsi="Garamond"/>
          <w:sz w:val="28"/>
          <w:szCs w:val="28"/>
        </w:rPr>
        <w:t>će</w:t>
      </w:r>
      <w:proofErr w:type="gramEnd"/>
      <w:r w:rsidR="00CA766B">
        <w:rPr>
          <w:rFonts w:ascii="Garamond" w:hAnsi="Garamond"/>
          <w:sz w:val="28"/>
          <w:szCs w:val="28"/>
        </w:rPr>
        <w:t xml:space="preserve"> se sredstva koristiti za nagrađivanje najuspješnijih nastavnika, učenika </w:t>
      </w:r>
      <w:r w:rsidR="00582FA1">
        <w:rPr>
          <w:rFonts w:ascii="Garamond" w:hAnsi="Garamond"/>
          <w:sz w:val="28"/>
          <w:szCs w:val="28"/>
        </w:rPr>
        <w:t>i</w:t>
      </w:r>
      <w:r w:rsidR="00CA766B">
        <w:rPr>
          <w:rFonts w:ascii="Garamond" w:hAnsi="Garamond"/>
          <w:sz w:val="28"/>
          <w:szCs w:val="28"/>
        </w:rPr>
        <w:t xml:space="preserve"> studenata koje ostvare posebne rezultate u obrazovno-vaspitnom procesu. Sredstva </w:t>
      </w:r>
      <w:proofErr w:type="gramStart"/>
      <w:r w:rsidR="00CA766B">
        <w:rPr>
          <w:rFonts w:ascii="Garamond" w:hAnsi="Garamond"/>
          <w:sz w:val="28"/>
          <w:szCs w:val="28"/>
        </w:rPr>
        <w:t>će</w:t>
      </w:r>
      <w:proofErr w:type="gramEnd"/>
      <w:r w:rsidR="00CA766B">
        <w:rPr>
          <w:rFonts w:ascii="Garamond" w:hAnsi="Garamond"/>
          <w:sz w:val="28"/>
          <w:szCs w:val="28"/>
        </w:rPr>
        <w:t xml:space="preserve"> se dijeliti na propisani način </w:t>
      </w:r>
      <w:r w:rsidR="00AC7898">
        <w:rPr>
          <w:rFonts w:ascii="Garamond" w:hAnsi="Garamond"/>
          <w:sz w:val="28"/>
          <w:szCs w:val="28"/>
        </w:rPr>
        <w:t>i</w:t>
      </w:r>
      <w:r w:rsidR="00CA766B">
        <w:rPr>
          <w:rFonts w:ascii="Garamond" w:hAnsi="Garamond"/>
          <w:sz w:val="28"/>
          <w:szCs w:val="28"/>
        </w:rPr>
        <w:t xml:space="preserve"> postupak </w:t>
      </w:r>
      <w:r w:rsidR="00AC7898">
        <w:rPr>
          <w:rFonts w:ascii="Garamond" w:hAnsi="Garamond"/>
          <w:sz w:val="28"/>
          <w:szCs w:val="28"/>
        </w:rPr>
        <w:t>i</w:t>
      </w:r>
      <w:r w:rsidR="00CA766B">
        <w:rPr>
          <w:rFonts w:ascii="Garamond" w:hAnsi="Garamond"/>
          <w:sz w:val="28"/>
          <w:szCs w:val="28"/>
        </w:rPr>
        <w:t xml:space="preserve"> po kriterijumima koji će se utvrditi posebnim aktom. </w:t>
      </w:r>
    </w:p>
    <w:p w14:paraId="0FD602BA" w14:textId="77777777" w:rsidR="00582FA1" w:rsidRDefault="00582FA1" w:rsidP="0020618B">
      <w:pPr>
        <w:jc w:val="both"/>
        <w:rPr>
          <w:rFonts w:ascii="Garamond" w:hAnsi="Garamond"/>
          <w:sz w:val="28"/>
          <w:szCs w:val="28"/>
        </w:rPr>
      </w:pPr>
    </w:p>
    <w:p w14:paraId="1D7C77F8" w14:textId="71A38627" w:rsidR="006057E7" w:rsidRDefault="006057E7" w:rsidP="00E76C9C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Većina umjetničkih škola predlaže da se propiše posebna pedagoška </w:t>
      </w:r>
    </w:p>
    <w:p w14:paraId="72F78176" w14:textId="3A8B7F98" w:rsidR="0020618B" w:rsidRDefault="006057E7" w:rsidP="006057E7">
      <w:pPr>
        <w:jc w:val="both"/>
        <w:rPr>
          <w:rFonts w:ascii="Garamond" w:hAnsi="Garamond"/>
          <w:sz w:val="28"/>
          <w:szCs w:val="28"/>
        </w:rPr>
      </w:pPr>
      <w:proofErr w:type="gramStart"/>
      <w:r w:rsidRPr="006057E7">
        <w:rPr>
          <w:rFonts w:ascii="Garamond" w:hAnsi="Garamond"/>
          <w:sz w:val="28"/>
          <w:szCs w:val="28"/>
        </w:rPr>
        <w:t>evidencija</w:t>
      </w:r>
      <w:proofErr w:type="gramEnd"/>
      <w:r w:rsidRPr="006057E7">
        <w:rPr>
          <w:rFonts w:ascii="Garamond" w:hAnsi="Garamond"/>
          <w:sz w:val="28"/>
          <w:szCs w:val="28"/>
        </w:rPr>
        <w:t xml:space="preserve"> </w:t>
      </w:r>
      <w:r w:rsidR="00AC7898">
        <w:rPr>
          <w:rFonts w:ascii="Garamond" w:hAnsi="Garamond"/>
          <w:sz w:val="28"/>
          <w:szCs w:val="28"/>
        </w:rPr>
        <w:t>i</w:t>
      </w:r>
      <w:r w:rsidRPr="006057E7">
        <w:rPr>
          <w:rFonts w:ascii="Garamond" w:hAnsi="Garamond"/>
          <w:sz w:val="28"/>
          <w:szCs w:val="28"/>
        </w:rPr>
        <w:t xml:space="preserve"> javne isprave za osnovne umjetničke škole, odnosno </w:t>
      </w:r>
      <w:r>
        <w:rPr>
          <w:rFonts w:ascii="Garamond" w:hAnsi="Garamond"/>
          <w:sz w:val="28"/>
          <w:szCs w:val="28"/>
        </w:rPr>
        <w:t xml:space="preserve">za osnovne </w:t>
      </w:r>
      <w:r w:rsidR="00AC7898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srednje umjetničke škole. </w:t>
      </w:r>
    </w:p>
    <w:p w14:paraId="1F2DB73C" w14:textId="77777777" w:rsidR="00B7596B" w:rsidRDefault="00B7596B" w:rsidP="006057E7">
      <w:pPr>
        <w:jc w:val="both"/>
        <w:rPr>
          <w:rFonts w:ascii="Garamond" w:hAnsi="Garamond"/>
          <w:sz w:val="28"/>
          <w:szCs w:val="28"/>
        </w:rPr>
      </w:pPr>
    </w:p>
    <w:p w14:paraId="4190F16E" w14:textId="6F39DF31" w:rsidR="005A2291" w:rsidRDefault="006057E7" w:rsidP="00F37902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6057E7">
        <w:rPr>
          <w:rFonts w:ascii="Garamond" w:hAnsi="Garamond"/>
          <w:sz w:val="28"/>
          <w:szCs w:val="28"/>
        </w:rPr>
        <w:t>Stav obrađivača:</w:t>
      </w:r>
    </w:p>
    <w:p w14:paraId="18BC5ACC" w14:textId="418DC97C" w:rsidR="006057E7" w:rsidRDefault="006057E7" w:rsidP="006057E7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</w:t>
      </w:r>
      <w:r w:rsidR="00E2134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se ne prihvata, jer postojeći pravni osnov omogućava da se za umjetničke škole, ukoliko za to postoje opravdani razlozi, propiše pedagoška evidencija i javne isprave za umjetničke škole. Ministarstvo prosvjete je prihvatilo predlog Zajednice umjetničkih škola da nakon stupanja </w:t>
      </w:r>
      <w:proofErr w:type="gramStart"/>
      <w:r>
        <w:rPr>
          <w:rFonts w:ascii="Garamond" w:hAnsi="Garamond"/>
          <w:sz w:val="28"/>
          <w:szCs w:val="28"/>
        </w:rPr>
        <w:t>na</w:t>
      </w:r>
      <w:proofErr w:type="gramEnd"/>
      <w:r>
        <w:rPr>
          <w:rFonts w:ascii="Garamond" w:hAnsi="Garamond"/>
          <w:sz w:val="28"/>
          <w:szCs w:val="28"/>
        </w:rPr>
        <w:t xml:space="preserve"> snagu ovog zakona izvrši izmjenu postojećeg pravilnika </w:t>
      </w:r>
      <w:r w:rsidR="00AC7898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na odgovarajući način reguliše sve specifičnosti umjetničkih škola u pedagoškoj evidenciji.  </w:t>
      </w:r>
    </w:p>
    <w:p w14:paraId="20335F7B" w14:textId="77777777" w:rsidR="00582FA1" w:rsidRDefault="00582FA1" w:rsidP="006057E7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5F1B9ABE" w14:textId="3F0FA155" w:rsidR="00AC7898" w:rsidRPr="001F129E" w:rsidRDefault="00AC7898" w:rsidP="001F129E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1F129E">
        <w:rPr>
          <w:rFonts w:ascii="Garamond" w:hAnsi="Garamond"/>
          <w:sz w:val="28"/>
          <w:szCs w:val="28"/>
        </w:rPr>
        <w:t xml:space="preserve">Većina direktora obrazovno-vaspitnih ustanova predlaže da se </w:t>
      </w:r>
      <w:r w:rsidR="00E2134D">
        <w:rPr>
          <w:rFonts w:ascii="Garamond" w:hAnsi="Garamond"/>
          <w:sz w:val="28"/>
          <w:szCs w:val="28"/>
        </w:rPr>
        <w:t>briše</w:t>
      </w:r>
    </w:p>
    <w:p w14:paraId="66276E24" w14:textId="77777777" w:rsidR="00E76C9C" w:rsidRDefault="00AC7898" w:rsidP="00E76C9C">
      <w:pPr>
        <w:jc w:val="right"/>
        <w:rPr>
          <w:rFonts w:ascii="Garamond" w:hAnsi="Garamond"/>
          <w:sz w:val="28"/>
          <w:szCs w:val="28"/>
        </w:rPr>
      </w:pPr>
      <w:proofErr w:type="gramStart"/>
      <w:r w:rsidRPr="00AC7898">
        <w:rPr>
          <w:rFonts w:ascii="Garamond" w:hAnsi="Garamond"/>
          <w:sz w:val="28"/>
          <w:szCs w:val="28"/>
        </w:rPr>
        <w:t>odredbe</w:t>
      </w:r>
      <w:proofErr w:type="gramEnd"/>
      <w:r w:rsidRPr="00AC7898">
        <w:rPr>
          <w:rFonts w:ascii="Garamond" w:hAnsi="Garamond"/>
          <w:sz w:val="28"/>
          <w:szCs w:val="28"/>
        </w:rPr>
        <w:t xml:space="preserve"> kojom je propisano </w:t>
      </w:r>
      <w:r>
        <w:rPr>
          <w:rFonts w:ascii="Garamond" w:hAnsi="Garamond"/>
          <w:sz w:val="28"/>
          <w:szCs w:val="28"/>
        </w:rPr>
        <w:t xml:space="preserve">da mogu biti birani još jedanput nakon isteka mandata </w:t>
      </w:r>
    </w:p>
    <w:p w14:paraId="718115D3" w14:textId="11B950CB" w:rsidR="00AC7898" w:rsidRDefault="00AC7898" w:rsidP="00E76C9C">
      <w:p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na</w:t>
      </w:r>
      <w:proofErr w:type="gramEnd"/>
      <w:r>
        <w:rPr>
          <w:rFonts w:ascii="Garamond" w:hAnsi="Garamond"/>
          <w:sz w:val="28"/>
          <w:szCs w:val="28"/>
        </w:rPr>
        <w:t xml:space="preserve"> koji su izabrani do dana stupanja na snagu ovog zakona. </w:t>
      </w:r>
    </w:p>
    <w:p w14:paraId="37DB327E" w14:textId="77777777" w:rsidR="00B7596B" w:rsidRDefault="00B7596B" w:rsidP="00E76C9C">
      <w:pPr>
        <w:rPr>
          <w:rFonts w:ascii="Garamond" w:hAnsi="Garamond"/>
          <w:sz w:val="28"/>
          <w:szCs w:val="28"/>
        </w:rPr>
      </w:pPr>
    </w:p>
    <w:p w14:paraId="01931230" w14:textId="77777777" w:rsidR="00AC7898" w:rsidRDefault="00AC7898" w:rsidP="00F3790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AC7898">
        <w:rPr>
          <w:rFonts w:ascii="Garamond" w:hAnsi="Garamond"/>
          <w:sz w:val="28"/>
          <w:szCs w:val="28"/>
        </w:rPr>
        <w:t xml:space="preserve">Stav obrađivača: </w:t>
      </w:r>
    </w:p>
    <w:p w14:paraId="6DE2B737" w14:textId="55AD0FAC" w:rsidR="00582FA1" w:rsidRDefault="00AC7898" w:rsidP="00AC78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</w:t>
      </w:r>
      <w:r w:rsidR="00E2134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nije prihvatljiv iz već istaknutih razloga u ovom izvještaju. </w:t>
      </w:r>
    </w:p>
    <w:p w14:paraId="49B589C1" w14:textId="2D9BA866" w:rsidR="00AC7898" w:rsidRDefault="00AC7898" w:rsidP="00AC78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314DFC2B" w14:textId="77777777" w:rsidR="00A71DE9" w:rsidRDefault="00A71DE9" w:rsidP="00A71DE9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Privatna umjetnička škola je predložila da odredba o finansiranju privatnih </w:t>
      </w:r>
    </w:p>
    <w:p w14:paraId="2A2B16F7" w14:textId="63E7CC15" w:rsidR="00A71DE9" w:rsidRDefault="00A71DE9" w:rsidP="00A71DE9">
      <w:pPr>
        <w:jc w:val="both"/>
        <w:rPr>
          <w:rFonts w:ascii="Garamond" w:hAnsi="Garamond"/>
          <w:sz w:val="28"/>
          <w:szCs w:val="28"/>
        </w:rPr>
      </w:pPr>
      <w:proofErr w:type="gramStart"/>
      <w:r w:rsidRPr="00A71DE9">
        <w:rPr>
          <w:rFonts w:ascii="Garamond" w:hAnsi="Garamond"/>
          <w:sz w:val="28"/>
          <w:szCs w:val="28"/>
        </w:rPr>
        <w:t>ustanova</w:t>
      </w:r>
      <w:proofErr w:type="gramEnd"/>
      <w:r w:rsidRPr="00A71DE9">
        <w:rPr>
          <w:rFonts w:ascii="Garamond" w:hAnsi="Garamond"/>
          <w:sz w:val="28"/>
          <w:szCs w:val="28"/>
        </w:rPr>
        <w:t xml:space="preserve"> koja je u postojećem zakonu obligatornog karaktera promijeni se</w:t>
      </w:r>
      <w:r>
        <w:rPr>
          <w:rFonts w:ascii="Garamond" w:hAnsi="Garamond"/>
          <w:sz w:val="28"/>
          <w:szCs w:val="28"/>
        </w:rPr>
        <w:t xml:space="preserve"> u imperativnu odredbu. </w:t>
      </w:r>
    </w:p>
    <w:p w14:paraId="6F2CE05D" w14:textId="77777777" w:rsidR="00B7596B" w:rsidRDefault="00B7596B" w:rsidP="00A71DE9">
      <w:pPr>
        <w:jc w:val="both"/>
        <w:rPr>
          <w:rFonts w:ascii="Garamond" w:hAnsi="Garamond"/>
          <w:sz w:val="28"/>
          <w:szCs w:val="28"/>
        </w:rPr>
      </w:pPr>
    </w:p>
    <w:p w14:paraId="67FEFBF0" w14:textId="47982ECA" w:rsidR="00DC4875" w:rsidRDefault="00A71DE9" w:rsidP="001F129E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A71DE9">
        <w:rPr>
          <w:rFonts w:ascii="Garamond" w:hAnsi="Garamond"/>
          <w:sz w:val="28"/>
          <w:szCs w:val="28"/>
        </w:rPr>
        <w:t>Stav obrađivača:</w:t>
      </w:r>
    </w:p>
    <w:p w14:paraId="49981BA9" w14:textId="6B3F127F" w:rsidR="00A71DE9" w:rsidRDefault="00A71DE9" w:rsidP="00A71DE9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</w:t>
      </w:r>
      <w:r w:rsidR="00E2134D">
        <w:rPr>
          <w:rFonts w:ascii="Garamond" w:hAnsi="Garamond"/>
          <w:sz w:val="28"/>
          <w:szCs w:val="28"/>
        </w:rPr>
        <w:t>ij</w:t>
      </w:r>
      <w:r>
        <w:rPr>
          <w:rFonts w:ascii="Garamond" w:hAnsi="Garamond"/>
          <w:sz w:val="28"/>
          <w:szCs w:val="28"/>
        </w:rPr>
        <w:t xml:space="preserve">edlog se ne može prihvatiti jer </w:t>
      </w:r>
      <w:proofErr w:type="gramStart"/>
      <w:r>
        <w:rPr>
          <w:rFonts w:ascii="Garamond" w:hAnsi="Garamond"/>
          <w:sz w:val="28"/>
          <w:szCs w:val="28"/>
        </w:rPr>
        <w:t>nema</w:t>
      </w:r>
      <w:proofErr w:type="gramEnd"/>
      <w:r>
        <w:rPr>
          <w:rFonts w:ascii="Garamond" w:hAnsi="Garamond"/>
          <w:sz w:val="28"/>
          <w:szCs w:val="28"/>
        </w:rPr>
        <w:t xml:space="preserve"> uporedne prakse po kojoj se po sili zakona finansiraju private obrazovno-vaspitne ustanove. Pored toga postojeće rješenje omogućava finansiranje privatnih obrazovno-vaspitnih ustanova ukoliko ispunjavaju uslove koji su propisani zakonom. </w:t>
      </w:r>
    </w:p>
    <w:p w14:paraId="3C140379" w14:textId="77777777" w:rsidR="00DC4875" w:rsidRDefault="00DC4875" w:rsidP="005A2291">
      <w:pPr>
        <w:jc w:val="both"/>
        <w:rPr>
          <w:rFonts w:ascii="Garamond" w:hAnsi="Garamond"/>
          <w:sz w:val="28"/>
          <w:szCs w:val="28"/>
        </w:rPr>
      </w:pPr>
    </w:p>
    <w:p w14:paraId="66D61844" w14:textId="77777777" w:rsidR="00DC4875" w:rsidRDefault="00DC4875" w:rsidP="005A2291">
      <w:pPr>
        <w:jc w:val="both"/>
        <w:rPr>
          <w:rFonts w:ascii="Garamond" w:hAnsi="Garamond"/>
          <w:sz w:val="28"/>
          <w:szCs w:val="28"/>
        </w:rPr>
      </w:pPr>
    </w:p>
    <w:p w14:paraId="3E6DC457" w14:textId="77777777" w:rsidR="00DC4875" w:rsidRDefault="00DC4875" w:rsidP="005A2291">
      <w:pPr>
        <w:jc w:val="both"/>
        <w:rPr>
          <w:rFonts w:ascii="Garamond" w:hAnsi="Garamond"/>
          <w:sz w:val="28"/>
          <w:szCs w:val="28"/>
        </w:rPr>
      </w:pPr>
    </w:p>
    <w:p w14:paraId="52C7DB79" w14:textId="77777777" w:rsidR="00DC4875" w:rsidRPr="005A2291" w:rsidRDefault="00DC4875" w:rsidP="005A2291">
      <w:pPr>
        <w:jc w:val="both"/>
        <w:rPr>
          <w:rFonts w:ascii="Garamond" w:hAnsi="Garamond"/>
          <w:sz w:val="28"/>
          <w:szCs w:val="28"/>
        </w:rPr>
      </w:pPr>
    </w:p>
    <w:sectPr w:rsidR="00DC4875" w:rsidRPr="005A2291">
      <w:headerReference w:type="default" r:id="rId8"/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22BDB" w14:textId="77777777" w:rsidR="00CF3977" w:rsidRDefault="00CF3977" w:rsidP="0028028B">
      <w:r>
        <w:separator/>
      </w:r>
    </w:p>
  </w:endnote>
  <w:endnote w:type="continuationSeparator" w:id="0">
    <w:p w14:paraId="276D20E2" w14:textId="77777777" w:rsidR="00CF3977" w:rsidRDefault="00CF3977" w:rsidP="0028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92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08B94" w14:textId="512DF5FD" w:rsidR="0028028B" w:rsidRDefault="002802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3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4A3558F" w14:textId="77777777" w:rsidR="0028028B" w:rsidRDefault="00280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BC56C" w14:textId="77777777" w:rsidR="00CF3977" w:rsidRDefault="00CF3977" w:rsidP="0028028B">
      <w:r>
        <w:separator/>
      </w:r>
    </w:p>
  </w:footnote>
  <w:footnote w:type="continuationSeparator" w:id="0">
    <w:p w14:paraId="61C3F8D2" w14:textId="77777777" w:rsidR="00CF3977" w:rsidRDefault="00CF3977" w:rsidP="0028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1983" w14:textId="4FC99E64" w:rsidR="0028028B" w:rsidRDefault="0028028B">
    <w:pPr>
      <w:pStyle w:val="Header"/>
      <w:jc w:val="center"/>
    </w:pPr>
  </w:p>
  <w:p w14:paraId="50859A38" w14:textId="77777777" w:rsidR="0028028B" w:rsidRDefault="002802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715"/>
    <w:multiLevelType w:val="hybridMultilevel"/>
    <w:tmpl w:val="0F047D08"/>
    <w:lvl w:ilvl="0" w:tplc="85741E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F2E04"/>
    <w:multiLevelType w:val="hybridMultilevel"/>
    <w:tmpl w:val="3BEAF60E"/>
    <w:lvl w:ilvl="0" w:tplc="85741E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25DEC"/>
    <w:multiLevelType w:val="hybridMultilevel"/>
    <w:tmpl w:val="6A68B2A8"/>
    <w:lvl w:ilvl="0" w:tplc="F7729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EF3EFC"/>
    <w:multiLevelType w:val="hybridMultilevel"/>
    <w:tmpl w:val="9AD8FE6C"/>
    <w:lvl w:ilvl="0" w:tplc="554CABAC">
      <w:numFmt w:val="bullet"/>
      <w:lvlText w:val="-"/>
      <w:lvlJc w:val="left"/>
      <w:pPr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87"/>
    <w:rsid w:val="000255B5"/>
    <w:rsid w:val="000325BC"/>
    <w:rsid w:val="00065A8E"/>
    <w:rsid w:val="000922C9"/>
    <w:rsid w:val="000D7FBF"/>
    <w:rsid w:val="00114163"/>
    <w:rsid w:val="001260B5"/>
    <w:rsid w:val="0014310D"/>
    <w:rsid w:val="0017061F"/>
    <w:rsid w:val="00191DD2"/>
    <w:rsid w:val="001C2C10"/>
    <w:rsid w:val="001C48CE"/>
    <w:rsid w:val="001C6508"/>
    <w:rsid w:val="001E5EAD"/>
    <w:rsid w:val="001F129E"/>
    <w:rsid w:val="002005AF"/>
    <w:rsid w:val="002040B5"/>
    <w:rsid w:val="0020618B"/>
    <w:rsid w:val="00220497"/>
    <w:rsid w:val="00245648"/>
    <w:rsid w:val="0028028B"/>
    <w:rsid w:val="00295FFB"/>
    <w:rsid w:val="00316DC1"/>
    <w:rsid w:val="00327872"/>
    <w:rsid w:val="003331C4"/>
    <w:rsid w:val="00345A39"/>
    <w:rsid w:val="00364749"/>
    <w:rsid w:val="00365E6C"/>
    <w:rsid w:val="003B0981"/>
    <w:rsid w:val="003B34C1"/>
    <w:rsid w:val="00417E0A"/>
    <w:rsid w:val="00481A66"/>
    <w:rsid w:val="004D0719"/>
    <w:rsid w:val="005242B9"/>
    <w:rsid w:val="00545C0D"/>
    <w:rsid w:val="00554A2A"/>
    <w:rsid w:val="00582FA1"/>
    <w:rsid w:val="005A2291"/>
    <w:rsid w:val="005B1BBC"/>
    <w:rsid w:val="006057E7"/>
    <w:rsid w:val="00620CCC"/>
    <w:rsid w:val="00634B22"/>
    <w:rsid w:val="00644782"/>
    <w:rsid w:val="0066586A"/>
    <w:rsid w:val="006962BF"/>
    <w:rsid w:val="006C375B"/>
    <w:rsid w:val="006D328E"/>
    <w:rsid w:val="00714C44"/>
    <w:rsid w:val="00747D07"/>
    <w:rsid w:val="00752E83"/>
    <w:rsid w:val="007602B1"/>
    <w:rsid w:val="00762C23"/>
    <w:rsid w:val="008347CB"/>
    <w:rsid w:val="00861140"/>
    <w:rsid w:val="00896B60"/>
    <w:rsid w:val="008F32C4"/>
    <w:rsid w:val="009319BD"/>
    <w:rsid w:val="009404C8"/>
    <w:rsid w:val="00973FDF"/>
    <w:rsid w:val="009A21A5"/>
    <w:rsid w:val="009D4F3D"/>
    <w:rsid w:val="00A403E2"/>
    <w:rsid w:val="00A522DA"/>
    <w:rsid w:val="00A71DE9"/>
    <w:rsid w:val="00A8253A"/>
    <w:rsid w:val="00AA0740"/>
    <w:rsid w:val="00AB601D"/>
    <w:rsid w:val="00AB6DF5"/>
    <w:rsid w:val="00AC16B0"/>
    <w:rsid w:val="00AC7898"/>
    <w:rsid w:val="00AD1849"/>
    <w:rsid w:val="00AF188E"/>
    <w:rsid w:val="00B22D7B"/>
    <w:rsid w:val="00B2737C"/>
    <w:rsid w:val="00B37432"/>
    <w:rsid w:val="00B755D8"/>
    <w:rsid w:val="00B7596B"/>
    <w:rsid w:val="00B81181"/>
    <w:rsid w:val="00B862E3"/>
    <w:rsid w:val="00BA50C5"/>
    <w:rsid w:val="00C1069D"/>
    <w:rsid w:val="00C17B46"/>
    <w:rsid w:val="00C37EFF"/>
    <w:rsid w:val="00C64981"/>
    <w:rsid w:val="00CA0DC4"/>
    <w:rsid w:val="00CA766B"/>
    <w:rsid w:val="00CB601F"/>
    <w:rsid w:val="00CC428A"/>
    <w:rsid w:val="00CF1988"/>
    <w:rsid w:val="00CF3977"/>
    <w:rsid w:val="00D1686F"/>
    <w:rsid w:val="00D1692D"/>
    <w:rsid w:val="00D3761F"/>
    <w:rsid w:val="00D52490"/>
    <w:rsid w:val="00D6450A"/>
    <w:rsid w:val="00DA7DE7"/>
    <w:rsid w:val="00DC4875"/>
    <w:rsid w:val="00DE0707"/>
    <w:rsid w:val="00E2134D"/>
    <w:rsid w:val="00E319C5"/>
    <w:rsid w:val="00E36428"/>
    <w:rsid w:val="00E7068E"/>
    <w:rsid w:val="00E72FFD"/>
    <w:rsid w:val="00E76C9C"/>
    <w:rsid w:val="00E83556"/>
    <w:rsid w:val="00E96F87"/>
    <w:rsid w:val="00EB25E4"/>
    <w:rsid w:val="00ED05EC"/>
    <w:rsid w:val="00EE0250"/>
    <w:rsid w:val="00EF05B1"/>
    <w:rsid w:val="00F35C92"/>
    <w:rsid w:val="00F37902"/>
    <w:rsid w:val="00F6220D"/>
    <w:rsid w:val="00F72CBA"/>
    <w:rsid w:val="00FB2D89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98819"/>
  <w15:docId w15:val="{29B14673-66F3-451F-91CF-C8C5F2E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719"/>
    <w:pPr>
      <w:ind w:left="720"/>
      <w:contextualSpacing/>
    </w:pPr>
  </w:style>
  <w:style w:type="paragraph" w:customStyle="1" w:styleId="Normal1">
    <w:name w:val="Normal1"/>
    <w:basedOn w:val="Normal"/>
    <w:rsid w:val="00BA50C5"/>
  </w:style>
  <w:style w:type="paragraph" w:styleId="Header">
    <w:name w:val="header"/>
    <w:basedOn w:val="Normal"/>
    <w:link w:val="HeaderChar"/>
    <w:uiPriority w:val="99"/>
    <w:unhideWhenUsed/>
    <w:rsid w:val="002802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2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DC62-5FDC-49B7-818E-9AD21A0D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 Jahic</dc:creator>
  <cp:keywords/>
  <dc:description/>
  <cp:lastModifiedBy>Mijajlo Djuric</cp:lastModifiedBy>
  <cp:revision>61</cp:revision>
  <dcterms:created xsi:type="dcterms:W3CDTF">2017-06-21T07:28:00Z</dcterms:created>
  <dcterms:modified xsi:type="dcterms:W3CDTF">2017-06-22T06:43:00Z</dcterms:modified>
</cp:coreProperties>
</file>