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6AC" w:rsidRDefault="005524E6" w:rsidP="005524E6">
      <w:pPr>
        <w:jc w:val="center"/>
        <w:rPr>
          <w:rFonts w:ascii="Arial" w:hAnsi="Arial" w:cs="Arial"/>
          <w:b/>
        </w:rPr>
      </w:pPr>
      <w:r w:rsidRPr="005524E6">
        <w:rPr>
          <w:rFonts w:ascii="Arial" w:hAnsi="Arial" w:cs="Arial"/>
          <w:b/>
        </w:rPr>
        <w:t xml:space="preserve">IZVJEŠTAJ O KONSULTOVANJU ZAINTERESOVANE JAVNOSTI U POSTUPKU PRIPREME </w:t>
      </w:r>
      <w:r w:rsidR="00A14804">
        <w:rPr>
          <w:rFonts w:ascii="Arial" w:hAnsi="Arial" w:cs="Arial"/>
          <w:b/>
        </w:rPr>
        <w:t>NACRTA</w:t>
      </w:r>
      <w:r>
        <w:rPr>
          <w:rFonts w:ascii="Arial" w:hAnsi="Arial" w:cs="Arial"/>
          <w:b/>
        </w:rPr>
        <w:t xml:space="preserve"> </w:t>
      </w:r>
      <w:r w:rsidRPr="005524E6">
        <w:rPr>
          <w:rFonts w:ascii="Arial" w:hAnsi="Arial" w:cs="Arial"/>
          <w:b/>
        </w:rPr>
        <w:t>ZAKONA O IZMJENAMA I DOPUNAMA ZAKONA O IZVRŠENJU I OBEZBJEĐENJU</w:t>
      </w:r>
    </w:p>
    <w:p w:rsidR="005524E6" w:rsidRDefault="005524E6" w:rsidP="005524E6">
      <w:pPr>
        <w:jc w:val="center"/>
        <w:rPr>
          <w:rFonts w:ascii="Arial" w:hAnsi="Arial" w:cs="Arial"/>
          <w:b/>
        </w:rPr>
      </w:pPr>
    </w:p>
    <w:p w:rsidR="005524E6" w:rsidRPr="00A14804" w:rsidRDefault="005524E6" w:rsidP="005524E6">
      <w:pPr>
        <w:jc w:val="center"/>
        <w:rPr>
          <w:rFonts w:ascii="Arial" w:hAnsi="Arial" w:cs="Arial"/>
          <w:b/>
        </w:rPr>
      </w:pPr>
    </w:p>
    <w:p w:rsidR="005524E6" w:rsidRPr="005524E6" w:rsidRDefault="005524E6" w:rsidP="00A1480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5524E6">
        <w:rPr>
          <w:rFonts w:ascii="Arial" w:eastAsia="Times New Roman" w:hAnsi="Arial" w:cs="Arial"/>
          <w:color w:val="000000"/>
          <w:lang w:eastAsia="sr-Latn-ME"/>
        </w:rPr>
        <w:t>Na osnovu člana 12 Uredbe o izboru predstavnika nevladinih organizacija u radna tijela organa državne uprave i sprovođenju javne rasprave u pripremi zakona i strategija ("Službeni list Crne Gore", br. 41/18), Ministarstvo pravde</w:t>
      </w:r>
      <w:r w:rsidR="00E512C3">
        <w:rPr>
          <w:rFonts w:ascii="Arial" w:eastAsia="Times New Roman" w:hAnsi="Arial" w:cs="Arial"/>
          <w:color w:val="000000"/>
          <w:lang w:eastAsia="sr-Latn-ME"/>
        </w:rPr>
        <w:t>, ljudskih i manjinskih prava</w:t>
      </w:r>
      <w:r w:rsidR="00E51481">
        <w:rPr>
          <w:rFonts w:ascii="Arial" w:eastAsia="Times New Roman" w:hAnsi="Arial" w:cs="Arial"/>
          <w:color w:val="000000"/>
          <w:lang w:eastAsia="sr-Latn-ME"/>
        </w:rPr>
        <w:t xml:space="preserve"> je</w:t>
      </w:r>
      <w:r w:rsidRPr="005524E6">
        <w:rPr>
          <w:rFonts w:ascii="Arial" w:eastAsia="Times New Roman" w:hAnsi="Arial" w:cs="Arial"/>
          <w:color w:val="000000"/>
          <w:lang w:eastAsia="sr-Latn-ME"/>
        </w:rPr>
        <w:t xml:space="preserve"> </w:t>
      </w:r>
      <w:r w:rsidR="00E512C3">
        <w:rPr>
          <w:rFonts w:ascii="Arial" w:eastAsia="Times New Roman" w:hAnsi="Arial" w:cs="Arial"/>
          <w:color w:val="000000"/>
          <w:lang w:eastAsia="sr-Latn-ME"/>
        </w:rPr>
        <w:t>21. aprila 2021</w:t>
      </w:r>
      <w:r w:rsidR="00E51481">
        <w:rPr>
          <w:rFonts w:ascii="Arial" w:eastAsia="Times New Roman" w:hAnsi="Arial" w:cs="Arial"/>
          <w:color w:val="000000"/>
          <w:lang w:eastAsia="sr-Latn-ME"/>
        </w:rPr>
        <w:t>. godine</w:t>
      </w:r>
      <w:bookmarkStart w:id="0" w:name="_GoBack"/>
      <w:bookmarkEnd w:id="0"/>
      <w:r w:rsidRPr="005524E6">
        <w:rPr>
          <w:rFonts w:ascii="Arial" w:eastAsia="Times New Roman" w:hAnsi="Arial" w:cs="Arial"/>
          <w:color w:val="000000"/>
          <w:lang w:eastAsia="sr-Latn-ME"/>
        </w:rPr>
        <w:t xml:space="preserve"> uputilo javni poziv </w:t>
      </w:r>
      <w:r w:rsidR="00A14804" w:rsidRPr="00A14804">
        <w:rPr>
          <w:rFonts w:ascii="Arial" w:eastAsia="Times New Roman" w:hAnsi="Arial" w:cs="Arial"/>
          <w:color w:val="000000"/>
          <w:lang w:eastAsia="sr-Latn-ME"/>
        </w:rPr>
        <w:t>organima, organizacijama, udruženjima i pojedincima</w:t>
      </w:r>
      <w:r w:rsidRPr="005524E6">
        <w:rPr>
          <w:rFonts w:ascii="Arial" w:eastAsia="Times New Roman" w:hAnsi="Arial" w:cs="Arial"/>
          <w:color w:val="000000"/>
          <w:lang w:eastAsia="sr-Latn-ME"/>
        </w:rPr>
        <w:t xml:space="preserve"> (zainteresovanoj javnosti) da se uključe u postupak pripreme </w:t>
      </w:r>
      <w:r w:rsidR="00A14804" w:rsidRPr="00A14804">
        <w:rPr>
          <w:rFonts w:ascii="Arial" w:eastAsia="Times New Roman" w:hAnsi="Arial" w:cs="Arial"/>
          <w:color w:val="000000"/>
          <w:lang w:eastAsia="sr-Latn-ME"/>
        </w:rPr>
        <w:t>Nacrta</w:t>
      </w:r>
      <w:r w:rsidRPr="005524E6">
        <w:rPr>
          <w:rFonts w:ascii="Arial" w:eastAsia="Times New Roman" w:hAnsi="Arial" w:cs="Arial"/>
          <w:color w:val="000000"/>
          <w:lang w:eastAsia="sr-Latn-ME"/>
        </w:rPr>
        <w:t xml:space="preserve"> zakona o izmjenama i dopunama Zakona o </w:t>
      </w:r>
      <w:r w:rsidR="00A14804" w:rsidRPr="00A14804">
        <w:rPr>
          <w:rFonts w:ascii="Arial" w:eastAsia="Times New Roman" w:hAnsi="Arial" w:cs="Arial"/>
          <w:color w:val="000000"/>
          <w:lang w:eastAsia="sr-Latn-ME"/>
        </w:rPr>
        <w:t>izvršenju i obezbjeđenju</w:t>
      </w:r>
      <w:r w:rsidRPr="005524E6">
        <w:rPr>
          <w:rFonts w:ascii="Arial" w:eastAsia="Times New Roman" w:hAnsi="Arial" w:cs="Arial"/>
          <w:color w:val="000000"/>
          <w:lang w:eastAsia="sr-Latn-ME"/>
        </w:rPr>
        <w:t xml:space="preserve"> i da dostave svoje inicijative, predloge, sugestije i komentare u pisanom i elektronskom obliku.</w:t>
      </w:r>
    </w:p>
    <w:p w:rsidR="005524E6" w:rsidRPr="005524E6" w:rsidRDefault="005524E6" w:rsidP="00A1480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5524E6">
        <w:rPr>
          <w:rFonts w:ascii="Arial" w:eastAsia="Times New Roman" w:hAnsi="Arial" w:cs="Arial"/>
          <w:color w:val="000000"/>
          <w:lang w:eastAsia="sr-Latn-ME"/>
        </w:rPr>
        <w:t xml:space="preserve">Postupak konsultovanja je trajao </w:t>
      </w:r>
      <w:r w:rsidR="00A14804" w:rsidRPr="00A14804">
        <w:rPr>
          <w:rFonts w:ascii="Arial" w:eastAsia="Times New Roman" w:hAnsi="Arial" w:cs="Arial"/>
          <w:color w:val="000000"/>
          <w:lang w:eastAsia="sr-Latn-ME"/>
        </w:rPr>
        <w:t xml:space="preserve">15 </w:t>
      </w:r>
      <w:r w:rsidRPr="005524E6">
        <w:rPr>
          <w:rFonts w:ascii="Arial" w:eastAsia="Times New Roman" w:hAnsi="Arial" w:cs="Arial"/>
          <w:color w:val="000000"/>
          <w:lang w:eastAsia="sr-Latn-ME"/>
        </w:rPr>
        <w:t>dana od dana objavljivanja javnog poziva na internet stranici Ministarstva pravde</w:t>
      </w:r>
      <w:r w:rsidR="00E512C3">
        <w:rPr>
          <w:rFonts w:ascii="Arial" w:eastAsia="Times New Roman" w:hAnsi="Arial" w:cs="Arial"/>
          <w:color w:val="000000"/>
          <w:lang w:eastAsia="sr-Latn-ME"/>
        </w:rPr>
        <w:t>, ljudskih i manjinskih prava</w:t>
      </w:r>
      <w:r w:rsidRPr="005524E6">
        <w:rPr>
          <w:rFonts w:ascii="Arial" w:eastAsia="Times New Roman" w:hAnsi="Arial" w:cs="Arial"/>
          <w:color w:val="000000"/>
          <w:lang w:eastAsia="sr-Latn-ME"/>
        </w:rPr>
        <w:t>.</w:t>
      </w:r>
    </w:p>
    <w:p w:rsidR="005524E6" w:rsidRPr="005524E6" w:rsidRDefault="005524E6" w:rsidP="00A1480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5524E6">
        <w:rPr>
          <w:rFonts w:ascii="Arial" w:eastAsia="Times New Roman" w:hAnsi="Arial" w:cs="Arial"/>
          <w:color w:val="000000"/>
          <w:lang w:eastAsia="sr-Latn-ME"/>
        </w:rPr>
        <w:t>Nakon isteka roka za konsultacije</w:t>
      </w:r>
      <w:r w:rsidR="007C2C61">
        <w:rPr>
          <w:rFonts w:ascii="Arial" w:eastAsia="Times New Roman" w:hAnsi="Arial" w:cs="Arial"/>
          <w:color w:val="000000"/>
          <w:lang w:eastAsia="sr-Latn-ME"/>
        </w:rPr>
        <w:t>,</w:t>
      </w:r>
      <w:r w:rsidRPr="005524E6">
        <w:rPr>
          <w:rFonts w:ascii="Arial" w:eastAsia="Times New Roman" w:hAnsi="Arial" w:cs="Arial"/>
          <w:color w:val="000000"/>
          <w:lang w:eastAsia="sr-Latn-ME"/>
        </w:rPr>
        <w:t xml:space="preserve"> konstatovano je da nije bilo zainteresovanih subjekata u postupku konsultovanja zainteresovane javnosti, odnosno da u predviđenom roku na adresu Ministarstva pravde</w:t>
      </w:r>
      <w:r w:rsidR="00E512C3">
        <w:rPr>
          <w:rFonts w:ascii="Arial" w:eastAsia="Times New Roman" w:hAnsi="Arial" w:cs="Arial"/>
          <w:color w:val="000000"/>
          <w:lang w:eastAsia="sr-Latn-ME"/>
        </w:rPr>
        <w:t>, ljudskih i manjinskih prava</w:t>
      </w:r>
      <w:r w:rsidR="00007D85">
        <w:rPr>
          <w:rFonts w:ascii="Arial" w:eastAsia="Times New Roman" w:hAnsi="Arial" w:cs="Arial"/>
          <w:color w:val="000000"/>
          <w:lang w:eastAsia="sr-Latn-ME"/>
        </w:rPr>
        <w:t>,</w:t>
      </w:r>
      <w:r w:rsidRPr="005524E6">
        <w:rPr>
          <w:rFonts w:ascii="Arial" w:eastAsia="Times New Roman" w:hAnsi="Arial" w:cs="Arial"/>
          <w:color w:val="000000"/>
          <w:lang w:eastAsia="sr-Latn-ME"/>
        </w:rPr>
        <w:t xml:space="preserve"> </w:t>
      </w:r>
      <w:r w:rsidR="00007D85">
        <w:rPr>
          <w:rFonts w:ascii="Arial" w:eastAsia="Times New Roman" w:hAnsi="Arial" w:cs="Arial"/>
          <w:color w:val="000000"/>
          <w:lang w:eastAsia="sr-Latn-ME"/>
        </w:rPr>
        <w:t xml:space="preserve">u pisanom ili elektronskom obliku, </w:t>
      </w:r>
      <w:r w:rsidRPr="005524E6">
        <w:rPr>
          <w:rFonts w:ascii="Arial" w:eastAsia="Times New Roman" w:hAnsi="Arial" w:cs="Arial"/>
          <w:color w:val="000000"/>
          <w:lang w:eastAsia="sr-Latn-ME"/>
        </w:rPr>
        <w:t>ni</w:t>
      </w:r>
      <w:r w:rsidR="00AB5211">
        <w:rPr>
          <w:rFonts w:ascii="Arial" w:eastAsia="Times New Roman" w:hAnsi="Arial" w:cs="Arial"/>
          <w:color w:val="000000"/>
          <w:lang w:eastAsia="sr-Latn-ME"/>
        </w:rPr>
        <w:t>je</w:t>
      </w:r>
      <w:r w:rsidRPr="005524E6">
        <w:rPr>
          <w:rFonts w:ascii="Arial" w:eastAsia="Times New Roman" w:hAnsi="Arial" w:cs="Arial"/>
          <w:color w:val="000000"/>
          <w:lang w:eastAsia="sr-Latn-ME"/>
        </w:rPr>
        <w:t>su dostavljene inicijative, predlozi, sugestije ili komentari.</w:t>
      </w:r>
    </w:p>
    <w:p w:rsidR="005524E6" w:rsidRPr="00A14804" w:rsidRDefault="005524E6" w:rsidP="005524E6">
      <w:pPr>
        <w:jc w:val="center"/>
        <w:rPr>
          <w:rFonts w:ascii="Arial" w:hAnsi="Arial" w:cs="Arial"/>
          <w:b/>
        </w:rPr>
      </w:pPr>
    </w:p>
    <w:p w:rsidR="005524E6" w:rsidRPr="00A14804" w:rsidRDefault="005524E6" w:rsidP="005524E6">
      <w:pPr>
        <w:jc w:val="center"/>
        <w:rPr>
          <w:rFonts w:ascii="Arial" w:hAnsi="Arial" w:cs="Arial"/>
          <w:b/>
        </w:rPr>
      </w:pPr>
    </w:p>
    <w:sectPr w:rsidR="005524E6" w:rsidRPr="00A14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06"/>
    <w:rsid w:val="00007D85"/>
    <w:rsid w:val="005524E6"/>
    <w:rsid w:val="007C2C61"/>
    <w:rsid w:val="00A14804"/>
    <w:rsid w:val="00AB5211"/>
    <w:rsid w:val="00BC3006"/>
    <w:rsid w:val="00E512C3"/>
    <w:rsid w:val="00E51481"/>
    <w:rsid w:val="00F0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5CF3"/>
  <w15:chartTrackingRefBased/>
  <w15:docId w15:val="{05EF04CB-EAC6-4BE9-89DE-21905CB7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Dragicevic</dc:creator>
  <cp:keywords/>
  <dc:description/>
  <cp:lastModifiedBy>Jelena Dragicevic</cp:lastModifiedBy>
  <cp:revision>9</cp:revision>
  <dcterms:created xsi:type="dcterms:W3CDTF">2020-12-07T07:52:00Z</dcterms:created>
  <dcterms:modified xsi:type="dcterms:W3CDTF">2021-05-10T06:39:00Z</dcterms:modified>
</cp:coreProperties>
</file>