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 Narrow" w:eastAsia="Times New Roman" w:hAnsi="Arial Narrow" w:cs="Times New Roman"/>
          <w:b/>
          <w:bCs/>
          <w:kern w:val="2"/>
          <w:sz w:val="22"/>
          <w:szCs w:val="24"/>
        </w:rPr>
        <w:id w:val="2092073286"/>
        <w:docPartObj>
          <w:docPartGallery w:val="Cover Pages"/>
          <w:docPartUnique/>
        </w:docPartObj>
      </w:sdtPr>
      <w:sdtEndPr/>
      <w:sdtContent>
        <w:p w14:paraId="4384C48F" w14:textId="77777777" w:rsidR="00673810" w:rsidRDefault="00333E5A">
          <w:pPr>
            <w:pStyle w:val="NoSpacing"/>
            <w:pBdr>
              <w:bottom w:val="single" w:sz="6" w:space="4" w:color="365F91"/>
            </w:pBdr>
            <w:jc w:val="right"/>
            <w:rPr>
              <w:rFonts w:ascii="Times New Roman" w:eastAsia="Times New Roman" w:hAnsi="Times New Roman" w:cs="Times New Roman"/>
              <w:szCs w:val="24"/>
              <w:lang w:val="en-GB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val="en-GB"/>
            </w:rPr>
            <w:drawing>
              <wp:anchor distT="0" distB="0" distL="0" distR="0" simplePos="0" relativeHeight="2" behindDoc="1" locked="0" layoutInCell="0" allowOverlap="1" wp14:anchorId="677F95B6" wp14:editId="249F6765">
                <wp:simplePos x="0" y="0"/>
                <wp:positionH relativeFrom="column">
                  <wp:posOffset>4621530</wp:posOffset>
                </wp:positionH>
                <wp:positionV relativeFrom="paragraph">
                  <wp:posOffset>897890</wp:posOffset>
                </wp:positionV>
                <wp:extent cx="930910" cy="728345"/>
                <wp:effectExtent l="0" t="0" r="0" b="0"/>
                <wp:wrapNone/>
                <wp:docPr id="1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728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szCs w:val="24"/>
              <w:lang w:val="en-GB"/>
            </w:rPr>
            <mc:AlternateContent>
              <mc:Choice Requires="wpg">
                <w:drawing>
                  <wp:anchor distT="0" distB="0" distL="0" distR="0" simplePos="0" relativeHeight="8" behindDoc="0" locked="0" layoutInCell="0" allowOverlap="1" wp14:anchorId="124E6656" wp14:editId="64B8A025">
                    <wp:simplePos x="0" y="0"/>
                    <wp:positionH relativeFrom="column">
                      <wp:posOffset>4264660</wp:posOffset>
                    </wp:positionH>
                    <wp:positionV relativeFrom="paragraph">
                      <wp:posOffset>-844550</wp:posOffset>
                    </wp:positionV>
                    <wp:extent cx="2309495" cy="2548255"/>
                    <wp:effectExtent l="0" t="0" r="0" b="0"/>
                    <wp:wrapNone/>
                    <wp:docPr id="2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9040" cy="2547720"/>
                              <a:chOff x="4264560" y="-844560"/>
                              <a:chExt cx="2309040" cy="254772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2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63360" y="524520"/>
                                <a:ext cx="1493640" cy="11365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  <wps:wsp>
                            <wps:cNvPr id="4" name="Rectangle 4"/>
                            <wps:cNvSpPr/>
                            <wps:spPr>
                              <a:xfrm>
                                <a:off x="1633680" y="0"/>
                                <a:ext cx="675000" cy="2547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1621800" cy="453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group id="shape_0" alt="Group 4" style="position:absolute;margin-left:335.8pt;margin-top:-66.5pt;width:181.75pt;height:200.6pt" coordorigin="6716,-1330" coordsize="3635,401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Picture 2" stroked="f" o:allowincell="f" style="position:absolute;left:6816;top:-504;width:2351;height:1789;mso-wrap-style:none;v-text-anchor:middle" type="_x0000_t75">
                      <v:imagedata r:id="rId10" o:detectmouseclick="t"/>
                      <v:stroke color="#3465a4" joinstyle="round" endcap="flat"/>
                      <w10:wrap type="none"/>
                    </v:shape>
                    <v:rect id="shape_0" ID="Rectangle 3" path="m0,0l-2147483645,0l-2147483645,-2147483646l0,-2147483646xe" stroked="f" o:allowincell="f" style="position:absolute;left:9289;top:-1330;width:1062;height:4011;mso-wrap-style:none;v-text-anchor:middle">
                      <v:fill o:detectmouseclick="t" on="false"/>
                      <v:stroke color="#3465a4" weight="9360" joinstyle="round" endcap="flat"/>
                      <w10:wrap type="none"/>
                    </v:rect>
                    <v:rect id="shape_0" ID="Rectangle 4" path="m0,0l-2147483645,0l-2147483645,-2147483646l0,-2147483646xe" stroked="f" o:allowincell="f" style="position:absolute;left:6716;top:-1330;width:2553;height:713;mso-wrap-style:none;v-text-anchor:middle">
                      <v:fill o:detectmouseclick="t" on="false"/>
                      <v:stroke color="#3465a4" weight="9360" joinstyle="round" endcap="flat"/>
                      <w10:wrap type="none"/>
                    </v:rect>
                  </v:group>
                </w:pict>
              </mc:Fallback>
            </mc:AlternateContent>
          </w:r>
        </w:p>
        <w:p w14:paraId="5775744B" w14:textId="7A21C527" w:rsidR="00673810" w:rsidRDefault="00333E5A">
          <w:pPr>
            <w:pStyle w:val="NoSpacing"/>
            <w:pBdr>
              <w:bottom w:val="single" w:sz="6" w:space="4" w:color="365F91"/>
            </w:pBdr>
            <w:jc w:val="right"/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</w:pPr>
          <w: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t xml:space="preserve">PROGRAM OBRAZOVANJA ZA STICANJE </w:t>
          </w:r>
          <w: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br/>
            <w:t xml:space="preserve">KLJUČNIH VJEŠTINA </w:t>
          </w:r>
        </w:p>
        <w:p w14:paraId="4FFB52FD" w14:textId="77777777" w:rsidR="00673810" w:rsidRDefault="00333E5A">
          <w:pPr>
            <w:spacing w:before="240"/>
            <w:jc w:val="right"/>
          </w:pPr>
          <w:r>
            <w:rPr>
              <w:noProof/>
            </w:rPr>
            <mc:AlternateContent>
              <mc:Choice Requires="wpg">
                <w:drawing>
                  <wp:anchor distT="6350" distB="6350" distL="6350" distR="6350" simplePos="0" relativeHeight="3" behindDoc="0" locked="0" layoutInCell="0" allowOverlap="1" wp14:anchorId="19E4A068" wp14:editId="72EA7E02">
                    <wp:simplePos x="0" y="0"/>
                    <wp:positionH relativeFrom="page">
                      <wp:posOffset>339725</wp:posOffset>
                    </wp:positionH>
                    <wp:positionV relativeFrom="page">
                      <wp:align>center</wp:align>
                    </wp:positionV>
                    <wp:extent cx="232410" cy="9147810"/>
                    <wp:effectExtent l="0" t="0" r="9525" b="0"/>
                    <wp:wrapNone/>
                    <wp:docPr id="3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1840" cy="9147240"/>
                              <a:chOff x="339840" y="772200"/>
                              <a:chExt cx="231840" cy="9147240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231840" cy="8785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0" y="8922240"/>
                                <a:ext cx="231840" cy="224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3000</wp14:pctWidth>
                    </wp14:sizeRelH>
                    <wp14:sizeRelV relativeFrom="page">
                      <wp14:pctHeight>91000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group id="shape_0" alt="Group 114" style="position:absolute;margin-left:26.75pt;margin-top:60.8pt;width:18.25pt;height:720.25pt" coordorigin="535,1216" coordsize="365,14405">
                    <v:rect id="shape_0" ID="Rectangle 6" path="m0,0l-2147483645,0l-2147483645,-2147483646l0,-2147483646xe" fillcolor="#376092" stroked="f" o:allowincell="f" style="position:absolute;left:535;top:1216;width:364;height:13834;mso-wrap-style:none;v-text-anchor:middle;mso-position-horizontal-relative:page;mso-position-vertical:center;mso-position-vertical-relative:page">
                      <v:fill o:detectmouseclick="t" type="solid" color2="#c89f6d"/>
                      <v:stroke color="#3465a4" weight="12600" joinstyle="round" endcap="flat"/>
                      <w10:wrap type="none"/>
                    </v:rect>
                    <v:rect id="shape_0" ID="Rectangle 7" path="m0,0l-2147483645,0l-2147483645,-2147483646l0,-2147483646xe" fillcolor="#95b3d7" stroked="f" o:allowincell="f" style="position:absolute;left:535;top:15267;width:364;height:353;mso-wrap-style:none;v-text-anchor:middle;mso-position-horizontal-relative:page;mso-position-vertical:center;mso-position-vertical-relative:page">
                      <v:fill o:detectmouseclick="t" type="solid" color2="#6a4c28"/>
                      <v:stroke color="#3465a4" weight="12600" joinstyle="round" endcap="flat"/>
                      <w10:wrap type="none"/>
                    </v:rect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15875" distB="15875" distL="129540" distR="114300" simplePos="0" relativeHeight="4" behindDoc="0" locked="0" layoutInCell="0" allowOverlap="1" wp14:anchorId="28F116D4" wp14:editId="44057F7C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581650" cy="1223010"/>
                    <wp:effectExtent l="0" t="0" r="13335" b="0"/>
                    <wp:wrapSquare wrapText="bothSides"/>
                    <wp:docPr id="4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581080" cy="1222200"/>
                            </a:xfrm>
                            <a:prstGeom prst="rect">
                              <a:avLst/>
                            </a:prstGeom>
                            <a:noFill/>
                            <a:ln w="648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E4457E0" w14:textId="77777777" w:rsidR="00673810" w:rsidRDefault="00333E5A">
                                <w:pPr>
                                  <w:pStyle w:val="NoSpacing"/>
                                  <w:jc w:val="center"/>
                                  <w:rPr>
                                    <w:rFonts w:ascii="Arial Narrow" w:hAnsi="Arial Narrow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 xml:space="preserve">Ovaj dokument je usvojen </w:t>
                                </w:r>
                                <w:proofErr w:type="spellStart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ceholderText"/>
                                    <w:rFonts w:cs="Times New Roman"/>
                                    <w:sz w:val="18"/>
                                    <w:szCs w:val="18"/>
                                    <w:lang w:val="uz-Cyrl-UZ"/>
                                  </w:rPr>
                                  <w:t>[Klik]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Narrow" w:hAnsi="Arial Narrow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sjednici</w:t>
                                </w:r>
                                <w:proofErr w:type="spellEnd"/>
                                <w:r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>Nacinalnog</w:t>
                                </w:r>
                                <w:proofErr w:type="spellEnd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 xml:space="preserve"> savjeta za obrazovanje</w:t>
                                </w:r>
                                <w:r>
                                  <w:rPr>
                                    <w:rFonts w:ascii="Arial Narrow" w:hAnsi="Arial Narrow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 Narrow" w:hAnsi="Arial Narrow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održanoj</w:t>
                                </w:r>
                                <w:proofErr w:type="spellEnd"/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 w:cs="Times New Roman"/>
                                    <w:color w:val="808080"/>
                                    <w:sz w:val="18"/>
                                    <w:szCs w:val="18"/>
                                    <w:lang w:val="uz-Cyrl-UZ"/>
                                  </w:rPr>
                                  <w:t>[Upiši datum]</w:t>
                                </w:r>
                              </w:p>
                              <w:p w14:paraId="2EEC0936" w14:textId="77777777" w:rsidR="00673810" w:rsidRDefault="0067381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anchor="b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73000</wp14:pctWidth>
                    </wp14:sizeRelH>
                  </wp:anchor>
                </w:drawing>
              </mc:Choice>
              <mc:Fallback>
                <w:pict>
                  <v:rect w14:anchorId="28F116D4" id="Text Box 1" o:spid="_x0000_s1026" style="position:absolute;left:0;text-align:left;margin-left:89.25pt;margin-top:719.25pt;width:439.5pt;height:96.3pt;z-index:4;visibility:visible;mso-wrap-style:square;mso-width-percent:730;mso-wrap-distance-left:10.2pt;mso-wrap-distance-top:1.25pt;mso-wrap-distance-right:9pt;mso-wrap-distance-bottom:1.25pt;mso-position-horizontal:absolute;mso-position-horizontal-relative:page;mso-position-vertical:absolute;mso-position-vertical-relative:page;mso-width-percent:730;mso-width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" o:allowincell="f" filled="f" stroked="f" strokeweight=".18mm">
                    <v:textbox inset="0,0,0,0">
                      <w:txbxContent>
                        <w:p w14:paraId="4E4457E0" w14:textId="77777777" w:rsidR="00673810" w:rsidRDefault="00333E5A">
                          <w:pPr>
                            <w:pStyle w:val="NoSpacing"/>
                            <w:jc w:val="center"/>
                            <w:rPr>
                              <w:rFonts w:ascii="Arial Narrow" w:hAnsi="Arial Narrow"/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 xml:space="preserve">Ovaj dokument je usvojen </w:t>
                          </w:r>
                          <w:proofErr w:type="spellStart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PlaceholderText"/>
                              <w:rFonts w:cs="Times New Roman"/>
                              <w:sz w:val="18"/>
                              <w:szCs w:val="18"/>
                              <w:lang w:val="uz-Cyrl-UZ"/>
                            </w:rPr>
                            <w:t>[Klik]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808080" w:themeColor="background1" w:themeShade="80"/>
                              <w:sz w:val="18"/>
                              <w:szCs w:val="18"/>
                            </w:rPr>
                            <w:t>sjednici</w:t>
                          </w:r>
                          <w:proofErr w:type="spellEnd"/>
                          <w:r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>Nacinalnog</w:t>
                          </w:r>
                          <w:proofErr w:type="spellEnd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 xml:space="preserve"> savjeta za obrazovanje</w:t>
                          </w:r>
                          <w:r>
                            <w:rPr>
                              <w:rFonts w:ascii="Arial Narrow" w:hAnsi="Arial Narrow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808080" w:themeColor="background1" w:themeShade="80"/>
                              <w:sz w:val="18"/>
                              <w:szCs w:val="18"/>
                            </w:rPr>
                            <w:t>održanoj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imes New Roman"/>
                              <w:color w:val="808080"/>
                              <w:sz w:val="18"/>
                              <w:szCs w:val="18"/>
                              <w:lang w:val="uz-Cyrl-UZ"/>
                            </w:rPr>
                            <w:t>[Upiši datum]</w:t>
                          </w:r>
                        </w:p>
                        <w:p w14:paraId="2EEC0936" w14:textId="77777777" w:rsidR="00673810" w:rsidRDefault="00673810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15875" distB="0" distL="129540" distR="114300" simplePos="0" relativeHeight="6" behindDoc="0" locked="0" layoutInCell="0" allowOverlap="1" wp14:anchorId="21F881EE" wp14:editId="559D3EAF">
                    <wp:simplePos x="0" y="0"/>
                    <wp:positionH relativeFrom="page">
                      <wp:posOffset>1134110</wp:posOffset>
                    </wp:positionH>
                    <wp:positionV relativeFrom="page">
                      <wp:posOffset>972820</wp:posOffset>
                    </wp:positionV>
                    <wp:extent cx="5581650" cy="3423285"/>
                    <wp:effectExtent l="0" t="0" r="13335" b="9525"/>
                    <wp:wrapSquare wrapText="bothSides"/>
                    <wp:docPr id="6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581080" cy="3422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EC594AF" w14:textId="77777777" w:rsidR="00673810" w:rsidRDefault="0067381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CE5DAC9" w14:textId="77777777" w:rsidR="00673810" w:rsidRDefault="0067381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17365D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anchor="b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73000</wp14:pctWidth>
                    </wp14:sizeRelH>
                  </wp:anchor>
                </w:drawing>
              </mc:Choice>
              <mc:Fallback>
                <w:pict>
                  <v:rect w14:anchorId="21F881EE" id="Text Box 111" o:spid="_x0000_s1027" style="position:absolute;left:0;text-align:left;margin-left:89.3pt;margin-top:76.6pt;width:439.5pt;height:269.55pt;z-index:6;visibility:visible;mso-wrap-style:square;mso-width-percent:730;mso-wrap-distance-left:10.2pt;mso-wrap-distance-top:1.25pt;mso-wrap-distance-right:9pt;mso-wrap-distance-bottom:0;mso-position-horizontal:absolute;mso-position-horizontal-relative:page;mso-position-vertical:absolute;mso-position-vertical-relative:page;mso-width-percent:730;mso-width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" o:allowincell="f" filled="f" stroked="f" strokeweight=".5pt">
                    <v:textbox inset="0,0,0,0">
                      <w:txbxContent>
                        <w:p w14:paraId="5EC594AF" w14:textId="77777777" w:rsidR="00673810" w:rsidRDefault="00673810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14:paraId="5CE5DAC9" w14:textId="77777777" w:rsidR="00673810" w:rsidRDefault="00673810">
                          <w:pPr>
                            <w:pStyle w:val="NoSpacing"/>
                            <w:jc w:val="right"/>
                            <w:rPr>
                              <w:caps/>
                              <w:color w:val="17365D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rect>
                </w:pict>
              </mc:Fallback>
            </mc:AlternateContent>
          </w:r>
          <w:sdt>
            <w:sdtPr>
              <w:alias w:val="Subtitle"/>
              <w:id w:val="1559183115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Style w:val="Style18"/>
                </w:rPr>
                <w:t>Administriranje linux SERVERA</w:t>
              </w:r>
            </w:sdtContent>
          </w:sdt>
        </w:p>
        <w:p w14:paraId="77AB8368" w14:textId="77777777" w:rsidR="00673810" w:rsidRDefault="00333E5A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uz-Cyrl-UZ"/>
            </w:rPr>
          </w:pPr>
          <w:r>
            <w:br w:type="page"/>
          </w:r>
        </w:p>
        <w:p w14:paraId="09DD2246" w14:textId="77777777" w:rsidR="00673810" w:rsidRDefault="00333E5A">
          <w:pPr>
            <w:pStyle w:val="TOCHeading"/>
            <w:pBdr>
              <w:bottom w:val="single" w:sz="6" w:space="1" w:color="2E74B5"/>
            </w:pBdr>
            <w:spacing w:after="960" w:line="240" w:lineRule="auto"/>
          </w:pPr>
          <w:bookmarkStart w:id="0" w:name="_Toc474415123"/>
          <w:bookmarkStart w:id="1" w:name="_Toc94183214"/>
          <w:bookmarkStart w:id="2" w:name="_Toc23751837"/>
          <w:bookmarkEnd w:id="0"/>
          <w:r>
            <w:rPr>
              <w:rFonts w:ascii="Arial Narrow" w:hAnsi="Arial Narrow"/>
              <w:color w:val="000000"/>
              <w:szCs w:val="28"/>
            </w:rPr>
            <w:lastRenderedPageBreak/>
            <w:t>SADRŽAJ</w:t>
          </w:r>
          <w:bookmarkStart w:id="3" w:name="_Toc23751838"/>
          <w:bookmarkEnd w:id="1"/>
          <w:bookmarkEnd w:id="2"/>
          <w:bookmarkEnd w:id="3"/>
        </w:p>
        <w:p w14:paraId="037883B7" w14:textId="77777777" w:rsidR="00673810" w:rsidRDefault="00673810">
          <w:pPr>
            <w:sectPr w:rsidR="00673810">
              <w:headerReference w:type="default" r:id="rId11"/>
              <w:footerReference w:type="default" r:id="rId12"/>
              <w:pgSz w:w="11906" w:h="16838"/>
              <w:pgMar w:top="1440" w:right="1440" w:bottom="1440" w:left="1440" w:header="567" w:footer="567" w:gutter="0"/>
              <w:cols w:space="720"/>
              <w:formProt w:val="0"/>
              <w:titlePg/>
              <w:docGrid w:linePitch="360"/>
            </w:sectPr>
          </w:pPr>
        </w:p>
        <w:p w14:paraId="4161C45E" w14:textId="77777777" w:rsidR="00673810" w:rsidRDefault="00673810">
          <w:pPr>
            <w:pStyle w:val="TOCHeading"/>
            <w:spacing w:after="0" w:line="240" w:lineRule="auto"/>
            <w:rPr>
              <w:sz w:val="2"/>
              <w:szCs w:val="2"/>
            </w:rPr>
          </w:pPr>
        </w:p>
        <w:p w14:paraId="5EB72F86" w14:textId="723C9A35" w:rsidR="00673810" w:rsidRDefault="00333E5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r>
            <w:fldChar w:fldCharType="begin"/>
          </w:r>
          <w:r>
            <w:rPr>
              <w:rStyle w:val="IndexLink"/>
              <w:b w:val="0"/>
              <w:webHidden/>
            </w:rPr>
            <w:instrText>TOC \z \o "1-3" \u \h</w:instrText>
          </w:r>
          <w:r>
            <w:rPr>
              <w:rStyle w:val="IndexLink"/>
              <w:b w:val="0"/>
            </w:rPr>
            <w:fldChar w:fldCharType="separate"/>
          </w:r>
          <w:hyperlink w:anchor="_Toc94183214">
            <w:r>
              <w:rPr>
                <w:rStyle w:val="IndexLink"/>
                <w:b w:val="0"/>
                <w:webHidden/>
              </w:rPr>
              <w:t>SADRŽAJ</w:t>
            </w:r>
            <w:r w:rsidR="00705A73">
              <w:rPr>
                <w:rStyle w:val="IndexLink"/>
                <w:b w:val="0"/>
                <w:webHidden/>
              </w:rPr>
              <w:t>………………………………………………………………………………………………………..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_Toc94183214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4A71EAB" w14:textId="633B03E2" w:rsidR="00673810" w:rsidRDefault="001A5EA3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94183215">
            <w:r w:rsidR="00333E5A">
              <w:rPr>
                <w:rStyle w:val="IndexLink"/>
                <w:b w:val="0"/>
                <w:webHidden/>
              </w:rPr>
              <w:t>1. OPŠTE INFORMACIJE O PROGRAMU OBRAZOVANJA</w:t>
            </w:r>
            <w:r w:rsidR="00CA186B">
              <w:rPr>
                <w:rStyle w:val="IndexLink"/>
                <w:b w:val="0"/>
                <w:webHidden/>
              </w:rPr>
              <w:t>………………………………………………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_Toc94183215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3</w:t>
            </w:r>
            <w:r w:rsidR="00333E5A">
              <w:rPr>
                <w:webHidden/>
              </w:rPr>
              <w:fldChar w:fldCharType="end"/>
            </w:r>
          </w:hyperlink>
        </w:p>
        <w:p w14:paraId="0A504AAF" w14:textId="160E2844" w:rsidR="00673810" w:rsidRDefault="001A5EA3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94183216">
            <w:r w:rsidR="00333E5A">
              <w:rPr>
                <w:rStyle w:val="IndexLink"/>
                <w:b w:val="0"/>
                <w:webHidden/>
              </w:rPr>
              <w:t>2. STRUKTURA PROGRAMA OBRAZOVANJA</w:t>
            </w:r>
            <w:r w:rsidR="00CA186B">
              <w:rPr>
                <w:rStyle w:val="IndexLink"/>
                <w:b w:val="0"/>
                <w:webHidden/>
              </w:rPr>
              <w:t>……………………………………………………………..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_Toc94183216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4</w:t>
            </w:r>
            <w:r w:rsidR="00333E5A">
              <w:rPr>
                <w:webHidden/>
              </w:rPr>
              <w:fldChar w:fldCharType="end"/>
            </w:r>
          </w:hyperlink>
        </w:p>
        <w:p w14:paraId="454DD6C4" w14:textId="0E82AFC7" w:rsidR="00673810" w:rsidRDefault="001A5EA3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94183217">
            <w:r w:rsidR="00333E5A">
              <w:rPr>
                <w:rStyle w:val="IndexLink"/>
                <w:b w:val="0"/>
                <w:webHidden/>
              </w:rPr>
              <w:t>3. MODULI</w:t>
            </w:r>
            <w:r w:rsidR="006F40BB">
              <w:rPr>
                <w:webHidden/>
              </w:rPr>
              <w:t>.</w:t>
            </w:r>
          </w:hyperlink>
          <w:r w:rsidR="00CA186B">
            <w:t>………………………………………………………………………………………………………5</w:t>
          </w:r>
        </w:p>
        <w:p w14:paraId="56350A13" w14:textId="165E12AD" w:rsidR="00673810" w:rsidRDefault="001A5EA3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94183218">
            <w:r w:rsidR="00333E5A">
              <w:rPr>
                <w:rStyle w:val="IndexLink"/>
                <w:rFonts w:eastAsia="Calibri"/>
                <w:caps/>
                <w:webHidden/>
              </w:rPr>
              <w:t xml:space="preserve">3.1. </w:t>
            </w:r>
            <w:r w:rsidR="00333E5A">
              <w:rPr>
                <w:rStyle w:val="IndexLink"/>
              </w:rPr>
              <w:t>OSNOVE ADMINISTRIRANJA OPERATIVNOG SISTEMA LINUX</w:t>
            </w:r>
            <w:r w:rsidR="006F40BB">
              <w:rPr>
                <w:rStyle w:val="IndexLink"/>
              </w:rPr>
              <w:t>……………………………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_Toc94183218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5</w:t>
            </w:r>
            <w:r w:rsidR="00333E5A">
              <w:rPr>
                <w:webHidden/>
              </w:rPr>
              <w:fldChar w:fldCharType="end"/>
            </w:r>
          </w:hyperlink>
        </w:p>
        <w:p w14:paraId="4BD051D2" w14:textId="7D6FE823" w:rsidR="00673810" w:rsidRDefault="001A5EA3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94183220">
            <w:r w:rsidR="00333E5A">
              <w:rPr>
                <w:rStyle w:val="IndexLink"/>
                <w:webHidden/>
              </w:rPr>
              <w:t>3.2. ORGANIZACIJA PROCESA I PODATAKA OPERATIVNOG SISTEMA LINUX</w:t>
            </w:r>
            <w:r w:rsidR="006F40BB">
              <w:rPr>
                <w:rStyle w:val="IndexLink"/>
                <w:webHidden/>
              </w:rPr>
              <w:t>……………1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_Toc94183220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4</w:t>
            </w:r>
            <w:r w:rsidR="00333E5A">
              <w:rPr>
                <w:webHidden/>
              </w:rPr>
              <w:fldChar w:fldCharType="end"/>
            </w:r>
          </w:hyperlink>
        </w:p>
        <w:p w14:paraId="11DFB3BE" w14:textId="3E5CB6F2" w:rsidR="00673810" w:rsidRDefault="001A5EA3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94183221">
            <w:r w:rsidR="00333E5A">
              <w:rPr>
                <w:rStyle w:val="IndexLink"/>
                <w:rFonts w:eastAsia="Calibri"/>
                <w:caps/>
                <w:webHidden/>
              </w:rPr>
              <w:t xml:space="preserve">3.3. </w:t>
            </w:r>
            <w:r w:rsidR="00333E5A">
              <w:rPr>
                <w:rStyle w:val="IndexLink"/>
                <w:rFonts w:eastAsia="Calibri"/>
                <w:lang w:val="en-US"/>
              </w:rPr>
              <w:t xml:space="preserve">NAPREDNO ADMINISTRIRANJE </w:t>
            </w:r>
            <w:r w:rsidR="00333E5A">
              <w:rPr>
                <w:rStyle w:val="IndexLink"/>
                <w:rFonts w:cs="Arial"/>
              </w:rPr>
              <w:t>OPERATIVNOG SISTEMA LINUX</w:t>
            </w:r>
            <w:r w:rsidR="006F40BB">
              <w:rPr>
                <w:rStyle w:val="IndexLink"/>
                <w:rFonts w:cs="Arial"/>
              </w:rPr>
              <w:t>………………………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_Toc94183221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20</w:t>
            </w:r>
            <w:r w:rsidR="00333E5A">
              <w:rPr>
                <w:webHidden/>
              </w:rPr>
              <w:fldChar w:fldCharType="end"/>
            </w:r>
          </w:hyperlink>
        </w:p>
        <w:p w14:paraId="4DFF3A51" w14:textId="4E37E9E6" w:rsidR="00673810" w:rsidRDefault="001A5EA3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94183222">
            <w:r w:rsidR="00333E5A">
              <w:rPr>
                <w:rStyle w:val="IndexLink"/>
                <w:rFonts w:eastAsia="Calibri"/>
                <w:webHidden/>
              </w:rPr>
              <w:t>3.4. KONFIGURA MREŽNIH SERVISA</w:t>
            </w:r>
            <w:r w:rsidR="006F40BB">
              <w:rPr>
                <w:rStyle w:val="IndexLink"/>
                <w:rFonts w:eastAsia="Calibri"/>
                <w:webHidden/>
              </w:rPr>
              <w:t>………………………………………………………………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_Toc94183222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26</w:t>
            </w:r>
            <w:r w:rsidR="00333E5A">
              <w:rPr>
                <w:webHidden/>
              </w:rPr>
              <w:fldChar w:fldCharType="end"/>
            </w:r>
          </w:hyperlink>
        </w:p>
        <w:p w14:paraId="536D1B67" w14:textId="6BCC0EE0" w:rsidR="00673810" w:rsidRDefault="001A5EA3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94183223">
            <w:r w:rsidR="00333E5A">
              <w:rPr>
                <w:rStyle w:val="IndexLink"/>
                <w:b w:val="0"/>
                <w:webHidden/>
              </w:rPr>
              <w:t>4. USLOVI ZA IZVOĐENJE PROGRAMA OBRAZOVANJA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_Toc94183223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CA186B">
              <w:rPr>
                <w:noProof/>
                <w:webHidden/>
              </w:rPr>
              <w:t>………………………………………………3</w:t>
            </w:r>
            <w:r w:rsidR="00682663">
              <w:rPr>
                <w:noProof/>
                <w:webHidden/>
              </w:rPr>
              <w:t>2</w:t>
            </w:r>
            <w:r w:rsidR="00333E5A">
              <w:rPr>
                <w:webHidden/>
              </w:rPr>
              <w:fldChar w:fldCharType="end"/>
            </w:r>
          </w:hyperlink>
        </w:p>
        <w:p w14:paraId="1BC1206D" w14:textId="601B6568" w:rsidR="00673810" w:rsidRDefault="001A5EA3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94183224">
            <w:r w:rsidR="00333E5A">
              <w:rPr>
                <w:rStyle w:val="IndexLink"/>
                <w:b w:val="0"/>
                <w:webHidden/>
              </w:rPr>
              <w:t>5. REFERENTNI PODACI</w:t>
            </w:r>
            <w:r w:rsidR="00CA186B">
              <w:rPr>
                <w:rStyle w:val="IndexLink"/>
                <w:b w:val="0"/>
                <w:webHidden/>
              </w:rPr>
              <w:t>…………………………………………………………………………………….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_Toc94183224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35</w:t>
            </w:r>
            <w:r w:rsidR="00333E5A">
              <w:rPr>
                <w:webHidden/>
              </w:rPr>
              <w:fldChar w:fldCharType="end"/>
            </w:r>
          </w:hyperlink>
          <w:r w:rsidR="00333E5A">
            <w:rPr>
              <w:rStyle w:val="IndexLink"/>
              <w:b w:val="0"/>
            </w:rPr>
            <w:fldChar w:fldCharType="end"/>
          </w:r>
        </w:p>
      </w:sdtContent>
    </w:sdt>
    <w:p w14:paraId="5B05BF8D" w14:textId="77777777" w:rsidR="00673810" w:rsidRDefault="00673810">
      <w:pPr>
        <w:pStyle w:val="TOC1"/>
        <w:rPr>
          <w:rFonts w:asciiTheme="minorHAnsi" w:eastAsiaTheme="minorEastAsia" w:hAnsiTheme="minorHAnsi" w:cstheme="minorBidi"/>
          <w:szCs w:val="22"/>
          <w:lang w:eastAsia="en-GB"/>
        </w:rPr>
      </w:pPr>
    </w:p>
    <w:p w14:paraId="069268C8" w14:textId="77777777" w:rsidR="00673810" w:rsidRDefault="00673810"/>
    <w:p w14:paraId="39CA6AFE" w14:textId="77777777" w:rsidR="00673810" w:rsidRDefault="00673810"/>
    <w:p w14:paraId="25775DCE" w14:textId="77777777" w:rsidR="00673810" w:rsidRDefault="00673810">
      <w:pPr>
        <w:spacing w:before="120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6F565EE8" w14:textId="77777777" w:rsidR="00673810" w:rsidRDefault="0067381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5F83D786" w14:textId="77777777" w:rsidR="00673810" w:rsidRDefault="0067381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5FF02996" w14:textId="77777777" w:rsidR="00673810" w:rsidRDefault="0067381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1B784DA4" w14:textId="77777777" w:rsidR="00673810" w:rsidRDefault="0067381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71474080" w14:textId="77777777" w:rsidR="00673810" w:rsidRDefault="0067381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558269FB" w14:textId="77777777" w:rsidR="00673810" w:rsidRDefault="00333E5A">
      <w:pPr>
        <w:spacing w:before="480"/>
        <w:rPr>
          <w:rFonts w:ascii="Arial Narrow" w:hAnsi="Arial Narrow" w:cs="Arial"/>
          <w:b/>
          <w:bCs/>
          <w:sz w:val="22"/>
          <w:szCs w:val="22"/>
        </w:rPr>
      </w:pPr>
      <w:proofErr w:type="spellStart"/>
      <w:r>
        <w:rPr>
          <w:rFonts w:ascii="Arial Narrow" w:hAnsi="Arial Narrow" w:cs="Arial"/>
          <w:b/>
          <w:bCs/>
          <w:sz w:val="22"/>
          <w:szCs w:val="22"/>
        </w:rPr>
        <w:t>Napomena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>:</w:t>
      </w:r>
    </w:p>
    <w:p w14:paraId="0728A937" w14:textId="77777777" w:rsidR="00673810" w:rsidRDefault="00333E5A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proofErr w:type="spellStart"/>
      <w:r>
        <w:rPr>
          <w:rFonts w:ascii="Arial Narrow" w:hAnsi="Arial Narrow" w:cs="Arial"/>
          <w:b/>
          <w:bCs/>
          <w:sz w:val="22"/>
          <w:szCs w:val="22"/>
        </w:rPr>
        <w:t>Svi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izrazi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koji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se u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ovom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dokumentu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koriste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u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muškom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rodu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obuhvataju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iste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izraze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u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ženskom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rodu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. </w:t>
      </w:r>
    </w:p>
    <w:p w14:paraId="3DF04D17" w14:textId="77777777" w:rsidR="00673810" w:rsidRDefault="00333E5A">
      <w:pPr>
        <w:spacing w:after="160" w:line="259" w:lineRule="auto"/>
        <w:rPr>
          <w:lang w:val="uz-Cyrl-UZ"/>
        </w:rPr>
      </w:pPr>
      <w:r>
        <w:rPr>
          <w:lang w:val="uz-Cyrl-UZ"/>
        </w:rPr>
        <w:t xml:space="preserve"> </w:t>
      </w:r>
      <w:r>
        <w:br w:type="page"/>
      </w:r>
    </w:p>
    <w:p w14:paraId="46CA4857" w14:textId="77777777" w:rsidR="00673810" w:rsidRDefault="00333E5A">
      <w:pPr>
        <w:keepNext/>
        <w:pBdr>
          <w:bottom w:val="single" w:sz="6" w:space="1" w:color="365F91"/>
        </w:pBdr>
        <w:spacing w:before="240" w:after="240"/>
        <w:outlineLvl w:val="0"/>
        <w:rPr>
          <w:rFonts w:ascii="Arial Narrow" w:hAnsi="Arial Narrow"/>
          <w:b/>
          <w:bCs/>
          <w:kern w:val="2"/>
          <w:sz w:val="28"/>
          <w:szCs w:val="32"/>
          <w:lang w:val="en-US"/>
        </w:rPr>
      </w:pPr>
      <w:bookmarkStart w:id="4" w:name="_Toc4744151231"/>
      <w:bookmarkStart w:id="5" w:name="_Toc94183215"/>
      <w:bookmarkStart w:id="6" w:name="_Toc510006423"/>
      <w:bookmarkEnd w:id="4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lastRenderedPageBreak/>
        <w:t>1. OPŠTE INFORMACIJE O PROGRAMU OBRAZOVANJA</w:t>
      </w:r>
      <w:bookmarkEnd w:id="5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t xml:space="preserve"> </w:t>
      </w:r>
      <w:bookmarkEnd w:id="6"/>
    </w:p>
    <w:p w14:paraId="59461B67" w14:textId="2A7AE9DE" w:rsidR="00673810" w:rsidRPr="00CA186B" w:rsidRDefault="00333E5A">
      <w:pPr>
        <w:spacing w:before="240" w:after="240"/>
        <w:rPr>
          <w:rFonts w:ascii="Arial Narrow" w:eastAsia="Batang" w:hAnsi="Arial Narrow"/>
          <w:b/>
          <w:caps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NAZIV PROGRAMA OBRAZOVANJA ZA STICANJE KLJUČNIH VJEŠTINA: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  <w:r w:rsidRPr="00CA186B">
        <w:rPr>
          <w:rFonts w:ascii="Arial Narrow" w:eastAsia="Batang" w:hAnsi="Arial Narrow"/>
          <w:b/>
          <w:caps/>
          <w:sz w:val="22"/>
          <w:szCs w:val="22"/>
        </w:rPr>
        <w:t xml:space="preserve">ADMINISTRIRANJE LINUX SERVERA </w:t>
      </w:r>
    </w:p>
    <w:p w14:paraId="71962A89" w14:textId="77777777" w:rsidR="00673810" w:rsidRDefault="00333E5A">
      <w:pPr>
        <w:spacing w:before="240" w:after="240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SEKTOR/ PODSEKTOR PREMA NOK – u: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  <w:r>
        <w:rPr>
          <w:rFonts w:ascii="Arial Narrow" w:eastAsia="Calibri" w:hAnsi="Arial Narrow"/>
          <w:color w:val="000000" w:themeColor="text1"/>
          <w:sz w:val="22"/>
          <w:szCs w:val="22"/>
          <w:lang w:val="uz-Cyrl-UZ"/>
        </w:rPr>
        <w:t>Informacione tehnologije</w:t>
      </w:r>
    </w:p>
    <w:p w14:paraId="28EACE18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 xml:space="preserve">STANDARD ZANIMANJA NA KOJEM SE PROGRAM OBRAZOVANJA ZASNIVA / NIVO: </w:t>
      </w:r>
      <w:r>
        <w:rPr>
          <w:rFonts w:ascii="Arial Narrow" w:eastAsia="Calibri" w:hAnsi="Arial Narrow"/>
          <w:sz w:val="22"/>
          <w:szCs w:val="22"/>
          <w:lang w:val="uz-Cyrl-UZ"/>
        </w:rPr>
        <w:t>/</w:t>
      </w:r>
    </w:p>
    <w:p w14:paraId="52F1402A" w14:textId="77777777" w:rsidR="00673810" w:rsidRDefault="00333E5A">
      <w:pPr>
        <w:spacing w:before="240" w:after="240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NIVO KVALIFIKA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C</w:t>
      </w:r>
      <w:r>
        <w:rPr>
          <w:rFonts w:ascii="Arial Narrow" w:eastAsia="Calibri" w:hAnsi="Arial Narrow"/>
          <w:b/>
          <w:sz w:val="22"/>
          <w:szCs w:val="22"/>
          <w:lang w:val="uz-Cyrl-UZ"/>
        </w:rPr>
        <w:t>IJE: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  <w:r>
        <w:rPr>
          <w:rFonts w:ascii="Arial Narrow" w:hAnsi="Arial Narrow"/>
          <w:sz w:val="22"/>
          <w:szCs w:val="22"/>
        </w:rPr>
        <w:t>/</w:t>
      </w:r>
    </w:p>
    <w:p w14:paraId="0C37761C" w14:textId="77777777" w:rsidR="00673810" w:rsidRDefault="00333E5A">
      <w:pPr>
        <w:spacing w:before="240" w:after="240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TRAJANJE PROGRAMA OBRAZOVANJA: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  <w:r>
        <w:rPr>
          <w:rFonts w:ascii="Arial Narrow" w:eastAsia="Batang" w:hAnsi="Arial Narrow"/>
          <w:sz w:val="22"/>
          <w:szCs w:val="22"/>
        </w:rPr>
        <w:t xml:space="preserve">47 </w:t>
      </w:r>
      <w:proofErr w:type="spellStart"/>
      <w:r>
        <w:rPr>
          <w:rFonts w:ascii="Arial Narrow" w:eastAsia="Batang" w:hAnsi="Arial Narrow"/>
          <w:sz w:val="22"/>
          <w:szCs w:val="22"/>
        </w:rPr>
        <w:t>časova</w:t>
      </w:r>
      <w:proofErr w:type="spellEnd"/>
    </w:p>
    <w:p w14:paraId="46BAC466" w14:textId="77777777" w:rsidR="00673810" w:rsidRDefault="00333E5A">
      <w:pPr>
        <w:spacing w:before="240" w:after="240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KREDITNA VRIJEDNOST PROGRAMA OBRAZOVANJA: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4</w:t>
      </w:r>
    </w:p>
    <w:p w14:paraId="060D47B0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 xml:space="preserve">USLOVI ZA UPIS, ODNOSNO UKLJUČIVANJE U PROGRAM OBRAZOVANJA: </w:t>
      </w:r>
    </w:p>
    <w:p w14:paraId="4683DB1E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</w:rPr>
      </w:pPr>
      <w:r>
        <w:rPr>
          <w:rFonts w:ascii="Arial Narrow" w:eastAsia="Batang" w:hAnsi="Arial Narrow"/>
          <w:color w:val="000000"/>
          <w:sz w:val="22"/>
          <w:szCs w:val="22"/>
          <w:lang w:val="en-US"/>
        </w:rPr>
        <w:t>Kvalifikacija nivoa obrazovanja IV</w:t>
      </w:r>
    </w:p>
    <w:p w14:paraId="4B79DFDF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</w:rPr>
      </w:pPr>
      <w:r>
        <w:rPr>
          <w:rFonts w:ascii="Arial Narrow" w:eastAsia="Batang" w:hAnsi="Arial Narrow"/>
          <w:sz w:val="22"/>
          <w:szCs w:val="22"/>
          <w:lang w:val="sr-Latn-CS"/>
        </w:rPr>
        <w:t>Elementarno poznavanje rada na računaru (upotreba miša i tastature, manipulacija folderima, korišćenje veb-browsera)</w:t>
      </w:r>
    </w:p>
    <w:p w14:paraId="1D8E3CEA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CILJ PROGRAMA OBRAZOVANJA: </w:t>
      </w:r>
    </w:p>
    <w:p w14:paraId="74C39ABF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eastAsia="Batang" w:hAnsi="Arial Narrow"/>
          <w:sz w:val="22"/>
          <w:szCs w:val="22"/>
          <w:lang w:val="sr-Latn-CS"/>
        </w:rPr>
      </w:pPr>
      <w:r>
        <w:rPr>
          <w:rFonts w:ascii="Arial Narrow" w:eastAsia="Batang" w:hAnsi="Arial Narrow"/>
          <w:sz w:val="22"/>
          <w:szCs w:val="22"/>
          <w:lang w:val="sr-Latn-CS"/>
        </w:rPr>
        <w:t>Osposobljavanje polaznika za administraciju i odr</w:t>
      </w:r>
      <w:r>
        <w:rPr>
          <w:rFonts w:ascii="Arial Narrow" w:eastAsia="Batang" w:hAnsi="Arial Narrow"/>
          <w:sz w:val="22"/>
          <w:szCs w:val="22"/>
          <w:lang w:val="uz-Cyrl-UZ"/>
        </w:rPr>
        <w:t xml:space="preserve">žavanje </w:t>
      </w:r>
      <w:r>
        <w:rPr>
          <w:rFonts w:ascii="Arial Narrow" w:eastAsia="Batang" w:hAnsi="Arial Narrow"/>
          <w:sz w:val="22"/>
          <w:szCs w:val="22"/>
          <w:lang w:val="sr-Latn-CS"/>
        </w:rPr>
        <w:t>Linux servera</w:t>
      </w:r>
    </w:p>
    <w:p w14:paraId="0F148501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 xml:space="preserve">USLOVI ZA NAPREDOVANJE I ZAVRŠETAK PROGRAMA OBRAZOVANJA: </w:t>
      </w:r>
    </w:p>
    <w:p w14:paraId="213F3555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Moduli se realizuju redoslijedom kojim su navedeni u Strukturi programa obrazovanja.</w:t>
      </w:r>
      <w:r>
        <w:rPr>
          <w:rFonts w:ascii="Arial Narrow" w:hAnsi="Arial Narrow"/>
          <w:color w:val="808080"/>
          <w:sz w:val="22"/>
          <w:szCs w:val="22"/>
          <w:lang w:val="sr-Latn-CS" w:eastAsia="sl-SI"/>
        </w:rPr>
        <w:t xml:space="preserve"> </w:t>
      </w:r>
    </w:p>
    <w:p w14:paraId="10EDB9AD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bookmarkStart w:id="7" w:name="_Toc783651"/>
      <w:r>
        <w:rPr>
          <w:rFonts w:ascii="Arial Narrow" w:eastAsia="Calibri" w:hAnsi="Arial Narrow"/>
          <w:b/>
          <w:sz w:val="22"/>
          <w:szCs w:val="22"/>
          <w:lang w:val="uz-Cyrl-UZ"/>
        </w:rPr>
        <w:t>NAČIN PROVJERE</w:t>
      </w:r>
      <w:bookmarkEnd w:id="7"/>
    </w:p>
    <w:p w14:paraId="0AF8D361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Provjera ishoda učenja predviđenih programom obrazovanja sprovodi se na osnovu Ispitnog kataloga za</w:t>
      </w:r>
      <w:r>
        <w:rPr>
          <w:rFonts w:ascii="Arial Narrow" w:hAnsi="Arial Narrow"/>
          <w:sz w:val="22"/>
          <w:szCs w:val="22"/>
          <w:lang w:val="sr-Latn-CS" w:eastAsia="sl-SI"/>
        </w:rPr>
        <w:br/>
        <w:t>sticanje ključnih vještina.</w:t>
      </w:r>
      <w:r>
        <w:rPr>
          <w:rFonts w:ascii="Arial Narrow" w:hAnsi="Arial Narrow"/>
          <w:sz w:val="22"/>
          <w:szCs w:val="22"/>
          <w:lang w:eastAsia="sl-SI"/>
        </w:rPr>
        <w:t xml:space="preserve"> </w:t>
      </w:r>
    </w:p>
    <w:p w14:paraId="06D1E631" w14:textId="77777777" w:rsidR="00673810" w:rsidRDefault="00333E5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14:paraId="3D7890E3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Program je povezan sa kvalifikacijama nivoa obrazovanja: Elektrotehničar za razvoj veb i mobilnih aplikacija i Elektrotehničar računarskih sistema i mreža, kao i sa stručnim kvalifikacijama: Elektrotehničar za razvoj veb aplikacija, Elektrotehničar za razvoj mobilnih aplikacija, Elektrotehničar/ Elektrotehničarka računarskih mreža i Elektrotehničar/ Elektrotehničarka za administraciju softvera</w:t>
      </w:r>
    </w:p>
    <w:p w14:paraId="555B18F3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ISHODI UČENJA</w:t>
      </w:r>
    </w:p>
    <w:p w14:paraId="22D8FCDE" w14:textId="77777777" w:rsidR="00673810" w:rsidRDefault="00333E5A">
      <w:pPr>
        <w:spacing w:before="12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Po završetku programa obrazovanja, polaznik će biti sposoban da:</w:t>
      </w:r>
    </w:p>
    <w:p w14:paraId="79699B46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Izvršava osnovne zadatke u upravljanju sistemom</w:t>
      </w:r>
    </w:p>
    <w:p w14:paraId="6376C955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Rukovodi sistemima u radu u realnom vremenu</w:t>
      </w:r>
    </w:p>
    <w:p w14:paraId="5F16BA49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Izvršava napredne zadatke u administraciji sistema</w:t>
      </w:r>
    </w:p>
    <w:p w14:paraId="05F57EC1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Konfiguriše mrežne servise</w:t>
      </w:r>
    </w:p>
    <w:p w14:paraId="360C6BBC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br w:type="page"/>
      </w:r>
    </w:p>
    <w:p w14:paraId="158DD8ED" w14:textId="77777777" w:rsidR="00673810" w:rsidRDefault="00333E5A">
      <w:pPr>
        <w:keepNext/>
        <w:pBdr>
          <w:bottom w:val="single" w:sz="6" w:space="1" w:color="2E74B5"/>
        </w:pBdr>
        <w:spacing w:before="240" w:after="240"/>
        <w:outlineLvl w:val="0"/>
      </w:pPr>
      <w:bookmarkStart w:id="8" w:name="_Toc510006426"/>
      <w:bookmarkStart w:id="9" w:name="_Toc94183216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lastRenderedPageBreak/>
        <w:t xml:space="preserve">2. </w:t>
      </w:r>
      <w:bookmarkEnd w:id="8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t>STRUKTURA PROGRAMA OBRAZOVANJA</w:t>
      </w:r>
      <w:bookmarkEnd w:id="9"/>
    </w:p>
    <w:tbl>
      <w:tblPr>
        <w:tblW w:w="9356" w:type="dxa"/>
        <w:jc w:val="center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683"/>
        <w:gridCol w:w="3821"/>
        <w:gridCol w:w="624"/>
        <w:gridCol w:w="726"/>
        <w:gridCol w:w="728"/>
        <w:gridCol w:w="1381"/>
        <w:gridCol w:w="1393"/>
      </w:tblGrid>
      <w:tr w:rsidR="00673810" w14:paraId="15DA13F2" w14:textId="77777777">
        <w:trPr>
          <w:trHeight w:val="418"/>
          <w:tblHeader/>
          <w:jc w:val="center"/>
        </w:trPr>
        <w:tc>
          <w:tcPr>
            <w:tcW w:w="682" w:type="dxa"/>
            <w:vMerge w:val="restart"/>
            <w:tcBorders>
              <w:top w:val="single" w:sz="18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7DC7B677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REDNI BROJ</w:t>
            </w:r>
          </w:p>
        </w:tc>
        <w:tc>
          <w:tcPr>
            <w:tcW w:w="3821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  <w:right w:val="single" w:sz="18" w:space="0" w:color="2E74B5"/>
            </w:tcBorders>
            <w:shd w:val="clear" w:color="auto" w:fill="DBE5F1" w:themeFill="accent1" w:themeFillTint="33"/>
            <w:vAlign w:val="center"/>
          </w:tcPr>
          <w:p w14:paraId="71AFE02C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MODUL</w:t>
            </w:r>
          </w:p>
        </w:tc>
        <w:tc>
          <w:tcPr>
            <w:tcW w:w="4852" w:type="dxa"/>
            <w:gridSpan w:val="5"/>
            <w:tcBorders>
              <w:top w:val="single" w:sz="18" w:space="0" w:color="365F91"/>
              <w:left w:val="single" w:sz="18" w:space="0" w:color="2E74B5"/>
              <w:bottom w:val="single" w:sz="4" w:space="0" w:color="2E74B5"/>
            </w:tcBorders>
            <w:shd w:val="clear" w:color="auto" w:fill="DBE5F1" w:themeFill="accent1" w:themeFillTint="33"/>
            <w:vAlign w:val="center"/>
          </w:tcPr>
          <w:p w14:paraId="0337FC63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673810" w14:paraId="72797DD7" w14:textId="77777777">
        <w:trPr>
          <w:trHeight w:val="333"/>
          <w:tblHeader/>
          <w:jc w:val="center"/>
        </w:trPr>
        <w:tc>
          <w:tcPr>
            <w:tcW w:w="682" w:type="dxa"/>
            <w:vMerge/>
            <w:tcBorders>
              <w:top w:val="single" w:sz="18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6A3BE44F" w14:textId="77777777" w:rsidR="00673810" w:rsidRDefault="00673810">
            <w:pPr>
              <w:widowControl w:val="0"/>
            </w:pPr>
          </w:p>
        </w:tc>
        <w:tc>
          <w:tcPr>
            <w:tcW w:w="3821" w:type="dxa"/>
            <w:vMerge/>
            <w:tcBorders>
              <w:top w:val="single" w:sz="18" w:space="0" w:color="2E74B5"/>
              <w:left w:val="single" w:sz="4" w:space="0" w:color="2E74B5"/>
              <w:bottom w:val="single" w:sz="18" w:space="0" w:color="365F91"/>
              <w:right w:val="single" w:sz="18" w:space="0" w:color="2E74B5"/>
            </w:tcBorders>
            <w:shd w:val="clear" w:color="auto" w:fill="DBE5F1" w:themeFill="accent1" w:themeFillTint="33"/>
            <w:vAlign w:val="center"/>
          </w:tcPr>
          <w:p w14:paraId="16B2A0CA" w14:textId="77777777" w:rsidR="00673810" w:rsidRDefault="00673810">
            <w:pPr>
              <w:widowControl w:val="0"/>
            </w:pPr>
          </w:p>
        </w:tc>
        <w:tc>
          <w:tcPr>
            <w:tcW w:w="624" w:type="dxa"/>
            <w:tcBorders>
              <w:top w:val="single" w:sz="4" w:space="0" w:color="2E74B5"/>
              <w:left w:val="single" w:sz="18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5DCF230C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6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6E807001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8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  <w:right w:val="single" w:sz="18" w:space="0" w:color="2E74B5"/>
            </w:tcBorders>
            <w:shd w:val="clear" w:color="auto" w:fill="DBE5F1" w:themeFill="accent1" w:themeFillTint="33"/>
            <w:vAlign w:val="center"/>
          </w:tcPr>
          <w:p w14:paraId="5055BEBD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1" w:type="dxa"/>
            <w:tcBorders>
              <w:top w:val="single" w:sz="4" w:space="0" w:color="2E74B5"/>
              <w:left w:val="single" w:sz="18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0483338D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93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85D685D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673810" w14:paraId="565ADFBB" w14:textId="77777777">
        <w:trPr>
          <w:jc w:val="center"/>
        </w:trPr>
        <w:tc>
          <w:tcPr>
            <w:tcW w:w="682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9DD9AF1" w14:textId="77777777" w:rsidR="00673810" w:rsidRDefault="00673810">
            <w:pPr>
              <w:widowControl w:val="0"/>
              <w:numPr>
                <w:ilvl w:val="0"/>
                <w:numId w:val="6"/>
              </w:numPr>
              <w:spacing w:before="40"/>
              <w:ind w:hanging="374"/>
              <w:contextualSpacing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821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058DD084" w14:textId="77777777" w:rsidR="00673810" w:rsidRDefault="00333E5A">
            <w:pPr>
              <w:widowControl w:val="0"/>
              <w:spacing w:before="40" w:after="4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Osnove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administriranja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operativnog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sistema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Linux</w:t>
            </w:r>
          </w:p>
        </w:tc>
        <w:tc>
          <w:tcPr>
            <w:tcW w:w="624" w:type="dxa"/>
            <w:tcBorders>
              <w:top w:val="single" w:sz="18" w:space="0" w:color="365F91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C851DF0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726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9DA4CB1" w14:textId="77777777" w:rsidR="00673810" w:rsidRDefault="00673810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16BCE73D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381" w:type="dxa"/>
            <w:tcBorders>
              <w:top w:val="single" w:sz="18" w:space="0" w:color="365F91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7FFC6D4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1393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A7BB1A5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673810" w14:paraId="424D3459" w14:textId="77777777">
        <w:trPr>
          <w:jc w:val="center"/>
        </w:trPr>
        <w:tc>
          <w:tcPr>
            <w:tcW w:w="682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745EC23" w14:textId="77777777" w:rsidR="00673810" w:rsidRDefault="00673810">
            <w:pPr>
              <w:widowControl w:val="0"/>
              <w:numPr>
                <w:ilvl w:val="0"/>
                <w:numId w:val="6"/>
              </w:numPr>
              <w:spacing w:before="40"/>
              <w:ind w:left="357" w:hanging="374"/>
              <w:contextualSpacing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5080E76F" w14:textId="77777777" w:rsidR="00673810" w:rsidRDefault="00333E5A">
            <w:pPr>
              <w:widowControl w:val="0"/>
              <w:spacing w:before="40" w:after="4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Organizacija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procesa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podataka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operativnog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sistema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Linux</w:t>
            </w:r>
          </w:p>
        </w:tc>
        <w:tc>
          <w:tcPr>
            <w:tcW w:w="624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C3B7CBD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7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12D62B0" w14:textId="77777777" w:rsidR="00673810" w:rsidRDefault="00673810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152FAF84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381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16D098F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139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F148C0A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673810" w14:paraId="358E14D6" w14:textId="77777777">
        <w:trPr>
          <w:jc w:val="center"/>
        </w:trPr>
        <w:tc>
          <w:tcPr>
            <w:tcW w:w="682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6DE1692" w14:textId="77777777" w:rsidR="00673810" w:rsidRDefault="00673810">
            <w:pPr>
              <w:widowControl w:val="0"/>
              <w:numPr>
                <w:ilvl w:val="0"/>
                <w:numId w:val="6"/>
              </w:numPr>
              <w:spacing w:before="40"/>
              <w:ind w:left="357" w:hanging="374"/>
              <w:contextualSpacing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3114A985" w14:textId="77777777" w:rsidR="00673810" w:rsidRDefault="00333E5A">
            <w:pPr>
              <w:widowControl w:val="0"/>
              <w:spacing w:before="40" w:after="4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Napredno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administriranje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operativnog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sistema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Linux</w:t>
            </w:r>
          </w:p>
        </w:tc>
        <w:tc>
          <w:tcPr>
            <w:tcW w:w="624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0B81BED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7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21406F3" w14:textId="77777777" w:rsidR="00673810" w:rsidRDefault="00673810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455B666E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381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E755A3F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39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7140198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673810" w14:paraId="71C044A5" w14:textId="77777777">
        <w:trPr>
          <w:jc w:val="center"/>
        </w:trPr>
        <w:tc>
          <w:tcPr>
            <w:tcW w:w="682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6C22FCF" w14:textId="77777777" w:rsidR="00673810" w:rsidRDefault="00673810">
            <w:pPr>
              <w:widowControl w:val="0"/>
              <w:numPr>
                <w:ilvl w:val="0"/>
                <w:numId w:val="6"/>
              </w:numPr>
              <w:spacing w:before="40"/>
              <w:ind w:left="357" w:hanging="374"/>
              <w:contextualSpacing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02B0D86B" w14:textId="77777777" w:rsidR="00673810" w:rsidRDefault="00333E5A">
            <w:pPr>
              <w:widowControl w:val="0"/>
              <w:spacing w:before="40" w:after="4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Mrežni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servisi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operativnog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sistema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Linux</w:t>
            </w:r>
          </w:p>
        </w:tc>
        <w:tc>
          <w:tcPr>
            <w:tcW w:w="624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56B2788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AD88220" w14:textId="77777777" w:rsidR="00673810" w:rsidRDefault="00673810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2F04B774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381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2FEAEF6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39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F8AFAB1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673810" w14:paraId="0F5458A5" w14:textId="77777777">
        <w:trPr>
          <w:jc w:val="center"/>
        </w:trPr>
        <w:tc>
          <w:tcPr>
            <w:tcW w:w="4503" w:type="dxa"/>
            <w:gridSpan w:val="2"/>
            <w:tcBorders>
              <w:top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BE5F1" w:themeFill="accent1" w:themeFillTint="33"/>
            <w:vAlign w:val="center"/>
          </w:tcPr>
          <w:p w14:paraId="781660CE" w14:textId="77777777" w:rsidR="00673810" w:rsidRDefault="00333E5A">
            <w:pPr>
              <w:widowControl w:val="0"/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UKUPAN BROJ ČASOVA</w:t>
            </w:r>
          </w:p>
        </w:tc>
        <w:tc>
          <w:tcPr>
            <w:tcW w:w="624" w:type="dxa"/>
            <w:tcBorders>
              <w:top w:val="single" w:sz="18" w:space="0" w:color="365F91"/>
              <w:left w:val="single" w:sz="18" w:space="0" w:color="2E74B5"/>
              <w:bottom w:val="single" w:sz="18" w:space="0" w:color="2E74B5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0D8CAA36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</w:t>
            </w:r>
          </w:p>
        </w:tc>
        <w:tc>
          <w:tcPr>
            <w:tcW w:w="726" w:type="dxa"/>
            <w:tcBorders>
              <w:top w:val="single" w:sz="18" w:space="0" w:color="365F91"/>
              <w:left w:val="single" w:sz="4" w:space="0" w:color="2E74B5"/>
              <w:bottom w:val="single" w:sz="18" w:space="0" w:color="2E74B5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686A9854" w14:textId="77777777" w:rsidR="00673810" w:rsidRDefault="00673810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8" w:space="0" w:color="365F91"/>
              <w:left w:val="single" w:sz="4" w:space="0" w:color="2E74B5"/>
              <w:bottom w:val="single" w:sz="18" w:space="0" w:color="2E74B5"/>
              <w:right w:val="single" w:sz="18" w:space="0" w:color="2E74B5"/>
            </w:tcBorders>
            <w:shd w:val="clear" w:color="auto" w:fill="DBE5F1" w:themeFill="accent1" w:themeFillTint="33"/>
            <w:vAlign w:val="center"/>
          </w:tcPr>
          <w:p w14:paraId="5C62CFFE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32</w:t>
            </w:r>
          </w:p>
        </w:tc>
        <w:tc>
          <w:tcPr>
            <w:tcW w:w="1381" w:type="dxa"/>
            <w:tcBorders>
              <w:top w:val="single" w:sz="18" w:space="0" w:color="365F91"/>
              <w:left w:val="single" w:sz="18" w:space="0" w:color="2E74B5"/>
              <w:bottom w:val="single" w:sz="18" w:space="0" w:color="2E74B5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55D21851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47</w:t>
            </w:r>
          </w:p>
        </w:tc>
        <w:tc>
          <w:tcPr>
            <w:tcW w:w="1393" w:type="dxa"/>
            <w:tcBorders>
              <w:top w:val="single" w:sz="18" w:space="0" w:color="365F91"/>
              <w:left w:val="single" w:sz="4" w:space="0" w:color="2E74B5"/>
              <w:bottom w:val="single" w:sz="18" w:space="0" w:color="2E74B5"/>
            </w:tcBorders>
            <w:shd w:val="clear" w:color="auto" w:fill="DBE5F1" w:themeFill="accent1" w:themeFillTint="33"/>
            <w:vAlign w:val="center"/>
          </w:tcPr>
          <w:p w14:paraId="77FBBB7B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</w:tr>
    </w:tbl>
    <w:p w14:paraId="31D96844" w14:textId="77777777" w:rsidR="00673810" w:rsidRDefault="00333E5A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 – </w:t>
      </w:r>
      <w:proofErr w:type="spellStart"/>
      <w:r>
        <w:rPr>
          <w:rFonts w:ascii="Arial Narrow" w:hAnsi="Arial Narrow" w:cs="Arial"/>
          <w:sz w:val="22"/>
          <w:szCs w:val="22"/>
        </w:rPr>
        <w:t>Teorijska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nastava</w:t>
      </w:r>
      <w:proofErr w:type="spellEnd"/>
    </w:p>
    <w:p w14:paraId="7C81C6A0" w14:textId="77777777" w:rsidR="00673810" w:rsidRDefault="00333E5A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 – </w:t>
      </w:r>
      <w:proofErr w:type="spellStart"/>
      <w:r>
        <w:rPr>
          <w:rFonts w:ascii="Arial Narrow" w:hAnsi="Arial Narrow" w:cs="Arial"/>
          <w:sz w:val="22"/>
          <w:szCs w:val="22"/>
        </w:rPr>
        <w:t>Vježbe</w:t>
      </w:r>
      <w:proofErr w:type="spellEnd"/>
    </w:p>
    <w:p w14:paraId="19ADE4BC" w14:textId="77777777" w:rsidR="00673810" w:rsidRDefault="00333E5A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 – </w:t>
      </w:r>
      <w:proofErr w:type="spellStart"/>
      <w:r>
        <w:rPr>
          <w:rFonts w:ascii="Arial Narrow" w:hAnsi="Arial Narrow" w:cs="Arial"/>
          <w:sz w:val="22"/>
          <w:szCs w:val="22"/>
        </w:rPr>
        <w:t>Praktična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nastava</w:t>
      </w:r>
      <w:proofErr w:type="spellEnd"/>
    </w:p>
    <w:p w14:paraId="3F2CB678" w14:textId="77777777" w:rsidR="00673810" w:rsidRDefault="00333E5A">
      <w:pPr>
        <w:spacing w:line="288" w:lineRule="auto"/>
      </w:pPr>
      <w:r>
        <w:rPr>
          <w:rFonts w:ascii="Arial Narrow" w:hAnsi="Arial Narrow" w:cs="Arial"/>
          <w:sz w:val="22"/>
          <w:szCs w:val="22"/>
        </w:rPr>
        <w:t>∑ – Suma (</w:t>
      </w:r>
      <w:proofErr w:type="spellStart"/>
      <w:r>
        <w:rPr>
          <w:rFonts w:ascii="Arial Narrow" w:hAnsi="Arial Narrow" w:cs="Arial"/>
          <w:sz w:val="22"/>
          <w:szCs w:val="22"/>
        </w:rPr>
        <w:t>Ukupan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broj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časova</w:t>
      </w:r>
      <w:proofErr w:type="spellEnd"/>
      <w:r>
        <w:rPr>
          <w:rFonts w:ascii="Arial Narrow" w:hAnsi="Arial Narrow" w:cs="Arial"/>
          <w:sz w:val="22"/>
          <w:szCs w:val="22"/>
        </w:rPr>
        <w:t>)</w:t>
      </w:r>
    </w:p>
    <w:p w14:paraId="3160FFF2" w14:textId="77777777" w:rsidR="00673810" w:rsidRDefault="00333E5A">
      <w:pPr>
        <w:spacing w:line="288" w:lineRule="auto"/>
      </w:pPr>
      <w:r>
        <w:rPr>
          <w:rFonts w:ascii="Arial Narrow" w:hAnsi="Arial Narrow" w:cs="Arial"/>
          <w:sz w:val="22"/>
          <w:szCs w:val="22"/>
        </w:rPr>
        <w:t xml:space="preserve">KV – </w:t>
      </w:r>
      <w:proofErr w:type="spellStart"/>
      <w:r>
        <w:rPr>
          <w:rFonts w:ascii="Arial Narrow" w:hAnsi="Arial Narrow" w:cs="Arial"/>
          <w:sz w:val="22"/>
          <w:szCs w:val="22"/>
        </w:rPr>
        <w:t>Kreditna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vrijednost</w:t>
      </w:r>
      <w:proofErr w:type="spellEnd"/>
    </w:p>
    <w:p w14:paraId="7147C565" w14:textId="77777777" w:rsidR="00673810" w:rsidRDefault="00333E5A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br w:type="page"/>
      </w:r>
    </w:p>
    <w:p w14:paraId="696CB5C4" w14:textId="77777777" w:rsidR="00673810" w:rsidRDefault="00333E5A">
      <w:pPr>
        <w:keepNext/>
        <w:pBdr>
          <w:bottom w:val="single" w:sz="6" w:space="1" w:color="2E74B5"/>
        </w:pBdr>
        <w:spacing w:before="240" w:after="240"/>
        <w:outlineLvl w:val="0"/>
        <w:rPr>
          <w:rFonts w:ascii="Arial Narrow" w:hAnsi="Arial Narrow"/>
          <w:b/>
          <w:bCs/>
          <w:kern w:val="2"/>
          <w:sz w:val="28"/>
          <w:szCs w:val="32"/>
          <w:lang w:val="en-US"/>
        </w:rPr>
      </w:pPr>
      <w:bookmarkStart w:id="10" w:name="_Toc94183217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lastRenderedPageBreak/>
        <w:t>3. MODULI</w:t>
      </w:r>
      <w:bookmarkEnd w:id="10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t xml:space="preserve"> </w:t>
      </w:r>
    </w:p>
    <w:p w14:paraId="0A8606A2" w14:textId="77777777" w:rsidR="00673810" w:rsidRDefault="00333E5A">
      <w:pPr>
        <w:pStyle w:val="Heading2"/>
      </w:pPr>
      <w:bookmarkStart w:id="11" w:name="_Toc475439502"/>
      <w:bookmarkStart w:id="12" w:name="_Toc475733921"/>
      <w:bookmarkStart w:id="13" w:name="_Toc94183218"/>
      <w:r>
        <w:rPr>
          <w:rFonts w:eastAsia="Calibri"/>
          <w:caps/>
          <w:color w:val="000000"/>
        </w:rPr>
        <w:t>3.1.</w:t>
      </w:r>
      <w:bookmarkEnd w:id="11"/>
      <w:bookmarkEnd w:id="12"/>
      <w:r>
        <w:rPr>
          <w:rFonts w:eastAsia="Calibri"/>
          <w:caps/>
          <w:color w:val="000000"/>
        </w:rPr>
        <w:t xml:space="preserve"> </w:t>
      </w:r>
      <w:r>
        <w:t>OSNOVE ADMINISTRIRANJA OPERATIVNOG SISTEMA LINUX</w:t>
      </w:r>
      <w:bookmarkEnd w:id="13"/>
      <w:r>
        <w:t xml:space="preserve"> </w:t>
      </w:r>
    </w:p>
    <w:p w14:paraId="52B933F1" w14:textId="77777777" w:rsidR="00673810" w:rsidRDefault="00673810">
      <w:pPr>
        <w:rPr>
          <w:lang w:val="sl-SI" w:eastAsia="sl-SI"/>
        </w:rPr>
      </w:pPr>
    </w:p>
    <w:p w14:paraId="260A7C25" w14:textId="77777777" w:rsidR="00673810" w:rsidRDefault="00333E5A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4" w:name="_Toc94183219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4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1700"/>
        <w:gridCol w:w="1700"/>
        <w:gridCol w:w="2130"/>
        <w:gridCol w:w="2127"/>
      </w:tblGrid>
      <w:tr w:rsidR="00673810" w14:paraId="7F695D23" w14:textId="77777777">
        <w:trPr>
          <w:jc w:val="center"/>
        </w:trPr>
        <w:tc>
          <w:tcPr>
            <w:tcW w:w="5099" w:type="dxa"/>
            <w:gridSpan w:val="3"/>
            <w:tcBorders>
              <w:top w:val="single" w:sz="18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 w:themeFill="accent1" w:themeFillTint="33"/>
          </w:tcPr>
          <w:p w14:paraId="7B4957E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Oblici</w:t>
            </w:r>
            <w:proofErr w:type="spellEnd"/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nastave</w:t>
            </w:r>
            <w:proofErr w:type="spellEnd"/>
          </w:p>
        </w:tc>
        <w:tc>
          <w:tcPr>
            <w:tcW w:w="2130" w:type="dxa"/>
            <w:vMerge w:val="restart"/>
            <w:tcBorders>
              <w:top w:val="single" w:sz="18" w:space="0" w:color="365F91"/>
              <w:left w:val="single" w:sz="4" w:space="0" w:color="365F91"/>
              <w:bottom w:val="single" w:sz="18" w:space="0" w:color="365F91"/>
              <w:right w:val="single" w:sz="4" w:space="0" w:color="365F91"/>
            </w:tcBorders>
            <w:shd w:val="clear" w:color="auto" w:fill="DBE5F1" w:themeFill="accent1" w:themeFillTint="33"/>
            <w:vAlign w:val="center"/>
          </w:tcPr>
          <w:p w14:paraId="47BD34AB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Ukupno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18" w:space="0" w:color="365F91"/>
              <w:left w:val="single" w:sz="4" w:space="0" w:color="365F91"/>
              <w:bottom w:val="single" w:sz="18" w:space="0" w:color="365F91"/>
              <w:right w:val="nil"/>
            </w:tcBorders>
            <w:shd w:val="clear" w:color="auto" w:fill="DBE5F1" w:themeFill="accent1" w:themeFillTint="33"/>
            <w:vAlign w:val="center"/>
          </w:tcPr>
          <w:p w14:paraId="409A6D8C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Kreditna</w:t>
            </w:r>
            <w:proofErr w:type="spellEnd"/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vrijednost</w:t>
            </w:r>
            <w:proofErr w:type="spellEnd"/>
          </w:p>
        </w:tc>
      </w:tr>
      <w:tr w:rsidR="00673810" w14:paraId="2DF623F6" w14:textId="77777777">
        <w:trPr>
          <w:jc w:val="center"/>
        </w:trPr>
        <w:tc>
          <w:tcPr>
            <w:tcW w:w="1699" w:type="dxa"/>
            <w:tcBorders>
              <w:top w:val="single" w:sz="4" w:space="0" w:color="365F91"/>
              <w:left w:val="nil"/>
              <w:bottom w:val="single" w:sz="18" w:space="0" w:color="365F91"/>
              <w:right w:val="single" w:sz="4" w:space="0" w:color="365F91"/>
            </w:tcBorders>
            <w:shd w:val="clear" w:color="auto" w:fill="DBE5F1" w:themeFill="accent1" w:themeFillTint="33"/>
            <w:vAlign w:val="center"/>
          </w:tcPr>
          <w:p w14:paraId="0826FA49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Teorijska</w:t>
            </w:r>
            <w:proofErr w:type="spellEnd"/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nastava</w:t>
            </w:r>
            <w:proofErr w:type="spellEnd"/>
          </w:p>
        </w:tc>
        <w:tc>
          <w:tcPr>
            <w:tcW w:w="1700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4" w:space="0" w:color="365F91"/>
            </w:tcBorders>
            <w:shd w:val="clear" w:color="auto" w:fill="DBE5F1" w:themeFill="accent1" w:themeFillTint="33"/>
            <w:vAlign w:val="center"/>
          </w:tcPr>
          <w:p w14:paraId="5A5C6BA7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Vježbe</w:t>
            </w:r>
            <w:proofErr w:type="spellEnd"/>
          </w:p>
        </w:tc>
        <w:tc>
          <w:tcPr>
            <w:tcW w:w="1700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4" w:space="0" w:color="365F91"/>
            </w:tcBorders>
            <w:shd w:val="clear" w:color="auto" w:fill="DBE5F1" w:themeFill="accent1" w:themeFillTint="33"/>
            <w:vAlign w:val="center"/>
          </w:tcPr>
          <w:p w14:paraId="269ADB28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Praktična</w:t>
            </w:r>
            <w:proofErr w:type="spellEnd"/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nastava</w:t>
            </w:r>
            <w:proofErr w:type="spellEnd"/>
          </w:p>
        </w:tc>
        <w:tc>
          <w:tcPr>
            <w:tcW w:w="2130" w:type="dxa"/>
            <w:vMerge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4" w:space="0" w:color="365F91"/>
            </w:tcBorders>
            <w:shd w:val="clear" w:color="auto" w:fill="DBE5F1" w:themeFill="accent1" w:themeFillTint="33"/>
            <w:vAlign w:val="center"/>
          </w:tcPr>
          <w:p w14:paraId="1DD6602E" w14:textId="77777777" w:rsidR="00673810" w:rsidRDefault="00673810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nil"/>
            </w:tcBorders>
            <w:shd w:val="clear" w:color="auto" w:fill="DBE5F1" w:themeFill="accent1" w:themeFillTint="33"/>
            <w:vAlign w:val="center"/>
          </w:tcPr>
          <w:p w14:paraId="44348599" w14:textId="77777777" w:rsidR="00673810" w:rsidRDefault="00673810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</w:tr>
      <w:tr w:rsidR="00673810" w14:paraId="674AC294" w14:textId="77777777">
        <w:trPr>
          <w:jc w:val="center"/>
        </w:trPr>
        <w:tc>
          <w:tcPr>
            <w:tcW w:w="1699" w:type="dxa"/>
            <w:tcBorders>
              <w:top w:val="single" w:sz="18" w:space="0" w:color="365F91"/>
              <w:left w:val="nil"/>
              <w:bottom w:val="single" w:sz="4" w:space="0" w:color="365F91"/>
              <w:right w:val="single" w:sz="4" w:space="0" w:color="365F91"/>
            </w:tcBorders>
            <w:vAlign w:val="center"/>
          </w:tcPr>
          <w:p w14:paraId="56CE64F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0528D5" w14:textId="77777777" w:rsidR="00673810" w:rsidRDefault="00673810">
            <w:pPr>
              <w:widowControl w:val="0"/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FC54F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2130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5341B3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370C2095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</w:tr>
    </w:tbl>
    <w:p w14:paraId="3A17886C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33D97D36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 xml:space="preserve">Upoznavanje sa </w:t>
      </w:r>
      <w:r>
        <w:rPr>
          <w:rFonts w:ascii="Arial Narrow" w:eastAsia="Calibri" w:hAnsi="Arial Narrow"/>
          <w:sz w:val="22"/>
          <w:szCs w:val="22"/>
          <w:lang w:val="sr-Latn-ME"/>
        </w:rPr>
        <w:t>osnovnim komandama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operativn</w:t>
      </w:r>
      <w:r>
        <w:rPr>
          <w:rFonts w:ascii="Arial Narrow" w:eastAsia="Calibri" w:hAnsi="Arial Narrow"/>
          <w:sz w:val="22"/>
          <w:szCs w:val="22"/>
          <w:lang w:val="sr-Latn-ME"/>
        </w:rPr>
        <w:t>og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sistema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Linux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. Osposobljavanje za 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upravljanje fajlovima, direktorijumima, korisnicima, grupama i privilegijama, kao i upravljanje serverom sa konfiguracijom njegovih mrežnih parametara. </w:t>
      </w:r>
      <w:r>
        <w:rPr>
          <w:rFonts w:ascii="Arial Narrow" w:eastAsia="Calibri" w:hAnsi="Arial Narrow"/>
          <w:sz w:val="22"/>
          <w:szCs w:val="22"/>
          <w:lang w:val="uz-Cyrl-UZ"/>
        </w:rPr>
        <w:t>Razvijanje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uz-Cyrl-UZ"/>
        </w:rPr>
        <w:t>analitičkog i logičkog rasuđivanja, sistematičnosti, odgovornosti i pozitivnog odnosa prema struci.</w:t>
      </w:r>
    </w:p>
    <w:p w14:paraId="39A562A0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18C55E15" w14:textId="77777777" w:rsidR="00673810" w:rsidRDefault="00333E5A">
      <w:pPr>
        <w:spacing w:before="12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Po završetku ovog modula polaznik će biti sposoban da: </w:t>
      </w:r>
    </w:p>
    <w:p w14:paraId="66B709D1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Primijeni osnovne komande kroz terminal sa bash okruženjem</w:t>
      </w:r>
    </w:p>
    <w:p w14:paraId="17008DFD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 xml:space="preserve">Upravlja fajlovima i direktorijumima </w:t>
      </w:r>
    </w:p>
    <w:p w14:paraId="0B53EE71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Manipuliše tekstualnim fajlovima</w:t>
      </w:r>
    </w:p>
    <w:p w14:paraId="2DEF1C20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Upravlja korisnicima i grupama</w:t>
      </w:r>
    </w:p>
    <w:p w14:paraId="4916BE82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Podešava privilegije pristupa fajlovima i direktorijumima</w:t>
      </w:r>
    </w:p>
    <w:p w14:paraId="089754A0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Upravlja serverom udaljenim putem</w:t>
      </w:r>
    </w:p>
    <w:p w14:paraId="309637F9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Konfiguriše osnovne mrežne parametre servera</w:t>
      </w:r>
    </w:p>
    <w:p w14:paraId="0DEE07A1" w14:textId="77777777" w:rsidR="00673810" w:rsidRDefault="00673810">
      <w:pPr>
        <w:spacing w:after="160" w:line="259" w:lineRule="auto"/>
        <w:contextualSpacing/>
        <w:rPr>
          <w:rFonts w:ascii="Arial Narrow" w:hAnsi="Arial Narrow"/>
          <w:color w:val="808080"/>
        </w:rPr>
      </w:pPr>
    </w:p>
    <w:p w14:paraId="7FA7597E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1"/>
        <w:gridCol w:w="4679"/>
      </w:tblGrid>
      <w:tr w:rsidR="00673810" w14:paraId="7F780F7D" w14:textId="77777777">
        <w:trPr>
          <w:trHeight w:val="699"/>
          <w:tblHeader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522124D8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1 -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5C8F45D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Primijeni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osnovne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kroz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terminal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sa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bash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okruženjem</w:t>
            </w:r>
            <w:proofErr w:type="spellEnd"/>
          </w:p>
        </w:tc>
      </w:tr>
      <w:tr w:rsidR="00673810" w14:paraId="67306EE1" w14:textId="77777777">
        <w:trPr>
          <w:trHeight w:val="743"/>
          <w:tblHeader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3BF7374E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16117FC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385FEA55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52AD8E14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7E488E84" w14:textId="77777777">
        <w:trPr>
          <w:trHeight w:val="542"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1A90DE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razliku između </w:t>
            </w:r>
            <w:r>
              <w:rPr>
                <w:rFonts w:ascii="Arial Narrow" w:hAnsi="Arial Narrow"/>
                <w:b/>
              </w:rPr>
              <w:t>linux distribucija</w:t>
            </w:r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3E347A6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Linux distribucija: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Ubuntu, CentOS i dr.</w:t>
            </w:r>
          </w:p>
        </w:tc>
      </w:tr>
      <w:tr w:rsidR="00673810" w14:paraId="659C916B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905AA2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Razlikuje </w:t>
            </w:r>
            <w:r>
              <w:rPr>
                <w:rFonts w:ascii="Arial Narrow" w:hAnsi="Arial Narrow"/>
                <w:b/>
              </w:rPr>
              <w:t>osnovne komande</w:t>
            </w:r>
            <w:r>
              <w:rPr>
                <w:rFonts w:ascii="Arial Narrow" w:hAnsi="Arial Narrow"/>
              </w:rPr>
              <w:t xml:space="preserve"> kroz CLI (</w:t>
            </w:r>
            <w:r>
              <w:rPr>
                <w:rFonts w:ascii="Arial Narrow" w:hAnsi="Arial Narrow"/>
                <w:i/>
              </w:rPr>
              <w:t>command line interface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7CF1DC4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>Osnovne komande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date, df, free</w:t>
            </w:r>
          </w:p>
        </w:tc>
      </w:tr>
      <w:tr w:rsidR="00673810" w14:paraId="611F0B36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839900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Izvrši osnovne komande kroz CLI (</w:t>
            </w:r>
            <w:r>
              <w:rPr>
                <w:rFonts w:ascii="Arial Narrow" w:hAnsi="Arial Narrow"/>
                <w:i/>
              </w:rPr>
              <w:t>command line interface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4D917AC1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sz w:val="22"/>
                <w:lang w:val="uz-Cyrl-UZ"/>
              </w:rPr>
            </w:pPr>
          </w:p>
        </w:tc>
      </w:tr>
      <w:tr w:rsidR="00673810" w14:paraId="03EE10F9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E134B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</w:t>
            </w:r>
            <w:r>
              <w:rPr>
                <w:rFonts w:ascii="Arial Narrow" w:hAnsi="Arial Narrow"/>
                <w:b/>
              </w:rPr>
              <w:t>osnovne operacije</w:t>
            </w:r>
            <w:r>
              <w:rPr>
                <w:rFonts w:ascii="Arial Narrow" w:hAnsi="Arial Narrow"/>
              </w:rPr>
              <w:t xml:space="preserve"> bash okruženja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74372E0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>Osnovne operacije:</w:t>
            </w:r>
            <w:r>
              <w:rPr>
                <w:rFonts w:ascii="Arial Narrow" w:hAnsi="Arial Narrow"/>
                <w:b/>
                <w:lang w:val="uz-Cyrl-UZ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tab kompletiranje, redirekcija, istorija, tdIN, StdOut, StdErr, man i dr.</w:t>
            </w:r>
          </w:p>
        </w:tc>
      </w:tr>
      <w:tr w:rsidR="00673810" w14:paraId="02E1BEEA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0DE41E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osnovne operacije bash okruženja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32F52D90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uz-Cyrl-UZ"/>
              </w:rPr>
            </w:pPr>
          </w:p>
        </w:tc>
      </w:tr>
      <w:tr w:rsidR="00673810" w14:paraId="5687380F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65C311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Opiše Linux hijerarhiju sistema fajlova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3FF93586" w14:textId="77777777" w:rsidR="00673810" w:rsidRDefault="00673810">
            <w:pPr>
              <w:pStyle w:val="ListParagraph"/>
              <w:widowControl w:val="0"/>
              <w:spacing w:before="120" w:after="120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673810" w14:paraId="028BC851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7E843F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način korišćenja Vim alata za editovanje tekstualnih fajlova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3CA434D6" w14:textId="77777777" w:rsidR="00673810" w:rsidRDefault="00673810">
            <w:pPr>
              <w:pStyle w:val="ListParagraph"/>
              <w:widowControl w:val="0"/>
              <w:spacing w:before="120" w:after="120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673810" w14:paraId="70F964D8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908558" w14:textId="54792CAF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Edituje tekstu</w:t>
            </w:r>
            <w:r>
              <w:rPr>
                <w:rFonts w:ascii="Arial Narrow" w:hAnsi="Arial Narrow"/>
                <w:lang w:val="sr-Latn-ME"/>
              </w:rPr>
              <w:t>a</w:t>
            </w:r>
            <w:r>
              <w:rPr>
                <w:rFonts w:ascii="Arial Narrow" w:hAnsi="Arial Narrow"/>
              </w:rPr>
              <w:t>lne fajlove primjenom Vim alata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0E586A79" w14:textId="77777777" w:rsidR="00673810" w:rsidRDefault="00673810">
            <w:pPr>
              <w:pStyle w:val="ListParagraph"/>
              <w:widowControl w:val="0"/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673810" w14:paraId="21343088" w14:textId="77777777">
        <w:trPr>
          <w:trHeight w:val="218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A9E97D9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4C2F5A42" w14:textId="77777777">
        <w:trPr>
          <w:trHeight w:val="282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6A369CE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1, 2, 4, 6 i 7 mogu se provjeriti usmenim ili pisanim putem. Kriterijumi 3, 5, i 8 mogu se provjeravati kroz praktičan zadatak/rad sa usmenim obrazloženjem.</w:t>
            </w:r>
          </w:p>
        </w:tc>
      </w:tr>
      <w:tr w:rsidR="00673810" w14:paraId="4204F51A" w14:textId="77777777">
        <w:trPr>
          <w:trHeight w:val="160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4FA68339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3740D733" w14:textId="77777777">
        <w:trPr>
          <w:trHeight w:val="99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533BC6A7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 w:line="259" w:lineRule="auto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Liberation Serif" w:eastAsia="Bitstream Vera Sans" w:hAnsi="Liberation Serif" w:cs="Droid Sans Arabic"/>
                <w:lang w:val="en-US" w:bidi="en-US"/>
              </w:rPr>
              <w:t xml:space="preserve">  </w:t>
            </w:r>
            <w:proofErr w:type="spellStart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>Osnovne</w:t>
            </w:r>
            <w:proofErr w:type="spellEnd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>komande</w:t>
            </w:r>
            <w:proofErr w:type="spellEnd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 xml:space="preserve"> kroz terminal </w:t>
            </w:r>
            <w:proofErr w:type="spellStart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>sa</w:t>
            </w:r>
            <w:proofErr w:type="spellEnd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 xml:space="preserve"> bash </w:t>
            </w:r>
            <w:proofErr w:type="spellStart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>okruženjem</w:t>
            </w:r>
            <w:proofErr w:type="spellEnd"/>
          </w:p>
        </w:tc>
      </w:tr>
    </w:tbl>
    <w:p w14:paraId="4D8C93E5" w14:textId="77777777" w:rsidR="00673810" w:rsidRDefault="00673810">
      <w:pPr>
        <w:spacing w:after="160" w:line="259" w:lineRule="auto"/>
      </w:pPr>
    </w:p>
    <w:p w14:paraId="2512A643" w14:textId="77777777" w:rsidR="00673810" w:rsidRDefault="00673810">
      <w:pPr>
        <w:spacing w:after="160" w:line="259" w:lineRule="auto"/>
      </w:pPr>
    </w:p>
    <w:p w14:paraId="57812BA9" w14:textId="77777777" w:rsidR="00673810" w:rsidRDefault="00673810">
      <w:pPr>
        <w:spacing w:after="160" w:line="259" w:lineRule="auto"/>
      </w:pPr>
    </w:p>
    <w:p w14:paraId="1174CBA3" w14:textId="77777777" w:rsidR="00673810" w:rsidRDefault="00673810">
      <w:pPr>
        <w:spacing w:after="160" w:line="259" w:lineRule="auto"/>
      </w:pPr>
    </w:p>
    <w:p w14:paraId="48B4EC81" w14:textId="77777777" w:rsidR="00673810" w:rsidRDefault="00673810">
      <w:pPr>
        <w:spacing w:after="160" w:line="259" w:lineRule="auto"/>
      </w:pPr>
    </w:p>
    <w:p w14:paraId="5FE1E4DB" w14:textId="77777777" w:rsidR="00673810" w:rsidRDefault="00333E5A">
      <w:pPr>
        <w:spacing w:after="160" w:line="259" w:lineRule="auto"/>
      </w:pPr>
      <w:r>
        <w:br w:type="page"/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1"/>
        <w:gridCol w:w="4679"/>
      </w:tblGrid>
      <w:tr w:rsidR="00673810" w14:paraId="160F0161" w14:textId="77777777">
        <w:trPr>
          <w:trHeight w:val="699"/>
          <w:tblHeader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2E74B5"/>
            </w:tcBorders>
            <w:shd w:val="clear" w:color="auto" w:fill="DBE5F1" w:themeFill="accent1" w:themeFillTint="33"/>
          </w:tcPr>
          <w:p w14:paraId="78159726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2 -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6F5474BA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fajlovima i direktorijumima</w:t>
            </w:r>
          </w:p>
        </w:tc>
      </w:tr>
      <w:tr w:rsidR="00673810" w14:paraId="207455AD" w14:textId="77777777">
        <w:trPr>
          <w:trHeight w:val="743"/>
          <w:tblHeader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58B498D0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235754B5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685961D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480C71BE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01F42758" w14:textId="77777777">
        <w:trPr>
          <w:trHeight w:val="542"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A07848C" w14:textId="77777777" w:rsidR="00673810" w:rsidRDefault="00333E5A">
            <w:pPr>
              <w:widowControl w:val="0"/>
              <w:numPr>
                <w:ilvl w:val="0"/>
                <w:numId w:val="21"/>
              </w:numPr>
              <w:spacing w:before="120" w:after="120"/>
              <w:ind w:left="317" w:hanging="317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Navede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osnovne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upravljanje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fajlovima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direktorijumima</w:t>
            </w:r>
            <w:proofErr w:type="spellEnd"/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D74B942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Osnovne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ls, cp, rm, mv, mkdir, find i dr.</w:t>
            </w:r>
          </w:p>
        </w:tc>
      </w:tr>
      <w:tr w:rsidR="00673810" w14:paraId="6BDEF6D2" w14:textId="77777777">
        <w:trPr>
          <w:trHeight w:val="542"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E9612F2" w14:textId="77777777" w:rsidR="00673810" w:rsidRDefault="00333E5A">
            <w:pPr>
              <w:widowControl w:val="0"/>
              <w:numPr>
                <w:ilvl w:val="0"/>
                <w:numId w:val="21"/>
              </w:numPr>
              <w:spacing w:before="120" w:after="120"/>
              <w:ind w:left="317" w:hanging="317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osnovne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upravljanje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fajlovima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direktorijumima</w:t>
            </w:r>
            <w:proofErr w:type="spellEnd"/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E617555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73810" w14:paraId="40DDC90D" w14:textId="77777777">
        <w:trPr>
          <w:trHeight w:val="542"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3AFD84A" w14:textId="77777777" w:rsidR="00673810" w:rsidRDefault="00333E5A">
            <w:pPr>
              <w:widowControl w:val="0"/>
              <w:numPr>
                <w:ilvl w:val="0"/>
                <w:numId w:val="21"/>
              </w:numPr>
              <w:spacing w:before="120" w:after="120"/>
              <w:ind w:left="317" w:hanging="317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Objasni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razliku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između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simboličkih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tvrdih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linkova</w:t>
            </w:r>
            <w:proofErr w:type="spellEnd"/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C096E6A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73810" w14:paraId="3D12008F" w14:textId="77777777">
        <w:trPr>
          <w:trHeight w:val="542"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776CAF9" w14:textId="77777777" w:rsidR="00673810" w:rsidRDefault="00333E5A">
            <w:pPr>
              <w:widowControl w:val="0"/>
              <w:numPr>
                <w:ilvl w:val="0"/>
                <w:numId w:val="21"/>
              </w:numPr>
              <w:spacing w:before="120" w:after="120"/>
              <w:ind w:left="317" w:hanging="317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rad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simboličkim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tvrdim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linkovima</w:t>
            </w:r>
            <w:proofErr w:type="spellEnd"/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3555E5D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73810" w14:paraId="74FAB79F" w14:textId="77777777">
        <w:trPr>
          <w:trHeight w:val="542"/>
          <w:jc w:val="center"/>
        </w:trPr>
        <w:tc>
          <w:tcPr>
            <w:tcW w:w="4680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6AC4191" w14:textId="77777777" w:rsidR="00673810" w:rsidRDefault="00333E5A">
            <w:pPr>
              <w:widowControl w:val="0"/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Demonstira postupak kompresije fajlovova, na zadatom primjeru</w:t>
            </w:r>
          </w:p>
        </w:tc>
        <w:tc>
          <w:tcPr>
            <w:tcW w:w="4679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95C4CCA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6A3DC706" w14:textId="77777777">
        <w:trPr>
          <w:trHeight w:val="218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1635196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7C5F894D" w14:textId="77777777">
        <w:trPr>
          <w:trHeight w:val="282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5F0921B8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 i 3 mogu se provjeriti usmenim ili pisanim putem. Kriterijumi 2, 4 i 5 mogu se provjeravati kroz praktičan zadatak/rad sa usmenim obrazloženjem.</w:t>
            </w:r>
          </w:p>
        </w:tc>
      </w:tr>
      <w:tr w:rsidR="00673810" w14:paraId="7A684822" w14:textId="77777777">
        <w:trPr>
          <w:trHeight w:val="160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82339AB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7044E53A" w14:textId="77777777">
        <w:trPr>
          <w:trHeight w:val="99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0DA439AA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 w:line="259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Fajlovi i direktorijumi</w:t>
            </w:r>
          </w:p>
        </w:tc>
      </w:tr>
    </w:tbl>
    <w:p w14:paraId="1E1AE44C" w14:textId="77777777" w:rsidR="00673810" w:rsidRDefault="00673810">
      <w:pPr>
        <w:spacing w:after="160" w:line="259" w:lineRule="auto"/>
      </w:pPr>
    </w:p>
    <w:p w14:paraId="08B505C3" w14:textId="77777777" w:rsidR="00673810" w:rsidRDefault="00673810">
      <w:pPr>
        <w:spacing w:after="160" w:line="259" w:lineRule="auto"/>
      </w:pPr>
    </w:p>
    <w:p w14:paraId="23AACEA0" w14:textId="77777777" w:rsidR="00673810" w:rsidRDefault="00673810">
      <w:pPr>
        <w:spacing w:after="160" w:line="259" w:lineRule="auto"/>
      </w:pPr>
    </w:p>
    <w:p w14:paraId="6AC5A039" w14:textId="77777777" w:rsidR="00673810" w:rsidRDefault="00673810">
      <w:pPr>
        <w:spacing w:after="160" w:line="259" w:lineRule="auto"/>
      </w:pPr>
    </w:p>
    <w:p w14:paraId="3AA08B37" w14:textId="77777777" w:rsidR="00673810" w:rsidRDefault="00673810">
      <w:pPr>
        <w:spacing w:after="160" w:line="259" w:lineRule="auto"/>
      </w:pPr>
    </w:p>
    <w:p w14:paraId="3C099506" w14:textId="77777777" w:rsidR="00673810" w:rsidRDefault="00673810">
      <w:pPr>
        <w:spacing w:after="160" w:line="259" w:lineRule="auto"/>
      </w:pPr>
    </w:p>
    <w:p w14:paraId="56A6CB10" w14:textId="77777777" w:rsidR="00673810" w:rsidRDefault="00333E5A">
      <w:pPr>
        <w:spacing w:after="160" w:line="259" w:lineRule="auto"/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5402BD49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57C91461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3 -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581FB8D6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Manipuliše tekstualnim fajlovima</w:t>
            </w:r>
          </w:p>
        </w:tc>
      </w:tr>
      <w:tr w:rsidR="00673810" w14:paraId="2E447DCE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082487AB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7C755F0B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3DCC247A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5BA0435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241F161E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49B24D3" w14:textId="77777777" w:rsidR="00673810" w:rsidRDefault="00333E5A">
            <w:pPr>
              <w:widowControl w:val="0"/>
              <w:numPr>
                <w:ilvl w:val="0"/>
                <w:numId w:val="27"/>
              </w:numPr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Opiše osnovne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alate za rad sa tekstualnim fajlovima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EE0761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Alati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za rad sa tekstualnim fajlovima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: </w:t>
            </w:r>
            <w:r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val="sr-Latn-CS"/>
              </w:rPr>
              <w:t>more, less, tail, head, cat, cut, sort i dr.</w:t>
            </w:r>
          </w:p>
        </w:tc>
      </w:tr>
      <w:tr w:rsidR="00673810" w14:paraId="0F12283D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7A0347E" w14:textId="77777777" w:rsidR="00673810" w:rsidRDefault="00333E5A">
            <w:pPr>
              <w:widowControl w:val="0"/>
              <w:numPr>
                <w:ilvl w:val="0"/>
                <w:numId w:val="27"/>
              </w:numPr>
              <w:spacing w:before="120" w:after="120"/>
              <w:ind w:left="317" w:hanging="317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Demonstrira upotrebu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alata za rad sa tekstualnim fajlovima, na zadatom primjeru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80ABD6F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6F679DBB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69E68A1" w14:textId="77777777" w:rsidR="00673810" w:rsidRDefault="00333E5A">
            <w:pPr>
              <w:widowControl w:val="0"/>
              <w:numPr>
                <w:ilvl w:val="0"/>
                <w:numId w:val="27"/>
              </w:numPr>
              <w:spacing w:before="120" w:after="120"/>
              <w:ind w:left="317" w:hanging="317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grep komandu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620B25E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5FEF8FC1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51B0A1D" w14:textId="77777777" w:rsidR="00673810" w:rsidRDefault="00333E5A">
            <w:pPr>
              <w:widowControl w:val="0"/>
              <w:numPr>
                <w:ilvl w:val="0"/>
                <w:numId w:val="27"/>
              </w:numPr>
              <w:spacing w:before="120" w:after="120"/>
              <w:ind w:left="317" w:hanging="317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upotrebu komande  grep, na zadatom primjeru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95FEC0E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0E90CB71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46AC193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29257FB0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63D979E0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 i 3 mogu se provjeriti usmenim ili pisanim putem. Kriterijumi 2 i 4 mogu se provjeravati kroz praktičan zadatak/rad sa usmenim obrazloženjem.</w:t>
            </w:r>
          </w:p>
        </w:tc>
      </w:tr>
      <w:tr w:rsidR="00673810" w14:paraId="03C46D24" w14:textId="77777777">
        <w:trPr>
          <w:trHeight w:val="23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EA03956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6BCF5393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219BA9D7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 w:line="259" w:lineRule="auto"/>
              <w:ind w:left="176" w:hanging="176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Alati za rad sa tekstualnim fajlovima</w:t>
            </w:r>
          </w:p>
        </w:tc>
      </w:tr>
    </w:tbl>
    <w:p w14:paraId="0BC630A2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48CF85E2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4D445EA3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4 -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52EF7E5D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korisnicima i grupama</w:t>
            </w:r>
          </w:p>
        </w:tc>
      </w:tr>
      <w:tr w:rsidR="00673810" w14:paraId="2DCF724B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5C500F9C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0673ABB7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1E8F4F5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7AE4925A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49366655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A607ACB" w14:textId="77777777" w:rsidR="00673810" w:rsidRDefault="00333E5A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</w:t>
            </w:r>
            <w:r>
              <w:rPr>
                <w:rFonts w:ascii="Arial Narrow" w:hAnsi="Arial Narrow"/>
                <w:b/>
              </w:rPr>
              <w:t>svojstva korisnika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253858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Svojstva korisnika: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korisnički nalog, korisničko ime, lozinka, privilegije, sudo, su i dr.</w:t>
            </w:r>
          </w:p>
        </w:tc>
      </w:tr>
      <w:tr w:rsidR="00673810" w14:paraId="68E5AA3B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7009FFF" w14:textId="77777777" w:rsidR="00673810" w:rsidRDefault="00333E5A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Demonstrira postupak </w:t>
            </w:r>
            <w:r>
              <w:rPr>
                <w:rFonts w:ascii="Arial Narrow" w:hAnsi="Arial Narrow"/>
                <w:b/>
              </w:rPr>
              <w:t>upravljanja korisnicima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E06E0A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Upravljanje korisnicima: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kreiranje, brisanje, podešavanje parametara i dr.</w:t>
            </w:r>
          </w:p>
        </w:tc>
      </w:tr>
      <w:tr w:rsidR="00673810" w14:paraId="4A5DF006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DC07692" w14:textId="77777777" w:rsidR="00673810" w:rsidRDefault="00333E5A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</w:t>
            </w:r>
            <w:r>
              <w:rPr>
                <w:rFonts w:ascii="Arial Narrow" w:hAnsi="Arial Narrow"/>
                <w:b/>
              </w:rPr>
              <w:t>svojstva grupa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B91906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Svojstva grupa: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naziv grupe, članovi grupe, privilegije i dr.</w:t>
            </w:r>
          </w:p>
        </w:tc>
      </w:tr>
      <w:tr w:rsidR="00673810" w14:paraId="2C9BFE96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0CDF4F8" w14:textId="77777777" w:rsidR="00673810" w:rsidRDefault="00333E5A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postupak rada sa grupama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83B78F4" w14:textId="77777777" w:rsidR="00673810" w:rsidRDefault="00673810">
            <w:pPr>
              <w:pStyle w:val="ListParagraph"/>
              <w:widowControl w:val="0"/>
              <w:spacing w:before="120" w:after="120"/>
              <w:rPr>
                <w:rFonts w:ascii="Arial Narrow" w:hAnsi="Arial Narrow"/>
              </w:rPr>
            </w:pPr>
          </w:p>
        </w:tc>
      </w:tr>
      <w:tr w:rsidR="00673810" w14:paraId="649ECC22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7828114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0CE8F2CD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B0A158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 1 i 3 se mogu provjeriti usmenim ili pisanim putem. Kriterijumi 2 i 4 mogu se provjeravati kroz praktičan zadatak/rad sa usmenim obrazloženjem.</w:t>
            </w:r>
          </w:p>
        </w:tc>
      </w:tr>
      <w:tr w:rsidR="00673810" w14:paraId="1A0F7E6E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FB767A1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358AB133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5F720DDD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Rad sa korisnicima i grupama</w:t>
            </w:r>
          </w:p>
        </w:tc>
      </w:tr>
    </w:tbl>
    <w:p w14:paraId="24BCCA2B" w14:textId="77777777" w:rsidR="00673810" w:rsidRDefault="00673810"/>
    <w:p w14:paraId="79A4A8E3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14FE9269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3CF0016E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5 -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5E73A144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Podešava privilegije pristupa fajlovima i direktorijumima</w:t>
            </w:r>
          </w:p>
        </w:tc>
      </w:tr>
      <w:tr w:rsidR="00673810" w14:paraId="25EF6A20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05437E6B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09559229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32D4E6B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2CA3E0AF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256C739B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17365D"/>
              <w:right w:val="single" w:sz="4" w:space="0" w:color="2E74B5"/>
            </w:tcBorders>
            <w:shd w:val="clear" w:color="auto" w:fill="auto"/>
            <w:vAlign w:val="center"/>
          </w:tcPr>
          <w:p w14:paraId="6CC70B37" w14:textId="77777777" w:rsidR="00673810" w:rsidRDefault="00333E5A">
            <w:pPr>
              <w:pStyle w:val="ListParagraph"/>
              <w:widowControl w:val="0"/>
              <w:numPr>
                <w:ilvl w:val="0"/>
                <w:numId w:val="28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Opiše pojam vlasništva nad fajlovima i direktorijumima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17365D"/>
            </w:tcBorders>
            <w:shd w:val="clear" w:color="auto" w:fill="auto"/>
            <w:vAlign w:val="center"/>
          </w:tcPr>
          <w:p w14:paraId="2B0622A9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414CAAA6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C9BBC5A" w14:textId="77777777" w:rsidR="00673810" w:rsidRDefault="00333E5A">
            <w:pPr>
              <w:pStyle w:val="ListParagraph"/>
              <w:widowControl w:val="0"/>
              <w:numPr>
                <w:ilvl w:val="0"/>
                <w:numId w:val="28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Opiše </w:t>
            </w:r>
            <w:r>
              <w:rPr>
                <w:rFonts w:ascii="Arial Narrow" w:hAnsi="Arial Narrow"/>
                <w:b/>
              </w:rPr>
              <w:t xml:space="preserve">vrste privilegija </w:t>
            </w:r>
            <w:r>
              <w:rPr>
                <w:rFonts w:ascii="Arial Narrow" w:hAnsi="Arial Narrow"/>
              </w:rPr>
              <w:t>nad fajlovima i direktorijumima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D95A7A2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Vrste privilegija: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osnovne privilegije, umask, specijalne privilegije, ACL i dr.</w:t>
            </w:r>
          </w:p>
        </w:tc>
      </w:tr>
      <w:tr w:rsidR="00673810" w14:paraId="1C3C54A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17365D"/>
              <w:right w:val="single" w:sz="4" w:space="0" w:color="2E74B5"/>
            </w:tcBorders>
            <w:shd w:val="clear" w:color="auto" w:fill="auto"/>
            <w:vAlign w:val="center"/>
          </w:tcPr>
          <w:p w14:paraId="353B7002" w14:textId="77777777" w:rsidR="00673810" w:rsidRDefault="00333E5A">
            <w:pPr>
              <w:pStyle w:val="ListParagraph"/>
              <w:widowControl w:val="0"/>
              <w:numPr>
                <w:ilvl w:val="0"/>
                <w:numId w:val="28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rad sa osnovnim privilegijama nad fajlovima i direktorijumima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444BE10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4A08B86A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187CF79" w14:textId="77777777" w:rsidR="00673810" w:rsidRDefault="00333E5A">
            <w:pPr>
              <w:pStyle w:val="ListParagraph"/>
              <w:widowControl w:val="0"/>
              <w:numPr>
                <w:ilvl w:val="0"/>
                <w:numId w:val="28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rad sa specijalnim privilegijama nad fajlovima i direktorijumima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22F4220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12B559E7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4B979ED6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7B1F85B9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5246A472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 1 i 2 se mogu provjeriti usmenim ili pisanim putem. Kriterijumi 3 i 4 mogu se provjeravati kroz praktičan zadatak/rad sa usmenim obrazloženjem.</w:t>
            </w:r>
          </w:p>
        </w:tc>
      </w:tr>
      <w:tr w:rsidR="00673810" w14:paraId="2F0C3E61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35A0205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3C7FCAD5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03C1CA70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Vlasništvo i privilegije pristupa fajlovima i direktorijumima</w:t>
            </w:r>
          </w:p>
        </w:tc>
      </w:tr>
    </w:tbl>
    <w:p w14:paraId="0D95244D" w14:textId="77777777" w:rsidR="00673810" w:rsidRDefault="00673810"/>
    <w:p w14:paraId="2D9E4610" w14:textId="77777777" w:rsidR="00673810" w:rsidRDefault="00673810"/>
    <w:p w14:paraId="2BF28E1C" w14:textId="77777777" w:rsidR="00673810" w:rsidRDefault="00673810"/>
    <w:p w14:paraId="134287CA" w14:textId="77777777" w:rsidR="00673810" w:rsidRDefault="00673810"/>
    <w:p w14:paraId="7A600C06" w14:textId="77777777" w:rsidR="00673810" w:rsidRDefault="00673810"/>
    <w:p w14:paraId="51BA327F" w14:textId="77777777" w:rsidR="00673810" w:rsidRDefault="00673810"/>
    <w:p w14:paraId="6F3016C3" w14:textId="77777777" w:rsidR="00673810" w:rsidRDefault="00673810"/>
    <w:p w14:paraId="22E634DF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3EA5A4DE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74871691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6 -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7D79A46B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serverom udaljenim putem</w:t>
            </w:r>
          </w:p>
        </w:tc>
      </w:tr>
      <w:tr w:rsidR="00673810" w14:paraId="5EAB2D03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73B2A632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279ECC4B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1210241A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1045BE8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3AEF2316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7EAC279" w14:textId="77777777" w:rsidR="00673810" w:rsidRDefault="00333E5A">
            <w:pPr>
              <w:pStyle w:val="ListParagraph"/>
              <w:widowControl w:val="0"/>
              <w:numPr>
                <w:ilvl w:val="0"/>
                <w:numId w:val="29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Opiše </w:t>
            </w:r>
            <w:r>
              <w:rPr>
                <w:rFonts w:ascii="Arial Narrow" w:hAnsi="Arial Narrow"/>
                <w:b/>
              </w:rPr>
              <w:t>komande</w:t>
            </w:r>
            <w:r>
              <w:rPr>
                <w:rFonts w:ascii="Arial Narrow" w:hAnsi="Arial Narrow"/>
              </w:rPr>
              <w:t xml:space="preserve"> pristupanja udaljenom serveru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4339BDC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en-US"/>
              </w:rPr>
            </w:pPr>
            <w:r>
              <w:rPr>
                <w:rFonts w:ascii="Arial Narrow" w:hAnsi="Arial Narrow"/>
                <w:b/>
                <w:lang w:val="uz-Cyrl-UZ"/>
              </w:rPr>
              <w:t>Komande</w:t>
            </w:r>
            <w:r>
              <w:rPr>
                <w:rFonts w:ascii="Arial Narrow" w:hAnsi="Arial Narrow"/>
                <w:lang w:val="uz-Cyrl-UZ"/>
              </w:rPr>
              <w:t xml:space="preserve">: </w:t>
            </w:r>
            <w:r>
              <w:rPr>
                <w:rFonts w:ascii="Arial Narrow" w:eastAsia="Calibri" w:hAnsi="Arial Narrow"/>
                <w:sz w:val="22"/>
                <w:lang w:val="en-US"/>
              </w:rPr>
              <w:t>serial console, telnet, SSH</w:t>
            </w:r>
          </w:p>
        </w:tc>
      </w:tr>
      <w:tr w:rsidR="00673810" w14:paraId="5967EDB2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321C682" w14:textId="77777777" w:rsidR="00673810" w:rsidRDefault="00333E5A">
            <w:pPr>
              <w:pStyle w:val="ListParagraph"/>
              <w:widowControl w:val="0"/>
              <w:numPr>
                <w:ilvl w:val="0"/>
                <w:numId w:val="29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upotrebu komande SSH (secure shell) za pristup udaljenom serveru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1C90F97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470EEC83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316AE58" w14:textId="77777777" w:rsidR="00673810" w:rsidRDefault="00333E5A">
            <w:pPr>
              <w:pStyle w:val="ListParagraph"/>
              <w:widowControl w:val="0"/>
              <w:numPr>
                <w:ilvl w:val="0"/>
                <w:numId w:val="29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Opiše sadržaj sudoers fajla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82B0FEE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3EA7175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2944046" w14:textId="77777777" w:rsidR="00673810" w:rsidRDefault="00333E5A">
            <w:pPr>
              <w:pStyle w:val="ListParagraph"/>
              <w:widowControl w:val="0"/>
              <w:numPr>
                <w:ilvl w:val="0"/>
                <w:numId w:val="29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postupak kreiranja sudo korsnika primjenom sudoers fajla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C727960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0086170C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B3738AD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290C6437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32EE4CD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 1 i 3 se može provjeriti usmenim ili pisanim putem. Kriterijumi 2 i 4 mogu se provjeravati kroz praktičan zadatak/rad sa usmenim obrazloženjem.</w:t>
            </w:r>
          </w:p>
        </w:tc>
      </w:tr>
      <w:tr w:rsidR="00673810" w14:paraId="0FCF98E6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B6D6BDB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1349FEBE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2A2973BE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Rad sa udaljenim serverom</w:t>
            </w:r>
          </w:p>
        </w:tc>
      </w:tr>
    </w:tbl>
    <w:p w14:paraId="18BE73C7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32EACB8C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5D6C47F9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7 -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1E11FB84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Konfiguriše osnovne mrežne parametre servera</w:t>
            </w:r>
          </w:p>
        </w:tc>
      </w:tr>
      <w:tr w:rsidR="00673810" w14:paraId="095E7388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748F967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438C66EA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7C54F971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62F26D7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650E698E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782E135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Opiše osnovne parametre protokolaTCP/IP (IPv4)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306559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808080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lang w:val="uz-Cyrl-UZ"/>
              </w:rPr>
              <w:t xml:space="preserve">Parametri: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IP, mask, GW (</w:t>
            </w:r>
            <w:r>
              <w:rPr>
                <w:rFonts w:ascii="Arial Narrow" w:eastAsia="Calibri" w:hAnsi="Arial Narrow"/>
                <w:i/>
                <w:sz w:val="22"/>
                <w:lang w:val="uz-Cyrl-UZ"/>
              </w:rPr>
              <w:t>Gateway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), DNS i dr.</w:t>
            </w:r>
          </w:p>
        </w:tc>
      </w:tr>
      <w:tr w:rsidR="00673810" w14:paraId="54F40BBD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4F45568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</w:t>
            </w:r>
            <w:r>
              <w:rPr>
                <w:rFonts w:ascii="Arial Narrow" w:hAnsi="Arial Narrow"/>
                <w:b/>
              </w:rPr>
              <w:t>komande</w:t>
            </w:r>
            <w:r>
              <w:rPr>
                <w:rFonts w:ascii="Arial Narrow" w:hAnsi="Arial Narrow"/>
              </w:rPr>
              <w:t xml:space="preserve"> za rad sa računarskom mrežom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C7D7B6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Komande: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ip, nmcli, nmtui, servis NetworkManager i dr.</w:t>
            </w:r>
          </w:p>
        </w:tc>
      </w:tr>
      <w:tr w:rsidR="00673810" w14:paraId="28CC199C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1732C06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upotrebu komandi za rad sa računarskom mrežom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A6CBE45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44B90EDA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8FF4685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postupak izmjene mrežnih parametara u konfiguracionim fajlovima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44135C8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7E376881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A7B88D5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</w:t>
            </w:r>
            <w:r>
              <w:rPr>
                <w:rFonts w:ascii="Arial Narrow" w:hAnsi="Arial Narrow"/>
                <w:b/>
              </w:rPr>
              <w:t>komande</w:t>
            </w:r>
            <w:r>
              <w:rPr>
                <w:rFonts w:ascii="Arial Narrow" w:hAnsi="Arial Narrow"/>
              </w:rPr>
              <w:t xml:space="preserve"> za praćenje rute mrežnih paketa kroz računarsku mrežu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03CF95E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  <w:r>
              <w:rPr>
                <w:rFonts w:ascii="Arial Narrow" w:hAnsi="Arial Narrow"/>
                <w:b/>
                <w:lang w:val="uz-Cyrl-UZ"/>
              </w:rPr>
              <w:t xml:space="preserve">Komande: </w:t>
            </w:r>
            <w:r>
              <w:rPr>
                <w:rFonts w:ascii="Arial Narrow" w:hAnsi="Arial Narrow"/>
                <w:lang w:val="uz-Cyrl-UZ"/>
              </w:rPr>
              <w:t>ping, dig, traceroute i dr.</w:t>
            </w:r>
          </w:p>
        </w:tc>
      </w:tr>
      <w:tr w:rsidR="00673810" w14:paraId="47B475F1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EB12981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upotrebu komandi za praćenje rute mrežnih paketa kroz računarsku mrežu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D921174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sz w:val="22"/>
                <w:lang w:val="uz-Cyrl-UZ"/>
              </w:rPr>
            </w:pPr>
          </w:p>
        </w:tc>
      </w:tr>
      <w:tr w:rsidR="00673810" w14:paraId="13D6D809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11D807B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60724B31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42A93BB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1, 2 i 5 se mogu provjeriti usmenim ili pisanim putem. Kriterijumi 3, 4 i 6 mogu se provjeravati kroz praktičan zadatak/rad sa usmenim obrazloženjem.</w:t>
            </w:r>
          </w:p>
        </w:tc>
      </w:tr>
      <w:tr w:rsidR="00673810" w14:paraId="03C2B3E3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BBB83F9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2AEB631E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5F7BC96E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lang w:val="uz-Cyrl-UZ"/>
              </w:rPr>
              <w:t>Konfiguracija osnovnih mrežnih parametara servera</w:t>
            </w:r>
          </w:p>
        </w:tc>
      </w:tr>
    </w:tbl>
    <w:p w14:paraId="23464DCB" w14:textId="77777777" w:rsidR="00673810" w:rsidRDefault="00333E5A">
      <w:r>
        <w:br w:type="page"/>
      </w:r>
    </w:p>
    <w:p w14:paraId="5B231AB1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Andragoške didaktičke preporuke za realizaciju modula </w:t>
      </w:r>
    </w:p>
    <w:p w14:paraId="6CC3F01C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Modul </w:t>
      </w:r>
      <w:proofErr w:type="spellStart"/>
      <w:r>
        <w:rPr>
          <w:rFonts w:ascii="Arial Narrow" w:eastAsia="Calibri" w:hAnsi="Arial Narrow"/>
          <w:sz w:val="22"/>
          <w:szCs w:val="22"/>
        </w:rPr>
        <w:t>Osnove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administriranja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operativnog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sistema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Linux je </w:t>
      </w:r>
      <w:proofErr w:type="spellStart"/>
      <w:r>
        <w:rPr>
          <w:rFonts w:ascii="Arial Narrow" w:eastAsia="Calibri" w:hAnsi="Arial Narrow"/>
          <w:sz w:val="22"/>
          <w:szCs w:val="22"/>
        </w:rPr>
        <w:t>tako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koncipiran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da </w:t>
      </w:r>
      <w:proofErr w:type="spellStart"/>
      <w:r>
        <w:rPr>
          <w:rFonts w:ascii="Arial Narrow" w:eastAsia="Calibri" w:hAnsi="Arial Narrow"/>
          <w:sz w:val="22"/>
          <w:szCs w:val="22"/>
        </w:rPr>
        <w:t>omogućava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sticanje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oblasti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33DF4D05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U </w:t>
      </w:r>
      <w:proofErr w:type="spellStart"/>
      <w:r>
        <w:rPr>
          <w:rFonts w:ascii="Arial Narrow" w:eastAsia="Calibri" w:hAnsi="Arial Narrow"/>
          <w:sz w:val="22"/>
          <w:szCs w:val="22"/>
        </w:rPr>
        <w:t>toku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koristiti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demonstraciju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raznovrsnih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: </w:t>
      </w:r>
      <w:proofErr w:type="spellStart"/>
      <w:r>
        <w:rPr>
          <w:rFonts w:ascii="Arial Narrow" w:eastAsia="Calibri" w:hAnsi="Arial Narrow"/>
          <w:sz w:val="22"/>
          <w:szCs w:val="22"/>
        </w:rPr>
        <w:t>kratki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blokovi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predavanja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radionica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prezentacija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diskusija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timski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analiza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kooperativni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individualni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grupni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dr.</w:t>
      </w:r>
      <w:proofErr w:type="spellEnd"/>
    </w:p>
    <w:p w14:paraId="189A938F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potrebno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obrađivati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realizovati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visok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stepen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angažovanosti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aktivnosti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/ca. </w:t>
      </w:r>
      <w:proofErr w:type="spellStart"/>
      <w:r>
        <w:rPr>
          <w:rFonts w:ascii="Arial Narrow" w:eastAsia="Calibri" w:hAnsi="Arial Narrow"/>
          <w:sz w:val="22"/>
          <w:szCs w:val="22"/>
        </w:rPr>
        <w:t>Naglasak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staviti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potreba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nastavnika</w:t>
      </w:r>
      <w:proofErr w:type="spellEnd"/>
      <w:r>
        <w:rPr>
          <w:rFonts w:ascii="Arial Narrow" w:eastAsia="Calibri" w:hAnsi="Arial Narrow"/>
          <w:sz w:val="22"/>
          <w:szCs w:val="22"/>
        </w:rPr>
        <w:t>/</w:t>
      </w:r>
      <w:proofErr w:type="spellStart"/>
      <w:r>
        <w:rPr>
          <w:rFonts w:ascii="Arial Narrow" w:eastAsia="Calibri" w:hAnsi="Arial Narrow"/>
          <w:sz w:val="22"/>
          <w:szCs w:val="22"/>
        </w:rPr>
        <w:t>instruktora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samim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kao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vlastitim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praksom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7D1B8726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Organizacija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prilagođava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njihovim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predznanjima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očekivanjima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interesovanjima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U </w:t>
      </w:r>
      <w:proofErr w:type="spellStart"/>
      <w:r>
        <w:rPr>
          <w:rFonts w:ascii="Arial Narrow" w:eastAsia="Calibri" w:hAnsi="Arial Narrow"/>
          <w:sz w:val="22"/>
          <w:szCs w:val="22"/>
        </w:rPr>
        <w:t>skladu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moguće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prilikom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realizacije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grupi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tempo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kontinuitet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gramStart"/>
      <w:r>
        <w:rPr>
          <w:rFonts w:ascii="Arial Narrow" w:eastAsia="Calibri" w:hAnsi="Arial Narrow"/>
          <w:sz w:val="22"/>
          <w:szCs w:val="22"/>
        </w:rPr>
        <w:t>a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određene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detaljnije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polaznici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zahtijevaju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241CB178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Za </w:t>
      </w:r>
      <w:proofErr w:type="spellStart"/>
      <w:r>
        <w:rPr>
          <w:rFonts w:ascii="Arial Narrow" w:eastAsia="Calibri" w:hAnsi="Arial Narrow"/>
          <w:sz w:val="22"/>
          <w:szCs w:val="22"/>
        </w:rPr>
        <w:t>realizaciju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vježbi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obezbijediti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učionicu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opremljenu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preporučenim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materijalnim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uslovima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Motivacija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znatno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većem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nivou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bude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prožet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različitim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jer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način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može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sposobnost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7BD11B63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Za </w:t>
      </w:r>
      <w:proofErr w:type="spellStart"/>
      <w:r>
        <w:rPr>
          <w:rFonts w:ascii="Arial Narrow" w:eastAsia="Calibri" w:hAnsi="Arial Narrow"/>
          <w:sz w:val="22"/>
          <w:szCs w:val="22"/>
        </w:rPr>
        <w:t>što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kvalitetniju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ovog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preporučuje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korišćenje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online </w:t>
      </w:r>
      <w:proofErr w:type="spellStart"/>
      <w:r>
        <w:rPr>
          <w:rFonts w:ascii="Arial Narrow" w:eastAsia="Calibri" w:hAnsi="Arial Narrow"/>
          <w:sz w:val="22"/>
          <w:szCs w:val="22"/>
        </w:rPr>
        <w:t>kurseva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platformi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za </w:t>
      </w:r>
      <w:proofErr w:type="spellStart"/>
      <w:r>
        <w:rPr>
          <w:rFonts w:ascii="Arial Narrow" w:eastAsia="Calibri" w:hAnsi="Arial Narrow"/>
          <w:sz w:val="22"/>
          <w:szCs w:val="22"/>
        </w:rPr>
        <w:t>učenje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udemy.com.  </w:t>
      </w:r>
    </w:p>
    <w:p w14:paraId="20149A28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5. Okvirni spisak literature i drugih izvora</w:t>
      </w:r>
    </w:p>
    <w:p w14:paraId="516AA74E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Sander van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Vugt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 -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Red Hat RHCSA 8 Cert Guide: EX200 , 2019</w:t>
      </w:r>
    </w:p>
    <w:p w14:paraId="03A12CB6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Linux pocket guide - Daniel J. </w:t>
      </w:r>
      <w:proofErr w:type="gramStart"/>
      <w:r>
        <w:rPr>
          <w:rFonts w:ascii="Arial Narrow" w:eastAsia="Calibri" w:hAnsi="Arial Narrow"/>
          <w:sz w:val="22"/>
          <w:szCs w:val="22"/>
        </w:rPr>
        <w:t>Barrett ,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2004</w:t>
      </w:r>
    </w:p>
    <w:p w14:paraId="593CFFA2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Prostor, okvirni spisak opreme i nastavnih sredstava za realizaciju modula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1"/>
        <w:gridCol w:w="6633"/>
        <w:gridCol w:w="1616"/>
      </w:tblGrid>
      <w:tr w:rsidR="00673810" w14:paraId="3919B33D" w14:textId="77777777">
        <w:trPr>
          <w:trHeight w:val="105"/>
          <w:tblHeader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1427C890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6633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55460691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Opis – alati, instrumenti i uređaji</w:t>
            </w:r>
          </w:p>
        </w:tc>
        <w:tc>
          <w:tcPr>
            <w:tcW w:w="1616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A76C2BD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Kom.</w:t>
            </w:r>
          </w:p>
        </w:tc>
      </w:tr>
      <w:tr w:rsidR="00673810" w14:paraId="0A5E1222" w14:textId="77777777">
        <w:trPr>
          <w:trHeight w:val="105"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9FDF843" w14:textId="77777777" w:rsidR="00673810" w:rsidRDefault="00673810">
            <w:pPr>
              <w:widowControl w:val="0"/>
              <w:numPr>
                <w:ilvl w:val="0"/>
                <w:numId w:val="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3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F29F8A9" w14:textId="77777777" w:rsidR="00673810" w:rsidRDefault="00333E5A">
            <w:pPr>
              <w:widowControl w:val="0"/>
              <w:spacing w:before="100" w:after="100"/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Računar sa instaliranim namjenskim softverom</w:t>
            </w:r>
          </w:p>
        </w:tc>
        <w:tc>
          <w:tcPr>
            <w:tcW w:w="1616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58352876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673810" w14:paraId="56E8C17A" w14:textId="77777777">
        <w:trPr>
          <w:trHeight w:val="323"/>
          <w:jc w:val="center"/>
        </w:trPr>
        <w:tc>
          <w:tcPr>
            <w:tcW w:w="1111" w:type="dxa"/>
            <w:tcBorders>
              <w:top w:val="single" w:sz="2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5EA5EF8" w14:textId="77777777" w:rsidR="00673810" w:rsidRDefault="00673810">
            <w:pPr>
              <w:widowControl w:val="0"/>
              <w:numPr>
                <w:ilvl w:val="0"/>
                <w:numId w:val="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3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B4A27EA" w14:textId="77777777" w:rsidR="00673810" w:rsidRDefault="00333E5A">
            <w:pPr>
              <w:widowControl w:val="0"/>
              <w:spacing w:before="100" w:after="100"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Projektor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multimedijalna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tabla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/TV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aparat</w:t>
            </w:r>
            <w:proofErr w:type="spellEnd"/>
          </w:p>
        </w:tc>
        <w:tc>
          <w:tcPr>
            <w:tcW w:w="1616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6E9EAFE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3A534FCB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2928FCDC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</w:pPr>
      <w:r>
        <w:rPr>
          <w:rFonts w:ascii="Arial Narrow" w:eastAsia="Calibri" w:hAnsi="Arial Narrow" w:cs="Trebuchet MS"/>
          <w:bCs/>
          <w:sz w:val="22"/>
          <w:szCs w:val="22"/>
          <w:lang w:val="sr-Latn-CS"/>
        </w:rPr>
        <w:t>Modul se provjerava na kraju programa.</w:t>
      </w:r>
    </w:p>
    <w:p w14:paraId="24793CCB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koje se razvijaju ovim modulom </w:t>
      </w:r>
    </w:p>
    <w:p w14:paraId="5A1E0C6A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pojmova, koncepata i zakona iz oblasti informacionih tehnologija, izražavanjem argumenata i kritičkog mišljenja i dr.) </w:t>
      </w:r>
    </w:p>
    <w:p w14:paraId="4DCF2216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osnova informacionih tehnologija prilikom korišćenja namjenskog softvera, korišćenje literature na engleskom jeziku i dr.)</w:t>
      </w:r>
    </w:p>
    <w:p w14:paraId="1E5B8F32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koncepata) </w:t>
      </w:r>
    </w:p>
    <w:p w14:paraId="3991258A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upotreba softverskih alata, korišćenje informaciono-komunikacionih tehnologija radi pretrage, prikupljanja i upotrebe podataka </w:t>
      </w:r>
      <w:r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14:paraId="1059F7B4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>
        <w:rPr>
          <w:rFonts w:ascii="Arial Narrow" w:eastAsia="Calibri" w:hAnsi="Arial Narrow"/>
          <w:sz w:val="22"/>
          <w:szCs w:val="22"/>
          <w:lang w:val="uz-Cyrl-UZ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66805C53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uz-Cyrl-UZ"/>
        </w:rPr>
        <w:t>Socijalna i građanska kompetencija (</w:t>
      </w:r>
      <w:r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>
        <w:rPr>
          <w:rFonts w:ascii="Arial Narrow" w:eastAsia="Calibri" w:hAnsi="Arial Narrow"/>
          <w:sz w:val="22"/>
          <w:szCs w:val="22"/>
          <w:lang w:val="uz-Cyrl-UZ"/>
        </w:rPr>
        <w:t>)</w:t>
      </w:r>
      <w:r>
        <w:br w:type="page"/>
      </w:r>
    </w:p>
    <w:p w14:paraId="6562D53C" w14:textId="77777777" w:rsidR="00673810" w:rsidRDefault="00333E5A">
      <w:pPr>
        <w:pStyle w:val="Heading2"/>
      </w:pPr>
      <w:bookmarkStart w:id="15" w:name="_Toc4757339211"/>
      <w:bookmarkStart w:id="16" w:name="_Toc4754395021"/>
      <w:bookmarkStart w:id="17" w:name="_Toc8632641"/>
      <w:bookmarkStart w:id="18" w:name="_Toc94183220"/>
      <w:r>
        <w:rPr>
          <w:lang w:eastAsia="en-US"/>
        </w:rPr>
        <w:lastRenderedPageBreak/>
        <w:t>3.2.</w:t>
      </w:r>
      <w:bookmarkEnd w:id="15"/>
      <w:bookmarkEnd w:id="16"/>
      <w:r>
        <w:rPr>
          <w:lang w:eastAsia="en-US"/>
        </w:rPr>
        <w:t xml:space="preserve"> </w:t>
      </w:r>
      <w:bookmarkEnd w:id="17"/>
      <w:r>
        <w:t>ORGANIZACIJA PROCESA I PODATAKA OPERATIVNOG SISTEMA LINUX</w:t>
      </w:r>
      <w:bookmarkEnd w:id="18"/>
    </w:p>
    <w:p w14:paraId="1B9B4D05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1. Broj časova i kreditna vrijednost: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6"/>
        <w:gridCol w:w="1697"/>
        <w:gridCol w:w="1706"/>
        <w:gridCol w:w="2124"/>
        <w:gridCol w:w="2137"/>
      </w:tblGrid>
      <w:tr w:rsidR="00673810" w14:paraId="569BF523" w14:textId="77777777">
        <w:trPr>
          <w:jc w:val="center"/>
        </w:trPr>
        <w:tc>
          <w:tcPr>
            <w:tcW w:w="5099" w:type="dxa"/>
            <w:gridSpan w:val="3"/>
            <w:tcBorders>
              <w:top w:val="single" w:sz="18" w:space="0" w:color="365F91"/>
              <w:bottom w:val="single" w:sz="4" w:space="0" w:color="2E74B5"/>
            </w:tcBorders>
            <w:shd w:val="clear" w:color="auto" w:fill="DBE5F1" w:themeFill="accent1" w:themeFillTint="33"/>
          </w:tcPr>
          <w:p w14:paraId="2FE673B6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Oblici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nastave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6F1DE1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Ukupno</w:t>
            </w:r>
            <w:proofErr w:type="spellEnd"/>
          </w:p>
        </w:tc>
        <w:tc>
          <w:tcPr>
            <w:tcW w:w="2137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7E2E5E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Kreditna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vrijednost</w:t>
            </w:r>
            <w:proofErr w:type="spellEnd"/>
          </w:p>
        </w:tc>
      </w:tr>
      <w:tr w:rsidR="00673810" w14:paraId="1ACD1346" w14:textId="77777777">
        <w:trPr>
          <w:jc w:val="center"/>
        </w:trPr>
        <w:tc>
          <w:tcPr>
            <w:tcW w:w="1696" w:type="dxa"/>
            <w:tcBorders>
              <w:top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8182E89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Teorijska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1697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2BE0A0D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Vježbe</w:t>
            </w:r>
            <w:proofErr w:type="spellEnd"/>
          </w:p>
        </w:tc>
        <w:tc>
          <w:tcPr>
            <w:tcW w:w="1706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F9444C1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Praktična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2124" w:type="dxa"/>
            <w:vMerge/>
            <w:tcBorders>
              <w:top w:val="single" w:sz="18" w:space="0" w:color="2E74B5"/>
              <w:left w:val="single" w:sz="4" w:space="0" w:color="2E74B5"/>
              <w:bottom w:val="single" w:sz="18" w:space="0" w:color="365F91"/>
            </w:tcBorders>
            <w:shd w:val="clear" w:color="auto" w:fill="DEEAF6"/>
            <w:vAlign w:val="center"/>
          </w:tcPr>
          <w:p w14:paraId="161E6427" w14:textId="77777777" w:rsidR="00673810" w:rsidRDefault="00673810">
            <w:pPr>
              <w:widowControl w:val="0"/>
              <w:spacing w:before="120" w:after="120"/>
            </w:pPr>
          </w:p>
        </w:tc>
        <w:tc>
          <w:tcPr>
            <w:tcW w:w="2137" w:type="dxa"/>
            <w:vMerge/>
            <w:tcBorders>
              <w:top w:val="single" w:sz="18" w:space="0" w:color="2E74B5"/>
              <w:left w:val="single" w:sz="4" w:space="0" w:color="2E74B5"/>
              <w:bottom w:val="single" w:sz="18" w:space="0" w:color="365F91"/>
            </w:tcBorders>
            <w:shd w:val="clear" w:color="auto" w:fill="DEEAF6"/>
            <w:vAlign w:val="center"/>
          </w:tcPr>
          <w:p w14:paraId="26F4DCF3" w14:textId="77777777" w:rsidR="00673810" w:rsidRDefault="00673810">
            <w:pPr>
              <w:widowControl w:val="0"/>
              <w:spacing w:before="120" w:after="120"/>
            </w:pPr>
          </w:p>
        </w:tc>
      </w:tr>
      <w:tr w:rsidR="00673810" w14:paraId="51C89801" w14:textId="77777777">
        <w:trPr>
          <w:jc w:val="center"/>
        </w:trPr>
        <w:tc>
          <w:tcPr>
            <w:tcW w:w="1696" w:type="dxa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869125C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169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1F23A87" w14:textId="77777777" w:rsidR="00673810" w:rsidRDefault="00673810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en-US"/>
              </w:rPr>
            </w:pPr>
          </w:p>
        </w:tc>
        <w:tc>
          <w:tcPr>
            <w:tcW w:w="1706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4BBFE1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2124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B10C42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213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D4100C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177C4EE9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16EBED61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  <w:r>
        <w:rPr>
          <w:rFonts w:ascii="Arial Narrow" w:eastAsia="SimSun" w:hAnsi="Arial Narrow"/>
          <w:color w:val="000000"/>
          <w:sz w:val="22"/>
          <w:szCs w:val="22"/>
          <w:lang w:val="pl-PL"/>
        </w:rPr>
        <w:t>Sticanje znanja i  vještina</w:t>
      </w:r>
      <w:r>
        <w:rPr>
          <w:rFonts w:ascii="Arial Narrow" w:eastAsia="SimSun" w:hAnsi="Arial Narrow"/>
          <w:sz w:val="22"/>
          <w:szCs w:val="22"/>
          <w:lang w:val="pl-PL"/>
        </w:rPr>
        <w:t xml:space="preserve"> potrebnih za upravljanje procesima i zadacima, za instalaciju i uklanjanje paketa i programa, upravljanje prostorom na disku i zakazivanje zadataka.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uz-Cyrl-UZ"/>
        </w:rPr>
        <w:t>Razvijanje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uz-Cyrl-UZ"/>
        </w:rPr>
        <w:t>analitičkog i logičkog rasuđivanja, sistematičnosti, odgovornosti i pozitivnog odnosa prema struci.</w:t>
      </w:r>
    </w:p>
    <w:p w14:paraId="73FE6692" w14:textId="77777777" w:rsidR="00673810" w:rsidRDefault="00673810">
      <w:pPr>
        <w:tabs>
          <w:tab w:val="left" w:pos="284"/>
        </w:tabs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</w:p>
    <w:p w14:paraId="01B1E20F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203A0609" w14:textId="77777777" w:rsidR="00673810" w:rsidRDefault="00333E5A">
      <w:pPr>
        <w:spacing w:before="12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Po završetku ovog modula polaznik će biti sposoban da: </w:t>
      </w:r>
    </w:p>
    <w:p w14:paraId="6D063DAB" w14:textId="77777777" w:rsidR="00673810" w:rsidRDefault="00333E5A">
      <w:pPr>
        <w:numPr>
          <w:ilvl w:val="0"/>
          <w:numId w:val="9"/>
        </w:numPr>
        <w:spacing w:after="160" w:line="259" w:lineRule="auto"/>
        <w:contextualSpacing/>
      </w:pPr>
      <w:r>
        <w:rPr>
          <w:rFonts w:ascii="Arial Narrow" w:eastAsia="Calibri" w:hAnsi="Arial Narrow"/>
          <w:sz w:val="22"/>
          <w:szCs w:val="22"/>
          <w:lang w:val="uz-Cyrl-UZ"/>
        </w:rPr>
        <w:t>Manipuliše procesima i zadacima u realnom vremenu</w:t>
      </w:r>
      <w:r>
        <w:rPr>
          <w:rFonts w:ascii="Arial Narrow" w:hAnsi="Arial Narrow"/>
        </w:rPr>
        <w:t xml:space="preserve"> </w:t>
      </w:r>
    </w:p>
    <w:p w14:paraId="2378B505" w14:textId="77777777" w:rsidR="00673810" w:rsidRDefault="00333E5A">
      <w:pPr>
        <w:numPr>
          <w:ilvl w:val="0"/>
          <w:numId w:val="9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Upravlja sa paketima</w:t>
      </w:r>
    </w:p>
    <w:p w14:paraId="68C549DF" w14:textId="77777777" w:rsidR="00673810" w:rsidRDefault="00333E5A">
      <w:pPr>
        <w:numPr>
          <w:ilvl w:val="0"/>
          <w:numId w:val="9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Upravlja fajl sistemima</w:t>
      </w:r>
    </w:p>
    <w:p w14:paraId="73AFCDAB" w14:textId="77777777" w:rsidR="00673810" w:rsidRDefault="00333E5A">
      <w:pPr>
        <w:numPr>
          <w:ilvl w:val="0"/>
          <w:numId w:val="9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color w:val="000000"/>
          <w:sz w:val="22"/>
          <w:szCs w:val="22"/>
          <w:lang w:val="sr-Latn-CS"/>
        </w:rPr>
        <w:t>Upravlja ranije zakazanim zadacima</w:t>
      </w:r>
    </w:p>
    <w:p w14:paraId="3A721B46" w14:textId="77777777" w:rsidR="00673810" w:rsidRDefault="00673810">
      <w:pPr>
        <w:spacing w:after="160" w:line="259" w:lineRule="auto"/>
        <w:ind w:left="360"/>
        <w:contextualSpacing/>
        <w:rPr>
          <w:rFonts w:ascii="Arial Narrow" w:hAnsi="Arial Narrow"/>
        </w:rPr>
      </w:pPr>
    </w:p>
    <w:p w14:paraId="468D1389" w14:textId="77777777" w:rsidR="00673810" w:rsidRDefault="00673810">
      <w:pPr>
        <w:spacing w:after="160" w:line="259" w:lineRule="auto"/>
        <w:ind w:left="720"/>
        <w:contextualSpacing/>
        <w:rPr>
          <w:rFonts w:ascii="Arial Narrow" w:hAnsi="Arial Narrow"/>
          <w:color w:val="000000"/>
          <w:lang w:val="sr-Latn-CS"/>
        </w:rPr>
      </w:pPr>
    </w:p>
    <w:p w14:paraId="2D335712" w14:textId="77777777" w:rsidR="00673810" w:rsidRDefault="00673810">
      <w:pPr>
        <w:spacing w:after="160" w:line="259" w:lineRule="auto"/>
        <w:contextualSpacing/>
        <w:rPr>
          <w:rFonts w:ascii="Arial Narrow" w:hAnsi="Arial Narrow"/>
          <w:color w:val="808080"/>
        </w:rPr>
      </w:pPr>
    </w:p>
    <w:p w14:paraId="25A02163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2A2BB846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0B2D9042" w14:textId="77777777" w:rsidR="00673810" w:rsidRDefault="00333E5A">
            <w:pPr>
              <w:pageBreakBefore/>
              <w:widowControl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1 -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6E03FDC7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Manipuliše procesima i zadacima u realnom vremenu</w:t>
            </w:r>
          </w:p>
        </w:tc>
      </w:tr>
      <w:tr w:rsidR="00673810" w14:paraId="0BAE909B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6A492E5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1484BD4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435EA45D" w14:textId="77777777" w:rsidR="00673810" w:rsidRDefault="00333E5A">
            <w:pPr>
              <w:widowControl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20D44D84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524B3DFD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2EE4102" w14:textId="77777777" w:rsidR="00673810" w:rsidRDefault="00333E5A">
            <w:pPr>
              <w:widowControl w:val="0"/>
              <w:numPr>
                <w:ilvl w:val="0"/>
                <w:numId w:val="10"/>
              </w:numPr>
              <w:spacing w:before="120" w:after="120"/>
              <w:contextualSpacing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pojmove procesa i zadatka u realnom vremenu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940B421" w14:textId="77777777" w:rsidR="00673810" w:rsidRDefault="00673810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</w:tr>
      <w:tr w:rsidR="00673810" w14:paraId="7A16010F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B95F13F" w14:textId="77777777" w:rsidR="00673810" w:rsidRDefault="00333E5A">
            <w:pPr>
              <w:widowControl w:val="0"/>
              <w:numPr>
                <w:ilvl w:val="0"/>
                <w:numId w:val="10"/>
              </w:numPr>
              <w:spacing w:before="120" w:after="120"/>
              <w:contextualSpacing/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Navede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načine izvršavanja zadataka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254CBAA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>Načini izvršavanja zadataka: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fg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(</w:t>
            </w:r>
            <w:r>
              <w:rPr>
                <w:rFonts w:ascii="Arial Narrow" w:eastAsia="Calibri" w:hAnsi="Arial Narrow"/>
                <w:i/>
                <w:color w:val="000000"/>
                <w:sz w:val="22"/>
                <w:szCs w:val="22"/>
                <w:lang w:val="sr-Latn-CS"/>
              </w:rPr>
              <w:t>foreground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) i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br/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bg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(background )</w:t>
            </w:r>
          </w:p>
        </w:tc>
      </w:tr>
      <w:tr w:rsidR="00673810" w14:paraId="737CD123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933A784" w14:textId="77777777" w:rsidR="00673810" w:rsidRDefault="00333E5A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Objasni upotrebu komande ps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DAE5197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4CEF44D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6703044" w14:textId="77777777" w:rsidR="00673810" w:rsidRDefault="00333E5A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 w:line="240" w:lineRule="auto"/>
              <w:rPr>
                <w:b/>
              </w:rPr>
            </w:pPr>
            <w:r>
              <w:rPr>
                <w:rFonts w:ascii="Arial Narrow" w:hAnsi="Arial Narrow"/>
                <w:lang w:val="sr-Latn-CS"/>
              </w:rPr>
              <w:t xml:space="preserve">Demonstrira 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upotrebu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komandi za rad procesima</w:t>
            </w:r>
          </w:p>
          <w:p w14:paraId="68F8609D" w14:textId="77777777" w:rsidR="00673810" w:rsidRDefault="00673810">
            <w:pPr>
              <w:pStyle w:val="ListParagraph"/>
              <w:widowControl w:val="0"/>
              <w:spacing w:before="120" w:after="120" w:line="240" w:lineRule="auto"/>
              <w:ind w:left="312"/>
            </w:pP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B9F64EB" w14:textId="77777777" w:rsidR="00673810" w:rsidRDefault="00333E5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Komande za rad procesima: </w:t>
            </w:r>
            <w:r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val="sr-Latn-CS"/>
              </w:rPr>
              <w:t>ps, top, kill i dr.</w:t>
            </w:r>
          </w:p>
        </w:tc>
      </w:tr>
      <w:tr w:rsidR="00673810" w14:paraId="40A70E0F" w14:textId="77777777">
        <w:trPr>
          <w:trHeight w:val="542"/>
          <w:jc w:val="center"/>
        </w:trPr>
        <w:tc>
          <w:tcPr>
            <w:tcW w:w="467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230D229" w14:textId="77777777" w:rsidR="00673810" w:rsidRDefault="00333E5A">
            <w:pPr>
              <w:widowControl w:val="0"/>
              <w:numPr>
                <w:ilvl w:val="0"/>
                <w:numId w:val="10"/>
              </w:numPr>
              <w:spacing w:before="120" w:after="120"/>
              <w:contextualSpacing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pojmove signal i prioritet procesa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B3181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1B7987CC" w14:textId="77777777">
        <w:trPr>
          <w:trHeight w:val="542"/>
          <w:jc w:val="center"/>
        </w:trPr>
        <w:tc>
          <w:tcPr>
            <w:tcW w:w="467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3D33A60" w14:textId="77777777" w:rsidR="00673810" w:rsidRDefault="00333E5A">
            <w:pPr>
              <w:widowControl w:val="0"/>
              <w:numPr>
                <w:ilvl w:val="0"/>
                <w:numId w:val="10"/>
              </w:numPr>
              <w:spacing w:before="120" w:after="120"/>
              <w:contextualSpacing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postupak  izmjene prioriteta procesa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73686A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6B0132B9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05B560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334FDD7C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2803C2AB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1, 2, 3 i 5 se mogu provjeriti usmenim ili pisanim putem. Kriterijumi 4 i 6 mogu se provjeravati kroz praktičan zadatak/rad sa usmenim obrazloženjem.</w:t>
            </w:r>
          </w:p>
        </w:tc>
      </w:tr>
      <w:tr w:rsidR="00673810" w14:paraId="3EBD9FD3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9F09CD7" w14:textId="77777777" w:rsidR="00673810" w:rsidRDefault="00333E5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750611D5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0BA93294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Manipulacija procesima i zadacima u realnom vremenu</w:t>
            </w:r>
          </w:p>
        </w:tc>
      </w:tr>
    </w:tbl>
    <w:p w14:paraId="04E70FD2" w14:textId="77777777" w:rsidR="00673810" w:rsidRDefault="00673810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</w:p>
    <w:p w14:paraId="2F568D15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70198593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266F3566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2 -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13604A92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sa paketima</w:t>
            </w:r>
          </w:p>
        </w:tc>
      </w:tr>
      <w:tr w:rsidR="00673810" w14:paraId="4546759B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1E263DA2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3C17329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60FD84C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78DCAF85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35F6DAF5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B1A918D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Objasni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RPM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>
              <w:rPr>
                <w:rFonts w:ascii="Arial Narrow" w:hAnsi="Arial Narrow"/>
                <w:i/>
                <w:sz w:val="22"/>
                <w:szCs w:val="22"/>
              </w:rPr>
              <w:t>RedHat package manager</w:t>
            </w:r>
            <w:r>
              <w:rPr>
                <w:rFonts w:ascii="Arial Narrow" w:hAnsi="Arial Narrow"/>
                <w:sz w:val="22"/>
                <w:szCs w:val="22"/>
              </w:rPr>
              <w:t>) standard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54EAAB0" w14:textId="77777777" w:rsidR="00673810" w:rsidRDefault="00673810">
            <w:pPr>
              <w:widowControl w:val="0"/>
              <w:spacing w:before="120" w:after="120"/>
              <w:rPr>
                <w:sz w:val="22"/>
              </w:rPr>
            </w:pPr>
          </w:p>
        </w:tc>
      </w:tr>
      <w:tr w:rsidR="00673810" w14:paraId="0D2765AE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A3ACB9C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Opiše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upravljanje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paketima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CA1FB03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lang w:val="sr-Latn-CS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upravljanje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paketim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sz w:val="22"/>
                <w:szCs w:val="22"/>
              </w:rPr>
              <w:t xml:space="preserve"> rpm, yum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dr.</w:t>
            </w:r>
            <w:proofErr w:type="spellEnd"/>
          </w:p>
        </w:tc>
      </w:tr>
      <w:tr w:rsidR="00673810" w14:paraId="6A658B06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B74718B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rad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komandama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upravljanje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paketima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D34B736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3738FE81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493617C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Objasni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razliku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između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lokalnog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imrežnog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repozitorijuma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50FB900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7E1B3198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0887BF9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postupak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kreiranja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lokalnog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repozitorijuma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paketa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F08C285" w14:textId="77777777" w:rsidR="00673810" w:rsidRDefault="00673810">
            <w:pPr>
              <w:widowControl w:val="0"/>
              <w:spacing w:before="120" w:after="120"/>
              <w:rPr>
                <w:sz w:val="22"/>
              </w:rPr>
            </w:pPr>
          </w:p>
        </w:tc>
      </w:tr>
      <w:tr w:rsidR="00673810" w14:paraId="267E698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44A86C8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postupak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konfiguracije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mrežnog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repozitorijuma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paketa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A219C84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31A88BCF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AA2C69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1A15C4F6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2A084397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sz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1, 2, i 4 se mogu provjeriti usmenim ili pisanim putem. Kriterijumi 3, 5 i 6 mogu se provjeravati kroz praktičan zadatak/rad sa usmenim obrazloženjem.</w:t>
            </w:r>
          </w:p>
        </w:tc>
      </w:tr>
      <w:tr w:rsidR="00673810" w14:paraId="1FD24A39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031C152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0BF41A4B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6176219B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Calibri" w:eastAsia="Calibri" w:hAnsi="Calibri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Upravljanje paketima</w:t>
            </w:r>
          </w:p>
        </w:tc>
      </w:tr>
    </w:tbl>
    <w:p w14:paraId="2EA160B3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05E33BBE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00078860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3 -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3C077A15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fajl sistemima</w:t>
            </w:r>
          </w:p>
        </w:tc>
      </w:tr>
      <w:tr w:rsidR="00673810" w14:paraId="38FD1D3A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7977AD67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7F445042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7AC8005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65C10581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5FB24A01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156FB1B" w14:textId="77777777" w:rsidR="00673810" w:rsidRDefault="00333E5A">
            <w:pPr>
              <w:widowControl w:val="0"/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1. Objasni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fizičku organizaciju podataka na disku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(</w:t>
            </w:r>
            <w:r>
              <w:rPr>
                <w:rFonts w:ascii="Arial Narrow" w:eastAsia="Calibri" w:hAnsi="Arial Narrow"/>
                <w:i/>
                <w:color w:val="000000"/>
                <w:sz w:val="22"/>
                <w:szCs w:val="22"/>
                <w:lang w:val="sr-Latn-CS"/>
              </w:rPr>
              <w:t>disk layout)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0EC2E1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Fizička organizacija podataka na disku: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particije,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 xml:space="preserve">swap prostor, </w:t>
            </w:r>
            <w:r>
              <w:rPr>
                <w:rFonts w:ascii="Arial Narrow" w:eastAsia="Calibri" w:hAnsi="Arial Narrow"/>
                <w:b/>
                <w:sz w:val="22"/>
                <w:lang w:val="uz-Cyrl-UZ"/>
              </w:rPr>
              <w:t>LVM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 xml:space="preserve"> (</w:t>
            </w:r>
            <w:r>
              <w:rPr>
                <w:rFonts w:ascii="Arial Narrow" w:eastAsia="Calibri" w:hAnsi="Arial Narrow"/>
                <w:i/>
                <w:color w:val="000000"/>
                <w:sz w:val="22"/>
                <w:lang w:val="sr-Latn-CS"/>
              </w:rPr>
              <w:t>Logical Volume Manager</w:t>
            </w: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>),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physical volume (pv), volume group (vg), logical volume (lv)</w:t>
            </w: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i dr.</w:t>
            </w:r>
          </w:p>
        </w:tc>
      </w:tr>
      <w:tr w:rsidR="00673810" w14:paraId="02BDFDAF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5CDF409" w14:textId="77777777" w:rsidR="00673810" w:rsidRDefault="00333E5A">
            <w:pPr>
              <w:widowControl w:val="0"/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 xml:space="preserve">2.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Opiše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načine pokretanja računara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917D7C8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Načini pokretanja računara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: BIOS i UEFI</w:t>
            </w:r>
          </w:p>
        </w:tc>
      </w:tr>
      <w:tr w:rsidR="00673810" w14:paraId="417ED9E2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DB9D6E0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Opiše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komande za rad sa particijima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D7520F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Komande za rad sa particijima: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fdisk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fstab i dr.</w:t>
            </w:r>
          </w:p>
        </w:tc>
      </w:tr>
      <w:tr w:rsidR="00673810" w14:paraId="149E232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A797C75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Demonstrira upotrebu komandi za rad sa particijima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1A867AC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0850ECB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1B757B4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Objasni razliku između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fajl sistema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1AC4146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Fajl sistemi:</w:t>
            </w: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 xml:space="preserve"> xfs ,ext4, ext3, fat i dr.</w:t>
            </w:r>
          </w:p>
        </w:tc>
      </w:tr>
      <w:tr w:rsidR="00673810" w14:paraId="025B4479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39579CD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Demonstrira postupak kreiranja fajl sistema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86E8118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16DC3A63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25E85C4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Demonstrira rad sa </w:t>
            </w:r>
            <w:r>
              <w:rPr>
                <w:rFonts w:ascii="Arial Narrow" w:hAnsi="Arial Narrow"/>
                <w:i/>
              </w:rPr>
              <w:t>swap</w:t>
            </w:r>
            <w:r>
              <w:rPr>
                <w:rFonts w:ascii="Arial Narrow" w:hAnsi="Arial Narrow"/>
              </w:rPr>
              <w:t xml:space="preserve"> prostorom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F3E5F55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1E9685A0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9B89333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Demonstrira rad sa LVM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8F3DDF3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4C19225D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F911682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17F0754B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7B4818E8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1, 2, 3 i 5 se mogu provjeriti usmenim ili pisanim putem. Kriterijumi 4, 6, 7 i 8 mogu se provjeravati kroz praktičan zadatak/rad sa usmenim obrazloženjem.</w:t>
            </w:r>
          </w:p>
        </w:tc>
      </w:tr>
      <w:tr w:rsidR="00673810" w14:paraId="1FAD009A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ED07F35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62412073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AFCE099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>Upravljanje fajl sistemima</w:t>
            </w:r>
          </w:p>
        </w:tc>
      </w:tr>
    </w:tbl>
    <w:p w14:paraId="7786D7EE" w14:textId="77777777" w:rsidR="00673810" w:rsidRDefault="00673810"/>
    <w:p w14:paraId="0B16C4D8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16E275B1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038A3DDB" w14:textId="77777777" w:rsidR="00673810" w:rsidRDefault="00333E5A">
            <w:pPr>
              <w:pageBreakBefore/>
              <w:widowControl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4 -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6973B48D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ranije zakazanim zadacima</w:t>
            </w:r>
          </w:p>
        </w:tc>
      </w:tr>
      <w:tr w:rsidR="00673810" w14:paraId="6040A490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08C9D36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41C0EB6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21143426" w14:textId="77777777" w:rsidR="00673810" w:rsidRDefault="00333E5A">
            <w:pPr>
              <w:widowControl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1F216C33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0CC5246F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AF5FF75" w14:textId="77777777" w:rsidR="00673810" w:rsidRDefault="00333E5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 w:line="240" w:lineRule="auto"/>
            </w:pPr>
            <w:r>
              <w:rPr>
                <w:rFonts w:ascii="Arial Narrow" w:hAnsi="Arial Narrow"/>
              </w:rPr>
              <w:t xml:space="preserve">Objsani razliku između </w:t>
            </w:r>
            <w:r>
              <w:rPr>
                <w:rFonts w:ascii="Arial Narrow" w:hAnsi="Arial Narrow"/>
                <w:b/>
              </w:rPr>
              <w:t>komandi za zakazivanje zadataka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A55E87F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Komande za zakazivanje zadataka: 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cron, at, anacron i dr.</w:t>
            </w:r>
          </w:p>
        </w:tc>
      </w:tr>
      <w:tr w:rsidR="00673810" w14:paraId="7BD12E7A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2137711" w14:textId="77777777" w:rsidR="00673810" w:rsidRDefault="00333E5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 w:line="240" w:lineRule="auto"/>
            </w:pPr>
            <w:r>
              <w:rPr>
                <w:rFonts w:ascii="Arial Narrow" w:hAnsi="Arial Narrow"/>
              </w:rPr>
              <w:t>Demonstrira rad sa komandom cron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FCB7841" w14:textId="77777777" w:rsidR="00673810" w:rsidRDefault="00673810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</w:tr>
      <w:tr w:rsidR="00673810" w14:paraId="4E82B2AA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2F0FF80" w14:textId="77777777" w:rsidR="00673810" w:rsidRDefault="00333E5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rad sa komandom at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2868AAC" w14:textId="77777777" w:rsidR="00673810" w:rsidRDefault="00673810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</w:tr>
      <w:tr w:rsidR="00673810" w14:paraId="63A764D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70CF6DB" w14:textId="77777777" w:rsidR="00673810" w:rsidRDefault="00333E5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 w:line="240" w:lineRule="auto"/>
            </w:pPr>
            <w:r>
              <w:rPr>
                <w:rFonts w:ascii="Arial Narrow" w:hAnsi="Arial Narrow"/>
              </w:rPr>
              <w:t xml:space="preserve">Demonstrira rad sa komandom </w:t>
            </w:r>
            <w:r>
              <w:rPr>
                <w:rFonts w:ascii="Arial Narrow" w:hAnsi="Arial Narrow"/>
                <w:color w:val="000000"/>
                <w:lang w:val="sr-Latn-CS"/>
              </w:rPr>
              <w:t>anacron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766F3E5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1F0C3067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7D4855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51558E49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1A99212" w14:textId="77777777" w:rsidR="00673810" w:rsidRDefault="00333E5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 1 se može provjeriti usmenim ili pisanim putem. Kriterijumi od 2 do 4 mogu se provjeravati kroz praktičan zadatak/rad sa usmenim obrazloženjem.</w:t>
            </w:r>
          </w:p>
        </w:tc>
      </w:tr>
      <w:tr w:rsidR="00673810" w14:paraId="73B78FD7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A4066E0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3F7A3F0A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64161D98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Upravljanje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ranije zakazanim zadacima</w:t>
            </w:r>
          </w:p>
        </w:tc>
      </w:tr>
    </w:tbl>
    <w:p w14:paraId="4FD12EE9" w14:textId="77777777" w:rsidR="00673810" w:rsidRDefault="00333E5A">
      <w:r>
        <w:br w:type="page"/>
      </w:r>
    </w:p>
    <w:p w14:paraId="2701770A" w14:textId="77777777" w:rsidR="00673810" w:rsidRDefault="00333E5A"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Andragoške didaktičke preporuke za realizaciju modula </w:t>
      </w:r>
    </w:p>
    <w:p w14:paraId="7E407EAA" w14:textId="77777777" w:rsidR="00673810" w:rsidRDefault="00673810">
      <w:pPr>
        <w:tabs>
          <w:tab w:val="left" w:pos="284"/>
        </w:tabs>
        <w:suppressAutoHyphens w:val="0"/>
        <w:ind w:left="288"/>
        <w:jc w:val="both"/>
        <w:rPr>
          <w:rFonts w:ascii="Arial Narrow" w:eastAsia="Calibri" w:hAnsi="Arial Narrow"/>
          <w:sz w:val="22"/>
          <w:szCs w:val="22"/>
        </w:rPr>
      </w:pPr>
    </w:p>
    <w:p w14:paraId="0B483D44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Modul </w:t>
      </w:r>
      <w:proofErr w:type="spellStart"/>
      <w:r>
        <w:rPr>
          <w:rFonts w:ascii="Arial Narrow" w:eastAsia="Calibri" w:hAnsi="Arial Narrow"/>
          <w:sz w:val="22"/>
          <w:szCs w:val="22"/>
        </w:rPr>
        <w:t>Organizacija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procesa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podataka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operativnog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sistema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Linux je </w:t>
      </w:r>
      <w:proofErr w:type="spellStart"/>
      <w:r>
        <w:rPr>
          <w:rFonts w:ascii="Arial Narrow" w:eastAsia="Calibri" w:hAnsi="Arial Narrow"/>
          <w:sz w:val="22"/>
          <w:szCs w:val="22"/>
        </w:rPr>
        <w:t>tako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koncipiran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da </w:t>
      </w:r>
      <w:proofErr w:type="spellStart"/>
      <w:r>
        <w:rPr>
          <w:rFonts w:ascii="Arial Narrow" w:eastAsia="Calibri" w:hAnsi="Arial Narrow"/>
          <w:sz w:val="22"/>
          <w:szCs w:val="22"/>
        </w:rPr>
        <w:t>omogućava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sticanje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oblasti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6D6316C4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U </w:t>
      </w:r>
      <w:proofErr w:type="spellStart"/>
      <w:r>
        <w:rPr>
          <w:rFonts w:ascii="Arial Narrow" w:eastAsia="Calibri" w:hAnsi="Arial Narrow"/>
          <w:sz w:val="22"/>
          <w:szCs w:val="22"/>
        </w:rPr>
        <w:t>toku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koristiti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demonstraciju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raznovrsnih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: </w:t>
      </w:r>
      <w:proofErr w:type="spellStart"/>
      <w:r>
        <w:rPr>
          <w:rFonts w:ascii="Arial Narrow" w:eastAsia="Calibri" w:hAnsi="Arial Narrow"/>
          <w:sz w:val="22"/>
          <w:szCs w:val="22"/>
        </w:rPr>
        <w:t>kratki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blokovi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predavanja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radionica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prezentacija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diskusija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timski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analiza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kooperativni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individualni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grupni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dr.</w:t>
      </w:r>
      <w:proofErr w:type="spellEnd"/>
    </w:p>
    <w:p w14:paraId="0D6D5ED5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potrebno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obrađivati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realizovati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visok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stepen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angažovanosti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aktivnosti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/ca. </w:t>
      </w:r>
      <w:proofErr w:type="spellStart"/>
      <w:r>
        <w:rPr>
          <w:rFonts w:ascii="Arial Narrow" w:eastAsia="Calibri" w:hAnsi="Arial Narrow"/>
          <w:sz w:val="22"/>
          <w:szCs w:val="22"/>
        </w:rPr>
        <w:t>Naglasak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staviti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potreba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nastavnika</w:t>
      </w:r>
      <w:proofErr w:type="spellEnd"/>
      <w:r>
        <w:rPr>
          <w:rFonts w:ascii="Arial Narrow" w:eastAsia="Calibri" w:hAnsi="Arial Narrow"/>
          <w:sz w:val="22"/>
          <w:szCs w:val="22"/>
        </w:rPr>
        <w:t>/</w:t>
      </w:r>
      <w:proofErr w:type="spellStart"/>
      <w:r>
        <w:rPr>
          <w:rFonts w:ascii="Arial Narrow" w:eastAsia="Calibri" w:hAnsi="Arial Narrow"/>
          <w:sz w:val="22"/>
          <w:szCs w:val="22"/>
        </w:rPr>
        <w:t>instruktora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samim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kao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vlastitim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praksom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37DBCE26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Organizacija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prilagođava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njihovim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predznanjima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očekivanjima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 </w:t>
      </w:r>
      <w:proofErr w:type="spellStart"/>
      <w:r>
        <w:rPr>
          <w:rFonts w:ascii="Arial Narrow" w:eastAsia="Calibri" w:hAnsi="Arial Narrow"/>
          <w:sz w:val="22"/>
          <w:szCs w:val="22"/>
        </w:rPr>
        <w:t>interesovanjima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U </w:t>
      </w:r>
      <w:proofErr w:type="spellStart"/>
      <w:r>
        <w:rPr>
          <w:rFonts w:ascii="Arial Narrow" w:eastAsia="Calibri" w:hAnsi="Arial Narrow"/>
          <w:sz w:val="22"/>
          <w:szCs w:val="22"/>
        </w:rPr>
        <w:t>skladu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moguće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prilikom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realizacije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grupi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tempo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kontinuitet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gramStart"/>
      <w:r>
        <w:rPr>
          <w:rFonts w:ascii="Arial Narrow" w:eastAsia="Calibri" w:hAnsi="Arial Narrow"/>
          <w:sz w:val="22"/>
          <w:szCs w:val="22"/>
        </w:rPr>
        <w:t>a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određene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detaljnije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polaznici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zahtijevaju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06804733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Za </w:t>
      </w:r>
      <w:proofErr w:type="spellStart"/>
      <w:r>
        <w:rPr>
          <w:rFonts w:ascii="Arial Narrow" w:eastAsia="Calibri" w:hAnsi="Arial Narrow"/>
          <w:sz w:val="22"/>
          <w:szCs w:val="22"/>
        </w:rPr>
        <w:t>realizaciju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vježbi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obezbijediti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učionicu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opremljenu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preporučenim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materijalnim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uslovima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Motivacija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znatno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većem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nivou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bude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prožet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različitim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jer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način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može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sposobnost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02381645" w14:textId="77777777" w:rsidR="00673810" w:rsidRDefault="00673810">
      <w:pPr>
        <w:tabs>
          <w:tab w:val="left" w:pos="284"/>
        </w:tabs>
        <w:spacing w:after="200" w:line="276" w:lineRule="auto"/>
        <w:jc w:val="both"/>
        <w:rPr>
          <w:rFonts w:ascii="Calibri" w:eastAsia="Calibri" w:hAnsi="Calibri"/>
          <w:color w:val="808080"/>
          <w:sz w:val="22"/>
          <w:szCs w:val="22"/>
          <w:lang w:val="sr-Latn-ME"/>
        </w:rPr>
      </w:pPr>
    </w:p>
    <w:p w14:paraId="3CBB0505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5. Okvirni spisak literature i drugih izvora</w:t>
      </w:r>
    </w:p>
    <w:p w14:paraId="6DBC743F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Sander van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Vugt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 -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Red Hat RHCSA 8 Cert Guide: EX200 , 2019</w:t>
      </w:r>
    </w:p>
    <w:p w14:paraId="71C48726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Linux pocket guide - Daniel J. </w:t>
      </w:r>
      <w:proofErr w:type="gramStart"/>
      <w:r>
        <w:rPr>
          <w:rFonts w:ascii="Arial Narrow" w:eastAsia="Calibri" w:hAnsi="Arial Narrow"/>
          <w:sz w:val="22"/>
          <w:szCs w:val="22"/>
        </w:rPr>
        <w:t>Barrett ,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2004</w:t>
      </w:r>
    </w:p>
    <w:p w14:paraId="1B81BD29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Prostor, okvirni spisak opreme i nastavnih sredstava za realizaciju modula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1"/>
        <w:gridCol w:w="6634"/>
        <w:gridCol w:w="1615"/>
      </w:tblGrid>
      <w:tr w:rsidR="00673810" w14:paraId="2A196A46" w14:textId="77777777">
        <w:trPr>
          <w:trHeight w:val="105"/>
          <w:tblHeader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5B428737" w14:textId="77777777" w:rsidR="00673810" w:rsidRDefault="00333E5A">
            <w:pPr>
              <w:widowControl w:val="0"/>
              <w:spacing w:before="40" w:after="4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224A2119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Opis – alati, instrumenti i uređaji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0E486F0" w14:textId="77777777" w:rsidR="00673810" w:rsidRDefault="00333E5A">
            <w:pPr>
              <w:widowControl w:val="0"/>
              <w:spacing w:before="40" w:after="4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Kom.</w:t>
            </w:r>
          </w:p>
        </w:tc>
      </w:tr>
      <w:tr w:rsidR="00673810" w14:paraId="2197CB34" w14:textId="77777777">
        <w:trPr>
          <w:trHeight w:val="105"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C0EC50A" w14:textId="77777777" w:rsidR="00673810" w:rsidRDefault="00673810">
            <w:pPr>
              <w:widowControl w:val="0"/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DA9E0A8" w14:textId="77777777" w:rsidR="00673810" w:rsidRDefault="00333E5A">
            <w:pPr>
              <w:widowControl w:val="0"/>
              <w:spacing w:before="100" w:after="100"/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Računar sa instaliranim namjenskim softverom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091C6693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673810" w14:paraId="112BE9D5" w14:textId="77777777">
        <w:trPr>
          <w:trHeight w:val="323"/>
          <w:jc w:val="center"/>
        </w:trPr>
        <w:tc>
          <w:tcPr>
            <w:tcW w:w="1111" w:type="dxa"/>
            <w:tcBorders>
              <w:top w:val="single" w:sz="2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75B4D66" w14:textId="77777777" w:rsidR="00673810" w:rsidRDefault="00673810">
            <w:pPr>
              <w:widowControl w:val="0"/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4B53525" w14:textId="77777777" w:rsidR="00673810" w:rsidRDefault="00333E5A">
            <w:pPr>
              <w:widowControl w:val="0"/>
              <w:spacing w:before="100" w:after="100"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Projektor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multimedijalna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tabla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/TV</w:t>
            </w:r>
          </w:p>
        </w:tc>
        <w:tc>
          <w:tcPr>
            <w:tcW w:w="1615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6C4A649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5CB64367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5744BB01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</w:pPr>
      <w:r>
        <w:rPr>
          <w:rFonts w:ascii="Arial Narrow" w:eastAsia="Calibri" w:hAnsi="Arial Narrow" w:cs="Trebuchet MS"/>
          <w:bCs/>
          <w:sz w:val="22"/>
          <w:szCs w:val="22"/>
          <w:lang w:val="sr-Latn-CS"/>
        </w:rPr>
        <w:t>Modul se provjerava na kraju programa.</w:t>
      </w:r>
      <w:r>
        <w:rPr>
          <w:rFonts w:ascii="Calibri" w:eastAsia="Calibri" w:hAnsi="Calibri" w:cs="Trebuchet MS"/>
          <w:bCs/>
          <w:color w:val="808080"/>
          <w:sz w:val="22"/>
          <w:szCs w:val="22"/>
          <w:lang w:val="uz-Cyrl-UZ"/>
        </w:rPr>
        <w:t xml:space="preserve"> </w:t>
      </w:r>
    </w:p>
    <w:p w14:paraId="02C7077C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koje se razvijaju ovim modulom </w:t>
      </w:r>
    </w:p>
    <w:p w14:paraId="2876C5AA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pojmova, koncepata i zakona iz oblasti informacionih tehnologija, izražavanjem argumenata i kritičkog mišljenja i dr.) </w:t>
      </w:r>
    </w:p>
    <w:p w14:paraId="6F89C547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osnova informacionih tehnologija prilikom korišćenja namjenskog softvera, korišćenje literature na engleskom jeziku i dr.)</w:t>
      </w:r>
    </w:p>
    <w:p w14:paraId="13622051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koncepata) </w:t>
      </w:r>
    </w:p>
    <w:p w14:paraId="367E9014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upotreba softverskih alata za kreiranje aplikacija, korišćenje informaciono-komunikacionih tehnologija radi pretrage, prikupljanja i upotrebe podataka </w:t>
      </w:r>
      <w:r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14:paraId="306A2223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>
        <w:rPr>
          <w:rFonts w:ascii="Arial Narrow" w:eastAsia="Calibri" w:hAnsi="Arial Narrow"/>
          <w:sz w:val="22"/>
          <w:szCs w:val="22"/>
          <w:lang w:val="uz-Cyrl-UZ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72AC6E81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uz-Cyrl-UZ"/>
        </w:rPr>
        <w:t>Socijalna i građanska kompetencija (</w:t>
      </w:r>
      <w:r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>
        <w:rPr>
          <w:rFonts w:ascii="Arial Narrow" w:eastAsia="Calibri" w:hAnsi="Arial Narrow"/>
          <w:sz w:val="22"/>
          <w:szCs w:val="22"/>
          <w:lang w:val="uz-Cyrl-UZ"/>
        </w:rPr>
        <w:t>)</w:t>
      </w:r>
    </w:p>
    <w:p w14:paraId="5C184A3D" w14:textId="77777777" w:rsidR="00673810" w:rsidRDefault="00333E5A">
      <w:pPr>
        <w:tabs>
          <w:tab w:val="left" w:pos="284"/>
        </w:tabs>
        <w:spacing w:after="200" w:line="276" w:lineRule="auto"/>
        <w:ind w:left="720"/>
        <w:jc w:val="both"/>
      </w:pPr>
      <w:r>
        <w:br w:type="page"/>
      </w:r>
    </w:p>
    <w:p w14:paraId="2AE4FE46" w14:textId="77777777" w:rsidR="00673810" w:rsidRDefault="00333E5A">
      <w:pPr>
        <w:pStyle w:val="Heading2"/>
        <w:rPr>
          <w:rFonts w:ascii="Calibri" w:eastAsia="Calibri" w:hAnsi="Calibri"/>
          <w:caps/>
          <w:color w:val="AEAAAA"/>
        </w:rPr>
      </w:pPr>
      <w:bookmarkStart w:id="19" w:name="_Toc47543950211"/>
      <w:bookmarkStart w:id="20" w:name="_Toc47573392111"/>
      <w:bookmarkStart w:id="21" w:name="_Toc86326411"/>
      <w:bookmarkStart w:id="22" w:name="_Toc94183221"/>
      <w:r>
        <w:rPr>
          <w:rFonts w:eastAsia="Calibri"/>
          <w:caps/>
          <w:color w:val="000000"/>
        </w:rPr>
        <w:lastRenderedPageBreak/>
        <w:t>3.3.</w:t>
      </w:r>
      <w:bookmarkEnd w:id="19"/>
      <w:bookmarkEnd w:id="20"/>
      <w:r>
        <w:rPr>
          <w:rFonts w:eastAsia="Calibri"/>
          <w:caps/>
          <w:color w:val="000000"/>
        </w:rPr>
        <w:t xml:space="preserve"> </w:t>
      </w:r>
      <w:bookmarkEnd w:id="21"/>
      <w:r>
        <w:rPr>
          <w:rFonts w:eastAsia="Calibri"/>
          <w:lang w:val="en-US"/>
        </w:rPr>
        <w:t xml:space="preserve">NAPREDNO ADMINISTRIRANJE </w:t>
      </w:r>
      <w:r>
        <w:rPr>
          <w:rFonts w:cs="Arial"/>
        </w:rPr>
        <w:t>OPERATIVNOG SISTEMA LINUX</w:t>
      </w:r>
      <w:bookmarkEnd w:id="22"/>
    </w:p>
    <w:p w14:paraId="2DFB7D6D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1. Broj časova i kreditna vrijednost: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6"/>
        <w:gridCol w:w="1697"/>
        <w:gridCol w:w="1706"/>
        <w:gridCol w:w="2124"/>
        <w:gridCol w:w="2137"/>
      </w:tblGrid>
      <w:tr w:rsidR="00673810" w14:paraId="2920EB35" w14:textId="77777777">
        <w:trPr>
          <w:jc w:val="center"/>
        </w:trPr>
        <w:tc>
          <w:tcPr>
            <w:tcW w:w="5099" w:type="dxa"/>
            <w:gridSpan w:val="3"/>
            <w:tcBorders>
              <w:top w:val="single" w:sz="18" w:space="0" w:color="365F91"/>
              <w:bottom w:val="single" w:sz="2" w:space="0" w:color="2E74B5"/>
            </w:tcBorders>
            <w:shd w:val="clear" w:color="auto" w:fill="DBE5F1" w:themeFill="accent1" w:themeFillTint="33"/>
          </w:tcPr>
          <w:p w14:paraId="240788B4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Oblici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nastave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0142D84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Ukupno</w:t>
            </w:r>
            <w:proofErr w:type="spellEnd"/>
          </w:p>
        </w:tc>
        <w:tc>
          <w:tcPr>
            <w:tcW w:w="2137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1230FC6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Kreditna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vrijednost</w:t>
            </w:r>
            <w:proofErr w:type="spellEnd"/>
          </w:p>
        </w:tc>
      </w:tr>
      <w:tr w:rsidR="00673810" w14:paraId="1D1EF16C" w14:textId="77777777">
        <w:trPr>
          <w:jc w:val="center"/>
        </w:trPr>
        <w:tc>
          <w:tcPr>
            <w:tcW w:w="1696" w:type="dxa"/>
            <w:tcBorders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6EEC26A5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Teorijska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1697" w:type="dxa"/>
            <w:tcBorders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4937256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Vježbe</w:t>
            </w:r>
            <w:proofErr w:type="spellEnd"/>
          </w:p>
        </w:tc>
        <w:tc>
          <w:tcPr>
            <w:tcW w:w="1706" w:type="dxa"/>
            <w:tcBorders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7964ABF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Praktična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BBE64D1" w14:textId="77777777" w:rsidR="00673810" w:rsidRDefault="00673810">
            <w:pPr>
              <w:widowControl w:val="0"/>
              <w:spacing w:before="120" w:after="120"/>
            </w:pPr>
          </w:p>
        </w:tc>
        <w:tc>
          <w:tcPr>
            <w:tcW w:w="2137" w:type="dxa"/>
            <w:vMerge/>
            <w:tcBorders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22E8131" w14:textId="77777777" w:rsidR="00673810" w:rsidRDefault="00673810">
            <w:pPr>
              <w:widowControl w:val="0"/>
              <w:spacing w:before="120" w:after="120"/>
            </w:pPr>
          </w:p>
        </w:tc>
      </w:tr>
      <w:tr w:rsidR="00673810" w14:paraId="0957FA07" w14:textId="77777777">
        <w:trPr>
          <w:jc w:val="center"/>
        </w:trPr>
        <w:tc>
          <w:tcPr>
            <w:tcW w:w="1696" w:type="dxa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7206DB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21CCE48" w14:textId="77777777" w:rsidR="00673810" w:rsidRDefault="00673810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62275B9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124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30B24A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213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D8B0552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</w:tbl>
    <w:p w14:paraId="0F1F8CED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486E2448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before="240" w:after="120"/>
        <w:ind w:left="288" w:hanging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SimSun" w:hAnsi="Arial Narrow"/>
          <w:sz w:val="22"/>
          <w:szCs w:val="22"/>
          <w:lang w:val="pl-PL"/>
        </w:rPr>
        <w:t xml:space="preserve">Upoznavanje sa systemd procesom, kao i načinom za manipulaciju systemd jedinicama na Linux sistemu. Osposobljavanje za zaštitu sistema firewall-om, kao i upravljanje procesom učitavanja i konfiguracijom parametara </w:t>
      </w:r>
      <w:proofErr w:type="spellStart"/>
      <w:r>
        <w:rPr>
          <w:rFonts w:ascii="Arial Narrow" w:hAnsi="Arial Narrow"/>
          <w:sz w:val="22"/>
          <w:szCs w:val="22"/>
        </w:rPr>
        <w:t>operativnog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sistema</w:t>
      </w:r>
      <w:proofErr w:type="spellEnd"/>
      <w:r>
        <w:rPr>
          <w:rFonts w:ascii="Arial Narrow" w:hAnsi="Arial Narrow"/>
          <w:sz w:val="22"/>
          <w:szCs w:val="22"/>
        </w:rPr>
        <w:t xml:space="preserve"> Linux. </w:t>
      </w:r>
      <w:proofErr w:type="spellStart"/>
      <w:r>
        <w:rPr>
          <w:rFonts w:ascii="Arial Narrow" w:hAnsi="Arial Narrow"/>
          <w:sz w:val="22"/>
          <w:szCs w:val="22"/>
        </w:rPr>
        <w:t>Razvijanje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analitičkog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logičkog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rasuđivanja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sistematičnosti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odgovornosti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pozitivnog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odnosa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prema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struci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14:paraId="4472C33C" w14:textId="77777777" w:rsidR="00673810" w:rsidRDefault="00333E5A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01B8AFEA" w14:textId="77777777" w:rsidR="00673810" w:rsidRDefault="00333E5A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Po završetku ovog modula polaznik će biti sposoban da: </w:t>
      </w:r>
    </w:p>
    <w:p w14:paraId="254152B1" w14:textId="77777777" w:rsidR="00673810" w:rsidRDefault="00333E5A">
      <w:pPr>
        <w:numPr>
          <w:ilvl w:val="0"/>
          <w:numId w:val="11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Manipuliše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systemd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jedinicama</w:t>
      </w:r>
      <w:proofErr w:type="spellEnd"/>
    </w:p>
    <w:p w14:paraId="560E09FF" w14:textId="77777777" w:rsidR="00673810" w:rsidRDefault="00333E5A">
      <w:pPr>
        <w:numPr>
          <w:ilvl w:val="0"/>
          <w:numId w:val="11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Administrira</w:t>
      </w:r>
      <w:proofErr w:type="spellEnd"/>
      <w:r>
        <w:rPr>
          <w:rFonts w:ascii="Arial Narrow" w:hAnsi="Arial Narrow"/>
          <w:sz w:val="22"/>
          <w:szCs w:val="22"/>
        </w:rPr>
        <w:t xml:space="preserve"> firewall server </w:t>
      </w:r>
    </w:p>
    <w:p w14:paraId="73A2673B" w14:textId="77777777" w:rsidR="00673810" w:rsidRDefault="00333E5A">
      <w:pPr>
        <w:numPr>
          <w:ilvl w:val="0"/>
          <w:numId w:val="11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Upravlja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procesom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učitavanja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sistema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</w:p>
    <w:p w14:paraId="385F3C58" w14:textId="77777777" w:rsidR="00673810" w:rsidRDefault="00333E5A">
      <w:pPr>
        <w:numPr>
          <w:ilvl w:val="0"/>
          <w:numId w:val="11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Konfiguriše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parametre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operativnog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sistema</w:t>
      </w:r>
      <w:proofErr w:type="spellEnd"/>
      <w:r>
        <w:rPr>
          <w:rFonts w:ascii="Arial Narrow" w:hAnsi="Arial Narrow"/>
          <w:sz w:val="22"/>
          <w:szCs w:val="22"/>
        </w:rPr>
        <w:t xml:space="preserve"> Linux za </w:t>
      </w:r>
      <w:proofErr w:type="spellStart"/>
      <w:r>
        <w:rPr>
          <w:rFonts w:ascii="Arial Narrow" w:hAnsi="Arial Narrow"/>
          <w:sz w:val="22"/>
          <w:szCs w:val="22"/>
        </w:rPr>
        <w:t>memoriju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vrijeme</w:t>
      </w:r>
      <w:proofErr w:type="spellEnd"/>
    </w:p>
    <w:p w14:paraId="389AC3D3" w14:textId="77777777" w:rsidR="00673810" w:rsidRDefault="00673810">
      <w:pPr>
        <w:spacing w:after="160" w:line="259" w:lineRule="auto"/>
        <w:ind w:left="720"/>
        <w:contextualSpacing/>
        <w:rPr>
          <w:rFonts w:ascii="Arial Narrow" w:hAnsi="Arial Narrow"/>
          <w:color w:val="000000"/>
          <w:lang w:val="sr-Latn-CS"/>
        </w:rPr>
      </w:pPr>
    </w:p>
    <w:p w14:paraId="245756E9" w14:textId="77777777" w:rsidR="00673810" w:rsidRDefault="00673810">
      <w:pPr>
        <w:spacing w:after="160" w:line="259" w:lineRule="auto"/>
        <w:contextualSpacing/>
        <w:rPr>
          <w:rFonts w:ascii="Arial Narrow" w:hAnsi="Arial Narrow"/>
          <w:color w:val="808080"/>
        </w:rPr>
      </w:pPr>
    </w:p>
    <w:p w14:paraId="45ADF9A4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7B8B3018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3E4EEFFB" w14:textId="77777777" w:rsidR="00673810" w:rsidRDefault="00333E5A">
            <w:pPr>
              <w:pageBreakBefore/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1 -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75593D22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Manipuliše systemd jedinicama</w:t>
            </w:r>
          </w:p>
        </w:tc>
      </w:tr>
      <w:tr w:rsidR="00673810" w14:paraId="4970C6F2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25C0F48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76723AA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174127C9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399FFB19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0E357094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68D1C17" w14:textId="77777777" w:rsidR="00673810" w:rsidRDefault="00333E5A">
            <w:pPr>
              <w:widowControl w:val="0"/>
              <w:numPr>
                <w:ilvl w:val="0"/>
                <w:numId w:val="2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Objasni važnost systemd procesa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E7B6097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161AF62E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32C8AA6" w14:textId="77777777" w:rsidR="00673810" w:rsidRDefault="00333E5A">
            <w:pPr>
              <w:widowControl w:val="0"/>
              <w:numPr>
                <w:ilvl w:val="0"/>
                <w:numId w:val="24"/>
              </w:numPr>
              <w:spacing w:before="120" w:after="120"/>
              <w:ind w:left="317" w:hanging="317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Demonstira postupak upravljanja systemd servisima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ECFD493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0B44F3A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362EFF8" w14:textId="77777777" w:rsidR="00673810" w:rsidRDefault="00333E5A">
            <w:pPr>
              <w:widowControl w:val="0"/>
              <w:numPr>
                <w:ilvl w:val="0"/>
                <w:numId w:val="24"/>
              </w:numPr>
              <w:spacing w:before="120" w:after="120"/>
              <w:ind w:left="317" w:hanging="317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Objasni postupak rada sa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systemd target-ima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59CCBD8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583D6E35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F4389B5" w14:textId="77777777" w:rsidR="00673810" w:rsidRDefault="00333E5A">
            <w:pPr>
              <w:widowControl w:val="0"/>
              <w:numPr>
                <w:ilvl w:val="0"/>
                <w:numId w:val="24"/>
              </w:numPr>
              <w:spacing w:before="120" w:after="120"/>
              <w:ind w:left="317" w:hanging="317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Demonstrira postupak rada sa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systemd target-ima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D06C843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3CF21EBA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47B9C61D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7F69BEA7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2F919765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 i 3 mogu se provjeravati usmenim ili pisanim putem. Kriterijumi od 2 i 4 mogu se provjeravati kroz praktičan zadatak/rad sa usmenim obrazloženjem.</w:t>
            </w:r>
          </w:p>
        </w:tc>
      </w:tr>
      <w:tr w:rsidR="00673810" w14:paraId="7734DB1A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6C3F904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746A8227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1C66DAE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Upravljanje systemd jedinicama</w:t>
            </w:r>
          </w:p>
        </w:tc>
      </w:tr>
    </w:tbl>
    <w:p w14:paraId="350FF91F" w14:textId="77777777" w:rsidR="00673810" w:rsidRDefault="00673810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</w:p>
    <w:p w14:paraId="40D4E3EB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1A14A450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4238770D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2 -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0B3C0EE8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Administrira firewall server</w:t>
            </w:r>
          </w:p>
        </w:tc>
      </w:tr>
      <w:tr w:rsidR="00673810" w14:paraId="56965472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24F05639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33289549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36F3DD6C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44825226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183FCC95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0326EAE" w14:textId="77777777" w:rsidR="00673810" w:rsidRDefault="00333E5A">
            <w:pPr>
              <w:widowControl w:val="0"/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 xml:space="preserve">Objasni razlike između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lang w:val="sr-Latn-CS"/>
              </w:rPr>
              <w:t>firewall servisa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9CCFE2D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lang w:val="sr-Latn-CS"/>
              </w:rPr>
              <w:t xml:space="preserve">Firewall servisa: </w:t>
            </w: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 xml:space="preserve">iptables,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firewalld i dr.</w:t>
            </w:r>
          </w:p>
        </w:tc>
      </w:tr>
      <w:tr w:rsidR="00673810" w14:paraId="0F8472E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2982780" w14:textId="77777777" w:rsidR="00673810" w:rsidRDefault="00333E5A">
            <w:pPr>
              <w:widowControl w:val="0"/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Opiše osnovne parametre firewall servisa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2303C42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24ECCEEF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738502C" w14:textId="77777777" w:rsidR="00673810" w:rsidRDefault="00333E5A">
            <w:pPr>
              <w:widowControl w:val="0"/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Demonstrira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postupak upravljanja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firewall servisom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668936E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Postupak upravljanja: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start, stop, blokiranje zona, blokiranje portova i dr.</w:t>
            </w:r>
          </w:p>
        </w:tc>
      </w:tr>
      <w:tr w:rsidR="00673810" w14:paraId="47AE4E90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BCB76ED" w14:textId="77777777" w:rsidR="00673810" w:rsidRDefault="00333E5A">
            <w:pPr>
              <w:widowControl w:val="0"/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postupak kreiranja naprednih pravila u firewall servisu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79E1C3E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3ECF6185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508D49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Način provjeravanja dostignutosti ishoda učenja</w:t>
            </w:r>
          </w:p>
        </w:tc>
      </w:tr>
      <w:tr w:rsidR="00673810" w14:paraId="1B0524C5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4DCF08D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Kriterijumi 1 i 2 mogu se provjeravati usmenim ili pisanim putem. Kriterijumi 3 i 4 mogu se provjeravati kroz praktičan zadatak/rad sa usmenim obrazloženjem.</w:t>
            </w:r>
          </w:p>
        </w:tc>
      </w:tr>
      <w:tr w:rsidR="00673810" w14:paraId="1F836D9F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F60615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Predložene teme</w:t>
            </w:r>
          </w:p>
        </w:tc>
      </w:tr>
      <w:tr w:rsidR="00673810" w14:paraId="01193BC5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101141E2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>Administriranje firewall servera</w:t>
            </w:r>
          </w:p>
        </w:tc>
      </w:tr>
    </w:tbl>
    <w:p w14:paraId="40169EAD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346CBEAF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24" w:space="0" w:color="365F91"/>
            </w:tcBorders>
            <w:shd w:val="clear" w:color="auto" w:fill="DBE5F1" w:themeFill="accent1" w:themeFillTint="33"/>
          </w:tcPr>
          <w:p w14:paraId="3ED22FD6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3 -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2081F3A5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 procesom učitavanja sistema</w:t>
            </w:r>
          </w:p>
        </w:tc>
      </w:tr>
      <w:tr w:rsidR="00673810" w14:paraId="44F43E1E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4ADC0CD3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76E4DEE7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24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4548457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009DE8A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5EE5219A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8FFD5BF" w14:textId="77777777" w:rsidR="00673810" w:rsidRDefault="00333E5A">
            <w:pPr>
              <w:widowControl w:val="0"/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Objasni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proces učitavanja sistema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9B7E55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Proces učitavanja sistema: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GRUB, LILO, rEFind i dr.</w:t>
            </w:r>
          </w:p>
        </w:tc>
      </w:tr>
      <w:tr w:rsidR="00673810" w14:paraId="617750A9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746EE3C" w14:textId="77777777" w:rsidR="00673810" w:rsidRDefault="00333E5A">
            <w:pPr>
              <w:widowControl w:val="0"/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Demonstrira postupka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izmjene GRUB parametara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72E2CB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Izmjene GRUB parametara: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privremena i trajna</w:t>
            </w:r>
          </w:p>
        </w:tc>
      </w:tr>
      <w:tr w:rsidR="00673810" w14:paraId="1E6CF2C9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95E42DB" w14:textId="77777777" w:rsidR="00673810" w:rsidRDefault="00333E5A">
            <w:pPr>
              <w:widowControl w:val="0"/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Demonstrira postupak izmijene systemd target preko GRUB-a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0378EC4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sz w:val="22"/>
                <w:lang w:val="uz-Cyrl-UZ"/>
              </w:rPr>
            </w:pPr>
          </w:p>
        </w:tc>
      </w:tr>
      <w:tr w:rsidR="00673810" w14:paraId="3F504F89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4AACCFB" w14:textId="77777777" w:rsidR="00673810" w:rsidRDefault="00333E5A">
            <w:pPr>
              <w:widowControl w:val="0"/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Izvrši resetovanje root lozinku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786895C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5B28608F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7080EB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1176C2A2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70D39F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 1 može se provjeravati usmenim ili pisanim putem. Kriterijumi 2, 3 i 4 mogu se provjeravati kroz praktičan zadatak/rad sa usmenim obrazloženjem.</w:t>
            </w:r>
          </w:p>
        </w:tc>
      </w:tr>
      <w:tr w:rsidR="00673810" w14:paraId="1572F3D2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4156FE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0C1FA548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76007F46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Upravljanje  procesom učitavanja sistema</w:t>
            </w:r>
          </w:p>
        </w:tc>
      </w:tr>
    </w:tbl>
    <w:p w14:paraId="35147095" w14:textId="77777777" w:rsidR="00673810" w:rsidRDefault="00673810"/>
    <w:p w14:paraId="6C2FCB29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301E8E6C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24" w:space="0" w:color="365F91"/>
            </w:tcBorders>
            <w:shd w:val="clear" w:color="auto" w:fill="DBE5F1" w:themeFill="accent1" w:themeFillTint="33"/>
          </w:tcPr>
          <w:p w14:paraId="0091C53B" w14:textId="77777777" w:rsidR="00673810" w:rsidRDefault="00333E5A">
            <w:pPr>
              <w:pageBreakBefore/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4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 - Polaznik će biti sposoban da</w:t>
            </w:r>
          </w:p>
          <w:p w14:paraId="73481A1C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Konfiguriše parametre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operativnog sistema Linux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za memoriju i vrijeme</w:t>
            </w:r>
          </w:p>
        </w:tc>
      </w:tr>
      <w:tr w:rsidR="00673810" w14:paraId="23679D1F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1F4A99F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0C01F65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24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4255593A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5F4CE12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167C2832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90367F5" w14:textId="77777777" w:rsidR="00673810" w:rsidRDefault="00333E5A">
            <w:pPr>
              <w:widowControl w:val="0"/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1. Objasni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komande za upravljanje memorijom i  prostorom za skladištenje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2B7F698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Komande za upravljanje memorijom i prostorom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za skladištenje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: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df, du, mount, umount i dr.</w:t>
            </w:r>
          </w:p>
        </w:tc>
      </w:tr>
      <w:tr w:rsidR="00673810" w14:paraId="25E1EE3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41ECD1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2. Demonstrira komande za upravljanje memorijom i  prostorom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za skladištenje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CAFF8A1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07763583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77C7085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3. Objasni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komande za upravljanje sistemskim satom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BF5958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lang w:val="sr-Latn-ME"/>
              </w:rPr>
              <w:t>Komande u</w:t>
            </w:r>
            <w:r>
              <w:rPr>
                <w:rFonts w:ascii="Arial Narrow" w:eastAsia="Calibri" w:hAnsi="Arial Narrow"/>
                <w:b/>
                <w:sz w:val="22"/>
                <w:lang w:val="uz-Cyrl-UZ"/>
              </w:rPr>
              <w:t xml:space="preserve">pravljanje sistemskim satom: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date, ntpdate, ntpd, hwclock i dr.</w:t>
            </w:r>
          </w:p>
        </w:tc>
      </w:tr>
      <w:tr w:rsidR="00673810" w14:paraId="465D4800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CEF916B" w14:textId="77777777" w:rsidR="00673810" w:rsidRDefault="00333E5A">
            <w:pPr>
              <w:widowControl w:val="0"/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4. Demonstrira upravljanje sistemskim satom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DAAA3DD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0F6E9470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3A00571" w14:textId="77777777" w:rsidR="00673810" w:rsidRDefault="00333E5A">
            <w:pPr>
              <w:widowControl w:val="0"/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lang w:val="uz-Cyrl-UZ"/>
              </w:rPr>
              <w:t xml:space="preserve">5. </w:t>
            </w:r>
            <w:r>
              <w:rPr>
                <w:rFonts w:ascii="Arial Narrow" w:eastAsia="Calibri" w:hAnsi="Arial Narrow"/>
                <w:sz w:val="22"/>
                <w:lang w:val="sr-Latn-ME"/>
              </w:rPr>
              <w:t>Demonstrira postupak s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inhroniz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acije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 vr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emena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 sa spoljašnjim izvorom tačnog vremena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CFD6092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033BB1F1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041468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6488EDA8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2426188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 i 3 mogu se provjeravati usmenim ili pisanim putem. Kriterijumi 2, 4 i 5 mogu se provjeravati kroz praktičan zadatak/rad sa usmenim obrazloženjem.</w:t>
            </w:r>
          </w:p>
        </w:tc>
      </w:tr>
      <w:tr w:rsidR="00673810" w14:paraId="78D5E33B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412305A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51D5BF61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07B360F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Konfigur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acija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 paramet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 operativnog sistema Linux za memoriju i vrijeme</w:t>
            </w:r>
          </w:p>
        </w:tc>
      </w:tr>
    </w:tbl>
    <w:p w14:paraId="101BD597" w14:textId="77777777" w:rsidR="00673810" w:rsidRDefault="00333E5A">
      <w:r>
        <w:br w:type="page"/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Andragoške didaktičke preporuke za realizaciju modula </w:t>
      </w:r>
    </w:p>
    <w:p w14:paraId="16DDC42B" w14:textId="77777777" w:rsidR="00673810" w:rsidRDefault="00673810">
      <w:pPr>
        <w:tabs>
          <w:tab w:val="left" w:pos="284"/>
        </w:tabs>
        <w:suppressAutoHyphens w:val="0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14:paraId="54BB75F1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Modul </w:t>
      </w:r>
      <w:proofErr w:type="spellStart"/>
      <w:r>
        <w:rPr>
          <w:rFonts w:ascii="Arial Narrow" w:eastAsia="Calibri" w:hAnsi="Arial Narrow"/>
          <w:sz w:val="22"/>
          <w:szCs w:val="22"/>
        </w:rPr>
        <w:t>Napredno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administriranje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operativnog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sistema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Linux je </w:t>
      </w:r>
      <w:proofErr w:type="spellStart"/>
      <w:r>
        <w:rPr>
          <w:rFonts w:ascii="Arial Narrow" w:eastAsia="Calibri" w:hAnsi="Arial Narrow"/>
          <w:sz w:val="22"/>
          <w:szCs w:val="22"/>
        </w:rPr>
        <w:t>tako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koncipiran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da </w:t>
      </w:r>
      <w:proofErr w:type="spellStart"/>
      <w:r>
        <w:rPr>
          <w:rFonts w:ascii="Arial Narrow" w:eastAsia="Calibri" w:hAnsi="Arial Narrow"/>
          <w:sz w:val="22"/>
          <w:szCs w:val="22"/>
        </w:rPr>
        <w:t>omogućava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sticanje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oblasti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36A893F7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U </w:t>
      </w:r>
      <w:proofErr w:type="spellStart"/>
      <w:r>
        <w:rPr>
          <w:rFonts w:ascii="Arial Narrow" w:eastAsia="Calibri" w:hAnsi="Arial Narrow"/>
          <w:sz w:val="22"/>
          <w:szCs w:val="22"/>
        </w:rPr>
        <w:t>toku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koristiti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demonstraciju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raznovrsnih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: </w:t>
      </w:r>
      <w:proofErr w:type="spellStart"/>
      <w:r>
        <w:rPr>
          <w:rFonts w:ascii="Arial Narrow" w:eastAsia="Calibri" w:hAnsi="Arial Narrow"/>
          <w:sz w:val="22"/>
          <w:szCs w:val="22"/>
        </w:rPr>
        <w:t>kratki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blokovi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predavanja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radionica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prezentacija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diskusija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timski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analiza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kooperativni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individualni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grupni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dr.</w:t>
      </w:r>
      <w:proofErr w:type="spellEnd"/>
    </w:p>
    <w:p w14:paraId="7C413668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potrebno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obrađivati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realizovati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visok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stepen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angažovanosti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aktivnosti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/ca. </w:t>
      </w:r>
      <w:proofErr w:type="spellStart"/>
      <w:r>
        <w:rPr>
          <w:rFonts w:ascii="Arial Narrow" w:eastAsia="Calibri" w:hAnsi="Arial Narrow"/>
          <w:sz w:val="22"/>
          <w:szCs w:val="22"/>
        </w:rPr>
        <w:t>Naglasak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staviti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potreba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nastavnika</w:t>
      </w:r>
      <w:proofErr w:type="spellEnd"/>
      <w:r>
        <w:rPr>
          <w:rFonts w:ascii="Arial Narrow" w:eastAsia="Calibri" w:hAnsi="Arial Narrow"/>
          <w:sz w:val="22"/>
          <w:szCs w:val="22"/>
        </w:rPr>
        <w:t>/</w:t>
      </w:r>
      <w:proofErr w:type="spellStart"/>
      <w:r>
        <w:rPr>
          <w:rFonts w:ascii="Arial Narrow" w:eastAsia="Calibri" w:hAnsi="Arial Narrow"/>
          <w:sz w:val="22"/>
          <w:szCs w:val="22"/>
        </w:rPr>
        <w:t>instruktora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samim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kao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vlastitim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praksom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6CD11F27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Organizacija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prilagođava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njihovim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predznanjima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očekivanjima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 </w:t>
      </w:r>
      <w:proofErr w:type="spellStart"/>
      <w:r>
        <w:rPr>
          <w:rFonts w:ascii="Arial Narrow" w:eastAsia="Calibri" w:hAnsi="Arial Narrow"/>
          <w:sz w:val="22"/>
          <w:szCs w:val="22"/>
        </w:rPr>
        <w:t>interesovanjima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U </w:t>
      </w:r>
      <w:proofErr w:type="spellStart"/>
      <w:r>
        <w:rPr>
          <w:rFonts w:ascii="Arial Narrow" w:eastAsia="Calibri" w:hAnsi="Arial Narrow"/>
          <w:sz w:val="22"/>
          <w:szCs w:val="22"/>
        </w:rPr>
        <w:t>skladu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moguće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prilikom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realizacije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grupi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tempo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kontinuitet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gramStart"/>
      <w:r>
        <w:rPr>
          <w:rFonts w:ascii="Arial Narrow" w:eastAsia="Calibri" w:hAnsi="Arial Narrow"/>
          <w:sz w:val="22"/>
          <w:szCs w:val="22"/>
        </w:rPr>
        <w:t>a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određene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detaljnije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polaznici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zahtijevaju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2DA5003F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Za </w:t>
      </w:r>
      <w:proofErr w:type="spellStart"/>
      <w:r>
        <w:rPr>
          <w:rFonts w:ascii="Arial Narrow" w:eastAsia="Calibri" w:hAnsi="Arial Narrow"/>
          <w:sz w:val="22"/>
          <w:szCs w:val="22"/>
        </w:rPr>
        <w:t>realizaciju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vježbi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obezbijediti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učionicu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opremljenu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preporučenim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materijalnim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uslovima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Motivacija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znatno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većem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nivou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bude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prožet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različitim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jer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način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može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sposobnost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2E074C13" w14:textId="77777777" w:rsidR="00673810" w:rsidRDefault="00673810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</w:p>
    <w:p w14:paraId="68FE50EA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5. Okvirni spisak literature i drugih izvora</w:t>
      </w:r>
    </w:p>
    <w:p w14:paraId="7F72FCF1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Sander van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Vugt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 -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Red Hat RHCSA 8 Cert Guide: EX200 , 2019</w:t>
      </w:r>
    </w:p>
    <w:p w14:paraId="795EA4E1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Linux pocket guide - Daniel J. </w:t>
      </w:r>
      <w:proofErr w:type="gramStart"/>
      <w:r>
        <w:rPr>
          <w:rFonts w:ascii="Arial Narrow" w:eastAsia="Calibri" w:hAnsi="Arial Narrow"/>
          <w:sz w:val="22"/>
          <w:szCs w:val="22"/>
        </w:rPr>
        <w:t>Barrett ,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2004</w:t>
      </w:r>
    </w:p>
    <w:p w14:paraId="3EE84B57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Prostor, okvirni spisak opreme i nastavnih sredstava za realizaciju modula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1"/>
        <w:gridCol w:w="6634"/>
        <w:gridCol w:w="1615"/>
      </w:tblGrid>
      <w:tr w:rsidR="00673810" w14:paraId="4F739A71" w14:textId="77777777">
        <w:trPr>
          <w:trHeight w:val="105"/>
          <w:tblHeader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709F2F54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25E7AAD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Opis – alati, instrumenti i uređaji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4391E7BA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Kom.</w:t>
            </w:r>
          </w:p>
        </w:tc>
      </w:tr>
      <w:tr w:rsidR="00673810" w14:paraId="2CF3E358" w14:textId="77777777">
        <w:trPr>
          <w:trHeight w:val="105"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0F8D305" w14:textId="77777777" w:rsidR="00673810" w:rsidRDefault="00673810">
            <w:pPr>
              <w:widowControl w:val="0"/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4C424DC" w14:textId="77777777" w:rsidR="00673810" w:rsidRDefault="00333E5A">
            <w:pPr>
              <w:widowControl w:val="0"/>
              <w:spacing w:before="100" w:after="100"/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Računar sa instaliranim namjenskim softverom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73C6CEAE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673810" w14:paraId="3653FFC1" w14:textId="77777777">
        <w:trPr>
          <w:trHeight w:val="323"/>
          <w:jc w:val="center"/>
        </w:trPr>
        <w:tc>
          <w:tcPr>
            <w:tcW w:w="1111" w:type="dxa"/>
            <w:tcBorders>
              <w:top w:val="single" w:sz="2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36583CF" w14:textId="77777777" w:rsidR="00673810" w:rsidRDefault="00673810">
            <w:pPr>
              <w:widowControl w:val="0"/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87E51B4" w14:textId="77777777" w:rsidR="00673810" w:rsidRDefault="00333E5A">
            <w:pPr>
              <w:widowControl w:val="0"/>
              <w:spacing w:before="100" w:after="100"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Projektor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multimedijalna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tabla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/TV</w:t>
            </w:r>
          </w:p>
        </w:tc>
        <w:tc>
          <w:tcPr>
            <w:tcW w:w="1615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1110E06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4F876774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1898ACE7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  <w:r>
        <w:rPr>
          <w:rFonts w:ascii="Arial Narrow" w:eastAsia="Calibri" w:hAnsi="Arial Narrow" w:cs="Trebuchet MS"/>
          <w:bCs/>
          <w:sz w:val="22"/>
          <w:szCs w:val="22"/>
          <w:lang w:val="sr-Latn-CS"/>
        </w:rPr>
        <w:t xml:space="preserve">Modul se provjerava na kraju programa. </w:t>
      </w:r>
    </w:p>
    <w:p w14:paraId="342DD2A4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koje se razvijaju ovim modulom</w:t>
      </w:r>
    </w:p>
    <w:p w14:paraId="5CF6A44F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pojmova, koncepata i zakona iz oblasti informacionih tehnologija, izražavanjem argumenata i kritičkog mišljenja i dr.) </w:t>
      </w:r>
    </w:p>
    <w:p w14:paraId="7D0A5685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osnova informacionih tehnologija prilikom korišćenja namjenskog softvera, korišćenje literature na engleskom jeziku i dr.)</w:t>
      </w:r>
    </w:p>
    <w:p w14:paraId="10A614C5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koncepata) </w:t>
      </w:r>
    </w:p>
    <w:p w14:paraId="4E778522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upotreba softverskih alata za kreiranje aplikacija, korišćenje informaciono-komunikacionih tehnologija radi pretrage, prikupljanja i upotrebe podataka </w:t>
      </w:r>
      <w:r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14:paraId="5A3B52B3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>
        <w:rPr>
          <w:rFonts w:ascii="Arial Narrow" w:eastAsia="Calibri" w:hAnsi="Arial Narrow"/>
          <w:sz w:val="22"/>
          <w:szCs w:val="22"/>
          <w:lang w:val="uz-Cyrl-UZ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30E085B4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uz-Cyrl-UZ"/>
        </w:rPr>
        <w:t>Socijalna i građanska kompetencija (</w:t>
      </w:r>
      <w:r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>
        <w:rPr>
          <w:rFonts w:ascii="Arial Narrow" w:eastAsia="Calibri" w:hAnsi="Arial Narrow"/>
          <w:sz w:val="22"/>
          <w:szCs w:val="22"/>
          <w:lang w:val="uz-Cyrl-UZ"/>
        </w:rPr>
        <w:t>)</w:t>
      </w:r>
    </w:p>
    <w:p w14:paraId="30761AB7" w14:textId="77777777" w:rsidR="00673810" w:rsidRDefault="00673810">
      <w:pPr>
        <w:tabs>
          <w:tab w:val="left" w:pos="284"/>
        </w:tabs>
        <w:spacing w:after="200" w:line="276" w:lineRule="auto"/>
        <w:ind w:left="288"/>
        <w:jc w:val="both"/>
      </w:pPr>
    </w:p>
    <w:p w14:paraId="3DEBAD88" w14:textId="77777777" w:rsidR="00673810" w:rsidRDefault="00333E5A">
      <w:pPr>
        <w:pStyle w:val="Heading2"/>
      </w:pPr>
      <w:bookmarkStart w:id="23" w:name="_Toc475439502111"/>
      <w:bookmarkStart w:id="24" w:name="_Toc475733921111"/>
      <w:bookmarkStart w:id="25" w:name="_Toc863264111"/>
      <w:bookmarkStart w:id="26" w:name="_Toc94183222"/>
      <w:r>
        <w:rPr>
          <w:rFonts w:eastAsia="Calibri"/>
        </w:rPr>
        <w:lastRenderedPageBreak/>
        <w:t>3.4.</w:t>
      </w:r>
      <w:bookmarkEnd w:id="23"/>
      <w:bookmarkEnd w:id="24"/>
      <w:r>
        <w:rPr>
          <w:rFonts w:eastAsia="Calibri"/>
        </w:rPr>
        <w:t xml:space="preserve"> </w:t>
      </w:r>
      <w:bookmarkEnd w:id="25"/>
      <w:r>
        <w:rPr>
          <w:rFonts w:eastAsia="Calibri"/>
        </w:rPr>
        <w:t>KONFIGURACIJA MREŽNIH SERVISA</w:t>
      </w:r>
      <w:bookmarkEnd w:id="26"/>
    </w:p>
    <w:p w14:paraId="156D0616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1. Broj časova i kreditna vrijednost: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6"/>
        <w:gridCol w:w="1697"/>
        <w:gridCol w:w="1706"/>
        <w:gridCol w:w="2124"/>
        <w:gridCol w:w="2137"/>
      </w:tblGrid>
      <w:tr w:rsidR="00673810" w14:paraId="2C282E65" w14:textId="77777777">
        <w:trPr>
          <w:jc w:val="center"/>
        </w:trPr>
        <w:tc>
          <w:tcPr>
            <w:tcW w:w="5099" w:type="dxa"/>
            <w:gridSpan w:val="3"/>
            <w:tcBorders>
              <w:top w:val="single" w:sz="18" w:space="0" w:color="365F91"/>
              <w:bottom w:val="single" w:sz="4" w:space="0" w:color="2E74B5"/>
            </w:tcBorders>
            <w:shd w:val="clear" w:color="auto" w:fill="DBE5F1" w:themeFill="accent1" w:themeFillTint="33"/>
          </w:tcPr>
          <w:p w14:paraId="128F3F01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Oblici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nastave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C70C801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Ukupno</w:t>
            </w:r>
            <w:proofErr w:type="spellEnd"/>
          </w:p>
        </w:tc>
        <w:tc>
          <w:tcPr>
            <w:tcW w:w="2137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DB5A282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Kreditna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br/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vrijednost</w:t>
            </w:r>
            <w:proofErr w:type="spellEnd"/>
          </w:p>
        </w:tc>
      </w:tr>
      <w:tr w:rsidR="00673810" w14:paraId="4E17AF84" w14:textId="77777777">
        <w:trPr>
          <w:jc w:val="center"/>
        </w:trPr>
        <w:tc>
          <w:tcPr>
            <w:tcW w:w="1696" w:type="dxa"/>
            <w:tcBorders>
              <w:top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C889204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Teorijska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1697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E565535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Vježbe</w:t>
            </w:r>
            <w:proofErr w:type="spellEnd"/>
          </w:p>
        </w:tc>
        <w:tc>
          <w:tcPr>
            <w:tcW w:w="1706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10F9D1C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Praktična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2124" w:type="dxa"/>
            <w:vMerge/>
            <w:tcBorders>
              <w:top w:val="single" w:sz="18" w:space="0" w:color="2E74B5"/>
              <w:left w:val="single" w:sz="4" w:space="0" w:color="2E74B5"/>
              <w:bottom w:val="single" w:sz="18" w:space="0" w:color="365F91"/>
            </w:tcBorders>
            <w:shd w:val="clear" w:color="auto" w:fill="DEEAF6"/>
            <w:vAlign w:val="center"/>
          </w:tcPr>
          <w:p w14:paraId="1F0B0042" w14:textId="77777777" w:rsidR="00673810" w:rsidRDefault="00673810">
            <w:pPr>
              <w:widowControl w:val="0"/>
            </w:pPr>
          </w:p>
        </w:tc>
        <w:tc>
          <w:tcPr>
            <w:tcW w:w="2137" w:type="dxa"/>
            <w:vMerge/>
            <w:tcBorders>
              <w:top w:val="single" w:sz="18" w:space="0" w:color="2E74B5"/>
              <w:left w:val="single" w:sz="4" w:space="0" w:color="2E74B5"/>
              <w:bottom w:val="single" w:sz="18" w:space="0" w:color="365F91"/>
            </w:tcBorders>
            <w:shd w:val="clear" w:color="auto" w:fill="DEEAF6"/>
            <w:vAlign w:val="center"/>
          </w:tcPr>
          <w:p w14:paraId="0415A997" w14:textId="77777777" w:rsidR="00673810" w:rsidRDefault="00673810">
            <w:pPr>
              <w:widowControl w:val="0"/>
            </w:pPr>
          </w:p>
        </w:tc>
      </w:tr>
      <w:tr w:rsidR="00673810" w14:paraId="22E23D76" w14:textId="77777777">
        <w:trPr>
          <w:jc w:val="center"/>
        </w:trPr>
        <w:tc>
          <w:tcPr>
            <w:tcW w:w="1696" w:type="dxa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7DB5347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BABA1F0" w14:textId="77777777" w:rsidR="00673810" w:rsidRDefault="00673810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27037D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2124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61B5A7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7</w:t>
            </w:r>
          </w:p>
        </w:tc>
        <w:tc>
          <w:tcPr>
            <w:tcW w:w="213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26B8BE1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</w:tbl>
    <w:p w14:paraId="5C5CA21F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68C45953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</w:pPr>
      <w:r>
        <w:rPr>
          <w:rFonts w:ascii="Arial Narrow" w:eastAsia="SimSun" w:hAnsi="Arial Narrow"/>
          <w:color w:val="000000"/>
          <w:sz w:val="22"/>
          <w:szCs w:val="22"/>
          <w:lang w:val="pl-PL"/>
        </w:rPr>
        <w:t xml:space="preserve">Sticanje znanja i vještina </w:t>
      </w:r>
      <w:r>
        <w:rPr>
          <w:rFonts w:ascii="Arial Narrow" w:eastAsia="SimSun" w:hAnsi="Arial Narrow"/>
          <w:color w:val="FF0000"/>
          <w:sz w:val="22"/>
          <w:szCs w:val="22"/>
          <w:lang w:val="pl-PL"/>
        </w:rPr>
        <w:t xml:space="preserve"> </w:t>
      </w:r>
      <w:r>
        <w:rPr>
          <w:rFonts w:ascii="Arial Narrow" w:eastAsia="SimSun" w:hAnsi="Arial Narrow"/>
          <w:sz w:val="22"/>
          <w:szCs w:val="22"/>
          <w:lang w:val="pl-PL"/>
        </w:rPr>
        <w:t>za administriranje mrežnih servisa koji su aktivni na linux sistemima, kao i upotrebu alata za analizu mrežnog saobraćaja.</w:t>
      </w:r>
      <w:r>
        <w:t xml:space="preserve"> </w:t>
      </w:r>
      <w:r>
        <w:rPr>
          <w:rFonts w:ascii="Arial Narrow" w:eastAsia="Calibri" w:hAnsi="Arial Narrow"/>
          <w:sz w:val="22"/>
          <w:szCs w:val="22"/>
          <w:lang w:val="uz-Cyrl-UZ"/>
        </w:rPr>
        <w:t>Razvijanje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uz-Cyrl-UZ"/>
        </w:rPr>
        <w:t>analitičkog i logičkog rasuđivanja, sistematičnosti, odgovornosti i pozitivnog odnosa prema struci.</w:t>
      </w:r>
    </w:p>
    <w:p w14:paraId="4FA3ABBB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54FFF1F5" w14:textId="77777777" w:rsidR="00673810" w:rsidRDefault="00333E5A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Po završetku ovog modula polaznik će biti sposoban da: </w:t>
      </w:r>
    </w:p>
    <w:p w14:paraId="79F239B7" w14:textId="77777777" w:rsidR="00673810" w:rsidRDefault="00333E5A">
      <w:pPr>
        <w:numPr>
          <w:ilvl w:val="0"/>
          <w:numId w:val="25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Administrira</w:t>
      </w:r>
      <w:proofErr w:type="spellEnd"/>
      <w:r>
        <w:rPr>
          <w:rFonts w:ascii="Arial Narrow" w:hAnsi="Arial Narrow"/>
          <w:sz w:val="22"/>
          <w:szCs w:val="22"/>
        </w:rPr>
        <w:t xml:space="preserve"> SSH </w:t>
      </w:r>
      <w:proofErr w:type="spellStart"/>
      <w:r>
        <w:rPr>
          <w:rFonts w:ascii="Arial Narrow" w:hAnsi="Arial Narrow"/>
          <w:sz w:val="22"/>
          <w:szCs w:val="22"/>
        </w:rPr>
        <w:t>servis</w:t>
      </w:r>
      <w:proofErr w:type="spellEnd"/>
    </w:p>
    <w:p w14:paraId="5C9D0908" w14:textId="77777777" w:rsidR="00673810" w:rsidRDefault="00333E5A">
      <w:pPr>
        <w:numPr>
          <w:ilvl w:val="0"/>
          <w:numId w:val="25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Administrira</w:t>
      </w:r>
      <w:proofErr w:type="spellEnd"/>
      <w:r>
        <w:rPr>
          <w:rFonts w:ascii="Arial Narrow" w:hAnsi="Arial Narrow"/>
          <w:sz w:val="22"/>
          <w:szCs w:val="22"/>
        </w:rPr>
        <w:t xml:space="preserve"> HTTP </w:t>
      </w:r>
      <w:proofErr w:type="spellStart"/>
      <w:r>
        <w:rPr>
          <w:rFonts w:ascii="Arial Narrow" w:hAnsi="Arial Narrow"/>
          <w:sz w:val="22"/>
          <w:szCs w:val="22"/>
        </w:rPr>
        <w:t>servis</w:t>
      </w:r>
      <w:proofErr w:type="spellEnd"/>
    </w:p>
    <w:p w14:paraId="0F7052F3" w14:textId="77777777" w:rsidR="00673810" w:rsidRDefault="00333E5A">
      <w:pPr>
        <w:numPr>
          <w:ilvl w:val="0"/>
          <w:numId w:val="25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Administrira</w:t>
      </w:r>
      <w:proofErr w:type="spellEnd"/>
      <w:r>
        <w:rPr>
          <w:rFonts w:ascii="Arial Narrow" w:hAnsi="Arial Narrow"/>
          <w:sz w:val="22"/>
          <w:szCs w:val="22"/>
        </w:rPr>
        <w:t xml:space="preserve"> MySQL </w:t>
      </w:r>
      <w:proofErr w:type="spellStart"/>
      <w:r>
        <w:rPr>
          <w:rFonts w:ascii="Arial Narrow" w:hAnsi="Arial Narrow"/>
          <w:sz w:val="22"/>
          <w:szCs w:val="22"/>
        </w:rPr>
        <w:t>servis</w:t>
      </w:r>
      <w:proofErr w:type="spellEnd"/>
    </w:p>
    <w:p w14:paraId="632ADBFD" w14:textId="77777777" w:rsidR="00673810" w:rsidRDefault="00333E5A">
      <w:pPr>
        <w:numPr>
          <w:ilvl w:val="0"/>
          <w:numId w:val="25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Analizira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mrežni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saobraćaj</w:t>
      </w:r>
      <w:proofErr w:type="spellEnd"/>
    </w:p>
    <w:p w14:paraId="7E465D16" w14:textId="77777777" w:rsidR="00673810" w:rsidRDefault="00673810">
      <w:pPr>
        <w:spacing w:after="160" w:line="259" w:lineRule="auto"/>
        <w:ind w:left="720"/>
        <w:contextualSpacing/>
        <w:rPr>
          <w:rFonts w:ascii="Arial Narrow" w:hAnsi="Arial Narrow"/>
        </w:rPr>
      </w:pPr>
    </w:p>
    <w:p w14:paraId="6C6E0F93" w14:textId="77777777" w:rsidR="00673810" w:rsidRDefault="00673810">
      <w:pPr>
        <w:spacing w:after="160" w:line="259" w:lineRule="auto"/>
        <w:ind w:left="720"/>
        <w:contextualSpacing/>
        <w:rPr>
          <w:rFonts w:ascii="Arial Narrow" w:hAnsi="Arial Narrow"/>
          <w:color w:val="000000"/>
          <w:lang w:val="sr-Latn-CS"/>
        </w:rPr>
      </w:pPr>
    </w:p>
    <w:p w14:paraId="55585A89" w14:textId="77777777" w:rsidR="00673810" w:rsidRDefault="00673810">
      <w:pPr>
        <w:spacing w:after="160" w:line="259" w:lineRule="auto"/>
        <w:contextualSpacing/>
        <w:rPr>
          <w:rFonts w:ascii="Arial Narrow" w:hAnsi="Arial Narrow"/>
          <w:color w:val="808080"/>
        </w:rPr>
      </w:pPr>
    </w:p>
    <w:p w14:paraId="39961568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7E290283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4DC0163D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1 -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5D220BBC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Administrira SSH servis</w:t>
            </w:r>
          </w:p>
        </w:tc>
      </w:tr>
      <w:tr w:rsidR="00673810" w14:paraId="473694E2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065245E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1D50F242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456A960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250B8D4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0EB8DCAB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3FA8AA1" w14:textId="77777777" w:rsidR="00673810" w:rsidRDefault="00333E5A">
            <w:pPr>
              <w:widowControl w:val="0"/>
              <w:numPr>
                <w:ilvl w:val="0"/>
                <w:numId w:val="26"/>
              </w:numPr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principe kriptovanja simetričnim i asimetričnim ključem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DA504E1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2C5EE8C8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4F6570C" w14:textId="77777777" w:rsidR="00673810" w:rsidRDefault="00333E5A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</w:pPr>
            <w:r>
              <w:rPr>
                <w:rFonts w:ascii="Arial Narrow" w:hAnsi="Arial Narrow"/>
                <w:color w:val="000000"/>
                <w:lang w:val="sr-Latn-CS"/>
              </w:rPr>
              <w:t>Opiše načine autorizovanja na server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97659C6" w14:textId="77777777" w:rsidR="00673810" w:rsidRDefault="00673810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</w:tr>
      <w:tr w:rsidR="00673810" w14:paraId="440EFF5D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015110E" w14:textId="77777777" w:rsidR="00673810" w:rsidRDefault="00333E5A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Demonstrira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rad sa parom privatni-javni ključ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33C1C1A" w14:textId="77777777" w:rsidR="00673810" w:rsidRDefault="00333E5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Rad sa parom privatni-javni ključ: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generisanje ključa i kopiranje na server</w:t>
            </w:r>
          </w:p>
        </w:tc>
      </w:tr>
      <w:tr w:rsidR="00673810" w14:paraId="1F57D25F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E677E89" w14:textId="77777777" w:rsidR="00673810" w:rsidRDefault="00333E5A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</w:pPr>
            <w:r>
              <w:rPr>
                <w:rFonts w:ascii="Arial Narrow" w:hAnsi="Arial Narrow"/>
                <w:color w:val="000000"/>
                <w:lang w:val="sr-Latn-CS"/>
              </w:rPr>
              <w:t>Izvrši kopiranje fajlova upotrebom scp i sftp komandi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36E08E4" w14:textId="77777777" w:rsidR="00673810" w:rsidRDefault="00673810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</w:tr>
      <w:tr w:rsidR="00673810" w14:paraId="33197BC5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auto"/>
            <w:vAlign w:val="center"/>
          </w:tcPr>
          <w:p w14:paraId="072E3B31" w14:textId="77777777" w:rsidR="00673810" w:rsidRDefault="00333E5A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Sinhronizuje lokacije putem rsync komande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auto"/>
            <w:vAlign w:val="center"/>
          </w:tcPr>
          <w:p w14:paraId="13A16E84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73810" w14:paraId="7693E726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3AE08C8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5C34245E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23179EC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Kriterijumi 1 i 2 mogu se provjeravati usmenim ili pisanim putem. Kriterijumi od 3 do 5 mogu se provjeravati kroz praktičan zadatak/rad sa usmenim obrazloženjem.</w:t>
            </w:r>
          </w:p>
        </w:tc>
      </w:tr>
      <w:tr w:rsidR="00673810" w14:paraId="3660CB66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7641AB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Predložene teme</w:t>
            </w:r>
          </w:p>
        </w:tc>
      </w:tr>
      <w:tr w:rsidR="00673810" w14:paraId="3B18E4FB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3A67CC64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Administriranje SSH servisa</w:t>
            </w:r>
          </w:p>
        </w:tc>
      </w:tr>
    </w:tbl>
    <w:p w14:paraId="4515440E" w14:textId="77777777" w:rsidR="00673810" w:rsidRDefault="00673810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</w:p>
    <w:p w14:paraId="5BE0A2E1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2337BB48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53D56AC1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2 -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3D6D3FDC" w14:textId="77777777" w:rsidR="00673810" w:rsidRDefault="00333E5A">
            <w:pPr>
              <w:widowControl w:val="0"/>
              <w:spacing w:before="120" w:after="120"/>
              <w:jc w:val="center"/>
              <w:rPr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Administrira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Apache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servis</w:t>
            </w:r>
          </w:p>
        </w:tc>
      </w:tr>
      <w:tr w:rsidR="00673810" w14:paraId="5AF83E64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2C188343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43706D7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4B245D0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4D12880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50F51379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07E6CBB" w14:textId="77777777" w:rsidR="00673810" w:rsidRDefault="00333E5A">
            <w:pPr>
              <w:pStyle w:val="ListParagraph"/>
              <w:widowControl w:val="0"/>
              <w:numPr>
                <w:ilvl w:val="0"/>
                <w:numId w:val="16"/>
              </w:num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Izvrši instalaciju i podešavanje httpd servisa koristeći Apache paket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D1DF2B7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lang w:val="sr-Latn-CS"/>
              </w:rPr>
            </w:pPr>
          </w:p>
        </w:tc>
      </w:tr>
      <w:tr w:rsidR="00673810" w14:paraId="4DC28D4A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4F8E8C0" w14:textId="77777777" w:rsidR="00673810" w:rsidRDefault="00333E5A">
            <w:pPr>
              <w:pStyle w:val="ListParagraph"/>
              <w:widowControl w:val="0"/>
              <w:numPr>
                <w:ilvl w:val="0"/>
                <w:numId w:val="1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Razlikuje lokacije konfiguracionih i korisničkih fajlova za apache webserver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C06038A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100DEE9D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BB326A6" w14:textId="77777777" w:rsidR="00673810" w:rsidRDefault="00333E5A">
            <w:pPr>
              <w:widowControl w:val="0"/>
              <w:numPr>
                <w:ilvl w:val="0"/>
                <w:numId w:val="16"/>
              </w:numPr>
              <w:spacing w:before="120" w:after="120"/>
              <w:ind w:left="317" w:hanging="317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Izvrši instalaciju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CMS sistema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2DE952E" w14:textId="77777777" w:rsidR="00673810" w:rsidRDefault="00333E5A">
            <w:pPr>
              <w:widowControl w:val="0"/>
              <w:spacing w:before="120" w:after="120"/>
              <w:contextualSpacing/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CMS sistem: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WordPress, Joomla! i dr.</w:t>
            </w:r>
          </w:p>
        </w:tc>
      </w:tr>
      <w:tr w:rsidR="00673810" w14:paraId="713ABA1C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auto"/>
            <w:vAlign w:val="center"/>
          </w:tcPr>
          <w:p w14:paraId="0187BBE7" w14:textId="77777777" w:rsidR="00673810" w:rsidRDefault="00333E5A">
            <w:pPr>
              <w:widowControl w:val="0"/>
              <w:numPr>
                <w:ilvl w:val="0"/>
                <w:numId w:val="16"/>
              </w:numPr>
              <w:spacing w:before="120" w:after="120"/>
              <w:ind w:left="317" w:hanging="317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Testira funkcionalnost webservera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auto"/>
            <w:vAlign w:val="center"/>
          </w:tcPr>
          <w:p w14:paraId="4F404F9B" w14:textId="77777777" w:rsidR="00673810" w:rsidRDefault="00673810">
            <w:pPr>
              <w:widowControl w:val="0"/>
              <w:spacing w:before="120" w:after="120"/>
              <w:contextualSpacing/>
            </w:pPr>
          </w:p>
        </w:tc>
      </w:tr>
      <w:tr w:rsidR="00673810" w14:paraId="0337CB07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502B071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</w:t>
            </w: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shd w:val="clear" w:color="auto" w:fill="DBE5F1"/>
                <w:lang w:val="uz-Cyrl-UZ"/>
              </w:rPr>
              <w:t>a</w:t>
            </w: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vanja dostignutosti ishoda učenja</w:t>
            </w:r>
          </w:p>
        </w:tc>
      </w:tr>
      <w:tr w:rsidR="00673810" w14:paraId="24C4054E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0E747548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Kriterijum 2 može se provjeravati usmenim ili pisanim putem. Kriterijumi 1, 3 i 4 mogu se provjeravati kroz praktičan zadatak/rad sa usmenim obrazloženjem.</w:t>
            </w:r>
          </w:p>
        </w:tc>
      </w:tr>
      <w:tr w:rsidR="00673810" w14:paraId="65805CA2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F0C4A05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17796D0C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086EA33F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Administriranje Apache servisa</w:t>
            </w:r>
          </w:p>
        </w:tc>
      </w:tr>
    </w:tbl>
    <w:p w14:paraId="285931F0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0C90DBB6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00DD9018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3 -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4EED9C45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Administrira MySQL servis</w:t>
            </w:r>
          </w:p>
        </w:tc>
      </w:tr>
      <w:tr w:rsidR="00673810" w14:paraId="5F1F60BD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2C498F7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1D1274F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681F122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0B08793A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4AC16ECD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1CF151D" w14:textId="77777777" w:rsidR="00673810" w:rsidRDefault="00333E5A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Izvrši instalaciju i podešavanje MySQL servisa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069ED4D" w14:textId="77777777" w:rsidR="00673810" w:rsidRDefault="00673810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Arial Narrow" w:hAnsi="Arial Narrow"/>
              </w:rPr>
            </w:pPr>
          </w:p>
        </w:tc>
      </w:tr>
      <w:tr w:rsidR="00673810" w14:paraId="2C2895E6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9C4816A" w14:textId="77777777" w:rsidR="00673810" w:rsidRDefault="00333E5A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 w:line="240" w:lineRule="auto"/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Izvrši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osnovne komande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 primjenom MySQL CLI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2A5C2A3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Osnovne komande: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kreiranje baze podataka, brisanje baze, izlistavanje tabela i dr.</w:t>
            </w:r>
          </w:p>
        </w:tc>
      </w:tr>
      <w:tr w:rsidR="00673810" w14:paraId="6813F460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C0B5241" w14:textId="77777777" w:rsidR="00673810" w:rsidRDefault="00333E5A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Kreira </w:t>
            </w:r>
            <w:r>
              <w:rPr>
                <w:rFonts w:ascii="Arial Narrow" w:hAnsi="Arial Narrow"/>
                <w:i/>
                <w:color w:val="000000"/>
                <w:lang w:val="sr-Latn-CS"/>
              </w:rPr>
              <w:t>backup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 baze podataka primjenom mysqldump komande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95F4CD9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11212FEE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092F505" w14:textId="77777777" w:rsidR="00673810" w:rsidRDefault="00333E5A">
            <w:pPr>
              <w:widowControl w:val="0"/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Učita bazu podataka iz </w:t>
            </w:r>
            <w:r>
              <w:rPr>
                <w:rFonts w:ascii="Arial Narrow" w:eastAsia="Calibri" w:hAnsi="Arial Narrow"/>
                <w:i/>
                <w:color w:val="000000"/>
                <w:sz w:val="22"/>
                <w:szCs w:val="22"/>
                <w:lang w:val="sr-Latn-CS"/>
              </w:rPr>
              <w:t>backup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-a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0CE9B1C" w14:textId="77777777" w:rsidR="00673810" w:rsidRDefault="00673810">
            <w:pPr>
              <w:widowControl w:val="0"/>
              <w:spacing w:before="120" w:after="120"/>
            </w:pPr>
          </w:p>
        </w:tc>
      </w:tr>
      <w:tr w:rsidR="00673810" w14:paraId="2F4B6D9A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41387E20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6E012241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7BB8722D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Kriterijumi od 1 do 4 mogu se provjeravati kroz praktičan zadatak/rad sa usmenim obrazloženjem.</w:t>
            </w:r>
          </w:p>
        </w:tc>
      </w:tr>
      <w:tr w:rsidR="00673810" w14:paraId="62C89DB5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C8C05D5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Predložene teme</w:t>
            </w:r>
          </w:p>
        </w:tc>
      </w:tr>
      <w:tr w:rsidR="00673810" w14:paraId="3B8333E9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5572715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Administriranje MySQL servis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a</w:t>
            </w:r>
          </w:p>
        </w:tc>
      </w:tr>
    </w:tbl>
    <w:p w14:paraId="336B3EF9" w14:textId="77777777" w:rsidR="00673810" w:rsidRDefault="00673810"/>
    <w:p w14:paraId="345B9B51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40DF544F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3962497E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4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0AAA432A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Analizira mrežni saobraćaj</w:t>
            </w:r>
          </w:p>
        </w:tc>
      </w:tr>
      <w:tr w:rsidR="00673810" w14:paraId="11456CD5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52B2416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1B84CD9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50CED46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29B7F52C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6E4D417F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F6CE4AC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Opiše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vrste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procese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mrežnom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saobraćaju</w:t>
            </w:r>
            <w:proofErr w:type="spellEnd"/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F8D6449" w14:textId="77777777" w:rsidR="00673810" w:rsidRDefault="00333E5A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lang w:val="sr-Latn-ME"/>
              </w:rPr>
              <w:t>Vrste p</w:t>
            </w:r>
            <w:r>
              <w:rPr>
                <w:rFonts w:ascii="Arial Narrow" w:hAnsi="Arial Narrow"/>
                <w:b/>
              </w:rPr>
              <w:t>roces</w:t>
            </w:r>
            <w:r>
              <w:rPr>
                <w:rFonts w:ascii="Arial Narrow" w:hAnsi="Arial Narrow"/>
                <w:b/>
                <w:lang w:val="sr-Latn-ME"/>
              </w:rPr>
              <w:t>a</w:t>
            </w:r>
            <w:r>
              <w:rPr>
                <w:rFonts w:ascii="Arial Narrow" w:hAnsi="Arial Narrow"/>
                <w:b/>
              </w:rPr>
              <w:t xml:space="preserve">: </w:t>
            </w:r>
            <w:r>
              <w:rPr>
                <w:rFonts w:ascii="Arial Narrow" w:hAnsi="Arial Narrow"/>
              </w:rPr>
              <w:t>lokalni i udaljeni</w:t>
            </w:r>
          </w:p>
        </w:tc>
      </w:tr>
      <w:tr w:rsidR="00673810" w14:paraId="1E0C825E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4D6A471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listanje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procesa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portova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96F4DE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Listanje procesa i portova: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netstat, ss, nmap, telnet i dr.</w:t>
            </w:r>
          </w:p>
        </w:tc>
      </w:tr>
      <w:tr w:rsidR="00673810" w14:paraId="33769F0A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0F215C1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3. Objasni načine komunikacije između klijentskih i serverskih komponenti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2398380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5F7E0F7D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8C01ECB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Demonstrira upotrebu alata za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analizu mrežnog saobraćaja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D6A3B9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Analiza mrežnog saobraćaja: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tcpdump, wireshark, nc, i dr.</w:t>
            </w:r>
          </w:p>
        </w:tc>
      </w:tr>
      <w:tr w:rsidR="00673810" w14:paraId="61BA50EC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225084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1C187BDB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43BF4720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Kriterijumi 1 i 3 mogu se provjeravati usmenim ili pisanim putem. Kriterijumi 2 i 4 mogu se provjeravati kroz praktičan zadatak/rad sa usmenim obrazloženjem.</w:t>
            </w:r>
          </w:p>
        </w:tc>
      </w:tr>
      <w:tr w:rsidR="00673810" w14:paraId="25A494B1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254433E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Predložene teme</w:t>
            </w:r>
          </w:p>
        </w:tc>
      </w:tr>
      <w:tr w:rsidR="00673810" w14:paraId="476AC0CF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35E904D2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Analiziranje mrežnog saobraćaja</w:t>
            </w:r>
          </w:p>
        </w:tc>
      </w:tr>
    </w:tbl>
    <w:p w14:paraId="65739AD7" w14:textId="77777777" w:rsidR="00673810" w:rsidRDefault="00673810"/>
    <w:p w14:paraId="1F081B8D" w14:textId="77777777" w:rsidR="00673810" w:rsidRDefault="00673810"/>
    <w:p w14:paraId="1515A3DA" w14:textId="77777777" w:rsidR="00673810" w:rsidRDefault="00673810"/>
    <w:p w14:paraId="7A3B9B70" w14:textId="77777777" w:rsidR="00673810" w:rsidRDefault="00673810"/>
    <w:p w14:paraId="5BC70F32" w14:textId="77777777" w:rsidR="00673810" w:rsidRDefault="00673810"/>
    <w:p w14:paraId="7E9EE693" w14:textId="77777777" w:rsidR="00673810" w:rsidRDefault="00673810"/>
    <w:p w14:paraId="31008772" w14:textId="77777777" w:rsidR="00673810" w:rsidRDefault="00673810"/>
    <w:p w14:paraId="7C58E592" w14:textId="77777777" w:rsidR="00673810" w:rsidRDefault="00673810"/>
    <w:p w14:paraId="796C04FA" w14:textId="77777777" w:rsidR="00673810" w:rsidRDefault="00673810"/>
    <w:p w14:paraId="4007DD3C" w14:textId="77777777" w:rsidR="00673810" w:rsidRDefault="00673810"/>
    <w:p w14:paraId="08BF2EBA" w14:textId="77777777" w:rsidR="00673810" w:rsidRDefault="00673810"/>
    <w:p w14:paraId="29704693" w14:textId="77777777" w:rsidR="00673810" w:rsidRDefault="00673810"/>
    <w:p w14:paraId="5350474C" w14:textId="77777777" w:rsidR="00673810" w:rsidRDefault="00673810"/>
    <w:p w14:paraId="49CC1CE7" w14:textId="77777777" w:rsidR="00673810" w:rsidRDefault="00673810"/>
    <w:p w14:paraId="367DB225" w14:textId="77777777" w:rsidR="00673810" w:rsidRDefault="00673810"/>
    <w:p w14:paraId="0F280252" w14:textId="77777777" w:rsidR="00673810" w:rsidRDefault="00673810"/>
    <w:p w14:paraId="0CEDC534" w14:textId="77777777" w:rsidR="00673810" w:rsidRDefault="00673810"/>
    <w:p w14:paraId="18B32553" w14:textId="77777777" w:rsidR="00673810" w:rsidRDefault="00673810"/>
    <w:p w14:paraId="2BAB94EE" w14:textId="77777777" w:rsidR="00673810" w:rsidRDefault="00673810"/>
    <w:p w14:paraId="707D35A4" w14:textId="77777777" w:rsidR="00673810" w:rsidRDefault="00673810"/>
    <w:p w14:paraId="0E7FC3DA" w14:textId="77777777" w:rsidR="00673810" w:rsidRDefault="00673810"/>
    <w:p w14:paraId="56892BA1" w14:textId="77777777" w:rsidR="00673810" w:rsidRDefault="00673810"/>
    <w:p w14:paraId="675BAA7C" w14:textId="77777777" w:rsidR="00673810" w:rsidRDefault="00673810"/>
    <w:p w14:paraId="42A83F92" w14:textId="77777777" w:rsidR="00673810" w:rsidRDefault="00673810"/>
    <w:p w14:paraId="4B9BACCA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Andragoške didaktičke preporuke za realizaciju modula </w:t>
      </w:r>
    </w:p>
    <w:p w14:paraId="2E4098AD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Modul </w:t>
      </w:r>
      <w:proofErr w:type="spellStart"/>
      <w:r>
        <w:rPr>
          <w:rFonts w:ascii="Arial Narrow" w:eastAsia="Calibri" w:hAnsi="Arial Narrow"/>
          <w:sz w:val="22"/>
          <w:szCs w:val="22"/>
        </w:rPr>
        <w:t>Konfiguracija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mrežnih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servisa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tako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koncipiran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da </w:t>
      </w:r>
      <w:proofErr w:type="spellStart"/>
      <w:r>
        <w:rPr>
          <w:rFonts w:ascii="Arial Narrow" w:eastAsia="Calibri" w:hAnsi="Arial Narrow"/>
          <w:sz w:val="22"/>
          <w:szCs w:val="22"/>
        </w:rPr>
        <w:t>omogućava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sticanje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oblasti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7F2DEFC6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U </w:t>
      </w:r>
      <w:proofErr w:type="spellStart"/>
      <w:r>
        <w:rPr>
          <w:rFonts w:ascii="Arial Narrow" w:eastAsia="Calibri" w:hAnsi="Arial Narrow"/>
          <w:sz w:val="22"/>
          <w:szCs w:val="22"/>
        </w:rPr>
        <w:t>toku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koristiti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demonstraciju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raznovrsnih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: </w:t>
      </w:r>
      <w:proofErr w:type="spellStart"/>
      <w:r>
        <w:rPr>
          <w:rFonts w:ascii="Arial Narrow" w:eastAsia="Calibri" w:hAnsi="Arial Narrow"/>
          <w:sz w:val="22"/>
          <w:szCs w:val="22"/>
        </w:rPr>
        <w:t>kratki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blokovi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predavanja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radionica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prezentacija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diskusija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timski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analiza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kooperativni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individualni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grupni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dr.</w:t>
      </w:r>
      <w:proofErr w:type="spellEnd"/>
    </w:p>
    <w:p w14:paraId="20547159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potrebno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obrađivati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realizovati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visok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stepen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angažovanosti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aktivnosti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/ca. </w:t>
      </w:r>
      <w:proofErr w:type="spellStart"/>
      <w:r>
        <w:rPr>
          <w:rFonts w:ascii="Arial Narrow" w:eastAsia="Calibri" w:hAnsi="Arial Narrow"/>
          <w:sz w:val="22"/>
          <w:szCs w:val="22"/>
        </w:rPr>
        <w:t>Naglasak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staviti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potreba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nastavnika</w:t>
      </w:r>
      <w:proofErr w:type="spellEnd"/>
      <w:r>
        <w:rPr>
          <w:rFonts w:ascii="Arial Narrow" w:eastAsia="Calibri" w:hAnsi="Arial Narrow"/>
          <w:sz w:val="22"/>
          <w:szCs w:val="22"/>
        </w:rPr>
        <w:t>/</w:t>
      </w:r>
      <w:proofErr w:type="spellStart"/>
      <w:r>
        <w:rPr>
          <w:rFonts w:ascii="Arial Narrow" w:eastAsia="Calibri" w:hAnsi="Arial Narrow"/>
          <w:sz w:val="22"/>
          <w:szCs w:val="22"/>
        </w:rPr>
        <w:t>instruktora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samim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kao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vlastitim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praksom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628D24E4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Organizacija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prilagođava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njihovim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predznanjima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očekivanjima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 </w:t>
      </w:r>
      <w:proofErr w:type="spellStart"/>
      <w:r>
        <w:rPr>
          <w:rFonts w:ascii="Arial Narrow" w:eastAsia="Calibri" w:hAnsi="Arial Narrow"/>
          <w:sz w:val="22"/>
          <w:szCs w:val="22"/>
        </w:rPr>
        <w:t>interesovanjima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U </w:t>
      </w:r>
      <w:proofErr w:type="spellStart"/>
      <w:r>
        <w:rPr>
          <w:rFonts w:ascii="Arial Narrow" w:eastAsia="Calibri" w:hAnsi="Arial Narrow"/>
          <w:sz w:val="22"/>
          <w:szCs w:val="22"/>
        </w:rPr>
        <w:t>skladu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moguće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prilikom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realizacije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grupi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tempo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kontinuitet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gramStart"/>
      <w:r>
        <w:rPr>
          <w:rFonts w:ascii="Arial Narrow" w:eastAsia="Calibri" w:hAnsi="Arial Narrow"/>
          <w:sz w:val="22"/>
          <w:szCs w:val="22"/>
        </w:rPr>
        <w:t>a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određene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detaljnije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polaznici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zahtijevaju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5BCD3C8E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Za </w:t>
      </w:r>
      <w:proofErr w:type="spellStart"/>
      <w:r>
        <w:rPr>
          <w:rFonts w:ascii="Arial Narrow" w:eastAsia="Calibri" w:hAnsi="Arial Narrow"/>
          <w:sz w:val="22"/>
          <w:szCs w:val="22"/>
        </w:rPr>
        <w:t>realizaciju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vježbi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obezbijediti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učionicu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opremljenu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preporučenim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materijalnim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uslovima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Motivacija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znatno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većem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nivou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bude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prožet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različitim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jer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način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može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sposobnost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6B990BD8" w14:textId="77777777" w:rsidR="00673810" w:rsidRDefault="00673810">
      <w:pPr>
        <w:tabs>
          <w:tab w:val="left" w:pos="284"/>
        </w:tabs>
        <w:spacing w:after="200" w:line="276" w:lineRule="auto"/>
        <w:ind w:left="288"/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</w:p>
    <w:p w14:paraId="69684BC3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5. Okvirni spisak literature i drugih izvora</w:t>
      </w:r>
    </w:p>
    <w:p w14:paraId="612F6010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Sander van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Vugt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 -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Red Hat RHCSA 8 Cert Guide: EX200 , 2019</w:t>
      </w:r>
    </w:p>
    <w:p w14:paraId="7185390D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Linux pocket guide - Daniel J. </w:t>
      </w:r>
      <w:proofErr w:type="gramStart"/>
      <w:r>
        <w:rPr>
          <w:rFonts w:ascii="Arial Narrow" w:eastAsia="Calibri" w:hAnsi="Arial Narrow"/>
          <w:sz w:val="22"/>
          <w:szCs w:val="22"/>
        </w:rPr>
        <w:t>Barrett ,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2004</w:t>
      </w:r>
    </w:p>
    <w:p w14:paraId="1EEA8F80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Prostor, okvirni spisak opreme i nastavnih sredstava za realizaciju modula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1"/>
        <w:gridCol w:w="6634"/>
        <w:gridCol w:w="1615"/>
      </w:tblGrid>
      <w:tr w:rsidR="00673810" w14:paraId="0611D01A" w14:textId="77777777">
        <w:trPr>
          <w:trHeight w:val="105"/>
          <w:tblHeader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278FEB02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5737667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Opis – alati, instrumenti i uređaji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362F306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Kom.</w:t>
            </w:r>
          </w:p>
        </w:tc>
      </w:tr>
      <w:tr w:rsidR="00673810" w14:paraId="36766362" w14:textId="77777777">
        <w:trPr>
          <w:trHeight w:val="105"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4691B48" w14:textId="77777777" w:rsidR="00673810" w:rsidRDefault="00673810">
            <w:pPr>
              <w:widowControl w:val="0"/>
              <w:numPr>
                <w:ilvl w:val="0"/>
                <w:numId w:val="1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F488EF1" w14:textId="77777777" w:rsidR="00673810" w:rsidRDefault="00333E5A">
            <w:pPr>
              <w:widowControl w:val="0"/>
              <w:spacing w:before="100" w:after="100"/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Računar sa instaliranim namjenskim softverom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1DA0A213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673810" w14:paraId="45B02400" w14:textId="77777777">
        <w:trPr>
          <w:trHeight w:val="323"/>
          <w:jc w:val="center"/>
        </w:trPr>
        <w:tc>
          <w:tcPr>
            <w:tcW w:w="1111" w:type="dxa"/>
            <w:tcBorders>
              <w:top w:val="single" w:sz="2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6CF6E15" w14:textId="77777777" w:rsidR="00673810" w:rsidRDefault="00673810">
            <w:pPr>
              <w:widowControl w:val="0"/>
              <w:numPr>
                <w:ilvl w:val="0"/>
                <w:numId w:val="1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EBF0069" w14:textId="77777777" w:rsidR="00673810" w:rsidRDefault="00333E5A">
            <w:pPr>
              <w:widowControl w:val="0"/>
              <w:spacing w:before="100" w:after="100"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Projektor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multimedijalna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tabla</w:t>
            </w:r>
            <w:proofErr w:type="spellEnd"/>
          </w:p>
        </w:tc>
        <w:tc>
          <w:tcPr>
            <w:tcW w:w="1615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07F7B75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1161EE71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750521BD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  <w:r>
        <w:rPr>
          <w:rFonts w:ascii="Arial Narrow" w:eastAsia="Calibri" w:hAnsi="Arial Narrow" w:cs="Trebuchet MS"/>
          <w:bCs/>
          <w:sz w:val="22"/>
          <w:szCs w:val="22"/>
          <w:lang w:val="sr-Latn-CS"/>
        </w:rPr>
        <w:t xml:space="preserve">Modul se provjerava na kraju programa. </w:t>
      </w:r>
    </w:p>
    <w:p w14:paraId="60EC54CE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koje se razvijaju ovim modulom </w:t>
      </w:r>
    </w:p>
    <w:p w14:paraId="657E5A7F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pojmova, koncepata i zakona iz oblasti informacionih tehnologija, izražavanjem argumenata i kritičkog mišljenja i dr.) </w:t>
      </w:r>
    </w:p>
    <w:p w14:paraId="3B62970C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osnova informacionih tehnologija prilikom korišćenja namjenskog softvera, korišćenje literature na engleskom jeziku i dr.)</w:t>
      </w:r>
    </w:p>
    <w:p w14:paraId="50498A30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koncepata) </w:t>
      </w:r>
    </w:p>
    <w:p w14:paraId="304743AE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upotreba softverskih alata za kreiranje aplikacija, korišćenje informaciono-komunikacionih tehnologija radi pretrage, prikupljanja i upotrebe podataka </w:t>
      </w:r>
      <w:r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14:paraId="38FC47CC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>
        <w:rPr>
          <w:rFonts w:ascii="Arial Narrow" w:eastAsia="Calibri" w:hAnsi="Arial Narrow"/>
          <w:sz w:val="22"/>
          <w:szCs w:val="22"/>
          <w:lang w:val="uz-Cyrl-UZ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415B31EE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uz-Cyrl-UZ"/>
        </w:rPr>
        <w:t>Socijalna i građanska kompetencija (</w:t>
      </w:r>
      <w:r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>
        <w:rPr>
          <w:rFonts w:ascii="Arial Narrow" w:eastAsia="Calibri" w:hAnsi="Arial Narrow"/>
          <w:sz w:val="22"/>
          <w:szCs w:val="22"/>
          <w:lang w:val="uz-Cyrl-UZ"/>
        </w:rPr>
        <w:t>)</w:t>
      </w:r>
    </w:p>
    <w:p w14:paraId="6297429D" w14:textId="77777777" w:rsidR="00673810" w:rsidRDefault="00333E5A">
      <w:pPr>
        <w:spacing w:before="240" w:after="120"/>
      </w:pPr>
      <w:r>
        <w:br w:type="page"/>
      </w:r>
    </w:p>
    <w:p w14:paraId="5FE361FE" w14:textId="77777777" w:rsidR="00673810" w:rsidRDefault="00333E5A">
      <w:pPr>
        <w:keepNext/>
        <w:pBdr>
          <w:bottom w:val="single" w:sz="6" w:space="1" w:color="2E74B5"/>
        </w:pBdr>
        <w:spacing w:before="240" w:after="240"/>
        <w:outlineLvl w:val="0"/>
        <w:rPr>
          <w:rFonts w:ascii="Arial Narrow" w:hAnsi="Arial Narrow"/>
          <w:b/>
          <w:bCs/>
          <w:kern w:val="2"/>
          <w:sz w:val="28"/>
          <w:szCs w:val="32"/>
          <w:lang w:val="en-US"/>
        </w:rPr>
      </w:pPr>
      <w:bookmarkStart w:id="27" w:name="_Toc94183223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lastRenderedPageBreak/>
        <w:t>4. USLOVI ZA IZVOĐENJE PROGRAMA OBRAZOVANJA</w:t>
      </w:r>
      <w:bookmarkEnd w:id="27"/>
    </w:p>
    <w:p w14:paraId="313328C3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4.1. PROSTOR, OKVIRNI SPISAK OPREME I NASTAVNIH SREDSTAVA ZA REALIZACIJU PROGRAMA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1"/>
        <w:gridCol w:w="3261"/>
        <w:gridCol w:w="5368"/>
      </w:tblGrid>
      <w:tr w:rsidR="00673810" w14:paraId="1BC66AA5" w14:textId="77777777">
        <w:trPr>
          <w:trHeight w:val="381"/>
          <w:tblHeader/>
          <w:jc w:val="center"/>
        </w:trPr>
        <w:tc>
          <w:tcPr>
            <w:tcW w:w="731" w:type="dxa"/>
            <w:tcBorders>
              <w:top w:val="single" w:sz="18" w:space="0" w:color="365F91"/>
              <w:bottom w:val="single" w:sz="18" w:space="0" w:color="365F91"/>
              <w:right w:val="single" w:sz="8" w:space="0" w:color="2E74B5"/>
            </w:tcBorders>
            <w:shd w:val="clear" w:color="auto" w:fill="DBE5F1" w:themeFill="accent1" w:themeFillTint="33"/>
            <w:vAlign w:val="center"/>
          </w:tcPr>
          <w:p w14:paraId="12AF925D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261" w:type="dxa"/>
            <w:tcBorders>
              <w:top w:val="single" w:sz="18" w:space="0" w:color="365F91"/>
              <w:left w:val="single" w:sz="8" w:space="0" w:color="2E74B5"/>
              <w:bottom w:val="single" w:sz="18" w:space="0" w:color="365F91"/>
              <w:right w:val="single" w:sz="8" w:space="0" w:color="2E74B5"/>
            </w:tcBorders>
            <w:shd w:val="clear" w:color="auto" w:fill="DBE5F1" w:themeFill="accent1" w:themeFillTint="33"/>
            <w:vAlign w:val="center"/>
          </w:tcPr>
          <w:p w14:paraId="748EC53C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NAZIV MODULA</w:t>
            </w:r>
          </w:p>
        </w:tc>
        <w:tc>
          <w:tcPr>
            <w:tcW w:w="5368" w:type="dxa"/>
            <w:tcBorders>
              <w:top w:val="single" w:sz="18" w:space="0" w:color="365F91"/>
              <w:left w:val="single" w:sz="8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4318BA1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</w:tr>
      <w:tr w:rsidR="00673810" w14:paraId="618A032C" w14:textId="77777777">
        <w:trPr>
          <w:trHeight w:val="134"/>
          <w:jc w:val="center"/>
        </w:trPr>
        <w:tc>
          <w:tcPr>
            <w:tcW w:w="731" w:type="dxa"/>
            <w:tcBorders>
              <w:top w:val="single" w:sz="18" w:space="0" w:color="365F91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25F5F68A" w14:textId="77777777" w:rsidR="00673810" w:rsidRDefault="00673810">
            <w:pPr>
              <w:widowControl w:val="0"/>
              <w:numPr>
                <w:ilvl w:val="0"/>
                <w:numId w:val="5"/>
              </w:numPr>
              <w:spacing w:before="40" w:after="40"/>
              <w:contextualSpacing/>
              <w:jc w:val="right"/>
              <w:rPr>
                <w:rFonts w:ascii="Arial Narrow" w:hAnsi="Arial Narrow" w:cs="Arial"/>
                <w:sz w:val="22"/>
                <w:lang w:val="sr-Latn-CS"/>
              </w:rPr>
            </w:pPr>
          </w:p>
        </w:tc>
        <w:tc>
          <w:tcPr>
            <w:tcW w:w="3261" w:type="dxa"/>
            <w:tcBorders>
              <w:top w:val="single" w:sz="18" w:space="0" w:color="365F91"/>
              <w:left w:val="single" w:sz="8" w:space="0" w:color="2E74B5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67FFC141" w14:textId="77777777" w:rsidR="00673810" w:rsidRDefault="00333E5A">
            <w:pPr>
              <w:widowControl w:val="0"/>
              <w:spacing w:before="40" w:after="40"/>
              <w:ind w:left="6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Izvršavanje osnovnih zadataka u upravljanju sistema</w:t>
            </w:r>
          </w:p>
        </w:tc>
        <w:tc>
          <w:tcPr>
            <w:tcW w:w="5368" w:type="dxa"/>
            <w:tcBorders>
              <w:top w:val="single" w:sz="18" w:space="0" w:color="365F91"/>
              <w:left w:val="single" w:sz="8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59A5D27F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Učionica za praktičnu nastavu</w:t>
            </w:r>
          </w:p>
          <w:p w14:paraId="498943F4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12 računara sa instaliranim namjenskim softverom</w:t>
            </w:r>
          </w:p>
          <w:p w14:paraId="3200BE1C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Projektor i projekciono platno/tabla/TV</w:t>
            </w:r>
          </w:p>
        </w:tc>
      </w:tr>
      <w:tr w:rsidR="00673810" w14:paraId="6E739BF4" w14:textId="77777777">
        <w:trPr>
          <w:trHeight w:val="134"/>
          <w:jc w:val="center"/>
        </w:trPr>
        <w:tc>
          <w:tcPr>
            <w:tcW w:w="731" w:type="dxa"/>
            <w:tcBorders>
              <w:top w:val="single" w:sz="2" w:space="0" w:color="2E74B5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06A8A85F" w14:textId="77777777" w:rsidR="00673810" w:rsidRDefault="00673810">
            <w:pPr>
              <w:widowControl w:val="0"/>
              <w:numPr>
                <w:ilvl w:val="0"/>
                <w:numId w:val="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hAnsi="Arial Narrow" w:cs="Arial"/>
                <w:sz w:val="22"/>
                <w:lang w:val="sr-Latn-CS"/>
              </w:rPr>
            </w:pPr>
          </w:p>
        </w:tc>
        <w:tc>
          <w:tcPr>
            <w:tcW w:w="3261" w:type="dxa"/>
            <w:tcBorders>
              <w:top w:val="single" w:sz="2" w:space="0" w:color="2E74B5"/>
              <w:left w:val="single" w:sz="8" w:space="0" w:color="2E74B5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0F5001E2" w14:textId="77777777" w:rsidR="00673810" w:rsidRDefault="00333E5A">
            <w:pPr>
              <w:widowControl w:val="0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Rukovođenje sistema u realnom vremenu</w:t>
            </w:r>
          </w:p>
        </w:tc>
        <w:tc>
          <w:tcPr>
            <w:tcW w:w="5368" w:type="dxa"/>
            <w:tcBorders>
              <w:top w:val="single" w:sz="2" w:space="0" w:color="2E74B5"/>
              <w:left w:val="single" w:sz="8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0B64E584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Učionica za praktičnu nastavu</w:t>
            </w:r>
          </w:p>
          <w:p w14:paraId="38C5A516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12 računara sa instaliranim namjenskim softverom</w:t>
            </w:r>
          </w:p>
          <w:p w14:paraId="115B164F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Projektor i projekciono platno/tabla/TV</w:t>
            </w:r>
          </w:p>
        </w:tc>
      </w:tr>
      <w:tr w:rsidR="00673810" w14:paraId="69C8C79E" w14:textId="77777777">
        <w:trPr>
          <w:trHeight w:val="134"/>
          <w:jc w:val="center"/>
        </w:trPr>
        <w:tc>
          <w:tcPr>
            <w:tcW w:w="731" w:type="dxa"/>
            <w:tcBorders>
              <w:top w:val="single" w:sz="2" w:space="0" w:color="2E74B5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6432D5E0" w14:textId="77777777" w:rsidR="00673810" w:rsidRDefault="00673810">
            <w:pPr>
              <w:widowControl w:val="0"/>
              <w:numPr>
                <w:ilvl w:val="0"/>
                <w:numId w:val="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hAnsi="Arial Narrow" w:cs="Arial"/>
                <w:sz w:val="22"/>
                <w:lang w:val="sr-Latn-CS"/>
              </w:rPr>
            </w:pPr>
          </w:p>
        </w:tc>
        <w:tc>
          <w:tcPr>
            <w:tcW w:w="3261" w:type="dxa"/>
            <w:tcBorders>
              <w:top w:val="single" w:sz="2" w:space="0" w:color="2E74B5"/>
              <w:left w:val="single" w:sz="8" w:space="0" w:color="2E74B5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0D43E47F" w14:textId="77777777" w:rsidR="00673810" w:rsidRDefault="00333E5A">
            <w:pPr>
              <w:widowControl w:val="0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Izvršavanje naprednih zadataka u adminstraciji sistema</w:t>
            </w:r>
          </w:p>
        </w:tc>
        <w:tc>
          <w:tcPr>
            <w:tcW w:w="5368" w:type="dxa"/>
            <w:tcBorders>
              <w:top w:val="single" w:sz="2" w:space="0" w:color="2E74B5"/>
              <w:left w:val="single" w:sz="8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00A181C1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Učionica za praktičnu nastavu</w:t>
            </w:r>
          </w:p>
          <w:p w14:paraId="4EFB83A2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12 računara sa instaliranim namjenskim softverom</w:t>
            </w:r>
          </w:p>
          <w:p w14:paraId="21F5B260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Projektor i projekciono platno/tabla/TV</w:t>
            </w:r>
          </w:p>
        </w:tc>
      </w:tr>
      <w:tr w:rsidR="00673810" w14:paraId="6655C017" w14:textId="77777777">
        <w:trPr>
          <w:trHeight w:val="53"/>
          <w:jc w:val="center"/>
        </w:trPr>
        <w:tc>
          <w:tcPr>
            <w:tcW w:w="731" w:type="dxa"/>
            <w:tcBorders>
              <w:top w:val="single" w:sz="2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569EE1D2" w14:textId="77777777" w:rsidR="00673810" w:rsidRDefault="00673810">
            <w:pPr>
              <w:widowControl w:val="0"/>
              <w:numPr>
                <w:ilvl w:val="0"/>
                <w:numId w:val="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hAnsi="Arial Narrow" w:cs="Arial"/>
                <w:sz w:val="22"/>
                <w:lang w:val="sr-Latn-CS"/>
              </w:rPr>
            </w:pPr>
          </w:p>
        </w:tc>
        <w:tc>
          <w:tcPr>
            <w:tcW w:w="3261" w:type="dxa"/>
            <w:tcBorders>
              <w:top w:val="single" w:sz="2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284A24EF" w14:textId="77777777" w:rsidR="00673810" w:rsidRDefault="00333E5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Konfiguracija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mrežnih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servisa</w:t>
            </w:r>
            <w:proofErr w:type="spellEnd"/>
          </w:p>
        </w:tc>
        <w:tc>
          <w:tcPr>
            <w:tcW w:w="5368" w:type="dxa"/>
            <w:tcBorders>
              <w:top w:val="single" w:sz="2" w:space="0" w:color="2E74B5"/>
              <w:left w:val="single" w:sz="8" w:space="0" w:color="2E74B5"/>
              <w:bottom w:val="single" w:sz="8" w:space="0" w:color="2E74B5"/>
            </w:tcBorders>
            <w:shd w:val="clear" w:color="auto" w:fill="auto"/>
            <w:vAlign w:val="center"/>
          </w:tcPr>
          <w:p w14:paraId="3F77B107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Učionica za praktičnu nastavu</w:t>
            </w:r>
          </w:p>
          <w:p w14:paraId="6DCF28F7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12 računara sa instaliranim namjenskim softverom</w:t>
            </w:r>
          </w:p>
          <w:p w14:paraId="3F637A40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Projektor i projekciono platno/tabla/TV</w:t>
            </w:r>
          </w:p>
        </w:tc>
      </w:tr>
    </w:tbl>
    <w:p w14:paraId="02B72034" w14:textId="77777777" w:rsidR="00673810" w:rsidRDefault="00333E5A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br w:type="page"/>
      </w:r>
    </w:p>
    <w:p w14:paraId="465B294E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lastRenderedPageBreak/>
        <w:t>4.2. IZVOĐAČI PROGRAMA OBRAZOVANJA</w:t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5"/>
        <w:gridCol w:w="3258"/>
        <w:gridCol w:w="5363"/>
      </w:tblGrid>
      <w:tr w:rsidR="00673810" w14:paraId="0ADBBBC0" w14:textId="77777777">
        <w:trPr>
          <w:trHeight w:val="381"/>
          <w:tblHeader/>
          <w:jc w:val="center"/>
        </w:trPr>
        <w:tc>
          <w:tcPr>
            <w:tcW w:w="735" w:type="dxa"/>
            <w:tcBorders>
              <w:top w:val="single" w:sz="18" w:space="0" w:color="365F91"/>
              <w:bottom w:val="single" w:sz="18" w:space="0" w:color="365F91"/>
              <w:right w:val="single" w:sz="8" w:space="0" w:color="2E74B5"/>
            </w:tcBorders>
            <w:shd w:val="clear" w:color="auto" w:fill="DBE5F1" w:themeFill="accent1" w:themeFillTint="33"/>
            <w:vAlign w:val="center"/>
          </w:tcPr>
          <w:p w14:paraId="324C7AF1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258" w:type="dxa"/>
            <w:tcBorders>
              <w:top w:val="single" w:sz="18" w:space="0" w:color="365F91"/>
              <w:left w:val="single" w:sz="8" w:space="0" w:color="2E74B5"/>
              <w:bottom w:val="single" w:sz="18" w:space="0" w:color="365F91"/>
              <w:right w:val="single" w:sz="8" w:space="0" w:color="2E74B5"/>
            </w:tcBorders>
            <w:shd w:val="clear" w:color="auto" w:fill="DBE5F1" w:themeFill="accent1" w:themeFillTint="33"/>
            <w:vAlign w:val="center"/>
          </w:tcPr>
          <w:p w14:paraId="3B1545B8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NAZIV MODULA</w:t>
            </w:r>
          </w:p>
        </w:tc>
        <w:tc>
          <w:tcPr>
            <w:tcW w:w="5363" w:type="dxa"/>
            <w:tcBorders>
              <w:top w:val="single" w:sz="18" w:space="0" w:color="365F91"/>
              <w:left w:val="single" w:sz="8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A207956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PROFIL I NIVO OBRAZOVANJA IZVOĐAČA PROGRAMA OBRAZOVANJA</w:t>
            </w:r>
          </w:p>
        </w:tc>
      </w:tr>
      <w:tr w:rsidR="00673810" w14:paraId="1C54F561" w14:textId="77777777">
        <w:trPr>
          <w:trHeight w:val="134"/>
          <w:jc w:val="center"/>
        </w:trPr>
        <w:tc>
          <w:tcPr>
            <w:tcW w:w="735" w:type="dxa"/>
            <w:tcBorders>
              <w:top w:val="single" w:sz="18" w:space="0" w:color="365F91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2ABE709F" w14:textId="77777777" w:rsidR="00673810" w:rsidRDefault="00673810">
            <w:pPr>
              <w:widowControl w:val="0"/>
              <w:numPr>
                <w:ilvl w:val="0"/>
                <w:numId w:val="8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258" w:type="dxa"/>
            <w:tcBorders>
              <w:top w:val="single" w:sz="18" w:space="0" w:color="365F91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66F33C41" w14:textId="77777777" w:rsidR="00673810" w:rsidRDefault="00333E5A">
            <w:pPr>
              <w:widowControl w:val="0"/>
              <w:spacing w:before="40" w:after="40"/>
              <w:ind w:left="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Izvršavanje osnovnih zadataka u upravljanju sistema</w:t>
            </w:r>
          </w:p>
        </w:tc>
        <w:tc>
          <w:tcPr>
            <w:tcW w:w="5363" w:type="dxa"/>
            <w:tcBorders>
              <w:top w:val="single" w:sz="18" w:space="0" w:color="365F91"/>
              <w:left w:val="single" w:sz="8" w:space="0" w:color="2E74B5"/>
              <w:bottom w:val="single" w:sz="8" w:space="0" w:color="2E74B5"/>
            </w:tcBorders>
            <w:shd w:val="clear" w:color="auto" w:fill="auto"/>
            <w:vAlign w:val="center"/>
          </w:tcPr>
          <w:p w14:paraId="1C5B882B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 xml:space="preserve">Za teorijsku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 </w:t>
            </w:r>
          </w:p>
          <w:p w14:paraId="7E83AB70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 xml:space="preserve">Za praktičnu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 </w:t>
            </w:r>
          </w:p>
        </w:tc>
      </w:tr>
      <w:tr w:rsidR="00673810" w14:paraId="65346DE8" w14:textId="77777777">
        <w:trPr>
          <w:trHeight w:val="134"/>
          <w:jc w:val="center"/>
        </w:trPr>
        <w:tc>
          <w:tcPr>
            <w:tcW w:w="735" w:type="dxa"/>
            <w:tcBorders>
              <w:top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0256504D" w14:textId="77777777" w:rsidR="00673810" w:rsidRDefault="00673810">
            <w:pPr>
              <w:widowControl w:val="0"/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25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44534714" w14:textId="77777777" w:rsidR="00673810" w:rsidRDefault="00333E5A">
            <w:pPr>
              <w:widowControl w:val="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Rukovođenje sistema u realnom vremenu</w:t>
            </w:r>
          </w:p>
        </w:tc>
        <w:tc>
          <w:tcPr>
            <w:tcW w:w="536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</w:tcBorders>
            <w:shd w:val="clear" w:color="auto" w:fill="auto"/>
            <w:vAlign w:val="center"/>
          </w:tcPr>
          <w:p w14:paraId="49DAB172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>Za teorijsku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</w:t>
            </w:r>
          </w:p>
          <w:p w14:paraId="65D63176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>Za praktičnu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</w:t>
            </w:r>
          </w:p>
        </w:tc>
      </w:tr>
      <w:tr w:rsidR="00673810" w14:paraId="0CCCA481" w14:textId="77777777">
        <w:trPr>
          <w:trHeight w:val="134"/>
          <w:jc w:val="center"/>
        </w:trPr>
        <w:tc>
          <w:tcPr>
            <w:tcW w:w="735" w:type="dxa"/>
            <w:tcBorders>
              <w:top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276948A8" w14:textId="77777777" w:rsidR="00673810" w:rsidRDefault="00673810">
            <w:pPr>
              <w:widowControl w:val="0"/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25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0D1513AD" w14:textId="77777777" w:rsidR="00673810" w:rsidRDefault="00333E5A">
            <w:pPr>
              <w:widowControl w:val="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Izvršavanje naprednih zadataka u adminstraciji sistema</w:t>
            </w:r>
          </w:p>
        </w:tc>
        <w:tc>
          <w:tcPr>
            <w:tcW w:w="536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</w:tcBorders>
            <w:shd w:val="clear" w:color="auto" w:fill="auto"/>
            <w:vAlign w:val="center"/>
          </w:tcPr>
          <w:p w14:paraId="7CA081A0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>Za teorijsku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</w:t>
            </w:r>
          </w:p>
          <w:p w14:paraId="3499D6A7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 xml:space="preserve">Za praktičnu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 </w:t>
            </w:r>
          </w:p>
        </w:tc>
      </w:tr>
      <w:tr w:rsidR="00673810" w14:paraId="598313DF" w14:textId="77777777">
        <w:trPr>
          <w:trHeight w:val="53"/>
          <w:jc w:val="center"/>
        </w:trPr>
        <w:tc>
          <w:tcPr>
            <w:tcW w:w="735" w:type="dxa"/>
            <w:tcBorders>
              <w:top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21CFA88E" w14:textId="77777777" w:rsidR="00673810" w:rsidRDefault="00673810">
            <w:pPr>
              <w:widowControl w:val="0"/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25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36821233" w14:textId="77777777" w:rsidR="00673810" w:rsidRDefault="00333E5A">
            <w:pPr>
              <w:widowControl w:val="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lang w:val="sr-Latn-C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Konfiguracija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mrežnih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servisa</w:t>
            </w:r>
            <w:proofErr w:type="spellEnd"/>
          </w:p>
        </w:tc>
        <w:tc>
          <w:tcPr>
            <w:tcW w:w="536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</w:tcBorders>
            <w:shd w:val="clear" w:color="auto" w:fill="auto"/>
            <w:vAlign w:val="center"/>
          </w:tcPr>
          <w:p w14:paraId="3700F45D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>Za teorijsku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 najmanje 2 godine iskustva</w:t>
            </w:r>
          </w:p>
          <w:p w14:paraId="3AAB525A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 xml:space="preserve">Za praktičnu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Kvalifikacija nivoa obrazovanja VI iz oblasti elektrotehnike (smjer ili studijski program iz oblasti računarstva), matematike (smjer ili studijski program iz oblasti računarskih nauka ili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lastRenderedPageBreak/>
              <w:t>informacionih tehnologija), računarstva ili informacionih tehnologija –180 CSPK-a; najmanje 2 godine iskustva</w:t>
            </w:r>
          </w:p>
        </w:tc>
      </w:tr>
    </w:tbl>
    <w:p w14:paraId="149E2F4D" w14:textId="77777777" w:rsidR="00673810" w:rsidRDefault="00673810">
      <w:pPr>
        <w:spacing w:after="160" w:line="259" w:lineRule="auto"/>
      </w:pPr>
    </w:p>
    <w:p w14:paraId="138955EC" w14:textId="77777777" w:rsidR="00673810" w:rsidRDefault="00673810">
      <w:pPr>
        <w:spacing w:after="160" w:line="259" w:lineRule="auto"/>
      </w:pPr>
    </w:p>
    <w:p w14:paraId="16B1F403" w14:textId="77777777" w:rsidR="00673810" w:rsidRDefault="00333E5A">
      <w:pPr>
        <w:spacing w:after="160" w:line="259" w:lineRule="auto"/>
        <w:rPr>
          <w:rFonts w:ascii="Arial Narrow" w:eastAsia="Calibri" w:hAnsi="Arial Narrow"/>
          <w:sz w:val="22"/>
          <w:szCs w:val="22"/>
          <w:lang w:val="uz-Cyrl-UZ"/>
        </w:rPr>
      </w:pPr>
      <w:r>
        <w:br w:type="page"/>
      </w:r>
    </w:p>
    <w:p w14:paraId="43EAD02F" w14:textId="77777777" w:rsidR="00673810" w:rsidRDefault="00333E5A">
      <w:pPr>
        <w:keepNext/>
        <w:pBdr>
          <w:bottom w:val="single" w:sz="6" w:space="1" w:color="2E74B5"/>
        </w:pBdr>
        <w:spacing w:before="240" w:after="240"/>
        <w:outlineLvl w:val="0"/>
        <w:rPr>
          <w:rFonts w:ascii="Arial Narrow" w:hAnsi="Arial Narrow"/>
          <w:b/>
          <w:bCs/>
          <w:kern w:val="2"/>
          <w:sz w:val="28"/>
          <w:szCs w:val="32"/>
          <w:lang w:val="en-US"/>
        </w:rPr>
      </w:pPr>
      <w:bookmarkStart w:id="28" w:name="_Toc94183224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lastRenderedPageBreak/>
        <w:t>5. REFERENTNI PODACI</w:t>
      </w:r>
      <w:bookmarkStart w:id="29" w:name="_Toc510006443"/>
      <w:bookmarkEnd w:id="28"/>
      <w:bookmarkEnd w:id="29"/>
    </w:p>
    <w:p w14:paraId="224184A6" w14:textId="77777777" w:rsidR="00673810" w:rsidRDefault="00333E5A">
      <w:pPr>
        <w:rPr>
          <w:rFonts w:ascii="Arial Narrow" w:eastAsia="Calibri" w:hAnsi="Arial Narrow" w:cs="Arial"/>
          <w:sz w:val="22"/>
          <w:szCs w:val="22"/>
          <w:lang w:val="uz-Cyrl-UZ"/>
        </w:rPr>
      </w:pPr>
      <w:r>
        <w:rPr>
          <w:rFonts w:ascii="Arial Narrow" w:eastAsia="Calibri" w:hAnsi="Arial Narrow" w:cs="Arial"/>
          <w:b/>
          <w:sz w:val="22"/>
          <w:szCs w:val="22"/>
          <w:lang w:val="uz-Cyrl-UZ"/>
        </w:rPr>
        <w:t xml:space="preserve">Naziv dokumenta: </w:t>
      </w:r>
      <w:r>
        <w:rPr>
          <w:rFonts w:ascii="Arial Narrow" w:eastAsia="Calibri" w:hAnsi="Arial Narrow" w:cs="Arial"/>
          <w:sz w:val="22"/>
          <w:szCs w:val="22"/>
          <w:lang w:val="uz-Cyrl-UZ"/>
        </w:rPr>
        <w:t>Program obrazovanja za sticanje ključnih vještina za Administraciju servera zasnovanih na Linux operativnom sistemu</w:t>
      </w:r>
    </w:p>
    <w:p w14:paraId="468AAB85" w14:textId="77777777" w:rsidR="00673810" w:rsidRDefault="00673810">
      <w:pPr>
        <w:rPr>
          <w:rFonts w:ascii="Arial Narrow" w:eastAsia="Calibri" w:hAnsi="Arial Narrow" w:cs="Arial"/>
          <w:sz w:val="22"/>
          <w:szCs w:val="22"/>
          <w:lang w:val="uz-Cyrl-UZ"/>
        </w:rPr>
      </w:pPr>
    </w:p>
    <w:p w14:paraId="50E2F7A4" w14:textId="13C24ED1" w:rsidR="00673810" w:rsidRDefault="00333E5A">
      <w:pPr>
        <w:rPr>
          <w:lang w:val="uz-Cyrl-UZ"/>
        </w:rPr>
      </w:pPr>
      <w:r>
        <w:rPr>
          <w:rFonts w:ascii="Arial Narrow" w:eastAsia="Calibri" w:hAnsi="Arial Narrow" w:cs="Arial"/>
          <w:b/>
          <w:sz w:val="22"/>
          <w:szCs w:val="22"/>
          <w:lang w:val="uz-Cyrl-UZ"/>
        </w:rPr>
        <w:t>Kod dokumenta:</w:t>
      </w:r>
    </w:p>
    <w:p w14:paraId="2E431EC1" w14:textId="77777777" w:rsidR="00673810" w:rsidRDefault="00333E5A">
      <w:pPr>
        <w:spacing w:before="120"/>
      </w:pPr>
      <w:r>
        <w:rPr>
          <w:rFonts w:ascii="Arial Narrow" w:eastAsia="Calibri" w:hAnsi="Arial Narrow" w:cs="Arial"/>
          <w:b/>
          <w:sz w:val="22"/>
          <w:szCs w:val="22"/>
          <w:lang w:val="uz-Cyrl-UZ"/>
        </w:rPr>
        <w:t xml:space="preserve">Datum usvajanja dokumenta: </w:t>
      </w:r>
      <w:r>
        <w:rPr>
          <w:rFonts w:ascii="Calibri" w:eastAsia="Calibri" w:hAnsi="Calibri"/>
          <w:color w:val="808080"/>
          <w:sz w:val="22"/>
          <w:szCs w:val="22"/>
          <w:lang w:val="uz-Cyrl-UZ"/>
        </w:rPr>
        <w:t>[Klik za unos teksta]</w:t>
      </w:r>
    </w:p>
    <w:p w14:paraId="5FFF9339" w14:textId="076CDA82" w:rsidR="00673810" w:rsidRDefault="00333E5A">
      <w:pPr>
        <w:spacing w:before="120"/>
      </w:pPr>
      <w:r>
        <w:rPr>
          <w:rFonts w:ascii="Arial Narrow" w:eastAsia="Calibri" w:hAnsi="Arial Narrow" w:cs="Arial"/>
          <w:b/>
          <w:sz w:val="22"/>
          <w:szCs w:val="22"/>
          <w:lang w:val="uz-Cyrl-UZ"/>
        </w:rPr>
        <w:t xml:space="preserve">Sjednica nadležnog Savjeta na kojoj je dokument usvojen: </w:t>
      </w:r>
      <w:r>
        <w:rPr>
          <w:rFonts w:ascii="Calibri" w:eastAsia="Calibri" w:hAnsi="Calibri"/>
          <w:color w:val="808080"/>
          <w:sz w:val="22"/>
          <w:szCs w:val="22"/>
          <w:lang w:val="uz-Cyrl-UZ"/>
        </w:rPr>
        <w:t>[Klik]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</w:p>
    <w:p w14:paraId="6ABFEBFD" w14:textId="77777777" w:rsidR="00673810" w:rsidRDefault="00333E5A">
      <w:pPr>
        <w:spacing w:before="240" w:after="120"/>
        <w:rPr>
          <w:rFonts w:ascii="Arial Narrow" w:eastAsia="Calibri" w:hAnsi="Arial Narrow" w:cs="Arial"/>
          <w:b/>
          <w:sz w:val="22"/>
          <w:szCs w:val="22"/>
          <w:lang w:val="uz-Cyrl-UZ"/>
        </w:rPr>
      </w:pPr>
      <w:r>
        <w:rPr>
          <w:rFonts w:ascii="Arial Narrow" w:eastAsia="Calibri" w:hAnsi="Arial Narrow" w:cs="Arial"/>
          <w:b/>
          <w:sz w:val="22"/>
          <w:szCs w:val="22"/>
          <w:lang w:val="uz-Cyrl-UZ"/>
        </w:rPr>
        <w:t>Radna grupa za izradu dokumenta:</w:t>
      </w:r>
    </w:p>
    <w:p w14:paraId="5FCD3388" w14:textId="77777777" w:rsidR="00673810" w:rsidRDefault="00333E5A">
      <w:pPr>
        <w:numPr>
          <w:ilvl w:val="0"/>
          <w:numId w:val="7"/>
        </w:numPr>
        <w:spacing w:before="120" w:after="120" w:line="276" w:lineRule="auto"/>
        <w:ind w:left="284" w:hanging="284"/>
        <w:contextualSpacing/>
      </w:pPr>
      <w:r>
        <w:rPr>
          <w:rFonts w:ascii="Arial Narrow" w:eastAsia="Calibri" w:hAnsi="Arial Narrow"/>
          <w:sz w:val="22"/>
          <w:szCs w:val="22"/>
        </w:rPr>
        <w:t xml:space="preserve">Zlatko </w:t>
      </w:r>
      <w:proofErr w:type="spellStart"/>
      <w:r>
        <w:rPr>
          <w:rFonts w:ascii="Arial Narrow" w:eastAsia="Calibri" w:hAnsi="Arial Narrow"/>
          <w:sz w:val="22"/>
          <w:szCs w:val="22"/>
        </w:rPr>
        <w:t>Šimurina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specijalista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računarstva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informacionih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tehnologija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sistem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inženjer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Logate d.o.o.</w:t>
      </w:r>
    </w:p>
    <w:p w14:paraId="5E3ED474" w14:textId="77777777" w:rsidR="00673810" w:rsidRDefault="00333E5A">
      <w:pPr>
        <w:numPr>
          <w:ilvl w:val="0"/>
          <w:numId w:val="7"/>
        </w:numPr>
        <w:spacing w:before="120" w:after="120" w:line="276" w:lineRule="auto"/>
        <w:ind w:left="284" w:hanging="284"/>
        <w:contextualSpacing/>
      </w:pPr>
      <w:r>
        <w:rPr>
          <w:rFonts w:ascii="Arial Narrow" w:eastAsia="Calibri" w:hAnsi="Arial Narrow"/>
          <w:sz w:val="22"/>
          <w:szCs w:val="22"/>
        </w:rPr>
        <w:t xml:space="preserve">Goran </w:t>
      </w:r>
      <w:proofErr w:type="spellStart"/>
      <w:r>
        <w:rPr>
          <w:rFonts w:ascii="Arial Narrow" w:eastAsia="Calibri" w:hAnsi="Arial Narrow"/>
          <w:sz w:val="22"/>
          <w:szCs w:val="22"/>
        </w:rPr>
        <w:t>Šuković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doktor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računarskih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nauka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izvršni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direktor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komanije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Logate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institut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za </w:t>
      </w:r>
      <w:proofErr w:type="spellStart"/>
      <w:r>
        <w:rPr>
          <w:rFonts w:ascii="Arial Narrow" w:eastAsia="Calibri" w:hAnsi="Arial Narrow"/>
          <w:sz w:val="22"/>
          <w:szCs w:val="22"/>
        </w:rPr>
        <w:t>informacione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tehnologije</w:t>
      </w:r>
      <w:proofErr w:type="spellEnd"/>
    </w:p>
    <w:p w14:paraId="2B693D22" w14:textId="77777777" w:rsidR="00673810" w:rsidRDefault="00333E5A">
      <w:pPr>
        <w:numPr>
          <w:ilvl w:val="0"/>
          <w:numId w:val="7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Ivica Tatar, </w:t>
      </w:r>
      <w:proofErr w:type="spellStart"/>
      <w:r>
        <w:rPr>
          <w:rFonts w:ascii="Arial Narrow" w:eastAsia="Calibri" w:hAnsi="Arial Narrow"/>
          <w:sz w:val="22"/>
          <w:szCs w:val="22"/>
        </w:rPr>
        <w:t>diplomirani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matematičar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suosnivač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direktor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strategije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kompanije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Logate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d.o.o. </w:t>
      </w:r>
    </w:p>
    <w:p w14:paraId="7F5B16C4" w14:textId="77777777" w:rsidR="00673810" w:rsidRDefault="00333E5A">
      <w:pPr>
        <w:numPr>
          <w:ilvl w:val="0"/>
          <w:numId w:val="7"/>
        </w:numPr>
        <w:spacing w:before="120" w:after="120" w:line="276" w:lineRule="auto"/>
        <w:ind w:left="284" w:hanging="284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Gordana </w:t>
      </w:r>
      <w:proofErr w:type="spellStart"/>
      <w:r>
        <w:rPr>
          <w:rFonts w:ascii="Arial Narrow" w:hAnsi="Arial Narrow"/>
          <w:sz w:val="22"/>
          <w:szCs w:val="22"/>
        </w:rPr>
        <w:t>Tasić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diplomirani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inženjer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elektrotehnike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nastavnik</w:t>
      </w:r>
      <w:proofErr w:type="spellEnd"/>
      <w:r>
        <w:rPr>
          <w:rFonts w:ascii="Arial Narrow" w:hAnsi="Arial Narrow"/>
          <w:sz w:val="22"/>
          <w:szCs w:val="22"/>
        </w:rPr>
        <w:t xml:space="preserve">, JU Srednja </w:t>
      </w:r>
      <w:proofErr w:type="spellStart"/>
      <w:r>
        <w:rPr>
          <w:rFonts w:ascii="Arial Narrow" w:hAnsi="Arial Narrow"/>
          <w:sz w:val="22"/>
          <w:szCs w:val="22"/>
        </w:rPr>
        <w:t>elektrotehnička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škola</w:t>
      </w:r>
      <w:proofErr w:type="spellEnd"/>
      <w:r>
        <w:rPr>
          <w:rFonts w:ascii="Arial Narrow" w:hAnsi="Arial Narrow"/>
          <w:sz w:val="22"/>
          <w:szCs w:val="22"/>
        </w:rPr>
        <w:t xml:space="preserve"> „</w:t>
      </w:r>
      <w:proofErr w:type="spellStart"/>
      <w:r>
        <w:rPr>
          <w:rFonts w:ascii="Arial Narrow" w:hAnsi="Arial Narrow"/>
          <w:sz w:val="22"/>
          <w:szCs w:val="22"/>
        </w:rPr>
        <w:t>Vaso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Aligrudić</w:t>
      </w:r>
      <w:proofErr w:type="spellEnd"/>
      <w:r>
        <w:rPr>
          <w:rFonts w:ascii="Arial Narrow" w:hAnsi="Arial Narrow"/>
          <w:sz w:val="22"/>
          <w:szCs w:val="22"/>
        </w:rPr>
        <w:t>“ Podgorica</w:t>
      </w:r>
      <w:proofErr w:type="gramEnd"/>
    </w:p>
    <w:p w14:paraId="6485601A" w14:textId="77777777" w:rsidR="00673810" w:rsidRDefault="00333E5A">
      <w:pPr>
        <w:numPr>
          <w:ilvl w:val="0"/>
          <w:numId w:val="7"/>
        </w:numPr>
        <w:spacing w:before="120" w:after="120" w:line="276" w:lineRule="auto"/>
        <w:ind w:left="284" w:hanging="284"/>
        <w:contextualSpacing/>
      </w:pPr>
      <w:proofErr w:type="spellStart"/>
      <w:r>
        <w:rPr>
          <w:rFonts w:ascii="Arial Narrow" w:eastAsia="Calibri" w:hAnsi="Arial Narrow"/>
          <w:sz w:val="22"/>
          <w:szCs w:val="22"/>
        </w:rPr>
        <w:t>Marija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Žeželj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specijalista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informacionih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tehnologija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nastavnik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JU Srednja </w:t>
      </w:r>
      <w:proofErr w:type="spellStart"/>
      <w:r>
        <w:rPr>
          <w:rFonts w:ascii="Arial Narrow" w:eastAsia="Calibri" w:hAnsi="Arial Narrow"/>
          <w:sz w:val="22"/>
          <w:szCs w:val="22"/>
        </w:rPr>
        <w:t>elektrotehnička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škola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„</w:t>
      </w:r>
      <w:proofErr w:type="spellStart"/>
      <w:r>
        <w:rPr>
          <w:rFonts w:ascii="Arial Narrow" w:eastAsia="Calibri" w:hAnsi="Arial Narrow"/>
          <w:sz w:val="22"/>
          <w:szCs w:val="22"/>
        </w:rPr>
        <w:t>Vaso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Aligrudić</w:t>
      </w:r>
      <w:proofErr w:type="spellEnd"/>
      <w:r>
        <w:rPr>
          <w:rFonts w:ascii="Arial Narrow" w:eastAsia="Calibri" w:hAnsi="Arial Narrow"/>
          <w:sz w:val="22"/>
          <w:szCs w:val="22"/>
        </w:rPr>
        <w:t>“ Podgorica</w:t>
      </w:r>
      <w:proofErr w:type="gramEnd"/>
    </w:p>
    <w:p w14:paraId="6BC4ABDF" w14:textId="77777777" w:rsidR="00673810" w:rsidRDefault="00673810">
      <w:pPr>
        <w:spacing w:before="120" w:after="120" w:line="276" w:lineRule="auto"/>
        <w:ind w:left="540"/>
        <w:contextualSpacing/>
        <w:rPr>
          <w:rFonts w:ascii="Arial Narrow" w:eastAsia="Calibri" w:hAnsi="Arial Narrow"/>
          <w:sz w:val="22"/>
          <w:szCs w:val="22"/>
        </w:rPr>
      </w:pPr>
    </w:p>
    <w:p w14:paraId="73026F76" w14:textId="77777777" w:rsidR="00673810" w:rsidRDefault="00673810">
      <w:pPr>
        <w:spacing w:before="120" w:after="120" w:line="276" w:lineRule="auto"/>
        <w:contextualSpacing/>
      </w:pPr>
    </w:p>
    <w:p w14:paraId="5E520709" w14:textId="77777777" w:rsidR="001A5EA3" w:rsidRDefault="001A5EA3" w:rsidP="001A5EA3">
      <w:pPr>
        <w:spacing w:before="240" w:after="120"/>
        <w:rPr>
          <w:rFonts w:ascii="Arial Narrow" w:eastAsia="Batang" w:hAnsi="Arial Narrow" w:cs="Arial"/>
          <w:sz w:val="22"/>
          <w:szCs w:val="22"/>
          <w:lang w:val="sr-Latn-ME"/>
        </w:rPr>
      </w:pPr>
      <w:r>
        <w:rPr>
          <w:rFonts w:ascii="Arial Narrow" w:eastAsia="Batang" w:hAnsi="Arial Narrow" w:cs="Arial"/>
          <w:b/>
          <w:sz w:val="22"/>
          <w:szCs w:val="22"/>
          <w:lang w:val="sr-Latn-ME"/>
        </w:rPr>
        <w:t xml:space="preserve">Koordinator: </w:t>
      </w:r>
      <w:r>
        <w:rPr>
          <w:rFonts w:ascii="Arial Narrow" w:eastAsia="Batang" w:hAnsi="Arial Narrow" w:cs="Arial"/>
          <w:sz w:val="22"/>
          <w:szCs w:val="22"/>
          <w:lang w:val="sr-Latn-ME"/>
        </w:rPr>
        <w:t>Ljiljana Garić, diplomirani andragog, rukovodilac Odjeljenja za obrazovanje odraslih i cjeloživotno učenje, JU Centar za stručno obrazovanje</w:t>
      </w:r>
    </w:p>
    <w:p w14:paraId="0BE4CFCC" w14:textId="77777777" w:rsidR="001A5EA3" w:rsidRDefault="001A5EA3" w:rsidP="001A5EA3">
      <w:pPr>
        <w:spacing w:before="24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r>
        <w:rPr>
          <w:rFonts w:ascii="Arial Narrow" w:eastAsia="Calibri" w:hAnsi="Arial Narrow" w:cs="Arial"/>
          <w:b/>
          <w:sz w:val="22"/>
          <w:szCs w:val="22"/>
          <w:lang w:val="sr-Latn-ME"/>
        </w:rPr>
        <w:t>Ostale informacije:</w:t>
      </w:r>
    </w:p>
    <w:p w14:paraId="64046B52" w14:textId="77777777" w:rsidR="001A5EA3" w:rsidRDefault="001A5EA3" w:rsidP="001A5EA3">
      <w:pPr>
        <w:spacing w:before="120"/>
        <w:jc w:val="both"/>
        <w:rPr>
          <w:rFonts w:ascii="Arial Narrow" w:hAnsi="Arial Narrow"/>
          <w:sz w:val="22"/>
          <w:szCs w:val="22"/>
          <w:lang w:val="sr-Latn-ME"/>
        </w:rPr>
      </w:pPr>
      <w:proofErr w:type="spellStart"/>
      <w:r>
        <w:rPr>
          <w:rFonts w:ascii="Arial Narrow" w:hAnsi="Arial Narrow"/>
          <w:b/>
          <w:sz w:val="22"/>
          <w:szCs w:val="22"/>
        </w:rPr>
        <w:t>Lektura</w:t>
      </w:r>
      <w:proofErr w:type="spellEnd"/>
      <w:r>
        <w:rPr>
          <w:rFonts w:ascii="Arial Narrow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hAnsi="Arial Narrow"/>
          <w:sz w:val="22"/>
          <w:szCs w:val="22"/>
        </w:rPr>
        <w:t>Magdalena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Jovanovi</w:t>
      </w:r>
      <w:proofErr w:type="spellEnd"/>
      <w:r>
        <w:rPr>
          <w:rFonts w:ascii="Arial Narrow" w:hAnsi="Arial Narrow"/>
          <w:sz w:val="22"/>
          <w:szCs w:val="22"/>
          <w:lang w:val="sr-Latn-ME"/>
        </w:rPr>
        <w:t xml:space="preserve">ć, </w:t>
      </w:r>
      <w:proofErr w:type="spellStart"/>
      <w:r>
        <w:rPr>
          <w:rFonts w:ascii="Arial Narrow" w:hAnsi="Arial Narrow"/>
          <w:sz w:val="22"/>
          <w:szCs w:val="22"/>
        </w:rPr>
        <w:t>samostalni</w:t>
      </w:r>
      <w:proofErr w:type="spellEnd"/>
      <w:r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savjetnik</w:t>
      </w:r>
      <w:proofErr w:type="spellEnd"/>
      <w:r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za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odnose</w:t>
      </w:r>
      <w:proofErr w:type="spellEnd"/>
      <w:r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</w:t>
      </w:r>
      <w:proofErr w:type="spellEnd"/>
      <w:r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javno</w:t>
      </w:r>
      <w:proofErr w:type="spellEnd"/>
      <w:r>
        <w:rPr>
          <w:rFonts w:ascii="Arial Narrow" w:hAnsi="Arial Narrow"/>
          <w:sz w:val="22"/>
          <w:szCs w:val="22"/>
          <w:lang w:val="sr-Latn-ME"/>
        </w:rPr>
        <w:t>šć</w:t>
      </w:r>
      <w:r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  <w:lang w:val="sr-Latn-ME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organizaciju</w:t>
      </w:r>
      <w:proofErr w:type="spellEnd"/>
      <w:r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doga</w:t>
      </w:r>
      <w:proofErr w:type="spellEnd"/>
      <w:r>
        <w:rPr>
          <w:rFonts w:ascii="Arial Narrow" w:hAnsi="Arial Narrow"/>
          <w:sz w:val="22"/>
          <w:szCs w:val="22"/>
          <w:lang w:val="sr-Latn-ME"/>
        </w:rPr>
        <w:t>đ</w:t>
      </w:r>
      <w:proofErr w:type="spellStart"/>
      <w:r>
        <w:rPr>
          <w:rFonts w:ascii="Arial Narrow" w:hAnsi="Arial Narrow"/>
          <w:sz w:val="22"/>
          <w:szCs w:val="22"/>
        </w:rPr>
        <w:t>aja</w:t>
      </w:r>
      <w:proofErr w:type="spellEnd"/>
      <w:r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</w:t>
      </w:r>
      <w:proofErr w:type="spellEnd"/>
      <w:r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lektorisanje</w:t>
      </w:r>
      <w:proofErr w:type="spellEnd"/>
      <w:r>
        <w:rPr>
          <w:rFonts w:ascii="Arial Narrow" w:hAnsi="Arial Narrow"/>
          <w:sz w:val="22"/>
          <w:szCs w:val="22"/>
          <w:lang w:val="sr-Latn-ME"/>
        </w:rPr>
        <w:t>,</w:t>
      </w:r>
      <w:r>
        <w:rPr>
          <w:rFonts w:ascii="Arial Narrow" w:eastAsia="Batang" w:hAnsi="Arial Narrow"/>
          <w:sz w:val="22"/>
          <w:szCs w:val="22"/>
          <w:lang w:val="sr-Latn-ME"/>
        </w:rPr>
        <w:t xml:space="preserve"> JU </w:t>
      </w:r>
      <w:proofErr w:type="spellStart"/>
      <w:r>
        <w:rPr>
          <w:rFonts w:ascii="Arial Narrow" w:eastAsia="Batang" w:hAnsi="Arial Narrow"/>
          <w:sz w:val="22"/>
          <w:szCs w:val="22"/>
        </w:rPr>
        <w:t>Centar</w:t>
      </w:r>
      <w:proofErr w:type="spellEnd"/>
      <w:r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Batang" w:hAnsi="Arial Narrow"/>
          <w:sz w:val="22"/>
          <w:szCs w:val="22"/>
        </w:rPr>
        <w:t>za</w:t>
      </w:r>
      <w:r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Batang" w:hAnsi="Arial Narrow"/>
          <w:sz w:val="22"/>
          <w:szCs w:val="22"/>
        </w:rPr>
        <w:t>stru</w:t>
      </w:r>
      <w:proofErr w:type="spellEnd"/>
      <w:r>
        <w:rPr>
          <w:rFonts w:ascii="Arial Narrow" w:eastAsia="Batang" w:hAnsi="Arial Narrow"/>
          <w:sz w:val="22"/>
          <w:szCs w:val="22"/>
          <w:lang w:val="sr-Latn-ME"/>
        </w:rPr>
        <w:t>č</w:t>
      </w:r>
      <w:r>
        <w:rPr>
          <w:rFonts w:ascii="Arial Narrow" w:eastAsia="Batang" w:hAnsi="Arial Narrow"/>
          <w:sz w:val="22"/>
          <w:szCs w:val="22"/>
        </w:rPr>
        <w:t>no</w:t>
      </w:r>
      <w:r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proofErr w:type="spellStart"/>
      <w:r>
        <w:rPr>
          <w:rFonts w:ascii="Arial Narrow" w:eastAsia="Batang" w:hAnsi="Arial Narrow"/>
          <w:sz w:val="22"/>
          <w:szCs w:val="22"/>
        </w:rPr>
        <w:t>obrazovanje</w:t>
      </w:r>
      <w:proofErr w:type="spellEnd"/>
    </w:p>
    <w:p w14:paraId="18961B0F" w14:textId="77777777" w:rsidR="001A5EA3" w:rsidRDefault="001A5EA3" w:rsidP="001A5EA3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proofErr w:type="spellStart"/>
      <w:r>
        <w:rPr>
          <w:rFonts w:ascii="Arial Narrow" w:hAnsi="Arial Narrow"/>
          <w:b/>
          <w:sz w:val="22"/>
          <w:szCs w:val="22"/>
        </w:rPr>
        <w:t>Dizajn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i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tehnička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obrada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Danilo </w:t>
      </w:r>
      <w:proofErr w:type="spellStart"/>
      <w:r>
        <w:rPr>
          <w:rFonts w:ascii="Arial Narrow" w:hAnsi="Arial Narrow"/>
          <w:sz w:val="22"/>
          <w:szCs w:val="22"/>
        </w:rPr>
        <w:t>Gogić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savjetnik</w:t>
      </w:r>
      <w:proofErr w:type="spellEnd"/>
      <w:r>
        <w:rPr>
          <w:rFonts w:ascii="Arial Narrow" w:hAnsi="Arial Narrow"/>
          <w:sz w:val="22"/>
          <w:szCs w:val="22"/>
        </w:rPr>
        <w:t xml:space="preserve"> I – administrator,</w:t>
      </w:r>
      <w:r>
        <w:rPr>
          <w:rFonts w:ascii="Arial Narrow" w:eastAsia="Batang" w:hAnsi="Arial Narrow"/>
          <w:sz w:val="22"/>
          <w:szCs w:val="22"/>
        </w:rPr>
        <w:t xml:space="preserve"> JU </w:t>
      </w:r>
      <w:proofErr w:type="spellStart"/>
      <w:r>
        <w:rPr>
          <w:rFonts w:ascii="Arial Narrow" w:eastAsia="Batang" w:hAnsi="Arial Narrow"/>
          <w:sz w:val="22"/>
          <w:szCs w:val="22"/>
        </w:rPr>
        <w:t>Centar</w:t>
      </w:r>
      <w:proofErr w:type="spellEnd"/>
      <w:r>
        <w:rPr>
          <w:rFonts w:ascii="Arial Narrow" w:eastAsia="Batang" w:hAnsi="Arial Narrow"/>
          <w:sz w:val="22"/>
          <w:szCs w:val="22"/>
        </w:rPr>
        <w:t xml:space="preserve"> za </w:t>
      </w:r>
      <w:proofErr w:type="spellStart"/>
      <w:r>
        <w:rPr>
          <w:rFonts w:ascii="Arial Narrow" w:eastAsia="Batang" w:hAnsi="Arial Narrow"/>
          <w:sz w:val="22"/>
          <w:szCs w:val="22"/>
        </w:rPr>
        <w:t>stručno</w:t>
      </w:r>
      <w:proofErr w:type="spellEnd"/>
      <w:r>
        <w:rPr>
          <w:rFonts w:ascii="Arial Narrow" w:eastAsia="Batang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Batang" w:hAnsi="Arial Narrow"/>
          <w:sz w:val="22"/>
          <w:szCs w:val="22"/>
        </w:rPr>
        <w:t>obrazovanje</w:t>
      </w:r>
      <w:proofErr w:type="spellEnd"/>
    </w:p>
    <w:p w14:paraId="424A6BEE" w14:textId="77777777" w:rsidR="00673810" w:rsidRDefault="00673810">
      <w:pPr>
        <w:sectPr w:rsidR="00673810">
          <w:type w:val="continuous"/>
          <w:pgSz w:w="11906" w:h="16838"/>
          <w:pgMar w:top="1440" w:right="1440" w:bottom="1440" w:left="1440" w:header="567" w:footer="567" w:gutter="0"/>
          <w:cols w:space="720"/>
          <w:formProt w:val="0"/>
          <w:docGrid w:linePitch="360"/>
        </w:sectPr>
      </w:pPr>
    </w:p>
    <w:p w14:paraId="3C1B5224" w14:textId="77777777" w:rsidR="00673810" w:rsidRDefault="00673810"/>
    <w:p w14:paraId="7F2B1042" w14:textId="77777777" w:rsidR="00673810" w:rsidRDefault="00673810">
      <w:pPr>
        <w:sectPr w:rsidR="00673810">
          <w:type w:val="continuous"/>
          <w:pgSz w:w="11906" w:h="16838"/>
          <w:pgMar w:top="1440" w:right="1440" w:bottom="1440" w:left="1440" w:header="567" w:footer="567" w:gutter="0"/>
          <w:cols w:space="720"/>
          <w:formProt w:val="0"/>
          <w:docGrid w:linePitch="360"/>
        </w:sectPr>
      </w:pPr>
    </w:p>
    <w:p w14:paraId="321BA45F" w14:textId="77777777" w:rsidR="00673810" w:rsidRDefault="00673810"/>
    <w:p w14:paraId="697D95AB" w14:textId="77777777" w:rsidR="00673810" w:rsidRDefault="00673810">
      <w:pPr>
        <w:sectPr w:rsidR="00673810">
          <w:type w:val="continuous"/>
          <w:pgSz w:w="11906" w:h="16838"/>
          <w:pgMar w:top="1440" w:right="1440" w:bottom="1440" w:left="1440" w:header="567" w:footer="567" w:gutter="0"/>
          <w:cols w:space="720"/>
          <w:formProt w:val="0"/>
          <w:docGrid w:linePitch="360"/>
        </w:sectPr>
      </w:pPr>
    </w:p>
    <w:p w14:paraId="11E3B410" w14:textId="77777777" w:rsidR="00673810" w:rsidRDefault="00673810">
      <w:bookmarkStart w:id="30" w:name="_GoBack"/>
      <w:bookmarkEnd w:id="30"/>
    </w:p>
    <w:sectPr w:rsidR="00673810">
      <w:type w:val="continuous"/>
      <w:pgSz w:w="11906" w:h="16838"/>
      <w:pgMar w:top="1440" w:right="1440" w:bottom="1440" w:left="1440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CD684" w14:textId="77777777" w:rsidR="00FF1A93" w:rsidRDefault="00333E5A">
      <w:r>
        <w:separator/>
      </w:r>
    </w:p>
  </w:endnote>
  <w:endnote w:type="continuationSeparator" w:id="0">
    <w:p w14:paraId="7615D93F" w14:textId="77777777" w:rsidR="00FF1A93" w:rsidRDefault="0033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Arabic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1"/>
    <w:family w:val="roman"/>
    <w:pitch w:val="variable"/>
  </w:font>
  <w:font w:name="ArialNarrow">
    <w:altName w:val="Arial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,Trebuchet MS,Time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F3CA" w14:textId="77777777" w:rsidR="00673810" w:rsidRDefault="00333E5A">
    <w:pPr>
      <w:pStyle w:val="Footer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fldChar w:fldCharType="begin"/>
    </w:r>
    <w:r>
      <w:rPr>
        <w:rFonts w:ascii="Arial Narrow" w:hAnsi="Arial Narrow"/>
        <w:sz w:val="22"/>
        <w:szCs w:val="22"/>
      </w:rPr>
      <w:instrText>PAGE</w:instrText>
    </w:r>
    <w:r>
      <w:rPr>
        <w:rFonts w:ascii="Arial Narrow" w:hAnsi="Arial Narrow"/>
        <w:sz w:val="22"/>
        <w:szCs w:val="22"/>
      </w:rPr>
      <w:fldChar w:fldCharType="separate"/>
    </w:r>
    <w:r>
      <w:rPr>
        <w:rFonts w:ascii="Arial Narrow" w:hAnsi="Arial Narrow"/>
        <w:sz w:val="22"/>
        <w:szCs w:val="22"/>
      </w:rPr>
      <w:t>38</w:t>
    </w:r>
    <w:r>
      <w:rPr>
        <w:rFonts w:ascii="Arial Narrow" w:hAnsi="Arial Narrow"/>
        <w:sz w:val="22"/>
        <w:szCs w:val="22"/>
      </w:rPr>
      <w:fldChar w:fldCharType="end"/>
    </w:r>
  </w:p>
  <w:p w14:paraId="5A0285B1" w14:textId="77777777" w:rsidR="00673810" w:rsidRDefault="00673810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A9466" w14:textId="77777777" w:rsidR="00FF1A93" w:rsidRDefault="00333E5A">
      <w:r>
        <w:separator/>
      </w:r>
    </w:p>
  </w:footnote>
  <w:footnote w:type="continuationSeparator" w:id="0">
    <w:p w14:paraId="51028C6D" w14:textId="77777777" w:rsidR="00FF1A93" w:rsidRDefault="0033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8BB6" w14:textId="77777777" w:rsidR="00673810" w:rsidRDefault="00333E5A">
    <w:pPr>
      <w:pStyle w:val="Header"/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jc w:val="right"/>
      <w:rPr>
        <w:sz w:val="22"/>
        <w:szCs w:val="22"/>
      </w:rPr>
    </w:pPr>
    <w:r>
      <w:rPr>
        <w:rFonts w:ascii="Arial Narrow" w:hAnsi="Arial Narrow"/>
        <w:color w:val="808080"/>
        <w:sz w:val="22"/>
        <w:szCs w:val="22"/>
      </w:rPr>
      <w:t>POKV – ADMINISTRIRANJE LINUX SERVERA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944"/>
    <w:multiLevelType w:val="multilevel"/>
    <w:tmpl w:val="0A4C55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70A72"/>
    <w:multiLevelType w:val="multilevel"/>
    <w:tmpl w:val="D64A6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576000"/>
    <w:multiLevelType w:val="multilevel"/>
    <w:tmpl w:val="50D0B028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3" w15:restartNumberingAfterBreak="0">
    <w:nsid w:val="0A7A0A81"/>
    <w:multiLevelType w:val="multilevel"/>
    <w:tmpl w:val="506A8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1D3B8D"/>
    <w:multiLevelType w:val="multilevel"/>
    <w:tmpl w:val="AE6856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9BA3025"/>
    <w:multiLevelType w:val="multilevel"/>
    <w:tmpl w:val="8B861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C5F2414"/>
    <w:multiLevelType w:val="multilevel"/>
    <w:tmpl w:val="B57869F0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F6232A1"/>
    <w:multiLevelType w:val="multilevel"/>
    <w:tmpl w:val="215ABB54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4C4085"/>
    <w:multiLevelType w:val="multilevel"/>
    <w:tmpl w:val="00D43436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6EC54EA"/>
    <w:multiLevelType w:val="multilevel"/>
    <w:tmpl w:val="C3648C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FF87017"/>
    <w:multiLevelType w:val="multilevel"/>
    <w:tmpl w:val="E1C4CF94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1043143"/>
    <w:multiLevelType w:val="multilevel"/>
    <w:tmpl w:val="1DB4D0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37643A66"/>
    <w:multiLevelType w:val="multilevel"/>
    <w:tmpl w:val="59989B9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90A775D"/>
    <w:multiLevelType w:val="multilevel"/>
    <w:tmpl w:val="137E43B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695827"/>
    <w:multiLevelType w:val="multilevel"/>
    <w:tmpl w:val="53EA9502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89B2D88"/>
    <w:multiLevelType w:val="multilevel"/>
    <w:tmpl w:val="0E0AF4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4B315BA4"/>
    <w:multiLevelType w:val="multilevel"/>
    <w:tmpl w:val="C4B6F44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 Narrow" w:hAnsi="Arial Narrow"/>
        <w:b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4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4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4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" w:hanging="28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4" w:hanging="284"/>
      </w:pPr>
    </w:lvl>
  </w:abstractNum>
  <w:abstractNum w:abstractNumId="17" w15:restartNumberingAfterBreak="0">
    <w:nsid w:val="4E973A84"/>
    <w:multiLevelType w:val="multilevel"/>
    <w:tmpl w:val="48B0171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 w:val="0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CA4EE8"/>
    <w:multiLevelType w:val="multilevel"/>
    <w:tmpl w:val="BF6AE920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48C4D7D"/>
    <w:multiLevelType w:val="multilevel"/>
    <w:tmpl w:val="D4F0861A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4FF124B"/>
    <w:multiLevelType w:val="multilevel"/>
    <w:tmpl w:val="18503124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6873D44"/>
    <w:multiLevelType w:val="multilevel"/>
    <w:tmpl w:val="23DE6FD6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BFB6F11"/>
    <w:multiLevelType w:val="multilevel"/>
    <w:tmpl w:val="71B0E20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3A6E7D"/>
    <w:multiLevelType w:val="multilevel"/>
    <w:tmpl w:val="EC24A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2483DC8"/>
    <w:multiLevelType w:val="multilevel"/>
    <w:tmpl w:val="D214F44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 Narrow" w:hAnsi="Arial Narrow"/>
        <w:b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4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4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4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" w:hanging="28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4" w:hanging="284"/>
      </w:pPr>
    </w:lvl>
  </w:abstractNum>
  <w:abstractNum w:abstractNumId="25" w15:restartNumberingAfterBreak="0">
    <w:nsid w:val="6C775945"/>
    <w:multiLevelType w:val="multilevel"/>
    <w:tmpl w:val="DC06811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 Narrow" w:hAnsi="Arial Narrow"/>
        <w:b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4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4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4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" w:hanging="28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4" w:hanging="284"/>
      </w:pPr>
    </w:lvl>
  </w:abstractNum>
  <w:abstractNum w:abstractNumId="26" w15:restartNumberingAfterBreak="0">
    <w:nsid w:val="721A1E30"/>
    <w:multiLevelType w:val="multilevel"/>
    <w:tmpl w:val="C162676E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4F07538"/>
    <w:multiLevelType w:val="multilevel"/>
    <w:tmpl w:val="8AE61566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9213A83"/>
    <w:multiLevelType w:val="multilevel"/>
    <w:tmpl w:val="F3E074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94E6FC0"/>
    <w:multiLevelType w:val="multilevel"/>
    <w:tmpl w:val="F14EF59C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9C4244D"/>
    <w:multiLevelType w:val="multilevel"/>
    <w:tmpl w:val="A04064D2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9CD0C18"/>
    <w:multiLevelType w:val="multilevel"/>
    <w:tmpl w:val="528E6A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7D6B40BB"/>
    <w:multiLevelType w:val="multilevel"/>
    <w:tmpl w:val="F4B8C0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9"/>
  </w:num>
  <w:num w:numId="4">
    <w:abstractNumId w:val="19"/>
  </w:num>
  <w:num w:numId="5">
    <w:abstractNumId w:val="31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18"/>
  </w:num>
  <w:num w:numId="11">
    <w:abstractNumId w:val="0"/>
  </w:num>
  <w:num w:numId="12">
    <w:abstractNumId w:val="26"/>
  </w:num>
  <w:num w:numId="13">
    <w:abstractNumId w:val="14"/>
  </w:num>
  <w:num w:numId="14">
    <w:abstractNumId w:val="29"/>
  </w:num>
  <w:num w:numId="15">
    <w:abstractNumId w:val="32"/>
  </w:num>
  <w:num w:numId="16">
    <w:abstractNumId w:val="6"/>
  </w:num>
  <w:num w:numId="17">
    <w:abstractNumId w:val="16"/>
  </w:num>
  <w:num w:numId="18">
    <w:abstractNumId w:val="25"/>
  </w:num>
  <w:num w:numId="19">
    <w:abstractNumId w:val="24"/>
  </w:num>
  <w:num w:numId="20">
    <w:abstractNumId w:val="20"/>
  </w:num>
  <w:num w:numId="21">
    <w:abstractNumId w:val="21"/>
  </w:num>
  <w:num w:numId="22">
    <w:abstractNumId w:val="30"/>
  </w:num>
  <w:num w:numId="23">
    <w:abstractNumId w:val="8"/>
  </w:num>
  <w:num w:numId="24">
    <w:abstractNumId w:val="10"/>
  </w:num>
  <w:num w:numId="25">
    <w:abstractNumId w:val="28"/>
  </w:num>
  <w:num w:numId="26">
    <w:abstractNumId w:val="27"/>
  </w:num>
  <w:num w:numId="27">
    <w:abstractNumId w:val="7"/>
  </w:num>
  <w:num w:numId="28">
    <w:abstractNumId w:val="5"/>
  </w:num>
  <w:num w:numId="29">
    <w:abstractNumId w:val="4"/>
  </w:num>
  <w:num w:numId="30">
    <w:abstractNumId w:val="1"/>
  </w:num>
  <w:num w:numId="31">
    <w:abstractNumId w:val="12"/>
  </w:num>
  <w:num w:numId="32">
    <w:abstractNumId w:val="1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query w:val="SELECT * FROM UgovoriDMF.dbo.Sheet1$"/>
  </w:mailMerge>
  <w:defaultTabStop w:val="1325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10"/>
    <w:rsid w:val="001A5EA3"/>
    <w:rsid w:val="00333E5A"/>
    <w:rsid w:val="00673810"/>
    <w:rsid w:val="00682663"/>
    <w:rsid w:val="006F40BB"/>
    <w:rsid w:val="00705A73"/>
    <w:rsid w:val="00CA186B"/>
    <w:rsid w:val="00CF1931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6D96"/>
  <w15:docId w15:val="{1C766602-793D-4B62-9139-15942510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roid Sans Arabic"/>
        <w:szCs w:val="22"/>
        <w:lang w:val="uz-Cyrl-U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AD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after="240"/>
      <w:outlineLvl w:val="0"/>
    </w:pPr>
    <w:rPr>
      <w:rFonts w:ascii="Arial Narrow" w:eastAsia="Calibri" w:hAnsi="Arial Narrow" w:cs="Droid Sans Arabic"/>
      <w:b/>
      <w:color w:val="000000"/>
      <w:sz w:val="28"/>
      <w:szCs w:val="32"/>
    </w:rPr>
  </w:style>
  <w:style w:type="paragraph" w:styleId="Heading2">
    <w:name w:val="heading 2"/>
    <w:basedOn w:val="Normal"/>
    <w:next w:val="Normal"/>
    <w:qFormat/>
    <w:rsid w:val="00E41307"/>
    <w:pPr>
      <w:keepNext/>
      <w:outlineLvl w:val="1"/>
    </w:pPr>
    <w:rPr>
      <w:rFonts w:ascii="Arial Narrow" w:hAnsi="Arial Narrow"/>
      <w:b/>
      <w:bCs/>
      <w:sz w:val="22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qFormat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rsid w:val="0044215A"/>
    <w:rPr>
      <w:color w:val="0000FF" w:themeColor="hyperlink"/>
      <w:u w:val="single"/>
    </w:rPr>
  </w:style>
  <w:style w:type="character" w:customStyle="1" w:styleId="MediumGrid2Char">
    <w:name w:val="Medium Grid 2 Char"/>
    <w:qFormat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qFormat/>
    <w:rPr>
      <w:rFonts w:ascii="Arial Narrow" w:eastAsia="Calibri" w:hAnsi="Arial Narrow" w:cs="Droid Sans Arabic"/>
      <w:b/>
      <w:color w:val="000000"/>
      <w:sz w:val="28"/>
      <w:szCs w:val="32"/>
      <w:lang w:val="en-GB"/>
    </w:rPr>
  </w:style>
  <w:style w:type="character" w:styleId="PlaceholderText">
    <w:name w:val="Placeholder Text"/>
    <w:basedOn w:val="DefaultParagraphFont"/>
    <w:uiPriority w:val="99"/>
    <w:qFormat/>
    <w:rPr>
      <w:color w:val="808080"/>
    </w:rPr>
  </w:style>
  <w:style w:type="character" w:customStyle="1" w:styleId="Style17">
    <w:name w:val="Style17"/>
    <w:basedOn w:val="DefaultParagraphFont"/>
    <w:qFormat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qFormat/>
    <w:rPr>
      <w:rFonts w:ascii="Arial Narrow" w:hAnsi="Arial Narrow"/>
      <w:caps/>
      <w:sz w:val="22"/>
    </w:rPr>
  </w:style>
  <w:style w:type="character" w:customStyle="1" w:styleId="Style2">
    <w:name w:val="Style2"/>
    <w:basedOn w:val="DefaultParagraphFont"/>
    <w:qFormat/>
    <w:rPr>
      <w:rFonts w:ascii="Arial Narrow" w:hAnsi="Arial Narrow"/>
      <w:caps/>
      <w:sz w:val="22"/>
    </w:rPr>
  </w:style>
  <w:style w:type="character" w:customStyle="1" w:styleId="Style3">
    <w:name w:val="Style3"/>
    <w:basedOn w:val="DefaultParagraphFont"/>
    <w:qFormat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qFormat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qFormat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qFormat/>
    <w:rPr>
      <w:rFonts w:ascii="Arial Narrow" w:hAnsi="Arial Narrow"/>
      <w:b/>
      <w:caps/>
      <w:sz w:val="22"/>
    </w:rPr>
  </w:style>
  <w:style w:type="character" w:customStyle="1" w:styleId="Style7">
    <w:name w:val="Style7"/>
    <w:basedOn w:val="DefaultParagraphFont"/>
    <w:qFormat/>
    <w:rPr>
      <w:rFonts w:ascii="Arial Narrow" w:hAnsi="Arial Narrow"/>
      <w:b/>
      <w:caps/>
      <w:sz w:val="22"/>
    </w:rPr>
  </w:style>
  <w:style w:type="character" w:customStyle="1" w:styleId="Style13">
    <w:name w:val="Style13"/>
    <w:basedOn w:val="DefaultParagraphFont"/>
    <w:qFormat/>
    <w:rPr>
      <w:rFonts w:ascii="Arial Narrow" w:hAnsi="Arial Narrow"/>
      <w:caps/>
      <w:sz w:val="22"/>
    </w:rPr>
  </w:style>
  <w:style w:type="character" w:customStyle="1" w:styleId="Style15">
    <w:name w:val="Style15"/>
    <w:basedOn w:val="DefaultParagraphFont"/>
    <w:qFormat/>
    <w:rPr>
      <w:rFonts w:ascii="Arial Narrow" w:hAnsi="Arial Narrow"/>
      <w:caps/>
      <w:sz w:val="22"/>
    </w:rPr>
  </w:style>
  <w:style w:type="character" w:customStyle="1" w:styleId="NoSpacingChar">
    <w:name w:val="No Spacing Char"/>
    <w:basedOn w:val="DefaultParagraphFont"/>
    <w:uiPriority w:val="1"/>
    <w:qFormat/>
    <w:rPr>
      <w:rFonts w:eastAsia="Calibri"/>
      <w:lang w:val="en-US"/>
    </w:rPr>
  </w:style>
  <w:style w:type="character" w:customStyle="1" w:styleId="Style18">
    <w:name w:val="Style18"/>
    <w:basedOn w:val="DefaultParagraphFont"/>
    <w:uiPriority w:val="1"/>
    <w:qFormat/>
    <w:rPr>
      <w:rFonts w:ascii="Arial Narrow" w:hAnsi="Arial Narrow"/>
      <w:b/>
      <w:caps/>
      <w:sz w:val="48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qFormat/>
    <w:rPr>
      <w:rFonts w:ascii="Arial Narrow" w:hAnsi="Arial Narrow"/>
      <w:sz w:val="24"/>
    </w:rPr>
  </w:style>
  <w:style w:type="character" w:customStyle="1" w:styleId="Style8">
    <w:name w:val="Style8"/>
    <w:basedOn w:val="DefaultParagraphFont"/>
    <w:qFormat/>
    <w:rPr>
      <w:rFonts w:ascii="Arial Narrow" w:hAnsi="Arial Narrow"/>
      <w:caps/>
      <w:color w:val="5B9BD5"/>
      <w:sz w:val="22"/>
    </w:rPr>
  </w:style>
  <w:style w:type="character" w:customStyle="1" w:styleId="Style9">
    <w:name w:val="Style9"/>
    <w:basedOn w:val="DefaultParagraphFont"/>
    <w:qFormat/>
    <w:rPr>
      <w:rFonts w:ascii="Arial Narrow" w:hAnsi="Arial Narrow"/>
      <w:caps/>
      <w:color w:val="ED7D31"/>
      <w:sz w:val="22"/>
    </w:rPr>
  </w:style>
  <w:style w:type="character" w:customStyle="1" w:styleId="Style11">
    <w:name w:val="Style11"/>
    <w:basedOn w:val="DefaultParagraphFont"/>
    <w:qFormat/>
    <w:rPr>
      <w:rFonts w:ascii="Arial Narrow" w:hAnsi="Arial Narrow"/>
      <w:caps/>
      <w:color w:val="CC0000"/>
      <w:sz w:val="22"/>
    </w:rPr>
  </w:style>
  <w:style w:type="character" w:customStyle="1" w:styleId="Style12">
    <w:name w:val="Style12"/>
    <w:basedOn w:val="DefaultParagraphFont"/>
    <w:qFormat/>
    <w:rPr>
      <w:rFonts w:ascii="Arial Narrow" w:hAnsi="Arial Narrow"/>
      <w:caps/>
      <w:sz w:val="22"/>
    </w:rPr>
  </w:style>
  <w:style w:type="character" w:customStyle="1" w:styleId="Style14">
    <w:name w:val="Style14"/>
    <w:basedOn w:val="DefaultParagraphFont"/>
    <w:qFormat/>
    <w:rPr>
      <w:rFonts w:ascii="Arial Narrow" w:hAnsi="Arial Narrow"/>
      <w:caps/>
    </w:rPr>
  </w:style>
  <w:style w:type="character" w:customStyle="1" w:styleId="Style16">
    <w:name w:val="Style16"/>
    <w:basedOn w:val="DefaultParagraphFont"/>
    <w:qFormat/>
    <w:rPr>
      <w:rFonts w:ascii="Arial Narrow" w:hAnsi="Arial Narrow"/>
      <w:caps/>
      <w:sz w:val="22"/>
    </w:rPr>
  </w:style>
  <w:style w:type="character" w:customStyle="1" w:styleId="Style19">
    <w:name w:val="Style19"/>
    <w:basedOn w:val="DefaultParagraphFont"/>
    <w:qFormat/>
    <w:rPr>
      <w:rFonts w:ascii="Arial Narrow" w:hAnsi="Arial Narrow"/>
      <w:color w:val="BFBFBF"/>
    </w:rPr>
  </w:style>
  <w:style w:type="character" w:customStyle="1" w:styleId="Style20">
    <w:name w:val="Style20"/>
    <w:basedOn w:val="DefaultParagraphFont"/>
    <w:qFormat/>
    <w:rPr>
      <w:color w:val="A6A6A6"/>
    </w:rPr>
  </w:style>
  <w:style w:type="character" w:customStyle="1" w:styleId="Style21">
    <w:name w:val="Style21"/>
    <w:basedOn w:val="DefaultParagraphFont"/>
    <w:qFormat/>
    <w:rPr>
      <w:rFonts w:ascii="Arial Narrow" w:hAnsi="Arial Narrow"/>
      <w:color w:val="808080"/>
      <w:sz w:val="22"/>
    </w:rPr>
  </w:style>
  <w:style w:type="character" w:customStyle="1" w:styleId="Style22">
    <w:name w:val="Style22"/>
    <w:basedOn w:val="DefaultParagraphFont"/>
    <w:uiPriority w:val="1"/>
    <w:qFormat/>
    <w:rPr>
      <w:rFonts w:ascii="Arial Narrow" w:hAnsi="Arial Narrow"/>
      <w:color w:val="808080"/>
      <w:sz w:val="22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qFormat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qFormat/>
  </w:style>
  <w:style w:type="character" w:customStyle="1" w:styleId="Style25">
    <w:name w:val="Style25"/>
    <w:basedOn w:val="DefaultParagraphFont"/>
    <w:qFormat/>
    <w:rPr>
      <w:rFonts w:ascii="Arial Narrow" w:hAnsi="Arial Narrow"/>
      <w:b/>
      <w:color w:val="000000"/>
      <w:sz w:val="22"/>
    </w:rPr>
  </w:style>
  <w:style w:type="character" w:customStyle="1" w:styleId="Style26">
    <w:name w:val="Style26"/>
    <w:basedOn w:val="DefaultParagraphFont"/>
    <w:qFormat/>
    <w:rPr>
      <w:rFonts w:ascii="Arial Narrow" w:hAnsi="Arial Narrow"/>
      <w:b/>
      <w:caps/>
      <w:sz w:val="28"/>
    </w:rPr>
  </w:style>
  <w:style w:type="character" w:customStyle="1" w:styleId="Style27">
    <w:name w:val="Style27"/>
    <w:basedOn w:val="DefaultParagraphFont"/>
    <w:qFormat/>
    <w:rPr>
      <w:rFonts w:ascii="Arial Narrow" w:hAnsi="Arial Narrow"/>
      <w:b/>
      <w:caps/>
      <w:sz w:val="28"/>
    </w:rPr>
  </w:style>
  <w:style w:type="character" w:customStyle="1" w:styleId="Style28">
    <w:name w:val="Style28"/>
    <w:basedOn w:val="DefaultParagraphFont"/>
    <w:qFormat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qFormat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qFormat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qFormat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qFormat/>
    <w:rPr>
      <w:b/>
    </w:rPr>
  </w:style>
  <w:style w:type="character" w:customStyle="1" w:styleId="Style33">
    <w:name w:val="Style33"/>
    <w:basedOn w:val="DefaultParagraphFont"/>
    <w:qFormat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qFormat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qFormat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qFormat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qFormat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qFormat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qFormat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qFormat/>
    <w:rPr>
      <w:rFonts w:ascii="Arial Narrow" w:hAnsi="Arial Narrow"/>
      <w:b/>
      <w:sz w:val="22"/>
    </w:rPr>
  </w:style>
  <w:style w:type="character" w:customStyle="1" w:styleId="IndexLink">
    <w:name w:val="Index Link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sid w:val="001D7A28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D7A2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D7A28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neNumbering">
    <w:name w:val="Line Numbering"/>
  </w:style>
  <w:style w:type="character" w:customStyle="1" w:styleId="fontstyle01">
    <w:name w:val="fontstyle01"/>
    <w:basedOn w:val="DefaultParagraphFont"/>
    <w:qFormat/>
    <w:rsid w:val="00945A9B"/>
    <w:rPr>
      <w:rFonts w:ascii="ArialNarrow" w:hAnsi="ArialNarrow"/>
      <w:b w:val="0"/>
      <w:bCs w:val="0"/>
      <w:i w:val="0"/>
      <w:iCs w:val="0"/>
      <w:color w:val="000000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qFormat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17DCC"/>
    <w:pPr>
      <w:tabs>
        <w:tab w:val="left" w:pos="440"/>
        <w:tab w:val="right" w:leader="dot" w:pos="9016"/>
      </w:tabs>
      <w:spacing w:after="360"/>
    </w:pPr>
    <w:rPr>
      <w:rFonts w:ascii="Arial Narrow" w:hAnsi="Arial Narrow"/>
      <w:b/>
      <w:bCs/>
      <w:kern w:val="2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z-Cyrl-UZ"/>
    </w:rPr>
  </w:style>
  <w:style w:type="paragraph" w:styleId="NoSpacing">
    <w:name w:val="No Spacing"/>
    <w:uiPriority w:val="1"/>
    <w:qFormat/>
    <w:rPr>
      <w:sz w:val="24"/>
      <w:lang w:val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D7A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D7A28"/>
    <w:rPr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ED1C3B"/>
    <w:rPr>
      <w:rFonts w:asciiTheme="minorHAnsi" w:eastAsia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D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AAED-93F6-4681-A09E-6984EA6F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35</Pages>
  <Words>6209</Words>
  <Characters>35396</Characters>
  <Application>Microsoft Office Word</Application>
  <DocSecurity>0</DocSecurity>
  <Lines>294</Lines>
  <Paragraphs>83</Paragraphs>
  <ScaleCrop>false</ScaleCrop>
  <Company>HP</Company>
  <LinksUpToDate>false</LinksUpToDate>
  <CharactersWithSpaces>41522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Administriranje linux SERVERA</dc:subject>
  <dc:creator>Danilo Gogić</dc:creator>
  <dc:description/>
  <cp:lastModifiedBy>Ljiljana Garić</cp:lastModifiedBy>
  <cp:revision>12</cp:revision>
  <cp:lastPrinted>2022-04-28T11:11:00Z</cp:lastPrinted>
  <dcterms:created xsi:type="dcterms:W3CDTF">2022-02-02T13:50:00Z</dcterms:created>
  <dcterms:modified xsi:type="dcterms:W3CDTF">2024-03-28T07:44:00Z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