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25E" w:rsidRPr="00FB14B2" w:rsidRDefault="008A125E" w:rsidP="00FB14B2">
      <w:pPr>
        <w:spacing w:line="276" w:lineRule="auto"/>
        <w:jc w:val="both"/>
        <w:rPr>
          <w:rFonts w:asciiTheme="minorHAnsi" w:hAnsiTheme="minorHAnsi"/>
          <w:b/>
          <w:sz w:val="32"/>
          <w:szCs w:val="32"/>
        </w:rPr>
      </w:pPr>
      <w:r w:rsidRPr="00FB14B2">
        <w:rPr>
          <w:rFonts w:asciiTheme="minorHAnsi" w:hAnsiTheme="minorHAnsi"/>
          <w:b/>
          <w:sz w:val="32"/>
          <w:szCs w:val="32"/>
        </w:rPr>
        <w:t>1. Tarzan Milošević, DPS</w:t>
      </w:r>
    </w:p>
    <w:p w:rsidR="008A125E" w:rsidRPr="00FB14B2" w:rsidRDefault="008A125E" w:rsidP="00FB14B2">
      <w:pPr>
        <w:spacing w:line="276" w:lineRule="auto"/>
        <w:jc w:val="both"/>
        <w:rPr>
          <w:rFonts w:asciiTheme="minorHAnsi" w:hAnsiTheme="minorHAnsi"/>
          <w:b/>
          <w:sz w:val="32"/>
          <w:szCs w:val="32"/>
        </w:rPr>
      </w:pPr>
    </w:p>
    <w:p w:rsidR="008A125E" w:rsidRPr="00FB14B2" w:rsidRDefault="00D756FE" w:rsidP="00FB14B2">
      <w:pPr>
        <w:spacing w:line="276" w:lineRule="auto"/>
        <w:jc w:val="center"/>
        <w:rPr>
          <w:rFonts w:asciiTheme="minorHAnsi" w:hAnsiTheme="minorHAnsi"/>
          <w:b/>
          <w:sz w:val="32"/>
          <w:szCs w:val="32"/>
        </w:rPr>
      </w:pPr>
      <w:r w:rsidRPr="00B9302E">
        <w:rPr>
          <w:rFonts w:asciiTheme="minorHAnsi" w:hAnsiTheme="minorHAnsi"/>
          <w:b/>
          <w:sz w:val="32"/>
          <w:szCs w:val="32"/>
        </w:rPr>
        <w:t>POSLANIČKO</w:t>
      </w:r>
      <w:r w:rsidRPr="00FB14B2">
        <w:rPr>
          <w:rFonts w:asciiTheme="minorHAnsi" w:hAnsiTheme="minorHAnsi"/>
          <w:b/>
          <w:sz w:val="32"/>
          <w:szCs w:val="32"/>
        </w:rPr>
        <w:t xml:space="preserve"> </w:t>
      </w:r>
      <w:r w:rsidR="008A125E" w:rsidRPr="00FB14B2">
        <w:rPr>
          <w:rFonts w:asciiTheme="minorHAnsi" w:hAnsiTheme="minorHAnsi"/>
          <w:b/>
          <w:sz w:val="32"/>
          <w:szCs w:val="32"/>
        </w:rPr>
        <w:t>PITANJE</w:t>
      </w:r>
    </w:p>
    <w:p w:rsidR="008A125E" w:rsidRPr="00FB14B2" w:rsidRDefault="008A125E" w:rsidP="00FB14B2">
      <w:pPr>
        <w:spacing w:line="276" w:lineRule="auto"/>
        <w:jc w:val="both"/>
        <w:rPr>
          <w:rFonts w:asciiTheme="minorHAnsi" w:hAnsiTheme="minorHAnsi"/>
          <w:b/>
          <w:sz w:val="32"/>
          <w:szCs w:val="32"/>
        </w:rPr>
      </w:pPr>
    </w:p>
    <w:p w:rsidR="008A125E" w:rsidRPr="00FB14B2" w:rsidRDefault="008A125E" w:rsidP="00FB14B2">
      <w:pPr>
        <w:spacing w:line="276" w:lineRule="auto"/>
        <w:jc w:val="both"/>
        <w:rPr>
          <w:rFonts w:asciiTheme="minorHAnsi" w:hAnsiTheme="minorHAnsi"/>
          <w:b/>
          <w:sz w:val="32"/>
          <w:szCs w:val="32"/>
        </w:rPr>
      </w:pPr>
      <w:r w:rsidRPr="00FB14B2">
        <w:rPr>
          <w:rFonts w:asciiTheme="minorHAnsi" w:hAnsiTheme="minorHAnsi"/>
          <w:b/>
          <w:sz w:val="32"/>
          <w:szCs w:val="32"/>
        </w:rPr>
        <w:t>Kojom dinamikom napreduju pripremni radovi i kakvi su dosadašnji efekti u ovoj fazi izgradnje auto-puta?</w:t>
      </w:r>
    </w:p>
    <w:p w:rsidR="008A125E" w:rsidRPr="00FB14B2" w:rsidRDefault="008A125E" w:rsidP="00FB14B2">
      <w:pPr>
        <w:spacing w:line="276" w:lineRule="auto"/>
        <w:jc w:val="both"/>
        <w:rPr>
          <w:rFonts w:asciiTheme="minorHAnsi" w:hAnsiTheme="minorHAnsi"/>
          <w:b/>
          <w:sz w:val="32"/>
          <w:szCs w:val="32"/>
        </w:rPr>
      </w:pPr>
    </w:p>
    <w:p w:rsidR="008A125E" w:rsidRPr="00FB14B2" w:rsidRDefault="008A125E" w:rsidP="00FB14B2">
      <w:pPr>
        <w:spacing w:line="276" w:lineRule="auto"/>
        <w:jc w:val="center"/>
        <w:rPr>
          <w:rFonts w:asciiTheme="minorHAnsi" w:hAnsiTheme="minorHAnsi"/>
          <w:sz w:val="32"/>
          <w:szCs w:val="32"/>
        </w:rPr>
      </w:pPr>
      <w:r w:rsidRPr="00FB14B2">
        <w:rPr>
          <w:rFonts w:asciiTheme="minorHAnsi" w:hAnsiTheme="minorHAnsi"/>
          <w:b/>
          <w:sz w:val="32"/>
          <w:szCs w:val="32"/>
        </w:rPr>
        <w:t>O b r a z l o ž e nj e</w:t>
      </w:r>
      <w:r w:rsidRPr="00FB14B2">
        <w:rPr>
          <w:rFonts w:asciiTheme="minorHAnsi" w:hAnsiTheme="minorHAnsi"/>
          <w:sz w:val="32"/>
          <w:szCs w:val="32"/>
        </w:rPr>
        <w:t xml:space="preserve"> </w:t>
      </w:r>
    </w:p>
    <w:p w:rsidR="008A125E" w:rsidRPr="00FB14B2" w:rsidRDefault="008A125E" w:rsidP="00FB14B2">
      <w:pPr>
        <w:spacing w:line="276" w:lineRule="auto"/>
        <w:jc w:val="both"/>
        <w:rPr>
          <w:rFonts w:asciiTheme="minorHAnsi" w:hAnsiTheme="minorHAnsi"/>
          <w:b/>
          <w:sz w:val="32"/>
          <w:szCs w:val="32"/>
        </w:rPr>
      </w:pPr>
    </w:p>
    <w:p w:rsidR="008A125E" w:rsidRPr="00FB14B2" w:rsidRDefault="008A125E" w:rsidP="00FB14B2">
      <w:pPr>
        <w:spacing w:line="276" w:lineRule="auto"/>
        <w:jc w:val="both"/>
        <w:rPr>
          <w:rFonts w:asciiTheme="minorHAnsi" w:hAnsiTheme="minorHAnsi" w:cs="Calibri"/>
          <w:sz w:val="32"/>
          <w:szCs w:val="32"/>
        </w:rPr>
      </w:pPr>
      <w:r w:rsidRPr="00FB14B2">
        <w:rPr>
          <w:rFonts w:asciiTheme="minorHAnsi" w:hAnsiTheme="minorHAnsi" w:cs="Calibri"/>
          <w:sz w:val="32"/>
          <w:szCs w:val="32"/>
        </w:rPr>
        <w:t xml:space="preserve">I ovo je dobra prilika da ponovimo da je početak izgradnje auto-puta Bar-Boljare, ujedno i početak realizacije najznačajnijeg kapitalnog infrastrukturnog projekta u novijoj istoriji Crne Gore. Projekta koji će kvalitetno i trajno povezati sjever i jug Crne Gore, značajno doprinijeti uravnoteženju regionalnog razvoja i projekta koji će integrisati Crnu Goru sa regionom i šire. Realizacija ovog strateškog državnog projekta imaće snažan direktni i indirektni, ekonomski i društveni uticaj na sve privredne grane i na sve građane.  </w:t>
      </w:r>
    </w:p>
    <w:p w:rsidR="008A125E" w:rsidRPr="00FB14B2" w:rsidRDefault="008A125E" w:rsidP="00FB14B2">
      <w:pPr>
        <w:spacing w:line="276" w:lineRule="auto"/>
        <w:jc w:val="both"/>
        <w:rPr>
          <w:rFonts w:asciiTheme="minorHAnsi" w:hAnsiTheme="minorHAnsi" w:cs="Calibri"/>
          <w:sz w:val="32"/>
          <w:szCs w:val="32"/>
        </w:rPr>
      </w:pPr>
    </w:p>
    <w:p w:rsidR="008A125E" w:rsidRPr="00FB14B2" w:rsidRDefault="008A125E" w:rsidP="00FB14B2">
      <w:pPr>
        <w:spacing w:line="276" w:lineRule="auto"/>
        <w:jc w:val="both"/>
        <w:rPr>
          <w:rFonts w:asciiTheme="minorHAnsi" w:hAnsiTheme="minorHAnsi" w:cs="Calibri"/>
          <w:sz w:val="32"/>
          <w:szCs w:val="32"/>
          <w:lang w:val="sl-SI"/>
        </w:rPr>
      </w:pPr>
      <w:r w:rsidRPr="00FB14B2">
        <w:rPr>
          <w:rFonts w:asciiTheme="minorHAnsi" w:hAnsiTheme="minorHAnsi" w:cs="Calibri"/>
          <w:sz w:val="32"/>
          <w:szCs w:val="32"/>
        </w:rPr>
        <w:t xml:space="preserve">Ono što posebno ohrabruje su sve češće i snažnije poruke o regionalnom značaju ovog projekta koji će unaprijediti povezanost, povećati konkurentnost regiona, podstaći ekonomski rast i zapošljavanje. Ovi efekti su jasno prepoznati, kako od strane svih lidera </w:t>
      </w:r>
      <w:r w:rsidRPr="00FB14B2">
        <w:rPr>
          <w:rFonts w:asciiTheme="minorHAnsi" w:hAnsiTheme="minorHAnsi" w:cs="Calibri"/>
          <w:sz w:val="32"/>
          <w:szCs w:val="32"/>
          <w:lang w:val="sl-SI"/>
        </w:rPr>
        <w:t>zapadnobalkanske šestorke, tako i od strane naših evropskih partnera, koji su, i kroz Berlinski proces, najavili podršku realizaciji ovog i sličnih projekata.</w:t>
      </w:r>
    </w:p>
    <w:p w:rsidR="008A125E" w:rsidRPr="00FB14B2" w:rsidRDefault="008A125E" w:rsidP="00FB14B2">
      <w:pPr>
        <w:spacing w:line="276" w:lineRule="auto"/>
        <w:jc w:val="both"/>
        <w:rPr>
          <w:rFonts w:asciiTheme="minorHAnsi" w:hAnsiTheme="minorHAnsi" w:cs="Calibri"/>
          <w:sz w:val="32"/>
          <w:szCs w:val="32"/>
          <w:lang w:val="sl-SI"/>
        </w:rPr>
      </w:pPr>
    </w:p>
    <w:p w:rsidR="008A125E" w:rsidRPr="00FB14B2" w:rsidRDefault="008A125E" w:rsidP="00FB14B2">
      <w:pPr>
        <w:spacing w:line="276" w:lineRule="auto"/>
        <w:jc w:val="both"/>
        <w:rPr>
          <w:rFonts w:asciiTheme="minorHAnsi" w:hAnsiTheme="minorHAnsi" w:cs="Calibri"/>
          <w:sz w:val="32"/>
          <w:szCs w:val="32"/>
          <w:lang w:val="sl-SI"/>
        </w:rPr>
      </w:pPr>
      <w:r w:rsidRPr="00FB14B2">
        <w:rPr>
          <w:rFonts w:asciiTheme="minorHAnsi" w:hAnsiTheme="minorHAnsi" w:cs="Calibri"/>
          <w:sz w:val="32"/>
          <w:szCs w:val="32"/>
          <w:lang w:val="sl-SI"/>
        </w:rPr>
        <w:t xml:space="preserve">Imajući sve ovo u vidu, vjerujemo da ćemo svi zajedno shvatiti da je ovo projekat od strateškog državnog značaja, od interesa za sve građane, od </w:t>
      </w:r>
      <w:r w:rsidRPr="00FB14B2">
        <w:rPr>
          <w:rFonts w:asciiTheme="minorHAnsi" w:hAnsiTheme="minorHAnsi" w:cs="Calibri"/>
          <w:sz w:val="32"/>
          <w:szCs w:val="32"/>
          <w:lang w:val="sl-SI"/>
        </w:rPr>
        <w:lastRenderedPageBreak/>
        <w:t>interesa za napredak i ekonomski prosperitet Crne Gore i za očekivati je da će se, sve manje, političke razlike i pojedinačni partijski interesi dovoditi u kontekst osporavanja ovog projekta. Zbog toga vjerujem, da ćemo početi da se svi zajedno radujemo svakom novom kilometru auto-puta.</w:t>
      </w:r>
    </w:p>
    <w:p w:rsidR="008A125E" w:rsidRPr="00FB14B2" w:rsidRDefault="008A125E" w:rsidP="00FB14B2">
      <w:pPr>
        <w:spacing w:line="276" w:lineRule="auto"/>
        <w:jc w:val="both"/>
        <w:rPr>
          <w:rFonts w:asciiTheme="minorHAnsi" w:hAnsiTheme="minorHAnsi" w:cs="Calibri"/>
          <w:sz w:val="32"/>
          <w:szCs w:val="32"/>
          <w:lang w:val="sl-SI"/>
        </w:rPr>
      </w:pPr>
    </w:p>
    <w:p w:rsidR="008A125E" w:rsidRPr="00FB14B2" w:rsidRDefault="008A125E" w:rsidP="00FB14B2">
      <w:pPr>
        <w:spacing w:line="276" w:lineRule="auto"/>
        <w:jc w:val="both"/>
        <w:rPr>
          <w:rFonts w:asciiTheme="minorHAnsi" w:hAnsiTheme="minorHAnsi" w:cs="Calibri"/>
          <w:sz w:val="32"/>
          <w:szCs w:val="32"/>
          <w:lang w:val="sl-SI"/>
        </w:rPr>
      </w:pPr>
      <w:r w:rsidRPr="00FB14B2">
        <w:rPr>
          <w:rFonts w:asciiTheme="minorHAnsi" w:hAnsiTheme="minorHAnsi" w:cs="Calibri"/>
          <w:sz w:val="32"/>
          <w:szCs w:val="32"/>
          <w:lang w:val="sl-SI"/>
        </w:rPr>
        <w:t xml:space="preserve">Izgradnja auto-puta uz ostale kapitalne i razvojne projekte biće najbolja garancija pokretanju novog ekonomskog ciklusa i dostizanju potrebnih viših stopa ekonomskog rasta što je uslov dostizanja višeg kvaliteta života svih građana.  </w:t>
      </w:r>
    </w:p>
    <w:p w:rsidR="008A125E" w:rsidRPr="00FB14B2" w:rsidRDefault="008A125E" w:rsidP="00FB14B2">
      <w:pPr>
        <w:spacing w:line="276" w:lineRule="auto"/>
        <w:jc w:val="both"/>
        <w:rPr>
          <w:rFonts w:asciiTheme="minorHAnsi" w:hAnsiTheme="minorHAnsi" w:cs="Calibri"/>
          <w:sz w:val="32"/>
          <w:szCs w:val="32"/>
          <w:lang w:val="sl-SI"/>
        </w:rPr>
      </w:pPr>
    </w:p>
    <w:p w:rsidR="008A125E" w:rsidRPr="00FB14B2" w:rsidRDefault="008A125E" w:rsidP="00FB14B2">
      <w:pPr>
        <w:spacing w:line="276" w:lineRule="auto"/>
        <w:jc w:val="both"/>
        <w:rPr>
          <w:rFonts w:asciiTheme="minorHAnsi" w:hAnsiTheme="minorHAnsi" w:cs="Calibri"/>
          <w:sz w:val="32"/>
          <w:szCs w:val="32"/>
        </w:rPr>
      </w:pPr>
      <w:r w:rsidRPr="00FB14B2">
        <w:rPr>
          <w:rFonts w:asciiTheme="minorHAnsi" w:hAnsiTheme="minorHAnsi" w:cs="Calibri"/>
          <w:sz w:val="32"/>
          <w:szCs w:val="32"/>
        </w:rPr>
        <w:t xml:space="preserve">Nakon uspješno sprovedene zahtjevne i kompleksne procedure, stvorene su pretpostavke za formalni početak radova na prioritetnoj dionici autoputa od Smokovca do Mateševa. </w:t>
      </w:r>
    </w:p>
    <w:p w:rsidR="008A125E" w:rsidRPr="00FB14B2" w:rsidRDefault="008A125E" w:rsidP="00FB14B2">
      <w:pPr>
        <w:spacing w:line="276" w:lineRule="auto"/>
        <w:jc w:val="both"/>
        <w:rPr>
          <w:rFonts w:asciiTheme="minorHAnsi" w:hAnsiTheme="minorHAnsi" w:cs="Calibri"/>
          <w:sz w:val="32"/>
          <w:szCs w:val="32"/>
        </w:rPr>
      </w:pPr>
    </w:p>
    <w:p w:rsidR="008A125E" w:rsidRPr="00FB14B2" w:rsidRDefault="008A125E" w:rsidP="00FB14B2">
      <w:pPr>
        <w:spacing w:line="276" w:lineRule="auto"/>
        <w:jc w:val="both"/>
        <w:rPr>
          <w:rFonts w:asciiTheme="minorHAnsi" w:hAnsiTheme="minorHAnsi" w:cs="Calibri"/>
          <w:sz w:val="32"/>
          <w:szCs w:val="32"/>
        </w:rPr>
      </w:pPr>
      <w:r w:rsidRPr="00FB14B2">
        <w:rPr>
          <w:rFonts w:asciiTheme="minorHAnsi" w:hAnsiTheme="minorHAnsi" w:cs="Calibri"/>
          <w:sz w:val="32"/>
          <w:szCs w:val="32"/>
        </w:rPr>
        <w:t>Svjedoci smo da se ovih dana odvijaju se sve intenzivnije aktivnosti na pripremnim radovima. Pripremaju se gradilišta na više lokacija sa svim pratećim objektima, dopremaju brojne savremene mašine i oprema, koriste lokalne usluge, zapošljava lokalna radna snaga, eksperti, angažuju crnogorski podizvođači…</w:t>
      </w:r>
    </w:p>
    <w:p w:rsidR="008A125E" w:rsidRPr="00FB14B2" w:rsidRDefault="008A125E" w:rsidP="00FB14B2">
      <w:pPr>
        <w:spacing w:line="276" w:lineRule="auto"/>
        <w:jc w:val="both"/>
        <w:rPr>
          <w:rFonts w:asciiTheme="minorHAnsi" w:hAnsiTheme="minorHAnsi" w:cs="Calibri"/>
          <w:sz w:val="32"/>
          <w:szCs w:val="32"/>
        </w:rPr>
      </w:pPr>
    </w:p>
    <w:p w:rsidR="008A125E" w:rsidRPr="00FB14B2" w:rsidRDefault="008A125E" w:rsidP="00FB14B2">
      <w:pPr>
        <w:spacing w:line="276" w:lineRule="auto"/>
        <w:jc w:val="both"/>
        <w:rPr>
          <w:rFonts w:asciiTheme="minorHAnsi" w:hAnsiTheme="minorHAnsi"/>
          <w:sz w:val="32"/>
          <w:szCs w:val="32"/>
          <w:lang w:val="sr-Latn-CS"/>
        </w:rPr>
      </w:pPr>
      <w:r w:rsidRPr="00FB14B2">
        <w:rPr>
          <w:rFonts w:asciiTheme="minorHAnsi" w:hAnsiTheme="minorHAnsi" w:cs="Calibri"/>
          <w:sz w:val="32"/>
          <w:szCs w:val="32"/>
        </w:rPr>
        <w:t xml:space="preserve">I sve ovo u fazi pripremnih radova. Značajno veći obim posla tokom glavnih građevinskih radova doprinijeće mnogo većim indirektnim efektima, čime će se još značajnije dinamizirati privredna aktivnost u Crnoj Gori, unaprijediti </w:t>
      </w:r>
      <w:r w:rsidRPr="00FB14B2">
        <w:rPr>
          <w:rFonts w:asciiTheme="minorHAnsi" w:hAnsiTheme="minorHAnsi"/>
          <w:sz w:val="32"/>
          <w:szCs w:val="32"/>
          <w:lang w:val="sr-Latn-CS"/>
        </w:rPr>
        <w:t>struktura i konkurentnost lokalne ekonomije.</w:t>
      </w:r>
    </w:p>
    <w:p w:rsidR="008A125E" w:rsidRPr="00FB14B2" w:rsidRDefault="008A125E" w:rsidP="00FB14B2">
      <w:pPr>
        <w:spacing w:line="276" w:lineRule="auto"/>
        <w:ind w:firstLine="709"/>
        <w:jc w:val="both"/>
        <w:rPr>
          <w:rFonts w:asciiTheme="minorHAnsi" w:hAnsiTheme="minorHAnsi"/>
          <w:b/>
          <w:sz w:val="32"/>
          <w:szCs w:val="32"/>
        </w:rPr>
      </w:pPr>
    </w:p>
    <w:p w:rsidR="008A125E" w:rsidRDefault="008A125E" w:rsidP="00FB14B2">
      <w:pPr>
        <w:spacing w:line="276" w:lineRule="auto"/>
        <w:jc w:val="center"/>
        <w:rPr>
          <w:rFonts w:asciiTheme="minorHAnsi" w:hAnsiTheme="minorHAnsi"/>
          <w:b/>
          <w:sz w:val="32"/>
          <w:szCs w:val="32"/>
        </w:rPr>
      </w:pPr>
    </w:p>
    <w:p w:rsidR="002F5407" w:rsidRPr="00FB14B2" w:rsidRDefault="002F5407" w:rsidP="00FB14B2">
      <w:pPr>
        <w:spacing w:line="276" w:lineRule="auto"/>
        <w:jc w:val="center"/>
        <w:rPr>
          <w:rFonts w:asciiTheme="minorHAnsi" w:hAnsiTheme="minorHAnsi"/>
          <w:b/>
          <w:sz w:val="32"/>
          <w:szCs w:val="32"/>
        </w:rPr>
      </w:pPr>
    </w:p>
    <w:p w:rsidR="000C2A7E" w:rsidRDefault="008E0531" w:rsidP="00FB14B2">
      <w:pPr>
        <w:spacing w:line="276" w:lineRule="auto"/>
        <w:jc w:val="center"/>
        <w:rPr>
          <w:rFonts w:asciiTheme="minorHAnsi" w:hAnsiTheme="minorHAnsi"/>
          <w:b/>
          <w:sz w:val="32"/>
          <w:szCs w:val="32"/>
        </w:rPr>
      </w:pPr>
      <w:r>
        <w:rPr>
          <w:rFonts w:asciiTheme="minorHAnsi" w:hAnsiTheme="minorHAnsi"/>
          <w:b/>
          <w:sz w:val="32"/>
          <w:szCs w:val="32"/>
        </w:rPr>
        <w:lastRenderedPageBreak/>
        <w:t>O</w:t>
      </w:r>
      <w:r w:rsidR="002F5407">
        <w:rPr>
          <w:rFonts w:asciiTheme="minorHAnsi" w:hAnsiTheme="minorHAnsi"/>
          <w:b/>
          <w:sz w:val="32"/>
          <w:szCs w:val="32"/>
        </w:rPr>
        <w:t xml:space="preserve"> </w:t>
      </w:r>
      <w:r>
        <w:rPr>
          <w:rFonts w:asciiTheme="minorHAnsi" w:hAnsiTheme="minorHAnsi"/>
          <w:b/>
          <w:sz w:val="32"/>
          <w:szCs w:val="32"/>
        </w:rPr>
        <w:t>D</w:t>
      </w:r>
      <w:r w:rsidR="002F5407">
        <w:rPr>
          <w:rFonts w:asciiTheme="minorHAnsi" w:hAnsiTheme="minorHAnsi"/>
          <w:b/>
          <w:sz w:val="32"/>
          <w:szCs w:val="32"/>
        </w:rPr>
        <w:t xml:space="preserve"> </w:t>
      </w:r>
      <w:r>
        <w:rPr>
          <w:rFonts w:asciiTheme="minorHAnsi" w:hAnsiTheme="minorHAnsi"/>
          <w:b/>
          <w:sz w:val="32"/>
          <w:szCs w:val="32"/>
        </w:rPr>
        <w:t>G</w:t>
      </w:r>
      <w:r w:rsidR="002F5407">
        <w:rPr>
          <w:rFonts w:asciiTheme="minorHAnsi" w:hAnsiTheme="minorHAnsi"/>
          <w:b/>
          <w:sz w:val="32"/>
          <w:szCs w:val="32"/>
        </w:rPr>
        <w:t xml:space="preserve"> </w:t>
      </w:r>
      <w:r>
        <w:rPr>
          <w:rFonts w:asciiTheme="minorHAnsi" w:hAnsiTheme="minorHAnsi"/>
          <w:b/>
          <w:sz w:val="32"/>
          <w:szCs w:val="32"/>
        </w:rPr>
        <w:t>O</w:t>
      </w:r>
      <w:r w:rsidR="002F5407">
        <w:rPr>
          <w:rFonts w:asciiTheme="minorHAnsi" w:hAnsiTheme="minorHAnsi"/>
          <w:b/>
          <w:sz w:val="32"/>
          <w:szCs w:val="32"/>
        </w:rPr>
        <w:t xml:space="preserve"> </w:t>
      </w:r>
      <w:r>
        <w:rPr>
          <w:rFonts w:asciiTheme="minorHAnsi" w:hAnsiTheme="minorHAnsi"/>
          <w:b/>
          <w:sz w:val="32"/>
          <w:szCs w:val="32"/>
        </w:rPr>
        <w:t>V</w:t>
      </w:r>
      <w:r w:rsidR="002F5407">
        <w:rPr>
          <w:rFonts w:asciiTheme="minorHAnsi" w:hAnsiTheme="minorHAnsi"/>
          <w:b/>
          <w:sz w:val="32"/>
          <w:szCs w:val="32"/>
        </w:rPr>
        <w:t xml:space="preserve"> </w:t>
      </w:r>
      <w:r>
        <w:rPr>
          <w:rFonts w:asciiTheme="minorHAnsi" w:hAnsiTheme="minorHAnsi"/>
          <w:b/>
          <w:sz w:val="32"/>
          <w:szCs w:val="32"/>
        </w:rPr>
        <w:t>O</w:t>
      </w:r>
      <w:r w:rsidR="002F5407">
        <w:rPr>
          <w:rFonts w:asciiTheme="minorHAnsi" w:hAnsiTheme="minorHAnsi"/>
          <w:b/>
          <w:sz w:val="32"/>
          <w:szCs w:val="32"/>
        </w:rPr>
        <w:t xml:space="preserve"> </w:t>
      </w:r>
      <w:r>
        <w:rPr>
          <w:rFonts w:asciiTheme="minorHAnsi" w:hAnsiTheme="minorHAnsi"/>
          <w:b/>
          <w:sz w:val="32"/>
          <w:szCs w:val="32"/>
        </w:rPr>
        <w:t>R</w:t>
      </w:r>
    </w:p>
    <w:p w:rsidR="002F5407" w:rsidRDefault="002F5407" w:rsidP="00FB14B2">
      <w:pPr>
        <w:spacing w:line="276" w:lineRule="auto"/>
        <w:jc w:val="center"/>
        <w:rPr>
          <w:rFonts w:asciiTheme="minorHAnsi" w:hAnsiTheme="minorHAnsi"/>
          <w:b/>
          <w:sz w:val="32"/>
          <w:szCs w:val="32"/>
        </w:rPr>
      </w:pPr>
    </w:p>
    <w:p w:rsidR="00EB5182" w:rsidRDefault="00EB5182" w:rsidP="00EB5182">
      <w:pPr>
        <w:spacing w:line="276" w:lineRule="auto"/>
        <w:jc w:val="both"/>
        <w:rPr>
          <w:rStyle w:val="bumpedfont15"/>
          <w:sz w:val="32"/>
          <w:szCs w:val="32"/>
        </w:rPr>
      </w:pPr>
      <w:r>
        <w:rPr>
          <w:rStyle w:val="bumpedfont15"/>
          <w:sz w:val="32"/>
          <w:szCs w:val="32"/>
        </w:rPr>
        <w:t xml:space="preserve">Zahvaljujem poslaniku Miloševiću za postavljeno pitanje. </w:t>
      </w:r>
    </w:p>
    <w:p w:rsidR="00EB5182" w:rsidRDefault="00EB5182" w:rsidP="00EB5182">
      <w:pPr>
        <w:spacing w:line="276" w:lineRule="auto"/>
        <w:jc w:val="both"/>
        <w:rPr>
          <w:rStyle w:val="bumpedfont15"/>
          <w:sz w:val="32"/>
          <w:szCs w:val="32"/>
        </w:rPr>
      </w:pPr>
    </w:p>
    <w:p w:rsidR="00EB5182" w:rsidRPr="00A82B37" w:rsidRDefault="00EB5182" w:rsidP="00EB5182">
      <w:pPr>
        <w:spacing w:line="276" w:lineRule="auto"/>
        <w:jc w:val="both"/>
        <w:rPr>
          <w:sz w:val="32"/>
          <w:szCs w:val="32"/>
        </w:rPr>
      </w:pPr>
      <w:r>
        <w:rPr>
          <w:rStyle w:val="bumpedfont15"/>
          <w:sz w:val="32"/>
          <w:szCs w:val="32"/>
        </w:rPr>
        <w:t xml:space="preserve">U potpunosti sam saglasan s Vašim ocjenama iz obrazloženja o značaju ovog kapitalnog razvojnog projekta za Crnu Goru. Početak realizacije to nedvosmisleno potvrđuje. </w:t>
      </w:r>
      <w:r w:rsidRPr="00A82B37">
        <w:rPr>
          <w:rStyle w:val="bumpedfont15"/>
          <w:sz w:val="32"/>
          <w:szCs w:val="32"/>
        </w:rPr>
        <w:t xml:space="preserve">Pripremni radovi na prioritetnoj </w:t>
      </w:r>
      <w:r>
        <w:rPr>
          <w:rStyle w:val="bumpedfont15"/>
          <w:sz w:val="32"/>
          <w:szCs w:val="32"/>
        </w:rPr>
        <w:t xml:space="preserve">dionici od Smokovca do Mateševa teku planiranom </w:t>
      </w:r>
      <w:r w:rsidRPr="00A82B37">
        <w:rPr>
          <w:rStyle w:val="bumpedfont15"/>
          <w:sz w:val="32"/>
          <w:szCs w:val="32"/>
        </w:rPr>
        <w:t xml:space="preserve">dinamikom. </w:t>
      </w:r>
      <w:r>
        <w:rPr>
          <w:rStyle w:val="bumpedfont15"/>
          <w:sz w:val="32"/>
          <w:szCs w:val="32"/>
        </w:rPr>
        <w:t xml:space="preserve">U proteklih </w:t>
      </w:r>
      <w:r w:rsidRPr="00A82B37">
        <w:rPr>
          <w:rStyle w:val="bumpedfont15"/>
          <w:sz w:val="32"/>
          <w:szCs w:val="32"/>
        </w:rPr>
        <w:t xml:space="preserve">nešto više od </w:t>
      </w:r>
      <w:r>
        <w:rPr>
          <w:rStyle w:val="bumpedfont15"/>
          <w:sz w:val="32"/>
          <w:szCs w:val="32"/>
        </w:rPr>
        <w:t>dva</w:t>
      </w:r>
      <w:r w:rsidRPr="00A82B37">
        <w:rPr>
          <w:rStyle w:val="bumpedfont15"/>
          <w:sz w:val="32"/>
          <w:szCs w:val="32"/>
        </w:rPr>
        <w:t xml:space="preserve"> mjeseca od zvaničnog početka radova </w:t>
      </w:r>
      <w:r>
        <w:rPr>
          <w:rStyle w:val="bumpedfont15"/>
          <w:sz w:val="32"/>
          <w:szCs w:val="32"/>
        </w:rPr>
        <w:t xml:space="preserve">grade se kampovi, hale, betonske baze na lokaciji Moračice, </w:t>
      </w:r>
      <w:r w:rsidRPr="00A82B37">
        <w:rPr>
          <w:sz w:val="32"/>
          <w:szCs w:val="32"/>
        </w:rPr>
        <w:t>Jabuke i Pelevog Brijega, gdje je planirana i centralna baza za održavanje. Paralelno se odvijaju </w:t>
      </w:r>
      <w:r w:rsidR="00E512F0">
        <w:rPr>
          <w:rStyle w:val="bumpedfont15"/>
          <w:sz w:val="32"/>
          <w:szCs w:val="32"/>
        </w:rPr>
        <w:t xml:space="preserve">geodetska </w:t>
      </w:r>
      <w:r>
        <w:rPr>
          <w:rStyle w:val="bumpedfont15"/>
          <w:sz w:val="32"/>
          <w:szCs w:val="32"/>
        </w:rPr>
        <w:t>i </w:t>
      </w:r>
      <w:r w:rsidR="00E512F0">
        <w:rPr>
          <w:rStyle w:val="bumpedfont15"/>
          <w:sz w:val="32"/>
          <w:szCs w:val="32"/>
        </w:rPr>
        <w:t xml:space="preserve"> </w:t>
      </w:r>
      <w:r>
        <w:rPr>
          <w:rStyle w:val="bumpedfont15"/>
          <w:sz w:val="32"/>
          <w:szCs w:val="32"/>
        </w:rPr>
        <w:t>geotehnička istraž</w:t>
      </w:r>
      <w:r w:rsidR="00E512F0">
        <w:rPr>
          <w:rStyle w:val="bumpedfont15"/>
          <w:sz w:val="32"/>
          <w:szCs w:val="32"/>
        </w:rPr>
        <w:t xml:space="preserve">ivanja, </w:t>
      </w:r>
      <w:r w:rsidRPr="00A82B37">
        <w:rPr>
          <w:rStyle w:val="bumpedfont15"/>
          <w:sz w:val="32"/>
          <w:szCs w:val="32"/>
        </w:rPr>
        <w:t>izgradnja pristupnih puteva, </w:t>
      </w:r>
      <w:r>
        <w:rPr>
          <w:rStyle w:val="bumpedfont15"/>
          <w:sz w:val="32"/>
          <w:szCs w:val="32"/>
        </w:rPr>
        <w:t xml:space="preserve">vrše pripreme </w:t>
      </w:r>
      <w:r w:rsidRPr="00A82B37">
        <w:rPr>
          <w:color w:val="000000"/>
          <w:sz w:val="32"/>
          <w:szCs w:val="32"/>
        </w:rPr>
        <w:t>za gradilišno napajanje</w:t>
      </w:r>
      <w:r>
        <w:rPr>
          <w:color w:val="000000"/>
          <w:sz w:val="32"/>
          <w:szCs w:val="32"/>
        </w:rPr>
        <w:t xml:space="preserve"> strujom</w:t>
      </w:r>
      <w:r w:rsidRPr="00A82B37">
        <w:rPr>
          <w:color w:val="000000"/>
          <w:sz w:val="32"/>
          <w:szCs w:val="32"/>
        </w:rPr>
        <w:t>,</w:t>
      </w:r>
      <w:r w:rsidRPr="00A82B37">
        <w:rPr>
          <w:sz w:val="32"/>
          <w:szCs w:val="32"/>
        </w:rPr>
        <w:t> </w:t>
      </w:r>
      <w:r w:rsidRPr="00A82B37">
        <w:rPr>
          <w:rStyle w:val="bumpedfont15"/>
          <w:color w:val="000000"/>
          <w:sz w:val="32"/>
          <w:szCs w:val="32"/>
        </w:rPr>
        <w:t>rentiraju prostori</w:t>
      </w:r>
      <w:r>
        <w:rPr>
          <w:rStyle w:val="bumpedfont15"/>
          <w:color w:val="000000"/>
          <w:sz w:val="32"/>
          <w:szCs w:val="32"/>
        </w:rPr>
        <w:t xml:space="preserve"> za razne namjene. Dopremljen je </w:t>
      </w:r>
      <w:r w:rsidRPr="00A82B37">
        <w:rPr>
          <w:rStyle w:val="bumpedfont15"/>
          <w:color w:val="000000"/>
          <w:sz w:val="32"/>
          <w:szCs w:val="32"/>
        </w:rPr>
        <w:t xml:space="preserve">ogroman broj </w:t>
      </w:r>
      <w:r>
        <w:rPr>
          <w:rStyle w:val="bumpedfont15"/>
          <w:color w:val="000000"/>
          <w:sz w:val="32"/>
          <w:szCs w:val="32"/>
        </w:rPr>
        <w:t>mašina i opreme preko luke Bar u vrijednosti od oko 25 mil. dolara, što je podrazumijevalo pružanje odgovarajućih špediterskih usluga. Na ovoj dionici kineski partneri ć</w:t>
      </w:r>
      <w:r w:rsidRPr="00A82B37">
        <w:rPr>
          <w:rStyle w:val="bumpedfont15"/>
          <w:sz w:val="32"/>
          <w:szCs w:val="32"/>
        </w:rPr>
        <w:t xml:space="preserve">e izgraditi 5 kampova, od kojih </w:t>
      </w:r>
      <w:r>
        <w:rPr>
          <w:rStyle w:val="bumpedfont15"/>
          <w:sz w:val="32"/>
          <w:szCs w:val="32"/>
        </w:rPr>
        <w:t xml:space="preserve">će jedan na lokaciji Jabuka zauzimati površinu od 45.000 m2. Pored hala za razne namjene i separacija, na njemu će biti </w:t>
      </w:r>
      <w:r w:rsidRPr="00A82B37">
        <w:rPr>
          <w:rStyle w:val="bumpedfont15"/>
          <w:sz w:val="32"/>
          <w:szCs w:val="32"/>
        </w:rPr>
        <w:t>lociran i </w:t>
      </w:r>
      <w:r>
        <w:rPr>
          <w:rStyle w:val="bumpedfont15"/>
          <w:sz w:val="32"/>
          <w:szCs w:val="32"/>
        </w:rPr>
        <w:t xml:space="preserve">značajan dio opreme i mašina, kao i smještaj za 600 ljudi, koji će imati i </w:t>
      </w:r>
      <w:r w:rsidRPr="00A82B37">
        <w:rPr>
          <w:rStyle w:val="bumpedfont15"/>
          <w:sz w:val="32"/>
          <w:szCs w:val="32"/>
        </w:rPr>
        <w:t>prate</w:t>
      </w:r>
      <w:r>
        <w:rPr>
          <w:rStyle w:val="bumpedfont15"/>
          <w:sz w:val="32"/>
          <w:szCs w:val="32"/>
        </w:rPr>
        <w:t>će sadržaje</w:t>
      </w:r>
      <w:r w:rsidRPr="00A82B37">
        <w:rPr>
          <w:rStyle w:val="bumpedfont15"/>
          <w:sz w:val="32"/>
          <w:szCs w:val="32"/>
        </w:rPr>
        <w:t xml:space="preserve"> za</w:t>
      </w:r>
      <w:r w:rsidR="00D806AF">
        <w:rPr>
          <w:rStyle w:val="bumpedfont15"/>
          <w:sz w:val="32"/>
          <w:szCs w:val="32"/>
        </w:rPr>
        <w:t xml:space="preserve"> </w:t>
      </w:r>
      <w:r>
        <w:rPr>
          <w:rStyle w:val="bumpedfont15"/>
          <w:sz w:val="32"/>
          <w:szCs w:val="32"/>
        </w:rPr>
        <w:t>redovan život</w:t>
      </w:r>
      <w:r w:rsidRPr="00A82B37">
        <w:rPr>
          <w:rStyle w:val="bumpedfont15"/>
          <w:sz w:val="32"/>
          <w:szCs w:val="32"/>
        </w:rPr>
        <w:t>. </w:t>
      </w:r>
    </w:p>
    <w:p w:rsidR="00EB5182" w:rsidRPr="00A82B37" w:rsidRDefault="00EB5182" w:rsidP="00EB5182">
      <w:pPr>
        <w:spacing w:line="276" w:lineRule="auto"/>
        <w:jc w:val="both"/>
        <w:rPr>
          <w:rStyle w:val="bumpedfont15"/>
          <w:sz w:val="32"/>
          <w:szCs w:val="32"/>
        </w:rPr>
      </w:pPr>
    </w:p>
    <w:p w:rsidR="00EB5182" w:rsidRPr="00A82B37" w:rsidRDefault="00EB5182" w:rsidP="00EB5182">
      <w:pPr>
        <w:spacing w:line="276" w:lineRule="auto"/>
        <w:jc w:val="both"/>
        <w:rPr>
          <w:rStyle w:val="bumpedfont15"/>
          <w:sz w:val="32"/>
          <w:szCs w:val="32"/>
        </w:rPr>
      </w:pPr>
      <w:r>
        <w:rPr>
          <w:rStyle w:val="bumpedfont15"/>
          <w:sz w:val="32"/>
          <w:szCs w:val="32"/>
        </w:rPr>
        <w:t>Početak radova je potvrdio da će u izgradnju ove dionice autoputa biti uključena praktično cijela naša građevinska operativa, i mnoge druge kompanije. Do sada ih je angažovano 9, po izboru kineskih partnera, uz prethodnu saglasnost investitora i raznih su profila: p</w:t>
      </w:r>
      <w:r w:rsidRPr="00A82B37">
        <w:rPr>
          <w:rStyle w:val="bumpedfont15"/>
          <w:sz w:val="32"/>
          <w:szCs w:val="32"/>
        </w:rPr>
        <w:t>rojektanske, geodetske, geotehničke, </w:t>
      </w:r>
      <w:r w:rsidR="00E512F0">
        <w:rPr>
          <w:rStyle w:val="bumpedfont15"/>
          <w:sz w:val="32"/>
          <w:szCs w:val="32"/>
        </w:rPr>
        <w:t xml:space="preserve">elektroinstalaterske… </w:t>
      </w:r>
      <w:r w:rsidRPr="00A82B37">
        <w:rPr>
          <w:rStyle w:val="bumpedfont15"/>
          <w:sz w:val="32"/>
          <w:szCs w:val="32"/>
        </w:rPr>
        <w:t xml:space="preserve">Ukupna vrijednost njihovih ugovora prelazi 8 miliona eura. </w:t>
      </w:r>
      <w:r>
        <w:rPr>
          <w:rStyle w:val="bumpedfont15"/>
          <w:sz w:val="32"/>
          <w:szCs w:val="32"/>
        </w:rPr>
        <w:t>Osim toga, s</w:t>
      </w:r>
      <w:r w:rsidRPr="00A82B37">
        <w:rPr>
          <w:rStyle w:val="bumpedfont15"/>
          <w:sz w:val="32"/>
          <w:szCs w:val="32"/>
        </w:rPr>
        <w:t>a</w:t>
      </w:r>
      <w:r w:rsidR="00D806AF">
        <w:rPr>
          <w:rStyle w:val="bumpedfont15"/>
          <w:sz w:val="32"/>
          <w:szCs w:val="32"/>
        </w:rPr>
        <w:t xml:space="preserve"> kompanijom </w:t>
      </w:r>
      <w:r>
        <w:rPr>
          <w:rStyle w:val="bumpedfont15"/>
          <w:sz w:val="32"/>
          <w:szCs w:val="32"/>
        </w:rPr>
        <w:lastRenderedPageBreak/>
        <w:t>Cijevna Komerc doo., usaglašen je ugovor u vrijednosti blizu 19 miliona eura, a s</w:t>
      </w:r>
      <w:r w:rsidRPr="00A82B37">
        <w:rPr>
          <w:rStyle w:val="bumpedfont15"/>
          <w:sz w:val="32"/>
          <w:szCs w:val="32"/>
        </w:rPr>
        <w:t xml:space="preserve"> kompanijom Montenegro Petrol doo, </w:t>
      </w:r>
      <w:r>
        <w:rPr>
          <w:rStyle w:val="bumpedfont15"/>
          <w:sz w:val="32"/>
          <w:szCs w:val="32"/>
        </w:rPr>
        <w:t>više od 11 miliona</w:t>
      </w:r>
      <w:r w:rsidR="00E512F0">
        <w:rPr>
          <w:rStyle w:val="bumpedfont15"/>
          <w:sz w:val="32"/>
          <w:szCs w:val="32"/>
        </w:rPr>
        <w:t xml:space="preserve"> eura</w:t>
      </w:r>
      <w:r>
        <w:rPr>
          <w:rStyle w:val="bumpedfont15"/>
          <w:sz w:val="32"/>
          <w:szCs w:val="32"/>
        </w:rPr>
        <w:t>. O</w:t>
      </w:r>
      <w:r w:rsidRPr="00A82B37">
        <w:rPr>
          <w:rStyle w:val="bumpedfont15"/>
          <w:sz w:val="32"/>
          <w:szCs w:val="32"/>
        </w:rPr>
        <w:t xml:space="preserve">va dva </w:t>
      </w:r>
      <w:r>
        <w:rPr>
          <w:rStyle w:val="bumpedfont15"/>
          <w:sz w:val="32"/>
          <w:szCs w:val="32"/>
        </w:rPr>
        <w:t xml:space="preserve">ugovora, </w:t>
      </w:r>
      <w:r w:rsidRPr="00A82B37">
        <w:rPr>
          <w:rStyle w:val="bumpedfont15"/>
          <w:sz w:val="32"/>
          <w:szCs w:val="32"/>
        </w:rPr>
        <w:t>uz prateću dokumentaciju</w:t>
      </w:r>
      <w:r>
        <w:rPr>
          <w:rStyle w:val="bumpedfont15"/>
          <w:sz w:val="32"/>
          <w:szCs w:val="32"/>
        </w:rPr>
        <w:t xml:space="preserve">, </w:t>
      </w:r>
      <w:r w:rsidRPr="00A82B37">
        <w:rPr>
          <w:rStyle w:val="bumpedfont15"/>
          <w:sz w:val="32"/>
          <w:szCs w:val="32"/>
        </w:rPr>
        <w:t>narednih dana bi</w:t>
      </w:r>
      <w:r>
        <w:rPr>
          <w:rStyle w:val="bumpedfont15"/>
          <w:sz w:val="32"/>
          <w:szCs w:val="32"/>
        </w:rPr>
        <w:t xml:space="preserve">će dostavljeni </w:t>
      </w:r>
      <w:r w:rsidRPr="00A82B37">
        <w:rPr>
          <w:rStyle w:val="bumpedfont15"/>
          <w:sz w:val="32"/>
          <w:szCs w:val="32"/>
        </w:rPr>
        <w:t xml:space="preserve">investitoru na </w:t>
      </w:r>
      <w:r>
        <w:rPr>
          <w:rStyle w:val="bumpedfont15"/>
          <w:sz w:val="32"/>
          <w:szCs w:val="32"/>
        </w:rPr>
        <w:t xml:space="preserve">davanje </w:t>
      </w:r>
      <w:r w:rsidRPr="00A82B37">
        <w:rPr>
          <w:rStyle w:val="bumpedfont15"/>
          <w:sz w:val="32"/>
          <w:szCs w:val="32"/>
        </w:rPr>
        <w:t>saglasnost</w:t>
      </w:r>
      <w:r>
        <w:rPr>
          <w:rStyle w:val="bumpedfont15"/>
          <w:sz w:val="32"/>
          <w:szCs w:val="32"/>
        </w:rPr>
        <w:t>i. Takođe,</w:t>
      </w:r>
      <w:r w:rsidRPr="00A82B37">
        <w:rPr>
          <w:rStyle w:val="bumpedfont15"/>
          <w:sz w:val="32"/>
          <w:szCs w:val="32"/>
        </w:rPr>
        <w:t xml:space="preserve"> imamo informaciju i da </w:t>
      </w:r>
      <w:r>
        <w:rPr>
          <w:rStyle w:val="bumpedfont15"/>
          <w:sz w:val="32"/>
          <w:szCs w:val="32"/>
        </w:rPr>
        <w:t xml:space="preserve">su </w:t>
      </w:r>
      <w:r w:rsidRPr="00A82B37">
        <w:rPr>
          <w:rStyle w:val="bumpedfont15"/>
          <w:sz w:val="32"/>
          <w:szCs w:val="32"/>
        </w:rPr>
        <w:t>pregovori sa kompanij</w:t>
      </w:r>
      <w:r>
        <w:rPr>
          <w:rStyle w:val="bumpedfont15"/>
          <w:sz w:val="32"/>
          <w:szCs w:val="32"/>
        </w:rPr>
        <w:t xml:space="preserve">ama  Čelebić doo i Bemax doo </w:t>
      </w:r>
      <w:r w:rsidRPr="00A82B37">
        <w:rPr>
          <w:rStyle w:val="bumpedfont15"/>
          <w:sz w:val="32"/>
          <w:szCs w:val="32"/>
        </w:rPr>
        <w:t xml:space="preserve">u završnoj fazi. </w:t>
      </w:r>
    </w:p>
    <w:p w:rsidR="00EB5182" w:rsidRPr="00A82B37" w:rsidRDefault="00EB5182" w:rsidP="00EB5182">
      <w:pPr>
        <w:spacing w:line="276" w:lineRule="auto"/>
        <w:jc w:val="both"/>
        <w:rPr>
          <w:rStyle w:val="bumpedfont15"/>
          <w:sz w:val="32"/>
          <w:szCs w:val="32"/>
        </w:rPr>
      </w:pPr>
    </w:p>
    <w:p w:rsidR="00EB5182" w:rsidRPr="00A82B37" w:rsidRDefault="00EB5182" w:rsidP="00EB5182">
      <w:pPr>
        <w:spacing w:line="276" w:lineRule="auto"/>
        <w:jc w:val="both"/>
        <w:rPr>
          <w:sz w:val="32"/>
          <w:szCs w:val="32"/>
        </w:rPr>
      </w:pPr>
      <w:r w:rsidRPr="00A82B37">
        <w:rPr>
          <w:rStyle w:val="bumpedfont15"/>
          <w:sz w:val="32"/>
          <w:szCs w:val="32"/>
        </w:rPr>
        <w:t>Na projektu je putem javnih oglasa</w:t>
      </w:r>
      <w:r>
        <w:rPr>
          <w:rStyle w:val="bumpedfont15"/>
          <w:sz w:val="32"/>
          <w:szCs w:val="32"/>
        </w:rPr>
        <w:t xml:space="preserve"> do sada</w:t>
      </w:r>
      <w:r w:rsidRPr="00A82B37">
        <w:rPr>
          <w:rStyle w:val="bumpedfont15"/>
          <w:sz w:val="32"/>
          <w:szCs w:val="32"/>
        </w:rPr>
        <w:t xml:space="preserve"> zaposleno </w:t>
      </w:r>
      <w:r>
        <w:rPr>
          <w:rStyle w:val="bumpedfont15"/>
          <w:sz w:val="32"/>
          <w:szCs w:val="32"/>
        </w:rPr>
        <w:t xml:space="preserve">oko </w:t>
      </w:r>
      <w:r w:rsidRPr="00A82B37">
        <w:rPr>
          <w:rStyle w:val="bumpedfont15"/>
          <w:sz w:val="32"/>
          <w:szCs w:val="32"/>
        </w:rPr>
        <w:t>100</w:t>
      </w:r>
      <w:r>
        <w:rPr>
          <w:rStyle w:val="bumpedfont15"/>
          <w:sz w:val="32"/>
          <w:szCs w:val="32"/>
        </w:rPr>
        <w:t xml:space="preserve"> naših</w:t>
      </w:r>
      <w:r w:rsidRPr="00A82B37">
        <w:rPr>
          <w:rStyle w:val="bumpedfont15"/>
          <w:sz w:val="32"/>
          <w:szCs w:val="32"/>
        </w:rPr>
        <w:t xml:space="preserve"> ljudi raznih profila</w:t>
      </w:r>
      <w:r>
        <w:rPr>
          <w:rStyle w:val="bumpedfont15"/>
          <w:sz w:val="32"/>
          <w:szCs w:val="32"/>
        </w:rPr>
        <w:t>. To su</w:t>
      </w:r>
      <w:r w:rsidRPr="00A82B37">
        <w:rPr>
          <w:rStyle w:val="bumpedfont15"/>
          <w:sz w:val="32"/>
          <w:szCs w:val="32"/>
        </w:rPr>
        <w:t> inženjeri, ekonomisti, računovođe, pravnici, prevodioci, administrativno osoblje, vozači</w:t>
      </w:r>
      <w:r>
        <w:rPr>
          <w:rStyle w:val="bumpedfont15"/>
          <w:sz w:val="32"/>
          <w:szCs w:val="32"/>
        </w:rPr>
        <w:t>… Njihove n</w:t>
      </w:r>
      <w:r w:rsidRPr="00A82B37">
        <w:rPr>
          <w:rStyle w:val="bumpedfont15"/>
          <w:sz w:val="32"/>
          <w:szCs w:val="32"/>
        </w:rPr>
        <w:t xml:space="preserve">eto zarade kreću </w:t>
      </w:r>
      <w:r>
        <w:rPr>
          <w:rStyle w:val="bumpedfont15"/>
          <w:sz w:val="32"/>
          <w:szCs w:val="32"/>
        </w:rPr>
        <w:t xml:space="preserve">se od 500 do </w:t>
      </w:r>
      <w:r w:rsidRPr="00A82B37">
        <w:rPr>
          <w:rStyle w:val="bumpedfont15"/>
          <w:sz w:val="32"/>
          <w:szCs w:val="32"/>
        </w:rPr>
        <w:t>2000 eura</w:t>
      </w:r>
      <w:r>
        <w:rPr>
          <w:rStyle w:val="bumpedfont15"/>
          <w:sz w:val="32"/>
          <w:szCs w:val="32"/>
        </w:rPr>
        <w:t xml:space="preserve">. Od kineskih </w:t>
      </w:r>
      <w:r w:rsidRPr="00A82B37">
        <w:rPr>
          <w:rStyle w:val="bumpedfont15"/>
          <w:sz w:val="32"/>
          <w:szCs w:val="32"/>
        </w:rPr>
        <w:t xml:space="preserve">partnera </w:t>
      </w:r>
      <w:r>
        <w:rPr>
          <w:rStyle w:val="bumpedfont15"/>
          <w:sz w:val="32"/>
          <w:szCs w:val="32"/>
        </w:rPr>
        <w:t xml:space="preserve">smo obaviješteni da je </w:t>
      </w:r>
      <w:r w:rsidRPr="00A82B37">
        <w:rPr>
          <w:rStyle w:val="bumpedfont15"/>
          <w:sz w:val="32"/>
          <w:szCs w:val="32"/>
        </w:rPr>
        <w:t>na gradilištima trenutno angažovano i 212 lokalnih radnika. </w:t>
      </w:r>
      <w:r>
        <w:rPr>
          <w:rStyle w:val="bumpedfont15"/>
          <w:sz w:val="32"/>
          <w:szCs w:val="32"/>
        </w:rPr>
        <w:t>Takođe, i m</w:t>
      </w:r>
      <w:r w:rsidRPr="00A82B37">
        <w:rPr>
          <w:rStyle w:val="bumpedfont15"/>
          <w:sz w:val="32"/>
          <w:szCs w:val="32"/>
        </w:rPr>
        <w:t>j</w:t>
      </w:r>
      <w:r>
        <w:rPr>
          <w:rStyle w:val="bumpedfont15"/>
          <w:sz w:val="32"/>
          <w:szCs w:val="32"/>
        </w:rPr>
        <w:t>eštani iz okolnih sela ve</w:t>
      </w:r>
      <w:r w:rsidR="00D806AF">
        <w:rPr>
          <w:rStyle w:val="bumpedfont15"/>
          <w:sz w:val="32"/>
          <w:szCs w:val="32"/>
        </w:rPr>
        <w:t xml:space="preserve">ć imaju koristi od prodaje ili </w:t>
      </w:r>
      <w:r>
        <w:rPr>
          <w:rStyle w:val="bumpedfont15"/>
          <w:sz w:val="32"/>
          <w:szCs w:val="32"/>
        </w:rPr>
        <w:t>rentiranja zemlje, izdavanja prostorija za razne namjene, i od pružanja drugih usluga</w:t>
      </w:r>
      <w:r w:rsidR="00D806AF">
        <w:rPr>
          <w:rStyle w:val="bumpedfont15"/>
          <w:sz w:val="32"/>
          <w:szCs w:val="32"/>
        </w:rPr>
        <w:t>.</w:t>
      </w:r>
    </w:p>
    <w:p w:rsidR="00EB5182" w:rsidRPr="00A82B37" w:rsidRDefault="00EB5182" w:rsidP="00EB5182">
      <w:pPr>
        <w:spacing w:line="276" w:lineRule="auto"/>
        <w:jc w:val="both"/>
        <w:rPr>
          <w:sz w:val="32"/>
          <w:szCs w:val="32"/>
        </w:rPr>
      </w:pPr>
    </w:p>
    <w:p w:rsidR="00EB5182" w:rsidRPr="00A82B37" w:rsidRDefault="00EB5182" w:rsidP="00EB5182">
      <w:pPr>
        <w:spacing w:line="276" w:lineRule="auto"/>
        <w:jc w:val="both"/>
        <w:rPr>
          <w:sz w:val="32"/>
          <w:szCs w:val="32"/>
        </w:rPr>
      </w:pPr>
      <w:r>
        <w:rPr>
          <w:sz w:val="32"/>
          <w:szCs w:val="32"/>
        </w:rPr>
        <w:t>S</w:t>
      </w:r>
      <w:r w:rsidRPr="00A82B37">
        <w:rPr>
          <w:sz w:val="32"/>
          <w:szCs w:val="32"/>
        </w:rPr>
        <w:t xml:space="preserve">ve ovo jasno </w:t>
      </w:r>
      <w:r>
        <w:rPr>
          <w:sz w:val="32"/>
          <w:szCs w:val="32"/>
        </w:rPr>
        <w:t xml:space="preserve">nagovještava </w:t>
      </w:r>
      <w:r w:rsidRPr="00A82B37">
        <w:rPr>
          <w:sz w:val="32"/>
          <w:szCs w:val="32"/>
        </w:rPr>
        <w:t xml:space="preserve">kakve </w:t>
      </w:r>
      <w:r>
        <w:rPr>
          <w:sz w:val="32"/>
          <w:szCs w:val="32"/>
        </w:rPr>
        <w:t xml:space="preserve">ekonomske </w:t>
      </w:r>
      <w:r w:rsidRPr="00A82B37">
        <w:rPr>
          <w:sz w:val="32"/>
          <w:szCs w:val="32"/>
        </w:rPr>
        <w:t xml:space="preserve">efekte proizvodi projekat autoputa, </w:t>
      </w:r>
      <w:r>
        <w:rPr>
          <w:sz w:val="32"/>
          <w:szCs w:val="32"/>
        </w:rPr>
        <w:t xml:space="preserve">a oni će </w:t>
      </w:r>
      <w:r w:rsidRPr="00A82B37">
        <w:rPr>
          <w:sz w:val="32"/>
          <w:szCs w:val="32"/>
        </w:rPr>
        <w:t xml:space="preserve">biti </w:t>
      </w:r>
      <w:r>
        <w:rPr>
          <w:sz w:val="32"/>
          <w:szCs w:val="32"/>
        </w:rPr>
        <w:t xml:space="preserve">višestruko </w:t>
      </w:r>
      <w:r w:rsidR="00E512F0">
        <w:rPr>
          <w:sz w:val="32"/>
          <w:szCs w:val="32"/>
        </w:rPr>
        <w:t>multiplikovani</w:t>
      </w:r>
      <w:r w:rsidRPr="00A82B37">
        <w:rPr>
          <w:sz w:val="32"/>
          <w:szCs w:val="32"/>
        </w:rPr>
        <w:t xml:space="preserve"> </w:t>
      </w:r>
      <w:r>
        <w:rPr>
          <w:sz w:val="32"/>
          <w:szCs w:val="32"/>
        </w:rPr>
        <w:t xml:space="preserve">u sljedećim fazama </w:t>
      </w:r>
      <w:r w:rsidR="00D806AF">
        <w:rPr>
          <w:sz w:val="32"/>
          <w:szCs w:val="32"/>
        </w:rPr>
        <w:t>kroz poveć</w:t>
      </w:r>
      <w:r w:rsidRPr="00A82B37">
        <w:rPr>
          <w:sz w:val="32"/>
          <w:szCs w:val="32"/>
        </w:rPr>
        <w:t>anje obima radova.</w:t>
      </w:r>
    </w:p>
    <w:p w:rsidR="00EB5182" w:rsidRPr="00A82B37" w:rsidRDefault="00EB5182" w:rsidP="00EB5182">
      <w:pPr>
        <w:spacing w:line="276" w:lineRule="auto"/>
        <w:jc w:val="both"/>
        <w:rPr>
          <w:rStyle w:val="bumpedfont15"/>
          <w:sz w:val="32"/>
          <w:szCs w:val="32"/>
        </w:rPr>
      </w:pPr>
    </w:p>
    <w:p w:rsidR="00EB5182" w:rsidRDefault="00EB5182" w:rsidP="00EB5182">
      <w:pPr>
        <w:spacing w:line="276" w:lineRule="auto"/>
        <w:jc w:val="both"/>
        <w:rPr>
          <w:rStyle w:val="bumpedfont15"/>
          <w:sz w:val="32"/>
          <w:szCs w:val="32"/>
        </w:rPr>
      </w:pPr>
      <w:r>
        <w:rPr>
          <w:rStyle w:val="bumpedfont15"/>
          <w:sz w:val="32"/>
          <w:szCs w:val="32"/>
        </w:rPr>
        <w:t>Domaće</w:t>
      </w:r>
      <w:r w:rsidRPr="00A82B37">
        <w:rPr>
          <w:rStyle w:val="bumpedfont15"/>
          <w:sz w:val="32"/>
          <w:szCs w:val="32"/>
        </w:rPr>
        <w:t xml:space="preserve"> kompanije koje su do sada angažovane</w:t>
      </w:r>
      <w:r>
        <w:rPr>
          <w:rStyle w:val="bumpedfont15"/>
          <w:sz w:val="32"/>
          <w:szCs w:val="32"/>
        </w:rPr>
        <w:t xml:space="preserve"> na projektu</w:t>
      </w:r>
      <w:r w:rsidRPr="00A82B37">
        <w:rPr>
          <w:rStyle w:val="bumpedfont15"/>
          <w:sz w:val="32"/>
          <w:szCs w:val="32"/>
        </w:rPr>
        <w:t xml:space="preserve"> izuzetno su zadovoljne saradnjom sa kineskim partnerima</w:t>
      </w:r>
      <w:r>
        <w:rPr>
          <w:rStyle w:val="bumpedfont15"/>
          <w:sz w:val="32"/>
          <w:szCs w:val="32"/>
        </w:rPr>
        <w:t>. U</w:t>
      </w:r>
      <w:r w:rsidRPr="00A82B37">
        <w:rPr>
          <w:rStyle w:val="bumpedfont15"/>
          <w:sz w:val="32"/>
          <w:szCs w:val="32"/>
        </w:rPr>
        <w:t>pošljava</w:t>
      </w:r>
      <w:r>
        <w:rPr>
          <w:rStyle w:val="bumpedfont15"/>
          <w:sz w:val="32"/>
          <w:szCs w:val="32"/>
        </w:rPr>
        <w:t xml:space="preserve">ju svoje kapacitete do maksimuma na ovom, </w:t>
      </w:r>
      <w:r w:rsidR="00E23681">
        <w:rPr>
          <w:rStyle w:val="bumpedfont15"/>
          <w:sz w:val="32"/>
          <w:szCs w:val="32"/>
        </w:rPr>
        <w:t>za</w:t>
      </w:r>
      <w:r>
        <w:rPr>
          <w:rStyle w:val="bumpedfont15"/>
          <w:sz w:val="32"/>
          <w:szCs w:val="32"/>
        </w:rPr>
        <w:t xml:space="preserve"> sada najvećem građevinskom poslu u Crnoj Gori. Trude se da angažuju i dodatnu stručnu snagu kako bi izašli u susret obavez</w:t>
      </w:r>
      <w:r w:rsidR="00D806AF">
        <w:rPr>
          <w:rStyle w:val="bumpedfont15"/>
          <w:sz w:val="32"/>
          <w:szCs w:val="32"/>
        </w:rPr>
        <w:t xml:space="preserve">ama, što bi ih preporučilo CRBC-u </w:t>
      </w:r>
      <w:r>
        <w:rPr>
          <w:rStyle w:val="bumpedfont15"/>
          <w:sz w:val="32"/>
          <w:szCs w:val="32"/>
        </w:rPr>
        <w:t xml:space="preserve">za saradnju do završetka ove dionice. Takođe, ove kompanije se već danas osposobljavaju za izgradnju narednih dionica autoputa, kao i za angažman na drugim projektima u Crnoj Gori i izvan nje. Iskustvo koje stiču na ovom poslu za njih će biti dragocjena referenca.  </w:t>
      </w:r>
    </w:p>
    <w:p w:rsidR="00EB5182" w:rsidRDefault="00EB5182" w:rsidP="00EB5182">
      <w:pPr>
        <w:spacing w:line="276" w:lineRule="auto"/>
        <w:jc w:val="both"/>
        <w:rPr>
          <w:rStyle w:val="bumpedfont15"/>
          <w:sz w:val="32"/>
          <w:szCs w:val="32"/>
        </w:rPr>
      </w:pPr>
    </w:p>
    <w:p w:rsidR="00EB5182" w:rsidRDefault="00EB5182" w:rsidP="00D806AF">
      <w:pPr>
        <w:spacing w:line="276" w:lineRule="auto"/>
        <w:jc w:val="both"/>
        <w:rPr>
          <w:sz w:val="32"/>
          <w:szCs w:val="32"/>
        </w:rPr>
      </w:pPr>
      <w:r>
        <w:rPr>
          <w:rStyle w:val="bumpedfont15"/>
          <w:sz w:val="32"/>
          <w:szCs w:val="32"/>
        </w:rPr>
        <w:t xml:space="preserve">Naravno, riječ je tek o početku projekta. Glavni radovi bi trebali krenuti 1. septembra. Osim izgradnje mosta Moračica, dužine oko jednog kilometra, koga će nositi stubovi visoki i do 180 metara, prioritetno će se pristupiti probijanju najdužeg tunela Vjeternik – oko 3 km, a zatim i tunela Kosman, Mrke i Jabučki krš. </w:t>
      </w:r>
    </w:p>
    <w:p w:rsidR="00D806AF" w:rsidRPr="00A82B37" w:rsidRDefault="00D806AF" w:rsidP="00D806AF">
      <w:pPr>
        <w:spacing w:line="276" w:lineRule="auto"/>
        <w:jc w:val="both"/>
        <w:rPr>
          <w:sz w:val="32"/>
          <w:szCs w:val="32"/>
        </w:rPr>
      </w:pPr>
    </w:p>
    <w:p w:rsidR="00EB5182" w:rsidRPr="00A82B37" w:rsidRDefault="00EB5182" w:rsidP="00EB5182">
      <w:pPr>
        <w:pStyle w:val="s7"/>
        <w:spacing w:before="0" w:beforeAutospacing="0" w:after="150" w:afterAutospacing="0" w:line="276" w:lineRule="auto"/>
        <w:jc w:val="both"/>
        <w:rPr>
          <w:rFonts w:ascii="Calibri" w:hAnsi="Calibri"/>
          <w:sz w:val="32"/>
          <w:szCs w:val="32"/>
        </w:rPr>
      </w:pPr>
      <w:r w:rsidRPr="00A82B37">
        <w:rPr>
          <w:rStyle w:val="bumpedfont15"/>
          <w:rFonts w:ascii="Calibri" w:hAnsi="Calibri"/>
          <w:sz w:val="32"/>
          <w:szCs w:val="32"/>
        </w:rPr>
        <w:t xml:space="preserve">U jeku glavnih građevinskih </w:t>
      </w:r>
      <w:r>
        <w:rPr>
          <w:rStyle w:val="bumpedfont15"/>
          <w:rFonts w:ascii="Calibri" w:hAnsi="Calibri"/>
          <w:sz w:val="32"/>
          <w:szCs w:val="32"/>
        </w:rPr>
        <w:t>poslova predviđeno je da se istovremeno radi na dvadesetak lokacija. Do njih će se dolaziti novoigrađenim pristupnim putevima čija je dužina preko 40 km. Realno je da bude upošljeno i više od 30% crnogorskih podizvođača, koliko je precizirano ugovorom.</w:t>
      </w:r>
      <w:r w:rsidRPr="00A82B37">
        <w:rPr>
          <w:rStyle w:val="bumpedfont15"/>
          <w:rFonts w:ascii="Calibri" w:hAnsi="Calibri"/>
          <w:sz w:val="32"/>
          <w:szCs w:val="32"/>
        </w:rPr>
        <w:t> </w:t>
      </w:r>
    </w:p>
    <w:p w:rsidR="00EB5182" w:rsidRPr="00A82B37" w:rsidRDefault="00EB5182" w:rsidP="00EB5182">
      <w:pPr>
        <w:pStyle w:val="s7"/>
        <w:spacing w:before="0" w:beforeAutospacing="0" w:after="150" w:afterAutospacing="0" w:line="276" w:lineRule="auto"/>
        <w:jc w:val="both"/>
        <w:rPr>
          <w:rFonts w:ascii="Calibri" w:hAnsi="Calibri"/>
          <w:sz w:val="32"/>
          <w:szCs w:val="32"/>
        </w:rPr>
      </w:pPr>
      <w:r w:rsidRPr="00A82B37">
        <w:rPr>
          <w:rStyle w:val="bumpedfont15"/>
          <w:rFonts w:ascii="Calibri" w:hAnsi="Calibri"/>
          <w:sz w:val="32"/>
          <w:szCs w:val="32"/>
        </w:rPr>
        <w:t>Kada gl</w:t>
      </w:r>
      <w:r>
        <w:rPr>
          <w:rStyle w:val="bumpedfont15"/>
          <w:rFonts w:ascii="Calibri" w:hAnsi="Calibri"/>
          <w:sz w:val="32"/>
          <w:szCs w:val="32"/>
        </w:rPr>
        <w:t>avni radovi budu na vrhuncu, bić</w:t>
      </w:r>
      <w:r w:rsidRPr="00A82B37">
        <w:rPr>
          <w:rStyle w:val="bumpedfont15"/>
          <w:rFonts w:ascii="Calibri" w:hAnsi="Calibri"/>
          <w:sz w:val="32"/>
          <w:szCs w:val="32"/>
        </w:rPr>
        <w:t xml:space="preserve">e </w:t>
      </w:r>
      <w:r>
        <w:rPr>
          <w:rStyle w:val="bumpedfont15"/>
          <w:rFonts w:ascii="Calibri" w:hAnsi="Calibri"/>
          <w:sz w:val="32"/>
          <w:szCs w:val="32"/>
        </w:rPr>
        <w:t>angažovano</w:t>
      </w:r>
      <w:r w:rsidRPr="00A82B37">
        <w:rPr>
          <w:rStyle w:val="bumpedfont15"/>
          <w:rFonts w:ascii="Calibri" w:hAnsi="Calibri"/>
          <w:sz w:val="32"/>
          <w:szCs w:val="32"/>
        </w:rPr>
        <w:t xml:space="preserve"> oko 3700 ra</w:t>
      </w:r>
      <w:r>
        <w:rPr>
          <w:rStyle w:val="bumpedfont15"/>
          <w:rFonts w:ascii="Calibri" w:hAnsi="Calibri"/>
          <w:sz w:val="32"/>
          <w:szCs w:val="32"/>
        </w:rPr>
        <w:t>dnika.</w:t>
      </w:r>
      <w:r w:rsidR="00EC7E2E">
        <w:rPr>
          <w:rStyle w:val="bumpedfont15"/>
          <w:rFonts w:ascii="Calibri" w:hAnsi="Calibri"/>
          <w:sz w:val="32"/>
          <w:szCs w:val="32"/>
        </w:rPr>
        <w:t xml:space="preserve"> Očekujemo da njih oko 2000 bude</w:t>
      </w:r>
      <w:r>
        <w:rPr>
          <w:rStyle w:val="bumpedfont15"/>
          <w:rFonts w:ascii="Calibri" w:hAnsi="Calibri"/>
          <w:sz w:val="32"/>
          <w:szCs w:val="32"/>
        </w:rPr>
        <w:t xml:space="preserve"> iz Crne Gore. </w:t>
      </w:r>
    </w:p>
    <w:p w:rsidR="00EB5182" w:rsidRDefault="00EB5182" w:rsidP="00EB5182">
      <w:pPr>
        <w:pStyle w:val="s11"/>
        <w:spacing w:before="0" w:beforeAutospacing="0" w:after="150" w:afterAutospacing="0" w:line="276" w:lineRule="auto"/>
        <w:jc w:val="both"/>
        <w:rPr>
          <w:rFonts w:ascii="Calibri" w:hAnsi="Calibri"/>
          <w:sz w:val="32"/>
          <w:szCs w:val="32"/>
        </w:rPr>
      </w:pPr>
      <w:r>
        <w:rPr>
          <w:rStyle w:val="bumpedfont15"/>
          <w:rFonts w:ascii="Calibri" w:hAnsi="Calibri"/>
          <w:sz w:val="32"/>
          <w:szCs w:val="32"/>
        </w:rPr>
        <w:t>Ne treba zaboraviti da će prisustvo kineskog izvođ</w:t>
      </w:r>
      <w:r w:rsidRPr="00A82B37">
        <w:rPr>
          <w:rStyle w:val="bumpedfont15"/>
          <w:rFonts w:ascii="Calibri" w:hAnsi="Calibri"/>
          <w:sz w:val="32"/>
          <w:szCs w:val="32"/>
        </w:rPr>
        <w:t xml:space="preserve">ača na prvoj dionici od 4 godine u kontinuitetu, sa vrlo brojnim ljudskim i tehničkim resursima, </w:t>
      </w:r>
      <w:r>
        <w:rPr>
          <w:rStyle w:val="bumpedfont15"/>
          <w:rFonts w:ascii="Calibri" w:hAnsi="Calibri"/>
          <w:sz w:val="32"/>
          <w:szCs w:val="32"/>
        </w:rPr>
        <w:t xml:space="preserve">značiti mogućnost korišćenja roba i usluga sa lokalnog tržišta u bitno povećanom obimu. </w:t>
      </w:r>
    </w:p>
    <w:p w:rsidR="00EB5182" w:rsidRDefault="00EB5182" w:rsidP="00EB5182">
      <w:pPr>
        <w:pStyle w:val="s11"/>
        <w:spacing w:before="0" w:beforeAutospacing="0" w:after="150" w:afterAutospacing="0" w:line="276" w:lineRule="auto"/>
        <w:jc w:val="both"/>
        <w:rPr>
          <w:rStyle w:val="bumpedfont15"/>
          <w:rFonts w:ascii="Calibri" w:hAnsi="Calibri"/>
          <w:sz w:val="32"/>
          <w:szCs w:val="32"/>
        </w:rPr>
      </w:pPr>
      <w:r>
        <w:rPr>
          <w:rFonts w:ascii="Calibri" w:hAnsi="Calibri"/>
          <w:sz w:val="32"/>
          <w:szCs w:val="32"/>
        </w:rPr>
        <w:t>Inače, kineski partneri, koji u svojim referencama imaju</w:t>
      </w:r>
      <w:r w:rsidR="00D806AF">
        <w:rPr>
          <w:rFonts w:ascii="Calibri" w:hAnsi="Calibri"/>
          <w:sz w:val="32"/>
          <w:szCs w:val="32"/>
        </w:rPr>
        <w:t>,</w:t>
      </w:r>
      <w:r>
        <w:rPr>
          <w:rFonts w:ascii="Calibri" w:hAnsi="Calibri"/>
          <w:sz w:val="32"/>
          <w:szCs w:val="32"/>
        </w:rPr>
        <w:t xml:space="preserve"> između ostalog</w:t>
      </w:r>
      <w:r w:rsidR="00D806AF">
        <w:rPr>
          <w:rFonts w:ascii="Calibri" w:hAnsi="Calibri"/>
          <w:sz w:val="32"/>
          <w:szCs w:val="32"/>
        </w:rPr>
        <w:t>,</w:t>
      </w:r>
      <w:r>
        <w:rPr>
          <w:rFonts w:ascii="Calibri" w:hAnsi="Calibri"/>
          <w:sz w:val="32"/>
          <w:szCs w:val="32"/>
        </w:rPr>
        <w:t xml:space="preserve"> i izgrađenih 36.000 km autoputeva, na startu su se pokazali veoma korektnim, sa izraženim društveno odgovornim pristupom. Obavijestili su nas da namjeravaju da angažuju studente Građevinskog fakulteta na ovom projektu, kao i da su planirali da u kasnijim fazama angažuju </w:t>
      </w:r>
      <w:r>
        <w:rPr>
          <w:rStyle w:val="bumpedfont15"/>
          <w:rFonts w:ascii="Calibri" w:hAnsi="Calibri"/>
          <w:sz w:val="32"/>
          <w:szCs w:val="32"/>
        </w:rPr>
        <w:t xml:space="preserve">dodatno 350 radnika, prvenstveno sa područja koje gravitira Kolašinu, uz prethodnu obuku koju bi za njih organizovali. Njihov je motiv da se nametnu kao kredibilan partner, što korespondira s našim interesom da izgradimo što kvalitetniji autoput, uz mnogostruke </w:t>
      </w:r>
      <w:r>
        <w:rPr>
          <w:rStyle w:val="bumpedfont15"/>
          <w:rFonts w:ascii="Calibri" w:hAnsi="Calibri"/>
          <w:sz w:val="32"/>
          <w:szCs w:val="32"/>
        </w:rPr>
        <w:lastRenderedPageBreak/>
        <w:t xml:space="preserve">pozitivne efekte po crnogorsku ekonomiju i društvo, kakve donose ovakvi kapitalni projekti. </w:t>
      </w:r>
    </w:p>
    <w:p w:rsidR="00EB5182" w:rsidRPr="00A82B37" w:rsidRDefault="00EB5182" w:rsidP="00EB5182">
      <w:pPr>
        <w:pStyle w:val="s11"/>
        <w:spacing w:before="0" w:beforeAutospacing="0" w:after="150" w:afterAutospacing="0" w:line="276" w:lineRule="auto"/>
        <w:jc w:val="both"/>
        <w:rPr>
          <w:rFonts w:ascii="Calibri" w:hAnsi="Calibri"/>
          <w:sz w:val="32"/>
          <w:szCs w:val="32"/>
        </w:rPr>
      </w:pPr>
      <w:r>
        <w:rPr>
          <w:rStyle w:val="bumpedfont15"/>
          <w:rFonts w:ascii="Calibri" w:hAnsi="Calibri"/>
          <w:sz w:val="32"/>
          <w:szCs w:val="32"/>
        </w:rPr>
        <w:t xml:space="preserve">Posebno želim da istaknem da će izgradnja ovog autoputa Crnoj Gori omogućiti kvalitetnije uvezivanje s regionom, i šire sa EU, </w:t>
      </w:r>
      <w:r w:rsidRPr="00A82B37">
        <w:rPr>
          <w:rStyle w:val="bumpedfont15"/>
          <w:rFonts w:ascii="Calibri" w:hAnsi="Calibri"/>
          <w:sz w:val="32"/>
          <w:szCs w:val="32"/>
        </w:rPr>
        <w:t>što je i cilj Agende povezivanja, na kojoj intezivno ra</w:t>
      </w:r>
      <w:r>
        <w:rPr>
          <w:rStyle w:val="bumpedfont15"/>
          <w:rFonts w:ascii="Calibri" w:hAnsi="Calibri"/>
          <w:sz w:val="32"/>
          <w:szCs w:val="32"/>
        </w:rPr>
        <w:t>dimo s</w:t>
      </w:r>
      <w:r w:rsidRPr="00A82B37">
        <w:rPr>
          <w:rStyle w:val="bumpedfont15"/>
          <w:rFonts w:ascii="Calibri" w:hAnsi="Calibri"/>
          <w:sz w:val="32"/>
          <w:szCs w:val="32"/>
        </w:rPr>
        <w:t xml:space="preserve"> našim partnerima iz EU</w:t>
      </w:r>
      <w:r>
        <w:rPr>
          <w:rStyle w:val="bumpedfont15"/>
          <w:rFonts w:ascii="Calibri" w:hAnsi="Calibri"/>
          <w:sz w:val="32"/>
          <w:szCs w:val="32"/>
        </w:rPr>
        <w:t>, u okviru Berlinskog procesa, koji je prošle godine inicirala njemačka kancelarka Angela Merkel</w:t>
      </w:r>
      <w:r w:rsidRPr="00A82B37">
        <w:rPr>
          <w:rStyle w:val="bumpedfont15"/>
          <w:rFonts w:ascii="Calibri" w:hAnsi="Calibri"/>
          <w:sz w:val="32"/>
          <w:szCs w:val="32"/>
        </w:rPr>
        <w:t>. </w:t>
      </w:r>
    </w:p>
    <w:p w:rsidR="00EB5182" w:rsidRPr="00A82B37" w:rsidRDefault="00EB5182" w:rsidP="00EB5182">
      <w:pPr>
        <w:pStyle w:val="s11"/>
        <w:spacing w:before="0" w:beforeAutospacing="0" w:after="150" w:afterAutospacing="0" w:line="276" w:lineRule="auto"/>
        <w:jc w:val="both"/>
        <w:rPr>
          <w:rStyle w:val="bumpedfont15"/>
          <w:rFonts w:ascii="Calibri" w:hAnsi="Calibri"/>
          <w:sz w:val="32"/>
          <w:szCs w:val="32"/>
        </w:rPr>
      </w:pPr>
      <w:r>
        <w:rPr>
          <w:rStyle w:val="bumpedfont15"/>
          <w:rFonts w:ascii="Calibri" w:hAnsi="Calibri"/>
          <w:sz w:val="32"/>
          <w:szCs w:val="32"/>
        </w:rPr>
        <w:t xml:space="preserve">Realizacija </w:t>
      </w:r>
      <w:r w:rsidRPr="00A82B37">
        <w:rPr>
          <w:rStyle w:val="bumpedfont15"/>
          <w:rFonts w:ascii="Calibri" w:hAnsi="Calibri"/>
          <w:sz w:val="32"/>
          <w:szCs w:val="32"/>
        </w:rPr>
        <w:t>kapitalnih infrastrukturnih projekata</w:t>
      </w:r>
      <w:r>
        <w:rPr>
          <w:rStyle w:val="bumpedfont15"/>
          <w:rFonts w:ascii="Calibri" w:hAnsi="Calibri"/>
          <w:sz w:val="32"/>
          <w:szCs w:val="32"/>
        </w:rPr>
        <w:t xml:space="preserve"> značajno će opredijeliti dinamičniji ekonomski rast i razvoj Crne Gore. Autoput </w:t>
      </w:r>
      <w:r w:rsidRPr="00A82B37">
        <w:rPr>
          <w:rStyle w:val="bumpedfont15"/>
          <w:rFonts w:ascii="Calibri" w:hAnsi="Calibri"/>
          <w:sz w:val="32"/>
          <w:szCs w:val="32"/>
        </w:rPr>
        <w:t xml:space="preserve">Bar-Boljare </w:t>
      </w:r>
      <w:r>
        <w:rPr>
          <w:rStyle w:val="bumpedfont15"/>
          <w:rFonts w:ascii="Calibri" w:hAnsi="Calibri"/>
          <w:sz w:val="32"/>
          <w:szCs w:val="32"/>
        </w:rPr>
        <w:t>će povezati sjever sa centralnim i južnim dijelom zemlje, i omogućiti ravnomjerniji regionalni razvoj i valorizaciju turistič</w:t>
      </w:r>
      <w:r w:rsidRPr="00A82B37">
        <w:rPr>
          <w:rStyle w:val="bumpedfont15"/>
          <w:rFonts w:ascii="Calibri" w:hAnsi="Calibri"/>
          <w:sz w:val="32"/>
          <w:szCs w:val="32"/>
        </w:rPr>
        <w:t>kih, poljoprivrednih, energetskih i svih drugih pot</w:t>
      </w:r>
      <w:r>
        <w:rPr>
          <w:rStyle w:val="bumpedfont15"/>
          <w:rFonts w:ascii="Calibri" w:hAnsi="Calibri"/>
          <w:sz w:val="32"/>
          <w:szCs w:val="32"/>
        </w:rPr>
        <w:t>encijala sjevera. Razvojem ključ</w:t>
      </w:r>
      <w:r w:rsidRPr="00A82B37">
        <w:rPr>
          <w:rStyle w:val="bumpedfont15"/>
          <w:rFonts w:ascii="Calibri" w:hAnsi="Calibri"/>
          <w:sz w:val="32"/>
          <w:szCs w:val="32"/>
        </w:rPr>
        <w:t xml:space="preserve">nih koridora kao sto su autoput Bar-Boljare, </w:t>
      </w:r>
      <w:r>
        <w:rPr>
          <w:rStyle w:val="bumpedfont15"/>
          <w:rFonts w:ascii="Calibri" w:hAnsi="Calibri"/>
          <w:sz w:val="32"/>
          <w:szCs w:val="32"/>
        </w:rPr>
        <w:t>Jadransko-Jonska saobraćajnica</w:t>
      </w:r>
      <w:r w:rsidRPr="00A82B37">
        <w:rPr>
          <w:rStyle w:val="bumpedfont15"/>
          <w:rFonts w:ascii="Calibri" w:hAnsi="Calibri"/>
          <w:sz w:val="32"/>
          <w:szCs w:val="32"/>
        </w:rPr>
        <w:t>, prug</w:t>
      </w:r>
      <w:r>
        <w:rPr>
          <w:rStyle w:val="bumpedfont15"/>
          <w:rFonts w:ascii="Calibri" w:hAnsi="Calibri"/>
          <w:sz w:val="32"/>
          <w:szCs w:val="32"/>
        </w:rPr>
        <w:t>a Bar-Vrbnica i pruga</w:t>
      </w:r>
      <w:r w:rsidRPr="00A82B37">
        <w:rPr>
          <w:rStyle w:val="bumpedfont15"/>
          <w:rFonts w:ascii="Calibri" w:hAnsi="Calibri"/>
          <w:sz w:val="32"/>
          <w:szCs w:val="32"/>
        </w:rPr>
        <w:t xml:space="preserve"> Podgorica-granica sa Republikom Albanijom, </w:t>
      </w:r>
      <w:r>
        <w:rPr>
          <w:rStyle w:val="bumpedfont15"/>
          <w:rFonts w:ascii="Calibri" w:hAnsi="Calibri"/>
          <w:sz w:val="32"/>
          <w:szCs w:val="32"/>
        </w:rPr>
        <w:t xml:space="preserve">mi </w:t>
      </w:r>
      <w:r w:rsidRPr="00A82B37">
        <w:rPr>
          <w:rStyle w:val="bumpedfont15"/>
          <w:rFonts w:ascii="Calibri" w:hAnsi="Calibri"/>
          <w:sz w:val="32"/>
          <w:szCs w:val="32"/>
        </w:rPr>
        <w:t xml:space="preserve">utvrđujemo strateški pristup za kvalitetniji, udobniji, ekonomičniji i bezbjedniji saobraćaj, a samim tim i bolju pristupačnost Crne Gore. </w:t>
      </w:r>
    </w:p>
    <w:p w:rsidR="00EB5182" w:rsidRDefault="00EB5182" w:rsidP="00EB5182">
      <w:pPr>
        <w:pStyle w:val="s11"/>
        <w:spacing w:before="0" w:beforeAutospacing="0" w:after="150" w:afterAutospacing="0" w:line="276" w:lineRule="auto"/>
        <w:jc w:val="both"/>
        <w:rPr>
          <w:rStyle w:val="bumpedfont15"/>
          <w:rFonts w:ascii="Calibri" w:hAnsi="Calibri"/>
          <w:sz w:val="32"/>
          <w:szCs w:val="32"/>
        </w:rPr>
      </w:pPr>
      <w:r>
        <w:rPr>
          <w:rStyle w:val="bumpedfont15"/>
          <w:rFonts w:ascii="Calibri" w:hAnsi="Calibri"/>
          <w:sz w:val="32"/>
          <w:szCs w:val="32"/>
        </w:rPr>
        <w:t>Izgradnja koridora</w:t>
      </w:r>
      <w:r w:rsidRPr="00A82B37">
        <w:rPr>
          <w:rStyle w:val="bumpedfont15"/>
          <w:rFonts w:ascii="Calibri" w:hAnsi="Calibri"/>
          <w:sz w:val="32"/>
          <w:szCs w:val="32"/>
        </w:rPr>
        <w:t xml:space="preserve"> planiran</w:t>
      </w:r>
      <w:r>
        <w:rPr>
          <w:rStyle w:val="bumpedfont15"/>
          <w:rFonts w:ascii="Calibri" w:hAnsi="Calibri"/>
          <w:sz w:val="32"/>
          <w:szCs w:val="32"/>
        </w:rPr>
        <w:t>ih do 2030. godine pravi je put i za uspješno prevazilaženje viševjekovne zaostalosti Zapadnog Balkana za Evropom, samim tim i najbolji doprinos stabilnosti regiona, njegovom ekonomskom razvoju i dostizanju evropskih standarda u izgradnji efikasnih državnih institu</w:t>
      </w:r>
      <w:r w:rsidR="00D806AF">
        <w:rPr>
          <w:rStyle w:val="bumpedfont15"/>
          <w:rFonts w:ascii="Calibri" w:hAnsi="Calibri"/>
          <w:sz w:val="32"/>
          <w:szCs w:val="32"/>
        </w:rPr>
        <w:t>cija i društva vladavine prava.</w:t>
      </w:r>
      <w:r w:rsidRPr="00A82B37">
        <w:rPr>
          <w:rStyle w:val="bumpedfont15"/>
          <w:rFonts w:ascii="Calibri" w:hAnsi="Calibri"/>
          <w:sz w:val="32"/>
          <w:szCs w:val="32"/>
        </w:rPr>
        <w:t xml:space="preserve"> </w:t>
      </w:r>
      <w:r>
        <w:rPr>
          <w:rStyle w:val="bumpedfont15"/>
          <w:rFonts w:ascii="Calibri" w:hAnsi="Calibri"/>
          <w:sz w:val="32"/>
          <w:szCs w:val="32"/>
        </w:rPr>
        <w:t xml:space="preserve">Najavljena podrška EU u iznosu od milijardu eura u Glavnu saobraćajnu i energetsku mrežu regiona u narednih nekoliko godina predstavlja pravo ohrabrenje za sve zemlje Zapadnog Balkana. Bečki samit Zapadno-balkanske šestorke sa zvaničnicima EK i jednog broja ključnih evropskih zemalja krajem avgusta ove godine treba da utvrdi Glavnu saobraćajnu mrežu regiona. Na dnevnom redu će biti i konkretni infrastrukturni </w:t>
      </w:r>
      <w:r>
        <w:rPr>
          <w:rStyle w:val="bumpedfont15"/>
          <w:rFonts w:ascii="Calibri" w:hAnsi="Calibri"/>
          <w:sz w:val="32"/>
          <w:szCs w:val="32"/>
        </w:rPr>
        <w:lastRenderedPageBreak/>
        <w:t xml:space="preserve">projekti na utvrđenim koridorima. </w:t>
      </w:r>
      <w:r w:rsidRPr="00A82B37">
        <w:rPr>
          <w:rStyle w:val="bumpedfont15"/>
          <w:rFonts w:ascii="Calibri" w:hAnsi="Calibri"/>
          <w:sz w:val="32"/>
          <w:szCs w:val="32"/>
        </w:rPr>
        <w:t>Potvrđivanje autoputa Bar-Boljare</w:t>
      </w:r>
      <w:r>
        <w:rPr>
          <w:rStyle w:val="bumpedfont15"/>
          <w:rFonts w:ascii="Calibri" w:hAnsi="Calibri"/>
          <w:sz w:val="32"/>
          <w:szCs w:val="32"/>
        </w:rPr>
        <w:t xml:space="preserve"> u dijalogu s Briselom, kao jednog od ključnih koridora u Crnoj Gori na koji će se proširiti Glavna saobraćajna mreža EU, dodatno potvrđuje ispravnost odluke o njegovoj izgradnji i predstavlja najbolji odgovor svima koji su najčešće iz političkih razloga osporavali i osporavaju ovaj projekat.</w:t>
      </w:r>
    </w:p>
    <w:p w:rsidR="00BB388D" w:rsidRPr="00A82B37" w:rsidRDefault="00BB388D" w:rsidP="00EB5182">
      <w:pPr>
        <w:pStyle w:val="s11"/>
        <w:spacing w:before="0" w:beforeAutospacing="0" w:after="150" w:afterAutospacing="0" w:line="276" w:lineRule="auto"/>
        <w:jc w:val="both"/>
        <w:rPr>
          <w:rFonts w:ascii="Calibri" w:hAnsi="Calibri"/>
          <w:sz w:val="32"/>
          <w:szCs w:val="32"/>
        </w:rPr>
      </w:pPr>
      <w:r>
        <w:rPr>
          <w:rStyle w:val="bumpedfont15"/>
          <w:rFonts w:ascii="Calibri" w:hAnsi="Calibri"/>
          <w:sz w:val="32"/>
          <w:szCs w:val="32"/>
        </w:rPr>
        <w:t>Zahvaljujem na pažnji!</w:t>
      </w:r>
    </w:p>
    <w:p w:rsidR="00EB5182" w:rsidRPr="00A82B37" w:rsidRDefault="00EB5182" w:rsidP="00EB5182">
      <w:pPr>
        <w:spacing w:line="276" w:lineRule="auto"/>
        <w:rPr>
          <w:sz w:val="32"/>
          <w:szCs w:val="32"/>
        </w:rPr>
      </w:pPr>
    </w:p>
    <w:p w:rsidR="00EB5182" w:rsidRPr="00A82B37" w:rsidRDefault="00EB5182" w:rsidP="00EB5182">
      <w:pPr>
        <w:spacing w:line="276" w:lineRule="auto"/>
        <w:rPr>
          <w:sz w:val="32"/>
          <w:szCs w:val="32"/>
        </w:rPr>
      </w:pPr>
    </w:p>
    <w:p w:rsidR="00EB5182" w:rsidRDefault="00EB5182" w:rsidP="00EB5182">
      <w:pPr>
        <w:spacing w:line="276" w:lineRule="auto"/>
        <w:rPr>
          <w:sz w:val="32"/>
          <w:szCs w:val="32"/>
        </w:rPr>
      </w:pPr>
    </w:p>
    <w:p w:rsidR="00EB5182" w:rsidRDefault="00EB5182" w:rsidP="00EB5182">
      <w:pPr>
        <w:spacing w:line="276" w:lineRule="auto"/>
        <w:rPr>
          <w:sz w:val="32"/>
          <w:szCs w:val="32"/>
        </w:rPr>
      </w:pPr>
    </w:p>
    <w:p w:rsidR="00EB5182" w:rsidRDefault="00EB5182" w:rsidP="00EB5182">
      <w:pPr>
        <w:spacing w:line="276" w:lineRule="auto"/>
        <w:rPr>
          <w:sz w:val="32"/>
          <w:szCs w:val="32"/>
        </w:rPr>
      </w:pPr>
    </w:p>
    <w:p w:rsidR="00EB5182" w:rsidRDefault="00EB5182" w:rsidP="00EB5182">
      <w:pPr>
        <w:spacing w:line="276" w:lineRule="auto"/>
        <w:rPr>
          <w:sz w:val="32"/>
          <w:szCs w:val="32"/>
        </w:rPr>
      </w:pPr>
    </w:p>
    <w:p w:rsidR="00EB5182" w:rsidRDefault="00EB5182" w:rsidP="00EB5182">
      <w:pPr>
        <w:spacing w:line="276" w:lineRule="auto"/>
        <w:rPr>
          <w:sz w:val="32"/>
          <w:szCs w:val="32"/>
        </w:rPr>
      </w:pPr>
    </w:p>
    <w:p w:rsidR="00EB5182" w:rsidRDefault="00EB5182" w:rsidP="00EB5182">
      <w:pPr>
        <w:spacing w:line="276" w:lineRule="auto"/>
        <w:rPr>
          <w:sz w:val="32"/>
          <w:szCs w:val="32"/>
        </w:rPr>
      </w:pPr>
    </w:p>
    <w:p w:rsidR="00EB5182" w:rsidRDefault="00EB5182" w:rsidP="00EB5182">
      <w:pPr>
        <w:spacing w:line="276" w:lineRule="auto"/>
        <w:rPr>
          <w:sz w:val="32"/>
          <w:szCs w:val="32"/>
        </w:rPr>
      </w:pPr>
    </w:p>
    <w:p w:rsidR="00EB5182" w:rsidRDefault="00EB5182" w:rsidP="00EB5182">
      <w:pPr>
        <w:spacing w:line="276" w:lineRule="auto"/>
        <w:rPr>
          <w:sz w:val="32"/>
          <w:szCs w:val="32"/>
        </w:rPr>
      </w:pPr>
    </w:p>
    <w:p w:rsidR="00EB5182" w:rsidRDefault="00EB5182" w:rsidP="00EB5182">
      <w:pPr>
        <w:spacing w:line="276" w:lineRule="auto"/>
        <w:rPr>
          <w:sz w:val="32"/>
          <w:szCs w:val="32"/>
        </w:rPr>
      </w:pPr>
    </w:p>
    <w:p w:rsidR="00EB5182" w:rsidRDefault="00EB5182" w:rsidP="00EB5182"/>
    <w:p w:rsidR="002F5407" w:rsidRDefault="002F5407" w:rsidP="002F5407">
      <w:pPr>
        <w:spacing w:line="276" w:lineRule="auto"/>
        <w:jc w:val="both"/>
        <w:rPr>
          <w:rStyle w:val="bumpedfont15"/>
          <w:rFonts w:eastAsia="Calibri"/>
          <w:sz w:val="32"/>
          <w:szCs w:val="32"/>
        </w:rPr>
      </w:pPr>
    </w:p>
    <w:p w:rsidR="002F5407" w:rsidRDefault="002F5407" w:rsidP="002F5407">
      <w:pPr>
        <w:spacing w:line="276" w:lineRule="auto"/>
        <w:jc w:val="both"/>
        <w:rPr>
          <w:rStyle w:val="bumpedfont15"/>
          <w:rFonts w:eastAsia="Calibri"/>
          <w:sz w:val="32"/>
          <w:szCs w:val="32"/>
        </w:rPr>
      </w:pPr>
    </w:p>
    <w:p w:rsidR="002F5407" w:rsidRDefault="002F5407" w:rsidP="002F5407">
      <w:pPr>
        <w:spacing w:line="276" w:lineRule="auto"/>
        <w:jc w:val="both"/>
        <w:rPr>
          <w:rStyle w:val="bumpedfont15"/>
          <w:rFonts w:eastAsia="Calibri"/>
          <w:sz w:val="32"/>
          <w:szCs w:val="32"/>
        </w:rPr>
      </w:pPr>
    </w:p>
    <w:p w:rsidR="002F5407" w:rsidRDefault="002F5407" w:rsidP="002F5407">
      <w:pPr>
        <w:spacing w:line="276" w:lineRule="auto"/>
        <w:jc w:val="both"/>
        <w:rPr>
          <w:rStyle w:val="bumpedfont15"/>
          <w:rFonts w:eastAsia="Calibri"/>
          <w:sz w:val="32"/>
          <w:szCs w:val="32"/>
        </w:rPr>
      </w:pPr>
    </w:p>
    <w:p w:rsidR="002F5407" w:rsidRDefault="002F5407" w:rsidP="002F5407">
      <w:pPr>
        <w:spacing w:line="276" w:lineRule="auto"/>
        <w:jc w:val="both"/>
        <w:rPr>
          <w:rStyle w:val="bumpedfont15"/>
          <w:rFonts w:eastAsia="Calibri"/>
          <w:sz w:val="32"/>
          <w:szCs w:val="32"/>
        </w:rPr>
      </w:pPr>
    </w:p>
    <w:p w:rsidR="002F5407" w:rsidRDefault="002F5407" w:rsidP="002F5407">
      <w:pPr>
        <w:spacing w:line="276" w:lineRule="auto"/>
        <w:jc w:val="both"/>
        <w:rPr>
          <w:rStyle w:val="bumpedfont15"/>
          <w:rFonts w:eastAsia="Calibri"/>
          <w:sz w:val="32"/>
          <w:szCs w:val="32"/>
        </w:rPr>
      </w:pPr>
    </w:p>
    <w:p w:rsidR="002F5407" w:rsidRDefault="002F5407" w:rsidP="002F5407">
      <w:pPr>
        <w:spacing w:line="276" w:lineRule="auto"/>
        <w:jc w:val="both"/>
        <w:rPr>
          <w:rStyle w:val="bumpedfont15"/>
          <w:rFonts w:eastAsia="Calibri"/>
          <w:sz w:val="32"/>
          <w:szCs w:val="32"/>
        </w:rPr>
      </w:pPr>
    </w:p>
    <w:p w:rsidR="002F5407" w:rsidRDefault="002F5407" w:rsidP="002F5407">
      <w:pPr>
        <w:spacing w:line="276" w:lineRule="auto"/>
        <w:jc w:val="both"/>
        <w:rPr>
          <w:rStyle w:val="bumpedfont15"/>
          <w:rFonts w:eastAsia="Calibri"/>
          <w:sz w:val="32"/>
          <w:szCs w:val="32"/>
        </w:rPr>
      </w:pPr>
    </w:p>
    <w:p w:rsidR="002F5407" w:rsidRDefault="002F5407" w:rsidP="002F5407">
      <w:pPr>
        <w:spacing w:line="276" w:lineRule="auto"/>
        <w:jc w:val="both"/>
        <w:rPr>
          <w:rStyle w:val="bumpedfont15"/>
          <w:rFonts w:eastAsia="Calibri"/>
          <w:sz w:val="32"/>
          <w:szCs w:val="32"/>
        </w:rPr>
      </w:pPr>
    </w:p>
    <w:p w:rsidR="008E0531" w:rsidRPr="00FB14B2" w:rsidRDefault="008E0531" w:rsidP="008E0531">
      <w:pPr>
        <w:spacing w:line="276" w:lineRule="auto"/>
        <w:jc w:val="both"/>
        <w:rPr>
          <w:rFonts w:asciiTheme="minorHAnsi" w:eastAsia="BatangChe" w:hAnsiTheme="minorHAnsi"/>
          <w:b/>
          <w:sz w:val="32"/>
          <w:szCs w:val="32"/>
        </w:rPr>
      </w:pPr>
      <w:r>
        <w:rPr>
          <w:rFonts w:asciiTheme="minorHAnsi" w:eastAsia="BatangChe" w:hAnsiTheme="minorHAnsi"/>
          <w:b/>
          <w:sz w:val="32"/>
          <w:szCs w:val="32"/>
        </w:rPr>
        <w:lastRenderedPageBreak/>
        <w:t>2</w:t>
      </w:r>
      <w:r w:rsidRPr="00FB14B2">
        <w:rPr>
          <w:rFonts w:asciiTheme="minorHAnsi" w:eastAsia="BatangChe" w:hAnsiTheme="minorHAnsi"/>
          <w:b/>
          <w:sz w:val="32"/>
          <w:szCs w:val="32"/>
        </w:rPr>
        <w:t>. Velizar KALUĐEROVIĆ, Klub samostalnih poslanika</w:t>
      </w:r>
    </w:p>
    <w:p w:rsidR="008E0531" w:rsidRPr="00FB14B2" w:rsidRDefault="008E0531" w:rsidP="008E0531">
      <w:pPr>
        <w:spacing w:line="276" w:lineRule="auto"/>
        <w:jc w:val="both"/>
        <w:rPr>
          <w:rFonts w:asciiTheme="minorHAnsi" w:hAnsiTheme="minorHAnsi"/>
          <w:sz w:val="32"/>
          <w:szCs w:val="32"/>
        </w:rPr>
      </w:pPr>
    </w:p>
    <w:p w:rsidR="008E0531" w:rsidRPr="00FB14B2" w:rsidRDefault="008E0531" w:rsidP="008E0531">
      <w:pPr>
        <w:spacing w:line="276" w:lineRule="auto"/>
        <w:jc w:val="center"/>
        <w:rPr>
          <w:rFonts w:asciiTheme="minorHAnsi" w:hAnsiTheme="minorHAnsi"/>
          <w:b/>
          <w:sz w:val="32"/>
          <w:szCs w:val="32"/>
        </w:rPr>
      </w:pPr>
      <w:r w:rsidRPr="00FB14B2">
        <w:rPr>
          <w:rFonts w:asciiTheme="minorHAnsi" w:hAnsiTheme="minorHAnsi"/>
          <w:b/>
          <w:sz w:val="32"/>
          <w:szCs w:val="32"/>
        </w:rPr>
        <w:t>POSLANIČKO PITANJE</w:t>
      </w:r>
    </w:p>
    <w:p w:rsidR="008E0531" w:rsidRPr="00FB14B2" w:rsidRDefault="008E0531" w:rsidP="008E0531">
      <w:pPr>
        <w:spacing w:line="276" w:lineRule="auto"/>
        <w:jc w:val="both"/>
        <w:rPr>
          <w:rFonts w:asciiTheme="minorHAnsi" w:hAnsiTheme="minorHAnsi"/>
          <w:sz w:val="32"/>
          <w:szCs w:val="32"/>
        </w:rPr>
      </w:pPr>
    </w:p>
    <w:p w:rsidR="008E0531" w:rsidRPr="00FB14B2" w:rsidRDefault="008E0531" w:rsidP="008E0531">
      <w:pPr>
        <w:spacing w:line="276" w:lineRule="auto"/>
        <w:jc w:val="both"/>
        <w:rPr>
          <w:rFonts w:asciiTheme="minorHAnsi" w:hAnsiTheme="minorHAnsi"/>
          <w:sz w:val="32"/>
          <w:szCs w:val="32"/>
        </w:rPr>
      </w:pPr>
      <w:r w:rsidRPr="00FB14B2">
        <w:rPr>
          <w:rFonts w:asciiTheme="minorHAnsi" w:hAnsiTheme="minorHAnsi"/>
          <w:sz w:val="32"/>
          <w:szCs w:val="32"/>
        </w:rPr>
        <w:t>Koliko sredstava je do sada isplaćeno Acu Đukanoviću kao tužiocu u sporu protiv tužene države Crne Gore po pravosnažnim presudama Osnovnog suda u Podgorici i Vašeg suda u Podgorici na ime naknade štete – izmakle dobiti nastale neispunjavanjem ugovornih obaveza države povodom kupoprodaje zemljišta na lokaciji objekta MUP-a „Limenka“ u Podgorici?</w:t>
      </w:r>
    </w:p>
    <w:p w:rsidR="008E0531" w:rsidRPr="00FB14B2" w:rsidRDefault="008E0531" w:rsidP="008E0531">
      <w:pPr>
        <w:spacing w:line="276" w:lineRule="auto"/>
        <w:jc w:val="both"/>
        <w:rPr>
          <w:rFonts w:asciiTheme="minorHAnsi" w:hAnsiTheme="minorHAnsi"/>
          <w:sz w:val="32"/>
          <w:szCs w:val="32"/>
        </w:rPr>
      </w:pPr>
    </w:p>
    <w:p w:rsidR="008E0531" w:rsidRPr="00FB14B2" w:rsidRDefault="008E0531" w:rsidP="008E0531">
      <w:pPr>
        <w:spacing w:line="276" w:lineRule="auto"/>
        <w:jc w:val="both"/>
        <w:rPr>
          <w:rFonts w:asciiTheme="minorHAnsi" w:hAnsiTheme="minorHAnsi"/>
          <w:sz w:val="32"/>
          <w:szCs w:val="32"/>
        </w:rPr>
      </w:pPr>
      <w:r w:rsidRPr="00FB14B2">
        <w:rPr>
          <w:rFonts w:asciiTheme="minorHAnsi" w:hAnsiTheme="minorHAnsi"/>
          <w:sz w:val="32"/>
          <w:szCs w:val="32"/>
        </w:rPr>
        <w:t>Koliko će iznositi ukupna obaveza države Crne Gore prema Acu Đukanoviću koja je dosuđena pravosnažnom i izvršnom presudom Višeg suda u Podgorici Gž.br.3455/14 od 30.04.2015. godine, računajući dosuđeni iznos naknade štete, odnosno izmakle dobiti plus zateznu kamatu, na teret kojih budžetskih sredstava će ova obaveza biti isplaćena i da li će zbog ove vanredne obaveze biti nužan rebalans Budžeta za 2015. godinu?</w:t>
      </w:r>
    </w:p>
    <w:p w:rsidR="008E0531" w:rsidRPr="00FB14B2" w:rsidRDefault="008E0531" w:rsidP="008E0531">
      <w:pPr>
        <w:spacing w:line="276" w:lineRule="auto"/>
        <w:jc w:val="both"/>
        <w:rPr>
          <w:rFonts w:asciiTheme="minorHAnsi" w:hAnsiTheme="minorHAnsi"/>
          <w:sz w:val="32"/>
          <w:szCs w:val="32"/>
        </w:rPr>
      </w:pPr>
    </w:p>
    <w:p w:rsidR="008E0531" w:rsidRPr="00FB14B2" w:rsidRDefault="008E0531" w:rsidP="008E0531">
      <w:pPr>
        <w:spacing w:line="276" w:lineRule="auto"/>
        <w:jc w:val="both"/>
        <w:rPr>
          <w:rFonts w:asciiTheme="minorHAnsi" w:hAnsiTheme="minorHAnsi"/>
          <w:sz w:val="32"/>
          <w:szCs w:val="32"/>
        </w:rPr>
      </w:pPr>
      <w:r w:rsidRPr="00FB14B2">
        <w:rPr>
          <w:rFonts w:asciiTheme="minorHAnsi" w:hAnsiTheme="minorHAnsi"/>
          <w:sz w:val="32"/>
          <w:szCs w:val="32"/>
        </w:rPr>
        <w:t>Da li je Vlada mijenjala svoj zaključak od 25.10.2007. godine kojim je Vlada dala saglasnost da se zemljšte na lokaciji „Limenke“ koje je bilo predmet kupoprodaje sa Acom Đukanovićem može otuđiti – prodati i, ako jeste, kada je odlučeno da se odustane od prodaje zemljišta na ovoj lokaciji i sa kojom argumetnacijom?</w:t>
      </w:r>
    </w:p>
    <w:p w:rsidR="008E0531" w:rsidRPr="00FB14B2" w:rsidRDefault="008E0531" w:rsidP="008E0531">
      <w:pPr>
        <w:spacing w:line="276" w:lineRule="auto"/>
        <w:jc w:val="both"/>
        <w:rPr>
          <w:rFonts w:asciiTheme="minorHAnsi" w:hAnsiTheme="minorHAnsi"/>
          <w:sz w:val="32"/>
          <w:szCs w:val="32"/>
        </w:rPr>
      </w:pPr>
    </w:p>
    <w:p w:rsidR="008E0531" w:rsidRPr="00FB14B2" w:rsidRDefault="008E0531" w:rsidP="008E0531">
      <w:pPr>
        <w:spacing w:line="276" w:lineRule="auto"/>
        <w:jc w:val="both"/>
        <w:rPr>
          <w:rFonts w:asciiTheme="minorHAnsi" w:hAnsiTheme="minorHAnsi"/>
          <w:sz w:val="32"/>
          <w:szCs w:val="32"/>
        </w:rPr>
      </w:pPr>
      <w:r w:rsidRPr="00FB14B2">
        <w:rPr>
          <w:rFonts w:asciiTheme="minorHAnsi" w:hAnsiTheme="minorHAnsi"/>
          <w:sz w:val="32"/>
          <w:szCs w:val="32"/>
        </w:rPr>
        <w:t xml:space="preserve">Ko je personalno i sa čijim ovlašćenjem 12.05.2012. godine pismeno obavijestio kupca zemljišta Aca Đukanovića da se neće ispuniti ugovorom preuzeta obaveza dislokacije objekta „Limenka“ i </w:t>
      </w:r>
      <w:r w:rsidRPr="00FB14B2">
        <w:rPr>
          <w:rFonts w:asciiTheme="minorHAnsi" w:hAnsiTheme="minorHAnsi"/>
          <w:sz w:val="32"/>
          <w:szCs w:val="32"/>
        </w:rPr>
        <w:lastRenderedPageBreak/>
        <w:t>oslobađanje ove lokacije, čime je data argumentacija kupcu da u sudskom sporu dokaže da je kupoprodajni ugovor raskinut krivicom države i da, po tom osnovu, ostvari pravo na višemilionsku naknadu štete – izmakle dobiti, na teret države?</w:t>
      </w:r>
    </w:p>
    <w:p w:rsidR="008E0531" w:rsidRPr="00FB14B2" w:rsidRDefault="008E0531" w:rsidP="008E0531">
      <w:pPr>
        <w:spacing w:line="276" w:lineRule="auto"/>
        <w:jc w:val="both"/>
        <w:rPr>
          <w:rFonts w:asciiTheme="minorHAnsi" w:hAnsiTheme="minorHAnsi"/>
          <w:sz w:val="32"/>
          <w:szCs w:val="32"/>
        </w:rPr>
      </w:pPr>
    </w:p>
    <w:p w:rsidR="008E0531" w:rsidRPr="00FB14B2" w:rsidRDefault="008E0531" w:rsidP="008E0531">
      <w:pPr>
        <w:spacing w:line="276" w:lineRule="auto"/>
        <w:jc w:val="both"/>
        <w:rPr>
          <w:rFonts w:asciiTheme="minorHAnsi" w:hAnsiTheme="minorHAnsi"/>
          <w:sz w:val="32"/>
          <w:szCs w:val="32"/>
        </w:rPr>
      </w:pPr>
      <w:r w:rsidRPr="00FB14B2">
        <w:rPr>
          <w:rFonts w:asciiTheme="minorHAnsi" w:hAnsiTheme="minorHAnsi"/>
          <w:sz w:val="32"/>
          <w:szCs w:val="32"/>
        </w:rPr>
        <w:t>Da li ste kao predsjednik Vlade prekinuli pitanje personalne odgovornosti prema onima koji su odgovorni što je raskidom kupoprodajnog ugovora sa Acom Đukanovićem krivicom države, za državu nastupila šteta od oko 10 miliona eura, protiv kojih pojedinaca je postupak utvrđivanja odgovornosti pokrenut, kada je pokrenut i u kojoj je sada fazi?</w:t>
      </w:r>
    </w:p>
    <w:p w:rsidR="008E0531" w:rsidRPr="00FB14B2" w:rsidRDefault="008E0531" w:rsidP="008E0531">
      <w:pPr>
        <w:spacing w:line="276" w:lineRule="auto"/>
        <w:jc w:val="both"/>
        <w:rPr>
          <w:rFonts w:asciiTheme="minorHAnsi" w:hAnsiTheme="minorHAnsi"/>
          <w:sz w:val="32"/>
          <w:szCs w:val="32"/>
        </w:rPr>
      </w:pPr>
    </w:p>
    <w:p w:rsidR="008E0531" w:rsidRPr="00FB14B2" w:rsidRDefault="008E0531" w:rsidP="008E0531">
      <w:pPr>
        <w:spacing w:line="276" w:lineRule="auto"/>
        <w:jc w:val="both"/>
        <w:rPr>
          <w:rFonts w:asciiTheme="minorHAnsi" w:hAnsiTheme="minorHAnsi"/>
          <w:sz w:val="32"/>
          <w:szCs w:val="32"/>
        </w:rPr>
      </w:pPr>
      <w:r w:rsidRPr="00FB14B2">
        <w:rPr>
          <w:rFonts w:asciiTheme="minorHAnsi" w:hAnsiTheme="minorHAnsi"/>
          <w:sz w:val="32"/>
          <w:szCs w:val="32"/>
        </w:rPr>
        <w:t>Ako nijeste pokretali pitanje konkretne odgovornosti, da li to znači da svu krivicu za nastalu štetu po državu, a u korist Aca Đukanovića, preuzmite Vi lično i da li ćete, u tom slučaju slijedeći logiku preuzeti odgovornosti, podnijeti ostavku na funkciji predsjednika Vlade Crne Gore?</w:t>
      </w:r>
    </w:p>
    <w:p w:rsidR="008E0531" w:rsidRPr="00FB14B2" w:rsidRDefault="008E0531" w:rsidP="008E0531">
      <w:pPr>
        <w:spacing w:line="276" w:lineRule="auto"/>
        <w:jc w:val="both"/>
        <w:rPr>
          <w:rFonts w:asciiTheme="minorHAnsi" w:hAnsiTheme="minorHAnsi"/>
          <w:sz w:val="32"/>
          <w:szCs w:val="32"/>
        </w:rPr>
      </w:pPr>
    </w:p>
    <w:p w:rsidR="008E0531" w:rsidRDefault="008E0531" w:rsidP="008E0531">
      <w:pPr>
        <w:spacing w:line="276" w:lineRule="auto"/>
        <w:jc w:val="both"/>
        <w:rPr>
          <w:rFonts w:asciiTheme="minorHAnsi" w:hAnsiTheme="minorHAnsi"/>
          <w:sz w:val="32"/>
          <w:szCs w:val="32"/>
        </w:rPr>
      </w:pPr>
      <w:r w:rsidRPr="00FB14B2">
        <w:rPr>
          <w:rFonts w:asciiTheme="minorHAnsi" w:hAnsiTheme="minorHAnsi"/>
          <w:sz w:val="32"/>
          <w:szCs w:val="32"/>
        </w:rPr>
        <w:t>Odgovor tražim i u pisanoj formi.</w:t>
      </w:r>
    </w:p>
    <w:p w:rsidR="00BB388D" w:rsidRDefault="00BB388D" w:rsidP="008E0531">
      <w:pPr>
        <w:spacing w:line="276" w:lineRule="auto"/>
        <w:jc w:val="both"/>
        <w:rPr>
          <w:rFonts w:asciiTheme="minorHAnsi" w:hAnsiTheme="minorHAnsi"/>
          <w:sz w:val="32"/>
          <w:szCs w:val="32"/>
        </w:rPr>
      </w:pPr>
    </w:p>
    <w:p w:rsidR="00BB388D" w:rsidRDefault="00BB388D" w:rsidP="008E0531">
      <w:pPr>
        <w:spacing w:line="276" w:lineRule="auto"/>
        <w:jc w:val="both"/>
        <w:rPr>
          <w:rFonts w:asciiTheme="minorHAnsi" w:hAnsiTheme="minorHAnsi"/>
          <w:sz w:val="32"/>
          <w:szCs w:val="32"/>
        </w:rPr>
      </w:pPr>
    </w:p>
    <w:p w:rsidR="00BB388D" w:rsidRDefault="00BB388D" w:rsidP="008E0531">
      <w:pPr>
        <w:spacing w:line="276" w:lineRule="auto"/>
        <w:jc w:val="both"/>
        <w:rPr>
          <w:rFonts w:asciiTheme="minorHAnsi" w:hAnsiTheme="minorHAnsi"/>
          <w:sz w:val="32"/>
          <w:szCs w:val="32"/>
        </w:rPr>
      </w:pPr>
    </w:p>
    <w:p w:rsidR="00BB388D" w:rsidRDefault="00BB388D" w:rsidP="008E0531">
      <w:pPr>
        <w:spacing w:line="276" w:lineRule="auto"/>
        <w:jc w:val="both"/>
        <w:rPr>
          <w:rFonts w:asciiTheme="minorHAnsi" w:hAnsiTheme="minorHAnsi"/>
          <w:sz w:val="32"/>
          <w:szCs w:val="32"/>
        </w:rPr>
      </w:pPr>
    </w:p>
    <w:p w:rsidR="00BB388D" w:rsidRDefault="00BB388D" w:rsidP="008E0531">
      <w:pPr>
        <w:spacing w:line="276" w:lineRule="auto"/>
        <w:jc w:val="both"/>
        <w:rPr>
          <w:rFonts w:asciiTheme="minorHAnsi" w:hAnsiTheme="minorHAnsi"/>
          <w:sz w:val="32"/>
          <w:szCs w:val="32"/>
        </w:rPr>
      </w:pPr>
    </w:p>
    <w:p w:rsidR="00BB388D" w:rsidRDefault="00BB388D" w:rsidP="008E0531">
      <w:pPr>
        <w:spacing w:line="276" w:lineRule="auto"/>
        <w:jc w:val="both"/>
        <w:rPr>
          <w:rFonts w:asciiTheme="minorHAnsi" w:hAnsiTheme="minorHAnsi"/>
          <w:sz w:val="32"/>
          <w:szCs w:val="32"/>
        </w:rPr>
      </w:pPr>
    </w:p>
    <w:p w:rsidR="00BB388D" w:rsidRDefault="00BB388D" w:rsidP="008E0531">
      <w:pPr>
        <w:spacing w:line="276" w:lineRule="auto"/>
        <w:jc w:val="both"/>
        <w:rPr>
          <w:rFonts w:asciiTheme="minorHAnsi" w:hAnsiTheme="minorHAnsi"/>
          <w:sz w:val="32"/>
          <w:szCs w:val="32"/>
        </w:rPr>
      </w:pPr>
    </w:p>
    <w:p w:rsidR="00BB388D" w:rsidRDefault="00BB388D" w:rsidP="008E0531">
      <w:pPr>
        <w:spacing w:line="276" w:lineRule="auto"/>
        <w:jc w:val="both"/>
        <w:rPr>
          <w:rFonts w:asciiTheme="minorHAnsi" w:hAnsiTheme="minorHAnsi"/>
          <w:sz w:val="32"/>
          <w:szCs w:val="32"/>
        </w:rPr>
      </w:pPr>
    </w:p>
    <w:p w:rsidR="00BB388D" w:rsidRDefault="00BB388D" w:rsidP="008E0531">
      <w:pPr>
        <w:spacing w:line="276" w:lineRule="auto"/>
        <w:jc w:val="both"/>
        <w:rPr>
          <w:rFonts w:asciiTheme="minorHAnsi" w:hAnsiTheme="minorHAnsi"/>
          <w:sz w:val="32"/>
          <w:szCs w:val="32"/>
        </w:rPr>
      </w:pPr>
    </w:p>
    <w:p w:rsidR="00BB388D" w:rsidRDefault="00BB388D" w:rsidP="008E0531">
      <w:pPr>
        <w:spacing w:line="276" w:lineRule="auto"/>
        <w:jc w:val="both"/>
        <w:rPr>
          <w:rFonts w:asciiTheme="minorHAnsi" w:hAnsiTheme="minorHAnsi"/>
          <w:sz w:val="32"/>
          <w:szCs w:val="32"/>
        </w:rPr>
      </w:pPr>
    </w:p>
    <w:p w:rsidR="00BB388D" w:rsidRPr="00BB388D" w:rsidRDefault="00BB388D" w:rsidP="00BB388D">
      <w:pPr>
        <w:jc w:val="center"/>
        <w:rPr>
          <w:rFonts w:asciiTheme="minorHAnsi" w:hAnsiTheme="minorHAnsi"/>
          <w:b/>
          <w:sz w:val="32"/>
          <w:szCs w:val="32"/>
        </w:rPr>
      </w:pPr>
      <w:r w:rsidRPr="00BB388D">
        <w:rPr>
          <w:rFonts w:asciiTheme="minorHAnsi" w:hAnsiTheme="minorHAnsi"/>
          <w:b/>
          <w:sz w:val="32"/>
          <w:szCs w:val="32"/>
        </w:rPr>
        <w:t>O D G O V O R</w:t>
      </w:r>
    </w:p>
    <w:p w:rsidR="00BB388D" w:rsidRPr="00BB388D" w:rsidRDefault="00BB388D" w:rsidP="00BB388D">
      <w:pPr>
        <w:jc w:val="both"/>
        <w:rPr>
          <w:rFonts w:asciiTheme="minorHAnsi" w:hAnsiTheme="minorHAnsi"/>
          <w:sz w:val="32"/>
          <w:szCs w:val="32"/>
        </w:rPr>
      </w:pPr>
    </w:p>
    <w:p w:rsidR="00BB388D" w:rsidRPr="00BB388D" w:rsidRDefault="00BB388D" w:rsidP="00BB388D">
      <w:pPr>
        <w:spacing w:line="276" w:lineRule="auto"/>
        <w:jc w:val="both"/>
        <w:rPr>
          <w:rFonts w:asciiTheme="minorHAnsi" w:hAnsiTheme="minorHAnsi"/>
          <w:sz w:val="32"/>
          <w:szCs w:val="32"/>
        </w:rPr>
      </w:pPr>
      <w:r w:rsidRPr="00BB388D">
        <w:rPr>
          <w:rFonts w:asciiTheme="minorHAnsi" w:hAnsiTheme="minorHAnsi"/>
          <w:sz w:val="32"/>
          <w:szCs w:val="32"/>
        </w:rPr>
        <w:t>Gospodine Kaluđeroviću,</w:t>
      </w:r>
    </w:p>
    <w:p w:rsidR="00BB388D" w:rsidRPr="00BB388D" w:rsidRDefault="00BB388D" w:rsidP="00BB388D">
      <w:pPr>
        <w:spacing w:line="276" w:lineRule="auto"/>
        <w:jc w:val="both"/>
        <w:rPr>
          <w:rFonts w:asciiTheme="minorHAnsi" w:hAnsiTheme="minorHAnsi"/>
          <w:sz w:val="32"/>
          <w:szCs w:val="32"/>
        </w:rPr>
      </w:pPr>
    </w:p>
    <w:p w:rsidR="00BB388D" w:rsidRPr="00BB388D" w:rsidRDefault="00BB388D" w:rsidP="00BB388D">
      <w:pPr>
        <w:spacing w:line="276" w:lineRule="auto"/>
        <w:jc w:val="both"/>
        <w:rPr>
          <w:rFonts w:asciiTheme="minorHAnsi" w:hAnsiTheme="minorHAnsi"/>
          <w:sz w:val="32"/>
          <w:szCs w:val="32"/>
        </w:rPr>
      </w:pPr>
      <w:r w:rsidRPr="00BB388D">
        <w:rPr>
          <w:rFonts w:asciiTheme="minorHAnsi" w:hAnsiTheme="minorHAnsi"/>
          <w:sz w:val="32"/>
          <w:szCs w:val="32"/>
        </w:rPr>
        <w:t>U ovom Domu sam često čini mi se ne bez razloga podsjećao na ustavnu odrednicu o podjeli vlasti. Na činjenicu da zakonodavnu vlast čini Skupština, izvršnu vlast Vlada, a sudsku Sud. Stoga ću još jednom ponoviti da, kao predstavnik jedne grane v</w:t>
      </w:r>
      <w:r w:rsidR="008327CB">
        <w:rPr>
          <w:rFonts w:asciiTheme="minorHAnsi" w:hAnsiTheme="minorHAnsi"/>
          <w:sz w:val="32"/>
          <w:szCs w:val="32"/>
        </w:rPr>
        <w:t>lasti, izvršne, nemam pretenziju</w:t>
      </w:r>
      <w:r w:rsidRPr="00BB388D">
        <w:rPr>
          <w:rFonts w:asciiTheme="minorHAnsi" w:hAnsiTheme="minorHAnsi"/>
          <w:sz w:val="32"/>
          <w:szCs w:val="32"/>
        </w:rPr>
        <w:t xml:space="preserve"> da zalazim u nadležnost sudske vlasti, uvažavajući njenu nezavisnost i samostalnost. </w:t>
      </w:r>
    </w:p>
    <w:p w:rsidR="00BB388D" w:rsidRPr="00BB388D" w:rsidRDefault="00BB388D" w:rsidP="00BB388D">
      <w:pPr>
        <w:spacing w:line="276" w:lineRule="auto"/>
        <w:jc w:val="both"/>
        <w:rPr>
          <w:rFonts w:asciiTheme="minorHAnsi" w:hAnsiTheme="minorHAnsi"/>
          <w:sz w:val="32"/>
          <w:szCs w:val="32"/>
        </w:rPr>
      </w:pPr>
    </w:p>
    <w:p w:rsidR="00BB388D" w:rsidRPr="00BB388D" w:rsidRDefault="00BB388D" w:rsidP="00BB388D">
      <w:pPr>
        <w:spacing w:line="276" w:lineRule="auto"/>
        <w:jc w:val="both"/>
        <w:rPr>
          <w:rFonts w:asciiTheme="minorHAnsi" w:hAnsiTheme="minorHAnsi"/>
          <w:sz w:val="32"/>
          <w:szCs w:val="32"/>
        </w:rPr>
      </w:pPr>
      <w:r w:rsidRPr="00BB388D">
        <w:rPr>
          <w:rFonts w:asciiTheme="minorHAnsi" w:hAnsiTheme="minorHAnsi"/>
          <w:sz w:val="32"/>
          <w:szCs w:val="32"/>
        </w:rPr>
        <w:t xml:space="preserve">Kada to kažem, imam u vidu činjenicu da Zaštitnik imovinsko pravnih interesa Crne Gore u odnosu na presudu na koju ukazujete u svom pitanju, još uvijek nije iscrpio raspoloživa pravna sredstva. U postupku pripreme je predlog za vanredno preispitivanje navedene presude, pred Vrhovnim sudom Crne Gore. Zato ću se, razumljivo uzdržati od bilo kakvog komentara, do konačnog stava Vrhovnog suda, u vezi sa ovim, kao i sa svakim drugim sporom.  </w:t>
      </w:r>
    </w:p>
    <w:p w:rsidR="00BB388D" w:rsidRPr="00BB388D" w:rsidRDefault="00BB388D" w:rsidP="00BB388D">
      <w:pPr>
        <w:spacing w:line="276" w:lineRule="auto"/>
        <w:jc w:val="both"/>
        <w:rPr>
          <w:rFonts w:asciiTheme="minorHAnsi" w:hAnsiTheme="minorHAnsi"/>
          <w:sz w:val="32"/>
          <w:szCs w:val="32"/>
        </w:rPr>
      </w:pPr>
    </w:p>
    <w:p w:rsidR="00BB388D" w:rsidRPr="00BB388D" w:rsidRDefault="00BB388D" w:rsidP="00BB388D">
      <w:pPr>
        <w:spacing w:line="276" w:lineRule="auto"/>
        <w:jc w:val="both"/>
        <w:rPr>
          <w:rFonts w:asciiTheme="minorHAnsi" w:hAnsiTheme="minorHAnsi"/>
          <w:sz w:val="32"/>
          <w:szCs w:val="32"/>
        </w:rPr>
      </w:pPr>
      <w:r w:rsidRPr="00BB388D">
        <w:rPr>
          <w:rFonts w:asciiTheme="minorHAnsi" w:hAnsiTheme="minorHAnsi"/>
          <w:sz w:val="32"/>
          <w:szCs w:val="32"/>
        </w:rPr>
        <w:t xml:space="preserve">Nakon konačne odluke Vrhovnog suda Crne Gore, ako za posljedicu budemo imali štetu po državne interese, bez obzira da li je izazvana nekompetentnošću, neažurnošću, nečinjenjem ili neodgovornim postupanjem, jasno i precizno ćemo utvrditi odgovornost i sprovesti, odnosno inicirati odgovarajući postupak, s jasnom ambicijom da takvo ponašanje u potpunosti iskorijenimo.  </w:t>
      </w:r>
    </w:p>
    <w:p w:rsidR="00BB388D" w:rsidRPr="00BB388D" w:rsidRDefault="00BB388D" w:rsidP="00BB388D">
      <w:pPr>
        <w:spacing w:line="276" w:lineRule="auto"/>
        <w:jc w:val="both"/>
        <w:rPr>
          <w:rFonts w:asciiTheme="minorHAnsi" w:hAnsiTheme="minorHAnsi"/>
          <w:sz w:val="32"/>
          <w:szCs w:val="32"/>
        </w:rPr>
      </w:pPr>
    </w:p>
    <w:p w:rsidR="00BB388D" w:rsidRPr="00BB388D" w:rsidRDefault="00BB388D" w:rsidP="00BB388D">
      <w:pPr>
        <w:spacing w:line="276" w:lineRule="auto"/>
        <w:jc w:val="both"/>
        <w:rPr>
          <w:rFonts w:asciiTheme="minorHAnsi" w:hAnsiTheme="minorHAnsi"/>
          <w:sz w:val="32"/>
          <w:szCs w:val="32"/>
        </w:rPr>
      </w:pPr>
      <w:r w:rsidRPr="00BB388D">
        <w:rPr>
          <w:rFonts w:asciiTheme="minorHAnsi" w:hAnsiTheme="minorHAnsi"/>
          <w:sz w:val="32"/>
          <w:szCs w:val="32"/>
        </w:rPr>
        <w:t>Činjenica je da je postupak javnog nadmetanja za prenos prava korišćenja sa mogućnošću sticanja prava svojine na gradsko-</w:t>
      </w:r>
      <w:r w:rsidRPr="00BB388D">
        <w:rPr>
          <w:rFonts w:asciiTheme="minorHAnsi" w:hAnsiTheme="minorHAnsi"/>
          <w:sz w:val="32"/>
          <w:szCs w:val="32"/>
        </w:rPr>
        <w:lastRenderedPageBreak/>
        <w:t>građevinskom zemljištu, koji je predmet vašeg interesovanja, kao i postupak zaključenja Ugovora nakon sprovedenog postupka javnog nadmetanja, u cjelosti bio transparentan. Takođe, i da je rasprava pred Sudom, kao i čin izricanja presude obavljen javno. Podaci koje od mene tražite su, sledstveno tome, Vama dostupni, kao i bilo kom drugom zainteresovanom građaninu i ne vidim razloga osim političkog da ih tražite mimo adrese na kojoj su objavljeni.</w:t>
      </w:r>
    </w:p>
    <w:p w:rsidR="00BB388D" w:rsidRPr="00BB388D" w:rsidRDefault="00BB388D" w:rsidP="00BB388D">
      <w:pPr>
        <w:spacing w:line="276" w:lineRule="auto"/>
        <w:jc w:val="both"/>
        <w:rPr>
          <w:rFonts w:asciiTheme="minorHAnsi" w:hAnsiTheme="minorHAnsi"/>
          <w:sz w:val="32"/>
          <w:szCs w:val="32"/>
        </w:rPr>
      </w:pPr>
    </w:p>
    <w:p w:rsidR="00BB388D" w:rsidRPr="00BB388D" w:rsidRDefault="00BB388D" w:rsidP="00BB388D">
      <w:pPr>
        <w:spacing w:line="276" w:lineRule="auto"/>
        <w:jc w:val="both"/>
        <w:rPr>
          <w:rFonts w:asciiTheme="minorHAnsi" w:hAnsiTheme="minorHAnsi"/>
          <w:sz w:val="32"/>
          <w:szCs w:val="32"/>
        </w:rPr>
      </w:pPr>
      <w:r w:rsidRPr="00BB388D">
        <w:rPr>
          <w:rFonts w:asciiTheme="minorHAnsi" w:hAnsiTheme="minorHAnsi"/>
          <w:sz w:val="32"/>
          <w:szCs w:val="32"/>
        </w:rPr>
        <w:t xml:space="preserve">Ako već sada Vi imate saznanje da je bilo koja istanca državne infrastrukture koja je učestvovala u realizaciji ovog pravnog posla postupala suprotno propisima Crne Gore, sugerišem da preduzmete prvi  odgovoran korak koji se očekuje od svakog savjesnog građanina, i da o svojim saznanjima obavijestite nadležne državne organe. Potvrđujem Vam unaprijed da će svaki takav postupak zasnovan pred nadležnim organima imati punu podršku Vlade u cilju </w:t>
      </w:r>
      <w:r w:rsidR="008327CB">
        <w:rPr>
          <w:rFonts w:asciiTheme="minorHAnsi" w:hAnsiTheme="minorHAnsi"/>
          <w:sz w:val="32"/>
          <w:szCs w:val="32"/>
        </w:rPr>
        <w:t xml:space="preserve">njegovog </w:t>
      </w:r>
      <w:r w:rsidRPr="00BB388D">
        <w:rPr>
          <w:rFonts w:asciiTheme="minorHAnsi" w:hAnsiTheme="minorHAnsi"/>
          <w:sz w:val="32"/>
          <w:szCs w:val="32"/>
        </w:rPr>
        <w:t xml:space="preserve">pravednog i ažurnog okončanja. </w:t>
      </w:r>
    </w:p>
    <w:p w:rsidR="00BB388D" w:rsidRPr="00BB388D" w:rsidRDefault="00BB388D" w:rsidP="00BB388D">
      <w:pPr>
        <w:spacing w:line="276" w:lineRule="auto"/>
        <w:jc w:val="both"/>
        <w:rPr>
          <w:rFonts w:asciiTheme="minorHAnsi" w:hAnsiTheme="minorHAnsi"/>
          <w:sz w:val="32"/>
          <w:szCs w:val="32"/>
        </w:rPr>
      </w:pPr>
    </w:p>
    <w:p w:rsidR="00BB388D" w:rsidRDefault="00BB388D" w:rsidP="00BB388D">
      <w:pPr>
        <w:spacing w:line="276" w:lineRule="auto"/>
        <w:jc w:val="both"/>
        <w:rPr>
          <w:rFonts w:asciiTheme="minorHAnsi" w:hAnsiTheme="minorHAnsi"/>
          <w:sz w:val="32"/>
          <w:szCs w:val="32"/>
        </w:rPr>
      </w:pPr>
      <w:r w:rsidRPr="00BB388D">
        <w:rPr>
          <w:rFonts w:asciiTheme="minorHAnsi" w:hAnsiTheme="minorHAnsi"/>
          <w:sz w:val="32"/>
          <w:szCs w:val="32"/>
        </w:rPr>
        <w:t xml:space="preserve">Ukoliko pak ne raspolažete takvim saznanjima, sugerišem da zajedno sačekamo okončanje postupka u okviru sudske vlasti,  nakon čega bi utvrdili postojanje eventualne odgovornosti državnih organa, koji su postupali u okviru ovog pravnog postupka.  </w:t>
      </w:r>
    </w:p>
    <w:p w:rsidR="008327CB" w:rsidRDefault="008327CB" w:rsidP="00BB388D">
      <w:pPr>
        <w:spacing w:line="276" w:lineRule="auto"/>
        <w:jc w:val="both"/>
        <w:rPr>
          <w:rFonts w:asciiTheme="minorHAnsi" w:hAnsiTheme="minorHAnsi"/>
          <w:sz w:val="32"/>
          <w:szCs w:val="32"/>
        </w:rPr>
      </w:pPr>
    </w:p>
    <w:p w:rsidR="008327CB" w:rsidRPr="00BB388D" w:rsidRDefault="008327CB" w:rsidP="00BB388D">
      <w:pPr>
        <w:spacing w:line="276" w:lineRule="auto"/>
        <w:jc w:val="both"/>
        <w:rPr>
          <w:rFonts w:asciiTheme="minorHAnsi" w:hAnsiTheme="minorHAnsi"/>
          <w:sz w:val="32"/>
          <w:szCs w:val="32"/>
        </w:rPr>
      </w:pPr>
      <w:r>
        <w:rPr>
          <w:rFonts w:asciiTheme="minorHAnsi" w:hAnsiTheme="minorHAnsi"/>
          <w:sz w:val="32"/>
          <w:szCs w:val="32"/>
        </w:rPr>
        <w:t>Zahvaljujem na pažnji!</w:t>
      </w:r>
    </w:p>
    <w:p w:rsidR="00BB388D" w:rsidRPr="00BB388D" w:rsidRDefault="00BB388D" w:rsidP="00BB388D">
      <w:pPr>
        <w:autoSpaceDE w:val="0"/>
        <w:autoSpaceDN w:val="0"/>
        <w:adjustRightInd w:val="0"/>
        <w:rPr>
          <w:rFonts w:asciiTheme="minorHAnsi" w:hAnsiTheme="minorHAnsi"/>
          <w:color w:val="000000"/>
          <w:sz w:val="32"/>
          <w:szCs w:val="32"/>
        </w:rPr>
      </w:pPr>
    </w:p>
    <w:p w:rsidR="00BB388D" w:rsidRPr="00BB388D" w:rsidRDefault="00BB388D" w:rsidP="008E0531">
      <w:pPr>
        <w:spacing w:line="276" w:lineRule="auto"/>
        <w:jc w:val="both"/>
        <w:rPr>
          <w:rFonts w:asciiTheme="minorHAnsi" w:hAnsiTheme="minorHAnsi"/>
          <w:sz w:val="32"/>
          <w:szCs w:val="32"/>
        </w:rPr>
      </w:pPr>
    </w:p>
    <w:p w:rsidR="00BB388D" w:rsidRPr="00BB388D" w:rsidRDefault="00BB388D" w:rsidP="008E0531">
      <w:pPr>
        <w:spacing w:line="276" w:lineRule="auto"/>
        <w:jc w:val="both"/>
        <w:rPr>
          <w:rFonts w:asciiTheme="minorHAnsi" w:hAnsiTheme="minorHAnsi"/>
          <w:sz w:val="32"/>
          <w:szCs w:val="32"/>
        </w:rPr>
      </w:pPr>
    </w:p>
    <w:p w:rsidR="00BB388D" w:rsidRPr="00BB388D" w:rsidRDefault="00BB388D" w:rsidP="008E0531">
      <w:pPr>
        <w:spacing w:line="276" w:lineRule="auto"/>
        <w:jc w:val="both"/>
        <w:rPr>
          <w:rFonts w:asciiTheme="minorHAnsi" w:hAnsiTheme="minorHAnsi"/>
          <w:sz w:val="32"/>
          <w:szCs w:val="32"/>
        </w:rPr>
      </w:pPr>
    </w:p>
    <w:p w:rsidR="008E0531" w:rsidRPr="00BB388D" w:rsidRDefault="008E0531" w:rsidP="008E0531">
      <w:pPr>
        <w:spacing w:line="276" w:lineRule="auto"/>
        <w:jc w:val="both"/>
        <w:rPr>
          <w:rFonts w:asciiTheme="minorHAnsi" w:hAnsiTheme="minorHAnsi"/>
          <w:sz w:val="32"/>
          <w:szCs w:val="32"/>
        </w:rPr>
      </w:pPr>
    </w:p>
    <w:p w:rsidR="008E0531" w:rsidRDefault="008E0531" w:rsidP="008E0531">
      <w:pPr>
        <w:spacing w:line="276" w:lineRule="auto"/>
        <w:jc w:val="both"/>
        <w:rPr>
          <w:rFonts w:asciiTheme="minorHAnsi" w:hAnsiTheme="minorHAnsi"/>
          <w:b/>
          <w:i/>
          <w:sz w:val="32"/>
          <w:szCs w:val="32"/>
        </w:rPr>
      </w:pPr>
    </w:p>
    <w:p w:rsidR="008E0531" w:rsidRPr="00FB14B2" w:rsidRDefault="008E0531" w:rsidP="008E0531">
      <w:pPr>
        <w:spacing w:line="276" w:lineRule="auto"/>
        <w:jc w:val="both"/>
        <w:rPr>
          <w:rFonts w:asciiTheme="minorHAnsi" w:hAnsiTheme="minorHAnsi"/>
          <w:b/>
          <w:i/>
          <w:sz w:val="32"/>
          <w:szCs w:val="32"/>
        </w:rPr>
      </w:pPr>
    </w:p>
    <w:p w:rsidR="008E0531" w:rsidRPr="00B9302E" w:rsidRDefault="008E0531" w:rsidP="008E0531">
      <w:pPr>
        <w:spacing w:line="276" w:lineRule="auto"/>
        <w:jc w:val="both"/>
        <w:rPr>
          <w:rFonts w:asciiTheme="minorHAnsi" w:eastAsia="BatangChe" w:hAnsiTheme="minorHAnsi"/>
          <w:b/>
          <w:sz w:val="32"/>
          <w:szCs w:val="32"/>
        </w:rPr>
      </w:pPr>
      <w:r w:rsidRPr="00B9302E">
        <w:rPr>
          <w:rFonts w:asciiTheme="minorHAnsi" w:eastAsia="BatangChe" w:hAnsiTheme="minorHAnsi"/>
          <w:b/>
          <w:sz w:val="32"/>
          <w:szCs w:val="32"/>
        </w:rPr>
        <w:t xml:space="preserve">3.Borislav Banović, SDP </w:t>
      </w:r>
    </w:p>
    <w:p w:rsidR="008E0531" w:rsidRPr="00B9302E" w:rsidRDefault="008E0531" w:rsidP="008E0531">
      <w:pPr>
        <w:spacing w:line="276" w:lineRule="auto"/>
        <w:jc w:val="both"/>
        <w:rPr>
          <w:rFonts w:asciiTheme="minorHAnsi" w:hAnsiTheme="minorHAnsi"/>
          <w:sz w:val="32"/>
          <w:szCs w:val="32"/>
        </w:rPr>
      </w:pPr>
    </w:p>
    <w:p w:rsidR="008E0531" w:rsidRPr="00B9302E" w:rsidRDefault="00D756FE" w:rsidP="008E0531">
      <w:pPr>
        <w:spacing w:line="276" w:lineRule="auto"/>
        <w:jc w:val="center"/>
        <w:rPr>
          <w:rFonts w:asciiTheme="minorHAnsi" w:hAnsiTheme="minorHAnsi"/>
          <w:b/>
          <w:sz w:val="32"/>
          <w:szCs w:val="32"/>
        </w:rPr>
      </w:pPr>
      <w:r w:rsidRPr="00B9302E">
        <w:rPr>
          <w:rFonts w:asciiTheme="minorHAnsi" w:hAnsiTheme="minorHAnsi"/>
          <w:b/>
          <w:sz w:val="32"/>
          <w:szCs w:val="32"/>
        </w:rPr>
        <w:t>POSLANIČKO</w:t>
      </w:r>
      <w:r w:rsidR="008E0531" w:rsidRPr="00B9302E">
        <w:rPr>
          <w:rFonts w:asciiTheme="minorHAnsi" w:hAnsiTheme="minorHAnsi"/>
          <w:b/>
          <w:sz w:val="32"/>
          <w:szCs w:val="32"/>
        </w:rPr>
        <w:t xml:space="preserve"> PITANJE</w:t>
      </w:r>
    </w:p>
    <w:p w:rsidR="008E0531" w:rsidRPr="00B9302E" w:rsidRDefault="008E0531" w:rsidP="008E0531">
      <w:pPr>
        <w:spacing w:line="276" w:lineRule="auto"/>
        <w:jc w:val="both"/>
        <w:rPr>
          <w:rFonts w:asciiTheme="minorHAnsi" w:hAnsiTheme="minorHAnsi"/>
          <w:sz w:val="32"/>
          <w:szCs w:val="32"/>
        </w:rPr>
      </w:pPr>
    </w:p>
    <w:p w:rsidR="008E0531" w:rsidRPr="00B9302E" w:rsidRDefault="008E0531" w:rsidP="008E0531">
      <w:pPr>
        <w:spacing w:line="276" w:lineRule="auto"/>
        <w:jc w:val="both"/>
        <w:rPr>
          <w:rFonts w:asciiTheme="minorHAnsi" w:hAnsiTheme="minorHAnsi"/>
          <w:sz w:val="32"/>
          <w:szCs w:val="32"/>
        </w:rPr>
      </w:pPr>
      <w:r w:rsidRPr="00B9302E">
        <w:rPr>
          <w:rFonts w:asciiTheme="minorHAnsi" w:hAnsiTheme="minorHAnsi"/>
          <w:sz w:val="32"/>
          <w:szCs w:val="32"/>
        </w:rPr>
        <w:t>Uvaženi gospodine Predsjedniče,</w:t>
      </w:r>
    </w:p>
    <w:p w:rsidR="008E0531" w:rsidRPr="00B9302E" w:rsidRDefault="008E0531" w:rsidP="008E0531">
      <w:pPr>
        <w:spacing w:line="276" w:lineRule="auto"/>
        <w:jc w:val="both"/>
        <w:rPr>
          <w:rFonts w:asciiTheme="minorHAnsi" w:hAnsiTheme="minorHAnsi"/>
          <w:sz w:val="32"/>
          <w:szCs w:val="32"/>
        </w:rPr>
      </w:pPr>
    </w:p>
    <w:p w:rsidR="008E0531" w:rsidRPr="00B9302E" w:rsidRDefault="008E0531" w:rsidP="008E0531">
      <w:pPr>
        <w:spacing w:line="276" w:lineRule="auto"/>
        <w:jc w:val="both"/>
        <w:rPr>
          <w:rFonts w:asciiTheme="minorHAnsi" w:hAnsiTheme="minorHAnsi"/>
          <w:sz w:val="32"/>
          <w:szCs w:val="32"/>
        </w:rPr>
      </w:pPr>
      <w:r w:rsidRPr="00B9302E">
        <w:rPr>
          <w:rFonts w:asciiTheme="minorHAnsi" w:hAnsiTheme="minorHAnsi"/>
          <w:sz w:val="32"/>
          <w:szCs w:val="32"/>
        </w:rPr>
        <w:t xml:space="preserve">Ulazimo u završni dio vremenskog okvira, koji je od strane NATO predviđen za odluku o prijemu Crne Gore u savez. Sa više adresa smo mogli čuti posljednjih mjeseci, od zvaničnika NATO ili zemalja članica, ohrabrujuće ocjene o ispunjavanju uslova, kao i predviđana u vezi sa samom odlukom. Takođe i dodatna očekivanja u vezi sa većom podrškom u javnosti. </w:t>
      </w:r>
    </w:p>
    <w:p w:rsidR="008E0531" w:rsidRPr="00B9302E" w:rsidRDefault="008E0531" w:rsidP="008E0531">
      <w:pPr>
        <w:spacing w:line="276" w:lineRule="auto"/>
        <w:jc w:val="both"/>
        <w:rPr>
          <w:rFonts w:asciiTheme="minorHAnsi" w:hAnsiTheme="minorHAnsi"/>
          <w:sz w:val="32"/>
          <w:szCs w:val="32"/>
        </w:rPr>
      </w:pPr>
    </w:p>
    <w:p w:rsidR="008E0531" w:rsidRPr="00B9302E" w:rsidRDefault="008E0531" w:rsidP="008E0531">
      <w:pPr>
        <w:spacing w:line="276" w:lineRule="auto"/>
        <w:jc w:val="both"/>
        <w:rPr>
          <w:rFonts w:asciiTheme="minorHAnsi" w:hAnsiTheme="minorHAnsi"/>
          <w:sz w:val="32"/>
          <w:szCs w:val="32"/>
        </w:rPr>
      </w:pPr>
      <w:r w:rsidRPr="00B9302E">
        <w:rPr>
          <w:rFonts w:asciiTheme="minorHAnsi" w:hAnsiTheme="minorHAnsi"/>
          <w:sz w:val="32"/>
          <w:szCs w:val="32"/>
        </w:rPr>
        <w:t xml:space="preserve">S druge strane, od strane dijela političkih i drugih aktera, koji smatraju da Crna Gora ne treba da bude dio Alijanse, akcenat se stavlaj upravo na ovaj prostor. Čini mi se da prvenstveno širenjem straha u javnosti od dvije navodne opasnosti, koje bi pridruživanje izazvalo: jedna je prijetnja od ekstremista i terorista na vjerskoj osnovi, bolje rečeno lažno manipulativno korišćenje vjerske osnove od strane ekstremista. A druga opasnost po njima bile bi štetne posledice u odnosima sa nekim velikim zemljama, Rusijom, pa i Kinom... </w:t>
      </w:r>
    </w:p>
    <w:p w:rsidR="008E0531" w:rsidRPr="00B9302E" w:rsidRDefault="008E0531" w:rsidP="008E0531">
      <w:pPr>
        <w:spacing w:line="276" w:lineRule="auto"/>
        <w:jc w:val="both"/>
        <w:rPr>
          <w:rFonts w:asciiTheme="minorHAnsi" w:hAnsiTheme="minorHAnsi"/>
          <w:sz w:val="32"/>
          <w:szCs w:val="32"/>
        </w:rPr>
      </w:pPr>
    </w:p>
    <w:p w:rsidR="008E0531" w:rsidRPr="00B9302E" w:rsidRDefault="008E0531" w:rsidP="008E0531">
      <w:pPr>
        <w:spacing w:line="276" w:lineRule="auto"/>
        <w:jc w:val="both"/>
        <w:rPr>
          <w:rFonts w:asciiTheme="minorHAnsi" w:hAnsiTheme="minorHAnsi"/>
          <w:sz w:val="32"/>
          <w:szCs w:val="32"/>
        </w:rPr>
      </w:pPr>
      <w:r w:rsidRPr="00B9302E">
        <w:rPr>
          <w:rFonts w:asciiTheme="minorHAnsi" w:hAnsiTheme="minorHAnsi"/>
          <w:sz w:val="32"/>
          <w:szCs w:val="32"/>
        </w:rPr>
        <w:t>Mislim da su Vlada i drugi državni organi politički akteri, partije, NVO, mediji .. uložili odgovarajući napor u unapređenju stanja i rezultata u oblastima u kojima smo bili u „minusu“ ... Da svakako treba nastaviti sa konstruktivnim reformskim pristupom do same odluke ali i nakon nje.</w:t>
      </w:r>
    </w:p>
    <w:p w:rsidR="008E0531" w:rsidRPr="00B9302E" w:rsidRDefault="008E0531" w:rsidP="008E0531">
      <w:pPr>
        <w:spacing w:line="276" w:lineRule="auto"/>
        <w:jc w:val="both"/>
        <w:rPr>
          <w:rFonts w:asciiTheme="minorHAnsi" w:hAnsiTheme="minorHAnsi"/>
          <w:sz w:val="32"/>
          <w:szCs w:val="32"/>
        </w:rPr>
      </w:pPr>
    </w:p>
    <w:p w:rsidR="008E0531" w:rsidRPr="00B9302E" w:rsidRDefault="008E0531" w:rsidP="008E0531">
      <w:pPr>
        <w:spacing w:line="276" w:lineRule="auto"/>
        <w:jc w:val="both"/>
        <w:rPr>
          <w:rFonts w:asciiTheme="minorHAnsi" w:hAnsiTheme="minorHAnsi"/>
          <w:sz w:val="32"/>
          <w:szCs w:val="32"/>
        </w:rPr>
      </w:pPr>
      <w:r w:rsidRPr="00B9302E">
        <w:rPr>
          <w:rFonts w:asciiTheme="minorHAnsi" w:hAnsiTheme="minorHAnsi"/>
          <w:sz w:val="32"/>
          <w:szCs w:val="32"/>
        </w:rPr>
        <w:lastRenderedPageBreak/>
        <w:t>Kako u Vladi i Vi lično vidite preostalih nekoliko mjeseci? Čime, kojim aktivnostima ih treba ispuniti? I posebno na koji način treba pristupiti razjašnjenju „argumentacije“ koju oponenti plasiraju?</w:t>
      </w:r>
    </w:p>
    <w:p w:rsidR="008E0531" w:rsidRPr="00B9302E" w:rsidRDefault="008E0531" w:rsidP="008E0531">
      <w:pPr>
        <w:spacing w:line="276" w:lineRule="auto"/>
        <w:jc w:val="both"/>
        <w:rPr>
          <w:rFonts w:asciiTheme="minorHAnsi" w:hAnsiTheme="minorHAnsi"/>
          <w:sz w:val="32"/>
          <w:szCs w:val="32"/>
        </w:rPr>
      </w:pPr>
    </w:p>
    <w:p w:rsidR="008E0531" w:rsidRPr="00B9302E" w:rsidRDefault="008E0531" w:rsidP="008E0531">
      <w:pPr>
        <w:spacing w:line="276" w:lineRule="auto"/>
        <w:jc w:val="center"/>
        <w:rPr>
          <w:rFonts w:asciiTheme="minorHAnsi" w:hAnsiTheme="minorHAnsi"/>
          <w:b/>
          <w:sz w:val="32"/>
          <w:szCs w:val="32"/>
        </w:rPr>
      </w:pPr>
      <w:r w:rsidRPr="00B9302E">
        <w:rPr>
          <w:rFonts w:asciiTheme="minorHAnsi" w:hAnsiTheme="minorHAnsi"/>
          <w:b/>
          <w:sz w:val="32"/>
          <w:szCs w:val="32"/>
        </w:rPr>
        <w:t>O b r a z l o ž e nj e</w:t>
      </w:r>
    </w:p>
    <w:p w:rsidR="008E0531" w:rsidRPr="00B9302E" w:rsidRDefault="008E0531" w:rsidP="008E0531">
      <w:pPr>
        <w:spacing w:line="276" w:lineRule="auto"/>
        <w:jc w:val="both"/>
        <w:rPr>
          <w:rFonts w:asciiTheme="minorHAnsi" w:hAnsiTheme="minorHAnsi"/>
          <w:sz w:val="32"/>
          <w:szCs w:val="32"/>
        </w:rPr>
      </w:pPr>
    </w:p>
    <w:p w:rsidR="008E0531" w:rsidRPr="00B9302E" w:rsidRDefault="008E0531" w:rsidP="008E0531">
      <w:pPr>
        <w:spacing w:line="276" w:lineRule="auto"/>
        <w:jc w:val="both"/>
        <w:rPr>
          <w:rFonts w:asciiTheme="minorHAnsi" w:hAnsiTheme="minorHAnsi"/>
          <w:sz w:val="32"/>
          <w:szCs w:val="32"/>
        </w:rPr>
      </w:pPr>
      <w:r w:rsidRPr="00B9302E">
        <w:rPr>
          <w:rFonts w:asciiTheme="minorHAnsi" w:hAnsiTheme="minorHAnsi"/>
          <w:sz w:val="32"/>
          <w:szCs w:val="32"/>
        </w:rPr>
        <w:t xml:space="preserve">Ova tema je često u Skupštini, gotovo svakodnevno u medijima. Međutim, smatrao sam važnim da još jednom razgovaramo o njoj u ovoj formi i da čujemo Vaše viđenje odbrambeni bezbjednosni savez. </w:t>
      </w:r>
    </w:p>
    <w:p w:rsidR="008E0531" w:rsidRPr="00B9302E" w:rsidRDefault="008E0531" w:rsidP="008E0531">
      <w:pPr>
        <w:spacing w:line="276" w:lineRule="auto"/>
        <w:jc w:val="both"/>
        <w:rPr>
          <w:rFonts w:asciiTheme="minorHAnsi" w:hAnsiTheme="minorHAnsi"/>
          <w:sz w:val="32"/>
          <w:szCs w:val="32"/>
        </w:rPr>
      </w:pPr>
    </w:p>
    <w:p w:rsidR="008E0531" w:rsidRPr="00B9302E" w:rsidRDefault="008E0531" w:rsidP="008E0531">
      <w:pPr>
        <w:spacing w:line="276" w:lineRule="auto"/>
        <w:rPr>
          <w:rFonts w:asciiTheme="minorHAnsi" w:hAnsiTheme="minorHAnsi"/>
          <w:sz w:val="32"/>
          <w:szCs w:val="32"/>
        </w:rPr>
      </w:pPr>
    </w:p>
    <w:p w:rsidR="008E0531" w:rsidRPr="00B9302E" w:rsidRDefault="008E0531" w:rsidP="008E0531">
      <w:pPr>
        <w:spacing w:line="276" w:lineRule="auto"/>
        <w:rPr>
          <w:rFonts w:asciiTheme="minorHAnsi" w:hAnsiTheme="minorHAnsi"/>
          <w:sz w:val="32"/>
          <w:szCs w:val="32"/>
        </w:rPr>
      </w:pPr>
    </w:p>
    <w:p w:rsidR="008E0531" w:rsidRPr="00B9302E" w:rsidRDefault="008E0531" w:rsidP="008E0531">
      <w:pPr>
        <w:spacing w:line="276" w:lineRule="auto"/>
        <w:rPr>
          <w:rFonts w:asciiTheme="minorHAnsi" w:hAnsiTheme="minorHAnsi"/>
          <w:b/>
          <w:i/>
          <w:sz w:val="32"/>
          <w:szCs w:val="32"/>
        </w:rPr>
      </w:pPr>
    </w:p>
    <w:p w:rsidR="008E0531" w:rsidRPr="00B9302E" w:rsidRDefault="008E0531" w:rsidP="008E0531">
      <w:pPr>
        <w:spacing w:line="276" w:lineRule="auto"/>
        <w:rPr>
          <w:rFonts w:asciiTheme="minorHAnsi" w:hAnsiTheme="minorHAnsi"/>
          <w:b/>
          <w:i/>
          <w:sz w:val="32"/>
          <w:szCs w:val="32"/>
        </w:rPr>
      </w:pPr>
    </w:p>
    <w:p w:rsidR="008E0531" w:rsidRPr="00B9302E" w:rsidRDefault="008E0531" w:rsidP="008E0531">
      <w:pPr>
        <w:spacing w:line="276" w:lineRule="auto"/>
        <w:rPr>
          <w:rFonts w:asciiTheme="minorHAnsi" w:hAnsiTheme="minorHAnsi"/>
          <w:b/>
          <w:i/>
          <w:sz w:val="32"/>
          <w:szCs w:val="32"/>
        </w:rPr>
      </w:pPr>
    </w:p>
    <w:p w:rsidR="008E0531" w:rsidRPr="00B9302E" w:rsidRDefault="008E0531" w:rsidP="008E0531">
      <w:pPr>
        <w:spacing w:line="276" w:lineRule="auto"/>
        <w:rPr>
          <w:rFonts w:asciiTheme="minorHAnsi" w:hAnsiTheme="minorHAnsi"/>
          <w:b/>
          <w:i/>
          <w:sz w:val="32"/>
          <w:szCs w:val="32"/>
        </w:rPr>
      </w:pPr>
    </w:p>
    <w:p w:rsidR="008E0531" w:rsidRPr="00B9302E" w:rsidRDefault="008E0531" w:rsidP="008E0531">
      <w:pPr>
        <w:spacing w:line="276" w:lineRule="auto"/>
        <w:rPr>
          <w:rFonts w:asciiTheme="minorHAnsi" w:hAnsiTheme="minorHAnsi"/>
          <w:b/>
          <w:i/>
          <w:sz w:val="32"/>
          <w:szCs w:val="32"/>
        </w:rPr>
      </w:pPr>
    </w:p>
    <w:p w:rsidR="008E0531" w:rsidRPr="00B9302E" w:rsidRDefault="008E0531" w:rsidP="008E0531">
      <w:pPr>
        <w:spacing w:line="276" w:lineRule="auto"/>
        <w:rPr>
          <w:rFonts w:asciiTheme="minorHAnsi" w:hAnsiTheme="minorHAnsi"/>
          <w:b/>
          <w:i/>
          <w:sz w:val="32"/>
          <w:szCs w:val="32"/>
        </w:rPr>
      </w:pPr>
    </w:p>
    <w:p w:rsidR="008E0531" w:rsidRPr="00B9302E" w:rsidRDefault="008E0531" w:rsidP="008E0531">
      <w:pPr>
        <w:spacing w:line="276" w:lineRule="auto"/>
        <w:rPr>
          <w:rFonts w:asciiTheme="minorHAnsi" w:hAnsiTheme="minorHAnsi"/>
          <w:b/>
          <w:i/>
          <w:sz w:val="32"/>
          <w:szCs w:val="32"/>
        </w:rPr>
      </w:pPr>
    </w:p>
    <w:p w:rsidR="008E0531" w:rsidRPr="00B9302E" w:rsidRDefault="008E0531" w:rsidP="008E0531">
      <w:pPr>
        <w:spacing w:line="276" w:lineRule="auto"/>
        <w:rPr>
          <w:rFonts w:asciiTheme="minorHAnsi" w:hAnsiTheme="minorHAnsi"/>
          <w:b/>
          <w:i/>
          <w:sz w:val="32"/>
          <w:szCs w:val="32"/>
        </w:rPr>
      </w:pPr>
    </w:p>
    <w:p w:rsidR="008E0531" w:rsidRPr="00B9302E" w:rsidRDefault="008E0531" w:rsidP="008E0531">
      <w:pPr>
        <w:spacing w:line="276" w:lineRule="auto"/>
        <w:rPr>
          <w:rFonts w:asciiTheme="minorHAnsi" w:hAnsiTheme="minorHAnsi"/>
          <w:b/>
          <w:i/>
          <w:sz w:val="32"/>
          <w:szCs w:val="32"/>
        </w:rPr>
      </w:pPr>
    </w:p>
    <w:p w:rsidR="008E0531" w:rsidRPr="00B9302E" w:rsidRDefault="008E0531" w:rsidP="008E0531">
      <w:pPr>
        <w:spacing w:line="276" w:lineRule="auto"/>
        <w:rPr>
          <w:rFonts w:asciiTheme="minorHAnsi" w:hAnsiTheme="minorHAnsi"/>
          <w:b/>
          <w:i/>
          <w:sz w:val="32"/>
          <w:szCs w:val="32"/>
        </w:rPr>
      </w:pPr>
    </w:p>
    <w:p w:rsidR="008E0531" w:rsidRPr="00B9302E" w:rsidRDefault="008E0531" w:rsidP="008E0531">
      <w:pPr>
        <w:spacing w:line="276" w:lineRule="auto"/>
        <w:rPr>
          <w:rFonts w:asciiTheme="minorHAnsi" w:hAnsiTheme="minorHAnsi"/>
          <w:b/>
          <w:i/>
          <w:sz w:val="32"/>
          <w:szCs w:val="32"/>
        </w:rPr>
      </w:pPr>
    </w:p>
    <w:p w:rsidR="008E0531" w:rsidRDefault="008E0531" w:rsidP="008E0531">
      <w:pPr>
        <w:spacing w:line="276" w:lineRule="auto"/>
        <w:rPr>
          <w:rFonts w:asciiTheme="minorHAnsi" w:hAnsiTheme="minorHAnsi"/>
          <w:b/>
          <w:i/>
          <w:sz w:val="32"/>
          <w:szCs w:val="32"/>
        </w:rPr>
      </w:pPr>
    </w:p>
    <w:p w:rsidR="002F5407" w:rsidRPr="00B9302E" w:rsidRDefault="002F5407" w:rsidP="008E0531">
      <w:pPr>
        <w:spacing w:line="276" w:lineRule="auto"/>
        <w:rPr>
          <w:rFonts w:asciiTheme="minorHAnsi" w:hAnsiTheme="minorHAnsi"/>
          <w:b/>
          <w:i/>
          <w:sz w:val="32"/>
          <w:szCs w:val="32"/>
        </w:rPr>
      </w:pPr>
    </w:p>
    <w:p w:rsidR="00C648C6" w:rsidRDefault="00C648C6" w:rsidP="008E0531">
      <w:pPr>
        <w:spacing w:line="276" w:lineRule="auto"/>
        <w:jc w:val="center"/>
        <w:rPr>
          <w:b/>
          <w:sz w:val="32"/>
          <w:szCs w:val="32"/>
        </w:rPr>
      </w:pPr>
    </w:p>
    <w:p w:rsidR="00C648C6" w:rsidRDefault="00C648C6" w:rsidP="008E0531">
      <w:pPr>
        <w:spacing w:line="276" w:lineRule="auto"/>
        <w:jc w:val="center"/>
        <w:rPr>
          <w:b/>
          <w:sz w:val="32"/>
          <w:szCs w:val="32"/>
        </w:rPr>
      </w:pPr>
    </w:p>
    <w:p w:rsidR="00C648C6" w:rsidRDefault="00C648C6" w:rsidP="008E0531">
      <w:pPr>
        <w:spacing w:line="276" w:lineRule="auto"/>
        <w:jc w:val="center"/>
        <w:rPr>
          <w:b/>
          <w:sz w:val="32"/>
          <w:szCs w:val="32"/>
        </w:rPr>
      </w:pPr>
    </w:p>
    <w:p w:rsidR="008E0531" w:rsidRDefault="008E0531" w:rsidP="008E0531">
      <w:pPr>
        <w:spacing w:line="276" w:lineRule="auto"/>
        <w:jc w:val="center"/>
        <w:rPr>
          <w:b/>
          <w:sz w:val="32"/>
          <w:szCs w:val="32"/>
        </w:rPr>
      </w:pPr>
      <w:r>
        <w:rPr>
          <w:b/>
          <w:sz w:val="32"/>
          <w:szCs w:val="32"/>
        </w:rPr>
        <w:lastRenderedPageBreak/>
        <w:t>O</w:t>
      </w:r>
      <w:r w:rsidR="002F5407">
        <w:rPr>
          <w:b/>
          <w:sz w:val="32"/>
          <w:szCs w:val="32"/>
        </w:rPr>
        <w:t xml:space="preserve"> </w:t>
      </w:r>
      <w:r>
        <w:rPr>
          <w:b/>
          <w:sz w:val="32"/>
          <w:szCs w:val="32"/>
        </w:rPr>
        <w:t>D</w:t>
      </w:r>
      <w:r w:rsidR="002F5407">
        <w:rPr>
          <w:b/>
          <w:sz w:val="32"/>
          <w:szCs w:val="32"/>
        </w:rPr>
        <w:t xml:space="preserve"> </w:t>
      </w:r>
      <w:r>
        <w:rPr>
          <w:b/>
          <w:sz w:val="32"/>
          <w:szCs w:val="32"/>
        </w:rPr>
        <w:t>G</w:t>
      </w:r>
      <w:r w:rsidR="002F5407">
        <w:rPr>
          <w:b/>
          <w:sz w:val="32"/>
          <w:szCs w:val="32"/>
        </w:rPr>
        <w:t xml:space="preserve"> </w:t>
      </w:r>
      <w:r>
        <w:rPr>
          <w:b/>
          <w:sz w:val="32"/>
          <w:szCs w:val="32"/>
        </w:rPr>
        <w:t>O</w:t>
      </w:r>
      <w:r w:rsidR="002F5407">
        <w:rPr>
          <w:b/>
          <w:sz w:val="32"/>
          <w:szCs w:val="32"/>
        </w:rPr>
        <w:t xml:space="preserve"> </w:t>
      </w:r>
      <w:r>
        <w:rPr>
          <w:b/>
          <w:sz w:val="32"/>
          <w:szCs w:val="32"/>
        </w:rPr>
        <w:t>V</w:t>
      </w:r>
      <w:r w:rsidR="002F5407">
        <w:rPr>
          <w:b/>
          <w:sz w:val="32"/>
          <w:szCs w:val="32"/>
        </w:rPr>
        <w:t xml:space="preserve"> </w:t>
      </w:r>
      <w:r>
        <w:rPr>
          <w:b/>
          <w:sz w:val="32"/>
          <w:szCs w:val="32"/>
        </w:rPr>
        <w:t>O</w:t>
      </w:r>
      <w:r w:rsidR="002F5407">
        <w:rPr>
          <w:b/>
          <w:sz w:val="32"/>
          <w:szCs w:val="32"/>
        </w:rPr>
        <w:t xml:space="preserve"> </w:t>
      </w:r>
      <w:r>
        <w:rPr>
          <w:b/>
          <w:sz w:val="32"/>
          <w:szCs w:val="32"/>
        </w:rPr>
        <w:t>R</w:t>
      </w:r>
    </w:p>
    <w:p w:rsidR="002F5407" w:rsidRDefault="002F5407" w:rsidP="008E0531">
      <w:pPr>
        <w:spacing w:line="276" w:lineRule="auto"/>
        <w:jc w:val="center"/>
        <w:rPr>
          <w:b/>
          <w:sz w:val="32"/>
          <w:szCs w:val="32"/>
        </w:rPr>
      </w:pPr>
    </w:p>
    <w:p w:rsidR="002F5407" w:rsidRDefault="008327CB" w:rsidP="002F5407">
      <w:pPr>
        <w:spacing w:line="276" w:lineRule="auto"/>
        <w:rPr>
          <w:sz w:val="32"/>
          <w:szCs w:val="32"/>
        </w:rPr>
      </w:pPr>
      <w:r>
        <w:rPr>
          <w:sz w:val="32"/>
          <w:szCs w:val="32"/>
        </w:rPr>
        <w:t>Poštovani poslaniče</w:t>
      </w:r>
      <w:r w:rsidR="002F5407" w:rsidRPr="00B9302E">
        <w:rPr>
          <w:sz w:val="32"/>
          <w:szCs w:val="32"/>
        </w:rPr>
        <w:t xml:space="preserve"> Banoviću</w:t>
      </w:r>
      <w:r>
        <w:rPr>
          <w:sz w:val="32"/>
          <w:szCs w:val="32"/>
        </w:rPr>
        <w:t>,</w:t>
      </w:r>
      <w:r w:rsidR="002F5407" w:rsidRPr="00B9302E">
        <w:rPr>
          <w:sz w:val="32"/>
          <w:szCs w:val="32"/>
        </w:rPr>
        <w:t xml:space="preserve"> </w:t>
      </w:r>
    </w:p>
    <w:p w:rsidR="002F5407" w:rsidRPr="00B9302E" w:rsidRDefault="002F5407" w:rsidP="002F5407">
      <w:pPr>
        <w:spacing w:line="276" w:lineRule="auto"/>
        <w:rPr>
          <w:sz w:val="32"/>
          <w:szCs w:val="32"/>
        </w:rPr>
      </w:pPr>
    </w:p>
    <w:p w:rsidR="002F5407" w:rsidRDefault="002F5407" w:rsidP="002F5407">
      <w:pPr>
        <w:spacing w:line="276" w:lineRule="auto"/>
        <w:jc w:val="both"/>
        <w:rPr>
          <w:sz w:val="32"/>
          <w:szCs w:val="32"/>
        </w:rPr>
      </w:pPr>
      <w:r w:rsidRPr="00B9302E">
        <w:rPr>
          <w:sz w:val="32"/>
          <w:szCs w:val="32"/>
        </w:rPr>
        <w:t xml:space="preserve">Crna Gora se nalazi u završnoj fazi ispunjavanja obaveza iz Intenziviranih i fokusiranih razgovara koji se sprovode paralelno s Akcionim planom za članstvo. Alijansa putem ova dva mehanizma prati reformske aktivnosti Crne Gore fokusirajući se na obavještajni sektor, vojno-odbrambeni sistem, vladavinu prava i podršku javnog mnjenja. Ovo je proces koji je omogućio partnerski odnos Crne Gore sa predstavnicima članica i NATO tijela. </w:t>
      </w:r>
    </w:p>
    <w:p w:rsidR="002F5407" w:rsidRPr="00B9302E" w:rsidRDefault="002F5407" w:rsidP="002F5407">
      <w:pPr>
        <w:spacing w:line="276" w:lineRule="auto"/>
        <w:jc w:val="both"/>
        <w:rPr>
          <w:sz w:val="32"/>
          <w:szCs w:val="32"/>
        </w:rPr>
      </w:pPr>
    </w:p>
    <w:p w:rsidR="002F5407" w:rsidRDefault="002F5407" w:rsidP="002F5407">
      <w:pPr>
        <w:spacing w:line="276" w:lineRule="auto"/>
        <w:jc w:val="both"/>
        <w:rPr>
          <w:sz w:val="32"/>
          <w:szCs w:val="32"/>
        </w:rPr>
      </w:pPr>
      <w:r w:rsidRPr="00B9302E">
        <w:rPr>
          <w:sz w:val="32"/>
          <w:szCs w:val="32"/>
        </w:rPr>
        <w:t>Mjeseci pred nama, kao i prethodni period, biće obljiženi intenzivnim kontaktima i dodatnim naporima u cilju dobijanja poziva za članstvo. Tokom juna Crnu Goru je posjetio generalni sekretar NATO Jens Stoltenberg. Nedavno su u sjedištu Saveza boravili potpredsjednik Vlade i ministar vanjskih poslova i evropskih integracija i ministar pravde. Ovih dana će Crnu Goru posjetiti MIP-ovi jednog broja zemalja članica. Na jesen nas čekaju dinamične aktivnosti. Od presudne važnosti biće posjeta Sjevernoatlantskog savjeta (NAC) u oktobru, n</w:t>
      </w:r>
      <w:r w:rsidR="004C4DB0">
        <w:rPr>
          <w:sz w:val="32"/>
          <w:szCs w:val="32"/>
        </w:rPr>
        <w:t>a čelu s generalnim sekretarom.</w:t>
      </w:r>
      <w:r w:rsidRPr="00B9302E">
        <w:rPr>
          <w:sz w:val="32"/>
          <w:szCs w:val="32"/>
        </w:rPr>
        <w:t xml:space="preserve"> Do tada će biti pozn</w:t>
      </w:r>
      <w:r w:rsidR="004C4DB0">
        <w:rPr>
          <w:sz w:val="32"/>
          <w:szCs w:val="32"/>
        </w:rPr>
        <w:t xml:space="preserve">ate i ocjene EK </w:t>
      </w:r>
      <w:r w:rsidRPr="00B9302E">
        <w:rPr>
          <w:sz w:val="32"/>
          <w:szCs w:val="32"/>
        </w:rPr>
        <w:t>u Izvještaju o napretku. Odmah nakon toga biće finalizovan Izvještaj o sprovođenju intenziviranih i fokusiranih razgovora i Petog godišnjeg nacionalnog programa MAP</w:t>
      </w:r>
      <w:r w:rsidR="008327CB">
        <w:rPr>
          <w:sz w:val="32"/>
          <w:szCs w:val="32"/>
        </w:rPr>
        <w:t>-a</w:t>
      </w:r>
      <w:r w:rsidRPr="00B9302E">
        <w:rPr>
          <w:sz w:val="32"/>
          <w:szCs w:val="32"/>
        </w:rPr>
        <w:t xml:space="preserve">. Sve ovo potvrđuje da je Crna Gora u stalnom fokusu NATO, i da se na nju ozbiljno računa. Kao što ste i Vi primijetili, to potvrđuju i stavovi mnogih međunarodnih zvaničnika posljednjih mjeseci, od GS Stoltenberga i britanskog premijera Dejvida Kamerona, do njemačkog ministra Franka Valtera-Štajnmajera i državnog sekretara </w:t>
      </w:r>
      <w:r w:rsidRPr="00B9302E">
        <w:rPr>
          <w:sz w:val="32"/>
          <w:szCs w:val="32"/>
        </w:rPr>
        <w:lastRenderedPageBreak/>
        <w:t>SAD D</w:t>
      </w:r>
      <w:r w:rsidR="004C4DB0">
        <w:rPr>
          <w:sz w:val="32"/>
          <w:szCs w:val="32"/>
        </w:rPr>
        <w:t xml:space="preserve">žona Kerija. </w:t>
      </w:r>
      <w:r w:rsidRPr="00B9302E">
        <w:rPr>
          <w:sz w:val="32"/>
          <w:szCs w:val="32"/>
        </w:rPr>
        <w:t>Posebno želim da p</w:t>
      </w:r>
      <w:r w:rsidR="004C4DB0">
        <w:rPr>
          <w:sz w:val="32"/>
          <w:szCs w:val="32"/>
        </w:rPr>
        <w:t>odsjetim na izvinjenje koje je g</w:t>
      </w:r>
      <w:r w:rsidRPr="00B9302E">
        <w:rPr>
          <w:sz w:val="32"/>
          <w:szCs w:val="32"/>
        </w:rPr>
        <w:t>eneralni sekretar NATO uputio iz Podgorice, a potom i iz Brisela, zbog civilnih žrtava u NATO kampanji ’99. godine.</w:t>
      </w:r>
    </w:p>
    <w:p w:rsidR="002F5407" w:rsidRPr="00B9302E" w:rsidRDefault="002F5407" w:rsidP="002F5407">
      <w:pPr>
        <w:spacing w:line="276" w:lineRule="auto"/>
        <w:jc w:val="both"/>
        <w:rPr>
          <w:sz w:val="32"/>
          <w:szCs w:val="32"/>
        </w:rPr>
      </w:pPr>
    </w:p>
    <w:p w:rsidR="002F5407" w:rsidRDefault="002F5407" w:rsidP="002F5407">
      <w:pPr>
        <w:spacing w:line="276" w:lineRule="auto"/>
        <w:jc w:val="both"/>
        <w:rPr>
          <w:sz w:val="32"/>
          <w:szCs w:val="32"/>
        </w:rPr>
      </w:pPr>
      <w:r w:rsidRPr="00B9302E">
        <w:rPr>
          <w:sz w:val="32"/>
          <w:szCs w:val="32"/>
        </w:rPr>
        <w:t xml:space="preserve">Složio bih se takođe s Vama da je progresu u evroatlantskoj integraciji, pored državnih organa, značajno doprinio jedan broj partija, NVO, medija i drugih društvenih subjekata. Međutim, očigledno je </w:t>
      </w:r>
      <w:r w:rsidR="004C4DB0">
        <w:rPr>
          <w:sz w:val="32"/>
          <w:szCs w:val="32"/>
        </w:rPr>
        <w:t xml:space="preserve">i </w:t>
      </w:r>
      <w:r w:rsidRPr="00B9302E">
        <w:rPr>
          <w:sz w:val="32"/>
          <w:szCs w:val="32"/>
        </w:rPr>
        <w:t xml:space="preserve">da pozitivne ocjene međunarodnih partnera i sve izvjesnija perspektiva članstva Crne Gore u Alijansi, izazivaju </w:t>
      </w:r>
      <w:r w:rsidR="004C4DB0">
        <w:rPr>
          <w:sz w:val="32"/>
          <w:szCs w:val="32"/>
        </w:rPr>
        <w:t>pojačanu</w:t>
      </w:r>
      <w:r w:rsidRPr="00B9302E">
        <w:rPr>
          <w:sz w:val="32"/>
          <w:szCs w:val="32"/>
        </w:rPr>
        <w:t xml:space="preserve"> nervozu u dijelu političkih stranaka, nevladinih organizacija, nekih medija i drugih aktera na crnogorskoj sceni. Protivnici našeg članstva u NATO sve su glasniji. Kao i do sada, u ostvarivanju svojih </w:t>
      </w:r>
      <w:r w:rsidR="004C4DB0">
        <w:rPr>
          <w:sz w:val="32"/>
          <w:szCs w:val="32"/>
        </w:rPr>
        <w:t xml:space="preserve">političkih </w:t>
      </w:r>
      <w:r w:rsidRPr="00B9302E">
        <w:rPr>
          <w:sz w:val="32"/>
          <w:szCs w:val="32"/>
        </w:rPr>
        <w:t xml:space="preserve">ciljeva </w:t>
      </w:r>
      <w:r w:rsidR="004C4DB0">
        <w:rPr>
          <w:sz w:val="32"/>
          <w:szCs w:val="32"/>
        </w:rPr>
        <w:t xml:space="preserve">oni se </w:t>
      </w:r>
      <w:r w:rsidRPr="00B9302E">
        <w:rPr>
          <w:sz w:val="32"/>
          <w:szCs w:val="32"/>
        </w:rPr>
        <w:t xml:space="preserve">oslanjaju na </w:t>
      </w:r>
      <w:r w:rsidR="004C4DB0">
        <w:rPr>
          <w:sz w:val="32"/>
          <w:szCs w:val="32"/>
        </w:rPr>
        <w:t>sve brutalnije manipulacije</w:t>
      </w:r>
      <w:r w:rsidRPr="00B9302E">
        <w:rPr>
          <w:sz w:val="32"/>
          <w:szCs w:val="32"/>
        </w:rPr>
        <w:t xml:space="preserve">. Bave se kreiranjem izmišljenih intervjua, podmeću bizarne laži o tome da je Predsjednik Crne Gore tražio bombardovanje svoje zemlje, </w:t>
      </w:r>
      <w:r w:rsidR="004C4DB0">
        <w:rPr>
          <w:sz w:val="32"/>
          <w:szCs w:val="32"/>
        </w:rPr>
        <w:t xml:space="preserve">falsifikuju rezultate istraživanja javnog mnjenja </w:t>
      </w:r>
      <w:r w:rsidRPr="00B9302E">
        <w:rPr>
          <w:sz w:val="32"/>
          <w:szCs w:val="32"/>
        </w:rPr>
        <w:t>i slično. U tu svrhu je i poziv na proteste na jesen ove godine</w:t>
      </w:r>
      <w:r w:rsidR="004C4DB0">
        <w:rPr>
          <w:sz w:val="32"/>
          <w:szCs w:val="32"/>
        </w:rPr>
        <w:t xml:space="preserve"> od strane lidera dijela opozicije u crnogorskom parlamentu</w:t>
      </w:r>
      <w:r w:rsidRPr="00B9302E">
        <w:rPr>
          <w:sz w:val="32"/>
          <w:szCs w:val="32"/>
        </w:rPr>
        <w:t xml:space="preserve">. Više je nego očigledno da je </w:t>
      </w:r>
      <w:r w:rsidR="004C4DB0">
        <w:rPr>
          <w:sz w:val="32"/>
          <w:szCs w:val="32"/>
        </w:rPr>
        <w:t>primarni cilj te aktivnosti stvaranje</w:t>
      </w:r>
      <w:r w:rsidRPr="00B9302E">
        <w:rPr>
          <w:sz w:val="32"/>
          <w:szCs w:val="32"/>
        </w:rPr>
        <w:t xml:space="preserve"> utiska</w:t>
      </w:r>
      <w:r w:rsidR="004C4DB0">
        <w:rPr>
          <w:sz w:val="32"/>
          <w:szCs w:val="32"/>
        </w:rPr>
        <w:t xml:space="preserve"> o Crnoj Gori kao navodno nestabilnoj državi </w:t>
      </w:r>
      <w:r w:rsidRPr="00B9302E">
        <w:rPr>
          <w:sz w:val="32"/>
          <w:szCs w:val="32"/>
        </w:rPr>
        <w:t xml:space="preserve">koja ne zaslužuje poziv u NATO. Jasno je čiji je to interes, i kome ova grupa </w:t>
      </w:r>
      <w:r w:rsidR="004C4DB0">
        <w:rPr>
          <w:sz w:val="32"/>
          <w:szCs w:val="32"/>
        </w:rPr>
        <w:t>ljudi koji žive od novca poreskih obveznika Crne Gore, takvim aktivnostima služi.</w:t>
      </w:r>
    </w:p>
    <w:p w:rsidR="002F5407" w:rsidRPr="00B9302E" w:rsidRDefault="002F5407" w:rsidP="002F5407">
      <w:pPr>
        <w:spacing w:line="276" w:lineRule="auto"/>
        <w:jc w:val="both"/>
        <w:rPr>
          <w:sz w:val="32"/>
          <w:szCs w:val="32"/>
        </w:rPr>
      </w:pPr>
    </w:p>
    <w:p w:rsidR="002F5407" w:rsidRDefault="002F5407" w:rsidP="002F5407">
      <w:pPr>
        <w:spacing w:line="276" w:lineRule="auto"/>
        <w:jc w:val="both"/>
        <w:rPr>
          <w:sz w:val="32"/>
          <w:szCs w:val="32"/>
        </w:rPr>
      </w:pPr>
      <w:r w:rsidRPr="00B9302E">
        <w:rPr>
          <w:sz w:val="32"/>
          <w:szCs w:val="32"/>
        </w:rPr>
        <w:t xml:space="preserve">Kao što ste primijetili u Vašem pitanju, u nedostatku racionalnih argumenata </w:t>
      </w:r>
      <w:r w:rsidR="004C4DB0">
        <w:rPr>
          <w:sz w:val="32"/>
          <w:szCs w:val="32"/>
        </w:rPr>
        <w:t xml:space="preserve">za ostvarivanje cilja, protivnici članstva Crne Gore u NATO pokušavaju da izazovu strah, nedoumice, </w:t>
      </w:r>
      <w:r w:rsidRPr="00B9302E">
        <w:rPr>
          <w:sz w:val="32"/>
          <w:szCs w:val="32"/>
        </w:rPr>
        <w:t>čak</w:t>
      </w:r>
      <w:r w:rsidR="004C4DB0">
        <w:rPr>
          <w:sz w:val="32"/>
          <w:szCs w:val="32"/>
        </w:rPr>
        <w:t xml:space="preserve"> i</w:t>
      </w:r>
      <w:r w:rsidRPr="00B9302E">
        <w:rPr>
          <w:sz w:val="32"/>
          <w:szCs w:val="32"/>
        </w:rPr>
        <w:t xml:space="preserve"> paniku kod </w:t>
      </w:r>
      <w:r w:rsidR="004C4DB0">
        <w:rPr>
          <w:sz w:val="32"/>
          <w:szCs w:val="32"/>
        </w:rPr>
        <w:t xml:space="preserve">naših </w:t>
      </w:r>
      <w:r w:rsidRPr="00B9302E">
        <w:rPr>
          <w:sz w:val="32"/>
          <w:szCs w:val="32"/>
        </w:rPr>
        <w:t>gr</w:t>
      </w:r>
      <w:r w:rsidR="004C4DB0">
        <w:rPr>
          <w:sz w:val="32"/>
          <w:szCs w:val="32"/>
        </w:rPr>
        <w:t>ađana. U posljednje vrijeme šire priču</w:t>
      </w:r>
      <w:r w:rsidRPr="00B9302E">
        <w:rPr>
          <w:sz w:val="32"/>
          <w:szCs w:val="32"/>
        </w:rPr>
        <w:t xml:space="preserve"> da bi Crna Gora mogla biti ugrožena od ekstremista i terorista na vjerskoj osnovi ukoliko postane članica </w:t>
      </w:r>
      <w:r w:rsidR="004C4DB0">
        <w:rPr>
          <w:sz w:val="32"/>
          <w:szCs w:val="32"/>
        </w:rPr>
        <w:t>Alijanse.</w:t>
      </w:r>
      <w:r w:rsidRPr="00B9302E">
        <w:rPr>
          <w:sz w:val="32"/>
          <w:szCs w:val="32"/>
        </w:rPr>
        <w:t xml:space="preserve"> Prijetnje koje se upućuju od strane pojedinih </w:t>
      </w:r>
      <w:r w:rsidRPr="00B9302E">
        <w:rPr>
          <w:sz w:val="32"/>
          <w:szCs w:val="32"/>
        </w:rPr>
        <w:lastRenderedPageBreak/>
        <w:t xml:space="preserve">ekstremista </w:t>
      </w:r>
      <w:r w:rsidR="004C4DB0">
        <w:rPr>
          <w:sz w:val="32"/>
          <w:szCs w:val="32"/>
        </w:rPr>
        <w:t xml:space="preserve">svakako </w:t>
      </w:r>
      <w:r w:rsidRPr="00B9302E">
        <w:rPr>
          <w:sz w:val="32"/>
          <w:szCs w:val="32"/>
        </w:rPr>
        <w:t>ne treba potc</w:t>
      </w:r>
      <w:r w:rsidR="00555055">
        <w:rPr>
          <w:sz w:val="32"/>
          <w:szCs w:val="32"/>
        </w:rPr>
        <w:t>ijeniti</w:t>
      </w:r>
      <w:r w:rsidRPr="00B9302E">
        <w:rPr>
          <w:sz w:val="32"/>
          <w:szCs w:val="32"/>
        </w:rPr>
        <w:t>, al</w:t>
      </w:r>
      <w:r w:rsidR="00555055">
        <w:rPr>
          <w:sz w:val="32"/>
          <w:szCs w:val="32"/>
        </w:rPr>
        <w:t>i isto tako ni zloupotrijebiti</w:t>
      </w:r>
      <w:r w:rsidRPr="00B9302E">
        <w:rPr>
          <w:sz w:val="32"/>
          <w:szCs w:val="32"/>
        </w:rPr>
        <w:t xml:space="preserve"> s ciljem izazivanja straha i nesigurnosti kod građana. Da u tome ima zrnce istine, zašto bi onda takve poruke bile upućivane i Srbiji, koja nema za cilj članstvo u NATO. Istina je sasvim drugačija. Terorizam je globalni fenomen, koji ne zna za granice. Zato je upravo NATO za države kao što je Crna Gora najbolji odgovor, i najsigurniji i najsveobuhvatniji okvir za zaštitu od tzv. hibridnih prijetnji, među kojima je i terorizam.</w:t>
      </w:r>
    </w:p>
    <w:p w:rsidR="002F5407" w:rsidRPr="00B9302E" w:rsidRDefault="002F5407" w:rsidP="002F5407">
      <w:pPr>
        <w:spacing w:line="276" w:lineRule="auto"/>
        <w:jc w:val="both"/>
        <w:rPr>
          <w:sz w:val="32"/>
          <w:szCs w:val="32"/>
        </w:rPr>
      </w:pPr>
    </w:p>
    <w:p w:rsidR="002F5407" w:rsidRDefault="002F5407" w:rsidP="002F5407">
      <w:pPr>
        <w:spacing w:line="276" w:lineRule="auto"/>
        <w:jc w:val="both"/>
        <w:rPr>
          <w:sz w:val="32"/>
          <w:szCs w:val="32"/>
        </w:rPr>
      </w:pPr>
      <w:r w:rsidRPr="00B9302E">
        <w:rPr>
          <w:sz w:val="32"/>
          <w:szCs w:val="32"/>
        </w:rPr>
        <w:t>U istoj ravni je i pseudo argument da će članstvo u NATO nanijeti nesagledivu štetu odnosima Crne Gore i Rusije, ili Crne Gore i Kine, da će ruski t</w:t>
      </w:r>
      <w:r w:rsidR="004C4DB0">
        <w:rPr>
          <w:sz w:val="32"/>
          <w:szCs w:val="32"/>
        </w:rPr>
        <w:t>uristi okrenuti leđa Crnoj Gori i sl.</w:t>
      </w:r>
      <w:r w:rsidRPr="00B9302E">
        <w:rPr>
          <w:sz w:val="32"/>
          <w:szCs w:val="32"/>
        </w:rPr>
        <w:t xml:space="preserve"> Najbolji odgovor na to nudi nedavno istraživanje jednog od najvećih turističkih operatera u Rusiji (TUI Rusija), po kojem je Crna Gora i ove godine među pet najpopularnijih destinacija za ruske turiste, pored Egipta, Turske, Bugarske i Grčke. To je argumentovano i povećanjem prodatih aranžmana za Crnu Goru od 3% u odnosu na prethodnu godinu. Kao što se vidi, od pet najpopularnijih turističkih destinacija u Rusiji, tri su zemlje članice NATO, dok je Crna Gora na pragu Alijanse. </w:t>
      </w:r>
    </w:p>
    <w:p w:rsidR="002F5407" w:rsidRPr="00B9302E" w:rsidRDefault="002F5407" w:rsidP="002F5407">
      <w:pPr>
        <w:spacing w:line="276" w:lineRule="auto"/>
        <w:jc w:val="both"/>
        <w:rPr>
          <w:sz w:val="32"/>
          <w:szCs w:val="32"/>
        </w:rPr>
      </w:pPr>
    </w:p>
    <w:p w:rsidR="002F5407" w:rsidRPr="00B9302E" w:rsidRDefault="002F5407" w:rsidP="002F5407">
      <w:pPr>
        <w:spacing w:line="276" w:lineRule="auto"/>
        <w:jc w:val="both"/>
        <w:rPr>
          <w:sz w:val="32"/>
          <w:szCs w:val="32"/>
        </w:rPr>
      </w:pPr>
      <w:r w:rsidRPr="00B9302E">
        <w:rPr>
          <w:sz w:val="32"/>
          <w:szCs w:val="32"/>
        </w:rPr>
        <w:t>Kao što se zna, u NATO ne ulaze vlade i parlamenti, niti političke partije, već države. Ovo je pitanje koje se tiče svih građana. Zato je zajednički interes da se u predstojeće aktivnosti još aktivnije uključe različite druš</w:t>
      </w:r>
      <w:r w:rsidR="004C4DB0">
        <w:rPr>
          <w:sz w:val="32"/>
          <w:szCs w:val="32"/>
        </w:rPr>
        <w:t xml:space="preserve">tvene grupe, politički akteri, </w:t>
      </w:r>
      <w:r w:rsidRPr="00B9302E">
        <w:rPr>
          <w:sz w:val="32"/>
          <w:szCs w:val="32"/>
        </w:rPr>
        <w:t>civilni sektor, predstavnici univerziteta, poslovne zajednice, svi društveni faktori. Želim da izrazim zadovoljstvo zbog rasta podrške javnosti</w:t>
      </w:r>
      <w:r w:rsidR="004C4DB0">
        <w:rPr>
          <w:sz w:val="32"/>
          <w:szCs w:val="32"/>
        </w:rPr>
        <w:t>, koji je evidentan i sve dinamičniji</w:t>
      </w:r>
      <w:r w:rsidRPr="00B9302E">
        <w:rPr>
          <w:sz w:val="32"/>
          <w:szCs w:val="32"/>
        </w:rPr>
        <w:t xml:space="preserve"> kako se približava datum odluke sa </w:t>
      </w:r>
      <w:r w:rsidR="004C4DB0">
        <w:rPr>
          <w:sz w:val="32"/>
          <w:szCs w:val="32"/>
        </w:rPr>
        <w:t>izglednim</w:t>
      </w:r>
      <w:r w:rsidRPr="00B9302E">
        <w:rPr>
          <w:sz w:val="32"/>
          <w:szCs w:val="32"/>
        </w:rPr>
        <w:t xml:space="preserve"> pozitivnim ishodom.</w:t>
      </w:r>
    </w:p>
    <w:p w:rsidR="002F5407" w:rsidRDefault="002F5407" w:rsidP="002F5407">
      <w:pPr>
        <w:spacing w:line="276" w:lineRule="auto"/>
        <w:jc w:val="both"/>
        <w:rPr>
          <w:sz w:val="32"/>
          <w:szCs w:val="32"/>
        </w:rPr>
      </w:pPr>
      <w:r w:rsidRPr="00B9302E">
        <w:rPr>
          <w:sz w:val="32"/>
          <w:szCs w:val="32"/>
        </w:rPr>
        <w:lastRenderedPageBreak/>
        <w:t>Vlada Crne Gore će intenzivirati aktivnosti na ispunjavanju preostalih obaveza iz NATO agende. U našem fokusu će prije svega biti snaženje podrške javnosti za članstvo u NATO i napredak u oblasti vladavine prava.</w:t>
      </w:r>
    </w:p>
    <w:p w:rsidR="004C4DB0" w:rsidRPr="00B9302E" w:rsidRDefault="004C4DB0" w:rsidP="002F5407">
      <w:pPr>
        <w:spacing w:line="276" w:lineRule="auto"/>
        <w:jc w:val="both"/>
        <w:rPr>
          <w:sz w:val="32"/>
          <w:szCs w:val="32"/>
        </w:rPr>
      </w:pPr>
    </w:p>
    <w:p w:rsidR="002F5407" w:rsidRDefault="002F5407" w:rsidP="002F5407">
      <w:pPr>
        <w:spacing w:line="276" w:lineRule="auto"/>
        <w:jc w:val="both"/>
        <w:rPr>
          <w:sz w:val="32"/>
          <w:szCs w:val="32"/>
        </w:rPr>
      </w:pPr>
      <w:r w:rsidRPr="00B9302E">
        <w:rPr>
          <w:sz w:val="32"/>
          <w:szCs w:val="32"/>
        </w:rPr>
        <w:t xml:space="preserve">Mnogobrojne pozitivne ocjene koje su posljednjih mjeseci od strane zvaničnika NATO </w:t>
      </w:r>
      <w:r w:rsidR="004C4DB0">
        <w:rPr>
          <w:sz w:val="32"/>
          <w:szCs w:val="32"/>
        </w:rPr>
        <w:t xml:space="preserve">i </w:t>
      </w:r>
      <w:r w:rsidRPr="00B9302E">
        <w:rPr>
          <w:sz w:val="32"/>
          <w:szCs w:val="32"/>
        </w:rPr>
        <w:t>iz zemalja članica izrečene o napretku Crne Gore, daju nam osnov da sa optimizmom čekamo dec</w:t>
      </w:r>
      <w:r w:rsidR="004C4DB0">
        <w:rPr>
          <w:sz w:val="32"/>
          <w:szCs w:val="32"/>
        </w:rPr>
        <w:t xml:space="preserve">embarski </w:t>
      </w:r>
      <w:r w:rsidRPr="00B9302E">
        <w:rPr>
          <w:sz w:val="32"/>
          <w:szCs w:val="32"/>
        </w:rPr>
        <w:t xml:space="preserve">ministarski sastanak na kojem će se odlučiti o pozivu Crnoj Gori. Ta odluka će imati istorijski značaj za našu zemlju, ali isto tako i presudnu važnost za jačanje stabilnosti regiona. Za nas je veoma važno što nas u našim nastojanjima da što prije postanemo članica NATO podržavaju svi naši susjedi. Siguran sam da će to biti dobra odluka i za Alijansu, za evropsku i globalnu bezbjednost. </w:t>
      </w:r>
    </w:p>
    <w:p w:rsidR="00555055" w:rsidRDefault="00555055" w:rsidP="002F5407">
      <w:pPr>
        <w:spacing w:line="276" w:lineRule="auto"/>
        <w:jc w:val="both"/>
        <w:rPr>
          <w:sz w:val="32"/>
          <w:szCs w:val="32"/>
        </w:rPr>
      </w:pPr>
    </w:p>
    <w:p w:rsidR="00555055" w:rsidRPr="00B9302E" w:rsidRDefault="00555055" w:rsidP="002F5407">
      <w:pPr>
        <w:spacing w:line="276" w:lineRule="auto"/>
        <w:jc w:val="both"/>
        <w:rPr>
          <w:sz w:val="32"/>
          <w:szCs w:val="32"/>
        </w:rPr>
      </w:pPr>
      <w:r>
        <w:rPr>
          <w:sz w:val="32"/>
          <w:szCs w:val="32"/>
        </w:rPr>
        <w:t>Zahvaljujem na pažnji!</w:t>
      </w:r>
    </w:p>
    <w:p w:rsidR="002F5407" w:rsidRDefault="002F5407" w:rsidP="002F5407">
      <w:pPr>
        <w:spacing w:line="276" w:lineRule="auto"/>
        <w:rPr>
          <w:sz w:val="32"/>
          <w:szCs w:val="32"/>
        </w:rPr>
      </w:pPr>
    </w:p>
    <w:p w:rsidR="004C4DB0" w:rsidRDefault="004C4DB0" w:rsidP="002F5407">
      <w:pPr>
        <w:spacing w:line="276" w:lineRule="auto"/>
        <w:rPr>
          <w:sz w:val="32"/>
          <w:szCs w:val="32"/>
        </w:rPr>
      </w:pPr>
    </w:p>
    <w:p w:rsidR="004C4DB0" w:rsidRDefault="004C4DB0" w:rsidP="002F5407">
      <w:pPr>
        <w:spacing w:line="276" w:lineRule="auto"/>
        <w:rPr>
          <w:sz w:val="32"/>
          <w:szCs w:val="32"/>
        </w:rPr>
      </w:pPr>
    </w:p>
    <w:p w:rsidR="004C4DB0" w:rsidRDefault="004C4DB0" w:rsidP="002F5407">
      <w:pPr>
        <w:spacing w:line="276" w:lineRule="auto"/>
        <w:rPr>
          <w:sz w:val="32"/>
          <w:szCs w:val="32"/>
        </w:rPr>
      </w:pPr>
    </w:p>
    <w:p w:rsidR="004C4DB0" w:rsidRDefault="004C4DB0" w:rsidP="002F5407">
      <w:pPr>
        <w:spacing w:line="276" w:lineRule="auto"/>
        <w:rPr>
          <w:sz w:val="32"/>
          <w:szCs w:val="32"/>
        </w:rPr>
      </w:pPr>
    </w:p>
    <w:p w:rsidR="004C4DB0" w:rsidRDefault="004C4DB0" w:rsidP="002F5407">
      <w:pPr>
        <w:spacing w:line="276" w:lineRule="auto"/>
        <w:rPr>
          <w:sz w:val="32"/>
          <w:szCs w:val="32"/>
        </w:rPr>
      </w:pPr>
    </w:p>
    <w:p w:rsidR="004C4DB0" w:rsidRDefault="004C4DB0" w:rsidP="002F5407">
      <w:pPr>
        <w:spacing w:line="276" w:lineRule="auto"/>
        <w:rPr>
          <w:sz w:val="32"/>
          <w:szCs w:val="32"/>
        </w:rPr>
      </w:pPr>
    </w:p>
    <w:p w:rsidR="004C4DB0" w:rsidRDefault="004C4DB0" w:rsidP="002F5407">
      <w:pPr>
        <w:spacing w:line="276" w:lineRule="auto"/>
        <w:rPr>
          <w:sz w:val="32"/>
          <w:szCs w:val="32"/>
        </w:rPr>
      </w:pPr>
    </w:p>
    <w:p w:rsidR="004C4DB0" w:rsidRDefault="004C4DB0" w:rsidP="002F5407">
      <w:pPr>
        <w:spacing w:line="276" w:lineRule="auto"/>
        <w:rPr>
          <w:sz w:val="32"/>
          <w:szCs w:val="32"/>
        </w:rPr>
      </w:pPr>
    </w:p>
    <w:p w:rsidR="00C648C6" w:rsidRDefault="00C648C6" w:rsidP="002F5407">
      <w:pPr>
        <w:spacing w:line="276" w:lineRule="auto"/>
        <w:rPr>
          <w:sz w:val="32"/>
          <w:szCs w:val="32"/>
        </w:rPr>
      </w:pPr>
    </w:p>
    <w:p w:rsidR="00C648C6" w:rsidRDefault="00C648C6" w:rsidP="002F5407">
      <w:pPr>
        <w:spacing w:line="276" w:lineRule="auto"/>
        <w:rPr>
          <w:sz w:val="32"/>
          <w:szCs w:val="32"/>
        </w:rPr>
      </w:pPr>
    </w:p>
    <w:p w:rsidR="00C648C6" w:rsidRDefault="00C648C6" w:rsidP="002F5407">
      <w:pPr>
        <w:spacing w:line="276" w:lineRule="auto"/>
        <w:rPr>
          <w:sz w:val="32"/>
          <w:szCs w:val="32"/>
        </w:rPr>
      </w:pPr>
    </w:p>
    <w:p w:rsidR="004C4DB0" w:rsidRDefault="004C4DB0" w:rsidP="002F5407">
      <w:pPr>
        <w:spacing w:line="276" w:lineRule="auto"/>
        <w:rPr>
          <w:sz w:val="32"/>
          <w:szCs w:val="32"/>
        </w:rPr>
      </w:pPr>
    </w:p>
    <w:p w:rsidR="002F5407" w:rsidRPr="00B9302E" w:rsidRDefault="002F5407" w:rsidP="002F5407">
      <w:pPr>
        <w:spacing w:line="276" w:lineRule="auto"/>
        <w:jc w:val="both"/>
        <w:rPr>
          <w:b/>
          <w:sz w:val="32"/>
          <w:szCs w:val="32"/>
        </w:rPr>
      </w:pPr>
    </w:p>
    <w:p w:rsidR="00313FE7" w:rsidRPr="00FB14B2" w:rsidRDefault="008E0531" w:rsidP="00FB14B2">
      <w:pPr>
        <w:spacing w:line="276" w:lineRule="auto"/>
        <w:jc w:val="both"/>
        <w:rPr>
          <w:rFonts w:asciiTheme="minorHAnsi" w:eastAsia="BatangChe" w:hAnsiTheme="minorHAnsi"/>
          <w:b/>
          <w:sz w:val="32"/>
          <w:szCs w:val="32"/>
        </w:rPr>
      </w:pPr>
      <w:r>
        <w:rPr>
          <w:rFonts w:asciiTheme="minorHAnsi" w:eastAsia="BatangChe" w:hAnsiTheme="minorHAnsi"/>
          <w:b/>
          <w:sz w:val="32"/>
          <w:szCs w:val="32"/>
        </w:rPr>
        <w:t>4</w:t>
      </w:r>
      <w:r w:rsidR="00313FE7" w:rsidRPr="00FB14B2">
        <w:rPr>
          <w:rFonts w:asciiTheme="minorHAnsi" w:eastAsia="BatangChe" w:hAnsiTheme="minorHAnsi"/>
          <w:b/>
          <w:sz w:val="32"/>
          <w:szCs w:val="32"/>
        </w:rPr>
        <w:t>. Danijela Marković, SNP</w:t>
      </w:r>
    </w:p>
    <w:p w:rsidR="00313FE7" w:rsidRPr="00FB14B2" w:rsidRDefault="00313FE7" w:rsidP="00FB14B2">
      <w:pPr>
        <w:spacing w:line="276" w:lineRule="auto"/>
        <w:jc w:val="both"/>
        <w:rPr>
          <w:rFonts w:asciiTheme="minorHAnsi" w:eastAsia="Calibri" w:hAnsiTheme="minorHAnsi"/>
          <w:b/>
          <w:sz w:val="32"/>
          <w:szCs w:val="32"/>
        </w:rPr>
      </w:pPr>
    </w:p>
    <w:p w:rsidR="00313FE7" w:rsidRPr="00FB14B2" w:rsidRDefault="00313FE7" w:rsidP="00FB14B2">
      <w:pPr>
        <w:spacing w:line="276" w:lineRule="auto"/>
        <w:jc w:val="center"/>
        <w:rPr>
          <w:rFonts w:asciiTheme="minorHAnsi" w:hAnsiTheme="minorHAnsi"/>
          <w:b/>
          <w:sz w:val="32"/>
          <w:szCs w:val="32"/>
        </w:rPr>
      </w:pPr>
      <w:r w:rsidRPr="00FB14B2">
        <w:rPr>
          <w:rFonts w:asciiTheme="minorHAnsi" w:hAnsiTheme="minorHAnsi"/>
          <w:b/>
          <w:sz w:val="32"/>
          <w:szCs w:val="32"/>
        </w:rPr>
        <w:t>POSLANIČKO PITANJE</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Da li je Vlada Crne Gore zaključenjem Ugovora o davanju u dugoročni zakup lokaliteta ostrvo Lastavica sa tvrđavom „Mamula“, opština Herceg Novi sa kompanijom ORASCOM Development Holding AG, Švajcarska, u potpunosti zaštitila interes dražve Crne Gore.</w:t>
      </w:r>
    </w:p>
    <w:p w:rsidR="00313FE7" w:rsidRPr="00FB14B2" w:rsidRDefault="00313FE7" w:rsidP="00FB14B2">
      <w:pPr>
        <w:spacing w:line="276" w:lineRule="auto"/>
        <w:rPr>
          <w:rFonts w:asciiTheme="minorHAnsi" w:hAnsiTheme="minorHAnsi"/>
          <w:sz w:val="32"/>
          <w:szCs w:val="32"/>
        </w:rPr>
      </w:pPr>
    </w:p>
    <w:p w:rsidR="00313FE7" w:rsidRPr="00FB14B2" w:rsidRDefault="00313FE7" w:rsidP="00FB14B2">
      <w:pPr>
        <w:spacing w:line="276" w:lineRule="auto"/>
        <w:rPr>
          <w:rFonts w:asciiTheme="minorHAnsi" w:hAnsiTheme="minorHAnsi"/>
          <w:sz w:val="32"/>
          <w:szCs w:val="32"/>
        </w:rPr>
      </w:pPr>
    </w:p>
    <w:p w:rsidR="00313FE7" w:rsidRPr="00FB14B2" w:rsidRDefault="00313FE7" w:rsidP="00FB14B2">
      <w:pPr>
        <w:spacing w:line="276" w:lineRule="auto"/>
        <w:rPr>
          <w:rFonts w:asciiTheme="minorHAnsi" w:hAnsiTheme="minorHAnsi"/>
          <w:sz w:val="32"/>
          <w:szCs w:val="32"/>
        </w:rPr>
      </w:pPr>
    </w:p>
    <w:p w:rsidR="00313FE7" w:rsidRPr="00FB14B2" w:rsidRDefault="00313FE7" w:rsidP="00FB14B2">
      <w:pPr>
        <w:spacing w:line="276" w:lineRule="auto"/>
        <w:rPr>
          <w:rFonts w:asciiTheme="minorHAnsi" w:hAnsiTheme="minorHAnsi"/>
          <w:b/>
          <w:sz w:val="32"/>
          <w:szCs w:val="32"/>
        </w:rPr>
      </w:pPr>
    </w:p>
    <w:p w:rsidR="00313FE7" w:rsidRPr="00FB14B2" w:rsidRDefault="00313FE7" w:rsidP="00FB14B2">
      <w:pPr>
        <w:spacing w:line="276" w:lineRule="auto"/>
        <w:rPr>
          <w:rFonts w:asciiTheme="minorHAnsi" w:hAnsiTheme="minorHAnsi"/>
          <w:b/>
          <w:i/>
          <w:sz w:val="32"/>
          <w:szCs w:val="32"/>
        </w:rPr>
      </w:pPr>
    </w:p>
    <w:p w:rsidR="00FB14B2" w:rsidRPr="00FB14B2" w:rsidRDefault="00FB14B2" w:rsidP="00FB14B2">
      <w:pPr>
        <w:spacing w:line="276" w:lineRule="auto"/>
        <w:rPr>
          <w:rFonts w:asciiTheme="minorHAnsi" w:hAnsiTheme="minorHAnsi"/>
          <w:b/>
          <w:i/>
          <w:sz w:val="32"/>
          <w:szCs w:val="32"/>
        </w:rPr>
      </w:pPr>
    </w:p>
    <w:p w:rsidR="00FB14B2" w:rsidRPr="00FB14B2" w:rsidRDefault="00FB14B2" w:rsidP="00FB14B2">
      <w:pPr>
        <w:spacing w:line="276" w:lineRule="auto"/>
        <w:rPr>
          <w:rFonts w:asciiTheme="minorHAnsi" w:hAnsiTheme="minorHAnsi"/>
          <w:b/>
          <w:i/>
          <w:sz w:val="32"/>
          <w:szCs w:val="32"/>
        </w:rPr>
      </w:pPr>
    </w:p>
    <w:p w:rsidR="00FB14B2" w:rsidRPr="00FB14B2" w:rsidRDefault="00FB14B2" w:rsidP="00FB14B2">
      <w:pPr>
        <w:spacing w:line="276" w:lineRule="auto"/>
        <w:rPr>
          <w:rFonts w:asciiTheme="minorHAnsi" w:hAnsiTheme="minorHAnsi"/>
          <w:b/>
          <w:i/>
          <w:sz w:val="32"/>
          <w:szCs w:val="32"/>
        </w:rPr>
      </w:pPr>
    </w:p>
    <w:p w:rsidR="00FB14B2" w:rsidRPr="00FB14B2" w:rsidRDefault="00FB14B2" w:rsidP="00FB14B2">
      <w:pPr>
        <w:spacing w:line="276" w:lineRule="auto"/>
        <w:rPr>
          <w:rFonts w:asciiTheme="minorHAnsi" w:hAnsiTheme="minorHAnsi"/>
          <w:b/>
          <w:i/>
          <w:sz w:val="32"/>
          <w:szCs w:val="32"/>
        </w:rPr>
      </w:pPr>
    </w:p>
    <w:p w:rsidR="00FB14B2" w:rsidRPr="00FB14B2" w:rsidRDefault="00FB14B2" w:rsidP="00FB14B2">
      <w:pPr>
        <w:spacing w:line="276" w:lineRule="auto"/>
        <w:rPr>
          <w:rFonts w:asciiTheme="minorHAnsi" w:hAnsiTheme="minorHAnsi"/>
          <w:b/>
          <w:i/>
          <w:sz w:val="32"/>
          <w:szCs w:val="32"/>
        </w:rPr>
      </w:pPr>
    </w:p>
    <w:p w:rsidR="00FB14B2" w:rsidRPr="00FB14B2" w:rsidRDefault="00FB14B2" w:rsidP="00FB14B2">
      <w:pPr>
        <w:spacing w:line="276" w:lineRule="auto"/>
        <w:rPr>
          <w:rFonts w:asciiTheme="minorHAnsi" w:hAnsiTheme="minorHAnsi"/>
          <w:b/>
          <w:i/>
          <w:sz w:val="32"/>
          <w:szCs w:val="32"/>
        </w:rPr>
      </w:pPr>
    </w:p>
    <w:p w:rsidR="00FB14B2" w:rsidRPr="00FB14B2" w:rsidRDefault="00FB14B2" w:rsidP="00FB14B2">
      <w:pPr>
        <w:spacing w:line="276" w:lineRule="auto"/>
        <w:rPr>
          <w:rFonts w:asciiTheme="minorHAnsi" w:hAnsiTheme="minorHAnsi"/>
          <w:b/>
          <w:i/>
          <w:sz w:val="32"/>
          <w:szCs w:val="32"/>
        </w:rPr>
      </w:pPr>
    </w:p>
    <w:p w:rsidR="00FB14B2" w:rsidRPr="00FB14B2" w:rsidRDefault="00FB14B2" w:rsidP="00FB14B2">
      <w:pPr>
        <w:spacing w:line="276" w:lineRule="auto"/>
        <w:rPr>
          <w:rFonts w:asciiTheme="minorHAnsi" w:hAnsiTheme="minorHAnsi"/>
          <w:b/>
          <w:i/>
          <w:sz w:val="32"/>
          <w:szCs w:val="32"/>
        </w:rPr>
      </w:pPr>
    </w:p>
    <w:p w:rsidR="00FB14B2" w:rsidRDefault="00FB14B2" w:rsidP="00FB14B2">
      <w:pPr>
        <w:spacing w:line="276" w:lineRule="auto"/>
        <w:rPr>
          <w:rFonts w:asciiTheme="minorHAnsi" w:hAnsiTheme="minorHAnsi"/>
          <w:b/>
          <w:i/>
          <w:sz w:val="32"/>
          <w:szCs w:val="32"/>
        </w:rPr>
      </w:pPr>
    </w:p>
    <w:p w:rsidR="00ED5139" w:rsidRDefault="00ED5139" w:rsidP="00FB14B2">
      <w:pPr>
        <w:spacing w:line="276" w:lineRule="auto"/>
        <w:rPr>
          <w:rFonts w:asciiTheme="minorHAnsi" w:hAnsiTheme="minorHAnsi"/>
          <w:b/>
          <w:i/>
          <w:sz w:val="32"/>
          <w:szCs w:val="32"/>
        </w:rPr>
      </w:pPr>
    </w:p>
    <w:p w:rsidR="00C648C6" w:rsidRDefault="00C648C6" w:rsidP="00FB14B2">
      <w:pPr>
        <w:spacing w:line="276" w:lineRule="auto"/>
        <w:rPr>
          <w:rFonts w:asciiTheme="minorHAnsi" w:hAnsiTheme="minorHAnsi"/>
          <w:b/>
          <w:i/>
          <w:sz w:val="32"/>
          <w:szCs w:val="32"/>
        </w:rPr>
      </w:pPr>
    </w:p>
    <w:p w:rsidR="00C648C6" w:rsidRDefault="00C648C6" w:rsidP="00FB14B2">
      <w:pPr>
        <w:spacing w:line="276" w:lineRule="auto"/>
        <w:rPr>
          <w:rFonts w:asciiTheme="minorHAnsi" w:hAnsiTheme="minorHAnsi"/>
          <w:b/>
          <w:i/>
          <w:sz w:val="32"/>
          <w:szCs w:val="32"/>
        </w:rPr>
      </w:pPr>
    </w:p>
    <w:p w:rsidR="00FB14B2" w:rsidRPr="00FB14B2" w:rsidRDefault="00FB14B2" w:rsidP="00FB14B2">
      <w:pPr>
        <w:spacing w:line="276" w:lineRule="auto"/>
        <w:rPr>
          <w:rFonts w:asciiTheme="minorHAnsi" w:hAnsiTheme="minorHAnsi"/>
          <w:b/>
          <w:i/>
          <w:sz w:val="32"/>
          <w:szCs w:val="32"/>
        </w:rPr>
      </w:pPr>
    </w:p>
    <w:p w:rsidR="00FB14B2" w:rsidRPr="00FB14B2" w:rsidRDefault="00FB14B2" w:rsidP="00FB14B2">
      <w:pPr>
        <w:spacing w:line="276" w:lineRule="auto"/>
        <w:rPr>
          <w:rFonts w:asciiTheme="minorHAnsi" w:hAnsiTheme="minorHAnsi"/>
          <w:b/>
          <w:i/>
          <w:sz w:val="32"/>
          <w:szCs w:val="32"/>
        </w:rPr>
      </w:pPr>
    </w:p>
    <w:p w:rsidR="00FB14B2" w:rsidRDefault="00ED5139" w:rsidP="00FB14B2">
      <w:pPr>
        <w:spacing w:line="276" w:lineRule="auto"/>
        <w:jc w:val="center"/>
        <w:rPr>
          <w:rFonts w:asciiTheme="minorHAnsi" w:hAnsiTheme="minorHAnsi"/>
          <w:b/>
          <w:sz w:val="32"/>
          <w:szCs w:val="32"/>
          <w:lang w:val="sr-Latn-BA"/>
        </w:rPr>
      </w:pPr>
      <w:r>
        <w:rPr>
          <w:rFonts w:asciiTheme="minorHAnsi" w:hAnsiTheme="minorHAnsi"/>
          <w:b/>
          <w:sz w:val="32"/>
          <w:szCs w:val="32"/>
          <w:lang w:val="sr-Latn-BA"/>
        </w:rPr>
        <w:t>O</w:t>
      </w:r>
      <w:r w:rsidR="002F5407">
        <w:rPr>
          <w:rFonts w:asciiTheme="minorHAnsi" w:hAnsiTheme="minorHAnsi"/>
          <w:b/>
          <w:sz w:val="32"/>
          <w:szCs w:val="32"/>
          <w:lang w:val="sr-Latn-BA"/>
        </w:rPr>
        <w:t xml:space="preserve"> </w:t>
      </w:r>
      <w:r>
        <w:rPr>
          <w:rFonts w:asciiTheme="minorHAnsi" w:hAnsiTheme="minorHAnsi"/>
          <w:b/>
          <w:sz w:val="32"/>
          <w:szCs w:val="32"/>
          <w:lang w:val="sr-Latn-BA"/>
        </w:rPr>
        <w:t>D</w:t>
      </w:r>
      <w:r w:rsidR="002F5407">
        <w:rPr>
          <w:rFonts w:asciiTheme="minorHAnsi" w:hAnsiTheme="minorHAnsi"/>
          <w:b/>
          <w:sz w:val="32"/>
          <w:szCs w:val="32"/>
          <w:lang w:val="sr-Latn-BA"/>
        </w:rPr>
        <w:t xml:space="preserve"> </w:t>
      </w:r>
      <w:r>
        <w:rPr>
          <w:rFonts w:asciiTheme="minorHAnsi" w:hAnsiTheme="minorHAnsi"/>
          <w:b/>
          <w:sz w:val="32"/>
          <w:szCs w:val="32"/>
          <w:lang w:val="sr-Latn-BA"/>
        </w:rPr>
        <w:t>G</w:t>
      </w:r>
      <w:r w:rsidR="002F5407">
        <w:rPr>
          <w:rFonts w:asciiTheme="minorHAnsi" w:hAnsiTheme="minorHAnsi"/>
          <w:b/>
          <w:sz w:val="32"/>
          <w:szCs w:val="32"/>
          <w:lang w:val="sr-Latn-BA"/>
        </w:rPr>
        <w:t xml:space="preserve"> </w:t>
      </w:r>
      <w:r>
        <w:rPr>
          <w:rFonts w:asciiTheme="minorHAnsi" w:hAnsiTheme="minorHAnsi"/>
          <w:b/>
          <w:sz w:val="32"/>
          <w:szCs w:val="32"/>
          <w:lang w:val="sr-Latn-BA"/>
        </w:rPr>
        <w:t>O</w:t>
      </w:r>
      <w:r w:rsidR="002F5407">
        <w:rPr>
          <w:rFonts w:asciiTheme="minorHAnsi" w:hAnsiTheme="minorHAnsi"/>
          <w:b/>
          <w:sz w:val="32"/>
          <w:szCs w:val="32"/>
          <w:lang w:val="sr-Latn-BA"/>
        </w:rPr>
        <w:t xml:space="preserve"> </w:t>
      </w:r>
      <w:r>
        <w:rPr>
          <w:rFonts w:asciiTheme="minorHAnsi" w:hAnsiTheme="minorHAnsi"/>
          <w:b/>
          <w:sz w:val="32"/>
          <w:szCs w:val="32"/>
          <w:lang w:val="sr-Latn-BA"/>
        </w:rPr>
        <w:t>V</w:t>
      </w:r>
      <w:r w:rsidR="002F5407">
        <w:rPr>
          <w:rFonts w:asciiTheme="minorHAnsi" w:hAnsiTheme="minorHAnsi"/>
          <w:b/>
          <w:sz w:val="32"/>
          <w:szCs w:val="32"/>
          <w:lang w:val="sr-Latn-BA"/>
        </w:rPr>
        <w:t xml:space="preserve"> </w:t>
      </w:r>
      <w:r>
        <w:rPr>
          <w:rFonts w:asciiTheme="minorHAnsi" w:hAnsiTheme="minorHAnsi"/>
          <w:b/>
          <w:sz w:val="32"/>
          <w:szCs w:val="32"/>
          <w:lang w:val="sr-Latn-BA"/>
        </w:rPr>
        <w:t>O</w:t>
      </w:r>
      <w:r w:rsidR="002F5407">
        <w:rPr>
          <w:rFonts w:asciiTheme="minorHAnsi" w:hAnsiTheme="minorHAnsi"/>
          <w:b/>
          <w:sz w:val="32"/>
          <w:szCs w:val="32"/>
          <w:lang w:val="sr-Latn-BA"/>
        </w:rPr>
        <w:t xml:space="preserve"> </w:t>
      </w:r>
      <w:r>
        <w:rPr>
          <w:rFonts w:asciiTheme="minorHAnsi" w:hAnsiTheme="minorHAnsi"/>
          <w:b/>
          <w:sz w:val="32"/>
          <w:szCs w:val="32"/>
          <w:lang w:val="sr-Latn-BA"/>
        </w:rPr>
        <w:t>R</w:t>
      </w:r>
    </w:p>
    <w:p w:rsidR="0078365D" w:rsidRDefault="0078365D" w:rsidP="0078365D">
      <w:pPr>
        <w:spacing w:line="276" w:lineRule="auto"/>
        <w:jc w:val="both"/>
        <w:rPr>
          <w:rFonts w:asciiTheme="minorHAnsi" w:hAnsiTheme="minorHAnsi"/>
          <w:sz w:val="32"/>
          <w:szCs w:val="32"/>
        </w:rPr>
      </w:pPr>
    </w:p>
    <w:p w:rsidR="0078365D" w:rsidRDefault="0078365D" w:rsidP="0078365D">
      <w:pPr>
        <w:spacing w:line="276" w:lineRule="auto"/>
        <w:jc w:val="both"/>
        <w:rPr>
          <w:rFonts w:asciiTheme="minorHAnsi" w:hAnsiTheme="minorHAnsi"/>
          <w:sz w:val="32"/>
          <w:szCs w:val="32"/>
        </w:rPr>
      </w:pPr>
      <w:r>
        <w:rPr>
          <w:rFonts w:asciiTheme="minorHAnsi" w:hAnsiTheme="minorHAnsi"/>
          <w:sz w:val="32"/>
          <w:szCs w:val="32"/>
        </w:rPr>
        <w:t>Poštovana poslanice  Marković,</w:t>
      </w:r>
    </w:p>
    <w:p w:rsidR="0078365D" w:rsidRDefault="0078365D" w:rsidP="0078365D">
      <w:pPr>
        <w:spacing w:line="276" w:lineRule="auto"/>
        <w:jc w:val="both"/>
        <w:rPr>
          <w:rFonts w:asciiTheme="minorHAnsi" w:hAnsiTheme="minorHAnsi"/>
          <w:sz w:val="32"/>
          <w:szCs w:val="32"/>
        </w:rPr>
      </w:pPr>
    </w:p>
    <w:p w:rsidR="0078365D" w:rsidRDefault="0078365D" w:rsidP="0078365D">
      <w:pPr>
        <w:spacing w:line="276" w:lineRule="auto"/>
        <w:jc w:val="both"/>
        <w:rPr>
          <w:rFonts w:asciiTheme="minorHAnsi" w:hAnsiTheme="minorHAnsi"/>
          <w:sz w:val="32"/>
          <w:szCs w:val="32"/>
        </w:rPr>
      </w:pPr>
      <w:r>
        <w:rPr>
          <w:rFonts w:asciiTheme="minorHAnsi" w:hAnsiTheme="minorHAnsi"/>
          <w:sz w:val="32"/>
          <w:szCs w:val="32"/>
        </w:rPr>
        <w:t xml:space="preserve">Aktivnosti na turističkoj valorizaciji ostrva Lastavica sa tvrđavom Mamula datiraju od decembra 2008. g. kada </w:t>
      </w:r>
      <w:r w:rsidR="00791005">
        <w:rPr>
          <w:rFonts w:asciiTheme="minorHAnsi" w:hAnsiTheme="minorHAnsi"/>
          <w:sz w:val="32"/>
          <w:szCs w:val="32"/>
        </w:rPr>
        <w:t xml:space="preserve">je registrovano prvo interesovanje </w:t>
      </w:r>
      <w:r>
        <w:rPr>
          <w:rFonts w:asciiTheme="minorHAnsi" w:hAnsiTheme="minorHAnsi"/>
          <w:sz w:val="32"/>
          <w:szCs w:val="32"/>
        </w:rPr>
        <w:t xml:space="preserve">investitora za </w:t>
      </w:r>
      <w:r w:rsidR="00791005">
        <w:rPr>
          <w:rFonts w:asciiTheme="minorHAnsi" w:hAnsiTheme="minorHAnsi"/>
          <w:sz w:val="32"/>
          <w:szCs w:val="32"/>
        </w:rPr>
        <w:t>ovu lokaciju. Pa, ipak na tri raspisana jav</w:t>
      </w:r>
      <w:r>
        <w:rPr>
          <w:rFonts w:asciiTheme="minorHAnsi" w:hAnsiTheme="minorHAnsi"/>
          <w:sz w:val="32"/>
          <w:szCs w:val="32"/>
        </w:rPr>
        <w:t xml:space="preserve">na </w:t>
      </w:r>
      <w:r w:rsidR="00791005">
        <w:rPr>
          <w:rFonts w:asciiTheme="minorHAnsi" w:hAnsiTheme="minorHAnsi"/>
          <w:sz w:val="32"/>
          <w:szCs w:val="32"/>
        </w:rPr>
        <w:t>poziva, do 2013. godine nije bilo odgovarajuće ponude.</w:t>
      </w:r>
    </w:p>
    <w:p w:rsidR="00791005" w:rsidRDefault="00791005" w:rsidP="0078365D">
      <w:pPr>
        <w:spacing w:line="276" w:lineRule="auto"/>
        <w:jc w:val="both"/>
        <w:rPr>
          <w:rFonts w:asciiTheme="minorHAnsi" w:hAnsiTheme="minorHAnsi"/>
          <w:sz w:val="32"/>
          <w:szCs w:val="32"/>
        </w:rPr>
      </w:pPr>
    </w:p>
    <w:p w:rsidR="0078365D" w:rsidRDefault="00791005" w:rsidP="0078365D">
      <w:pPr>
        <w:spacing w:line="276" w:lineRule="auto"/>
        <w:jc w:val="both"/>
        <w:rPr>
          <w:rFonts w:asciiTheme="minorHAnsi" w:hAnsiTheme="minorHAnsi"/>
          <w:sz w:val="32"/>
          <w:szCs w:val="32"/>
        </w:rPr>
      </w:pPr>
      <w:r>
        <w:rPr>
          <w:rFonts w:asciiTheme="minorHAnsi" w:hAnsiTheme="minorHAnsi"/>
          <w:sz w:val="32"/>
          <w:szCs w:val="32"/>
        </w:rPr>
        <w:t xml:space="preserve">Ova činjenica potvrđuje koliko je teško obezbijediti renomiranog investitora u godinama produženog trajanja evropske ekonomske krize, posebno, da je u ovom slučaju, </w:t>
      </w:r>
      <w:r w:rsidR="0078365D">
        <w:rPr>
          <w:rFonts w:asciiTheme="minorHAnsi" w:hAnsiTheme="minorHAnsi"/>
          <w:sz w:val="32"/>
          <w:szCs w:val="32"/>
        </w:rPr>
        <w:t>procjena visine investicije u objekat koji se</w:t>
      </w:r>
      <w:r>
        <w:rPr>
          <w:rFonts w:asciiTheme="minorHAnsi" w:hAnsiTheme="minorHAnsi"/>
          <w:sz w:val="32"/>
          <w:szCs w:val="32"/>
        </w:rPr>
        <w:t xml:space="preserve"> već dugo</w:t>
      </w:r>
      <w:r w:rsidR="0078365D">
        <w:rPr>
          <w:rFonts w:asciiTheme="minorHAnsi" w:hAnsiTheme="minorHAnsi"/>
          <w:sz w:val="32"/>
          <w:szCs w:val="32"/>
        </w:rPr>
        <w:t xml:space="preserve"> nalazi u zapuštenom stanju, bila ograničavajući faktor za </w:t>
      </w:r>
      <w:r>
        <w:rPr>
          <w:rFonts w:asciiTheme="minorHAnsi" w:hAnsiTheme="minorHAnsi"/>
          <w:sz w:val="32"/>
          <w:szCs w:val="32"/>
        </w:rPr>
        <w:t>planiranu turističku valorizaciju tog prostora</w:t>
      </w:r>
      <w:r w:rsidR="0078365D">
        <w:rPr>
          <w:rFonts w:asciiTheme="minorHAnsi" w:hAnsiTheme="minorHAnsi"/>
          <w:sz w:val="32"/>
          <w:szCs w:val="32"/>
        </w:rPr>
        <w:t>.</w:t>
      </w:r>
    </w:p>
    <w:p w:rsidR="0078365D" w:rsidRDefault="0078365D" w:rsidP="0078365D">
      <w:pPr>
        <w:spacing w:line="276" w:lineRule="auto"/>
        <w:jc w:val="both"/>
        <w:rPr>
          <w:rFonts w:asciiTheme="minorHAnsi" w:hAnsiTheme="minorHAnsi"/>
          <w:sz w:val="32"/>
          <w:szCs w:val="32"/>
        </w:rPr>
      </w:pPr>
    </w:p>
    <w:p w:rsidR="0078365D" w:rsidRDefault="0078365D" w:rsidP="0078365D">
      <w:pPr>
        <w:spacing w:line="276" w:lineRule="auto"/>
        <w:jc w:val="both"/>
        <w:rPr>
          <w:rFonts w:asciiTheme="minorHAnsi" w:hAnsiTheme="minorHAnsi"/>
          <w:sz w:val="32"/>
          <w:szCs w:val="32"/>
        </w:rPr>
      </w:pPr>
      <w:r>
        <w:rPr>
          <w:rFonts w:asciiTheme="minorHAnsi" w:hAnsiTheme="minorHAnsi"/>
          <w:sz w:val="32"/>
          <w:szCs w:val="32"/>
        </w:rPr>
        <w:t>Ugovor o dugoročnom zakupu ostrva Lastavica sa tvrđavom Mamula potpisan je 23. februara 2015. između Vlade Crne Gore i švajcarske kompanije Orascom Development Holding. Ovim Ugovorom je definisan zakup lokacije na 49 godina, investicioni plan vrijedan 15 miliona eura neophodan za rekonstrukciju i konzervaciju lokaliteta u turistički kompleks kategorije 5*, otvorenog tipa, sa istorijski zaštićenim prostorom, odnosno muzejom.</w:t>
      </w:r>
    </w:p>
    <w:p w:rsidR="0078365D" w:rsidRDefault="0078365D" w:rsidP="0078365D">
      <w:pPr>
        <w:spacing w:line="276" w:lineRule="auto"/>
        <w:jc w:val="both"/>
        <w:rPr>
          <w:rFonts w:asciiTheme="minorHAnsi" w:hAnsiTheme="minorHAnsi"/>
          <w:sz w:val="32"/>
          <w:szCs w:val="32"/>
        </w:rPr>
      </w:pPr>
    </w:p>
    <w:p w:rsidR="0078365D" w:rsidRDefault="0078365D" w:rsidP="0078365D">
      <w:pPr>
        <w:spacing w:line="276" w:lineRule="auto"/>
        <w:jc w:val="both"/>
        <w:rPr>
          <w:rFonts w:asciiTheme="minorHAnsi" w:hAnsiTheme="minorHAnsi"/>
          <w:sz w:val="32"/>
          <w:szCs w:val="32"/>
        </w:rPr>
      </w:pPr>
      <w:r>
        <w:rPr>
          <w:rFonts w:asciiTheme="minorHAnsi" w:hAnsiTheme="minorHAnsi"/>
          <w:sz w:val="32"/>
          <w:szCs w:val="32"/>
        </w:rPr>
        <w:t>Vizija projekta je da se obnovi tvrđava Mamula očuvanjem kulturnog nasljeđa</w:t>
      </w:r>
      <w:r w:rsidR="00791005">
        <w:rPr>
          <w:rFonts w:asciiTheme="minorHAnsi" w:hAnsiTheme="minorHAnsi"/>
          <w:sz w:val="32"/>
          <w:szCs w:val="32"/>
        </w:rPr>
        <w:t xml:space="preserve">, i promovisanjem </w:t>
      </w:r>
      <w:r>
        <w:rPr>
          <w:rFonts w:asciiTheme="minorHAnsi" w:hAnsiTheme="minorHAnsi"/>
          <w:sz w:val="32"/>
          <w:szCs w:val="32"/>
        </w:rPr>
        <w:t>istorijskog karaktera ostrva</w:t>
      </w:r>
      <w:r w:rsidR="00791005">
        <w:rPr>
          <w:rFonts w:asciiTheme="minorHAnsi" w:hAnsiTheme="minorHAnsi"/>
          <w:sz w:val="32"/>
          <w:szCs w:val="32"/>
        </w:rPr>
        <w:t xml:space="preserve"> tako što bi se ono turistički profilisalo</w:t>
      </w:r>
      <w:r>
        <w:rPr>
          <w:rFonts w:asciiTheme="minorHAnsi" w:hAnsiTheme="minorHAnsi"/>
          <w:sz w:val="32"/>
          <w:szCs w:val="32"/>
        </w:rPr>
        <w:t xml:space="preserve"> kao jedino Ostrvo/Spa Hotel sa muzejskim prostorom u Crnoj Gori. </w:t>
      </w:r>
      <w:r w:rsidR="00791005">
        <w:rPr>
          <w:rFonts w:asciiTheme="minorHAnsi" w:hAnsiTheme="minorHAnsi"/>
          <w:sz w:val="32"/>
          <w:szCs w:val="32"/>
        </w:rPr>
        <w:t xml:space="preserve">Odabrani partner </w:t>
      </w:r>
      <w:r>
        <w:rPr>
          <w:rFonts w:asciiTheme="minorHAnsi" w:hAnsiTheme="minorHAnsi"/>
          <w:sz w:val="32"/>
          <w:szCs w:val="32"/>
        </w:rPr>
        <w:t xml:space="preserve">je obavezan da završi </w:t>
      </w:r>
      <w:r>
        <w:rPr>
          <w:rFonts w:asciiTheme="minorHAnsi" w:hAnsiTheme="minorHAnsi"/>
          <w:sz w:val="32"/>
          <w:szCs w:val="32"/>
        </w:rPr>
        <w:lastRenderedPageBreak/>
        <w:t>Investicioni program u roku od 18 mjeseci od datuma izdavanja građevinske dozvole, što se očekuje do početka 2018. godine. Hotelom će upravljati Orascom Development Holding.</w:t>
      </w:r>
    </w:p>
    <w:p w:rsidR="0078365D" w:rsidRDefault="0078365D" w:rsidP="0078365D">
      <w:pPr>
        <w:spacing w:line="276" w:lineRule="auto"/>
        <w:jc w:val="both"/>
        <w:rPr>
          <w:rFonts w:asciiTheme="minorHAnsi" w:hAnsiTheme="minorHAnsi"/>
          <w:sz w:val="32"/>
          <w:szCs w:val="32"/>
        </w:rPr>
      </w:pPr>
    </w:p>
    <w:p w:rsidR="0078365D" w:rsidRDefault="0078365D" w:rsidP="0078365D">
      <w:pPr>
        <w:spacing w:line="276" w:lineRule="auto"/>
        <w:jc w:val="both"/>
        <w:rPr>
          <w:rFonts w:asciiTheme="minorHAnsi" w:hAnsiTheme="minorHAnsi"/>
          <w:sz w:val="32"/>
          <w:szCs w:val="32"/>
        </w:rPr>
      </w:pPr>
      <w:r>
        <w:rPr>
          <w:rFonts w:asciiTheme="minorHAnsi" w:hAnsiTheme="minorHAnsi"/>
          <w:sz w:val="32"/>
          <w:szCs w:val="32"/>
        </w:rPr>
        <w:t>Investicionim programom</w:t>
      </w:r>
      <w:r w:rsidR="00791005">
        <w:rPr>
          <w:rFonts w:asciiTheme="minorHAnsi" w:hAnsiTheme="minorHAnsi"/>
          <w:sz w:val="32"/>
          <w:szCs w:val="32"/>
        </w:rPr>
        <w:t>,</w:t>
      </w:r>
      <w:r>
        <w:rPr>
          <w:rFonts w:asciiTheme="minorHAnsi" w:hAnsiTheme="minorHAnsi"/>
          <w:sz w:val="32"/>
          <w:szCs w:val="32"/>
        </w:rPr>
        <w:t xml:space="preserve"> kroz rekonstrukciju</w:t>
      </w:r>
      <w:r w:rsidR="00791005">
        <w:rPr>
          <w:rFonts w:asciiTheme="minorHAnsi" w:hAnsiTheme="minorHAnsi"/>
          <w:sz w:val="32"/>
          <w:szCs w:val="32"/>
        </w:rPr>
        <w:t>,</w:t>
      </w:r>
      <w:r>
        <w:rPr>
          <w:rFonts w:asciiTheme="minorHAnsi" w:hAnsiTheme="minorHAnsi"/>
          <w:sz w:val="32"/>
          <w:szCs w:val="32"/>
        </w:rPr>
        <w:t xml:space="preserve"> predviđena</w:t>
      </w:r>
      <w:r w:rsidR="00791005">
        <w:rPr>
          <w:rFonts w:asciiTheme="minorHAnsi" w:hAnsiTheme="minorHAnsi"/>
          <w:sz w:val="32"/>
          <w:szCs w:val="32"/>
        </w:rPr>
        <w:t xml:space="preserve"> je</w:t>
      </w:r>
      <w:r>
        <w:rPr>
          <w:rFonts w:asciiTheme="minorHAnsi" w:hAnsiTheme="minorHAnsi"/>
          <w:sz w:val="32"/>
          <w:szCs w:val="32"/>
        </w:rPr>
        <w:t xml:space="preserve"> izgradnja istorijski zaštićenog prostora odnosno muzeja, 23 hotelske sobe sa recepcijom, 4 ugostiteljska objekta, </w:t>
      </w:r>
      <w:r w:rsidR="00791005">
        <w:rPr>
          <w:rFonts w:asciiTheme="minorHAnsi" w:hAnsiTheme="minorHAnsi"/>
          <w:sz w:val="32"/>
          <w:szCs w:val="32"/>
        </w:rPr>
        <w:t>Spa prostora,</w:t>
      </w:r>
      <w:r>
        <w:rPr>
          <w:rFonts w:asciiTheme="minorHAnsi" w:hAnsiTheme="minorHAnsi"/>
          <w:sz w:val="32"/>
          <w:szCs w:val="32"/>
        </w:rPr>
        <w:t xml:space="preserve"> pristaništa, 2 bazena</w:t>
      </w:r>
      <w:r w:rsidR="00791005">
        <w:rPr>
          <w:rFonts w:asciiTheme="minorHAnsi" w:hAnsiTheme="minorHAnsi"/>
          <w:sz w:val="32"/>
          <w:szCs w:val="32"/>
        </w:rPr>
        <w:t xml:space="preserve">, Kluba za vodene sportive, naravno uz neophodnu infrastrukturu </w:t>
      </w:r>
      <w:r>
        <w:rPr>
          <w:rFonts w:asciiTheme="minorHAnsi" w:hAnsiTheme="minorHAnsi"/>
          <w:sz w:val="32"/>
          <w:szCs w:val="32"/>
        </w:rPr>
        <w:t>(rez</w:t>
      </w:r>
      <w:r w:rsidR="00791005">
        <w:rPr>
          <w:rFonts w:asciiTheme="minorHAnsi" w:hAnsiTheme="minorHAnsi"/>
          <w:sz w:val="32"/>
          <w:szCs w:val="32"/>
        </w:rPr>
        <w:t xml:space="preserve">ervoar za pitku i otpadnu vodu i trafostanicu </w:t>
      </w:r>
      <w:r>
        <w:rPr>
          <w:rFonts w:asciiTheme="minorHAnsi" w:hAnsiTheme="minorHAnsi"/>
          <w:sz w:val="32"/>
          <w:szCs w:val="32"/>
        </w:rPr>
        <w:t>sa agregatom). Dvije postojeće male plaže će biti sačuvane, odnosno uređene i dostupne javnosti.</w:t>
      </w:r>
    </w:p>
    <w:p w:rsidR="0078365D" w:rsidRDefault="0078365D" w:rsidP="0078365D">
      <w:pPr>
        <w:spacing w:line="276" w:lineRule="auto"/>
        <w:jc w:val="both"/>
        <w:rPr>
          <w:rFonts w:asciiTheme="minorHAnsi" w:hAnsiTheme="minorHAnsi"/>
          <w:sz w:val="32"/>
          <w:szCs w:val="32"/>
        </w:rPr>
      </w:pPr>
    </w:p>
    <w:p w:rsidR="0078365D" w:rsidRDefault="0078365D" w:rsidP="0078365D">
      <w:pPr>
        <w:spacing w:line="276" w:lineRule="auto"/>
        <w:jc w:val="both"/>
        <w:rPr>
          <w:rFonts w:asciiTheme="minorHAnsi" w:hAnsiTheme="minorHAnsi"/>
          <w:sz w:val="32"/>
          <w:szCs w:val="32"/>
        </w:rPr>
      </w:pPr>
      <w:r>
        <w:rPr>
          <w:rFonts w:asciiTheme="minorHAnsi" w:hAnsiTheme="minorHAnsi"/>
          <w:sz w:val="32"/>
          <w:szCs w:val="32"/>
        </w:rPr>
        <w:t xml:space="preserve">Ako uzmemo u obzir hronologiju aktivnosti koje smo sproveli kako </w:t>
      </w:r>
      <w:r w:rsidR="00791005">
        <w:rPr>
          <w:rFonts w:asciiTheme="minorHAnsi" w:hAnsiTheme="minorHAnsi"/>
          <w:sz w:val="32"/>
          <w:szCs w:val="32"/>
        </w:rPr>
        <w:t xml:space="preserve">bi </w:t>
      </w:r>
      <w:r>
        <w:rPr>
          <w:rFonts w:asciiTheme="minorHAnsi" w:hAnsiTheme="minorHAnsi"/>
          <w:sz w:val="32"/>
          <w:szCs w:val="32"/>
        </w:rPr>
        <w:t xml:space="preserve">došli do momenta kada ovaj ugovorni aranžman treba da potvrdi i Skupština, onda je </w:t>
      </w:r>
      <w:r w:rsidR="00791005">
        <w:rPr>
          <w:rFonts w:asciiTheme="minorHAnsi" w:hAnsiTheme="minorHAnsi"/>
          <w:sz w:val="32"/>
          <w:szCs w:val="32"/>
        </w:rPr>
        <w:t xml:space="preserve">odgovor </w:t>
      </w:r>
      <w:r>
        <w:rPr>
          <w:rFonts w:asciiTheme="minorHAnsi" w:hAnsiTheme="minorHAnsi"/>
          <w:sz w:val="32"/>
          <w:szCs w:val="32"/>
        </w:rPr>
        <w:t>na</w:t>
      </w:r>
      <w:r w:rsidR="00791005">
        <w:rPr>
          <w:rFonts w:asciiTheme="minorHAnsi" w:hAnsiTheme="minorHAnsi"/>
          <w:sz w:val="32"/>
          <w:szCs w:val="32"/>
        </w:rPr>
        <w:t xml:space="preserve"> Vaše</w:t>
      </w:r>
      <w:r>
        <w:rPr>
          <w:rFonts w:asciiTheme="minorHAnsi" w:hAnsiTheme="minorHAnsi"/>
          <w:sz w:val="32"/>
          <w:szCs w:val="32"/>
        </w:rPr>
        <w:t xml:space="preserve"> pitanje da li smo zaštitili interese dr</w:t>
      </w:r>
      <w:r w:rsidR="00791005">
        <w:rPr>
          <w:rFonts w:asciiTheme="minorHAnsi" w:hAnsiTheme="minorHAnsi"/>
          <w:sz w:val="32"/>
          <w:szCs w:val="32"/>
        </w:rPr>
        <w:t>žave Crne Gore i njenih građana -</w:t>
      </w:r>
      <w:r>
        <w:rPr>
          <w:rFonts w:asciiTheme="minorHAnsi" w:hAnsiTheme="minorHAnsi"/>
          <w:sz w:val="32"/>
          <w:szCs w:val="32"/>
        </w:rPr>
        <w:t xml:space="preserve"> </w:t>
      </w:r>
      <w:r w:rsidR="00791005">
        <w:rPr>
          <w:rFonts w:asciiTheme="minorHAnsi" w:hAnsiTheme="minorHAnsi"/>
          <w:sz w:val="32"/>
          <w:szCs w:val="32"/>
        </w:rPr>
        <w:t xml:space="preserve">Uvjereni smo da </w:t>
      </w:r>
      <w:r>
        <w:rPr>
          <w:rFonts w:asciiTheme="minorHAnsi" w:hAnsiTheme="minorHAnsi"/>
          <w:sz w:val="32"/>
          <w:szCs w:val="32"/>
        </w:rPr>
        <w:t>jesmo</w:t>
      </w:r>
      <w:r w:rsidR="00791005">
        <w:rPr>
          <w:rFonts w:asciiTheme="minorHAnsi" w:hAnsiTheme="minorHAnsi"/>
          <w:sz w:val="32"/>
          <w:szCs w:val="32"/>
        </w:rPr>
        <w:t xml:space="preserve">, </w:t>
      </w:r>
      <w:r w:rsidR="005E7863">
        <w:rPr>
          <w:rFonts w:asciiTheme="minorHAnsi" w:hAnsiTheme="minorHAnsi"/>
          <w:sz w:val="32"/>
          <w:szCs w:val="32"/>
        </w:rPr>
        <w:t xml:space="preserve">i to </w:t>
      </w:r>
      <w:r>
        <w:rPr>
          <w:rFonts w:asciiTheme="minorHAnsi" w:hAnsiTheme="minorHAnsi"/>
          <w:sz w:val="32"/>
          <w:szCs w:val="32"/>
        </w:rPr>
        <w:t xml:space="preserve">u potpunosti. </w:t>
      </w:r>
    </w:p>
    <w:p w:rsidR="0078365D" w:rsidRDefault="0078365D" w:rsidP="0078365D">
      <w:pPr>
        <w:spacing w:line="276" w:lineRule="auto"/>
        <w:jc w:val="both"/>
        <w:rPr>
          <w:rFonts w:asciiTheme="minorHAnsi" w:hAnsiTheme="minorHAnsi"/>
          <w:sz w:val="32"/>
          <w:szCs w:val="32"/>
        </w:rPr>
      </w:pPr>
    </w:p>
    <w:p w:rsidR="0078365D" w:rsidRDefault="0078365D" w:rsidP="0078365D">
      <w:pPr>
        <w:spacing w:line="276" w:lineRule="auto"/>
        <w:jc w:val="both"/>
        <w:rPr>
          <w:rFonts w:asciiTheme="minorHAnsi" w:hAnsiTheme="minorHAnsi"/>
          <w:sz w:val="32"/>
          <w:szCs w:val="32"/>
        </w:rPr>
      </w:pPr>
      <w:r>
        <w:rPr>
          <w:rFonts w:asciiTheme="minorHAnsi" w:hAnsiTheme="minorHAnsi"/>
          <w:sz w:val="32"/>
          <w:szCs w:val="32"/>
        </w:rPr>
        <w:t xml:space="preserve">Ugovor o dugoročnom zakupu ostrva Lastavica sa tvrđavom “Mamula” ne sadrži niti jednu štetnu odredbu po državu Crnu Goru i nije zaključen na štetu javnog interesa. </w:t>
      </w:r>
      <w:r w:rsidR="00791005">
        <w:rPr>
          <w:rFonts w:asciiTheme="minorHAnsi" w:hAnsiTheme="minorHAnsi"/>
          <w:sz w:val="32"/>
          <w:szCs w:val="32"/>
        </w:rPr>
        <w:t>Njime</w:t>
      </w:r>
      <w:r>
        <w:rPr>
          <w:rFonts w:asciiTheme="minorHAnsi" w:hAnsiTheme="minorHAnsi"/>
          <w:sz w:val="32"/>
          <w:szCs w:val="32"/>
        </w:rPr>
        <w:t xml:space="preserve"> su </w:t>
      </w:r>
      <w:r w:rsidR="00791005">
        <w:rPr>
          <w:rFonts w:asciiTheme="minorHAnsi" w:hAnsiTheme="minorHAnsi"/>
          <w:sz w:val="32"/>
          <w:szCs w:val="32"/>
        </w:rPr>
        <w:t xml:space="preserve">na valjan način </w:t>
      </w:r>
      <w:r>
        <w:rPr>
          <w:rFonts w:asciiTheme="minorHAnsi" w:hAnsiTheme="minorHAnsi"/>
          <w:sz w:val="32"/>
          <w:szCs w:val="32"/>
        </w:rPr>
        <w:t>predviđeni instrumenti zaštite interesa Crne Gore, počev od klauzula koje omogućavaju raskid ugovora</w:t>
      </w:r>
      <w:r w:rsidR="00791005">
        <w:rPr>
          <w:rFonts w:asciiTheme="minorHAnsi" w:hAnsiTheme="minorHAnsi"/>
          <w:sz w:val="32"/>
          <w:szCs w:val="32"/>
        </w:rPr>
        <w:t>,</w:t>
      </w:r>
      <w:r>
        <w:rPr>
          <w:rFonts w:asciiTheme="minorHAnsi" w:hAnsiTheme="minorHAnsi"/>
          <w:sz w:val="32"/>
          <w:szCs w:val="32"/>
        </w:rPr>
        <w:t xml:space="preserve"> za slučaj neispunjenja obaveza (kako prije tako i poslije stupanja na snagu), zatim ugovor</w:t>
      </w:r>
      <w:r w:rsidR="00791005">
        <w:rPr>
          <w:rFonts w:asciiTheme="minorHAnsi" w:hAnsiTheme="minorHAnsi"/>
          <w:sz w:val="32"/>
          <w:szCs w:val="32"/>
        </w:rPr>
        <w:t>e</w:t>
      </w:r>
      <w:r>
        <w:rPr>
          <w:rFonts w:asciiTheme="minorHAnsi" w:hAnsiTheme="minorHAnsi"/>
          <w:sz w:val="32"/>
          <w:szCs w:val="32"/>
        </w:rPr>
        <w:t>ne dnevne kazne na kašnjenje u realizaciji investicionog programa, pa do uvođenja posebnog tijela Supervizora</w:t>
      </w:r>
      <w:r w:rsidR="00791005">
        <w:rPr>
          <w:rFonts w:asciiTheme="minorHAnsi" w:hAnsiTheme="minorHAnsi"/>
          <w:sz w:val="32"/>
          <w:szCs w:val="32"/>
        </w:rPr>
        <w:t xml:space="preserve">, kojeg </w:t>
      </w:r>
      <w:r>
        <w:rPr>
          <w:rFonts w:asciiTheme="minorHAnsi" w:hAnsiTheme="minorHAnsi"/>
          <w:sz w:val="32"/>
          <w:szCs w:val="32"/>
        </w:rPr>
        <w:t>će či</w:t>
      </w:r>
      <w:r w:rsidR="00791005">
        <w:rPr>
          <w:rFonts w:asciiTheme="minorHAnsi" w:hAnsiTheme="minorHAnsi"/>
          <w:sz w:val="32"/>
          <w:szCs w:val="32"/>
        </w:rPr>
        <w:t xml:space="preserve">niti eksperti različite struke </w:t>
      </w:r>
      <w:r>
        <w:rPr>
          <w:rFonts w:asciiTheme="minorHAnsi" w:hAnsiTheme="minorHAnsi"/>
          <w:sz w:val="32"/>
          <w:szCs w:val="32"/>
        </w:rPr>
        <w:t xml:space="preserve">sa mandatom da </w:t>
      </w:r>
      <w:r w:rsidR="00791005">
        <w:rPr>
          <w:rFonts w:asciiTheme="minorHAnsi" w:hAnsiTheme="minorHAnsi"/>
          <w:sz w:val="32"/>
          <w:szCs w:val="32"/>
        </w:rPr>
        <w:t xml:space="preserve">kontinuirano </w:t>
      </w:r>
      <w:r w:rsidR="005E7863">
        <w:rPr>
          <w:rFonts w:asciiTheme="minorHAnsi" w:hAnsiTheme="minorHAnsi"/>
          <w:sz w:val="32"/>
          <w:szCs w:val="32"/>
        </w:rPr>
        <w:t>prate</w:t>
      </w:r>
      <w:r>
        <w:rPr>
          <w:rFonts w:asciiTheme="minorHAnsi" w:hAnsiTheme="minorHAnsi"/>
          <w:sz w:val="32"/>
          <w:szCs w:val="32"/>
        </w:rPr>
        <w:t xml:space="preserve"> realizaciju Investicionog programa i ispunjenje ugovorenog standarda rekonstrukcije istorijske tvrđave u </w:t>
      </w:r>
      <w:r>
        <w:rPr>
          <w:rFonts w:asciiTheme="minorHAnsi" w:hAnsiTheme="minorHAnsi"/>
          <w:sz w:val="32"/>
          <w:szCs w:val="32"/>
        </w:rPr>
        <w:lastRenderedPageBreak/>
        <w:t>hotel sa pet zvjezdica. Ugovorom je definisana fiksna i promjenjiva zakupnina. Fiksna zakupnina se sastoji iz dva dijela i podrazumijeva 1,5€ po metru kvadratnom zemljišta (31.848 m</w:t>
      </w:r>
      <w:r>
        <w:rPr>
          <w:rFonts w:asciiTheme="minorHAnsi" w:hAnsiTheme="minorHAnsi"/>
          <w:sz w:val="32"/>
          <w:szCs w:val="32"/>
          <w:vertAlign w:val="superscript"/>
        </w:rPr>
        <w:t>2</w:t>
      </w:r>
      <w:r>
        <w:rPr>
          <w:rFonts w:asciiTheme="minorHAnsi" w:hAnsiTheme="minorHAnsi"/>
          <w:sz w:val="32"/>
          <w:szCs w:val="32"/>
        </w:rPr>
        <w:t>) i 0.9€ po metru kvadratnom akvatorijuma (8.886 m</w:t>
      </w:r>
      <w:r>
        <w:rPr>
          <w:rFonts w:asciiTheme="minorHAnsi" w:hAnsiTheme="minorHAnsi"/>
          <w:sz w:val="32"/>
          <w:szCs w:val="32"/>
          <w:vertAlign w:val="superscript"/>
        </w:rPr>
        <w:t>2</w:t>
      </w:r>
      <w:r>
        <w:rPr>
          <w:rFonts w:asciiTheme="minorHAnsi" w:hAnsiTheme="minorHAnsi"/>
          <w:sz w:val="32"/>
          <w:szCs w:val="32"/>
        </w:rPr>
        <w:t>). Promjenljiva zakupnina od 2% ukupnih prihoda dogovorena je na ime zakupa lokaliteta. Budući hot</w:t>
      </w:r>
      <w:r w:rsidR="00177C7E">
        <w:rPr>
          <w:rFonts w:asciiTheme="minorHAnsi" w:hAnsiTheme="minorHAnsi"/>
          <w:sz w:val="32"/>
          <w:szCs w:val="32"/>
        </w:rPr>
        <w:t xml:space="preserve">elski rizort će biti otvorenog </w:t>
      </w:r>
      <w:r>
        <w:rPr>
          <w:rFonts w:asciiTheme="minorHAnsi" w:hAnsiTheme="minorHAnsi"/>
          <w:sz w:val="32"/>
          <w:szCs w:val="32"/>
        </w:rPr>
        <w:t>tipa,</w:t>
      </w:r>
      <w:r w:rsidR="00177C7E">
        <w:rPr>
          <w:rFonts w:asciiTheme="minorHAnsi" w:hAnsiTheme="minorHAnsi"/>
          <w:sz w:val="32"/>
          <w:szCs w:val="32"/>
        </w:rPr>
        <w:t xml:space="preserve"> dakle</w:t>
      </w:r>
      <w:r>
        <w:rPr>
          <w:rFonts w:asciiTheme="minorHAnsi" w:hAnsiTheme="minorHAnsi"/>
          <w:sz w:val="32"/>
          <w:szCs w:val="32"/>
        </w:rPr>
        <w:t xml:space="preserve"> dostupan javnosti, što je bio uslov sadržan u Javnom pozivu i tenderskoj dokumentaciji kao i ponudi Investitora. </w:t>
      </w:r>
    </w:p>
    <w:p w:rsidR="00177C7E" w:rsidRDefault="00177C7E" w:rsidP="0078365D">
      <w:pPr>
        <w:spacing w:line="276" w:lineRule="auto"/>
        <w:jc w:val="both"/>
        <w:rPr>
          <w:rFonts w:asciiTheme="minorHAnsi" w:hAnsiTheme="minorHAnsi"/>
          <w:sz w:val="32"/>
          <w:szCs w:val="32"/>
        </w:rPr>
      </w:pPr>
    </w:p>
    <w:p w:rsidR="0078365D" w:rsidRDefault="0078365D" w:rsidP="0078365D">
      <w:pPr>
        <w:spacing w:line="276" w:lineRule="auto"/>
        <w:jc w:val="both"/>
        <w:rPr>
          <w:rFonts w:asciiTheme="minorHAnsi" w:hAnsiTheme="minorHAnsi"/>
          <w:sz w:val="32"/>
          <w:szCs w:val="32"/>
        </w:rPr>
      </w:pPr>
      <w:r>
        <w:rPr>
          <w:rFonts w:asciiTheme="minorHAnsi" w:hAnsiTheme="minorHAnsi"/>
          <w:sz w:val="32"/>
          <w:szCs w:val="32"/>
        </w:rPr>
        <w:t xml:space="preserve">Direktni benefiti od realizacije ovog Ugovora se ogledaju u investiciji vrijednoj 15 miliona €, prihodima po osnovu poreza i doprinosa u visini oko 7,5 miliona € u prvih 10 godina zakupa, </w:t>
      </w:r>
      <w:r w:rsidR="00177C7E">
        <w:rPr>
          <w:rFonts w:asciiTheme="minorHAnsi" w:hAnsiTheme="minorHAnsi"/>
          <w:sz w:val="32"/>
          <w:szCs w:val="32"/>
        </w:rPr>
        <w:t>kao i</w:t>
      </w:r>
      <w:r>
        <w:rPr>
          <w:rFonts w:asciiTheme="minorHAnsi" w:hAnsiTheme="minorHAnsi"/>
          <w:sz w:val="32"/>
          <w:szCs w:val="32"/>
        </w:rPr>
        <w:t xml:space="preserve"> prihodima</w:t>
      </w:r>
      <w:r w:rsidR="00177C7E">
        <w:rPr>
          <w:rFonts w:asciiTheme="minorHAnsi" w:hAnsiTheme="minorHAnsi"/>
          <w:sz w:val="32"/>
          <w:szCs w:val="32"/>
        </w:rPr>
        <w:t xml:space="preserve"> od oko 1.1 miliona </w:t>
      </w:r>
      <w:r>
        <w:rPr>
          <w:rFonts w:asciiTheme="minorHAnsi" w:hAnsiTheme="minorHAnsi"/>
          <w:sz w:val="32"/>
          <w:szCs w:val="32"/>
        </w:rPr>
        <w:t>€ po osnovu fiksne i varijabilne zakupnine</w:t>
      </w:r>
      <w:r w:rsidR="00177C7E">
        <w:rPr>
          <w:rFonts w:asciiTheme="minorHAnsi" w:hAnsiTheme="minorHAnsi"/>
          <w:sz w:val="32"/>
          <w:szCs w:val="32"/>
        </w:rPr>
        <w:t xml:space="preserve">. Takođe i u otvaranju </w:t>
      </w:r>
      <w:r>
        <w:rPr>
          <w:rFonts w:asciiTheme="minorHAnsi" w:hAnsiTheme="minorHAnsi"/>
          <w:sz w:val="32"/>
          <w:szCs w:val="32"/>
        </w:rPr>
        <w:t xml:space="preserve">oko 200 novih radnih mjesta </w:t>
      </w:r>
      <w:r w:rsidR="00177C7E">
        <w:rPr>
          <w:rFonts w:asciiTheme="minorHAnsi" w:hAnsiTheme="minorHAnsi"/>
          <w:sz w:val="32"/>
          <w:szCs w:val="32"/>
        </w:rPr>
        <w:t>u procesu izgradnje objekta i do 150 radnih mjesta u kasnijem radu</w:t>
      </w:r>
      <w:r>
        <w:rPr>
          <w:rFonts w:asciiTheme="minorHAnsi" w:hAnsiTheme="minorHAnsi"/>
          <w:sz w:val="32"/>
          <w:szCs w:val="32"/>
        </w:rPr>
        <w:t xml:space="preserve"> kompleksa.</w:t>
      </w:r>
    </w:p>
    <w:p w:rsidR="0078365D" w:rsidRDefault="0078365D" w:rsidP="0078365D">
      <w:pPr>
        <w:spacing w:line="276" w:lineRule="auto"/>
        <w:jc w:val="both"/>
        <w:rPr>
          <w:rFonts w:asciiTheme="minorHAnsi" w:hAnsiTheme="minorHAnsi"/>
          <w:sz w:val="32"/>
          <w:szCs w:val="32"/>
        </w:rPr>
      </w:pPr>
    </w:p>
    <w:p w:rsidR="0078365D" w:rsidRDefault="0078365D" w:rsidP="0078365D">
      <w:pPr>
        <w:spacing w:line="276" w:lineRule="auto"/>
        <w:jc w:val="both"/>
        <w:rPr>
          <w:rFonts w:asciiTheme="minorHAnsi" w:hAnsiTheme="minorHAnsi"/>
          <w:sz w:val="32"/>
          <w:szCs w:val="32"/>
        </w:rPr>
      </w:pPr>
      <w:r>
        <w:rPr>
          <w:rFonts w:asciiTheme="minorHAnsi" w:hAnsiTheme="minorHAnsi"/>
          <w:sz w:val="32"/>
          <w:szCs w:val="32"/>
        </w:rPr>
        <w:t xml:space="preserve">Rekonstrukcija tvrđave vršiće se u skladu sa Konzervatorskim uslovima, koji su </w:t>
      </w:r>
      <w:r w:rsidR="00177C7E">
        <w:rPr>
          <w:rFonts w:asciiTheme="minorHAnsi" w:hAnsiTheme="minorHAnsi"/>
          <w:sz w:val="32"/>
          <w:szCs w:val="32"/>
        </w:rPr>
        <w:t xml:space="preserve">definisani </w:t>
      </w:r>
      <w:r>
        <w:rPr>
          <w:rFonts w:asciiTheme="minorHAnsi" w:hAnsiTheme="minorHAnsi"/>
          <w:sz w:val="32"/>
          <w:szCs w:val="32"/>
        </w:rPr>
        <w:t xml:space="preserve">tokom pregovora sa Investitorom, </w:t>
      </w:r>
      <w:r w:rsidR="00177C7E">
        <w:rPr>
          <w:rFonts w:asciiTheme="minorHAnsi" w:hAnsiTheme="minorHAnsi"/>
          <w:sz w:val="32"/>
          <w:szCs w:val="32"/>
        </w:rPr>
        <w:t>i oni</w:t>
      </w:r>
      <w:r>
        <w:rPr>
          <w:rFonts w:asciiTheme="minorHAnsi" w:hAnsiTheme="minorHAnsi"/>
          <w:sz w:val="32"/>
          <w:szCs w:val="32"/>
        </w:rPr>
        <w:t xml:space="preserve"> će biti sastavni dio Glavnog projekta. Uprava za zaštitu kulturnih dobara u skladu sa Zakonom posebno će nadzirati izvođenje radova, pored Nadzornog organa i Supervizora. Ovdje želim posebno da napomenem da smo analizirali komparativna iskustva </w:t>
      </w:r>
      <w:r w:rsidR="00177C7E">
        <w:rPr>
          <w:rFonts w:asciiTheme="minorHAnsi" w:hAnsiTheme="minorHAnsi"/>
          <w:sz w:val="32"/>
          <w:szCs w:val="32"/>
        </w:rPr>
        <w:t xml:space="preserve"> (posebno špansko) </w:t>
      </w:r>
      <w:r>
        <w:rPr>
          <w:rFonts w:asciiTheme="minorHAnsi" w:hAnsiTheme="minorHAnsi"/>
          <w:sz w:val="32"/>
          <w:szCs w:val="32"/>
        </w:rPr>
        <w:t xml:space="preserve">u ovoj oblasti koja su nam poslužila kao primjeri dobre prakse u razvoju kulturnog turizma. </w:t>
      </w:r>
    </w:p>
    <w:p w:rsidR="00177C7E" w:rsidRDefault="00177C7E" w:rsidP="0078365D">
      <w:pPr>
        <w:spacing w:line="276" w:lineRule="auto"/>
        <w:jc w:val="both"/>
        <w:rPr>
          <w:rFonts w:asciiTheme="minorHAnsi" w:hAnsiTheme="minorHAnsi"/>
          <w:sz w:val="32"/>
          <w:szCs w:val="32"/>
        </w:rPr>
      </w:pPr>
    </w:p>
    <w:p w:rsidR="0078365D" w:rsidRPr="00177C7E" w:rsidRDefault="00343259" w:rsidP="0078365D">
      <w:pPr>
        <w:spacing w:line="276" w:lineRule="auto"/>
        <w:jc w:val="both"/>
        <w:rPr>
          <w:rFonts w:asciiTheme="minorHAnsi" w:hAnsiTheme="minorHAnsi"/>
          <w:color w:val="000000"/>
          <w:sz w:val="32"/>
          <w:szCs w:val="32"/>
        </w:rPr>
      </w:pPr>
      <w:r>
        <w:rPr>
          <w:rFonts w:asciiTheme="minorHAnsi" w:hAnsiTheme="minorHAnsi"/>
          <w:sz w:val="32"/>
          <w:szCs w:val="32"/>
        </w:rPr>
        <w:t>Posebno ukazujem na činjenicu</w:t>
      </w:r>
      <w:r w:rsidR="0078365D">
        <w:rPr>
          <w:rFonts w:asciiTheme="minorHAnsi" w:hAnsiTheme="minorHAnsi"/>
          <w:sz w:val="32"/>
          <w:szCs w:val="32"/>
        </w:rPr>
        <w:t xml:space="preserve"> da smo Ugovor sklopili sa kredibilnim partnerom – kompanijom Orascom. Radi se o kompaniji koja </w:t>
      </w:r>
      <w:r w:rsidR="0078365D">
        <w:rPr>
          <w:rFonts w:asciiTheme="minorHAnsi" w:hAnsiTheme="minorHAnsi"/>
          <w:color w:val="000000"/>
          <w:sz w:val="32"/>
          <w:szCs w:val="32"/>
        </w:rPr>
        <w:t>u Evropi posluje u Švajcarskoj, Velikoj Britaniji i Crnoj Gori, gdje realizuje projekat </w:t>
      </w:r>
      <w:r w:rsidR="0078365D">
        <w:rPr>
          <w:rFonts w:asciiTheme="minorHAnsi" w:hAnsiTheme="minorHAnsi"/>
          <w:bCs/>
          <w:i/>
          <w:iCs/>
          <w:color w:val="000000"/>
          <w:sz w:val="32"/>
          <w:szCs w:val="32"/>
        </w:rPr>
        <w:t>Luštica Bay</w:t>
      </w:r>
      <w:r w:rsidR="0078365D">
        <w:rPr>
          <w:rFonts w:asciiTheme="minorHAnsi" w:hAnsiTheme="minorHAnsi"/>
          <w:color w:val="000000"/>
          <w:sz w:val="32"/>
          <w:szCs w:val="32"/>
        </w:rPr>
        <w:t>, vrijedan </w:t>
      </w:r>
      <w:r w:rsidR="00177C7E">
        <w:rPr>
          <w:rFonts w:asciiTheme="minorHAnsi" w:hAnsiTheme="minorHAnsi"/>
          <w:bCs/>
          <w:color w:val="000000"/>
          <w:sz w:val="32"/>
          <w:szCs w:val="32"/>
        </w:rPr>
        <w:t xml:space="preserve">1,1 milijardu €, </w:t>
      </w:r>
      <w:r w:rsidR="0078365D">
        <w:rPr>
          <w:rFonts w:asciiTheme="minorHAnsi" w:hAnsiTheme="minorHAnsi"/>
          <w:bCs/>
          <w:color w:val="000000"/>
          <w:sz w:val="32"/>
          <w:szCs w:val="32"/>
        </w:rPr>
        <w:t>koji</w:t>
      </w:r>
      <w:r w:rsidR="0078365D">
        <w:rPr>
          <w:rFonts w:asciiTheme="minorHAnsi" w:hAnsiTheme="minorHAnsi"/>
          <w:color w:val="000000"/>
          <w:sz w:val="32"/>
          <w:szCs w:val="32"/>
        </w:rPr>
        <w:t xml:space="preserve"> i </w:t>
      </w:r>
      <w:r w:rsidR="0078365D">
        <w:rPr>
          <w:rFonts w:asciiTheme="minorHAnsi" w:hAnsiTheme="minorHAnsi"/>
          <w:sz w:val="32"/>
          <w:szCs w:val="32"/>
        </w:rPr>
        <w:lastRenderedPageBreak/>
        <w:t>predstavlja </w:t>
      </w:r>
      <w:r w:rsidR="0078365D">
        <w:rPr>
          <w:rFonts w:asciiTheme="minorHAnsi" w:hAnsiTheme="minorHAnsi"/>
          <w:bCs/>
          <w:sz w:val="32"/>
          <w:szCs w:val="32"/>
        </w:rPr>
        <w:t>najveću</w:t>
      </w:r>
      <w:r w:rsidR="0078365D">
        <w:rPr>
          <w:rFonts w:asciiTheme="minorHAnsi" w:hAnsiTheme="minorHAnsi"/>
          <w:bCs/>
          <w:color w:val="000000"/>
          <w:sz w:val="32"/>
          <w:szCs w:val="32"/>
        </w:rPr>
        <w:t> greenfield investiciju</w:t>
      </w:r>
      <w:r w:rsidR="0078365D">
        <w:rPr>
          <w:rFonts w:asciiTheme="minorHAnsi" w:hAnsiTheme="minorHAnsi"/>
          <w:color w:val="000000"/>
          <w:sz w:val="32"/>
          <w:szCs w:val="32"/>
        </w:rPr>
        <w:t xml:space="preserve"> u Crnoj Gori, i u ovom dijelu Evrope. </w:t>
      </w:r>
      <w:r w:rsidR="0078365D">
        <w:rPr>
          <w:rFonts w:asciiTheme="minorHAnsi" w:hAnsiTheme="minorHAnsi"/>
          <w:sz w:val="32"/>
          <w:szCs w:val="32"/>
        </w:rPr>
        <w:t>Kompanija zapošljava </w:t>
      </w:r>
      <w:r w:rsidR="0078365D">
        <w:rPr>
          <w:rFonts w:asciiTheme="minorHAnsi" w:hAnsiTheme="minorHAnsi"/>
          <w:bCs/>
          <w:sz w:val="32"/>
          <w:szCs w:val="32"/>
        </w:rPr>
        <w:t>više od 18 hiljada radnika, kotira se na švajcarskoj i egipatskoj berzi, a posluje sa uglednim i priznatim hotelskim operaterima.</w:t>
      </w:r>
    </w:p>
    <w:p w:rsidR="0078365D" w:rsidRDefault="0078365D" w:rsidP="0078365D">
      <w:pPr>
        <w:spacing w:line="276" w:lineRule="auto"/>
        <w:jc w:val="both"/>
        <w:rPr>
          <w:rFonts w:asciiTheme="minorHAnsi" w:hAnsiTheme="minorHAnsi"/>
          <w:sz w:val="32"/>
          <w:szCs w:val="32"/>
        </w:rPr>
      </w:pPr>
    </w:p>
    <w:p w:rsidR="0078365D" w:rsidRDefault="00177C7E" w:rsidP="0078365D">
      <w:pPr>
        <w:spacing w:line="276" w:lineRule="auto"/>
        <w:jc w:val="both"/>
        <w:rPr>
          <w:rFonts w:asciiTheme="minorHAnsi" w:hAnsiTheme="minorHAnsi"/>
          <w:sz w:val="32"/>
          <w:szCs w:val="32"/>
        </w:rPr>
      </w:pPr>
      <w:r>
        <w:rPr>
          <w:rFonts w:asciiTheme="minorHAnsi" w:hAnsiTheme="minorHAnsi"/>
          <w:sz w:val="32"/>
          <w:szCs w:val="32"/>
        </w:rPr>
        <w:t>Turističkom valorizacijom</w:t>
      </w:r>
      <w:r w:rsidR="0078365D">
        <w:rPr>
          <w:rFonts w:asciiTheme="minorHAnsi" w:hAnsiTheme="minorHAnsi"/>
          <w:sz w:val="32"/>
          <w:szCs w:val="32"/>
        </w:rPr>
        <w:t xml:space="preserve"> ostrva Lastavica sa tvrđavom „Mamula“ dobija</w:t>
      </w:r>
      <w:r>
        <w:rPr>
          <w:rFonts w:asciiTheme="minorHAnsi" w:hAnsiTheme="minorHAnsi"/>
          <w:sz w:val="32"/>
          <w:szCs w:val="32"/>
        </w:rPr>
        <w:t>ćemo</w:t>
      </w:r>
      <w:r w:rsidR="0078365D">
        <w:rPr>
          <w:rFonts w:asciiTheme="minorHAnsi" w:hAnsiTheme="minorHAnsi"/>
          <w:sz w:val="32"/>
          <w:szCs w:val="32"/>
        </w:rPr>
        <w:t xml:space="preserve"> potpuno novi turistički proizvod - restaurirani spomenik kulture, koji će </w:t>
      </w:r>
      <w:r>
        <w:rPr>
          <w:rFonts w:asciiTheme="minorHAnsi" w:hAnsiTheme="minorHAnsi"/>
          <w:sz w:val="32"/>
          <w:szCs w:val="32"/>
        </w:rPr>
        <w:t>doprinijeti podizanju</w:t>
      </w:r>
      <w:r w:rsidR="0078365D">
        <w:rPr>
          <w:rFonts w:asciiTheme="minorHAnsi" w:hAnsiTheme="minorHAnsi"/>
          <w:sz w:val="32"/>
          <w:szCs w:val="32"/>
        </w:rPr>
        <w:t xml:space="preserve"> kvaliteta ukupne turističke ponude naše zemlje, </w:t>
      </w:r>
      <w:r>
        <w:rPr>
          <w:rFonts w:asciiTheme="minorHAnsi" w:hAnsiTheme="minorHAnsi"/>
          <w:sz w:val="32"/>
          <w:szCs w:val="32"/>
        </w:rPr>
        <w:t>kao i m</w:t>
      </w:r>
      <w:r w:rsidR="0078365D">
        <w:rPr>
          <w:rFonts w:asciiTheme="minorHAnsi" w:hAnsiTheme="minorHAnsi"/>
          <w:sz w:val="32"/>
          <w:szCs w:val="32"/>
        </w:rPr>
        <w:t>uzejski prostor posvećen antifašističkoj istoriji, koji nije nikada postojao na ovom mjestu. Takođe, dobiće</w:t>
      </w:r>
      <w:r>
        <w:rPr>
          <w:rFonts w:asciiTheme="minorHAnsi" w:hAnsiTheme="minorHAnsi"/>
          <w:sz w:val="32"/>
          <w:szCs w:val="32"/>
        </w:rPr>
        <w:t>mo novu – jedinstvenu destinaciju</w:t>
      </w:r>
      <w:r w:rsidR="0078365D">
        <w:rPr>
          <w:rFonts w:asciiTheme="minorHAnsi" w:hAnsiTheme="minorHAnsi"/>
          <w:sz w:val="32"/>
          <w:szCs w:val="32"/>
        </w:rPr>
        <w:t xml:space="preserve"> koja će privući sve strukture turista kao unikatan pro</w:t>
      </w:r>
      <w:r>
        <w:rPr>
          <w:rFonts w:asciiTheme="minorHAnsi" w:hAnsiTheme="minorHAnsi"/>
          <w:sz w:val="32"/>
          <w:szCs w:val="32"/>
        </w:rPr>
        <w:t>izvod</w:t>
      </w:r>
      <w:r w:rsidR="0078365D">
        <w:rPr>
          <w:rFonts w:asciiTheme="minorHAnsi" w:hAnsiTheme="minorHAnsi"/>
          <w:sz w:val="32"/>
          <w:szCs w:val="32"/>
        </w:rPr>
        <w:t xml:space="preserve"> koji uk</w:t>
      </w:r>
      <w:r>
        <w:rPr>
          <w:rFonts w:asciiTheme="minorHAnsi" w:hAnsiTheme="minorHAnsi"/>
          <w:sz w:val="32"/>
          <w:szCs w:val="32"/>
        </w:rPr>
        <w:t>ljučuje odmor, hotelsku ponudu i kulturne programe</w:t>
      </w:r>
      <w:r w:rsidR="0078365D">
        <w:rPr>
          <w:rFonts w:asciiTheme="minorHAnsi" w:hAnsiTheme="minorHAnsi"/>
          <w:sz w:val="32"/>
          <w:szCs w:val="32"/>
        </w:rPr>
        <w:t>. Realizacijiom projekta stimuliše se i ekonomski razvoj</w:t>
      </w:r>
      <w:r w:rsidR="0078365D">
        <w:rPr>
          <w:rFonts w:asciiTheme="minorHAnsi" w:hAnsiTheme="minorHAnsi"/>
          <w:b/>
          <w:sz w:val="32"/>
          <w:szCs w:val="32"/>
        </w:rPr>
        <w:t xml:space="preserve"> </w:t>
      </w:r>
      <w:r w:rsidR="0078365D">
        <w:rPr>
          <w:rFonts w:asciiTheme="minorHAnsi" w:hAnsiTheme="minorHAnsi"/>
          <w:sz w:val="32"/>
          <w:szCs w:val="32"/>
        </w:rPr>
        <w:t xml:space="preserve">Opštine Herceg Novi kroz razvoj malog i srednjeg biznisa u funkciji poslovanja budućeg turističkog rizorta, </w:t>
      </w:r>
      <w:r>
        <w:rPr>
          <w:rFonts w:asciiTheme="minorHAnsi" w:hAnsiTheme="minorHAnsi"/>
          <w:sz w:val="32"/>
          <w:szCs w:val="32"/>
        </w:rPr>
        <w:t xml:space="preserve">a </w:t>
      </w:r>
      <w:r w:rsidR="0078365D">
        <w:rPr>
          <w:rFonts w:asciiTheme="minorHAnsi" w:hAnsiTheme="minorHAnsi"/>
          <w:sz w:val="32"/>
          <w:szCs w:val="32"/>
        </w:rPr>
        <w:t>obezbjeđuje se</w:t>
      </w:r>
      <w:r>
        <w:rPr>
          <w:rFonts w:asciiTheme="minorHAnsi" w:hAnsiTheme="minorHAnsi"/>
          <w:sz w:val="32"/>
          <w:szCs w:val="32"/>
        </w:rPr>
        <w:t xml:space="preserve"> i</w:t>
      </w:r>
      <w:r w:rsidR="0078365D">
        <w:rPr>
          <w:rFonts w:asciiTheme="minorHAnsi" w:hAnsiTheme="minorHAnsi"/>
          <w:sz w:val="32"/>
          <w:szCs w:val="32"/>
        </w:rPr>
        <w:t xml:space="preserve"> kvalitetna zaštita okoline kroz izgradnju infrastrukture. </w:t>
      </w:r>
    </w:p>
    <w:p w:rsidR="0078365D" w:rsidRDefault="0078365D" w:rsidP="0078365D">
      <w:pPr>
        <w:spacing w:line="276" w:lineRule="auto"/>
        <w:jc w:val="both"/>
        <w:rPr>
          <w:rFonts w:asciiTheme="minorHAnsi" w:hAnsiTheme="minorHAnsi"/>
          <w:sz w:val="32"/>
          <w:szCs w:val="32"/>
        </w:rPr>
      </w:pPr>
    </w:p>
    <w:p w:rsidR="0078365D" w:rsidRDefault="00177C7E" w:rsidP="0078365D">
      <w:pPr>
        <w:spacing w:line="276" w:lineRule="auto"/>
        <w:jc w:val="both"/>
        <w:rPr>
          <w:rFonts w:asciiTheme="minorHAnsi" w:hAnsiTheme="minorHAnsi"/>
          <w:sz w:val="32"/>
          <w:szCs w:val="32"/>
        </w:rPr>
      </w:pPr>
      <w:r>
        <w:rPr>
          <w:rFonts w:asciiTheme="minorHAnsi" w:hAnsiTheme="minorHAnsi"/>
          <w:sz w:val="32"/>
          <w:szCs w:val="32"/>
        </w:rPr>
        <w:t xml:space="preserve">Dakle, ovim Ugovorom na odgovoran način se afirmiše </w:t>
      </w:r>
      <w:r w:rsidR="0078365D">
        <w:rPr>
          <w:rFonts w:asciiTheme="minorHAnsi" w:hAnsiTheme="minorHAnsi"/>
          <w:sz w:val="32"/>
          <w:szCs w:val="32"/>
        </w:rPr>
        <w:t xml:space="preserve">državni interes da </w:t>
      </w:r>
      <w:r>
        <w:rPr>
          <w:rFonts w:asciiTheme="minorHAnsi" w:hAnsiTheme="minorHAnsi"/>
          <w:sz w:val="32"/>
          <w:szCs w:val="32"/>
        </w:rPr>
        <w:t>naš razvoj zasnivamo</w:t>
      </w:r>
      <w:r w:rsidR="0078365D">
        <w:rPr>
          <w:rFonts w:asciiTheme="minorHAnsi" w:hAnsiTheme="minorHAnsi"/>
          <w:sz w:val="32"/>
          <w:szCs w:val="32"/>
        </w:rPr>
        <w:t xml:space="preserve"> na održivim principima kroz adekvatnu zaštitu i poštovanje autentičnih kulturno-istorijskih vrijednosti.</w:t>
      </w:r>
    </w:p>
    <w:p w:rsidR="005E7863" w:rsidRDefault="005E7863" w:rsidP="0078365D">
      <w:pPr>
        <w:spacing w:line="276" w:lineRule="auto"/>
        <w:jc w:val="both"/>
        <w:rPr>
          <w:rFonts w:asciiTheme="minorHAnsi" w:hAnsiTheme="minorHAnsi"/>
          <w:sz w:val="32"/>
          <w:szCs w:val="32"/>
        </w:rPr>
      </w:pPr>
    </w:p>
    <w:p w:rsidR="005E7863" w:rsidRDefault="005E7863" w:rsidP="0078365D">
      <w:pPr>
        <w:spacing w:line="276" w:lineRule="auto"/>
        <w:jc w:val="both"/>
        <w:rPr>
          <w:rFonts w:asciiTheme="minorHAnsi" w:hAnsiTheme="minorHAnsi"/>
          <w:sz w:val="32"/>
          <w:szCs w:val="32"/>
        </w:rPr>
      </w:pPr>
      <w:r>
        <w:rPr>
          <w:rFonts w:asciiTheme="minorHAnsi" w:hAnsiTheme="minorHAnsi"/>
          <w:sz w:val="32"/>
          <w:szCs w:val="32"/>
        </w:rPr>
        <w:t xml:space="preserve">I jedna rečenica </w:t>
      </w:r>
      <w:r w:rsidR="0012647B">
        <w:rPr>
          <w:rFonts w:asciiTheme="minorHAnsi" w:hAnsiTheme="minorHAnsi"/>
          <w:sz w:val="32"/>
          <w:szCs w:val="32"/>
        </w:rPr>
        <w:t>za kraj. Vi ste u obrazloženju V</w:t>
      </w:r>
      <w:r>
        <w:rPr>
          <w:rFonts w:asciiTheme="minorHAnsi" w:hAnsiTheme="minorHAnsi"/>
          <w:sz w:val="32"/>
          <w:szCs w:val="32"/>
        </w:rPr>
        <w:t>ašeg pitanja komentarisali više članova tog Ugovora. Vjerujem da je razumljivo</w:t>
      </w:r>
      <w:r w:rsidR="00BA4C2A">
        <w:rPr>
          <w:rFonts w:asciiTheme="minorHAnsi" w:hAnsiTheme="minorHAnsi"/>
          <w:sz w:val="32"/>
          <w:szCs w:val="32"/>
        </w:rPr>
        <w:t xml:space="preserve"> da forma razgovora u okviru Premijerskog sata nije najbolja forma za razgovor o članovima ugovora. Imam na umu</w:t>
      </w:r>
      <w:r w:rsidR="00A45657">
        <w:rPr>
          <w:rFonts w:asciiTheme="minorHAnsi" w:hAnsiTheme="minorHAnsi"/>
          <w:sz w:val="32"/>
          <w:szCs w:val="32"/>
        </w:rPr>
        <w:t xml:space="preserve"> da je nadležni Ministar koliko znam ragovarao sa svim zainteresovanim poslaničkim klubovima u Parlamentu o sadržaju ovog Ugovora, uključujući i članove o kojima ste Vi govorili. I takođe, imam na umu da je ovaj Ugovor na </w:t>
      </w:r>
      <w:r w:rsidR="00A45657">
        <w:rPr>
          <w:rFonts w:asciiTheme="minorHAnsi" w:hAnsiTheme="minorHAnsi"/>
          <w:sz w:val="32"/>
          <w:szCs w:val="32"/>
        </w:rPr>
        <w:lastRenderedPageBreak/>
        <w:t>raspolaganju poslanicima u susret raspravi koja će se voditi na skupštinskom zasijedanju do kraja jula mjeseca, gdje će opet predstavnici Vlade na čelu sa Ministrom biti raspoloživi za razgovor o svakom konkretnom članu Ugovora.</w:t>
      </w:r>
    </w:p>
    <w:p w:rsidR="00A45657" w:rsidRDefault="00A45657" w:rsidP="0078365D">
      <w:pPr>
        <w:spacing w:line="276" w:lineRule="auto"/>
        <w:jc w:val="both"/>
        <w:rPr>
          <w:rFonts w:asciiTheme="minorHAnsi" w:hAnsiTheme="minorHAnsi"/>
          <w:sz w:val="32"/>
          <w:szCs w:val="32"/>
        </w:rPr>
      </w:pPr>
      <w:r>
        <w:rPr>
          <w:rFonts w:asciiTheme="minorHAnsi" w:hAnsiTheme="minorHAnsi"/>
          <w:sz w:val="32"/>
          <w:szCs w:val="32"/>
        </w:rPr>
        <w:t>Dakle, vjerujem da nije neophodno da sada ja odgovaram o pitanjima koja se tiču konkretnih ugovornih klauzula.</w:t>
      </w:r>
    </w:p>
    <w:p w:rsidR="00A45657" w:rsidRDefault="00A45657" w:rsidP="0078365D">
      <w:pPr>
        <w:spacing w:line="276" w:lineRule="auto"/>
        <w:jc w:val="both"/>
        <w:rPr>
          <w:rFonts w:asciiTheme="minorHAnsi" w:hAnsiTheme="minorHAnsi"/>
          <w:sz w:val="32"/>
          <w:szCs w:val="32"/>
        </w:rPr>
      </w:pPr>
    </w:p>
    <w:p w:rsidR="00A45657" w:rsidRDefault="00A45657" w:rsidP="0078365D">
      <w:pPr>
        <w:spacing w:line="276" w:lineRule="auto"/>
        <w:jc w:val="both"/>
        <w:rPr>
          <w:rFonts w:asciiTheme="minorHAnsi" w:hAnsiTheme="minorHAnsi"/>
          <w:sz w:val="32"/>
          <w:szCs w:val="32"/>
        </w:rPr>
      </w:pPr>
      <w:r>
        <w:rPr>
          <w:rFonts w:asciiTheme="minorHAnsi" w:hAnsiTheme="minorHAnsi"/>
          <w:sz w:val="32"/>
          <w:szCs w:val="32"/>
        </w:rPr>
        <w:t>Zahvaljujem!</w:t>
      </w:r>
    </w:p>
    <w:p w:rsidR="0078365D" w:rsidRDefault="0078365D" w:rsidP="0078365D">
      <w:pPr>
        <w:spacing w:line="276" w:lineRule="auto"/>
        <w:rPr>
          <w:rFonts w:asciiTheme="minorHAnsi" w:hAnsiTheme="minorHAnsi"/>
          <w:sz w:val="32"/>
          <w:szCs w:val="32"/>
        </w:rPr>
      </w:pPr>
    </w:p>
    <w:p w:rsidR="0078365D" w:rsidRDefault="0078365D" w:rsidP="0078365D">
      <w:pPr>
        <w:spacing w:line="276" w:lineRule="auto"/>
        <w:rPr>
          <w:rFonts w:asciiTheme="minorHAnsi" w:hAnsiTheme="minorHAnsi"/>
          <w:sz w:val="32"/>
          <w:szCs w:val="32"/>
        </w:rPr>
      </w:pPr>
    </w:p>
    <w:p w:rsidR="0078365D" w:rsidRDefault="0078365D" w:rsidP="0078365D">
      <w:pPr>
        <w:spacing w:line="276" w:lineRule="auto"/>
        <w:rPr>
          <w:rFonts w:asciiTheme="minorHAnsi" w:hAnsiTheme="minorHAnsi"/>
          <w:sz w:val="32"/>
          <w:szCs w:val="32"/>
        </w:rPr>
      </w:pPr>
    </w:p>
    <w:p w:rsidR="0078365D" w:rsidRDefault="0078365D" w:rsidP="00FB14B2">
      <w:pPr>
        <w:spacing w:line="276" w:lineRule="auto"/>
        <w:jc w:val="center"/>
        <w:rPr>
          <w:rFonts w:asciiTheme="minorHAnsi" w:hAnsiTheme="minorHAnsi"/>
          <w:b/>
          <w:sz w:val="32"/>
          <w:szCs w:val="32"/>
          <w:lang w:val="sr-Latn-BA"/>
        </w:rPr>
      </w:pPr>
    </w:p>
    <w:p w:rsidR="0078365D" w:rsidRDefault="0078365D" w:rsidP="00FB14B2">
      <w:pPr>
        <w:spacing w:line="276" w:lineRule="auto"/>
        <w:jc w:val="center"/>
        <w:rPr>
          <w:rFonts w:asciiTheme="minorHAnsi" w:hAnsiTheme="minorHAnsi"/>
          <w:b/>
          <w:sz w:val="32"/>
          <w:szCs w:val="32"/>
          <w:lang w:val="sr-Latn-BA"/>
        </w:rPr>
      </w:pPr>
    </w:p>
    <w:p w:rsidR="0078365D" w:rsidRDefault="0078365D" w:rsidP="00FB14B2">
      <w:pPr>
        <w:spacing w:line="276" w:lineRule="auto"/>
        <w:jc w:val="center"/>
        <w:rPr>
          <w:rFonts w:asciiTheme="minorHAnsi" w:hAnsiTheme="minorHAnsi"/>
          <w:b/>
          <w:sz w:val="32"/>
          <w:szCs w:val="32"/>
          <w:lang w:val="sr-Latn-BA"/>
        </w:rPr>
      </w:pPr>
    </w:p>
    <w:p w:rsidR="0078365D" w:rsidRDefault="0078365D" w:rsidP="00FB14B2">
      <w:pPr>
        <w:spacing w:line="276" w:lineRule="auto"/>
        <w:jc w:val="center"/>
        <w:rPr>
          <w:rFonts w:asciiTheme="minorHAnsi" w:hAnsiTheme="minorHAnsi"/>
          <w:b/>
          <w:sz w:val="32"/>
          <w:szCs w:val="32"/>
          <w:lang w:val="sr-Latn-BA"/>
        </w:rPr>
      </w:pPr>
    </w:p>
    <w:p w:rsidR="0078365D" w:rsidRDefault="0078365D" w:rsidP="00FB14B2">
      <w:pPr>
        <w:spacing w:line="276" w:lineRule="auto"/>
        <w:jc w:val="center"/>
        <w:rPr>
          <w:rFonts w:asciiTheme="minorHAnsi" w:hAnsiTheme="minorHAnsi"/>
          <w:b/>
          <w:sz w:val="32"/>
          <w:szCs w:val="32"/>
          <w:lang w:val="sr-Latn-BA"/>
        </w:rPr>
      </w:pPr>
    </w:p>
    <w:p w:rsidR="0078365D" w:rsidRDefault="0078365D" w:rsidP="00FB14B2">
      <w:pPr>
        <w:spacing w:line="276" w:lineRule="auto"/>
        <w:jc w:val="center"/>
        <w:rPr>
          <w:rFonts w:asciiTheme="minorHAnsi" w:hAnsiTheme="minorHAnsi"/>
          <w:b/>
          <w:sz w:val="32"/>
          <w:szCs w:val="32"/>
          <w:lang w:val="sr-Latn-BA"/>
        </w:rPr>
      </w:pPr>
    </w:p>
    <w:p w:rsidR="0012647B" w:rsidRDefault="0012647B" w:rsidP="008E0531">
      <w:pPr>
        <w:spacing w:line="276" w:lineRule="auto"/>
        <w:jc w:val="both"/>
        <w:rPr>
          <w:rFonts w:asciiTheme="minorHAnsi" w:eastAsia="BatangChe" w:hAnsiTheme="minorHAnsi"/>
          <w:b/>
          <w:sz w:val="32"/>
          <w:szCs w:val="32"/>
        </w:rPr>
      </w:pPr>
    </w:p>
    <w:p w:rsidR="0012647B" w:rsidRDefault="0012647B" w:rsidP="008E0531">
      <w:pPr>
        <w:spacing w:line="276" w:lineRule="auto"/>
        <w:jc w:val="both"/>
        <w:rPr>
          <w:rFonts w:asciiTheme="minorHAnsi" w:eastAsia="BatangChe" w:hAnsiTheme="minorHAnsi"/>
          <w:b/>
          <w:sz w:val="32"/>
          <w:szCs w:val="32"/>
        </w:rPr>
      </w:pPr>
    </w:p>
    <w:p w:rsidR="0012647B" w:rsidRDefault="0012647B" w:rsidP="008E0531">
      <w:pPr>
        <w:spacing w:line="276" w:lineRule="auto"/>
        <w:jc w:val="both"/>
        <w:rPr>
          <w:rFonts w:asciiTheme="minorHAnsi" w:eastAsia="BatangChe" w:hAnsiTheme="minorHAnsi"/>
          <w:b/>
          <w:sz w:val="32"/>
          <w:szCs w:val="32"/>
        </w:rPr>
      </w:pPr>
    </w:p>
    <w:p w:rsidR="0012647B" w:rsidRDefault="0012647B" w:rsidP="008E0531">
      <w:pPr>
        <w:spacing w:line="276" w:lineRule="auto"/>
        <w:jc w:val="both"/>
        <w:rPr>
          <w:rFonts w:asciiTheme="minorHAnsi" w:eastAsia="BatangChe" w:hAnsiTheme="minorHAnsi"/>
          <w:b/>
          <w:sz w:val="32"/>
          <w:szCs w:val="32"/>
        </w:rPr>
      </w:pPr>
    </w:p>
    <w:p w:rsidR="0012647B" w:rsidRDefault="0012647B" w:rsidP="008E0531">
      <w:pPr>
        <w:spacing w:line="276" w:lineRule="auto"/>
        <w:jc w:val="both"/>
        <w:rPr>
          <w:rFonts w:asciiTheme="minorHAnsi" w:eastAsia="BatangChe" w:hAnsiTheme="minorHAnsi"/>
          <w:b/>
          <w:sz w:val="32"/>
          <w:szCs w:val="32"/>
        </w:rPr>
      </w:pPr>
    </w:p>
    <w:p w:rsidR="0012647B" w:rsidRDefault="0012647B" w:rsidP="008E0531">
      <w:pPr>
        <w:spacing w:line="276" w:lineRule="auto"/>
        <w:jc w:val="both"/>
        <w:rPr>
          <w:rFonts w:asciiTheme="minorHAnsi" w:eastAsia="BatangChe" w:hAnsiTheme="minorHAnsi"/>
          <w:b/>
          <w:sz w:val="32"/>
          <w:szCs w:val="32"/>
        </w:rPr>
      </w:pPr>
    </w:p>
    <w:p w:rsidR="0012647B" w:rsidRDefault="0012647B" w:rsidP="008E0531">
      <w:pPr>
        <w:spacing w:line="276" w:lineRule="auto"/>
        <w:jc w:val="both"/>
        <w:rPr>
          <w:rFonts w:asciiTheme="minorHAnsi" w:eastAsia="BatangChe" w:hAnsiTheme="minorHAnsi"/>
          <w:b/>
          <w:sz w:val="32"/>
          <w:szCs w:val="32"/>
        </w:rPr>
      </w:pPr>
    </w:p>
    <w:p w:rsidR="0012647B" w:rsidRDefault="0012647B" w:rsidP="008E0531">
      <w:pPr>
        <w:spacing w:line="276" w:lineRule="auto"/>
        <w:jc w:val="both"/>
        <w:rPr>
          <w:rFonts w:asciiTheme="minorHAnsi" w:eastAsia="BatangChe" w:hAnsiTheme="minorHAnsi"/>
          <w:b/>
          <w:sz w:val="32"/>
          <w:szCs w:val="32"/>
        </w:rPr>
      </w:pPr>
    </w:p>
    <w:p w:rsidR="0012647B" w:rsidRDefault="0012647B" w:rsidP="008E0531">
      <w:pPr>
        <w:spacing w:line="276" w:lineRule="auto"/>
        <w:jc w:val="both"/>
        <w:rPr>
          <w:rFonts w:asciiTheme="minorHAnsi" w:eastAsia="BatangChe" w:hAnsiTheme="minorHAnsi"/>
          <w:b/>
          <w:sz w:val="32"/>
          <w:szCs w:val="32"/>
        </w:rPr>
      </w:pPr>
    </w:p>
    <w:p w:rsidR="00C648C6" w:rsidRDefault="00C648C6" w:rsidP="008E0531">
      <w:pPr>
        <w:spacing w:line="276" w:lineRule="auto"/>
        <w:jc w:val="both"/>
        <w:rPr>
          <w:rFonts w:asciiTheme="minorHAnsi" w:eastAsia="BatangChe" w:hAnsiTheme="minorHAnsi"/>
          <w:b/>
          <w:sz w:val="32"/>
          <w:szCs w:val="32"/>
        </w:rPr>
      </w:pPr>
    </w:p>
    <w:p w:rsidR="00C648C6" w:rsidRDefault="00C648C6" w:rsidP="008E0531">
      <w:pPr>
        <w:spacing w:line="276" w:lineRule="auto"/>
        <w:jc w:val="both"/>
        <w:rPr>
          <w:rFonts w:asciiTheme="minorHAnsi" w:eastAsia="BatangChe" w:hAnsiTheme="minorHAnsi"/>
          <w:b/>
          <w:sz w:val="32"/>
          <w:szCs w:val="32"/>
        </w:rPr>
      </w:pPr>
    </w:p>
    <w:p w:rsidR="0012647B" w:rsidRDefault="0012647B" w:rsidP="008E0531">
      <w:pPr>
        <w:spacing w:line="276" w:lineRule="auto"/>
        <w:jc w:val="both"/>
        <w:rPr>
          <w:rFonts w:asciiTheme="minorHAnsi" w:eastAsia="BatangChe" w:hAnsiTheme="minorHAnsi"/>
          <w:b/>
          <w:sz w:val="32"/>
          <w:szCs w:val="32"/>
        </w:rPr>
      </w:pPr>
    </w:p>
    <w:p w:rsidR="008E0531" w:rsidRPr="00FB14B2" w:rsidRDefault="008E0531" w:rsidP="008E0531">
      <w:pPr>
        <w:spacing w:line="276" w:lineRule="auto"/>
        <w:jc w:val="both"/>
        <w:rPr>
          <w:rFonts w:asciiTheme="minorHAnsi" w:eastAsia="BatangChe" w:hAnsiTheme="minorHAnsi"/>
          <w:b/>
          <w:sz w:val="32"/>
          <w:szCs w:val="32"/>
        </w:rPr>
      </w:pPr>
      <w:r>
        <w:rPr>
          <w:rFonts w:asciiTheme="minorHAnsi" w:eastAsia="BatangChe" w:hAnsiTheme="minorHAnsi"/>
          <w:b/>
          <w:sz w:val="32"/>
          <w:szCs w:val="32"/>
        </w:rPr>
        <w:t>5</w:t>
      </w:r>
      <w:r w:rsidRPr="00FB14B2">
        <w:rPr>
          <w:rFonts w:asciiTheme="minorHAnsi" w:eastAsia="BatangChe" w:hAnsiTheme="minorHAnsi"/>
          <w:b/>
          <w:sz w:val="32"/>
          <w:szCs w:val="32"/>
        </w:rPr>
        <w:t>. Darko Pajović, Pozitivna Crna Gora</w:t>
      </w:r>
    </w:p>
    <w:p w:rsidR="008E0531" w:rsidRPr="00FB14B2" w:rsidRDefault="008E0531" w:rsidP="008E0531">
      <w:pPr>
        <w:spacing w:line="276" w:lineRule="auto"/>
        <w:jc w:val="both"/>
        <w:rPr>
          <w:rFonts w:asciiTheme="minorHAnsi" w:hAnsiTheme="minorHAnsi"/>
          <w:sz w:val="32"/>
          <w:szCs w:val="32"/>
        </w:rPr>
      </w:pPr>
    </w:p>
    <w:p w:rsidR="008E0531" w:rsidRPr="00FB14B2" w:rsidRDefault="008E0531" w:rsidP="008E0531">
      <w:pPr>
        <w:spacing w:line="276" w:lineRule="auto"/>
        <w:jc w:val="center"/>
        <w:rPr>
          <w:rFonts w:asciiTheme="minorHAnsi" w:hAnsiTheme="minorHAnsi"/>
          <w:b/>
          <w:sz w:val="32"/>
          <w:szCs w:val="32"/>
        </w:rPr>
      </w:pPr>
      <w:r w:rsidRPr="00FB14B2">
        <w:rPr>
          <w:rFonts w:asciiTheme="minorHAnsi" w:hAnsiTheme="minorHAnsi"/>
          <w:b/>
          <w:sz w:val="32"/>
          <w:szCs w:val="32"/>
        </w:rPr>
        <w:t>POSLANIČKO PITANJE</w:t>
      </w:r>
    </w:p>
    <w:p w:rsidR="008E0531" w:rsidRPr="00FB14B2" w:rsidRDefault="008E0531" w:rsidP="008E0531">
      <w:pPr>
        <w:spacing w:line="276" w:lineRule="auto"/>
        <w:jc w:val="both"/>
        <w:rPr>
          <w:rFonts w:asciiTheme="minorHAnsi" w:hAnsiTheme="minorHAnsi"/>
          <w:sz w:val="32"/>
          <w:szCs w:val="32"/>
        </w:rPr>
      </w:pPr>
    </w:p>
    <w:p w:rsidR="008E0531" w:rsidRPr="00FB14B2" w:rsidRDefault="008E0531" w:rsidP="008E0531">
      <w:pPr>
        <w:spacing w:line="276" w:lineRule="auto"/>
        <w:jc w:val="both"/>
        <w:rPr>
          <w:rFonts w:asciiTheme="minorHAnsi" w:hAnsiTheme="minorHAnsi"/>
          <w:sz w:val="32"/>
          <w:szCs w:val="32"/>
        </w:rPr>
      </w:pPr>
      <w:r w:rsidRPr="00FB14B2">
        <w:rPr>
          <w:rFonts w:asciiTheme="minorHAnsi" w:hAnsiTheme="minorHAnsi"/>
          <w:sz w:val="32"/>
          <w:szCs w:val="32"/>
        </w:rPr>
        <w:t>Koliko je crnogorskih iseljenika, koji se mogu smatrati poslovno uspješnim u međunarodnim okvirima, investiralo svoj kapital u Crnu Goru, o kolikoj sumi se radi, koliko je novih radnih mjesta otvoreno takvim investicijama, kao i u koje privredne grane je taj novac uložen?</w:t>
      </w:r>
    </w:p>
    <w:p w:rsidR="008E0531" w:rsidRPr="00FB14B2" w:rsidRDefault="008E0531" w:rsidP="008E0531">
      <w:pPr>
        <w:spacing w:line="276" w:lineRule="auto"/>
        <w:jc w:val="both"/>
        <w:rPr>
          <w:rFonts w:asciiTheme="minorHAnsi" w:hAnsiTheme="minorHAnsi"/>
          <w:sz w:val="32"/>
          <w:szCs w:val="32"/>
        </w:rPr>
      </w:pPr>
    </w:p>
    <w:p w:rsidR="008E0531" w:rsidRPr="00FB14B2" w:rsidRDefault="008E0531" w:rsidP="008E0531">
      <w:pPr>
        <w:spacing w:line="276" w:lineRule="auto"/>
        <w:jc w:val="both"/>
        <w:rPr>
          <w:rFonts w:asciiTheme="minorHAnsi" w:hAnsiTheme="minorHAnsi"/>
          <w:sz w:val="32"/>
          <w:szCs w:val="32"/>
        </w:rPr>
      </w:pPr>
      <w:r w:rsidRPr="00FB14B2">
        <w:rPr>
          <w:rFonts w:asciiTheme="minorHAnsi" w:hAnsiTheme="minorHAnsi"/>
          <w:sz w:val="32"/>
          <w:szCs w:val="32"/>
        </w:rPr>
        <w:t>Molim za odgovor i u pisanoj formi</w:t>
      </w:r>
    </w:p>
    <w:p w:rsidR="008E0531" w:rsidRPr="00FB14B2" w:rsidRDefault="008E0531" w:rsidP="008E0531">
      <w:pPr>
        <w:spacing w:line="276" w:lineRule="auto"/>
        <w:rPr>
          <w:rFonts w:asciiTheme="minorHAnsi" w:hAnsiTheme="minorHAnsi"/>
          <w:sz w:val="32"/>
          <w:szCs w:val="32"/>
        </w:rPr>
      </w:pPr>
    </w:p>
    <w:p w:rsidR="008E0531" w:rsidRPr="00FB14B2" w:rsidRDefault="008E0531" w:rsidP="008E0531">
      <w:pPr>
        <w:spacing w:line="276" w:lineRule="auto"/>
        <w:rPr>
          <w:rFonts w:asciiTheme="minorHAnsi" w:hAnsiTheme="minorHAnsi"/>
          <w:sz w:val="32"/>
          <w:szCs w:val="32"/>
        </w:rPr>
      </w:pPr>
    </w:p>
    <w:p w:rsidR="008E0531" w:rsidRPr="00FB14B2" w:rsidRDefault="008E0531" w:rsidP="008E0531">
      <w:pPr>
        <w:spacing w:line="276" w:lineRule="auto"/>
        <w:rPr>
          <w:rFonts w:asciiTheme="minorHAnsi" w:hAnsiTheme="minorHAnsi"/>
          <w:sz w:val="32"/>
          <w:szCs w:val="32"/>
        </w:rPr>
      </w:pPr>
    </w:p>
    <w:p w:rsidR="008E0531" w:rsidRDefault="008E0531" w:rsidP="008E0531">
      <w:pPr>
        <w:spacing w:line="276" w:lineRule="auto"/>
        <w:rPr>
          <w:rFonts w:asciiTheme="minorHAnsi" w:hAnsiTheme="minorHAnsi"/>
          <w:b/>
          <w:i/>
          <w:sz w:val="32"/>
          <w:szCs w:val="32"/>
        </w:rPr>
      </w:pPr>
    </w:p>
    <w:p w:rsidR="008E0531" w:rsidRPr="00FB14B2" w:rsidRDefault="008E0531" w:rsidP="008E0531">
      <w:pPr>
        <w:spacing w:line="276" w:lineRule="auto"/>
        <w:rPr>
          <w:rFonts w:asciiTheme="minorHAnsi" w:hAnsiTheme="minorHAnsi"/>
          <w:sz w:val="32"/>
          <w:szCs w:val="32"/>
        </w:rPr>
      </w:pPr>
    </w:p>
    <w:p w:rsidR="008E0531" w:rsidRPr="00FB14B2" w:rsidRDefault="008E0531" w:rsidP="008E0531">
      <w:pPr>
        <w:spacing w:line="276" w:lineRule="auto"/>
        <w:rPr>
          <w:rFonts w:asciiTheme="minorHAnsi" w:hAnsiTheme="minorHAnsi"/>
          <w:sz w:val="32"/>
          <w:szCs w:val="32"/>
        </w:rPr>
      </w:pPr>
    </w:p>
    <w:p w:rsidR="008E0531" w:rsidRPr="00FB14B2" w:rsidRDefault="008E0531" w:rsidP="008E0531">
      <w:pPr>
        <w:spacing w:line="276" w:lineRule="auto"/>
        <w:rPr>
          <w:rFonts w:asciiTheme="minorHAnsi" w:hAnsiTheme="minorHAnsi"/>
          <w:sz w:val="32"/>
          <w:szCs w:val="32"/>
        </w:rPr>
      </w:pPr>
    </w:p>
    <w:p w:rsidR="008E0531" w:rsidRPr="00FB14B2" w:rsidRDefault="008E0531" w:rsidP="008E0531">
      <w:pPr>
        <w:spacing w:line="276" w:lineRule="auto"/>
        <w:rPr>
          <w:rFonts w:asciiTheme="minorHAnsi" w:hAnsiTheme="minorHAnsi"/>
          <w:sz w:val="32"/>
          <w:szCs w:val="32"/>
        </w:rPr>
      </w:pPr>
    </w:p>
    <w:p w:rsidR="008E0531" w:rsidRPr="00FB14B2" w:rsidRDefault="008E0531" w:rsidP="008E0531">
      <w:pPr>
        <w:spacing w:line="276" w:lineRule="auto"/>
        <w:rPr>
          <w:rFonts w:asciiTheme="minorHAnsi" w:hAnsiTheme="minorHAnsi"/>
          <w:sz w:val="32"/>
          <w:szCs w:val="32"/>
        </w:rPr>
      </w:pPr>
    </w:p>
    <w:p w:rsidR="008E0531" w:rsidRDefault="008E0531" w:rsidP="008E0531">
      <w:pPr>
        <w:spacing w:line="276" w:lineRule="auto"/>
        <w:rPr>
          <w:rFonts w:asciiTheme="minorHAnsi" w:hAnsiTheme="minorHAnsi"/>
          <w:sz w:val="32"/>
          <w:szCs w:val="32"/>
        </w:rPr>
      </w:pPr>
    </w:p>
    <w:p w:rsidR="008E0531" w:rsidRDefault="008E0531" w:rsidP="008E0531">
      <w:pPr>
        <w:spacing w:line="276" w:lineRule="auto"/>
        <w:rPr>
          <w:rFonts w:asciiTheme="minorHAnsi" w:hAnsiTheme="minorHAnsi"/>
          <w:sz w:val="32"/>
          <w:szCs w:val="32"/>
        </w:rPr>
      </w:pPr>
    </w:p>
    <w:p w:rsidR="009820A4" w:rsidRDefault="009820A4" w:rsidP="008E0531">
      <w:pPr>
        <w:spacing w:line="276" w:lineRule="auto"/>
        <w:rPr>
          <w:rFonts w:asciiTheme="minorHAnsi" w:hAnsiTheme="minorHAnsi"/>
          <w:sz w:val="32"/>
          <w:szCs w:val="32"/>
        </w:rPr>
      </w:pPr>
    </w:p>
    <w:p w:rsidR="008E0531" w:rsidRDefault="008E0531" w:rsidP="008E0531">
      <w:pPr>
        <w:spacing w:line="276" w:lineRule="auto"/>
        <w:rPr>
          <w:rFonts w:asciiTheme="minorHAnsi" w:hAnsiTheme="minorHAnsi"/>
          <w:sz w:val="32"/>
          <w:szCs w:val="32"/>
        </w:rPr>
      </w:pPr>
    </w:p>
    <w:p w:rsidR="00C648C6" w:rsidRDefault="00C648C6" w:rsidP="008E0531">
      <w:pPr>
        <w:spacing w:line="276" w:lineRule="auto"/>
        <w:rPr>
          <w:rFonts w:asciiTheme="minorHAnsi" w:hAnsiTheme="minorHAnsi"/>
          <w:sz w:val="32"/>
          <w:szCs w:val="32"/>
        </w:rPr>
      </w:pPr>
    </w:p>
    <w:p w:rsidR="008E0531" w:rsidRPr="00FB14B2" w:rsidRDefault="008E0531" w:rsidP="008E0531">
      <w:pPr>
        <w:spacing w:line="276" w:lineRule="auto"/>
        <w:rPr>
          <w:rFonts w:asciiTheme="minorHAnsi" w:hAnsiTheme="minorHAnsi"/>
          <w:sz w:val="32"/>
          <w:szCs w:val="32"/>
        </w:rPr>
      </w:pPr>
    </w:p>
    <w:p w:rsidR="008E0531" w:rsidRDefault="008E0531" w:rsidP="008E0531">
      <w:pPr>
        <w:spacing w:line="276" w:lineRule="auto"/>
        <w:rPr>
          <w:rFonts w:asciiTheme="minorHAnsi" w:hAnsiTheme="minorHAnsi"/>
          <w:sz w:val="32"/>
          <w:szCs w:val="32"/>
        </w:rPr>
      </w:pPr>
    </w:p>
    <w:p w:rsidR="00C648C6" w:rsidRDefault="00C648C6" w:rsidP="008E0531">
      <w:pPr>
        <w:spacing w:line="276" w:lineRule="auto"/>
        <w:rPr>
          <w:rFonts w:asciiTheme="minorHAnsi" w:hAnsiTheme="minorHAnsi"/>
          <w:sz w:val="32"/>
          <w:szCs w:val="32"/>
        </w:rPr>
      </w:pPr>
    </w:p>
    <w:p w:rsidR="00C648C6" w:rsidRDefault="00C648C6" w:rsidP="008E0531">
      <w:pPr>
        <w:spacing w:line="276" w:lineRule="auto"/>
        <w:jc w:val="center"/>
        <w:rPr>
          <w:rFonts w:asciiTheme="minorHAnsi" w:hAnsiTheme="minorHAnsi"/>
          <w:b/>
          <w:sz w:val="32"/>
          <w:szCs w:val="32"/>
        </w:rPr>
      </w:pPr>
    </w:p>
    <w:p w:rsidR="008E0531" w:rsidRDefault="008E0531" w:rsidP="008E0531">
      <w:pPr>
        <w:spacing w:line="276" w:lineRule="auto"/>
        <w:jc w:val="center"/>
        <w:rPr>
          <w:rFonts w:asciiTheme="minorHAnsi" w:hAnsiTheme="minorHAnsi"/>
          <w:b/>
          <w:sz w:val="32"/>
          <w:szCs w:val="32"/>
        </w:rPr>
      </w:pPr>
      <w:r w:rsidRPr="008E0531">
        <w:rPr>
          <w:rFonts w:asciiTheme="minorHAnsi" w:hAnsiTheme="minorHAnsi"/>
          <w:b/>
          <w:sz w:val="32"/>
          <w:szCs w:val="32"/>
        </w:rPr>
        <w:t>O</w:t>
      </w:r>
      <w:r w:rsidR="009820A4">
        <w:rPr>
          <w:rFonts w:asciiTheme="minorHAnsi" w:hAnsiTheme="minorHAnsi"/>
          <w:b/>
          <w:sz w:val="32"/>
          <w:szCs w:val="32"/>
        </w:rPr>
        <w:t xml:space="preserve"> </w:t>
      </w:r>
      <w:r w:rsidRPr="008E0531">
        <w:rPr>
          <w:rFonts w:asciiTheme="minorHAnsi" w:hAnsiTheme="minorHAnsi"/>
          <w:b/>
          <w:sz w:val="32"/>
          <w:szCs w:val="32"/>
        </w:rPr>
        <w:t>D</w:t>
      </w:r>
      <w:r w:rsidR="009820A4">
        <w:rPr>
          <w:rFonts w:asciiTheme="minorHAnsi" w:hAnsiTheme="minorHAnsi"/>
          <w:b/>
          <w:sz w:val="32"/>
          <w:szCs w:val="32"/>
        </w:rPr>
        <w:t xml:space="preserve"> </w:t>
      </w:r>
      <w:r w:rsidRPr="008E0531">
        <w:rPr>
          <w:rFonts w:asciiTheme="minorHAnsi" w:hAnsiTheme="minorHAnsi"/>
          <w:b/>
          <w:sz w:val="32"/>
          <w:szCs w:val="32"/>
        </w:rPr>
        <w:t>G</w:t>
      </w:r>
      <w:r w:rsidR="009820A4">
        <w:rPr>
          <w:rFonts w:asciiTheme="minorHAnsi" w:hAnsiTheme="minorHAnsi"/>
          <w:b/>
          <w:sz w:val="32"/>
          <w:szCs w:val="32"/>
        </w:rPr>
        <w:t xml:space="preserve"> </w:t>
      </w:r>
      <w:r w:rsidRPr="008E0531">
        <w:rPr>
          <w:rFonts w:asciiTheme="minorHAnsi" w:hAnsiTheme="minorHAnsi"/>
          <w:b/>
          <w:sz w:val="32"/>
          <w:szCs w:val="32"/>
        </w:rPr>
        <w:t>O</w:t>
      </w:r>
      <w:r w:rsidR="009820A4">
        <w:rPr>
          <w:rFonts w:asciiTheme="minorHAnsi" w:hAnsiTheme="minorHAnsi"/>
          <w:b/>
          <w:sz w:val="32"/>
          <w:szCs w:val="32"/>
        </w:rPr>
        <w:t xml:space="preserve"> </w:t>
      </w:r>
      <w:r w:rsidRPr="008E0531">
        <w:rPr>
          <w:rFonts w:asciiTheme="minorHAnsi" w:hAnsiTheme="minorHAnsi"/>
          <w:b/>
          <w:sz w:val="32"/>
          <w:szCs w:val="32"/>
        </w:rPr>
        <w:t>V</w:t>
      </w:r>
      <w:r w:rsidR="009820A4">
        <w:rPr>
          <w:rFonts w:asciiTheme="minorHAnsi" w:hAnsiTheme="minorHAnsi"/>
          <w:b/>
          <w:sz w:val="32"/>
          <w:szCs w:val="32"/>
        </w:rPr>
        <w:t xml:space="preserve"> </w:t>
      </w:r>
      <w:r w:rsidRPr="008E0531">
        <w:rPr>
          <w:rFonts w:asciiTheme="minorHAnsi" w:hAnsiTheme="minorHAnsi"/>
          <w:b/>
          <w:sz w:val="32"/>
          <w:szCs w:val="32"/>
        </w:rPr>
        <w:t>O</w:t>
      </w:r>
      <w:r w:rsidR="009820A4">
        <w:rPr>
          <w:rFonts w:asciiTheme="minorHAnsi" w:hAnsiTheme="minorHAnsi"/>
          <w:b/>
          <w:sz w:val="32"/>
          <w:szCs w:val="32"/>
        </w:rPr>
        <w:t xml:space="preserve"> </w:t>
      </w:r>
      <w:r w:rsidRPr="008E0531">
        <w:rPr>
          <w:rFonts w:asciiTheme="minorHAnsi" w:hAnsiTheme="minorHAnsi"/>
          <w:b/>
          <w:sz w:val="32"/>
          <w:szCs w:val="32"/>
        </w:rPr>
        <w:t>R</w:t>
      </w:r>
    </w:p>
    <w:p w:rsidR="00343259" w:rsidRDefault="00343259"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sidRPr="00B5732F">
        <w:rPr>
          <w:rFonts w:cs="Calibri"/>
          <w:sz w:val="32"/>
          <w:szCs w:val="32"/>
        </w:rPr>
        <w:t>Poštovani gospodine Pajović,</w:t>
      </w:r>
    </w:p>
    <w:p w:rsidR="009820A4" w:rsidRPr="00B5732F" w:rsidRDefault="009820A4"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sidRPr="00B5732F">
        <w:rPr>
          <w:rFonts w:cs="Calibri"/>
          <w:sz w:val="32"/>
          <w:szCs w:val="32"/>
        </w:rPr>
        <w:t xml:space="preserve">Investicije, </w:t>
      </w:r>
      <w:r>
        <w:rPr>
          <w:rFonts w:cs="Calibri"/>
          <w:sz w:val="32"/>
          <w:szCs w:val="32"/>
        </w:rPr>
        <w:t xml:space="preserve">u koje spadaju </w:t>
      </w:r>
      <w:r w:rsidRPr="00B5732F">
        <w:rPr>
          <w:rFonts w:cs="Calibri"/>
          <w:sz w:val="32"/>
          <w:szCs w:val="32"/>
        </w:rPr>
        <w:t xml:space="preserve">i investicije iseljenika, predstavljaju najvažniji generator ekonomskog rasta Crne Gore. </w:t>
      </w:r>
    </w:p>
    <w:p w:rsidR="009820A4" w:rsidRDefault="009820A4"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sidRPr="00B5732F">
        <w:rPr>
          <w:rFonts w:cs="Calibri"/>
          <w:sz w:val="32"/>
          <w:szCs w:val="32"/>
        </w:rPr>
        <w:t xml:space="preserve">Kada je riječ o stranim direktnim investicijama, one su u Crnoj Gori u posljednjih deset godina činile 18-19% BDP-a i u posmatranom periodu </w:t>
      </w:r>
      <w:r>
        <w:rPr>
          <w:rFonts w:cs="Calibri"/>
          <w:sz w:val="32"/>
          <w:szCs w:val="32"/>
        </w:rPr>
        <w:t xml:space="preserve">su </w:t>
      </w:r>
      <w:r w:rsidRPr="00B5732F">
        <w:rPr>
          <w:rFonts w:cs="Calibri"/>
          <w:sz w:val="32"/>
          <w:szCs w:val="32"/>
        </w:rPr>
        <w:t>doprinijele njegovom realnom rastu od 3,2%</w:t>
      </w:r>
      <w:r>
        <w:rPr>
          <w:rFonts w:cs="Calibri"/>
          <w:sz w:val="32"/>
          <w:szCs w:val="32"/>
        </w:rPr>
        <w:t xml:space="preserve"> prosječno godišnje</w:t>
      </w:r>
      <w:r w:rsidRPr="00B5732F">
        <w:rPr>
          <w:rFonts w:cs="Calibri"/>
          <w:sz w:val="32"/>
          <w:szCs w:val="32"/>
        </w:rPr>
        <w:t xml:space="preserve">. Nakon izbijanja razorne svjetske i evropske ekonomske krize, neto priliv SDI u našu zemlju je smanjen, ali je on i dalje najviši u regionu, mjereno pokazateljem po glavi stanovnika. U prethodnoj godini, neto </w:t>
      </w:r>
      <w:r>
        <w:rPr>
          <w:rFonts w:cs="Calibri"/>
          <w:sz w:val="32"/>
          <w:szCs w:val="32"/>
        </w:rPr>
        <w:t>priliv SDI je bio 353</w:t>
      </w:r>
      <w:r w:rsidRPr="00B5732F">
        <w:rPr>
          <w:rFonts w:cs="Calibri"/>
          <w:sz w:val="32"/>
          <w:szCs w:val="32"/>
        </w:rPr>
        <w:t xml:space="preserve"> miliona EUR ili oko 10</w:t>
      </w:r>
      <w:r>
        <w:rPr>
          <w:rFonts w:cs="Calibri"/>
          <w:sz w:val="32"/>
          <w:szCs w:val="32"/>
        </w:rPr>
        <w:t>,2</w:t>
      </w:r>
      <w:r w:rsidRPr="00B5732F">
        <w:rPr>
          <w:rFonts w:cs="Calibri"/>
          <w:sz w:val="32"/>
          <w:szCs w:val="32"/>
        </w:rPr>
        <w:t xml:space="preserve">% BDP-a, dok je u prvoj polovini 2015. godine, prema preliminarnim podacima, neto priliv SDI bio 185,4 miliona eura, što predstavlja rast od 19% u odnosu na uporedni period </w:t>
      </w:r>
      <w:r>
        <w:rPr>
          <w:rFonts w:cs="Calibri"/>
          <w:sz w:val="32"/>
          <w:szCs w:val="32"/>
        </w:rPr>
        <w:t xml:space="preserve">prethodne </w:t>
      </w:r>
      <w:r w:rsidRPr="00B5732F">
        <w:rPr>
          <w:rFonts w:cs="Calibri"/>
          <w:sz w:val="32"/>
          <w:szCs w:val="32"/>
        </w:rPr>
        <w:t>godine.</w:t>
      </w:r>
    </w:p>
    <w:p w:rsidR="009820A4" w:rsidRPr="00B5732F" w:rsidRDefault="009820A4"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sidRPr="00B5732F">
        <w:rPr>
          <w:rFonts w:cs="Calibri"/>
          <w:sz w:val="32"/>
          <w:szCs w:val="32"/>
        </w:rPr>
        <w:t xml:space="preserve">Struktura stranih direktnih investicija se može pratiti po više osnova i to po </w:t>
      </w:r>
      <w:r>
        <w:rPr>
          <w:rFonts w:cs="Calibri"/>
          <w:sz w:val="32"/>
          <w:szCs w:val="32"/>
        </w:rPr>
        <w:t>sektorima</w:t>
      </w:r>
      <w:r w:rsidRPr="00B5732F">
        <w:rPr>
          <w:rFonts w:cs="Calibri"/>
          <w:sz w:val="32"/>
          <w:szCs w:val="32"/>
        </w:rPr>
        <w:t>, zemljama itd. Ipak, relevantne međunarodne metodologije obrade statističkih podataka o transakcijama sa inostranstvom, kao što je metodologija Međunarodnog monetarnog fonda po koj</w:t>
      </w:r>
      <w:r>
        <w:rPr>
          <w:rFonts w:cs="Calibri"/>
          <w:sz w:val="32"/>
          <w:szCs w:val="32"/>
        </w:rPr>
        <w:t>oj</w:t>
      </w:r>
      <w:r w:rsidRPr="00B5732F">
        <w:rPr>
          <w:rFonts w:cs="Calibri"/>
          <w:sz w:val="32"/>
          <w:szCs w:val="32"/>
        </w:rPr>
        <w:t xml:space="preserve"> se sastavlja platni bilans jedne zemlje, ni u okviru šestog priručnika o platnom bilansu (B</w:t>
      </w:r>
      <w:r>
        <w:rPr>
          <w:rFonts w:cs="Calibri"/>
          <w:sz w:val="32"/>
          <w:szCs w:val="32"/>
        </w:rPr>
        <w:t>P</w:t>
      </w:r>
      <w:r w:rsidRPr="00B5732F">
        <w:rPr>
          <w:rFonts w:cs="Calibri"/>
          <w:sz w:val="32"/>
          <w:szCs w:val="32"/>
        </w:rPr>
        <w:t>M6),</w:t>
      </w:r>
      <w:r w:rsidRPr="008D4CF4">
        <w:rPr>
          <w:rFonts w:cs="Calibri"/>
          <w:sz w:val="32"/>
          <w:szCs w:val="32"/>
        </w:rPr>
        <w:t xml:space="preserve"> </w:t>
      </w:r>
      <w:r w:rsidRPr="00B5732F">
        <w:rPr>
          <w:rFonts w:cs="Calibri"/>
          <w:sz w:val="32"/>
          <w:szCs w:val="32"/>
        </w:rPr>
        <w:t>u strukturi ukupnih investicija iz inostranstva</w:t>
      </w:r>
      <w:r>
        <w:rPr>
          <w:rFonts w:cs="Calibri"/>
          <w:sz w:val="32"/>
          <w:szCs w:val="32"/>
        </w:rPr>
        <w:t>,</w:t>
      </w:r>
      <w:r w:rsidRPr="00B5732F">
        <w:rPr>
          <w:rFonts w:cs="Calibri"/>
          <w:sz w:val="32"/>
          <w:szCs w:val="32"/>
        </w:rPr>
        <w:t xml:space="preserve"> ne </w:t>
      </w:r>
      <w:r>
        <w:rPr>
          <w:rFonts w:cs="Calibri"/>
          <w:sz w:val="32"/>
          <w:szCs w:val="32"/>
        </w:rPr>
        <w:t xml:space="preserve">definiše evidenciju </w:t>
      </w:r>
      <w:r w:rsidRPr="00B5732F">
        <w:rPr>
          <w:rFonts w:cs="Calibri"/>
          <w:sz w:val="32"/>
          <w:szCs w:val="32"/>
        </w:rPr>
        <w:t xml:space="preserve">investicija koje dolaze od iseljenika. Ova metodologija </w:t>
      </w:r>
      <w:r>
        <w:rPr>
          <w:rFonts w:cs="Calibri"/>
          <w:sz w:val="32"/>
          <w:szCs w:val="32"/>
        </w:rPr>
        <w:t xml:space="preserve">definiše načine praćenja </w:t>
      </w:r>
      <w:r w:rsidRPr="00B5732F">
        <w:rPr>
          <w:rFonts w:cs="Calibri"/>
          <w:sz w:val="32"/>
          <w:szCs w:val="32"/>
        </w:rPr>
        <w:t>priliva po osnovu faktorskih</w:t>
      </w:r>
      <w:r>
        <w:rPr>
          <w:rFonts w:cs="Calibri"/>
          <w:sz w:val="32"/>
          <w:szCs w:val="32"/>
        </w:rPr>
        <w:t xml:space="preserve"> dohodaka, odnosno </w:t>
      </w:r>
      <w:r w:rsidRPr="00B5732F">
        <w:rPr>
          <w:rFonts w:cs="Calibri"/>
          <w:sz w:val="32"/>
          <w:szCs w:val="32"/>
        </w:rPr>
        <w:t xml:space="preserve">kompenzacija zaposlenih građana u inostranstvu, </w:t>
      </w:r>
      <w:r w:rsidRPr="00B5732F">
        <w:rPr>
          <w:rFonts w:cs="Calibri"/>
          <w:sz w:val="32"/>
          <w:szCs w:val="32"/>
        </w:rPr>
        <w:lastRenderedPageBreak/>
        <w:t xml:space="preserve">kao i ličnih i ostalih </w:t>
      </w:r>
      <w:r>
        <w:rPr>
          <w:rFonts w:cs="Calibri"/>
          <w:sz w:val="32"/>
          <w:szCs w:val="32"/>
        </w:rPr>
        <w:t xml:space="preserve">tekućih </w:t>
      </w:r>
      <w:r w:rsidRPr="00B5732F">
        <w:rPr>
          <w:rFonts w:cs="Calibri"/>
          <w:sz w:val="32"/>
          <w:szCs w:val="32"/>
        </w:rPr>
        <w:t>transfera koji potiču od</w:t>
      </w:r>
      <w:r>
        <w:rPr>
          <w:rFonts w:cs="Calibri"/>
          <w:sz w:val="32"/>
          <w:szCs w:val="32"/>
        </w:rPr>
        <w:t xml:space="preserve"> </w:t>
      </w:r>
      <w:r w:rsidRPr="00B5732F">
        <w:rPr>
          <w:rFonts w:cs="Calibri"/>
          <w:sz w:val="32"/>
          <w:szCs w:val="32"/>
        </w:rPr>
        <w:t xml:space="preserve">građana koji rade u inostranstvu i </w:t>
      </w:r>
      <w:r>
        <w:rPr>
          <w:rFonts w:cs="Calibri"/>
          <w:sz w:val="32"/>
          <w:szCs w:val="32"/>
        </w:rPr>
        <w:t>iseljenika. Podaci</w:t>
      </w:r>
      <w:r w:rsidRPr="00B5732F">
        <w:rPr>
          <w:rFonts w:cs="Calibri"/>
          <w:sz w:val="32"/>
          <w:szCs w:val="32"/>
        </w:rPr>
        <w:t xml:space="preserve"> </w:t>
      </w:r>
      <w:r>
        <w:rPr>
          <w:rFonts w:cs="Calibri"/>
          <w:sz w:val="32"/>
          <w:szCs w:val="32"/>
        </w:rPr>
        <w:t>se u skla</w:t>
      </w:r>
      <w:r w:rsidRPr="00B5732F">
        <w:rPr>
          <w:rFonts w:cs="Calibri"/>
          <w:sz w:val="32"/>
          <w:szCs w:val="32"/>
        </w:rPr>
        <w:t xml:space="preserve">du sa </w:t>
      </w:r>
      <w:r>
        <w:rPr>
          <w:rFonts w:cs="Calibri"/>
          <w:sz w:val="32"/>
          <w:szCs w:val="32"/>
        </w:rPr>
        <w:t>predmetnom</w:t>
      </w:r>
      <w:r w:rsidRPr="00B5732F">
        <w:rPr>
          <w:rFonts w:cs="Calibri"/>
          <w:sz w:val="32"/>
          <w:szCs w:val="32"/>
        </w:rPr>
        <w:t xml:space="preserve"> metodologijom prikuplja</w:t>
      </w:r>
      <w:r>
        <w:rPr>
          <w:rFonts w:cs="Calibri"/>
          <w:sz w:val="32"/>
          <w:szCs w:val="32"/>
        </w:rPr>
        <w:t>j</w:t>
      </w:r>
      <w:r w:rsidRPr="00B5732F">
        <w:rPr>
          <w:rFonts w:cs="Calibri"/>
          <w:sz w:val="32"/>
          <w:szCs w:val="32"/>
        </w:rPr>
        <w:t>u i obrađuju za potrebe sastavljanja platnog bilansa zemlje</w:t>
      </w:r>
      <w:r>
        <w:rPr>
          <w:rFonts w:cs="Calibri"/>
          <w:sz w:val="32"/>
          <w:szCs w:val="32"/>
        </w:rPr>
        <w:t>. Navedeno</w:t>
      </w:r>
      <w:r w:rsidRPr="00B5732F">
        <w:rPr>
          <w:rFonts w:cs="Calibri"/>
          <w:sz w:val="32"/>
          <w:szCs w:val="32"/>
        </w:rPr>
        <w:t xml:space="preserve"> se odnosi </w:t>
      </w:r>
      <w:r>
        <w:rPr>
          <w:rFonts w:cs="Calibri"/>
          <w:sz w:val="32"/>
          <w:szCs w:val="32"/>
        </w:rPr>
        <w:t xml:space="preserve">i </w:t>
      </w:r>
      <w:r w:rsidRPr="00B5732F">
        <w:rPr>
          <w:rFonts w:cs="Calibri"/>
          <w:sz w:val="32"/>
          <w:szCs w:val="32"/>
        </w:rPr>
        <w:t xml:space="preserve">na Crnu Goru. Prema podacima Centralne banke Crne Gore, ukupan priliv sredstava od </w:t>
      </w:r>
      <w:r>
        <w:rPr>
          <w:rFonts w:cs="Calibri"/>
          <w:sz w:val="32"/>
          <w:szCs w:val="32"/>
        </w:rPr>
        <w:t xml:space="preserve">naših </w:t>
      </w:r>
      <w:r w:rsidRPr="00B5732F">
        <w:rPr>
          <w:rFonts w:cs="Calibri"/>
          <w:sz w:val="32"/>
          <w:szCs w:val="32"/>
        </w:rPr>
        <w:t>građana koji rade u inostranstvu i iseljenika</w:t>
      </w:r>
      <w:r>
        <w:rPr>
          <w:rFonts w:cs="Calibri"/>
          <w:sz w:val="32"/>
          <w:szCs w:val="32"/>
        </w:rPr>
        <w:t>,</w:t>
      </w:r>
      <w:r w:rsidRPr="00B5732F">
        <w:rPr>
          <w:rFonts w:cs="Calibri"/>
          <w:sz w:val="32"/>
          <w:szCs w:val="32"/>
        </w:rPr>
        <w:t xml:space="preserve"> na osnovu</w:t>
      </w:r>
      <w:r>
        <w:rPr>
          <w:rFonts w:cs="Calibri"/>
          <w:sz w:val="32"/>
          <w:szCs w:val="32"/>
        </w:rPr>
        <w:t xml:space="preserve"> doznaka iz inostranstva odnosno </w:t>
      </w:r>
      <w:r w:rsidRPr="00B5732F">
        <w:rPr>
          <w:rFonts w:cs="Calibri"/>
          <w:sz w:val="32"/>
          <w:szCs w:val="32"/>
        </w:rPr>
        <w:t xml:space="preserve">kompenzacija, ličnih i ostalih </w:t>
      </w:r>
      <w:r>
        <w:rPr>
          <w:rFonts w:cs="Calibri"/>
          <w:sz w:val="32"/>
          <w:szCs w:val="32"/>
        </w:rPr>
        <w:t xml:space="preserve">tekućih </w:t>
      </w:r>
      <w:r w:rsidRPr="00B5732F">
        <w:rPr>
          <w:rFonts w:cs="Calibri"/>
          <w:sz w:val="32"/>
          <w:szCs w:val="32"/>
        </w:rPr>
        <w:t>transfera</w:t>
      </w:r>
      <w:r>
        <w:rPr>
          <w:rFonts w:cs="Calibri"/>
          <w:sz w:val="32"/>
          <w:szCs w:val="32"/>
        </w:rPr>
        <w:t>,</w:t>
      </w:r>
      <w:r w:rsidRPr="00B5732F">
        <w:rPr>
          <w:rFonts w:cs="Calibri"/>
          <w:sz w:val="32"/>
          <w:szCs w:val="32"/>
        </w:rPr>
        <w:t xml:space="preserve"> iznosio je 358</w:t>
      </w:r>
      <w:r>
        <w:rPr>
          <w:rFonts w:cs="Calibri"/>
          <w:sz w:val="32"/>
          <w:szCs w:val="32"/>
        </w:rPr>
        <w:t>,6</w:t>
      </w:r>
      <w:r w:rsidRPr="00B5732F">
        <w:rPr>
          <w:rFonts w:cs="Calibri"/>
          <w:sz w:val="32"/>
          <w:szCs w:val="32"/>
        </w:rPr>
        <w:t xml:space="preserve"> miliona eura ili 1,5% više nego u 2013. godini. U prvom kvartalu 2015. godine, ukupan priliv u zemlju po navedenom osnovu je bio 87 miliona eura ili 5% više nego u prvom kvartalu </w:t>
      </w:r>
      <w:r w:rsidR="0012647B">
        <w:rPr>
          <w:rFonts w:cs="Calibri"/>
          <w:sz w:val="32"/>
          <w:szCs w:val="32"/>
        </w:rPr>
        <w:t>predhodne</w:t>
      </w:r>
      <w:r w:rsidRPr="00B5732F">
        <w:rPr>
          <w:rFonts w:cs="Calibri"/>
          <w:sz w:val="32"/>
          <w:szCs w:val="32"/>
        </w:rPr>
        <w:t xml:space="preserve"> godine.</w:t>
      </w:r>
      <w:r>
        <w:rPr>
          <w:rFonts w:cs="Calibri"/>
          <w:sz w:val="32"/>
          <w:szCs w:val="32"/>
        </w:rPr>
        <w:t xml:space="preserve"> Dakle, podaci o faktorskom dohotku i tekućim </w:t>
      </w:r>
      <w:r w:rsidRPr="00B5732F">
        <w:rPr>
          <w:rFonts w:cs="Calibri"/>
          <w:sz w:val="32"/>
          <w:szCs w:val="32"/>
        </w:rPr>
        <w:t>transferima iz inostranstva su raspoloživi i metodološki uporedivi sa ostalim zemlja</w:t>
      </w:r>
      <w:r>
        <w:rPr>
          <w:rFonts w:cs="Calibri"/>
          <w:sz w:val="32"/>
          <w:szCs w:val="32"/>
        </w:rPr>
        <w:t>ma</w:t>
      </w:r>
      <w:r w:rsidRPr="00B5732F">
        <w:rPr>
          <w:rFonts w:cs="Calibri"/>
          <w:sz w:val="32"/>
          <w:szCs w:val="32"/>
        </w:rPr>
        <w:t>, dok metodologija praćenja međunarodnih transakcija za potrebe platnog bilansa ne prepoznaje investicije iselj</w:t>
      </w:r>
      <w:r>
        <w:rPr>
          <w:rFonts w:cs="Calibri"/>
          <w:sz w:val="32"/>
          <w:szCs w:val="32"/>
        </w:rPr>
        <w:t xml:space="preserve">enika i u </w:t>
      </w:r>
      <w:r w:rsidRPr="00B5732F">
        <w:rPr>
          <w:rFonts w:cs="Calibri"/>
          <w:sz w:val="32"/>
          <w:szCs w:val="32"/>
        </w:rPr>
        <w:t>tom smislu ne postoje zvanični statistički podaci o ukupnim investicijima iseljenika u Crnu Goru</w:t>
      </w:r>
      <w:r>
        <w:rPr>
          <w:rFonts w:cs="Calibri"/>
          <w:sz w:val="32"/>
          <w:szCs w:val="32"/>
        </w:rPr>
        <w:t xml:space="preserve">. </w:t>
      </w:r>
      <w:r w:rsidRPr="00B5732F">
        <w:rPr>
          <w:rFonts w:cs="Calibri"/>
          <w:sz w:val="32"/>
          <w:szCs w:val="32"/>
        </w:rPr>
        <w:t>Ipak možemo konstatovati da postoje određene investicije ili interesovanja za buduće investicije iseljenika</w:t>
      </w:r>
      <w:r>
        <w:rPr>
          <w:rFonts w:cs="Calibri"/>
          <w:sz w:val="32"/>
          <w:szCs w:val="32"/>
        </w:rPr>
        <w:t xml:space="preserve">, naročito </w:t>
      </w:r>
      <w:r w:rsidRPr="00B5732F">
        <w:rPr>
          <w:rFonts w:cs="Calibri"/>
          <w:sz w:val="32"/>
          <w:szCs w:val="32"/>
        </w:rPr>
        <w:t>u sektore poljoprivrede i turizma u p</w:t>
      </w:r>
      <w:r>
        <w:rPr>
          <w:rFonts w:cs="Calibri"/>
          <w:sz w:val="32"/>
          <w:szCs w:val="32"/>
        </w:rPr>
        <w:t>o</w:t>
      </w:r>
      <w:r w:rsidRPr="00B5732F">
        <w:rPr>
          <w:rFonts w:cs="Calibri"/>
          <w:sz w:val="32"/>
          <w:szCs w:val="32"/>
        </w:rPr>
        <w:t xml:space="preserve">jedinim opštinama. Jedna od takvih investicija je investicija </w:t>
      </w:r>
      <w:r>
        <w:rPr>
          <w:rFonts w:cs="Calibri"/>
          <w:sz w:val="32"/>
          <w:szCs w:val="32"/>
        </w:rPr>
        <w:t>u Bijelom Polju koja se odnosi na izgradnju fabrike za proizvodnju mlijeka. Investicija</w:t>
      </w:r>
      <w:r w:rsidR="0012647B">
        <w:rPr>
          <w:rFonts w:cs="Calibri"/>
          <w:sz w:val="32"/>
          <w:szCs w:val="32"/>
        </w:rPr>
        <w:t xml:space="preserve"> koja </w:t>
      </w:r>
      <w:r>
        <w:rPr>
          <w:rFonts w:cs="Calibri"/>
          <w:sz w:val="32"/>
          <w:szCs w:val="32"/>
        </w:rPr>
        <w:t xml:space="preserve"> je u toku.</w:t>
      </w:r>
    </w:p>
    <w:p w:rsidR="009820A4" w:rsidRDefault="009820A4"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Pr>
          <w:rFonts w:cs="Calibri"/>
          <w:sz w:val="32"/>
          <w:szCs w:val="32"/>
        </w:rPr>
        <w:t>Takođe, jedna od započetih investicija iseljenika u oblast poljoprivrede se odnosi na ku</w:t>
      </w:r>
      <w:r w:rsidRPr="00B5732F">
        <w:rPr>
          <w:rFonts w:cs="Calibri"/>
          <w:sz w:val="32"/>
          <w:szCs w:val="32"/>
        </w:rPr>
        <w:t>povinu bivšeg pogona Titeksa</w:t>
      </w:r>
      <w:r>
        <w:rPr>
          <w:rFonts w:cs="Calibri"/>
          <w:sz w:val="32"/>
          <w:szCs w:val="32"/>
        </w:rPr>
        <w:t xml:space="preserve"> radi izgradnje</w:t>
      </w:r>
      <w:r w:rsidRPr="00B5732F">
        <w:rPr>
          <w:rFonts w:cs="Calibri"/>
          <w:sz w:val="32"/>
          <w:szCs w:val="32"/>
        </w:rPr>
        <w:t xml:space="preserve"> manje fabrike za preradu voća i povrća</w:t>
      </w:r>
      <w:r>
        <w:rPr>
          <w:rFonts w:cs="Calibri"/>
          <w:sz w:val="32"/>
          <w:szCs w:val="32"/>
        </w:rPr>
        <w:t xml:space="preserve"> u Gusinju</w:t>
      </w:r>
      <w:r w:rsidRPr="00B5732F">
        <w:rPr>
          <w:rFonts w:cs="Calibri"/>
          <w:sz w:val="32"/>
          <w:szCs w:val="32"/>
        </w:rPr>
        <w:t xml:space="preserve">. </w:t>
      </w:r>
      <w:r w:rsidR="008141DA">
        <w:rPr>
          <w:rFonts w:cs="Calibri"/>
          <w:sz w:val="32"/>
          <w:szCs w:val="32"/>
        </w:rPr>
        <w:t>Investicija je u toku (</w:t>
      </w:r>
      <w:r>
        <w:rPr>
          <w:rFonts w:cs="Calibri"/>
          <w:sz w:val="32"/>
          <w:szCs w:val="32"/>
        </w:rPr>
        <w:t xml:space="preserve">a do sada je uloženo blizu pola miliona eura). Njenom realizacijom </w:t>
      </w:r>
      <w:r w:rsidRPr="00B5732F">
        <w:rPr>
          <w:rFonts w:cs="Calibri"/>
          <w:sz w:val="32"/>
          <w:szCs w:val="32"/>
        </w:rPr>
        <w:t xml:space="preserve">bilo bi zaposleno oko 15 ljudi. </w:t>
      </w:r>
      <w:r>
        <w:rPr>
          <w:rFonts w:cs="Calibri"/>
          <w:sz w:val="32"/>
          <w:szCs w:val="32"/>
        </w:rPr>
        <w:t>Pored toga</w:t>
      </w:r>
      <w:r w:rsidRPr="00B5732F">
        <w:rPr>
          <w:rFonts w:cs="Calibri"/>
          <w:sz w:val="32"/>
          <w:szCs w:val="32"/>
        </w:rPr>
        <w:t>, u s</w:t>
      </w:r>
      <w:r>
        <w:rPr>
          <w:rFonts w:cs="Calibri"/>
          <w:sz w:val="32"/>
          <w:szCs w:val="32"/>
        </w:rPr>
        <w:t xml:space="preserve">ektoru </w:t>
      </w:r>
      <w:r w:rsidRPr="00B5732F">
        <w:rPr>
          <w:rFonts w:cs="Calibri"/>
          <w:sz w:val="32"/>
          <w:szCs w:val="32"/>
        </w:rPr>
        <w:t>poljoprivrede, određeni broj iseljenika investira u svoju starevinu koja se uglavnom</w:t>
      </w:r>
      <w:r w:rsidRPr="000E5F1C">
        <w:rPr>
          <w:rFonts w:cs="Calibri"/>
          <w:sz w:val="32"/>
          <w:szCs w:val="32"/>
        </w:rPr>
        <w:t xml:space="preserve"> </w:t>
      </w:r>
      <w:r w:rsidRPr="00B5732F">
        <w:rPr>
          <w:rFonts w:cs="Calibri"/>
          <w:sz w:val="32"/>
          <w:szCs w:val="32"/>
        </w:rPr>
        <w:t xml:space="preserve">odnosi na maslinjake u Baru i Ulcinju. </w:t>
      </w:r>
    </w:p>
    <w:p w:rsidR="009820A4" w:rsidRDefault="009820A4" w:rsidP="009820A4">
      <w:pPr>
        <w:spacing w:line="276" w:lineRule="auto"/>
        <w:jc w:val="both"/>
        <w:rPr>
          <w:rFonts w:cs="Calibri"/>
          <w:sz w:val="32"/>
          <w:szCs w:val="32"/>
        </w:rPr>
      </w:pPr>
      <w:r>
        <w:rPr>
          <w:rFonts w:cs="Calibri"/>
          <w:sz w:val="32"/>
          <w:szCs w:val="32"/>
        </w:rPr>
        <w:lastRenderedPageBreak/>
        <w:t xml:space="preserve">I u sektoru turizma imamo </w:t>
      </w:r>
      <w:r w:rsidRPr="00B5732F">
        <w:rPr>
          <w:rFonts w:cs="Calibri"/>
          <w:sz w:val="32"/>
          <w:szCs w:val="32"/>
        </w:rPr>
        <w:t>nekoliko primjer</w:t>
      </w:r>
      <w:r>
        <w:rPr>
          <w:rFonts w:cs="Calibri"/>
          <w:sz w:val="32"/>
          <w:szCs w:val="32"/>
        </w:rPr>
        <w:t xml:space="preserve">a započetih investicija, naročito u hotelska preduzeća kao npr. u Petnjici, gdje naš iseljenik koji živi u Švajcarskoj ulaže oko 250.000 eura u adaptaciju turističkog objekta-motela, koji je ranije kupio kroz proces privatizacije. Takođe, primjere investicija iseljenika u sektor turizma imamo i </w:t>
      </w:r>
      <w:r w:rsidR="008141DA">
        <w:rPr>
          <w:rFonts w:cs="Calibri"/>
          <w:sz w:val="32"/>
          <w:szCs w:val="32"/>
        </w:rPr>
        <w:t xml:space="preserve">u </w:t>
      </w:r>
      <w:r>
        <w:rPr>
          <w:rFonts w:cs="Calibri"/>
          <w:sz w:val="32"/>
          <w:szCs w:val="32"/>
        </w:rPr>
        <w:t xml:space="preserve">drugim opštinama, poput Ulcinja i Plava. U  Plavu je iseljenik koji živi u SAD-u investirao u kupovinu nekadašnje fabrike „Metaloprerade“ u cilju razvoja, uglavnom ugostiteljsko-turističke djelatnosti i do sada uložio preko pola miliona eura. Takođe, u opštini Plav je započeta investicija iseljenika kroz kupovinu upravne zgrade Zemljoradničke zadruge sa ugostiteljskim objektom koji je stavljen u funkciju. Dosadašnja vrijednost ove </w:t>
      </w:r>
      <w:r w:rsidRPr="00A93C2D">
        <w:rPr>
          <w:rFonts w:cs="Calibri"/>
          <w:sz w:val="32"/>
          <w:szCs w:val="32"/>
        </w:rPr>
        <w:t>investicije je preko 230 hiljada eura.</w:t>
      </w:r>
    </w:p>
    <w:p w:rsidR="009820A4" w:rsidRDefault="009820A4"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Pr>
          <w:rFonts w:cs="Calibri"/>
          <w:sz w:val="32"/>
          <w:szCs w:val="32"/>
        </w:rPr>
        <w:t xml:space="preserve">U sektoru drvoprerade, </w:t>
      </w:r>
      <w:r w:rsidRPr="00A93C2D">
        <w:rPr>
          <w:rFonts w:cs="Calibri"/>
          <w:sz w:val="32"/>
          <w:szCs w:val="32"/>
        </w:rPr>
        <w:t xml:space="preserve">u opštini Rožaje postoje </w:t>
      </w:r>
      <w:r>
        <w:rPr>
          <w:rFonts w:cs="Calibri"/>
          <w:sz w:val="32"/>
          <w:szCs w:val="32"/>
        </w:rPr>
        <w:t>šanse za moguće</w:t>
      </w:r>
      <w:r w:rsidRPr="00A93C2D">
        <w:rPr>
          <w:rFonts w:cs="Calibri"/>
          <w:sz w:val="32"/>
          <w:szCs w:val="32"/>
        </w:rPr>
        <w:t xml:space="preserve"> </w:t>
      </w:r>
      <w:r>
        <w:rPr>
          <w:rFonts w:cs="Calibri"/>
          <w:sz w:val="32"/>
          <w:szCs w:val="32"/>
        </w:rPr>
        <w:t xml:space="preserve">investicije </w:t>
      </w:r>
      <w:r w:rsidRPr="00A93C2D">
        <w:rPr>
          <w:rFonts w:cs="Calibri"/>
          <w:sz w:val="32"/>
          <w:szCs w:val="32"/>
        </w:rPr>
        <w:t>iseljenika, uglavnom iz Turske. Trenutno se na tender za kupovinu jednog dijela imovine</w:t>
      </w:r>
      <w:r>
        <w:rPr>
          <w:rFonts w:cs="Calibri"/>
          <w:sz w:val="32"/>
          <w:szCs w:val="32"/>
        </w:rPr>
        <w:t xml:space="preserve"> preduzeća</w:t>
      </w:r>
      <w:r w:rsidR="008141DA">
        <w:rPr>
          <w:rFonts w:cs="Calibri"/>
          <w:sz w:val="32"/>
          <w:szCs w:val="32"/>
        </w:rPr>
        <w:t xml:space="preserve"> „</w:t>
      </w:r>
      <w:r w:rsidRPr="00A93C2D">
        <w:rPr>
          <w:rFonts w:cs="Calibri"/>
          <w:sz w:val="32"/>
          <w:szCs w:val="32"/>
        </w:rPr>
        <w:t xml:space="preserve">Gornji  Ibar“ </w:t>
      </w:r>
      <w:r>
        <w:rPr>
          <w:rFonts w:cs="Calibri"/>
          <w:sz w:val="32"/>
          <w:szCs w:val="32"/>
        </w:rPr>
        <w:t>prijavila Turska</w:t>
      </w:r>
      <w:r w:rsidRPr="00A93C2D">
        <w:rPr>
          <w:rFonts w:cs="Calibri"/>
          <w:sz w:val="32"/>
          <w:szCs w:val="32"/>
        </w:rPr>
        <w:t xml:space="preserve"> kom</w:t>
      </w:r>
      <w:r w:rsidR="008141DA">
        <w:rPr>
          <w:rFonts w:cs="Calibri"/>
          <w:sz w:val="32"/>
          <w:szCs w:val="32"/>
        </w:rPr>
        <w:t>p</w:t>
      </w:r>
      <w:r w:rsidRPr="00A93C2D">
        <w:rPr>
          <w:rFonts w:cs="Calibri"/>
          <w:sz w:val="32"/>
          <w:szCs w:val="32"/>
        </w:rPr>
        <w:t xml:space="preserve">anija koja je u većinskom vlasništvu </w:t>
      </w:r>
      <w:r>
        <w:rPr>
          <w:rFonts w:cs="Calibri"/>
          <w:sz w:val="32"/>
          <w:szCs w:val="32"/>
        </w:rPr>
        <w:t xml:space="preserve">potomaka naših iseljenika, koja je ponudila investiciju od 4,5 miliona eura, uz zapošljavanje oko 150 ljudi na period od 3 godine. </w:t>
      </w:r>
    </w:p>
    <w:p w:rsidR="009820A4" w:rsidRPr="00A93C2D" w:rsidRDefault="009820A4"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Pr>
          <w:rFonts w:cs="Calibri"/>
          <w:sz w:val="32"/>
          <w:szCs w:val="32"/>
        </w:rPr>
        <w:t>Dakle, iako možemo govoriti o pojedinačnim primjerima investicija naših iseljenika, uglavnom u poljoprivredu i turizam</w:t>
      </w:r>
      <w:r w:rsidRPr="00B5732F">
        <w:rPr>
          <w:rFonts w:cs="Calibri"/>
          <w:sz w:val="32"/>
          <w:szCs w:val="32"/>
        </w:rPr>
        <w:t xml:space="preserve">, jasno je da </w:t>
      </w:r>
      <w:r>
        <w:rPr>
          <w:rFonts w:cs="Calibri"/>
          <w:sz w:val="32"/>
          <w:szCs w:val="32"/>
        </w:rPr>
        <w:t>one</w:t>
      </w:r>
      <w:r w:rsidRPr="00B5732F">
        <w:rPr>
          <w:rFonts w:cs="Calibri"/>
          <w:sz w:val="32"/>
          <w:szCs w:val="32"/>
        </w:rPr>
        <w:t xml:space="preserve"> predstavljaju vrlo simboličan dio ukupni</w:t>
      </w:r>
      <w:r>
        <w:rPr>
          <w:rFonts w:cs="Calibri"/>
          <w:sz w:val="32"/>
          <w:szCs w:val="32"/>
        </w:rPr>
        <w:t>h inve</w:t>
      </w:r>
      <w:r w:rsidRPr="00B5732F">
        <w:rPr>
          <w:rFonts w:cs="Calibri"/>
          <w:sz w:val="32"/>
          <w:szCs w:val="32"/>
        </w:rPr>
        <w:t xml:space="preserve">sticija iz inostranstva i svakako </w:t>
      </w:r>
      <w:r>
        <w:rPr>
          <w:rFonts w:cs="Calibri"/>
          <w:sz w:val="32"/>
          <w:szCs w:val="32"/>
        </w:rPr>
        <w:t xml:space="preserve">se </w:t>
      </w:r>
      <w:r w:rsidRPr="00B5732F">
        <w:rPr>
          <w:rFonts w:cs="Calibri"/>
          <w:sz w:val="32"/>
          <w:szCs w:val="32"/>
        </w:rPr>
        <w:t>u budućnosti nadamo njihovom povećanju.</w:t>
      </w:r>
    </w:p>
    <w:p w:rsidR="009820A4" w:rsidRPr="00B5732F" w:rsidRDefault="009820A4"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sidRPr="00B5732F">
        <w:rPr>
          <w:rFonts w:cs="Calibri"/>
          <w:sz w:val="32"/>
          <w:szCs w:val="32"/>
        </w:rPr>
        <w:t>Poslaniče Pajović</w:t>
      </w:r>
      <w:r w:rsidR="0012647B">
        <w:rPr>
          <w:rFonts w:cs="Calibri"/>
          <w:sz w:val="32"/>
          <w:szCs w:val="32"/>
        </w:rPr>
        <w:t>u</w:t>
      </w:r>
      <w:r w:rsidRPr="00B5732F">
        <w:rPr>
          <w:rFonts w:cs="Calibri"/>
          <w:sz w:val="32"/>
          <w:szCs w:val="32"/>
        </w:rPr>
        <w:t>,</w:t>
      </w:r>
    </w:p>
    <w:p w:rsidR="009820A4" w:rsidRPr="00B5732F" w:rsidRDefault="009820A4"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sidRPr="00B5732F">
        <w:rPr>
          <w:rFonts w:cs="Calibri"/>
          <w:sz w:val="32"/>
          <w:szCs w:val="32"/>
        </w:rPr>
        <w:lastRenderedPageBreak/>
        <w:t xml:space="preserve">Ovu </w:t>
      </w:r>
      <w:r>
        <w:rPr>
          <w:rFonts w:cs="Calibri"/>
          <w:sz w:val="32"/>
          <w:szCs w:val="32"/>
        </w:rPr>
        <w:t>priliku ću iskoristi</w:t>
      </w:r>
      <w:r w:rsidRPr="00B5732F">
        <w:rPr>
          <w:rFonts w:cs="Calibri"/>
          <w:sz w:val="32"/>
          <w:szCs w:val="32"/>
        </w:rPr>
        <w:t>t</w:t>
      </w:r>
      <w:r>
        <w:rPr>
          <w:rFonts w:cs="Calibri"/>
          <w:sz w:val="32"/>
          <w:szCs w:val="32"/>
        </w:rPr>
        <w:t>i</w:t>
      </w:r>
      <w:r w:rsidRPr="00B5732F">
        <w:rPr>
          <w:rFonts w:cs="Calibri"/>
          <w:sz w:val="32"/>
          <w:szCs w:val="32"/>
        </w:rPr>
        <w:t xml:space="preserve"> da podsjetim da je Vlada u junu 2015. usvojila Strategiju saradnje sa iseljenicima za period 2015-2018. godina koja ima za cilj očuvanje i jačanje sveukupnih odnosa matice i iseljeništva. Njome se definišu prioritetni ciljevi, nosioci pos</w:t>
      </w:r>
      <w:r>
        <w:rPr>
          <w:rFonts w:cs="Calibri"/>
          <w:sz w:val="32"/>
          <w:szCs w:val="32"/>
        </w:rPr>
        <w:t>lova i aktivnosti koje</w:t>
      </w:r>
      <w:r w:rsidRPr="00B5732F">
        <w:rPr>
          <w:rFonts w:cs="Calibri"/>
          <w:sz w:val="32"/>
          <w:szCs w:val="32"/>
        </w:rPr>
        <w:t xml:space="preserve"> u sljedećem četvorogodišnjem periodu treba da stvore neophodne pretpostavke za sistemsko i kvalitetno unapr</w:t>
      </w:r>
      <w:r>
        <w:rPr>
          <w:rFonts w:cs="Calibri"/>
          <w:sz w:val="32"/>
          <w:szCs w:val="32"/>
        </w:rPr>
        <w:t>eđenje saradnje sa iseljenicima.</w:t>
      </w:r>
      <w:r w:rsidRPr="00B5732F">
        <w:rPr>
          <w:rFonts w:cs="Calibri"/>
          <w:sz w:val="32"/>
          <w:szCs w:val="32"/>
        </w:rPr>
        <w:t xml:space="preserve"> Strategija u posebnom fokusu ima unapređenje privrednog partnerstva</w:t>
      </w:r>
      <w:r>
        <w:rPr>
          <w:rFonts w:cs="Calibri"/>
          <w:sz w:val="32"/>
          <w:szCs w:val="32"/>
        </w:rPr>
        <w:t xml:space="preserve"> sa iseljenicima</w:t>
      </w:r>
      <w:r w:rsidRPr="00B5732F">
        <w:rPr>
          <w:rFonts w:cs="Calibri"/>
          <w:sz w:val="32"/>
          <w:szCs w:val="32"/>
        </w:rPr>
        <w:t xml:space="preserve">. </w:t>
      </w:r>
    </w:p>
    <w:p w:rsidR="009820A4" w:rsidRDefault="009820A4"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sidRPr="00B5732F">
        <w:rPr>
          <w:rFonts w:cs="Calibri"/>
          <w:sz w:val="32"/>
          <w:szCs w:val="32"/>
        </w:rPr>
        <w:t xml:space="preserve">Pored usvajanja Strategije i početka njene primjene, </w:t>
      </w:r>
      <w:r>
        <w:rPr>
          <w:rFonts w:cs="Calibri"/>
          <w:sz w:val="32"/>
          <w:szCs w:val="32"/>
        </w:rPr>
        <w:t>predložen je  Z</w:t>
      </w:r>
      <w:bookmarkStart w:id="0" w:name="_GoBack"/>
      <w:bookmarkEnd w:id="0"/>
      <w:r w:rsidRPr="00B5732F">
        <w:rPr>
          <w:rFonts w:cs="Calibri"/>
          <w:sz w:val="32"/>
          <w:szCs w:val="32"/>
        </w:rPr>
        <w:t>akon o saradnji Crne Gore sa iseljenicima</w:t>
      </w:r>
      <w:r>
        <w:rPr>
          <w:rFonts w:cs="Calibri"/>
          <w:sz w:val="32"/>
          <w:szCs w:val="32"/>
        </w:rPr>
        <w:t>, čijim usvajanjem bi se mogao stvoriti zakonski osnov po kome bi jedinice lokalne samouprave bile u obavezi da informišu Upravu za dijasporu u okviru Ministarstva vanjskih poslova i evropskih integracija o</w:t>
      </w:r>
      <w:r w:rsidRPr="00B5732F">
        <w:rPr>
          <w:rFonts w:cs="Calibri"/>
          <w:sz w:val="32"/>
          <w:szCs w:val="32"/>
        </w:rPr>
        <w:t xml:space="preserve"> onim investicijama koje pokreću naši iseljenici. </w:t>
      </w:r>
    </w:p>
    <w:p w:rsidR="009820A4" w:rsidRPr="00B5732F" w:rsidRDefault="009820A4" w:rsidP="009820A4">
      <w:pPr>
        <w:spacing w:line="276" w:lineRule="auto"/>
        <w:jc w:val="both"/>
        <w:rPr>
          <w:rFonts w:cs="Calibri"/>
          <w:sz w:val="32"/>
          <w:szCs w:val="32"/>
        </w:rPr>
      </w:pPr>
    </w:p>
    <w:p w:rsidR="009820A4" w:rsidRDefault="009820A4" w:rsidP="009820A4">
      <w:pPr>
        <w:spacing w:line="276" w:lineRule="auto"/>
        <w:jc w:val="both"/>
        <w:rPr>
          <w:rFonts w:cs="Calibri"/>
          <w:sz w:val="32"/>
          <w:szCs w:val="32"/>
        </w:rPr>
      </w:pPr>
      <w:r w:rsidRPr="00B5732F">
        <w:rPr>
          <w:rFonts w:cs="Calibri"/>
          <w:sz w:val="32"/>
          <w:szCs w:val="32"/>
        </w:rPr>
        <w:t>Da zaključim, u narednom periodu očekujem da će se kroz realizaciju Strategije saradnje sa iseljenicima i razvoj predmetne baze podataka, imati preciznije informacije o različitim vrstama investicija naših iseljenika, koje će, nadam</w:t>
      </w:r>
      <w:r>
        <w:rPr>
          <w:rFonts w:cs="Calibri"/>
          <w:sz w:val="32"/>
          <w:szCs w:val="32"/>
        </w:rPr>
        <w:t xml:space="preserve"> se</w:t>
      </w:r>
      <w:r w:rsidRPr="00B5732F">
        <w:rPr>
          <w:rFonts w:cs="Calibri"/>
          <w:sz w:val="32"/>
          <w:szCs w:val="32"/>
        </w:rPr>
        <w:t xml:space="preserve">, biti mnogo veće i </w:t>
      </w:r>
      <w:r>
        <w:rPr>
          <w:rFonts w:cs="Calibri"/>
          <w:sz w:val="32"/>
          <w:szCs w:val="32"/>
        </w:rPr>
        <w:t xml:space="preserve">efektivnije </w:t>
      </w:r>
      <w:r w:rsidRPr="00B5732F">
        <w:rPr>
          <w:rFonts w:cs="Calibri"/>
          <w:sz w:val="32"/>
          <w:szCs w:val="32"/>
        </w:rPr>
        <w:t xml:space="preserve">u odnosu na ono što </w:t>
      </w:r>
      <w:r>
        <w:rPr>
          <w:rFonts w:cs="Calibri"/>
          <w:sz w:val="32"/>
          <w:szCs w:val="32"/>
        </w:rPr>
        <w:t xml:space="preserve">procjenjujemo da </w:t>
      </w:r>
      <w:r w:rsidRPr="00B5732F">
        <w:rPr>
          <w:rFonts w:cs="Calibri"/>
          <w:sz w:val="32"/>
          <w:szCs w:val="32"/>
        </w:rPr>
        <w:t xml:space="preserve">imamo danas. </w:t>
      </w:r>
    </w:p>
    <w:p w:rsidR="008141DA" w:rsidRPr="00B5732F" w:rsidRDefault="008141DA" w:rsidP="009820A4">
      <w:pPr>
        <w:spacing w:line="276" w:lineRule="auto"/>
        <w:jc w:val="both"/>
        <w:rPr>
          <w:rFonts w:cs="Calibri"/>
          <w:sz w:val="32"/>
          <w:szCs w:val="32"/>
        </w:rPr>
      </w:pPr>
    </w:p>
    <w:p w:rsidR="009820A4" w:rsidRPr="00B5732F" w:rsidRDefault="009820A4" w:rsidP="009820A4">
      <w:pPr>
        <w:spacing w:line="276" w:lineRule="auto"/>
        <w:jc w:val="both"/>
        <w:rPr>
          <w:rFonts w:eastAsia="Times New Roman" w:cs="Calibri"/>
          <w:color w:val="333333"/>
          <w:sz w:val="32"/>
          <w:szCs w:val="32"/>
        </w:rPr>
      </w:pPr>
      <w:r w:rsidRPr="00B5732F">
        <w:rPr>
          <w:rFonts w:cs="Calibri"/>
          <w:sz w:val="32"/>
          <w:szCs w:val="32"/>
        </w:rPr>
        <w:t>Zahvaljujem na pažnji.</w:t>
      </w:r>
    </w:p>
    <w:p w:rsidR="009820A4" w:rsidRDefault="009820A4" w:rsidP="009820A4"/>
    <w:p w:rsidR="009820A4" w:rsidRDefault="009820A4" w:rsidP="008E0531">
      <w:pPr>
        <w:spacing w:line="276" w:lineRule="auto"/>
        <w:jc w:val="center"/>
        <w:rPr>
          <w:rFonts w:asciiTheme="minorHAnsi" w:hAnsiTheme="minorHAnsi"/>
          <w:b/>
          <w:sz w:val="32"/>
          <w:szCs w:val="32"/>
        </w:rPr>
      </w:pPr>
    </w:p>
    <w:p w:rsidR="009820A4" w:rsidRDefault="009820A4" w:rsidP="008E0531">
      <w:pPr>
        <w:spacing w:line="276" w:lineRule="auto"/>
        <w:jc w:val="center"/>
        <w:rPr>
          <w:rFonts w:asciiTheme="minorHAnsi" w:hAnsiTheme="minorHAnsi"/>
          <w:b/>
          <w:sz w:val="32"/>
          <w:szCs w:val="32"/>
        </w:rPr>
      </w:pPr>
    </w:p>
    <w:p w:rsidR="00C648C6" w:rsidRDefault="00C648C6" w:rsidP="008E0531">
      <w:pPr>
        <w:spacing w:line="276" w:lineRule="auto"/>
        <w:jc w:val="center"/>
        <w:rPr>
          <w:rFonts w:asciiTheme="minorHAnsi" w:hAnsiTheme="minorHAnsi"/>
          <w:b/>
          <w:sz w:val="32"/>
          <w:szCs w:val="32"/>
        </w:rPr>
      </w:pPr>
    </w:p>
    <w:p w:rsidR="009820A4" w:rsidRDefault="009820A4" w:rsidP="008E0531">
      <w:pPr>
        <w:spacing w:line="276" w:lineRule="auto"/>
        <w:jc w:val="center"/>
        <w:rPr>
          <w:rFonts w:asciiTheme="minorHAnsi" w:hAnsiTheme="minorHAnsi"/>
          <w:b/>
          <w:sz w:val="32"/>
          <w:szCs w:val="32"/>
        </w:rPr>
      </w:pPr>
    </w:p>
    <w:p w:rsidR="00C648C6" w:rsidRDefault="00C648C6" w:rsidP="008E0531">
      <w:pPr>
        <w:spacing w:line="276" w:lineRule="auto"/>
        <w:jc w:val="center"/>
        <w:rPr>
          <w:rFonts w:asciiTheme="minorHAnsi" w:hAnsiTheme="minorHAnsi"/>
          <w:b/>
          <w:sz w:val="32"/>
          <w:szCs w:val="32"/>
        </w:rPr>
      </w:pPr>
    </w:p>
    <w:p w:rsidR="00313FE7" w:rsidRPr="00FB14B2" w:rsidRDefault="008E0531" w:rsidP="00FB14B2">
      <w:pPr>
        <w:spacing w:line="276" w:lineRule="auto"/>
        <w:jc w:val="both"/>
        <w:rPr>
          <w:rFonts w:asciiTheme="minorHAnsi" w:eastAsia="BatangChe" w:hAnsiTheme="minorHAnsi"/>
          <w:b/>
          <w:sz w:val="32"/>
          <w:szCs w:val="32"/>
        </w:rPr>
      </w:pPr>
      <w:r>
        <w:rPr>
          <w:rFonts w:asciiTheme="minorHAnsi" w:eastAsia="BatangChe" w:hAnsiTheme="minorHAnsi"/>
          <w:b/>
          <w:sz w:val="32"/>
          <w:szCs w:val="32"/>
        </w:rPr>
        <w:lastRenderedPageBreak/>
        <w:t>6</w:t>
      </w:r>
      <w:r w:rsidR="00313FE7" w:rsidRPr="00FB14B2">
        <w:rPr>
          <w:rFonts w:asciiTheme="minorHAnsi" w:eastAsia="BatangChe" w:hAnsiTheme="minorHAnsi"/>
          <w:b/>
          <w:sz w:val="32"/>
          <w:szCs w:val="32"/>
        </w:rPr>
        <w:t>. Ljerka Dragičević, HGI</w:t>
      </w:r>
    </w:p>
    <w:p w:rsidR="00313FE7" w:rsidRPr="00FB14B2" w:rsidRDefault="00313FE7" w:rsidP="00FB14B2">
      <w:pPr>
        <w:spacing w:line="276" w:lineRule="auto"/>
        <w:rPr>
          <w:rFonts w:asciiTheme="minorHAnsi" w:hAnsiTheme="minorHAnsi"/>
          <w:sz w:val="32"/>
          <w:szCs w:val="32"/>
        </w:rPr>
      </w:pPr>
    </w:p>
    <w:p w:rsidR="00313FE7" w:rsidRPr="00FB14B2" w:rsidRDefault="00313FE7" w:rsidP="00FB14B2">
      <w:pPr>
        <w:spacing w:line="276" w:lineRule="auto"/>
        <w:jc w:val="center"/>
        <w:rPr>
          <w:rFonts w:asciiTheme="minorHAnsi" w:hAnsiTheme="minorHAnsi"/>
          <w:b/>
          <w:sz w:val="32"/>
          <w:szCs w:val="32"/>
        </w:rPr>
      </w:pPr>
      <w:r w:rsidRPr="00FB14B2">
        <w:rPr>
          <w:rFonts w:asciiTheme="minorHAnsi" w:hAnsiTheme="minorHAnsi"/>
          <w:b/>
          <w:sz w:val="32"/>
          <w:szCs w:val="32"/>
        </w:rPr>
        <w:t xml:space="preserve">POSLANIČKO PITANJE </w:t>
      </w:r>
    </w:p>
    <w:p w:rsidR="00313FE7" w:rsidRPr="00FB14B2" w:rsidRDefault="00313FE7" w:rsidP="00FB14B2">
      <w:pPr>
        <w:spacing w:line="276" w:lineRule="auto"/>
        <w:rPr>
          <w:rFonts w:asciiTheme="minorHAnsi" w:hAnsiTheme="minorHAnsi"/>
          <w:sz w:val="32"/>
          <w:szCs w:val="32"/>
        </w:rPr>
      </w:pPr>
    </w:p>
    <w:p w:rsidR="00313FE7" w:rsidRPr="00FB14B2" w:rsidRDefault="00313FE7" w:rsidP="00FB14B2">
      <w:pPr>
        <w:spacing w:line="276" w:lineRule="auto"/>
        <w:rPr>
          <w:rFonts w:asciiTheme="minorHAnsi" w:hAnsiTheme="minorHAnsi"/>
          <w:sz w:val="32"/>
          <w:szCs w:val="32"/>
        </w:rPr>
      </w:pPr>
      <w:r w:rsidRPr="00FB14B2">
        <w:rPr>
          <w:rFonts w:asciiTheme="minorHAnsi" w:hAnsiTheme="minorHAnsi"/>
          <w:sz w:val="32"/>
          <w:szCs w:val="32"/>
        </w:rPr>
        <w:t>Znate li gospodine Predsjedniče Vlade da se sprovodi tiha ali agresivna asimilacija Crne Gore?</w:t>
      </w:r>
    </w:p>
    <w:p w:rsidR="00313FE7" w:rsidRPr="00FB14B2" w:rsidRDefault="00313FE7" w:rsidP="00FB14B2">
      <w:pPr>
        <w:spacing w:line="276" w:lineRule="auto"/>
        <w:rPr>
          <w:rFonts w:asciiTheme="minorHAnsi" w:hAnsiTheme="minorHAnsi"/>
          <w:sz w:val="32"/>
          <w:szCs w:val="32"/>
        </w:rPr>
      </w:pPr>
    </w:p>
    <w:p w:rsidR="00313FE7" w:rsidRPr="00FB14B2" w:rsidRDefault="00313FE7" w:rsidP="00FB14B2">
      <w:pPr>
        <w:spacing w:line="276" w:lineRule="auto"/>
        <w:jc w:val="center"/>
        <w:rPr>
          <w:rFonts w:asciiTheme="minorHAnsi" w:hAnsiTheme="minorHAnsi"/>
          <w:b/>
          <w:sz w:val="32"/>
          <w:szCs w:val="32"/>
        </w:rPr>
      </w:pPr>
      <w:r w:rsidRPr="00FB14B2">
        <w:rPr>
          <w:rFonts w:asciiTheme="minorHAnsi" w:hAnsiTheme="minorHAnsi"/>
          <w:b/>
          <w:sz w:val="32"/>
          <w:szCs w:val="32"/>
        </w:rPr>
        <w:t>O b r a z l o ž e nj e</w:t>
      </w:r>
    </w:p>
    <w:p w:rsidR="00313FE7" w:rsidRPr="00FB14B2" w:rsidRDefault="00313FE7" w:rsidP="00FB14B2">
      <w:pPr>
        <w:spacing w:line="276" w:lineRule="auto"/>
        <w:jc w:val="center"/>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Ja osobno, a i moja partija Hrvatska građanska inicijativa smo, sigurni budite i Vi i svi građani Crne Gore, za napredak i prosperitet naše države ten as zato i veoma pogađa ova dosta agresivna i veoma vješto zakomuflirana asimilacija.</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Naime, radi se o veoma smišljenom planu promjene svih mogućih toponima u našoj maloj ali prelijepoj Crnoj Gori.</w:t>
      </w: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br/>
        <w:t xml:space="preserve">Ne mogu reći da o ovome pričam u ovom visokom Domu prvi puta. Već sam postavljala takva ili slična pitanja ministrima (saobraćaja i pomorstva, turizma i održivog razvoja, culture) i uvijek je bio odgovor da nije njihovo područje. Sada sam se odlučila Vama postaviti ovo pitanje i nadam se pravom i potpunom odgovoru koji kako interesira mene, tako, vjerujte i sve dobronamjerne građane.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Takođe me na ovo pitanje ponukala i najnovija table, a koja Vam je u prilogu, postavljena na kamenoj školijeri na ulazu u gradsku luku Budva. O tome kako i zašto je gradska luka Budve sa svim vrijednostima gradske luke kao što su između ostalog i komunalni vezovi, postal tzv. </w:t>
      </w:r>
      <w:r w:rsidRPr="00FB14B2">
        <w:rPr>
          <w:rFonts w:asciiTheme="minorHAnsi" w:hAnsiTheme="minorHAnsi"/>
          <w:sz w:val="32"/>
          <w:szCs w:val="32"/>
        </w:rPr>
        <w:lastRenderedPageBreak/>
        <w:t>Marina, postavila am pitanje gospodinu ministru Gvozdenoviću, a Vama dajem samo na znanje.</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Primjer Budve nije usamljen, ali je drastičan.</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Naša luka se zove od vajkada Pizana. Inače, ona je projektirana od g. Nikole Pizana te je tako i dobila ime.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Koncesijama i zakupima došla je u ruke kapitala, koji ako je tačno što se po kuloarima priča, nimalo nije naivan.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Više nije Pizana nego Doklea, ali i to se da srediti, ali nikako se ne da srediti to da, kao što imate na table, nigdje nema imena gdje se to nalazi. Neman i pomena od Budve, kao što nema ni pomena od Tivta na tablama Porto Montenegra, te Herceg Novog kada je Lastavica u pitanju. Čak se i Lastavica ne pominje samo Mamula, a što je narodno ime samo za fortecu na otoku.</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O tome da se nigdje ne nađe ni ime Crne Gore, to je nedopustivo. I tako nema imena gradova, a bome ni države nigdje pomenute na ni jednom vidnom i javnom mjestu. Mislim da je to ne samo nedopustivo, već i apsurdno jer toponimi su naučno povijesna kategorija, a ne moneta za raskusurivanje.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Tako će nam se zatrijeti ime na svjetskim kartama, a dobiti ćemo ko zna kakva imena.</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lastRenderedPageBreak/>
        <w:t>Ne mogu reći da takvih pokušaja nije i prije bilo. Sedamdesetih godina prošlog stoljeća pokušala je neka “elita” koja je pokupovala zemlju i izgradila vikendice u Perazića dolu, promjeniti mu ime u “Beogradski do”, ali onda je to odmah sasječeno u korijenu.</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Mislim da se mora voditi računa i kod sklapanja ugovora te izričito treba naglasiti da se toponimi ne mijenjaju.</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A kako sam i u jednom mojem ranijem pitanju ministrima rekla, ponavljam i sada. Ovi u Budvi sramote ime Duklje, jer da je toliko vole ne bi po petnaest puta mijenjali ime firmed a ne plaćaju porez, već bi poštovali državu gdje su došli i gdje su objeručke primljeni, a ne je sa svake strane nagrđuju.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Odgovor molim i u pisanoj formi.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rPr>
          <w:rFonts w:asciiTheme="minorHAnsi" w:hAnsiTheme="minorHAnsi"/>
          <w:sz w:val="32"/>
          <w:szCs w:val="32"/>
        </w:rPr>
      </w:pPr>
    </w:p>
    <w:p w:rsidR="0045756D" w:rsidRPr="00FB14B2" w:rsidRDefault="0045756D" w:rsidP="00FB14B2">
      <w:pPr>
        <w:spacing w:line="276" w:lineRule="auto"/>
        <w:rPr>
          <w:rFonts w:asciiTheme="minorHAnsi" w:hAnsiTheme="minorHAnsi"/>
          <w:sz w:val="32"/>
          <w:szCs w:val="32"/>
        </w:rPr>
      </w:pPr>
    </w:p>
    <w:p w:rsidR="0045756D" w:rsidRPr="00FB14B2" w:rsidRDefault="0045756D" w:rsidP="00FB14B2">
      <w:pPr>
        <w:spacing w:line="276" w:lineRule="auto"/>
        <w:rPr>
          <w:rFonts w:asciiTheme="minorHAnsi" w:hAnsiTheme="minorHAnsi"/>
          <w:sz w:val="32"/>
          <w:szCs w:val="32"/>
        </w:rPr>
      </w:pPr>
    </w:p>
    <w:p w:rsidR="00A3117E" w:rsidRDefault="00A3117E" w:rsidP="00FB14B2">
      <w:pPr>
        <w:spacing w:line="276" w:lineRule="auto"/>
        <w:rPr>
          <w:rFonts w:asciiTheme="minorHAnsi" w:hAnsiTheme="minorHAnsi"/>
          <w:sz w:val="32"/>
          <w:szCs w:val="32"/>
        </w:rPr>
      </w:pPr>
    </w:p>
    <w:p w:rsidR="00A3117E" w:rsidRDefault="00A3117E" w:rsidP="00FB14B2">
      <w:pPr>
        <w:spacing w:line="276" w:lineRule="auto"/>
        <w:rPr>
          <w:rFonts w:asciiTheme="minorHAnsi" w:hAnsiTheme="minorHAnsi"/>
          <w:sz w:val="32"/>
          <w:szCs w:val="32"/>
        </w:rPr>
      </w:pPr>
    </w:p>
    <w:p w:rsidR="00A3117E" w:rsidRDefault="00A3117E" w:rsidP="00FB14B2">
      <w:pPr>
        <w:spacing w:line="276" w:lineRule="auto"/>
        <w:rPr>
          <w:rFonts w:asciiTheme="minorHAnsi" w:hAnsiTheme="minorHAnsi"/>
          <w:sz w:val="32"/>
          <w:szCs w:val="32"/>
        </w:rPr>
      </w:pPr>
    </w:p>
    <w:p w:rsidR="00A3117E" w:rsidRDefault="00A3117E" w:rsidP="00FB14B2">
      <w:pPr>
        <w:spacing w:line="276" w:lineRule="auto"/>
        <w:rPr>
          <w:rFonts w:asciiTheme="minorHAnsi" w:hAnsiTheme="minorHAnsi"/>
          <w:sz w:val="32"/>
          <w:szCs w:val="32"/>
        </w:rPr>
      </w:pPr>
    </w:p>
    <w:p w:rsidR="00A3117E" w:rsidRDefault="00A3117E" w:rsidP="00FB14B2">
      <w:pPr>
        <w:spacing w:line="276" w:lineRule="auto"/>
        <w:rPr>
          <w:rFonts w:asciiTheme="minorHAnsi" w:hAnsiTheme="minorHAnsi"/>
          <w:sz w:val="32"/>
          <w:szCs w:val="32"/>
        </w:rPr>
      </w:pPr>
    </w:p>
    <w:p w:rsidR="008E0531" w:rsidRDefault="008E0531" w:rsidP="00FB14B2">
      <w:pPr>
        <w:spacing w:line="276" w:lineRule="auto"/>
        <w:rPr>
          <w:rFonts w:asciiTheme="minorHAnsi" w:hAnsiTheme="minorHAnsi"/>
          <w:sz w:val="32"/>
          <w:szCs w:val="32"/>
        </w:rPr>
      </w:pPr>
    </w:p>
    <w:p w:rsidR="00A3117E" w:rsidRDefault="00A3117E" w:rsidP="00FB14B2">
      <w:pPr>
        <w:spacing w:line="276" w:lineRule="auto"/>
        <w:rPr>
          <w:rFonts w:asciiTheme="minorHAnsi" w:hAnsiTheme="minorHAnsi"/>
          <w:sz w:val="32"/>
          <w:szCs w:val="32"/>
        </w:rPr>
      </w:pPr>
    </w:p>
    <w:p w:rsidR="003F668E" w:rsidRDefault="003F668E" w:rsidP="00FB14B2">
      <w:pPr>
        <w:spacing w:line="276" w:lineRule="auto"/>
        <w:rPr>
          <w:rFonts w:asciiTheme="minorHAnsi" w:hAnsiTheme="minorHAnsi"/>
          <w:sz w:val="32"/>
          <w:szCs w:val="32"/>
        </w:rPr>
      </w:pPr>
    </w:p>
    <w:p w:rsidR="00C648C6" w:rsidRDefault="00C648C6" w:rsidP="00FB14B2">
      <w:pPr>
        <w:spacing w:line="276" w:lineRule="auto"/>
        <w:rPr>
          <w:rFonts w:asciiTheme="minorHAnsi" w:hAnsiTheme="minorHAnsi"/>
          <w:sz w:val="32"/>
          <w:szCs w:val="32"/>
        </w:rPr>
      </w:pPr>
    </w:p>
    <w:p w:rsidR="00A3117E" w:rsidRDefault="00A3117E" w:rsidP="00FB14B2">
      <w:pPr>
        <w:spacing w:line="276" w:lineRule="auto"/>
        <w:rPr>
          <w:rFonts w:asciiTheme="minorHAnsi" w:hAnsiTheme="minorHAnsi"/>
          <w:sz w:val="32"/>
          <w:szCs w:val="32"/>
        </w:rPr>
      </w:pPr>
    </w:p>
    <w:p w:rsidR="00A3117E" w:rsidRDefault="008E0531" w:rsidP="00A3117E">
      <w:pPr>
        <w:spacing w:line="276" w:lineRule="auto"/>
        <w:jc w:val="center"/>
        <w:rPr>
          <w:rFonts w:asciiTheme="minorHAnsi" w:hAnsiTheme="minorHAnsi"/>
          <w:b/>
          <w:sz w:val="32"/>
          <w:szCs w:val="32"/>
        </w:rPr>
      </w:pPr>
      <w:r w:rsidRPr="008E0531">
        <w:rPr>
          <w:rFonts w:asciiTheme="minorHAnsi" w:hAnsiTheme="minorHAnsi"/>
          <w:b/>
          <w:sz w:val="32"/>
          <w:szCs w:val="32"/>
        </w:rPr>
        <w:t>O</w:t>
      </w:r>
      <w:r w:rsidR="003F668E">
        <w:rPr>
          <w:rFonts w:asciiTheme="minorHAnsi" w:hAnsiTheme="minorHAnsi"/>
          <w:b/>
          <w:sz w:val="32"/>
          <w:szCs w:val="32"/>
        </w:rPr>
        <w:t xml:space="preserve"> </w:t>
      </w:r>
      <w:r w:rsidRPr="008E0531">
        <w:rPr>
          <w:rFonts w:asciiTheme="minorHAnsi" w:hAnsiTheme="minorHAnsi"/>
          <w:b/>
          <w:sz w:val="32"/>
          <w:szCs w:val="32"/>
        </w:rPr>
        <w:t>D</w:t>
      </w:r>
      <w:r w:rsidR="003F668E">
        <w:rPr>
          <w:rFonts w:asciiTheme="minorHAnsi" w:hAnsiTheme="minorHAnsi"/>
          <w:b/>
          <w:sz w:val="32"/>
          <w:szCs w:val="32"/>
        </w:rPr>
        <w:t xml:space="preserve"> </w:t>
      </w:r>
      <w:r w:rsidRPr="008E0531">
        <w:rPr>
          <w:rFonts w:asciiTheme="minorHAnsi" w:hAnsiTheme="minorHAnsi"/>
          <w:b/>
          <w:sz w:val="32"/>
          <w:szCs w:val="32"/>
        </w:rPr>
        <w:t>G</w:t>
      </w:r>
      <w:r w:rsidR="003F668E">
        <w:rPr>
          <w:rFonts w:asciiTheme="minorHAnsi" w:hAnsiTheme="minorHAnsi"/>
          <w:b/>
          <w:sz w:val="32"/>
          <w:szCs w:val="32"/>
        </w:rPr>
        <w:t xml:space="preserve"> </w:t>
      </w:r>
      <w:r w:rsidRPr="008E0531">
        <w:rPr>
          <w:rFonts w:asciiTheme="minorHAnsi" w:hAnsiTheme="minorHAnsi"/>
          <w:b/>
          <w:sz w:val="32"/>
          <w:szCs w:val="32"/>
        </w:rPr>
        <w:t>O</w:t>
      </w:r>
      <w:r w:rsidR="003F668E">
        <w:rPr>
          <w:rFonts w:asciiTheme="minorHAnsi" w:hAnsiTheme="minorHAnsi"/>
          <w:b/>
          <w:sz w:val="32"/>
          <w:szCs w:val="32"/>
        </w:rPr>
        <w:t xml:space="preserve"> </w:t>
      </w:r>
      <w:r w:rsidRPr="008E0531">
        <w:rPr>
          <w:rFonts w:asciiTheme="minorHAnsi" w:hAnsiTheme="minorHAnsi"/>
          <w:b/>
          <w:sz w:val="32"/>
          <w:szCs w:val="32"/>
        </w:rPr>
        <w:t>V</w:t>
      </w:r>
      <w:r w:rsidR="003F668E">
        <w:rPr>
          <w:rFonts w:asciiTheme="minorHAnsi" w:hAnsiTheme="minorHAnsi"/>
          <w:b/>
          <w:sz w:val="32"/>
          <w:szCs w:val="32"/>
        </w:rPr>
        <w:t xml:space="preserve"> </w:t>
      </w:r>
      <w:r w:rsidRPr="008E0531">
        <w:rPr>
          <w:rFonts w:asciiTheme="minorHAnsi" w:hAnsiTheme="minorHAnsi"/>
          <w:b/>
          <w:sz w:val="32"/>
          <w:szCs w:val="32"/>
        </w:rPr>
        <w:t>O</w:t>
      </w:r>
      <w:r w:rsidR="003F668E">
        <w:rPr>
          <w:rFonts w:asciiTheme="minorHAnsi" w:hAnsiTheme="minorHAnsi"/>
          <w:b/>
          <w:sz w:val="32"/>
          <w:szCs w:val="32"/>
        </w:rPr>
        <w:t xml:space="preserve"> </w:t>
      </w:r>
      <w:r w:rsidRPr="008E0531">
        <w:rPr>
          <w:rFonts w:asciiTheme="minorHAnsi" w:hAnsiTheme="minorHAnsi"/>
          <w:b/>
          <w:sz w:val="32"/>
          <w:szCs w:val="32"/>
        </w:rPr>
        <w:t>R</w:t>
      </w:r>
    </w:p>
    <w:p w:rsidR="003F668E" w:rsidRDefault="003F668E" w:rsidP="00A3117E">
      <w:pPr>
        <w:spacing w:line="276" w:lineRule="auto"/>
        <w:jc w:val="center"/>
        <w:rPr>
          <w:rFonts w:asciiTheme="minorHAnsi" w:hAnsiTheme="minorHAnsi"/>
          <w:b/>
          <w:sz w:val="32"/>
          <w:szCs w:val="32"/>
        </w:rPr>
      </w:pPr>
    </w:p>
    <w:p w:rsidR="003F668E" w:rsidRDefault="00CD17A8" w:rsidP="003F668E">
      <w:pPr>
        <w:spacing w:line="276" w:lineRule="auto"/>
        <w:jc w:val="both"/>
        <w:rPr>
          <w:rFonts w:eastAsia="Calibri"/>
          <w:sz w:val="32"/>
          <w:szCs w:val="32"/>
          <w:lang w:val="hr-HR"/>
        </w:rPr>
      </w:pPr>
      <w:r>
        <w:rPr>
          <w:rFonts w:eastAsia="Calibri"/>
          <w:sz w:val="32"/>
          <w:szCs w:val="32"/>
          <w:lang w:val="hr-HR"/>
        </w:rPr>
        <w:t>Poštovana poslanice</w:t>
      </w:r>
      <w:r w:rsidR="003F668E">
        <w:rPr>
          <w:rFonts w:eastAsia="Calibri"/>
          <w:sz w:val="32"/>
          <w:szCs w:val="32"/>
          <w:lang w:val="hr-HR"/>
        </w:rPr>
        <w:t xml:space="preserve"> Dragičević </w:t>
      </w:r>
      <w:r>
        <w:rPr>
          <w:rFonts w:eastAsia="Calibri"/>
          <w:sz w:val="32"/>
          <w:szCs w:val="32"/>
          <w:lang w:val="hr-HR"/>
        </w:rPr>
        <w:t>,</w:t>
      </w:r>
    </w:p>
    <w:p w:rsidR="00CD17A8" w:rsidRPr="00A82B37" w:rsidRDefault="00CD17A8" w:rsidP="003F668E">
      <w:pPr>
        <w:spacing w:line="276" w:lineRule="auto"/>
        <w:jc w:val="both"/>
        <w:rPr>
          <w:rFonts w:eastAsia="Calibri"/>
          <w:sz w:val="32"/>
          <w:szCs w:val="32"/>
          <w:lang w:val="hr-HR"/>
        </w:rPr>
      </w:pPr>
    </w:p>
    <w:p w:rsidR="003F668E" w:rsidRPr="00A82B37" w:rsidRDefault="003F668E" w:rsidP="003F668E">
      <w:pPr>
        <w:spacing w:line="276" w:lineRule="auto"/>
        <w:jc w:val="both"/>
        <w:rPr>
          <w:rFonts w:eastAsia="Calibri"/>
          <w:sz w:val="32"/>
          <w:szCs w:val="32"/>
          <w:lang w:val="hr-HR"/>
        </w:rPr>
      </w:pPr>
      <w:r>
        <w:rPr>
          <w:rFonts w:eastAsia="Calibri"/>
          <w:sz w:val="32"/>
          <w:szCs w:val="32"/>
          <w:lang w:val="hr-HR"/>
        </w:rPr>
        <w:t>Veoma c</w:t>
      </w:r>
      <w:r w:rsidRPr="00A82B37">
        <w:rPr>
          <w:rFonts w:eastAsia="Calibri"/>
          <w:sz w:val="32"/>
          <w:szCs w:val="32"/>
          <w:lang w:val="hr-HR"/>
        </w:rPr>
        <w:t>ijenim Vaše kontinuirano ukazivanje na potrebu snaženja svijesti o ambijentalnim, turističkim, kulturnim i drugim vrijednostima naših gradova i države Crne Gore.</w:t>
      </w:r>
    </w:p>
    <w:p w:rsidR="003F668E" w:rsidRPr="00A82B37" w:rsidRDefault="003F668E" w:rsidP="003F668E">
      <w:pPr>
        <w:spacing w:line="276" w:lineRule="auto"/>
        <w:jc w:val="both"/>
        <w:rPr>
          <w:rFonts w:eastAsia="Calibri"/>
          <w:sz w:val="32"/>
          <w:szCs w:val="32"/>
          <w:lang w:val="hr-HR"/>
        </w:rPr>
      </w:pPr>
    </w:p>
    <w:p w:rsidR="003F668E" w:rsidRPr="00A82B37" w:rsidRDefault="003F668E" w:rsidP="003F668E">
      <w:pPr>
        <w:spacing w:line="276" w:lineRule="auto"/>
        <w:jc w:val="both"/>
        <w:rPr>
          <w:rFonts w:eastAsia="Calibri"/>
          <w:sz w:val="32"/>
          <w:szCs w:val="32"/>
          <w:lang w:val="hr-HR"/>
        </w:rPr>
      </w:pPr>
      <w:r w:rsidRPr="00A82B37">
        <w:rPr>
          <w:rFonts w:eastAsia="Calibri"/>
          <w:sz w:val="32"/>
          <w:szCs w:val="32"/>
          <w:lang w:val="hr-HR"/>
        </w:rPr>
        <w:t xml:space="preserve">Vjerujem da </w:t>
      </w:r>
      <w:r>
        <w:rPr>
          <w:rFonts w:eastAsia="Calibri"/>
          <w:sz w:val="32"/>
          <w:szCs w:val="32"/>
          <w:lang w:val="hr-HR"/>
        </w:rPr>
        <w:t xml:space="preserve">i to doprinosi edukaciji građana da više vode računa o </w:t>
      </w:r>
      <w:r w:rsidRPr="00A82B37">
        <w:rPr>
          <w:rFonts w:eastAsia="Calibri"/>
          <w:sz w:val="32"/>
          <w:szCs w:val="32"/>
          <w:lang w:val="hr-HR"/>
        </w:rPr>
        <w:t>očuvanju i unapređenju ukupnog životnog prostora</w:t>
      </w:r>
      <w:r>
        <w:rPr>
          <w:rFonts w:eastAsia="Calibri"/>
          <w:sz w:val="32"/>
          <w:szCs w:val="32"/>
          <w:lang w:val="hr-HR"/>
        </w:rPr>
        <w:t xml:space="preserve">. Bez toga ne može biti održivog razvoja, niti </w:t>
      </w:r>
      <w:r w:rsidRPr="00A82B37">
        <w:rPr>
          <w:rFonts w:eastAsia="Calibri"/>
          <w:sz w:val="32"/>
          <w:szCs w:val="32"/>
          <w:lang w:val="hr-HR"/>
        </w:rPr>
        <w:t>pretpostavki za prosperitetn</w:t>
      </w:r>
      <w:r>
        <w:rPr>
          <w:rFonts w:eastAsia="Calibri"/>
          <w:sz w:val="32"/>
          <w:szCs w:val="32"/>
          <w:lang w:val="hr-HR"/>
        </w:rPr>
        <w:t>ij</w:t>
      </w:r>
      <w:r w:rsidRPr="00A82B37">
        <w:rPr>
          <w:rFonts w:eastAsia="Calibri"/>
          <w:sz w:val="32"/>
          <w:szCs w:val="32"/>
          <w:lang w:val="hr-HR"/>
        </w:rPr>
        <w:t>u budućnost. Svoj odnos</w:t>
      </w:r>
      <w:r>
        <w:rPr>
          <w:rFonts w:eastAsia="Calibri"/>
          <w:sz w:val="32"/>
          <w:szCs w:val="32"/>
          <w:lang w:val="hr-HR"/>
        </w:rPr>
        <w:t xml:space="preserve"> prema ovim važnim temama</w:t>
      </w:r>
      <w:r w:rsidRPr="00A82B37">
        <w:rPr>
          <w:rFonts w:eastAsia="Calibri"/>
          <w:sz w:val="32"/>
          <w:szCs w:val="32"/>
          <w:lang w:val="hr-HR"/>
        </w:rPr>
        <w:t xml:space="preserve"> Vlada pokazuje i ključnim </w:t>
      </w:r>
      <w:r>
        <w:rPr>
          <w:rFonts w:eastAsia="Calibri"/>
          <w:sz w:val="32"/>
          <w:szCs w:val="32"/>
          <w:lang w:val="hr-HR"/>
        </w:rPr>
        <w:t xml:space="preserve">razvojnim strategijama u čije </w:t>
      </w:r>
      <w:r w:rsidRPr="00A82B37">
        <w:rPr>
          <w:rFonts w:eastAsia="Calibri"/>
          <w:sz w:val="32"/>
          <w:szCs w:val="32"/>
          <w:lang w:val="hr-HR"/>
        </w:rPr>
        <w:t xml:space="preserve">sadržaje je utkana posebna odgovornost prema prostoru, životnoj sredini i raznovrsnoj baštini s kojom se možemo ponositi. </w:t>
      </w:r>
      <w:r>
        <w:rPr>
          <w:rFonts w:eastAsia="Calibri"/>
          <w:sz w:val="32"/>
          <w:szCs w:val="32"/>
          <w:lang w:val="hr-HR"/>
        </w:rPr>
        <w:t>Narav</w:t>
      </w:r>
      <w:r w:rsidR="00754725">
        <w:rPr>
          <w:rFonts w:eastAsia="Calibri"/>
          <w:sz w:val="32"/>
          <w:szCs w:val="32"/>
          <w:lang w:val="hr-HR"/>
        </w:rPr>
        <w:t>n</w:t>
      </w:r>
      <w:r>
        <w:rPr>
          <w:rFonts w:eastAsia="Calibri"/>
          <w:sz w:val="32"/>
          <w:szCs w:val="32"/>
          <w:lang w:val="hr-HR"/>
        </w:rPr>
        <w:t xml:space="preserve">o, pravo pitanje je koliko uspješno implementiramo sopstvene politike i propise koje donosimo. Jedno je sigurno. </w:t>
      </w:r>
      <w:r w:rsidRPr="00A82B37">
        <w:rPr>
          <w:rFonts w:eastAsia="Calibri"/>
          <w:sz w:val="32"/>
          <w:szCs w:val="32"/>
          <w:lang w:val="hr-HR"/>
        </w:rPr>
        <w:t xml:space="preserve">Naše bogate potencijale moramo koristiti sa sviješću da budućim generacijama ostavimo upotrebljive resurse koji će služiti dugoročnom napretku Crne Gore. Jednako tako, cilj </w:t>
      </w:r>
      <w:r>
        <w:rPr>
          <w:rFonts w:eastAsia="Calibri"/>
          <w:sz w:val="32"/>
          <w:szCs w:val="32"/>
          <w:lang w:val="hr-HR"/>
        </w:rPr>
        <w:t>nam je</w:t>
      </w:r>
      <w:r w:rsidRPr="00A82B37">
        <w:rPr>
          <w:rFonts w:eastAsia="Calibri"/>
          <w:sz w:val="32"/>
          <w:szCs w:val="32"/>
          <w:lang w:val="hr-HR"/>
        </w:rPr>
        <w:t xml:space="preserve"> da uskladimo ekonomske i razvojne potrebe sa obavezom da očuvamo brojna istorijska i civilizacijska dostignuća, kako mate</w:t>
      </w:r>
      <w:r>
        <w:rPr>
          <w:rFonts w:eastAsia="Calibri"/>
          <w:sz w:val="32"/>
          <w:szCs w:val="32"/>
          <w:lang w:val="hr-HR"/>
        </w:rPr>
        <w:t>rijalna tako i nematerijalna</w:t>
      </w:r>
      <w:r w:rsidRPr="00A82B37">
        <w:rPr>
          <w:rFonts w:eastAsia="Calibri"/>
          <w:sz w:val="32"/>
          <w:szCs w:val="32"/>
          <w:lang w:val="hr-HR"/>
        </w:rPr>
        <w:t xml:space="preserve">. </w:t>
      </w:r>
      <w:r>
        <w:rPr>
          <w:rFonts w:eastAsia="Calibri"/>
          <w:sz w:val="32"/>
          <w:szCs w:val="32"/>
          <w:lang w:val="hr-HR"/>
        </w:rPr>
        <w:t>I da u našoj prirodnoj i kulturnoj baštini vidimo neiscrpnu</w:t>
      </w:r>
      <w:r w:rsidRPr="00A82B37">
        <w:rPr>
          <w:rFonts w:eastAsia="Calibri"/>
          <w:sz w:val="32"/>
          <w:szCs w:val="32"/>
          <w:lang w:val="hr-HR"/>
        </w:rPr>
        <w:t xml:space="preserve"> mogućnost za afirmaciju Crne Gore i njenih vrijednosti.</w:t>
      </w:r>
    </w:p>
    <w:p w:rsidR="003F668E" w:rsidRPr="00A82B37" w:rsidRDefault="003F668E" w:rsidP="003F668E">
      <w:pPr>
        <w:spacing w:line="276" w:lineRule="auto"/>
        <w:rPr>
          <w:rFonts w:eastAsia="Calibri"/>
          <w:sz w:val="32"/>
          <w:szCs w:val="32"/>
          <w:lang w:val="hr-HR"/>
        </w:rPr>
      </w:pPr>
    </w:p>
    <w:p w:rsidR="003F668E" w:rsidRPr="00A82B37" w:rsidRDefault="003F668E" w:rsidP="003F668E">
      <w:pPr>
        <w:spacing w:line="276" w:lineRule="auto"/>
        <w:jc w:val="both"/>
        <w:rPr>
          <w:rFonts w:eastAsia="Calibri"/>
          <w:sz w:val="32"/>
          <w:szCs w:val="32"/>
          <w:shd w:val="clear" w:color="auto" w:fill="FFFFFF"/>
          <w:lang w:val="en-GB"/>
        </w:rPr>
      </w:pPr>
      <w:r>
        <w:rPr>
          <w:rFonts w:eastAsia="Calibri"/>
          <w:sz w:val="32"/>
          <w:szCs w:val="32"/>
          <w:shd w:val="clear" w:color="auto" w:fill="FFFFFF"/>
        </w:rPr>
        <w:t xml:space="preserve">Očigledno je da se mnoge </w:t>
      </w:r>
      <w:r w:rsidRPr="00A82B37">
        <w:rPr>
          <w:rFonts w:eastAsia="Calibri"/>
          <w:sz w:val="32"/>
          <w:szCs w:val="32"/>
          <w:shd w:val="clear" w:color="auto" w:fill="FFFFFF"/>
        </w:rPr>
        <w:t>domaće i inostrane kompanije,</w:t>
      </w:r>
      <w:r w:rsidRPr="00A82B37">
        <w:rPr>
          <w:rFonts w:eastAsia="Calibri"/>
          <w:sz w:val="32"/>
          <w:szCs w:val="32"/>
          <w:lang w:val="hr-HR"/>
        </w:rPr>
        <w:t xml:space="preserve"> u cilju bolje prepoznatljivosti na našem tržištu</w:t>
      </w:r>
      <w:r w:rsidR="00754725">
        <w:rPr>
          <w:rFonts w:eastAsia="Calibri"/>
          <w:sz w:val="32"/>
          <w:szCs w:val="32"/>
          <w:lang w:val="hr-HR"/>
        </w:rPr>
        <w:t xml:space="preserve">, </w:t>
      </w:r>
      <w:r>
        <w:rPr>
          <w:rFonts w:eastAsia="Calibri"/>
          <w:sz w:val="32"/>
          <w:szCs w:val="32"/>
          <w:lang w:val="hr-HR"/>
        </w:rPr>
        <w:t>upotrebom raznih toponima simbolički vezuju za Crnu Goru. To</w:t>
      </w:r>
      <w:r w:rsidR="00754725">
        <w:rPr>
          <w:rFonts w:eastAsia="Calibri"/>
          <w:sz w:val="32"/>
          <w:szCs w:val="32"/>
          <w:lang w:val="hr-HR"/>
        </w:rPr>
        <w:t>,</w:t>
      </w:r>
      <w:r>
        <w:rPr>
          <w:rFonts w:eastAsia="Calibri"/>
          <w:sz w:val="32"/>
          <w:szCs w:val="32"/>
          <w:lang w:val="hr-HR"/>
        </w:rPr>
        <w:t xml:space="preserve"> svakako</w:t>
      </w:r>
      <w:r w:rsidR="00754725">
        <w:rPr>
          <w:rFonts w:eastAsia="Calibri"/>
          <w:sz w:val="32"/>
          <w:szCs w:val="32"/>
          <w:lang w:val="hr-HR"/>
        </w:rPr>
        <w:t>,</w:t>
      </w:r>
      <w:r>
        <w:rPr>
          <w:rFonts w:eastAsia="Calibri"/>
          <w:sz w:val="32"/>
          <w:szCs w:val="32"/>
          <w:lang w:val="hr-HR"/>
        </w:rPr>
        <w:t xml:space="preserve"> samo po sebi nije štetno </w:t>
      </w:r>
      <w:r>
        <w:rPr>
          <w:rFonts w:eastAsia="Calibri"/>
          <w:sz w:val="32"/>
          <w:szCs w:val="32"/>
          <w:lang w:val="hr-HR"/>
        </w:rPr>
        <w:lastRenderedPageBreak/>
        <w:t xml:space="preserve">po državu. Mislim na kompaniju </w:t>
      </w:r>
      <w:r w:rsidRPr="00A82B37">
        <w:rPr>
          <w:rFonts w:eastAsia="Calibri"/>
          <w:sz w:val="32"/>
          <w:szCs w:val="32"/>
          <w:lang w:val="hr-HR"/>
        </w:rPr>
        <w:t>koja</w:t>
      </w:r>
      <w:r w:rsidR="00754725">
        <w:rPr>
          <w:rFonts w:eastAsia="Calibri"/>
          <w:sz w:val="32"/>
          <w:szCs w:val="32"/>
          <w:lang w:val="hr-HR"/>
        </w:rPr>
        <w:t>,</w:t>
      </w:r>
      <w:r w:rsidRPr="00A82B37">
        <w:rPr>
          <w:rFonts w:eastAsia="Calibri"/>
          <w:sz w:val="32"/>
          <w:szCs w:val="32"/>
          <w:lang w:val="hr-HR"/>
        </w:rPr>
        <w:t xml:space="preserve"> </w:t>
      </w:r>
      <w:r>
        <w:rPr>
          <w:rFonts w:eastAsia="Calibri"/>
          <w:sz w:val="32"/>
          <w:szCs w:val="32"/>
          <w:lang w:val="hr-HR"/>
        </w:rPr>
        <w:t>poput b</w:t>
      </w:r>
      <w:r w:rsidRPr="00A82B37">
        <w:rPr>
          <w:rFonts w:eastAsia="Calibri"/>
          <w:sz w:val="32"/>
          <w:szCs w:val="32"/>
          <w:lang w:val="hr-HR"/>
        </w:rPr>
        <w:t xml:space="preserve">rojnih drugih privrednih subjekata, podsjeća na </w:t>
      </w:r>
      <w:r w:rsidRPr="00A82B37">
        <w:rPr>
          <w:rFonts w:eastAsia="Calibri"/>
          <w:sz w:val="32"/>
          <w:szCs w:val="32"/>
          <w:shd w:val="clear" w:color="auto" w:fill="FFFFFF"/>
        </w:rPr>
        <w:t xml:space="preserve">prvu crnogorsku državu, Duklju. </w:t>
      </w:r>
      <w:r>
        <w:rPr>
          <w:rFonts w:eastAsia="Calibri"/>
          <w:sz w:val="32"/>
          <w:szCs w:val="32"/>
          <w:shd w:val="clear" w:color="auto" w:fill="FFFFFF"/>
        </w:rPr>
        <w:t xml:space="preserve">Možda još upečatljivije i Porto Montenegro </w:t>
      </w:r>
      <w:r w:rsidRPr="00A82B37">
        <w:rPr>
          <w:rFonts w:eastAsia="Calibri"/>
          <w:sz w:val="32"/>
          <w:szCs w:val="32"/>
          <w:shd w:val="clear" w:color="auto" w:fill="FFFFFF"/>
        </w:rPr>
        <w:t>- jedna od najuspješnijih investicija</w:t>
      </w:r>
      <w:r>
        <w:rPr>
          <w:rFonts w:eastAsia="Calibri"/>
          <w:sz w:val="32"/>
          <w:szCs w:val="32"/>
          <w:shd w:val="clear" w:color="auto" w:fill="FFFFFF"/>
        </w:rPr>
        <w:t xml:space="preserve"> -</w:t>
      </w:r>
      <w:r w:rsidRPr="00A82B37">
        <w:rPr>
          <w:rFonts w:eastAsia="Calibri"/>
          <w:sz w:val="32"/>
          <w:szCs w:val="32"/>
          <w:shd w:val="clear" w:color="auto" w:fill="FFFFFF"/>
        </w:rPr>
        <w:t xml:space="preserve"> u svom imenu prepoznaje Crnu Goru, a kroz svoj zvanični logo i grb države. Smatram da taj trend treba posmatrati </w:t>
      </w:r>
      <w:r w:rsidR="00754725">
        <w:rPr>
          <w:rFonts w:eastAsia="Calibri"/>
          <w:sz w:val="32"/>
          <w:szCs w:val="32"/>
          <w:shd w:val="clear" w:color="auto" w:fill="FFFFFF"/>
        </w:rPr>
        <w:t xml:space="preserve">kao namjeru </w:t>
      </w:r>
      <w:r w:rsidRPr="00A82B37">
        <w:rPr>
          <w:rFonts w:eastAsia="Calibri"/>
          <w:sz w:val="32"/>
          <w:szCs w:val="32"/>
          <w:shd w:val="clear" w:color="auto" w:fill="FFFFFF"/>
        </w:rPr>
        <w:t xml:space="preserve">kompanija da i na taj način iskažu pripadnost ovom </w:t>
      </w:r>
      <w:r>
        <w:rPr>
          <w:rFonts w:eastAsia="Calibri"/>
          <w:sz w:val="32"/>
          <w:szCs w:val="32"/>
          <w:shd w:val="clear" w:color="auto" w:fill="FFFFFF"/>
        </w:rPr>
        <w:t xml:space="preserve">prostoru. I </w:t>
      </w:r>
      <w:r w:rsidRPr="00A82B37">
        <w:rPr>
          <w:rFonts w:eastAsia="Calibri"/>
          <w:sz w:val="32"/>
          <w:szCs w:val="32"/>
          <w:shd w:val="clear" w:color="auto" w:fill="FFFFFF"/>
        </w:rPr>
        <w:t>da kroz svoje poslovne vizije prezen</w:t>
      </w:r>
      <w:r w:rsidR="00754725">
        <w:rPr>
          <w:rFonts w:eastAsia="Calibri"/>
          <w:sz w:val="32"/>
          <w:szCs w:val="32"/>
          <w:shd w:val="clear" w:color="auto" w:fill="FFFFFF"/>
        </w:rPr>
        <w:t>tiraju i sredinu u kojoj ostvaru</w:t>
      </w:r>
      <w:r w:rsidRPr="00A82B37">
        <w:rPr>
          <w:rFonts w:eastAsia="Calibri"/>
          <w:sz w:val="32"/>
          <w:szCs w:val="32"/>
          <w:shd w:val="clear" w:color="auto" w:fill="FFFFFF"/>
        </w:rPr>
        <w:t xml:space="preserve">ju zavidne investicije. </w:t>
      </w:r>
      <w:r>
        <w:rPr>
          <w:rFonts w:eastAsia="Calibri"/>
          <w:sz w:val="32"/>
          <w:szCs w:val="32"/>
          <w:shd w:val="clear" w:color="auto" w:fill="FFFFFF"/>
        </w:rPr>
        <w:t xml:space="preserve">Naravno, nikakvo sakrivanje iza državnih simbola i znamenitosti nikoga ne može osloboditi poreskih i drugih obaveza prema državi. To je već pitanje kompetentnosti i profesionalne odgovornosti nadležnih državnih organa. Apsolutno sam saglasan s Vama, i </w:t>
      </w:r>
      <w:r w:rsidR="00754725">
        <w:rPr>
          <w:rFonts w:eastAsia="Calibri"/>
          <w:sz w:val="32"/>
          <w:szCs w:val="32"/>
          <w:shd w:val="clear" w:color="auto" w:fill="FFFFFF"/>
        </w:rPr>
        <w:t xml:space="preserve">potrudiću se </w:t>
      </w:r>
      <w:r>
        <w:rPr>
          <w:rFonts w:eastAsia="Calibri"/>
          <w:sz w:val="32"/>
          <w:szCs w:val="32"/>
          <w:shd w:val="clear" w:color="auto" w:fill="FFFFFF"/>
        </w:rPr>
        <w:t>na dužnosti koju obavljam da država u tom cilju ubrzano unapređuje kapacitete i uspostavlja potreban autoritet</w:t>
      </w:r>
      <w:r w:rsidR="00754725">
        <w:rPr>
          <w:rFonts w:eastAsia="Calibri"/>
          <w:sz w:val="32"/>
          <w:szCs w:val="32"/>
          <w:shd w:val="clear" w:color="auto" w:fill="FFFFFF"/>
        </w:rPr>
        <w:t xml:space="preserve"> i efikasnost</w:t>
      </w:r>
      <w:r>
        <w:rPr>
          <w:rFonts w:eastAsia="Calibri"/>
          <w:sz w:val="32"/>
          <w:szCs w:val="32"/>
          <w:shd w:val="clear" w:color="auto" w:fill="FFFFFF"/>
        </w:rPr>
        <w:t xml:space="preserve">.  </w:t>
      </w:r>
    </w:p>
    <w:p w:rsidR="003F668E" w:rsidRPr="00A82B37" w:rsidRDefault="003F668E" w:rsidP="003F668E">
      <w:pPr>
        <w:spacing w:line="276" w:lineRule="auto"/>
        <w:jc w:val="both"/>
        <w:rPr>
          <w:rFonts w:eastAsia="Calibri"/>
          <w:sz w:val="32"/>
          <w:szCs w:val="32"/>
          <w:shd w:val="clear" w:color="auto" w:fill="FFFFFF"/>
        </w:rPr>
      </w:pPr>
    </w:p>
    <w:p w:rsidR="003F668E" w:rsidRPr="00A82B37" w:rsidRDefault="003F668E" w:rsidP="003F668E">
      <w:pPr>
        <w:spacing w:line="276" w:lineRule="auto"/>
        <w:jc w:val="both"/>
        <w:rPr>
          <w:rFonts w:eastAsia="Calibri"/>
          <w:sz w:val="32"/>
          <w:szCs w:val="32"/>
          <w:shd w:val="clear" w:color="auto" w:fill="FFFFFF"/>
        </w:rPr>
      </w:pPr>
      <w:r w:rsidRPr="00A82B37">
        <w:rPr>
          <w:rFonts w:eastAsia="Calibri"/>
          <w:sz w:val="32"/>
          <w:szCs w:val="32"/>
          <w:shd w:val="clear" w:color="auto" w:fill="FFFFFF"/>
        </w:rPr>
        <w:t xml:space="preserve">Uzimajući u obzir istorijska iskustva, </w:t>
      </w:r>
      <w:r>
        <w:rPr>
          <w:rFonts w:eastAsia="Calibri"/>
          <w:sz w:val="32"/>
          <w:szCs w:val="32"/>
          <w:shd w:val="clear" w:color="auto" w:fill="FFFFFF"/>
        </w:rPr>
        <w:t>saglasiću se s</w:t>
      </w:r>
      <w:r w:rsidRPr="00A82B37">
        <w:rPr>
          <w:rFonts w:eastAsia="Calibri"/>
          <w:sz w:val="32"/>
          <w:szCs w:val="32"/>
          <w:shd w:val="clear" w:color="auto" w:fill="FFFFFF"/>
        </w:rPr>
        <w:t xml:space="preserve"> Vama </w:t>
      </w:r>
      <w:r>
        <w:rPr>
          <w:rFonts w:eastAsia="Calibri"/>
          <w:sz w:val="32"/>
          <w:szCs w:val="32"/>
          <w:shd w:val="clear" w:color="auto" w:fill="FFFFFF"/>
        </w:rPr>
        <w:t xml:space="preserve">i da moramo </w:t>
      </w:r>
      <w:r w:rsidRPr="00A82B37">
        <w:rPr>
          <w:rFonts w:eastAsia="Calibri"/>
          <w:sz w:val="32"/>
          <w:szCs w:val="32"/>
          <w:shd w:val="clear" w:color="auto" w:fill="FFFFFF"/>
        </w:rPr>
        <w:t>posebno</w:t>
      </w:r>
      <w:r>
        <w:rPr>
          <w:rFonts w:eastAsia="Calibri"/>
          <w:sz w:val="32"/>
          <w:szCs w:val="32"/>
          <w:shd w:val="clear" w:color="auto" w:fill="FFFFFF"/>
        </w:rPr>
        <w:t xml:space="preserve"> biti</w:t>
      </w:r>
      <w:r w:rsidRPr="00A82B37">
        <w:rPr>
          <w:rFonts w:eastAsia="Calibri"/>
          <w:sz w:val="32"/>
          <w:szCs w:val="32"/>
          <w:shd w:val="clear" w:color="auto" w:fill="FFFFFF"/>
        </w:rPr>
        <w:t xml:space="preserve"> oprezni kada su u pitanju moguće tendencije </w:t>
      </w:r>
      <w:r>
        <w:rPr>
          <w:rFonts w:eastAsia="Calibri"/>
          <w:sz w:val="32"/>
          <w:szCs w:val="32"/>
          <w:shd w:val="clear" w:color="auto" w:fill="FFFFFF"/>
        </w:rPr>
        <w:t xml:space="preserve">mijenjanja samog identiteta Crne Gore. </w:t>
      </w:r>
      <w:r w:rsidRPr="00A82B37">
        <w:rPr>
          <w:rFonts w:eastAsia="Calibri"/>
          <w:sz w:val="32"/>
          <w:szCs w:val="32"/>
          <w:shd w:val="clear" w:color="auto" w:fill="FFFFFF"/>
        </w:rPr>
        <w:t xml:space="preserve">Stoga je naša zajednička obaveza da  identitet države utemeljimo snažno, da više nikada, od bilo koga, ne bude ugrožen. I ovo je prilika da ponovimo da nećemo dozvoliti zloupotrebu nasljeđa i naših znamenja, </w:t>
      </w:r>
      <w:r>
        <w:rPr>
          <w:rFonts w:eastAsia="Calibri"/>
          <w:sz w:val="32"/>
          <w:szCs w:val="32"/>
          <w:shd w:val="clear" w:color="auto" w:fill="FFFFFF"/>
        </w:rPr>
        <w:t xml:space="preserve">i </w:t>
      </w:r>
      <w:r w:rsidRPr="00A82B37">
        <w:rPr>
          <w:rFonts w:eastAsia="Calibri"/>
          <w:sz w:val="32"/>
          <w:szCs w:val="32"/>
          <w:shd w:val="clear" w:color="auto" w:fill="FFFFFF"/>
        </w:rPr>
        <w:t xml:space="preserve">da </w:t>
      </w:r>
      <w:r>
        <w:rPr>
          <w:rFonts w:eastAsia="Calibri"/>
          <w:sz w:val="32"/>
          <w:szCs w:val="32"/>
          <w:shd w:val="clear" w:color="auto" w:fill="FFFFFF"/>
        </w:rPr>
        <w:t>j</w:t>
      </w:r>
      <w:r w:rsidRPr="00A82B37">
        <w:rPr>
          <w:rFonts w:eastAsia="Calibri"/>
          <w:sz w:val="32"/>
          <w:szCs w:val="32"/>
          <w:shd w:val="clear" w:color="auto" w:fill="FFFFFF"/>
        </w:rPr>
        <w:t xml:space="preserve">e dalje </w:t>
      </w:r>
      <w:r>
        <w:rPr>
          <w:rFonts w:eastAsia="Calibri"/>
          <w:sz w:val="32"/>
          <w:szCs w:val="32"/>
          <w:shd w:val="clear" w:color="auto" w:fill="FFFFFF"/>
        </w:rPr>
        <w:t>snaženje</w:t>
      </w:r>
      <w:r w:rsidRPr="00A82B37">
        <w:rPr>
          <w:rFonts w:eastAsia="Calibri"/>
          <w:sz w:val="32"/>
          <w:szCs w:val="32"/>
          <w:shd w:val="clear" w:color="auto" w:fill="FFFFFF"/>
        </w:rPr>
        <w:t xml:space="preserve"> identiteta Crne Gore u fokusu rada </w:t>
      </w:r>
      <w:r>
        <w:rPr>
          <w:rFonts w:eastAsia="Calibri"/>
          <w:sz w:val="32"/>
          <w:szCs w:val="32"/>
          <w:shd w:val="clear" w:color="auto" w:fill="FFFFFF"/>
        </w:rPr>
        <w:t xml:space="preserve">nadležnih </w:t>
      </w:r>
      <w:r w:rsidRPr="00A82B37">
        <w:rPr>
          <w:rFonts w:eastAsia="Calibri"/>
          <w:sz w:val="32"/>
          <w:szCs w:val="32"/>
          <w:shd w:val="clear" w:color="auto" w:fill="FFFFFF"/>
        </w:rPr>
        <w:t>državnih organa.</w:t>
      </w:r>
    </w:p>
    <w:p w:rsidR="003F668E" w:rsidRPr="00A82B37" w:rsidRDefault="003F668E" w:rsidP="003F668E">
      <w:pPr>
        <w:spacing w:line="276" w:lineRule="auto"/>
        <w:jc w:val="both"/>
        <w:rPr>
          <w:rFonts w:eastAsia="Calibri"/>
          <w:sz w:val="32"/>
          <w:szCs w:val="32"/>
          <w:shd w:val="clear" w:color="auto" w:fill="FFFFFF"/>
        </w:rPr>
      </w:pPr>
    </w:p>
    <w:p w:rsidR="003F668E" w:rsidRPr="00A82B37" w:rsidRDefault="003F668E" w:rsidP="003F668E">
      <w:pPr>
        <w:spacing w:line="276" w:lineRule="auto"/>
        <w:jc w:val="both"/>
        <w:rPr>
          <w:rFonts w:eastAsia="Calibri"/>
          <w:sz w:val="32"/>
          <w:szCs w:val="32"/>
          <w:lang w:val="hr-HR"/>
        </w:rPr>
      </w:pPr>
      <w:r w:rsidRPr="00A82B37">
        <w:rPr>
          <w:rFonts w:eastAsia="Calibri"/>
          <w:sz w:val="32"/>
          <w:szCs w:val="32"/>
          <w:shd w:val="clear" w:color="auto" w:fill="FFFFFF"/>
        </w:rPr>
        <w:t xml:space="preserve">Vlada Crne Gore </w:t>
      </w:r>
      <w:r>
        <w:rPr>
          <w:rFonts w:eastAsia="Calibri"/>
          <w:sz w:val="32"/>
          <w:szCs w:val="32"/>
          <w:shd w:val="clear" w:color="auto" w:fill="FFFFFF"/>
        </w:rPr>
        <w:t xml:space="preserve">je </w:t>
      </w:r>
      <w:r w:rsidRPr="00A82B37">
        <w:rPr>
          <w:rFonts w:eastAsia="Calibri"/>
          <w:sz w:val="32"/>
          <w:szCs w:val="32"/>
          <w:shd w:val="clear" w:color="auto" w:fill="FFFFFF"/>
        </w:rPr>
        <w:t>donijela čitav set zakona i ratifikov</w:t>
      </w:r>
      <w:r>
        <w:rPr>
          <w:rFonts w:eastAsia="Calibri"/>
          <w:sz w:val="32"/>
          <w:szCs w:val="32"/>
          <w:shd w:val="clear" w:color="auto" w:fill="FFFFFF"/>
        </w:rPr>
        <w:t>ala niz međunarodnih konvencija</w:t>
      </w:r>
      <w:r w:rsidRPr="00A82B37">
        <w:rPr>
          <w:rFonts w:eastAsia="Calibri"/>
          <w:sz w:val="32"/>
          <w:szCs w:val="32"/>
          <w:shd w:val="clear" w:color="auto" w:fill="FFFFFF"/>
        </w:rPr>
        <w:t xml:space="preserve"> kojima se cjelovito štite vrijednosti države. Navešću kao rječit primjer odgovornosti prema ovoj problematici i činjenicu da su</w:t>
      </w:r>
      <w:r w:rsidRPr="00A82B37">
        <w:rPr>
          <w:rFonts w:eastAsia="BatangChe"/>
          <w:noProof/>
          <w:color w:val="000000"/>
          <w:sz w:val="32"/>
          <w:szCs w:val="32"/>
        </w:rPr>
        <w:t xml:space="preserve"> u Krivično</w:t>
      </w:r>
      <w:r w:rsidR="00754725">
        <w:rPr>
          <w:rFonts w:eastAsia="BatangChe"/>
          <w:noProof/>
          <w:color w:val="000000"/>
          <w:sz w:val="32"/>
          <w:szCs w:val="32"/>
        </w:rPr>
        <w:t xml:space="preserve">m zakoniku Crne Gore uvršteni </w:t>
      </w:r>
      <w:r w:rsidRPr="00A82B37">
        <w:rPr>
          <w:rFonts w:eastAsia="BatangChe"/>
          <w:noProof/>
          <w:color w:val="000000"/>
          <w:sz w:val="32"/>
          <w:szCs w:val="32"/>
        </w:rPr>
        <w:t xml:space="preserve">članovi koji podrazumijevaju krivičnu odgovornost lica koje ošteti, uništi ili učini </w:t>
      </w:r>
      <w:r w:rsidRPr="00A82B37">
        <w:rPr>
          <w:rFonts w:eastAsia="BatangChe"/>
          <w:noProof/>
          <w:color w:val="000000"/>
          <w:sz w:val="32"/>
          <w:szCs w:val="32"/>
        </w:rPr>
        <w:lastRenderedPageBreak/>
        <w:t>neupotrebljivim kulturno dobro. I Zakonom o državnim simbolima jasno se definiše upotreba simbola, kao i kaznene odredbe za sve one koji mogućom zloupotrebom “</w:t>
      </w:r>
      <w:r w:rsidRPr="00A82B37">
        <w:rPr>
          <w:rFonts w:eastAsia="Calibri"/>
          <w:sz w:val="32"/>
          <w:szCs w:val="32"/>
          <w:lang w:val="hr-HR"/>
        </w:rPr>
        <w:t>narušavaju javni moral, ugled i dostojanstvo Crne Gore“.</w:t>
      </w:r>
    </w:p>
    <w:p w:rsidR="003F668E" w:rsidRPr="00A82B37" w:rsidRDefault="003F668E" w:rsidP="003F668E">
      <w:pPr>
        <w:spacing w:line="276" w:lineRule="auto"/>
        <w:jc w:val="both"/>
        <w:rPr>
          <w:rFonts w:eastAsia="BatangChe"/>
          <w:noProof/>
          <w:color w:val="000000"/>
          <w:sz w:val="32"/>
          <w:szCs w:val="32"/>
          <w:lang w:val="en-GB"/>
        </w:rPr>
      </w:pPr>
    </w:p>
    <w:p w:rsidR="003F668E" w:rsidRPr="00A82B37" w:rsidRDefault="003F668E" w:rsidP="003F668E">
      <w:pPr>
        <w:spacing w:line="276" w:lineRule="auto"/>
        <w:jc w:val="both"/>
        <w:rPr>
          <w:rFonts w:eastAsia="Times New Roman"/>
          <w:sz w:val="32"/>
          <w:szCs w:val="32"/>
          <w:shd w:val="clear" w:color="auto" w:fill="FFFFFF"/>
        </w:rPr>
      </w:pPr>
      <w:r w:rsidRPr="00A82B37">
        <w:rPr>
          <w:rFonts w:eastAsia="Calibri"/>
          <w:sz w:val="32"/>
          <w:szCs w:val="32"/>
          <w:shd w:val="clear" w:color="auto" w:fill="FFFFFF"/>
        </w:rPr>
        <w:t>Cijeneći Vašu dobru namjeru da zaštitimo prostor i nasljeđe kome pripadamo i kroz brigu o toponimima lokaliteta gdje se realizuju strateške investicije, uvjeravam Vas da se i do sada  vodilo računa prije svega o zaštiti crnogorskih državnih interesa, što ćemo posvećeno nastaviti i pri</w:t>
      </w:r>
      <w:r>
        <w:rPr>
          <w:rFonts w:eastAsia="Calibri"/>
          <w:sz w:val="32"/>
          <w:szCs w:val="32"/>
          <w:shd w:val="clear" w:color="auto" w:fill="FFFFFF"/>
        </w:rPr>
        <w:t>likom sklapanja novih ugovora s</w:t>
      </w:r>
      <w:r w:rsidRPr="00A82B37">
        <w:rPr>
          <w:rFonts w:eastAsia="Calibri"/>
          <w:sz w:val="32"/>
          <w:szCs w:val="32"/>
          <w:shd w:val="clear" w:color="auto" w:fill="FFFFFF"/>
        </w:rPr>
        <w:t xml:space="preserve"> partnerima. </w:t>
      </w:r>
      <w:r>
        <w:rPr>
          <w:rFonts w:eastAsia="Calibri"/>
          <w:sz w:val="32"/>
          <w:szCs w:val="32"/>
          <w:shd w:val="clear" w:color="auto" w:fill="FFFFFF"/>
        </w:rPr>
        <w:t xml:space="preserve">Kako sam već kazao, pojačavamo fokus na monitoring izvršavanja ugovornih obaveza i na osposobljavanje kapaciteta Države da bude na potrebnom nivou odgovornosti. </w:t>
      </w:r>
    </w:p>
    <w:p w:rsidR="003F668E" w:rsidRPr="00A82B37" w:rsidRDefault="003F668E" w:rsidP="003F668E">
      <w:pPr>
        <w:spacing w:line="276" w:lineRule="auto"/>
        <w:jc w:val="both"/>
        <w:rPr>
          <w:rFonts w:eastAsia="Calibri"/>
          <w:sz w:val="32"/>
          <w:szCs w:val="32"/>
          <w:shd w:val="clear" w:color="auto" w:fill="FFFFFF"/>
        </w:rPr>
      </w:pPr>
    </w:p>
    <w:p w:rsidR="003F668E" w:rsidRPr="00A82B37" w:rsidRDefault="003F668E" w:rsidP="003F668E">
      <w:pPr>
        <w:spacing w:line="276" w:lineRule="auto"/>
        <w:jc w:val="both"/>
        <w:rPr>
          <w:rFonts w:eastAsia="Calibri"/>
          <w:sz w:val="32"/>
          <w:szCs w:val="32"/>
          <w:shd w:val="clear" w:color="auto" w:fill="FFFFFF"/>
        </w:rPr>
      </w:pPr>
      <w:r>
        <w:rPr>
          <w:rFonts w:eastAsia="Calibri"/>
          <w:sz w:val="32"/>
          <w:szCs w:val="32"/>
          <w:shd w:val="clear" w:color="auto" w:fill="FFFFFF"/>
        </w:rPr>
        <w:t>Želim da istaknem da veoma p</w:t>
      </w:r>
      <w:r w:rsidRPr="00A82B37">
        <w:rPr>
          <w:rFonts w:eastAsia="Calibri"/>
          <w:sz w:val="32"/>
          <w:szCs w:val="32"/>
          <w:shd w:val="clear" w:color="auto" w:fill="FFFFFF"/>
        </w:rPr>
        <w:t xml:space="preserve">oštujem zalaganje Hrvatske građanske inicijative i Vaš poslanički angažman na planu očuvanja državnog identiteta Crne Gore i njenog razvoja. Zato Vas uvjeravam da ćemo s posebnim senzibilitetom pratiti i pitanja o kojima govorite, što podrazumijeva dodatnu odgovornost svih – </w:t>
      </w:r>
      <w:r>
        <w:rPr>
          <w:rFonts w:eastAsia="Calibri"/>
          <w:sz w:val="32"/>
          <w:szCs w:val="32"/>
          <w:shd w:val="clear" w:color="auto" w:fill="FFFFFF"/>
        </w:rPr>
        <w:t xml:space="preserve">i </w:t>
      </w:r>
      <w:r w:rsidRPr="00A82B37">
        <w:rPr>
          <w:rFonts w:eastAsia="Calibri"/>
          <w:sz w:val="32"/>
          <w:szCs w:val="32"/>
          <w:shd w:val="clear" w:color="auto" w:fill="FFFFFF"/>
        </w:rPr>
        <w:t xml:space="preserve">građana, </w:t>
      </w:r>
      <w:r>
        <w:rPr>
          <w:rFonts w:eastAsia="Calibri"/>
          <w:sz w:val="32"/>
          <w:szCs w:val="32"/>
          <w:shd w:val="clear" w:color="auto" w:fill="FFFFFF"/>
        </w:rPr>
        <w:t xml:space="preserve">i </w:t>
      </w:r>
      <w:r w:rsidRPr="00A82B37">
        <w:rPr>
          <w:rFonts w:eastAsia="Calibri"/>
          <w:sz w:val="32"/>
          <w:szCs w:val="32"/>
          <w:shd w:val="clear" w:color="auto" w:fill="FFFFFF"/>
        </w:rPr>
        <w:t>lokalnih uprava i državnih organa.</w:t>
      </w:r>
    </w:p>
    <w:p w:rsidR="003F668E" w:rsidRPr="00A82B37" w:rsidRDefault="003F668E" w:rsidP="003F668E">
      <w:pPr>
        <w:spacing w:line="276" w:lineRule="auto"/>
        <w:rPr>
          <w:rFonts w:eastAsia="Calibri"/>
          <w:sz w:val="32"/>
          <w:szCs w:val="32"/>
          <w:shd w:val="clear" w:color="auto" w:fill="FFFFFF"/>
        </w:rPr>
      </w:pPr>
    </w:p>
    <w:p w:rsidR="003F668E" w:rsidRDefault="003F668E" w:rsidP="003F668E">
      <w:pPr>
        <w:spacing w:line="276" w:lineRule="auto"/>
        <w:jc w:val="both"/>
        <w:rPr>
          <w:rFonts w:eastAsia="Calibri"/>
          <w:sz w:val="32"/>
          <w:szCs w:val="32"/>
          <w:lang w:val="hr-HR"/>
        </w:rPr>
      </w:pPr>
      <w:r>
        <w:rPr>
          <w:rFonts w:eastAsia="Calibri"/>
          <w:sz w:val="32"/>
          <w:szCs w:val="32"/>
          <w:lang w:val="hr-HR"/>
        </w:rPr>
        <w:t>Siguran sam da ime naše Države ništa više ne može zatrijeti. Naprotiv, vjerujem da će tekovine 21. maja 2006. sve više dobijati na značaju i skorim članstvom Crne Gore u NATO, a zatim i u EU.</w:t>
      </w:r>
      <w:r w:rsidRPr="00A82B37">
        <w:rPr>
          <w:rFonts w:eastAsia="Calibri"/>
          <w:sz w:val="32"/>
          <w:szCs w:val="32"/>
          <w:lang w:val="hr-HR"/>
        </w:rPr>
        <w:t xml:space="preserve"> </w:t>
      </w:r>
    </w:p>
    <w:p w:rsidR="00DC0223" w:rsidRDefault="00DC0223" w:rsidP="003F668E">
      <w:pPr>
        <w:spacing w:line="276" w:lineRule="auto"/>
        <w:jc w:val="both"/>
        <w:rPr>
          <w:rFonts w:eastAsia="Calibri"/>
          <w:sz w:val="32"/>
          <w:szCs w:val="32"/>
          <w:lang w:val="hr-HR"/>
        </w:rPr>
      </w:pPr>
    </w:p>
    <w:p w:rsidR="00DC0223" w:rsidRDefault="00DC0223" w:rsidP="003F668E">
      <w:pPr>
        <w:spacing w:line="276" w:lineRule="auto"/>
        <w:jc w:val="both"/>
        <w:rPr>
          <w:rFonts w:eastAsia="Calibri"/>
          <w:sz w:val="32"/>
          <w:szCs w:val="32"/>
          <w:lang w:val="hr-HR"/>
        </w:rPr>
      </w:pPr>
      <w:r>
        <w:rPr>
          <w:rFonts w:eastAsia="Calibri"/>
          <w:sz w:val="32"/>
          <w:szCs w:val="32"/>
          <w:lang w:val="hr-HR"/>
        </w:rPr>
        <w:t>Zahvaljujem na pažnji!</w:t>
      </w:r>
    </w:p>
    <w:p w:rsidR="003F668E" w:rsidRDefault="003F668E" w:rsidP="003F668E">
      <w:pPr>
        <w:spacing w:line="276" w:lineRule="auto"/>
        <w:jc w:val="both"/>
        <w:rPr>
          <w:rFonts w:eastAsia="Calibri"/>
          <w:sz w:val="32"/>
          <w:szCs w:val="32"/>
          <w:lang w:val="hr-HR"/>
        </w:rPr>
      </w:pPr>
    </w:p>
    <w:p w:rsidR="00C648C6" w:rsidRDefault="00C648C6" w:rsidP="003F668E">
      <w:pPr>
        <w:spacing w:line="276" w:lineRule="auto"/>
        <w:jc w:val="both"/>
        <w:rPr>
          <w:rFonts w:eastAsia="Calibri"/>
          <w:sz w:val="32"/>
          <w:szCs w:val="32"/>
          <w:lang w:val="hr-HR"/>
        </w:rPr>
      </w:pPr>
    </w:p>
    <w:p w:rsidR="003F668E" w:rsidRPr="008E0531" w:rsidRDefault="003F668E" w:rsidP="003F668E">
      <w:pPr>
        <w:spacing w:line="276" w:lineRule="auto"/>
        <w:jc w:val="both"/>
        <w:rPr>
          <w:rFonts w:eastAsia="Calibri"/>
          <w:b/>
          <w:sz w:val="32"/>
          <w:szCs w:val="32"/>
          <w:lang w:val="hr-HR"/>
        </w:rPr>
      </w:pPr>
    </w:p>
    <w:p w:rsidR="00313FE7" w:rsidRPr="00FB14B2" w:rsidRDefault="008E0531" w:rsidP="00FB14B2">
      <w:pPr>
        <w:spacing w:line="276" w:lineRule="auto"/>
        <w:jc w:val="both"/>
        <w:rPr>
          <w:rFonts w:asciiTheme="minorHAnsi" w:eastAsia="BatangChe" w:hAnsiTheme="minorHAnsi"/>
          <w:b/>
          <w:sz w:val="32"/>
          <w:szCs w:val="32"/>
        </w:rPr>
      </w:pPr>
      <w:r>
        <w:rPr>
          <w:rFonts w:asciiTheme="minorHAnsi" w:hAnsiTheme="minorHAnsi"/>
          <w:b/>
          <w:sz w:val="32"/>
          <w:szCs w:val="32"/>
        </w:rPr>
        <w:t>7</w:t>
      </w:r>
      <w:r w:rsidR="00313FE7" w:rsidRPr="00FB14B2">
        <w:rPr>
          <w:rFonts w:asciiTheme="minorHAnsi" w:hAnsiTheme="minorHAnsi"/>
          <w:b/>
          <w:sz w:val="32"/>
          <w:szCs w:val="32"/>
        </w:rPr>
        <w:t xml:space="preserve">. </w:t>
      </w:r>
      <w:r w:rsidR="00313FE7" w:rsidRPr="00FB14B2">
        <w:rPr>
          <w:rFonts w:asciiTheme="minorHAnsi" w:eastAsia="BatangChe" w:hAnsiTheme="minorHAnsi"/>
          <w:b/>
          <w:sz w:val="32"/>
          <w:szCs w:val="32"/>
        </w:rPr>
        <w:t>Almer KALAČ, BS</w:t>
      </w:r>
    </w:p>
    <w:p w:rsidR="00313FE7" w:rsidRPr="00FB14B2" w:rsidRDefault="00313FE7" w:rsidP="00FB14B2">
      <w:pPr>
        <w:spacing w:line="276" w:lineRule="auto"/>
        <w:rPr>
          <w:rFonts w:asciiTheme="minorHAnsi" w:hAnsiTheme="minorHAnsi"/>
          <w:sz w:val="32"/>
          <w:szCs w:val="32"/>
        </w:rPr>
      </w:pPr>
    </w:p>
    <w:p w:rsidR="00313FE7" w:rsidRPr="00FB14B2" w:rsidRDefault="00313FE7" w:rsidP="00FB14B2">
      <w:pPr>
        <w:spacing w:line="276" w:lineRule="auto"/>
        <w:jc w:val="center"/>
        <w:rPr>
          <w:rFonts w:asciiTheme="minorHAnsi" w:hAnsiTheme="minorHAnsi"/>
          <w:b/>
          <w:sz w:val="32"/>
          <w:szCs w:val="32"/>
        </w:rPr>
      </w:pPr>
      <w:r w:rsidRPr="00FB14B2">
        <w:rPr>
          <w:rFonts w:asciiTheme="minorHAnsi" w:hAnsiTheme="minorHAnsi"/>
          <w:b/>
          <w:sz w:val="32"/>
          <w:szCs w:val="32"/>
        </w:rPr>
        <w:t xml:space="preserve">POSLANIČKO PITANJE </w:t>
      </w:r>
    </w:p>
    <w:p w:rsidR="00313FE7" w:rsidRPr="00FB14B2" w:rsidRDefault="00313FE7" w:rsidP="00FB14B2">
      <w:pPr>
        <w:spacing w:line="276" w:lineRule="auto"/>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Poštovani Predsjedniče Vlade,</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Na koji je način Vlada Crne Gore prepoznala poljoprivredu kao jedan od generatora razvoja crnogorske ekonomije? Mogu li crnogorski poljoprivrednici računati na izdašniju finansijsku podršku u narednom periodu, i da li je makar dio tih sredstava obezbijeđen?</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center"/>
        <w:rPr>
          <w:rFonts w:asciiTheme="minorHAnsi" w:hAnsiTheme="minorHAnsi"/>
          <w:sz w:val="32"/>
          <w:szCs w:val="32"/>
        </w:rPr>
      </w:pPr>
      <w:r w:rsidRPr="00FB14B2">
        <w:rPr>
          <w:rFonts w:asciiTheme="minorHAnsi" w:hAnsiTheme="minorHAnsi"/>
          <w:sz w:val="32"/>
          <w:szCs w:val="32"/>
        </w:rPr>
        <w:t>O b r a z l o ž e nj e</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Prema podacima MONSTATA, iskorišćenost poljoprivrednog zemljišta iznosi 43,2%. Iako to nije malo, jasno je da postoji potencijal za dalji razvoj, odnosno rast poljoprivredne proizvodnje. Zato se postavlja pitanje kako valorizovati ovaj resurs.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Imajući u vidu, opet podaci dobijeni od MONSTATA, d aje preko 95.000 lica radno angažovano u poljoprivredi, jasno je da postoji nesklad između ljudskih resursa i stepena korišćenja potencijala. To ukazuje na potrebu da se pomogne sada radno angažovanim licima da poboljšaju kvantitet i kvalitet proizvodnje.</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Činjenica da se u Crnoj Gori proizvodi 36% ukupne potrošnje mesa navodi na zaključak da postoji prostor za dalji razvoj stočarstva. Preko </w:t>
      </w:r>
      <w:r w:rsidRPr="00FB14B2">
        <w:rPr>
          <w:rFonts w:asciiTheme="minorHAnsi" w:hAnsiTheme="minorHAnsi"/>
          <w:sz w:val="32"/>
          <w:szCs w:val="32"/>
        </w:rPr>
        <w:lastRenderedPageBreak/>
        <w:t xml:space="preserve">65%poljoprivrednih gazdinstava u Crnoj Gori bavi se stočarstvom. Smatram da ovaj sektor zaslužuje veću, ne samo finansijsku podršku, već i podršku u oblasti obrazovanja, kako bi se dostigao nivo proizvodnje koji bi smanjio uvoz mesa.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Podatak da preko 80% gazdinstava broji do 5 uslovnih grla, govori o tome da postoji potreba za povećanjem, kako broja grla tako i korišćenog zemljišta.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Naravno, primjer usitnjenosti u sektoru stočarstva nije jedinstven. Gotovo ista situaciaj je i u voćarstvu i povrtarstvu, gdje se oko 16.000 gazdinstava bavi ovom djelatnošću na svega 12.513 ha. Identičan situacija je i u sektoru vinogradarstva. I ostali sektori poljoprivrede su takođe usitnjeni. Zato je potreba za investicijama i ulganjima u obrazovanje poljoprivrednika sve veća, a preduslov za to je udruživanje poljoprivrednih proizvođača.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Podizanje standarda proizvodnje i uvođenje novih standarda na gazdinstvima i u preduzećima je nešto što realno očekuje našu poljoprivredu. Istovremeno, povoljnih finansijskih sredstava za razvoj poljoprivrede trenutno nema u bankarskom sektoru u Crnoj Gori. Naime, banke odnosno kreditne institucije nemaju sluha za poljoprivredu i nude veoma skupe kredite.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Na kraju, čini se da je jasno d aje sada trenutak kada se mora pomoći našim poljoprivrednim proizvođačima. Znamo da je pregovaranje u poljoprivredi možda i najzahtjevnije, s obzirom da pregovaračka </w:t>
      </w:r>
      <w:r w:rsidRPr="00FB14B2">
        <w:rPr>
          <w:rFonts w:asciiTheme="minorHAnsi" w:hAnsiTheme="minorHAnsi"/>
          <w:sz w:val="32"/>
          <w:szCs w:val="32"/>
        </w:rPr>
        <w:lastRenderedPageBreak/>
        <w:t>poglavlja 11,12 i 13 nose sa sobom skoro polovinu legislative EU koju Crna Gora mora prenijeti u sopstveno zakonodavstvo.</w:t>
      </w: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 xml:space="preserve">Zato me i zanima da od vas čujem kakvo je opredjeljenje Vlade Crne Gore i šta crnogorski poljoprivrednici mogu očekivati u narednom periodu. </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jc w:val="both"/>
        <w:rPr>
          <w:rFonts w:asciiTheme="minorHAnsi" w:hAnsiTheme="minorHAnsi"/>
          <w:sz w:val="32"/>
          <w:szCs w:val="32"/>
        </w:rPr>
      </w:pPr>
      <w:r w:rsidRPr="00FB14B2">
        <w:rPr>
          <w:rFonts w:asciiTheme="minorHAnsi" w:hAnsiTheme="minorHAnsi"/>
          <w:sz w:val="32"/>
          <w:szCs w:val="32"/>
        </w:rPr>
        <w:t>Tražim odgovor i u pisanoj formi.</w:t>
      </w:r>
    </w:p>
    <w:p w:rsidR="00313FE7" w:rsidRPr="00FB14B2" w:rsidRDefault="00313FE7" w:rsidP="00FB14B2">
      <w:pPr>
        <w:spacing w:line="276" w:lineRule="auto"/>
        <w:jc w:val="both"/>
        <w:rPr>
          <w:rFonts w:asciiTheme="minorHAnsi" w:hAnsiTheme="minorHAnsi"/>
          <w:sz w:val="32"/>
          <w:szCs w:val="32"/>
        </w:rPr>
      </w:pPr>
    </w:p>
    <w:p w:rsidR="00313FE7" w:rsidRPr="00FB14B2" w:rsidRDefault="00313FE7" w:rsidP="00FB14B2">
      <w:pPr>
        <w:spacing w:line="276" w:lineRule="auto"/>
        <w:rPr>
          <w:rFonts w:asciiTheme="minorHAnsi" w:hAnsiTheme="minorHAnsi"/>
          <w:sz w:val="32"/>
          <w:szCs w:val="32"/>
        </w:rPr>
      </w:pPr>
    </w:p>
    <w:p w:rsidR="00313FE7" w:rsidRDefault="00313FE7"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8E0531" w:rsidRDefault="008E0531" w:rsidP="00FB14B2">
      <w:pPr>
        <w:spacing w:line="276" w:lineRule="auto"/>
        <w:rPr>
          <w:rFonts w:asciiTheme="minorHAnsi" w:hAnsiTheme="minorHAnsi"/>
          <w:b/>
          <w:i/>
          <w:sz w:val="32"/>
          <w:szCs w:val="32"/>
        </w:rPr>
      </w:pPr>
    </w:p>
    <w:p w:rsidR="00ED4B7C" w:rsidRDefault="00ED4B7C" w:rsidP="00FB14B2">
      <w:pPr>
        <w:spacing w:line="276" w:lineRule="auto"/>
        <w:rPr>
          <w:rFonts w:asciiTheme="minorHAnsi" w:hAnsiTheme="minorHAnsi"/>
          <w:b/>
          <w:i/>
          <w:sz w:val="32"/>
          <w:szCs w:val="32"/>
        </w:rPr>
      </w:pPr>
    </w:p>
    <w:p w:rsidR="00EB5533" w:rsidRDefault="00EB5533" w:rsidP="00FB14B2">
      <w:pPr>
        <w:spacing w:line="276" w:lineRule="auto"/>
        <w:rPr>
          <w:rFonts w:asciiTheme="minorHAnsi" w:hAnsiTheme="minorHAnsi"/>
          <w:b/>
          <w:i/>
          <w:sz w:val="32"/>
          <w:szCs w:val="32"/>
        </w:rPr>
      </w:pPr>
    </w:p>
    <w:p w:rsidR="00EB5533" w:rsidRDefault="008E0531" w:rsidP="008E0531">
      <w:pPr>
        <w:spacing w:line="276" w:lineRule="auto"/>
        <w:jc w:val="center"/>
        <w:rPr>
          <w:b/>
          <w:sz w:val="32"/>
          <w:szCs w:val="32"/>
        </w:rPr>
      </w:pPr>
      <w:r>
        <w:rPr>
          <w:b/>
          <w:sz w:val="32"/>
          <w:szCs w:val="32"/>
        </w:rPr>
        <w:t>O</w:t>
      </w:r>
      <w:r w:rsidR="00ED4B7C">
        <w:rPr>
          <w:b/>
          <w:sz w:val="32"/>
          <w:szCs w:val="32"/>
        </w:rPr>
        <w:t xml:space="preserve"> </w:t>
      </w:r>
      <w:r>
        <w:rPr>
          <w:b/>
          <w:sz w:val="32"/>
          <w:szCs w:val="32"/>
        </w:rPr>
        <w:t>D</w:t>
      </w:r>
      <w:r w:rsidR="00ED4B7C">
        <w:rPr>
          <w:b/>
          <w:sz w:val="32"/>
          <w:szCs w:val="32"/>
        </w:rPr>
        <w:t xml:space="preserve"> </w:t>
      </w:r>
      <w:r>
        <w:rPr>
          <w:b/>
          <w:sz w:val="32"/>
          <w:szCs w:val="32"/>
        </w:rPr>
        <w:t>G</w:t>
      </w:r>
      <w:r w:rsidR="00ED4B7C">
        <w:rPr>
          <w:b/>
          <w:sz w:val="32"/>
          <w:szCs w:val="32"/>
        </w:rPr>
        <w:t xml:space="preserve"> O </w:t>
      </w:r>
      <w:r>
        <w:rPr>
          <w:b/>
          <w:sz w:val="32"/>
          <w:szCs w:val="32"/>
        </w:rPr>
        <w:t>V</w:t>
      </w:r>
      <w:r w:rsidR="00ED4B7C">
        <w:rPr>
          <w:b/>
          <w:sz w:val="32"/>
          <w:szCs w:val="32"/>
        </w:rPr>
        <w:t xml:space="preserve"> </w:t>
      </w:r>
      <w:r>
        <w:rPr>
          <w:b/>
          <w:sz w:val="32"/>
          <w:szCs w:val="32"/>
        </w:rPr>
        <w:t>O</w:t>
      </w:r>
      <w:r w:rsidR="00ED4B7C">
        <w:rPr>
          <w:b/>
          <w:sz w:val="32"/>
          <w:szCs w:val="32"/>
        </w:rPr>
        <w:t xml:space="preserve"> </w:t>
      </w:r>
      <w:r>
        <w:rPr>
          <w:b/>
          <w:sz w:val="32"/>
          <w:szCs w:val="32"/>
        </w:rPr>
        <w:t>R</w:t>
      </w:r>
    </w:p>
    <w:p w:rsidR="00ED4B7C" w:rsidRDefault="00ED4B7C" w:rsidP="008E0531">
      <w:pPr>
        <w:spacing w:line="276" w:lineRule="auto"/>
        <w:jc w:val="center"/>
        <w:rPr>
          <w:b/>
          <w:sz w:val="32"/>
          <w:szCs w:val="32"/>
        </w:rPr>
      </w:pPr>
    </w:p>
    <w:p w:rsidR="00ED4B7C" w:rsidRDefault="00ED4B7C" w:rsidP="00ED4B7C">
      <w:pPr>
        <w:spacing w:line="276" w:lineRule="auto"/>
        <w:jc w:val="both"/>
        <w:rPr>
          <w:sz w:val="32"/>
          <w:szCs w:val="32"/>
        </w:rPr>
      </w:pPr>
      <w:r>
        <w:rPr>
          <w:sz w:val="32"/>
          <w:szCs w:val="32"/>
        </w:rPr>
        <w:t>Poštovani gospodine Kalač,</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Pravcima razvoja Crne Gore za period 2013-2016 godina, kao i inoviranim Pravcima razvoja 2015-2018 godina, Vlada je označila poljoprivredu za jedan od prioritetnih sektora. Na taj način, aktuelna Vlada, jasno je pokazala svoj odnos prema ovoj djelatnosti i ruralnom razvoju.</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 xml:space="preserve">I sami ste u obrazloženju pitanja kazali da poljoprivreda predstavlja važnu granu crnogorske ekonomije. Učešće poljoprivrede, uključujući šumarstvo i ribarstvo, u ukupnom bruto domaćem proizvodu u 2013. godini iznosilo je preko 8%. </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Prema poslednjem popisu poljoprivrede, od ukupno 620.029 stanovnika Crne Gore, 98.341 stanovnik je radno angažovan na porodičnim poljoprivrednim gazdinstvima. Kada ovu brojku izrazimo kroz godišnju jedinicu rada, dobijamo 46.473 godišnje jedinice rada. Ako znamo da je jedna godišnja jedinica rada ekvivalent jednom stalno zaposlenom, onda je jasno da je broj stvarno angažovanih u poljoprivredi blizu 30% ukupnog broja zaposlenih u Crnoj Gori.</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Nedavno objavljeni podaci Monstat-a potvrđuju rast stočnog fonda u gotovo svim k</w:t>
      </w:r>
      <w:r w:rsidR="00343259">
        <w:rPr>
          <w:sz w:val="32"/>
          <w:szCs w:val="32"/>
        </w:rPr>
        <w:t xml:space="preserve">ategorijama. </w:t>
      </w:r>
      <w:r>
        <w:rPr>
          <w:sz w:val="32"/>
          <w:szCs w:val="32"/>
        </w:rPr>
        <w:t>Takođe, zabilježen je rast proizvodnje pšeničnog brašna (13,9%); pasterizovano</w:t>
      </w:r>
      <w:r w:rsidR="00D95199">
        <w:rPr>
          <w:sz w:val="32"/>
          <w:szCs w:val="32"/>
        </w:rPr>
        <w:t>g mlijeka (10,3%) i vina (7,5%)</w:t>
      </w:r>
      <w:r>
        <w:rPr>
          <w:sz w:val="32"/>
          <w:szCs w:val="32"/>
        </w:rPr>
        <w:t>.</w:t>
      </w:r>
      <w:r w:rsidR="00D95199">
        <w:rPr>
          <w:sz w:val="32"/>
          <w:szCs w:val="32"/>
        </w:rPr>
        <w:t xml:space="preserve"> </w:t>
      </w:r>
      <w:r>
        <w:rPr>
          <w:sz w:val="32"/>
          <w:szCs w:val="32"/>
        </w:rPr>
        <w:t xml:space="preserve">Prema Anketi o radnoj snazi sprovedenoj u I kvartalu 2015. godine, </w:t>
      </w:r>
      <w:r>
        <w:rPr>
          <w:sz w:val="32"/>
          <w:szCs w:val="32"/>
        </w:rPr>
        <w:lastRenderedPageBreak/>
        <w:t>ukupan broj radno angažovanih lica u poljoprivrednim djelatnostima je najveći u posljednja 23 kvartala ili skoro 6 godina. Značajnih pomaka ima i u spoljnotrgovinskoj razmjeni. Vjerujem, svjesni smo da svi crnogorski poljopriv</w:t>
      </w:r>
      <w:r w:rsidR="006D079E">
        <w:rPr>
          <w:sz w:val="32"/>
          <w:szCs w:val="32"/>
        </w:rPr>
        <w:t>redni proizvodi nisu konkurenti</w:t>
      </w:r>
      <w:r>
        <w:rPr>
          <w:sz w:val="32"/>
          <w:szCs w:val="32"/>
        </w:rPr>
        <w:t xml:space="preserve"> na međunarodnom tržištu. Stoga, fokus stavljamo na proizvodnju onih prozivoda koji posjeduju konkurentski kvalitet. Šansu vidimo u proizvodnji organske hrane i trebamo biti koncentrisani na dostizanje potrebnog kvaliteta, prije nego na obim.</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Zato su i ciljevi koje smo postavili usmjereni na:</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w:t>
      </w:r>
      <w:r>
        <w:rPr>
          <w:sz w:val="32"/>
          <w:szCs w:val="32"/>
        </w:rPr>
        <w:tab/>
        <w:t xml:space="preserve">povećanje konkurentnosti poljoprivrednih proizvođača kroz obezbjeđivanje finansijske podrške, odnosno kroz investicije u poljoprivredu; </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 xml:space="preserve">- </w:t>
      </w:r>
      <w:r>
        <w:rPr>
          <w:sz w:val="32"/>
          <w:szCs w:val="32"/>
        </w:rPr>
        <w:tab/>
        <w:t>povećanje proizvodnje, smanjenje trgovinskog deficita gdje god je to moguće, i naravno kreiranje novih radnih mjesta i</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w:t>
      </w:r>
      <w:r>
        <w:rPr>
          <w:sz w:val="32"/>
          <w:szCs w:val="32"/>
        </w:rPr>
        <w:tab/>
        <w:t xml:space="preserve">pripremu poljoprivrednih prozivođača za prilagođavanje Zajedničkoj poljoprivrednoj politici EU.  </w:t>
      </w:r>
      <w:r>
        <w:rPr>
          <w:sz w:val="32"/>
          <w:szCs w:val="32"/>
        </w:rPr>
        <w:tab/>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 xml:space="preserve">Pregovaračka poglavlja u oblasti poljoprivrede i ruralnog razvoja su među najizazovnijim u procesu pridruživanja EU. Ispunili smo početna mjerila u dva poglavlja: 11 (poljoprivreda) i 13 (ribarstvo). Iako smo u poglavlju 12 (bezbjednost hrane) dobili veliki broj mjerila, najveći broj je već ispunjen. Preostalo je usvajanje seta zakona, od kojih je preko deset na </w:t>
      </w:r>
      <w:r w:rsidR="00D95199">
        <w:rPr>
          <w:sz w:val="32"/>
          <w:szCs w:val="32"/>
        </w:rPr>
        <w:t>dnevnom redu julskog zasijedanja</w:t>
      </w:r>
      <w:r>
        <w:rPr>
          <w:sz w:val="32"/>
          <w:szCs w:val="32"/>
        </w:rPr>
        <w:t xml:space="preserve"> Parlamenta, i ja očekujem njihovo usvajanje. </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Ispunjenje mjerila je važan pokazatelj političke posvećenosti jednom od naših strateških pravaca - članstvu u EU. Pored toga obezbijedili smo i značajna finansijska sredstva za podršku razvoju poljoprivrede.</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Paralelno sa realizacijom MIDAS programa, kojim je podržano 680 projekata i realizovana bespovratna pomoć u iznosu od 6,9 miliona eura, Ministarstvo poljoprivrede i ruralnog razvoja intenzivno je radilo na obezbjeđivanju više linija finansiranja kako bi održali kontinuitet investiranja u poljoprivredi i obuhvatili što više poljoprivrednih proizvođača. Obezbijeđeno je preko 100 miliona eura koji će se realizovati od sada u narednih 5 godina.</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 xml:space="preserve">Konkretno, </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sidRPr="006B4378">
        <w:rPr>
          <w:sz w:val="32"/>
          <w:szCs w:val="32"/>
        </w:rPr>
        <w:t>-</w:t>
      </w:r>
      <w:r w:rsidRPr="006B4378">
        <w:rPr>
          <w:sz w:val="32"/>
          <w:szCs w:val="32"/>
        </w:rPr>
        <w:tab/>
        <w:t>veći projekti, u rasponu 1-3 miliona eura, finansiraće se</w:t>
      </w:r>
      <w:r>
        <w:rPr>
          <w:sz w:val="32"/>
          <w:szCs w:val="32"/>
        </w:rPr>
        <w:t xml:space="preserve"> kreditnim sredstvima Abu Dabi razvojnog fonda. Obezbijedili smo 50 miliona dolara. Sredstva su namijenjena za projekte koji kreiraju nova radna mjesta i utiču na rast primarne proizvodnje, prerade i izvoza. Očekujemo da će javni poziv za ova sredstva biti raspisan tokom avgusta, a prvi ugovori potpisani na jesen. </w:t>
      </w:r>
    </w:p>
    <w:p w:rsidR="00ED4B7C" w:rsidRDefault="00ED4B7C" w:rsidP="00ED4B7C">
      <w:pPr>
        <w:spacing w:line="276" w:lineRule="auto"/>
        <w:jc w:val="both"/>
        <w:rPr>
          <w:sz w:val="32"/>
          <w:szCs w:val="32"/>
        </w:rPr>
      </w:pPr>
    </w:p>
    <w:p w:rsidR="00773166" w:rsidRDefault="00ED4B7C" w:rsidP="00ED4B7C">
      <w:pPr>
        <w:spacing w:line="276" w:lineRule="auto"/>
        <w:jc w:val="both"/>
        <w:rPr>
          <w:sz w:val="32"/>
          <w:szCs w:val="32"/>
        </w:rPr>
      </w:pPr>
      <w:r>
        <w:rPr>
          <w:sz w:val="32"/>
          <w:szCs w:val="32"/>
        </w:rPr>
        <w:t>-</w:t>
      </w:r>
      <w:r>
        <w:rPr>
          <w:sz w:val="32"/>
          <w:szCs w:val="32"/>
        </w:rPr>
        <w:tab/>
        <w:t xml:space="preserve">Srednji projekti, u rasponu od 100.000 do 1 miliona eura, finansiraće se iz sredstva IPARD programa. Obezbijedili smo 39 miliona eura. Sredstva su namijenjena za projekte koja kreiraju nova radna mjesta i doprinose razvoju prerade. Na taj način dajemo doprinos smanjenju uvoza i njegovoj supstituciji domaćom proizvodnjom. IPARD program kreće u prvoj polovini naredne godine. </w:t>
      </w:r>
    </w:p>
    <w:p w:rsidR="00ED4B7C" w:rsidRDefault="00ED4B7C" w:rsidP="00ED4B7C">
      <w:pPr>
        <w:spacing w:line="276" w:lineRule="auto"/>
        <w:jc w:val="both"/>
        <w:rPr>
          <w:sz w:val="32"/>
          <w:szCs w:val="32"/>
        </w:rPr>
      </w:pPr>
      <w:r>
        <w:rPr>
          <w:sz w:val="32"/>
          <w:szCs w:val="32"/>
        </w:rPr>
        <w:lastRenderedPageBreak/>
        <w:t>-</w:t>
      </w:r>
      <w:r>
        <w:rPr>
          <w:sz w:val="32"/>
          <w:szCs w:val="32"/>
        </w:rPr>
        <w:tab/>
        <w:t>Manji projekti u rasponu od 10.000 do 80.000 eura, finansiraće se sredstvima IPARD-like programa. Obezbijedili smo 10 miliona eura. Sredstva su namijenjena projektima koji su fokusirani na povećanje stočnog fonda i obradivih površina (prvi poziv) i projekte u preradi (drugi poziv). Ugovori po osnovu prvog poziva biće potpisani u roku ne dužem od mjesec dana. Naredni poziv biće raspisan do kraja ove godine.</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w:t>
      </w:r>
      <w:r>
        <w:rPr>
          <w:sz w:val="32"/>
          <w:szCs w:val="32"/>
        </w:rPr>
        <w:tab/>
        <w:t>I na kraju, za još manje projekte do 10.000 eura, na raspolaganju su sredstva Investiciono-razvojnog fonda i sredstva iz Agrobudžeta. Samo ove godine sredstvima Agrobudžeta do sada je podržano 50 projekata, a očekujemo da još 50 bude podržano do kraja godine.</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Pored obezbjeđenja finansijske podrške, za uspjeh politike razvoja poljoprivrede, veoma je važna i edukacija. Resorno ministarstvo je organizovalo veliki broj predavanja, seminara i trening programa, a takođe i pomoglo edukaciju poljoprivrednih proizvođača van granica Crne Gore. Prošle i ove godine, preko 500 poljoprivrednika posjetilo je više zemalja (Austriju, Njemačku, Belgiju, Hrvatsku, Italiju, Tursku, Poljsku itd), kako bi se upoznali sa konkurencijom u EU, stekli nova znanja i ideje.</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 xml:space="preserve">Dodatno, kroz TAIEX programe Evropske komisije, programe FAO i bilateralnu pomoć zemalja EU, ulažemo u kvalitetnu edukaciju poljoprivrednika, uz uvjerenje da bolje razumijevanje i više znanja pomaže bržem razvoju poljoprivrede i dostizanju visokih standarda koji, u oblasti prozivodnje hrane, postoje na međunarodnom tržištu. </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lastRenderedPageBreak/>
        <w:t xml:space="preserve">Mogu konstatovati da je Vlada pružila ruku svima koji žele da rade i stvaraju, i da je nakon obavljene socijalne misije poljoprivredne djelatnosti, danas  naglasak na biznis funkciji koju poljoprivreda u Crnoj Gori treba da ima. Time ćemo dati krupan doprinos novoj zaposlenosti, ekonomskom rastu i uravnoteženju spoljotrgovinskog bilansa zemlje, a posebno, </w:t>
      </w:r>
      <w:r w:rsidR="00CE1AAF">
        <w:rPr>
          <w:sz w:val="32"/>
          <w:szCs w:val="32"/>
        </w:rPr>
        <w:t>ustanoviti</w:t>
      </w:r>
      <w:r>
        <w:rPr>
          <w:sz w:val="32"/>
          <w:szCs w:val="32"/>
        </w:rPr>
        <w:t xml:space="preserve"> put dugoročno održive valorizacije realnog razvojnog resursa kojim Crna Gora raspolaže.</w:t>
      </w:r>
    </w:p>
    <w:p w:rsidR="00ED4B7C" w:rsidRDefault="00ED4B7C" w:rsidP="00ED4B7C">
      <w:pPr>
        <w:spacing w:line="276" w:lineRule="auto"/>
        <w:jc w:val="both"/>
        <w:rPr>
          <w:sz w:val="32"/>
          <w:szCs w:val="32"/>
        </w:rPr>
      </w:pPr>
    </w:p>
    <w:p w:rsidR="00ED4B7C" w:rsidRDefault="00ED4B7C" w:rsidP="00ED4B7C">
      <w:pPr>
        <w:spacing w:line="276" w:lineRule="auto"/>
        <w:jc w:val="both"/>
        <w:rPr>
          <w:sz w:val="32"/>
          <w:szCs w:val="32"/>
        </w:rPr>
      </w:pPr>
      <w:r>
        <w:rPr>
          <w:sz w:val="32"/>
          <w:szCs w:val="32"/>
        </w:rPr>
        <w:t>Dakle, napredujemo korak po korak kako je, realno gledano, jedino i moguće. Pozivam p</w:t>
      </w:r>
      <w:r w:rsidR="00D95199">
        <w:rPr>
          <w:sz w:val="32"/>
          <w:szCs w:val="32"/>
        </w:rPr>
        <w:t>reduzetnike -</w:t>
      </w:r>
      <w:r>
        <w:rPr>
          <w:sz w:val="32"/>
          <w:szCs w:val="32"/>
        </w:rPr>
        <w:t xml:space="preserve"> poljoprivredne proizvođače, mala i srednja preduzeća u ovoj oblasti kao i zainteresovane investitore da kontaktiraju Ministarstvo poljoprivrede i ruralnog razvoja i predoče ideje koje imaju. U Vladi Crne Gore imaće ozbiljnog partnera i izdašnu podršku za njihovu realizaciju.</w:t>
      </w:r>
    </w:p>
    <w:p w:rsidR="00ED4B7C" w:rsidRDefault="00ED4B7C" w:rsidP="00ED4B7C">
      <w:pPr>
        <w:spacing w:line="276" w:lineRule="auto"/>
        <w:jc w:val="both"/>
        <w:rPr>
          <w:sz w:val="32"/>
          <w:szCs w:val="32"/>
        </w:rPr>
      </w:pPr>
    </w:p>
    <w:p w:rsidR="00ED4B7C" w:rsidRDefault="00672199" w:rsidP="00ED4B7C">
      <w:pPr>
        <w:spacing w:line="276" w:lineRule="auto"/>
        <w:jc w:val="both"/>
        <w:rPr>
          <w:sz w:val="32"/>
          <w:szCs w:val="32"/>
        </w:rPr>
      </w:pPr>
      <w:r>
        <w:rPr>
          <w:sz w:val="32"/>
          <w:szCs w:val="32"/>
        </w:rPr>
        <w:t>Zahvaljujem.</w:t>
      </w:r>
    </w:p>
    <w:p w:rsidR="00ED4B7C" w:rsidRDefault="00ED4B7C" w:rsidP="00ED4B7C">
      <w:pPr>
        <w:spacing w:line="276" w:lineRule="auto"/>
        <w:rPr>
          <w:sz w:val="32"/>
          <w:szCs w:val="32"/>
        </w:rPr>
      </w:pPr>
    </w:p>
    <w:p w:rsidR="00ED4B7C" w:rsidRDefault="00ED4B7C" w:rsidP="00ED4B7C">
      <w:pPr>
        <w:spacing w:line="276" w:lineRule="auto"/>
        <w:rPr>
          <w:sz w:val="32"/>
          <w:szCs w:val="32"/>
        </w:rPr>
      </w:pPr>
    </w:p>
    <w:p w:rsidR="00ED4B7C" w:rsidRDefault="00ED4B7C" w:rsidP="00ED4B7C">
      <w:pPr>
        <w:spacing w:line="276" w:lineRule="auto"/>
        <w:rPr>
          <w:sz w:val="32"/>
          <w:szCs w:val="32"/>
        </w:rPr>
      </w:pPr>
    </w:p>
    <w:p w:rsidR="00ED4B7C" w:rsidRDefault="00ED4B7C" w:rsidP="00ED4B7C">
      <w:pPr>
        <w:spacing w:line="276" w:lineRule="auto"/>
        <w:rPr>
          <w:sz w:val="32"/>
          <w:szCs w:val="32"/>
        </w:rPr>
      </w:pPr>
    </w:p>
    <w:p w:rsidR="00ED4B7C" w:rsidRDefault="00ED4B7C" w:rsidP="00ED4B7C">
      <w:pPr>
        <w:spacing w:line="276" w:lineRule="auto"/>
        <w:rPr>
          <w:sz w:val="32"/>
          <w:szCs w:val="32"/>
        </w:rPr>
      </w:pPr>
    </w:p>
    <w:p w:rsidR="00ED4B7C" w:rsidRPr="00FB14B2" w:rsidRDefault="00ED4B7C" w:rsidP="00ED4B7C">
      <w:pPr>
        <w:spacing w:line="276" w:lineRule="auto"/>
        <w:rPr>
          <w:b/>
          <w:i/>
          <w:sz w:val="32"/>
          <w:szCs w:val="32"/>
        </w:rPr>
      </w:pPr>
    </w:p>
    <w:p w:rsidR="00ED4B7C" w:rsidRDefault="00ED4B7C" w:rsidP="00ED4B7C">
      <w:pPr>
        <w:spacing w:line="276" w:lineRule="auto"/>
        <w:rPr>
          <w:b/>
          <w:i/>
          <w:sz w:val="32"/>
          <w:szCs w:val="32"/>
        </w:rPr>
      </w:pPr>
    </w:p>
    <w:p w:rsidR="00ED4B7C" w:rsidRPr="008E0531" w:rsidRDefault="00ED4B7C" w:rsidP="00ED4B7C">
      <w:pPr>
        <w:spacing w:line="276" w:lineRule="auto"/>
        <w:jc w:val="both"/>
        <w:rPr>
          <w:b/>
          <w:sz w:val="32"/>
          <w:szCs w:val="32"/>
        </w:rPr>
      </w:pPr>
    </w:p>
    <w:sectPr w:rsidR="00ED4B7C" w:rsidRPr="008E0531" w:rsidSect="003C48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C1B" w:rsidRDefault="002F5C1B" w:rsidP="004B273F">
      <w:r>
        <w:separator/>
      </w:r>
    </w:p>
  </w:endnote>
  <w:endnote w:type="continuationSeparator" w:id="1">
    <w:p w:rsidR="002F5C1B" w:rsidRDefault="002F5C1B" w:rsidP="004B27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C1B" w:rsidRDefault="002F5C1B" w:rsidP="004B273F">
      <w:r>
        <w:separator/>
      </w:r>
    </w:p>
  </w:footnote>
  <w:footnote w:type="continuationSeparator" w:id="1">
    <w:p w:rsidR="002F5C1B" w:rsidRDefault="002F5C1B" w:rsidP="004B27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B5588"/>
    <w:multiLevelType w:val="hybridMultilevel"/>
    <w:tmpl w:val="0DE21840"/>
    <w:lvl w:ilvl="0" w:tplc="9C806208">
      <w:numFmt w:val="bullet"/>
      <w:lvlText w:val="-"/>
      <w:lvlJc w:val="left"/>
      <w:pPr>
        <w:ind w:left="360" w:hanging="360"/>
      </w:pPr>
      <w:rPr>
        <w:rFonts w:ascii="Calibri" w:hAnsi="Calibri"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41492"/>
    <w:multiLevelType w:val="hybridMultilevel"/>
    <w:tmpl w:val="B65452C0"/>
    <w:lvl w:ilvl="0" w:tplc="9C806208">
      <w:numFmt w:val="bullet"/>
      <w:lvlText w:val="-"/>
      <w:lvlJc w:val="left"/>
      <w:pPr>
        <w:ind w:left="360" w:hanging="360"/>
      </w:pPr>
      <w:rPr>
        <w:rFonts w:ascii="Calibri" w:hAnsi="Calibri"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3D61C3"/>
    <w:multiLevelType w:val="hybridMultilevel"/>
    <w:tmpl w:val="2892C218"/>
    <w:lvl w:ilvl="0" w:tplc="EFAC229C">
      <w:start w:val="5"/>
      <w:numFmt w:val="bullet"/>
      <w:lvlText w:val="-"/>
      <w:lvlJc w:val="left"/>
      <w:pPr>
        <w:ind w:left="720" w:hanging="360"/>
      </w:pPr>
      <w:rPr>
        <w:rFonts w:ascii="Calibri" w:eastAsia="Times New Roman" w:hAnsi="Calibri"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C2A7E"/>
    <w:rsid w:val="00075BF6"/>
    <w:rsid w:val="000A1D87"/>
    <w:rsid w:val="000A2DBC"/>
    <w:rsid w:val="000B1759"/>
    <w:rsid w:val="000B561B"/>
    <w:rsid w:val="000C2A7E"/>
    <w:rsid w:val="0012647B"/>
    <w:rsid w:val="001639F7"/>
    <w:rsid w:val="00177C7E"/>
    <w:rsid w:val="001C4920"/>
    <w:rsid w:val="001D0715"/>
    <w:rsid w:val="001D5E03"/>
    <w:rsid w:val="001E0DA7"/>
    <w:rsid w:val="00296535"/>
    <w:rsid w:val="002D7A25"/>
    <w:rsid w:val="002F5407"/>
    <w:rsid w:val="002F5C1B"/>
    <w:rsid w:val="002F79B9"/>
    <w:rsid w:val="00313FE7"/>
    <w:rsid w:val="0032756B"/>
    <w:rsid w:val="00334AB6"/>
    <w:rsid w:val="00343259"/>
    <w:rsid w:val="00377726"/>
    <w:rsid w:val="003811BE"/>
    <w:rsid w:val="00391C69"/>
    <w:rsid w:val="00397417"/>
    <w:rsid w:val="003A1458"/>
    <w:rsid w:val="003C4851"/>
    <w:rsid w:val="003E695F"/>
    <w:rsid w:val="003F668E"/>
    <w:rsid w:val="003F7E4A"/>
    <w:rsid w:val="00445E53"/>
    <w:rsid w:val="0045756D"/>
    <w:rsid w:val="00460718"/>
    <w:rsid w:val="00461868"/>
    <w:rsid w:val="0048307C"/>
    <w:rsid w:val="00487671"/>
    <w:rsid w:val="00493B46"/>
    <w:rsid w:val="004B273F"/>
    <w:rsid w:val="004C4DB0"/>
    <w:rsid w:val="004D2963"/>
    <w:rsid w:val="004E2F2F"/>
    <w:rsid w:val="004E3E28"/>
    <w:rsid w:val="005103B4"/>
    <w:rsid w:val="00555055"/>
    <w:rsid w:val="00580733"/>
    <w:rsid w:val="005E7863"/>
    <w:rsid w:val="00620EC9"/>
    <w:rsid w:val="00671942"/>
    <w:rsid w:val="00672199"/>
    <w:rsid w:val="0067749B"/>
    <w:rsid w:val="006A41F7"/>
    <w:rsid w:val="006B4378"/>
    <w:rsid w:val="006D079E"/>
    <w:rsid w:val="006E1548"/>
    <w:rsid w:val="00754725"/>
    <w:rsid w:val="00773166"/>
    <w:rsid w:val="0078365D"/>
    <w:rsid w:val="00791005"/>
    <w:rsid w:val="007C7080"/>
    <w:rsid w:val="007D673F"/>
    <w:rsid w:val="007F1EE7"/>
    <w:rsid w:val="008015D7"/>
    <w:rsid w:val="008141DA"/>
    <w:rsid w:val="008302D1"/>
    <w:rsid w:val="008327CB"/>
    <w:rsid w:val="008A125E"/>
    <w:rsid w:val="008B312B"/>
    <w:rsid w:val="008B66C3"/>
    <w:rsid w:val="008D55DA"/>
    <w:rsid w:val="008E0531"/>
    <w:rsid w:val="0092226B"/>
    <w:rsid w:val="00965E69"/>
    <w:rsid w:val="009820A4"/>
    <w:rsid w:val="00990014"/>
    <w:rsid w:val="00990A32"/>
    <w:rsid w:val="009E3857"/>
    <w:rsid w:val="00A3117E"/>
    <w:rsid w:val="00A45657"/>
    <w:rsid w:val="00A82B37"/>
    <w:rsid w:val="00AB1504"/>
    <w:rsid w:val="00AB5CA9"/>
    <w:rsid w:val="00AD296E"/>
    <w:rsid w:val="00AD2E69"/>
    <w:rsid w:val="00B530D2"/>
    <w:rsid w:val="00B56AA8"/>
    <w:rsid w:val="00B80EE3"/>
    <w:rsid w:val="00B9181A"/>
    <w:rsid w:val="00B9302E"/>
    <w:rsid w:val="00B96788"/>
    <w:rsid w:val="00BA4C2A"/>
    <w:rsid w:val="00BB388D"/>
    <w:rsid w:val="00BB43AA"/>
    <w:rsid w:val="00BF3573"/>
    <w:rsid w:val="00C648C6"/>
    <w:rsid w:val="00C82479"/>
    <w:rsid w:val="00CA26C0"/>
    <w:rsid w:val="00CC27E4"/>
    <w:rsid w:val="00CD17A8"/>
    <w:rsid w:val="00CE1AAF"/>
    <w:rsid w:val="00D540C0"/>
    <w:rsid w:val="00D66ACD"/>
    <w:rsid w:val="00D756FE"/>
    <w:rsid w:val="00D806AF"/>
    <w:rsid w:val="00D95199"/>
    <w:rsid w:val="00DA1E29"/>
    <w:rsid w:val="00DA6803"/>
    <w:rsid w:val="00DC0223"/>
    <w:rsid w:val="00DC7345"/>
    <w:rsid w:val="00E10FF9"/>
    <w:rsid w:val="00E2304E"/>
    <w:rsid w:val="00E23681"/>
    <w:rsid w:val="00E512F0"/>
    <w:rsid w:val="00E914C8"/>
    <w:rsid w:val="00EB5182"/>
    <w:rsid w:val="00EB5533"/>
    <w:rsid w:val="00EC7E2E"/>
    <w:rsid w:val="00ED4B7C"/>
    <w:rsid w:val="00ED5139"/>
    <w:rsid w:val="00EF07FB"/>
    <w:rsid w:val="00EF26E0"/>
    <w:rsid w:val="00F3122B"/>
    <w:rsid w:val="00F504BF"/>
    <w:rsid w:val="00F7741F"/>
    <w:rsid w:val="00F924CA"/>
    <w:rsid w:val="00F96C2F"/>
    <w:rsid w:val="00FB1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A7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7">
    <w:name w:val="s7"/>
    <w:basedOn w:val="Normal"/>
    <w:rsid w:val="000C2A7E"/>
    <w:pPr>
      <w:spacing w:before="100" w:beforeAutospacing="1" w:after="100" w:afterAutospacing="1"/>
    </w:pPr>
    <w:rPr>
      <w:rFonts w:ascii="Times New Roman" w:hAnsi="Times New Roman"/>
      <w:sz w:val="24"/>
      <w:szCs w:val="24"/>
    </w:rPr>
  </w:style>
  <w:style w:type="paragraph" w:customStyle="1" w:styleId="s11">
    <w:name w:val="s11"/>
    <w:basedOn w:val="Normal"/>
    <w:rsid w:val="000C2A7E"/>
    <w:pPr>
      <w:spacing w:before="100" w:beforeAutospacing="1" w:after="100" w:afterAutospacing="1"/>
    </w:pPr>
    <w:rPr>
      <w:rFonts w:ascii="Times New Roman" w:hAnsi="Times New Roman"/>
      <w:sz w:val="24"/>
      <w:szCs w:val="24"/>
    </w:rPr>
  </w:style>
  <w:style w:type="character" w:customStyle="1" w:styleId="bumpedfont15">
    <w:name w:val="bumpedfont15"/>
    <w:basedOn w:val="DefaultParagraphFont"/>
    <w:rsid w:val="000C2A7E"/>
  </w:style>
  <w:style w:type="paragraph" w:styleId="FootnoteText">
    <w:name w:val="footnote text"/>
    <w:basedOn w:val="Normal"/>
    <w:link w:val="FootnoteTextChar"/>
    <w:uiPriority w:val="99"/>
    <w:semiHidden/>
    <w:unhideWhenUsed/>
    <w:rsid w:val="004B273F"/>
    <w:rPr>
      <w:rFonts w:ascii="Times New Roman" w:eastAsia="Times New Roman" w:hAnsi="Times New Roman"/>
      <w:sz w:val="24"/>
      <w:szCs w:val="24"/>
    </w:rPr>
  </w:style>
  <w:style w:type="character" w:customStyle="1" w:styleId="FootnoteTextChar">
    <w:name w:val="Footnote Text Char"/>
    <w:basedOn w:val="DefaultParagraphFont"/>
    <w:link w:val="FootnoteText"/>
    <w:uiPriority w:val="99"/>
    <w:semiHidden/>
    <w:rsid w:val="004B273F"/>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B273F"/>
    <w:rPr>
      <w:vertAlign w:val="superscript"/>
    </w:rPr>
  </w:style>
</w:styles>
</file>

<file path=word/webSettings.xml><?xml version="1.0" encoding="utf-8"?>
<w:webSettings xmlns:r="http://schemas.openxmlformats.org/officeDocument/2006/relationships" xmlns:w="http://schemas.openxmlformats.org/wordprocessingml/2006/main">
  <w:divs>
    <w:div w:id="619528634">
      <w:bodyDiv w:val="1"/>
      <w:marLeft w:val="0"/>
      <w:marRight w:val="0"/>
      <w:marTop w:val="0"/>
      <w:marBottom w:val="0"/>
      <w:divBdr>
        <w:top w:val="none" w:sz="0" w:space="0" w:color="auto"/>
        <w:left w:val="none" w:sz="0" w:space="0" w:color="auto"/>
        <w:bottom w:val="none" w:sz="0" w:space="0" w:color="auto"/>
        <w:right w:val="none" w:sz="0" w:space="0" w:color="auto"/>
      </w:divBdr>
    </w:div>
    <w:div w:id="887574621">
      <w:bodyDiv w:val="1"/>
      <w:marLeft w:val="0"/>
      <w:marRight w:val="0"/>
      <w:marTop w:val="0"/>
      <w:marBottom w:val="0"/>
      <w:divBdr>
        <w:top w:val="none" w:sz="0" w:space="0" w:color="auto"/>
        <w:left w:val="none" w:sz="0" w:space="0" w:color="auto"/>
        <w:bottom w:val="none" w:sz="0" w:space="0" w:color="auto"/>
        <w:right w:val="none" w:sz="0" w:space="0" w:color="auto"/>
      </w:divBdr>
    </w:div>
    <w:div w:id="1021322051">
      <w:bodyDiv w:val="1"/>
      <w:marLeft w:val="0"/>
      <w:marRight w:val="0"/>
      <w:marTop w:val="0"/>
      <w:marBottom w:val="0"/>
      <w:divBdr>
        <w:top w:val="none" w:sz="0" w:space="0" w:color="auto"/>
        <w:left w:val="none" w:sz="0" w:space="0" w:color="auto"/>
        <w:bottom w:val="none" w:sz="0" w:space="0" w:color="auto"/>
        <w:right w:val="none" w:sz="0" w:space="0" w:color="auto"/>
      </w:divBdr>
    </w:div>
    <w:div w:id="1294677269">
      <w:bodyDiv w:val="1"/>
      <w:marLeft w:val="0"/>
      <w:marRight w:val="0"/>
      <w:marTop w:val="0"/>
      <w:marBottom w:val="0"/>
      <w:divBdr>
        <w:top w:val="none" w:sz="0" w:space="0" w:color="auto"/>
        <w:left w:val="none" w:sz="0" w:space="0" w:color="auto"/>
        <w:bottom w:val="none" w:sz="0" w:space="0" w:color="auto"/>
        <w:right w:val="none" w:sz="0" w:space="0" w:color="auto"/>
      </w:divBdr>
    </w:div>
    <w:div w:id="1500848027">
      <w:bodyDiv w:val="1"/>
      <w:marLeft w:val="0"/>
      <w:marRight w:val="0"/>
      <w:marTop w:val="0"/>
      <w:marBottom w:val="0"/>
      <w:divBdr>
        <w:top w:val="none" w:sz="0" w:space="0" w:color="auto"/>
        <w:left w:val="none" w:sz="0" w:space="0" w:color="auto"/>
        <w:bottom w:val="none" w:sz="0" w:space="0" w:color="auto"/>
        <w:right w:val="none" w:sz="0" w:space="0" w:color="auto"/>
      </w:divBdr>
    </w:div>
    <w:div w:id="1608999556">
      <w:bodyDiv w:val="1"/>
      <w:marLeft w:val="0"/>
      <w:marRight w:val="0"/>
      <w:marTop w:val="0"/>
      <w:marBottom w:val="0"/>
      <w:divBdr>
        <w:top w:val="none" w:sz="0" w:space="0" w:color="auto"/>
        <w:left w:val="none" w:sz="0" w:space="0" w:color="auto"/>
        <w:bottom w:val="none" w:sz="0" w:space="0" w:color="auto"/>
        <w:right w:val="none" w:sz="0" w:space="0" w:color="auto"/>
      </w:divBdr>
    </w:div>
    <w:div w:id="1665544826">
      <w:bodyDiv w:val="1"/>
      <w:marLeft w:val="0"/>
      <w:marRight w:val="0"/>
      <w:marTop w:val="0"/>
      <w:marBottom w:val="0"/>
      <w:divBdr>
        <w:top w:val="none" w:sz="0" w:space="0" w:color="auto"/>
        <w:left w:val="none" w:sz="0" w:space="0" w:color="auto"/>
        <w:bottom w:val="none" w:sz="0" w:space="0" w:color="auto"/>
        <w:right w:val="none" w:sz="0" w:space="0" w:color="auto"/>
      </w:divBdr>
    </w:div>
    <w:div w:id="17093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A7B60-1137-4458-9EC4-DF4F9D27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42</Pages>
  <Words>7698</Words>
  <Characters>43885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 B.</dc:creator>
  <cp:lastModifiedBy>natasa.vukadinovic</cp:lastModifiedBy>
  <cp:revision>65</cp:revision>
  <cp:lastPrinted>2015-07-22T14:56:00Z</cp:lastPrinted>
  <dcterms:created xsi:type="dcterms:W3CDTF">2015-07-19T12:32:00Z</dcterms:created>
  <dcterms:modified xsi:type="dcterms:W3CDTF">2015-07-22T15:36:00Z</dcterms:modified>
</cp:coreProperties>
</file>