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4981E998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</w:t>
      </w:r>
      <w:r w:rsidR="00D969E0">
        <w:rPr>
          <w:rFonts w:ascii="Arial" w:hAnsi="Arial" w:cs="Arial"/>
          <w:bCs/>
          <w:sz w:val="22"/>
          <w:lang w:val="hr-HR"/>
        </w:rPr>
        <w:t>454</w:t>
      </w:r>
      <w:r w:rsidR="000B0AB9">
        <w:rPr>
          <w:rFonts w:ascii="Arial" w:hAnsi="Arial" w:cs="Arial"/>
          <w:bCs/>
          <w:sz w:val="22"/>
          <w:lang w:val="hr-HR"/>
        </w:rPr>
        <w:t>/</w:t>
      </w:r>
      <w:r w:rsidR="00192E8F">
        <w:rPr>
          <w:rFonts w:ascii="Arial" w:hAnsi="Arial" w:cs="Arial"/>
          <w:bCs/>
          <w:sz w:val="22"/>
          <w:lang w:val="hr-HR"/>
        </w:rPr>
        <w:t>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D969E0">
        <w:rPr>
          <w:rFonts w:ascii="Arial" w:hAnsi="Arial" w:cs="Arial"/>
          <w:bCs/>
          <w:sz w:val="22"/>
          <w:lang w:val="hr-HR"/>
        </w:rPr>
        <w:t>0</w:t>
      </w:r>
      <w:r w:rsidR="00B01371">
        <w:rPr>
          <w:rFonts w:ascii="Arial" w:hAnsi="Arial" w:cs="Arial"/>
          <w:bCs/>
          <w:sz w:val="22"/>
          <w:lang w:val="hr-HR"/>
        </w:rPr>
        <w:t>1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4133FD">
        <w:rPr>
          <w:rFonts w:ascii="Arial" w:hAnsi="Arial" w:cs="Arial"/>
          <w:bCs/>
          <w:sz w:val="22"/>
          <w:lang w:val="hr-HR"/>
        </w:rPr>
        <w:t>0</w:t>
      </w:r>
      <w:r w:rsidR="00D969E0">
        <w:rPr>
          <w:rFonts w:ascii="Arial" w:hAnsi="Arial" w:cs="Arial"/>
          <w:bCs/>
          <w:sz w:val="22"/>
          <w:lang w:val="hr-HR"/>
        </w:rPr>
        <w:t>8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E9052B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4A1F3B24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834E2A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 xml:space="preserve">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 xml:space="preserve">člana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r w:rsidR="006525F5">
        <w:rPr>
          <w:rFonts w:ascii="Arial" w:hAnsi="Arial" w:cs="Arial"/>
          <w:sz w:val="22"/>
          <w:lang w:val="sr-Latn-CS"/>
        </w:rPr>
        <w:t xml:space="preserve">NVO </w:t>
      </w:r>
      <w:r w:rsidR="00D969E0">
        <w:rPr>
          <w:rFonts w:ascii="Arial" w:hAnsi="Arial" w:cs="Arial"/>
          <w:sz w:val="22"/>
          <w:lang w:val="sr-Latn-CS"/>
        </w:rPr>
        <w:t xml:space="preserve">Institut </w:t>
      </w:r>
      <w:r w:rsidR="006525F5">
        <w:rPr>
          <w:rFonts w:ascii="Arial" w:hAnsi="Arial" w:cs="Arial"/>
          <w:sz w:val="22"/>
          <w:lang w:val="sr-Latn-CS"/>
        </w:rPr>
        <w:t>A</w:t>
      </w:r>
      <w:r w:rsidR="00D969E0">
        <w:rPr>
          <w:rFonts w:ascii="Arial" w:hAnsi="Arial" w:cs="Arial"/>
          <w:sz w:val="22"/>
          <w:lang w:val="sr-Latn-CS"/>
        </w:rPr>
        <w:t>lternativa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, iz</w:t>
      </w:r>
      <w:r w:rsidR="00D969E0">
        <w:rPr>
          <w:rFonts w:ascii="Arial" w:hAnsi="Arial" w:cs="Arial"/>
          <w:color w:val="000000" w:themeColor="text1"/>
          <w:sz w:val="22"/>
          <w:lang w:val="sr-Latn-CS"/>
        </w:rPr>
        <w:t xml:space="preserve"> Podgorice</w:t>
      </w:r>
      <w:r>
        <w:rPr>
          <w:rFonts w:ascii="Arial" w:hAnsi="Arial" w:cs="Arial"/>
          <w:color w:val="000000" w:themeColor="text1"/>
          <w:sz w:val="22"/>
          <w:lang w:val="sr-Latn-CS"/>
        </w:rPr>
        <w:t>, zaved</w:t>
      </w:r>
      <w:r w:rsidR="0018379E">
        <w:rPr>
          <w:rFonts w:ascii="Arial" w:hAnsi="Arial" w:cs="Arial"/>
          <w:color w:val="000000" w:themeColor="text1"/>
          <w:sz w:val="22"/>
          <w:lang w:val="sr-Latn-CS"/>
        </w:rPr>
        <w:t>en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kod ovog </w:t>
      </w:r>
      <w:r w:rsidR="00834E2A">
        <w:rPr>
          <w:rFonts w:ascii="Arial" w:hAnsi="Arial" w:cs="Arial"/>
          <w:color w:val="000000" w:themeColor="text1"/>
          <w:sz w:val="22"/>
          <w:lang w:val="sr-Latn-CS"/>
        </w:rPr>
        <w:t>M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E9052B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4133FD">
        <w:rPr>
          <w:rFonts w:ascii="Arial" w:hAnsi="Arial" w:cs="Arial"/>
          <w:bCs/>
          <w:sz w:val="22"/>
          <w:lang w:val="hr-HR"/>
        </w:rPr>
        <w:t>4</w:t>
      </w:r>
      <w:r w:rsidR="00192E8F">
        <w:rPr>
          <w:rFonts w:ascii="Arial" w:hAnsi="Arial" w:cs="Arial"/>
          <w:bCs/>
          <w:sz w:val="22"/>
          <w:lang w:val="hr-HR"/>
        </w:rPr>
        <w:t>454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192E8F">
        <w:rPr>
          <w:rFonts w:ascii="Arial" w:hAnsi="Arial" w:cs="Arial"/>
          <w:sz w:val="22"/>
          <w:lang w:val="sr-Latn-CS"/>
        </w:rPr>
        <w:t>06</w:t>
      </w:r>
      <w:r w:rsidRPr="00E727DF">
        <w:rPr>
          <w:rFonts w:ascii="Arial" w:hAnsi="Arial" w:cs="Arial"/>
          <w:sz w:val="22"/>
          <w:lang w:val="sr-Latn-CS"/>
        </w:rPr>
        <w:t>.</w:t>
      </w:r>
      <w:r w:rsidR="00E9052B">
        <w:rPr>
          <w:rFonts w:ascii="Arial" w:hAnsi="Arial" w:cs="Arial"/>
          <w:sz w:val="22"/>
          <w:lang w:val="sr-Latn-CS"/>
        </w:rPr>
        <w:t>0</w:t>
      </w:r>
      <w:r w:rsidR="004133FD">
        <w:rPr>
          <w:rFonts w:ascii="Arial" w:hAnsi="Arial" w:cs="Arial"/>
          <w:sz w:val="22"/>
          <w:lang w:val="sr-Latn-CS"/>
        </w:rPr>
        <w:t>7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698D454C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</w:t>
      </w:r>
      <w:r w:rsidR="00EA7692">
        <w:rPr>
          <w:rFonts w:ascii="Arial" w:hAnsi="Arial" w:cs="Arial"/>
          <w:sz w:val="22"/>
          <w:lang w:val="sr-Latn-CS"/>
        </w:rPr>
        <w:t xml:space="preserve"> NVO</w:t>
      </w:r>
      <w:r w:rsidR="00192E8F">
        <w:rPr>
          <w:rFonts w:ascii="Arial" w:hAnsi="Arial" w:cs="Arial"/>
          <w:sz w:val="22"/>
          <w:lang w:val="sr-Latn-CS"/>
        </w:rPr>
        <w:t xml:space="preserve"> Institut </w:t>
      </w:r>
      <w:r w:rsidR="00EA7692">
        <w:rPr>
          <w:rFonts w:ascii="Arial" w:hAnsi="Arial" w:cs="Arial"/>
          <w:sz w:val="22"/>
          <w:lang w:val="sr-Latn-CS"/>
        </w:rPr>
        <w:t>A</w:t>
      </w:r>
      <w:r w:rsidR="00192E8F">
        <w:rPr>
          <w:rFonts w:ascii="Arial" w:hAnsi="Arial" w:cs="Arial"/>
          <w:sz w:val="22"/>
          <w:lang w:val="sr-Latn-CS"/>
        </w:rPr>
        <w:t>lternativa</w:t>
      </w:r>
      <w:r w:rsidR="00696EE2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44C64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E9052B">
        <w:rPr>
          <w:rFonts w:ascii="Arial" w:hAnsi="Arial" w:cs="Arial"/>
          <w:bCs/>
          <w:sz w:val="22"/>
          <w:lang w:val="hr-HR"/>
        </w:rPr>
        <w:t>016-037/23-</w:t>
      </w:r>
      <w:r w:rsidR="004133FD">
        <w:rPr>
          <w:rFonts w:ascii="Arial" w:hAnsi="Arial" w:cs="Arial"/>
          <w:bCs/>
          <w:sz w:val="22"/>
          <w:lang w:val="hr-HR"/>
        </w:rPr>
        <w:t>4</w:t>
      </w:r>
      <w:r w:rsidR="00192E8F">
        <w:rPr>
          <w:rFonts w:ascii="Arial" w:hAnsi="Arial" w:cs="Arial"/>
          <w:bCs/>
          <w:sz w:val="22"/>
          <w:lang w:val="hr-HR"/>
        </w:rPr>
        <w:t>454</w:t>
      </w:r>
      <w:r w:rsidR="00E9052B">
        <w:rPr>
          <w:rFonts w:ascii="Arial" w:hAnsi="Arial" w:cs="Arial"/>
          <w:bCs/>
          <w:sz w:val="22"/>
          <w:lang w:val="hr-HR"/>
        </w:rPr>
        <w:t>/1</w:t>
      </w:r>
      <w:r w:rsidR="00E9052B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E9052B" w:rsidRPr="00E727DF">
        <w:rPr>
          <w:rFonts w:ascii="Arial" w:hAnsi="Arial" w:cs="Arial"/>
          <w:sz w:val="22"/>
          <w:lang w:val="sr-Latn-CS"/>
        </w:rPr>
        <w:t xml:space="preserve">od </w:t>
      </w:r>
      <w:r w:rsidR="004133FD">
        <w:rPr>
          <w:rFonts w:ascii="Arial" w:hAnsi="Arial" w:cs="Arial"/>
          <w:sz w:val="22"/>
          <w:lang w:val="sr-Latn-CS"/>
        </w:rPr>
        <w:t>0</w:t>
      </w:r>
      <w:r w:rsidR="00192E8F">
        <w:rPr>
          <w:rFonts w:ascii="Arial" w:hAnsi="Arial" w:cs="Arial"/>
          <w:sz w:val="22"/>
          <w:lang w:val="sr-Latn-CS"/>
        </w:rPr>
        <w:t>6</w:t>
      </w:r>
      <w:r w:rsidR="00E9052B" w:rsidRPr="00E727DF">
        <w:rPr>
          <w:rFonts w:ascii="Arial" w:hAnsi="Arial" w:cs="Arial"/>
          <w:sz w:val="22"/>
          <w:lang w:val="sr-Latn-CS"/>
        </w:rPr>
        <w:t>.</w:t>
      </w:r>
      <w:r w:rsidR="004133FD">
        <w:rPr>
          <w:rFonts w:ascii="Arial" w:hAnsi="Arial" w:cs="Arial"/>
          <w:sz w:val="22"/>
          <w:lang w:val="sr-Latn-CS"/>
        </w:rPr>
        <w:t>07</w:t>
      </w:r>
      <w:r w:rsidR="00E9052B" w:rsidRPr="00E727DF">
        <w:rPr>
          <w:rFonts w:ascii="Arial" w:hAnsi="Arial" w:cs="Arial"/>
          <w:sz w:val="22"/>
          <w:lang w:val="sr-Latn-CS"/>
        </w:rPr>
        <w:t>.202</w:t>
      </w:r>
      <w:r w:rsidR="00E9052B">
        <w:rPr>
          <w:rFonts w:ascii="Arial" w:hAnsi="Arial" w:cs="Arial"/>
          <w:sz w:val="22"/>
          <w:lang w:val="sr-Latn-CS"/>
        </w:rPr>
        <w:t>3</w:t>
      </w:r>
      <w:r w:rsidR="00E9052B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informacijama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4D046B70" w:rsidR="00C24F28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predmetnim dokumentima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882802">
        <w:rPr>
          <w:rFonts w:ascii="Arial" w:hAnsi="Arial" w:cs="Arial"/>
          <w:iCs/>
        </w:rPr>
        <w:t>.</w:t>
      </w:r>
    </w:p>
    <w:p w14:paraId="3D9A9575" w14:textId="77777777" w:rsidR="004B1D96" w:rsidRPr="00E727DF" w:rsidRDefault="004B1D96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7EE86FF9" w14:textId="42F3913F" w:rsidR="00C24F28" w:rsidRPr="004B1D96" w:rsidRDefault="004B1D96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  <w:r w:rsidRPr="004B1D96">
        <w:rPr>
          <w:rFonts w:ascii="Arial" w:hAnsi="Arial" w:cs="Arial"/>
          <w:b/>
          <w:iCs/>
          <w:color w:val="000000" w:themeColor="text1"/>
        </w:rPr>
        <w:t xml:space="preserve">III </w:t>
      </w:r>
      <w:r>
        <w:rPr>
          <w:rFonts w:ascii="Arial" w:hAnsi="Arial" w:cs="Arial"/>
          <w:iCs/>
          <w:color w:val="000000" w:themeColor="text1"/>
        </w:rPr>
        <w:t xml:space="preserve">Troškovi postupka određuju se u iznosu od </w:t>
      </w:r>
      <w:r>
        <w:rPr>
          <w:rFonts w:ascii="Arial" w:hAnsi="Arial" w:cs="Arial"/>
          <w:b/>
          <w:iCs/>
          <w:color w:val="000000" w:themeColor="text1"/>
        </w:rPr>
        <w:t>5,96 €,</w:t>
      </w:r>
      <w:r>
        <w:rPr>
          <w:rFonts w:ascii="Arial" w:hAnsi="Arial" w:cs="Arial"/>
          <w:iCs/>
          <w:color w:val="000000" w:themeColor="text1"/>
        </w:rPr>
        <w:t xml:space="preserve"> koje podnosilac zahtjeva može uplatiti u korist Budžeta Crne Gore, </w:t>
      </w:r>
      <w:r>
        <w:rPr>
          <w:rFonts w:ascii="Arial" w:hAnsi="Arial" w:cs="Arial"/>
        </w:rPr>
        <w:t xml:space="preserve">na transakcioni račun broj: </w:t>
      </w:r>
      <w:r>
        <w:rPr>
          <w:rFonts w:ascii="Arial" w:hAnsi="Arial" w:cs="Arial"/>
          <w:iCs/>
          <w:color w:val="000000" w:themeColor="text1"/>
        </w:rPr>
        <w:t>907-83001-19</w:t>
      </w:r>
      <w:r>
        <w:rPr>
          <w:rFonts w:ascii="Arial" w:hAnsi="Arial" w:cs="Arial"/>
        </w:rPr>
        <w:t xml:space="preserve"> kod Centralne banke Crne Gore</w:t>
      </w:r>
      <w:r>
        <w:rPr>
          <w:rFonts w:ascii="Arial" w:hAnsi="Arial" w:cs="Arial"/>
          <w:iCs/>
          <w:color w:val="000000" w:themeColor="text1"/>
        </w:rPr>
        <w:t xml:space="preserve"> </w:t>
      </w:r>
      <w:r>
        <w:rPr>
          <w:rFonts w:ascii="Arial" w:hAnsi="Arial" w:cs="Arial"/>
          <w:iCs/>
        </w:rPr>
        <w:t>i o tome dostaviti odgovarajući dokaz</w:t>
      </w:r>
      <w:r>
        <w:rPr>
          <w:rFonts w:asciiTheme="minorHAnsi" w:eastAsiaTheme="minorHAnsi" w:hAnsiTheme="minorHAnsi" w:cstheme="minorBidi"/>
        </w:rPr>
        <w:t>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348FE07" w14:textId="17EB3B92" w:rsidR="00F2744E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192E8F">
        <w:rPr>
          <w:rFonts w:ascii="Arial" w:hAnsi="Arial" w:cs="Arial"/>
          <w:sz w:val="22"/>
          <w:lang w:val="sr-Latn-CS"/>
        </w:rPr>
        <w:t>06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1F2D0F">
        <w:rPr>
          <w:rFonts w:ascii="Arial" w:hAnsi="Arial" w:cs="Arial"/>
          <w:sz w:val="22"/>
          <w:lang w:val="sr-Latn-CS"/>
        </w:rPr>
        <w:t>07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0A44F0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>.godine,</w:t>
      </w:r>
      <w:r w:rsidR="00EA7692">
        <w:rPr>
          <w:rFonts w:ascii="Arial" w:hAnsi="Arial" w:cs="Arial"/>
          <w:sz w:val="22"/>
          <w:lang w:val="sr-Latn-CS"/>
        </w:rPr>
        <w:t xml:space="preserve"> NVO</w:t>
      </w:r>
      <w:r w:rsidR="000A44F0">
        <w:rPr>
          <w:rFonts w:ascii="Arial" w:hAnsi="Arial" w:cs="Arial"/>
          <w:sz w:val="22"/>
          <w:lang w:val="sr-Latn-CS"/>
        </w:rPr>
        <w:t xml:space="preserve"> </w:t>
      </w:r>
      <w:r w:rsidR="00192E8F">
        <w:rPr>
          <w:rFonts w:ascii="Arial" w:hAnsi="Arial" w:cs="Arial"/>
          <w:color w:val="000000" w:themeColor="text1"/>
          <w:sz w:val="22"/>
          <w:lang w:val="sr-Latn-CS"/>
        </w:rPr>
        <w:t xml:space="preserve">Institut </w:t>
      </w:r>
      <w:r w:rsidR="00EA7692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192E8F">
        <w:rPr>
          <w:rFonts w:ascii="Arial" w:hAnsi="Arial" w:cs="Arial"/>
          <w:color w:val="000000" w:themeColor="text1"/>
          <w:sz w:val="22"/>
          <w:lang w:val="sr-Latn-CS"/>
        </w:rPr>
        <w:t>lternativa</w:t>
      </w:r>
      <w:r w:rsidR="000A44F0" w:rsidRPr="00A31A19">
        <w:rPr>
          <w:rFonts w:ascii="Arial" w:hAnsi="Arial" w:cs="Arial"/>
          <w:color w:val="000000" w:themeColor="text1"/>
          <w:sz w:val="22"/>
          <w:lang w:val="sr-Latn-CS"/>
        </w:rPr>
        <w:t>, iz Podgorice</w:t>
      </w:r>
      <w:r w:rsidR="00990A23">
        <w:rPr>
          <w:rFonts w:ascii="Arial" w:hAnsi="Arial" w:cs="Arial"/>
          <w:sz w:val="22"/>
          <w:lang w:val="sr-Latn-CS"/>
        </w:rPr>
        <w:t xml:space="preserve"> </w:t>
      </w:r>
      <w:r w:rsidR="000A44F0">
        <w:rPr>
          <w:rFonts w:ascii="Arial" w:hAnsi="Arial" w:cs="Arial"/>
          <w:sz w:val="22"/>
          <w:lang w:val="sr-Latn-CS"/>
        </w:rPr>
        <w:t>podni</w:t>
      </w:r>
      <w:r w:rsidR="00EA7692">
        <w:rPr>
          <w:rFonts w:ascii="Arial" w:hAnsi="Arial" w:cs="Arial"/>
          <w:sz w:val="22"/>
          <w:lang w:val="sr-Latn-CS"/>
        </w:rPr>
        <w:t>jela</w:t>
      </w:r>
      <w:r w:rsidR="00990A23">
        <w:rPr>
          <w:rFonts w:ascii="Arial" w:hAnsi="Arial" w:cs="Arial"/>
          <w:sz w:val="22"/>
          <w:lang w:val="sr-Latn-CS"/>
        </w:rPr>
        <w:t xml:space="preserve"> je</w:t>
      </w:r>
      <w:r w:rsidR="00A04801" w:rsidRPr="00E727DF">
        <w:rPr>
          <w:rFonts w:ascii="Arial" w:hAnsi="Arial" w:cs="Arial"/>
          <w:sz w:val="22"/>
          <w:lang w:val="sr-Latn-CS"/>
        </w:rPr>
        <w:t xml:space="preserve"> ovom </w:t>
      </w:r>
      <w:r w:rsidR="00F7671F">
        <w:rPr>
          <w:rFonts w:ascii="Arial" w:hAnsi="Arial" w:cs="Arial"/>
          <w:sz w:val="22"/>
          <w:lang w:val="sr-Latn-CS"/>
        </w:rPr>
        <w:t>M</w:t>
      </w:r>
      <w:r w:rsidR="00A04801" w:rsidRPr="00E727DF">
        <w:rPr>
          <w:rFonts w:ascii="Arial" w:hAnsi="Arial" w:cs="Arial"/>
          <w:sz w:val="22"/>
          <w:lang w:val="sr-Latn-CS"/>
        </w:rPr>
        <w:t>inistarstvu</w:t>
      </w:r>
      <w:r w:rsidR="00990A23">
        <w:rPr>
          <w:rFonts w:ascii="Arial" w:hAnsi="Arial" w:cs="Arial"/>
          <w:sz w:val="22"/>
          <w:lang w:val="sr-Latn-CS"/>
        </w:rPr>
        <w:t xml:space="preserve">, </w:t>
      </w:r>
      <w:r w:rsidR="002E37F0" w:rsidRPr="00E727DF">
        <w:rPr>
          <w:rFonts w:ascii="Arial" w:hAnsi="Arial" w:cs="Arial"/>
          <w:sz w:val="22"/>
          <w:lang w:val="sr-Latn-CS"/>
        </w:rPr>
        <w:t>zahtjev za slobodan pristup informacij</w:t>
      </w:r>
      <w:r w:rsidR="00192E8F">
        <w:rPr>
          <w:rFonts w:ascii="Arial" w:hAnsi="Arial" w:cs="Arial"/>
          <w:sz w:val="22"/>
          <w:lang w:val="sr-Latn-CS"/>
        </w:rPr>
        <w:t>i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</w:t>
      </w:r>
      <w:r w:rsidR="00990A23">
        <w:rPr>
          <w:rFonts w:ascii="Arial" w:hAnsi="Arial" w:cs="Arial"/>
          <w:color w:val="000000" w:themeColor="text1"/>
          <w:sz w:val="22"/>
          <w:lang w:val="sr-Latn-CS"/>
        </w:rPr>
        <w:t>M</w:t>
      </w:r>
      <w:r w:rsidR="00F2744E">
        <w:rPr>
          <w:rFonts w:ascii="Arial" w:hAnsi="Arial" w:cs="Arial"/>
          <w:color w:val="000000" w:themeColor="text1"/>
          <w:sz w:val="22"/>
          <w:lang w:val="sr-Latn-CS"/>
        </w:rPr>
        <w:t xml:space="preserve">inistarstva pod brojem: </w:t>
      </w:r>
      <w:r w:rsidR="00F2744E">
        <w:rPr>
          <w:rFonts w:ascii="Arial" w:hAnsi="Arial" w:cs="Arial"/>
          <w:bCs/>
          <w:sz w:val="22"/>
          <w:lang w:val="hr-HR"/>
        </w:rPr>
        <w:t>016-037/2</w:t>
      </w:r>
      <w:r w:rsidR="00990A23">
        <w:rPr>
          <w:rFonts w:ascii="Arial" w:hAnsi="Arial" w:cs="Arial"/>
          <w:bCs/>
          <w:sz w:val="22"/>
          <w:lang w:val="hr-HR"/>
        </w:rPr>
        <w:t>3</w:t>
      </w:r>
      <w:r w:rsidR="00F2744E">
        <w:rPr>
          <w:rFonts w:ascii="Arial" w:hAnsi="Arial" w:cs="Arial"/>
          <w:bCs/>
          <w:sz w:val="22"/>
          <w:lang w:val="hr-HR"/>
        </w:rPr>
        <w:t>-</w:t>
      </w:r>
      <w:r w:rsidR="001F2D0F">
        <w:rPr>
          <w:rFonts w:ascii="Arial" w:hAnsi="Arial" w:cs="Arial"/>
          <w:bCs/>
          <w:sz w:val="22"/>
          <w:lang w:val="hr-HR"/>
        </w:rPr>
        <w:t>4</w:t>
      </w:r>
      <w:r w:rsidR="00192E8F">
        <w:rPr>
          <w:rFonts w:ascii="Arial" w:hAnsi="Arial" w:cs="Arial"/>
          <w:bCs/>
          <w:sz w:val="22"/>
          <w:lang w:val="hr-HR"/>
        </w:rPr>
        <w:t>454</w:t>
      </w:r>
      <w:r w:rsidR="00F2744E">
        <w:rPr>
          <w:rFonts w:ascii="Arial" w:hAnsi="Arial" w:cs="Arial"/>
          <w:bCs/>
          <w:sz w:val="22"/>
          <w:lang w:val="hr-HR"/>
        </w:rPr>
        <w:t>/1</w:t>
      </w:r>
      <w:r w:rsidR="00E727DF" w:rsidRPr="00E727DF">
        <w:rPr>
          <w:rFonts w:ascii="Arial" w:hAnsi="Arial" w:cs="Arial"/>
          <w:sz w:val="22"/>
          <w:lang w:val="sr-Latn-CS"/>
        </w:rPr>
        <w:t xml:space="preserve">, </w:t>
      </w:r>
      <w:r w:rsidR="00990A23">
        <w:rPr>
          <w:rFonts w:ascii="Arial" w:hAnsi="Arial" w:cs="Arial"/>
          <w:sz w:val="22"/>
          <w:lang w:val="sr-Latn-CS"/>
        </w:rPr>
        <w:t xml:space="preserve">kojim je tražen pristup </w:t>
      </w:r>
      <w:r w:rsidR="00E727DF" w:rsidRPr="00E727DF">
        <w:rPr>
          <w:rFonts w:ascii="Arial" w:hAnsi="Arial" w:cs="Arial"/>
          <w:sz w:val="22"/>
          <w:lang w:val="sr-Latn-CS"/>
        </w:rPr>
        <w:t>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  <w:r w:rsidR="00455A89">
        <w:rPr>
          <w:rFonts w:ascii="Arial" w:hAnsi="Arial" w:cs="Arial"/>
          <w:sz w:val="22"/>
          <w:lang w:val="sr-Latn-CS"/>
        </w:rPr>
        <w:t>''</w:t>
      </w:r>
      <w:r w:rsidR="00192E8F">
        <w:rPr>
          <w:rFonts w:ascii="Arial" w:hAnsi="Arial" w:cs="Arial"/>
          <w:sz w:val="22"/>
          <w:lang w:val="sr-Latn-CS"/>
        </w:rPr>
        <w:t>Polugodišnji izvje</w:t>
      </w:r>
      <w:r w:rsidR="00176B15">
        <w:rPr>
          <w:rFonts w:ascii="Arial" w:hAnsi="Arial" w:cs="Arial"/>
          <w:sz w:val="22"/>
          <w:lang w:val="sr-Latn-CS"/>
        </w:rPr>
        <w:t>štaj o realizaciji programskog budžeta Ministarstva ekonomskog razvoja i turizma  za 2023.godinu, u skladu sa članom 7 Odluke o načinu pripreme i sadržaju programskog budžeta potrošačkih jedinica</w:t>
      </w:r>
      <w:r w:rsidR="00455A89">
        <w:rPr>
          <w:rFonts w:ascii="Arial" w:hAnsi="Arial" w:cs="Arial"/>
          <w:sz w:val="22"/>
          <w:lang w:val="sr-Latn-CS"/>
        </w:rPr>
        <w:t>''.</w:t>
      </w:r>
    </w:p>
    <w:p w14:paraId="3659113A" w14:textId="11F6B8F6" w:rsidR="00B01371" w:rsidRDefault="00B01371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24B55B73" w14:textId="77777777" w:rsidR="00B01371" w:rsidRDefault="00B01371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Ministarstvo ekonomskog razvoja i turizma je u skladu sa članom 7 stav 1 i 4 Odluke o načinu pripreme i sadržaju programskog budžeta potrošačkih jedinica( „Službeni list Crne Gore“, br.075/17 od 09.11.2017, 117/20 od 07.12.2020) kojima je propisano da potrošačka jedinica polugodišnje i godišnje dostavlja izvještaj o realizaciji programskog budžeta Ministarstvu, te da je izvještaj o realizaciji programskog budžeta sastavni dio završnog računa potrošačke jedinice, a s obzirom da nije predviđen rok za izradu istog, dana 01.08.2023. godine sačinilo Polugodišnji izvještaj o realizaciji programskog budžeta Ministarstva rekonomskog razvoja i turizma za 2023.godinu.</w:t>
      </w:r>
    </w:p>
    <w:p w14:paraId="06F49C63" w14:textId="77777777" w:rsidR="00B01371" w:rsidRDefault="00B01371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41227582" w14:textId="59316365" w:rsidR="00B01371" w:rsidRDefault="00B01371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Imajući u vidu prethodnpo navedeno ministarstvo ekonomskog razvoja i turizma se nalazi u posjedu tražene </w:t>
      </w:r>
      <w:r w:rsidR="00074030">
        <w:rPr>
          <w:rFonts w:ascii="Arial" w:hAnsi="Arial" w:cs="Arial"/>
          <w:sz w:val="22"/>
          <w:lang w:val="sr-Latn-CS"/>
        </w:rPr>
        <w:t>informacije u štampanom formatu, i ne posjeduje zakonske pretpostavke za ograničenje pristupu informaciji ili njenom dijelu.</w:t>
      </w:r>
      <w:r>
        <w:rPr>
          <w:rFonts w:ascii="Arial" w:hAnsi="Arial" w:cs="Arial"/>
          <w:sz w:val="22"/>
          <w:lang w:val="sr-Latn-CS"/>
        </w:rPr>
        <w:t xml:space="preserve"> </w:t>
      </w:r>
    </w:p>
    <w:p w14:paraId="4521305D" w14:textId="77777777" w:rsidR="00944C64" w:rsidRPr="00F2744E" w:rsidRDefault="00944C64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319F9848" w14:textId="7C767F7C" w:rsidR="00944C64" w:rsidRPr="006C4B7C" w:rsidRDefault="00944C64" w:rsidP="00944C64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>Ministarstvo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je utvrdilo da se tražena informacija nalazi u njegovom posjedu</w:t>
      </w:r>
      <w:r w:rsidR="006525F5">
        <w:rPr>
          <w:rFonts w:ascii="Arial" w:eastAsia="Calibri" w:hAnsi="Arial" w:cs="Arial"/>
          <w:color w:val="000000"/>
          <w:sz w:val="22"/>
          <w:lang w:val="pl-PL"/>
        </w:rPr>
        <w:t xml:space="preserve"> u štampanom formatu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, te da ne postoje zakonske pretpostavke za ograničenje pristupu informaciji ili njenom dijelu. </w:t>
      </w:r>
    </w:p>
    <w:p w14:paraId="1FECC36E" w14:textId="52A1D028" w:rsidR="002E37F0" w:rsidRDefault="00944C64" w:rsidP="00944C64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lastRenderedPageBreak/>
        <w:t>O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dredb</w:t>
      </w:r>
      <w:r>
        <w:rPr>
          <w:rFonts w:ascii="Arial" w:eastAsia="Calibri" w:hAnsi="Arial" w:cs="Arial"/>
          <w:color w:val="000000"/>
          <w:sz w:val="22"/>
          <w:lang w:val="pl-PL"/>
        </w:rPr>
        <w:t>om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 člana 30 stav 1 Zakona o slobodnom pristupu informacijama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, između ostalog, propisano je da organ vlasti odlučuje rješenjem kojim dozvoljava pristup traženoj informaciji ili njenom dijelu.</w:t>
      </w:r>
    </w:p>
    <w:p w14:paraId="5A073CCA" w14:textId="77777777" w:rsidR="0012507F" w:rsidRDefault="004133FD" w:rsidP="0012507F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>
        <w:rPr>
          <w:rFonts w:ascii="Arial" w:hAnsi="Arial" w:cs="Arial"/>
          <w:color w:val="000000" w:themeColor="text1"/>
          <w:sz w:val="22"/>
          <w:lang w:val="sr-Latn-CS"/>
        </w:rPr>
        <w:t>Tražena informacija kojoj se pristup omogućava ima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176B15">
        <w:rPr>
          <w:rFonts w:ascii="Arial" w:hAnsi="Arial" w:cs="Arial"/>
          <w:color w:val="000000" w:themeColor="text1"/>
          <w:sz w:val="22"/>
          <w:lang w:val="sr-Latn-CS"/>
        </w:rPr>
        <w:t>152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stranic</w:t>
      </w:r>
      <w:r w:rsidR="00176B15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A4 formata i pristup istoj omogućava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dostavljanjem njene kopije putem pošte, preporučenom pošiljkom</w:t>
      </w:r>
      <w:r>
        <w:rPr>
          <w:rFonts w:ascii="Arial" w:hAnsi="Arial" w:cs="Arial"/>
          <w:color w:val="000000" w:themeColor="text1"/>
          <w:sz w:val="22"/>
          <w:lang w:val="sr-Latn-CS"/>
        </w:rPr>
        <w:t>.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>
        <w:rPr>
          <w:rFonts w:ascii="Arial" w:hAnsi="Arial" w:cs="Arial"/>
          <w:color w:val="000000" w:themeColor="text1"/>
          <w:sz w:val="22"/>
          <w:lang w:val="sr-Latn-CS"/>
        </w:rPr>
        <w:t>Kako je u č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lan</w:t>
      </w:r>
      <w:r>
        <w:rPr>
          <w:rFonts w:ascii="Arial" w:hAnsi="Arial" w:cs="Arial"/>
          <w:color w:val="000000" w:themeColor="text1"/>
          <w:sz w:val="22"/>
          <w:lang w:val="sr-Latn-CS"/>
        </w:rPr>
        <w:t>u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2 stav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4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Uredbe o naknadi troškova  u postupku za pristup informacijama („Službeni list CG“, br.66/16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i 121/21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), propisano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da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se fotokopiranje informacije fromata A4 crno-bijeli ne naplaćuje za prvih 20 stranica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>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troškovi postupka određuju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se 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u ukupnom iznosu od </w:t>
      </w:r>
      <w:r w:rsidR="00176B15">
        <w:rPr>
          <w:rFonts w:ascii="Arial" w:hAnsi="Arial" w:cs="Arial"/>
          <w:color w:val="000000" w:themeColor="text1"/>
          <w:sz w:val="22"/>
          <w:lang w:val="sr-Latn-CS"/>
        </w:rPr>
        <w:t>5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176B15">
        <w:rPr>
          <w:rFonts w:ascii="Arial" w:hAnsi="Arial" w:cs="Arial"/>
          <w:color w:val="000000" w:themeColor="text1"/>
          <w:sz w:val="22"/>
          <w:lang w:val="sr-Latn-CS"/>
        </w:rPr>
        <w:t>96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,od čega na ime kopiranja stranice po utvrđenoj cijeni od 0,0</w:t>
      </w:r>
      <w:r>
        <w:rPr>
          <w:rFonts w:ascii="Arial" w:hAnsi="Arial" w:cs="Arial"/>
          <w:color w:val="000000" w:themeColor="text1"/>
          <w:sz w:val="22"/>
          <w:lang w:val="sr-Latn-CS"/>
        </w:rPr>
        <w:t>3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 po jednoj strani i na ime dostavljanja preporučenom pošiljkom 2,</w:t>
      </w:r>
      <w:r>
        <w:rPr>
          <w:rFonts w:ascii="Arial" w:hAnsi="Arial" w:cs="Arial"/>
          <w:color w:val="000000" w:themeColor="text1"/>
          <w:sz w:val="22"/>
          <w:lang w:val="sr-Latn-CS"/>
        </w:rPr>
        <w:t>00</w:t>
      </w:r>
      <w:r w:rsidRPr="00E727DF">
        <w:rPr>
          <w:rFonts w:ascii="Arial" w:hAnsi="Arial" w:cs="Arial"/>
          <w:color w:val="000000" w:themeColor="text1"/>
          <w:sz w:val="22"/>
          <w:lang w:val="sr-Latn-CS"/>
        </w:rPr>
        <w:t xml:space="preserve"> €,  </w:t>
      </w:r>
      <w:r w:rsidR="0012507F">
        <w:rPr>
          <w:rFonts w:ascii="Arial" w:hAnsi="Arial" w:cs="Arial"/>
          <w:color w:val="000000" w:themeColor="text1"/>
          <w:sz w:val="22"/>
          <w:lang w:val="sr-Latn-CS"/>
        </w:rPr>
        <w:t xml:space="preserve">koje podnosilac zahtjeva </w:t>
      </w:r>
      <w:r w:rsidR="0012507F">
        <w:rPr>
          <w:rFonts w:ascii="Arial" w:hAnsi="Arial" w:cs="Arial"/>
          <w:iCs/>
          <w:color w:val="000000" w:themeColor="text1"/>
          <w:sz w:val="22"/>
        </w:rPr>
        <w:t xml:space="preserve">može uplatiti u korist Budžeta Crne Gore, </w:t>
      </w:r>
      <w:r w:rsidR="0012507F">
        <w:rPr>
          <w:rFonts w:ascii="Arial" w:hAnsi="Arial" w:cs="Arial"/>
          <w:sz w:val="22"/>
        </w:rPr>
        <w:t xml:space="preserve">na transakcioni račun broj: </w:t>
      </w:r>
      <w:r w:rsidR="0012507F">
        <w:rPr>
          <w:rFonts w:ascii="Arial" w:hAnsi="Arial" w:cs="Arial"/>
          <w:iCs/>
          <w:color w:val="000000" w:themeColor="text1"/>
          <w:sz w:val="22"/>
        </w:rPr>
        <w:t>907-83001-19</w:t>
      </w:r>
      <w:r w:rsidR="0012507F">
        <w:rPr>
          <w:rFonts w:ascii="Arial" w:hAnsi="Arial" w:cs="Arial"/>
          <w:sz w:val="22"/>
        </w:rPr>
        <w:t xml:space="preserve"> kod Centralne banke Crne Gore</w:t>
      </w:r>
      <w:r w:rsidR="0012507F">
        <w:rPr>
          <w:rFonts w:ascii="Arial" w:hAnsi="Arial" w:cs="Arial"/>
          <w:iCs/>
          <w:color w:val="000000" w:themeColor="text1"/>
          <w:sz w:val="22"/>
        </w:rPr>
        <w:t xml:space="preserve"> </w:t>
      </w:r>
      <w:r w:rsidR="0012507F">
        <w:rPr>
          <w:rFonts w:ascii="Arial" w:hAnsi="Arial" w:cs="Arial"/>
          <w:iCs/>
          <w:sz w:val="22"/>
        </w:rPr>
        <w:t>i o tome dostaviti odgovarajući dokaz,</w:t>
      </w:r>
      <w:r w:rsidR="0012507F">
        <w:rPr>
          <w:rFonts w:ascii="Arial" w:hAnsi="Arial" w:cs="Arial"/>
          <w:color w:val="000000" w:themeColor="text1"/>
          <w:sz w:val="22"/>
          <w:lang w:val="sr-Latn-CS"/>
        </w:rPr>
        <w:t xml:space="preserve"> shodno članu 3 predmetne Uredbe.</w:t>
      </w:r>
    </w:p>
    <w:p w14:paraId="591222FC" w14:textId="5E6624FA" w:rsidR="001B46F6" w:rsidRPr="00E727DF" w:rsidRDefault="001B46F6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</w:p>
    <w:p w14:paraId="58AE56D9" w14:textId="77777777" w:rsidR="004133FD" w:rsidRDefault="004133FD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</w:p>
    <w:p w14:paraId="27D4F717" w14:textId="3D1B3ADF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1982B5BB" w14:textId="160C466A" w:rsidR="00B5042C" w:rsidRDefault="00B5042C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sz w:val="22"/>
          <w:lang w:val="sr-Latn-CS"/>
        </w:rPr>
        <w:t>Na osnovu</w:t>
      </w:r>
      <w:r>
        <w:rPr>
          <w:rFonts w:ascii="Arial" w:hAnsi="Arial" w:cs="Arial"/>
          <w:sz w:val="22"/>
          <w:lang w:val="sr-Latn-CS"/>
        </w:rPr>
        <w:t xml:space="preserve"> izloženog, shodno</w:t>
      </w:r>
      <w:r w:rsidRPr="00E727DF">
        <w:rPr>
          <w:rFonts w:ascii="Arial" w:hAnsi="Arial" w:cs="Arial"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članu 30 stav 1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Zakona o slobodnom pristupu informacijama</w:t>
      </w:r>
      <w:r w:rsidRPr="00E727DF">
        <w:rPr>
          <w:rFonts w:ascii="Arial" w:hAnsi="Arial" w:cs="Arial"/>
          <w:sz w:val="22"/>
          <w:lang w:val="sr-Latn-CS"/>
        </w:rPr>
        <w:t>, odlučeno je kao u dispozitivu rješenja</w:t>
      </w:r>
      <w:r>
        <w:rPr>
          <w:rFonts w:ascii="Arial" w:hAnsi="Arial" w:cs="Arial"/>
          <w:b/>
          <w:noProof/>
          <w:sz w:val="22"/>
        </w:rPr>
        <w:t>.</w:t>
      </w:r>
    </w:p>
    <w:p w14:paraId="1F72390B" w14:textId="18A1FD64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9D5DB16" w14:textId="77777777" w:rsidR="00E9052B" w:rsidRDefault="00A04801" w:rsidP="00E9052B">
      <w:pPr>
        <w:spacing w:before="0" w:after="0" w:line="276" w:lineRule="auto"/>
        <w:jc w:val="center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  <w:r w:rsidR="00E9052B">
        <w:rPr>
          <w:rFonts w:ascii="Arial" w:hAnsi="Arial" w:cs="Arial"/>
          <w:b/>
          <w:sz w:val="22"/>
        </w:rPr>
        <w:t xml:space="preserve"> </w:t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E9052B">
        <w:rPr>
          <w:rFonts w:ascii="Arial" w:hAnsi="Arial" w:cs="Arial"/>
          <w:noProof/>
          <w:sz w:val="22"/>
        </w:rPr>
        <w:t xml:space="preserve">         </w:t>
      </w:r>
    </w:p>
    <w:p w14:paraId="41B08D7C" w14:textId="658364FD" w:rsidR="00A04801" w:rsidRPr="00E9052B" w:rsidRDefault="00E9052B" w:rsidP="00E9052B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bCs/>
          <w:noProof/>
          <w:sz w:val="22"/>
        </w:rPr>
        <w:t xml:space="preserve">                                                                                                                     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7CC6180C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0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0"/>
    <w:p w14:paraId="4CF36AFF" w14:textId="77777777" w:rsidR="00E9052B" w:rsidRDefault="00E9052B" w:rsidP="0018379E">
      <w:pPr>
        <w:spacing w:after="10"/>
        <w:rPr>
          <w:rFonts w:ascii="Arial" w:hAnsi="Arial" w:cs="Arial"/>
          <w:sz w:val="22"/>
        </w:rPr>
      </w:pPr>
    </w:p>
    <w:p w14:paraId="64E93F11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2C8DE0AA" w14:textId="77777777" w:rsidR="004133FD" w:rsidRDefault="004133FD" w:rsidP="004133FD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14:paraId="4FCFC230" w14:textId="281114AD" w:rsidR="006E01DD" w:rsidRPr="00F16B01" w:rsidRDefault="006E01DD" w:rsidP="004133FD">
      <w:pPr>
        <w:shd w:val="clear" w:color="auto" w:fill="FFFFFF"/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  <w:bookmarkStart w:id="1" w:name="_GoBack"/>
      <w:bookmarkEnd w:id="1"/>
    </w:p>
    <w:sectPr w:rsidR="006E01DD" w:rsidRPr="00F16B01" w:rsidSect="004133FD">
      <w:headerReference w:type="default" r:id="rId10"/>
      <w:pgSz w:w="11906" w:h="16838" w:code="9"/>
      <w:pgMar w:top="900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A3F93" w14:textId="77777777" w:rsidR="00396ABC" w:rsidRDefault="00396ABC" w:rsidP="00A6505B">
      <w:pPr>
        <w:spacing w:before="0" w:after="0" w:line="240" w:lineRule="auto"/>
      </w:pPr>
      <w:r>
        <w:separator/>
      </w:r>
    </w:p>
  </w:endnote>
  <w:endnote w:type="continuationSeparator" w:id="0">
    <w:p w14:paraId="078CD2C9" w14:textId="77777777" w:rsidR="00396ABC" w:rsidRDefault="00396ABC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A9FF15" w14:textId="77777777" w:rsidR="00396ABC" w:rsidRDefault="00396ABC" w:rsidP="00A6505B">
      <w:pPr>
        <w:spacing w:before="0" w:after="0" w:line="240" w:lineRule="auto"/>
      </w:pPr>
      <w:r>
        <w:separator/>
      </w:r>
    </w:p>
  </w:footnote>
  <w:footnote w:type="continuationSeparator" w:id="0">
    <w:p w14:paraId="58DC13F4" w14:textId="77777777" w:rsidR="00396ABC" w:rsidRDefault="00396ABC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74030"/>
    <w:rsid w:val="00075DE9"/>
    <w:rsid w:val="000810EC"/>
    <w:rsid w:val="00087717"/>
    <w:rsid w:val="0009049A"/>
    <w:rsid w:val="000907F8"/>
    <w:rsid w:val="00094FDD"/>
    <w:rsid w:val="000A44F0"/>
    <w:rsid w:val="000A707C"/>
    <w:rsid w:val="000B0AB9"/>
    <w:rsid w:val="000D3262"/>
    <w:rsid w:val="000D34EF"/>
    <w:rsid w:val="000D70C9"/>
    <w:rsid w:val="000E119C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15BCF"/>
    <w:rsid w:val="0012507F"/>
    <w:rsid w:val="00136D11"/>
    <w:rsid w:val="00154D42"/>
    <w:rsid w:val="00156466"/>
    <w:rsid w:val="00176B15"/>
    <w:rsid w:val="00182270"/>
    <w:rsid w:val="001822FC"/>
    <w:rsid w:val="0018379E"/>
    <w:rsid w:val="001847FD"/>
    <w:rsid w:val="00192E8F"/>
    <w:rsid w:val="0019413B"/>
    <w:rsid w:val="00196664"/>
    <w:rsid w:val="001A347C"/>
    <w:rsid w:val="001A3823"/>
    <w:rsid w:val="001A79B6"/>
    <w:rsid w:val="001A7E96"/>
    <w:rsid w:val="001B09E4"/>
    <w:rsid w:val="001B46F6"/>
    <w:rsid w:val="001B7598"/>
    <w:rsid w:val="001C2DA5"/>
    <w:rsid w:val="001D3909"/>
    <w:rsid w:val="001F2D0F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50F6"/>
    <w:rsid w:val="00356F44"/>
    <w:rsid w:val="003712E9"/>
    <w:rsid w:val="0037393F"/>
    <w:rsid w:val="00375D08"/>
    <w:rsid w:val="003802FD"/>
    <w:rsid w:val="00381A6A"/>
    <w:rsid w:val="00390789"/>
    <w:rsid w:val="00396ABC"/>
    <w:rsid w:val="003A2F98"/>
    <w:rsid w:val="003A5FAC"/>
    <w:rsid w:val="003A6DB5"/>
    <w:rsid w:val="003C6241"/>
    <w:rsid w:val="003D02B7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33F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55A89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5E28"/>
    <w:rsid w:val="004A7E04"/>
    <w:rsid w:val="004B0054"/>
    <w:rsid w:val="004B1D96"/>
    <w:rsid w:val="004B4AF4"/>
    <w:rsid w:val="004C0534"/>
    <w:rsid w:val="004C1C49"/>
    <w:rsid w:val="004C58F3"/>
    <w:rsid w:val="004C5F88"/>
    <w:rsid w:val="004C7600"/>
    <w:rsid w:val="004D0068"/>
    <w:rsid w:val="004D1AC4"/>
    <w:rsid w:val="004D6648"/>
    <w:rsid w:val="004E3DA7"/>
    <w:rsid w:val="004E7D62"/>
    <w:rsid w:val="004F24B0"/>
    <w:rsid w:val="004F6B35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25F5"/>
    <w:rsid w:val="006567DB"/>
    <w:rsid w:val="00660F3A"/>
    <w:rsid w:val="00666DC2"/>
    <w:rsid w:val="006715FD"/>
    <w:rsid w:val="006719B2"/>
    <w:rsid w:val="006739CA"/>
    <w:rsid w:val="006812B8"/>
    <w:rsid w:val="0068181D"/>
    <w:rsid w:val="00696EE2"/>
    <w:rsid w:val="006A24FA"/>
    <w:rsid w:val="006A2C40"/>
    <w:rsid w:val="006B0CEE"/>
    <w:rsid w:val="006C4B7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769A4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3BAF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34E2A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4C64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0A23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369B"/>
    <w:rsid w:val="00A04801"/>
    <w:rsid w:val="00A14A0A"/>
    <w:rsid w:val="00A2408E"/>
    <w:rsid w:val="00A24529"/>
    <w:rsid w:val="00A35F95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01371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12AA"/>
    <w:rsid w:val="00B422FE"/>
    <w:rsid w:val="00B42AF5"/>
    <w:rsid w:val="00B473C2"/>
    <w:rsid w:val="00B47D2C"/>
    <w:rsid w:val="00B5042C"/>
    <w:rsid w:val="00B541D1"/>
    <w:rsid w:val="00B544B2"/>
    <w:rsid w:val="00B62360"/>
    <w:rsid w:val="00B67AD4"/>
    <w:rsid w:val="00B67B16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51F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502E4"/>
    <w:rsid w:val="00C55765"/>
    <w:rsid w:val="00C559CF"/>
    <w:rsid w:val="00C55CAE"/>
    <w:rsid w:val="00C5796E"/>
    <w:rsid w:val="00C63A37"/>
    <w:rsid w:val="00C6689D"/>
    <w:rsid w:val="00C72F03"/>
    <w:rsid w:val="00C84028"/>
    <w:rsid w:val="00C86B7C"/>
    <w:rsid w:val="00C91305"/>
    <w:rsid w:val="00CA3028"/>
    <w:rsid w:val="00CA4058"/>
    <w:rsid w:val="00CA6066"/>
    <w:rsid w:val="00CA6BB5"/>
    <w:rsid w:val="00CB0BBA"/>
    <w:rsid w:val="00CC2580"/>
    <w:rsid w:val="00CD159D"/>
    <w:rsid w:val="00CD29FE"/>
    <w:rsid w:val="00CF017F"/>
    <w:rsid w:val="00CF0DFA"/>
    <w:rsid w:val="00CF2C68"/>
    <w:rsid w:val="00CF540B"/>
    <w:rsid w:val="00D01191"/>
    <w:rsid w:val="00D07694"/>
    <w:rsid w:val="00D10F53"/>
    <w:rsid w:val="00D11007"/>
    <w:rsid w:val="00D15822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69E0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1877"/>
    <w:rsid w:val="00E33CC7"/>
    <w:rsid w:val="00E34D25"/>
    <w:rsid w:val="00E41747"/>
    <w:rsid w:val="00E4571D"/>
    <w:rsid w:val="00E47624"/>
    <w:rsid w:val="00E5069B"/>
    <w:rsid w:val="00E67757"/>
    <w:rsid w:val="00E7104B"/>
    <w:rsid w:val="00E71B31"/>
    <w:rsid w:val="00E727DF"/>
    <w:rsid w:val="00E73A9B"/>
    <w:rsid w:val="00E74F68"/>
    <w:rsid w:val="00E75466"/>
    <w:rsid w:val="00E84E44"/>
    <w:rsid w:val="00E9052B"/>
    <w:rsid w:val="00E93531"/>
    <w:rsid w:val="00E96962"/>
    <w:rsid w:val="00E96AE6"/>
    <w:rsid w:val="00E976D4"/>
    <w:rsid w:val="00EA1A68"/>
    <w:rsid w:val="00EA7692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7671F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C6CB18-1C93-4DE3-AD81-B4461DAFA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22</cp:revision>
  <cp:lastPrinted>2023-07-25T08:16:00Z</cp:lastPrinted>
  <dcterms:created xsi:type="dcterms:W3CDTF">2023-07-20T06:24:00Z</dcterms:created>
  <dcterms:modified xsi:type="dcterms:W3CDTF">2023-08-31T11:50:00Z</dcterms:modified>
</cp:coreProperties>
</file>