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FC2576" w14:textId="31001AB3" w:rsidR="00B1729B" w:rsidRDefault="00D20F77">
      <w:pPr>
        <w:rPr>
          <w:lang w:val="sr-Latn-RS"/>
        </w:rPr>
      </w:pPr>
      <w:r>
        <w:rPr>
          <w:lang w:val="sr-Latn-RS"/>
        </w:rPr>
        <w:t>Kat. parcela 1637/1 KO Budva, objekat broj 17</w:t>
      </w:r>
    </w:p>
    <w:p w14:paraId="6C0D0C48" w14:textId="4B9D1C65" w:rsidR="00D20F77" w:rsidRDefault="00D20F77">
      <w:pPr>
        <w:rPr>
          <w:lang w:val="sr-Latn-RS"/>
        </w:rPr>
      </w:pPr>
    </w:p>
    <w:p w14:paraId="65571A71" w14:textId="2917F426" w:rsidR="00D20F77" w:rsidRDefault="00D20F77">
      <w:pPr>
        <w:rPr>
          <w:lang w:val="sr-Latn-RS"/>
        </w:rPr>
      </w:pPr>
      <w:r>
        <w:rPr>
          <w:noProof/>
        </w:rPr>
        <w:drawing>
          <wp:inline distT="0" distB="0" distL="0" distR="0" wp14:anchorId="27E98556" wp14:editId="022FFBC9">
            <wp:extent cx="8972550" cy="4397901"/>
            <wp:effectExtent l="0" t="0" r="0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t="8230" r="116" b="4733"/>
                    <a:stretch/>
                  </pic:blipFill>
                  <pic:spPr bwMode="auto">
                    <a:xfrm>
                      <a:off x="0" y="0"/>
                      <a:ext cx="8982232" cy="44026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47BA1EC" w14:textId="55FFB6E5" w:rsidR="003262F7" w:rsidRDefault="003262F7">
      <w:pPr>
        <w:rPr>
          <w:lang w:val="sr-Latn-RS"/>
        </w:rPr>
      </w:pPr>
    </w:p>
    <w:p w14:paraId="4E185911" w14:textId="626B552F" w:rsidR="003262F7" w:rsidRDefault="003262F7">
      <w:pPr>
        <w:rPr>
          <w:lang w:val="sr-Latn-RS"/>
        </w:rPr>
      </w:pPr>
    </w:p>
    <w:p w14:paraId="4AAFE66F" w14:textId="77777777" w:rsidR="003262F7" w:rsidRDefault="003262F7">
      <w:pPr>
        <w:rPr>
          <w:lang w:val="sr-Latn-RS"/>
        </w:rPr>
      </w:pPr>
    </w:p>
    <w:p w14:paraId="64350E1D" w14:textId="77777777" w:rsidR="003262F7" w:rsidRDefault="003262F7" w:rsidP="003262F7">
      <w:pPr>
        <w:rPr>
          <w:lang w:val="sr-Latn-RS"/>
        </w:rPr>
      </w:pPr>
      <w:r>
        <w:rPr>
          <w:lang w:val="sr-Latn-RS"/>
        </w:rPr>
        <w:lastRenderedPageBreak/>
        <w:t>Kat. parcela 1193/4 KO Budva</w:t>
      </w:r>
    </w:p>
    <w:p w14:paraId="68A550C1" w14:textId="77777777" w:rsidR="003262F7" w:rsidRDefault="003262F7">
      <w:pPr>
        <w:rPr>
          <w:lang w:val="sr-Latn-RS"/>
        </w:rPr>
      </w:pPr>
    </w:p>
    <w:p w14:paraId="3DE67609" w14:textId="5927FB8D" w:rsidR="00D20F77" w:rsidRDefault="003262F7">
      <w:pPr>
        <w:rPr>
          <w:lang w:val="sr-Latn-RS"/>
        </w:rPr>
      </w:pPr>
      <w:r>
        <w:rPr>
          <w:noProof/>
        </w:rPr>
        <w:drawing>
          <wp:inline distT="0" distB="0" distL="0" distR="0" wp14:anchorId="005BE6C4" wp14:editId="30179840">
            <wp:extent cx="8229600" cy="4066529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t="8230" r="462" b="4321"/>
                    <a:stretch/>
                  </pic:blipFill>
                  <pic:spPr bwMode="auto">
                    <a:xfrm>
                      <a:off x="0" y="0"/>
                      <a:ext cx="8229600" cy="40665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DEA3825" w14:textId="4D78E12C" w:rsidR="003262F7" w:rsidRDefault="003262F7">
      <w:pPr>
        <w:rPr>
          <w:lang w:val="sr-Latn-RS"/>
        </w:rPr>
      </w:pPr>
    </w:p>
    <w:p w14:paraId="31632708" w14:textId="43DD33C6" w:rsidR="003262F7" w:rsidRDefault="003262F7">
      <w:pPr>
        <w:rPr>
          <w:lang w:val="sr-Latn-RS"/>
        </w:rPr>
      </w:pPr>
    </w:p>
    <w:p w14:paraId="181812EA" w14:textId="6E9A68A2" w:rsidR="003262F7" w:rsidRDefault="003262F7">
      <w:pPr>
        <w:rPr>
          <w:lang w:val="sr-Latn-RS"/>
        </w:rPr>
      </w:pPr>
    </w:p>
    <w:p w14:paraId="34ACEF96" w14:textId="69701426" w:rsidR="003262F7" w:rsidRDefault="003262F7">
      <w:pPr>
        <w:rPr>
          <w:lang w:val="sr-Latn-RS"/>
        </w:rPr>
      </w:pPr>
    </w:p>
    <w:p w14:paraId="1ED7345B" w14:textId="77777777" w:rsidR="003262F7" w:rsidRDefault="003262F7" w:rsidP="003262F7">
      <w:pPr>
        <w:rPr>
          <w:lang w:val="sr-Latn-RS"/>
        </w:rPr>
      </w:pPr>
      <w:r>
        <w:rPr>
          <w:lang w:val="sr-Latn-RS"/>
        </w:rPr>
        <w:lastRenderedPageBreak/>
        <w:t xml:space="preserve">Na kat. parceli </w:t>
      </w:r>
      <w:r w:rsidRPr="00481F11">
        <w:rPr>
          <w:b/>
          <w:lang w:val="sr-Latn-RS"/>
        </w:rPr>
        <w:t>1193/3 KO Budva</w:t>
      </w:r>
      <w:r>
        <w:rPr>
          <w:lang w:val="sr-Latn-RS"/>
        </w:rPr>
        <w:t xml:space="preserve"> </w:t>
      </w:r>
      <w:bookmarkStart w:id="0" w:name="_Hlk141271028"/>
      <w:r w:rsidRPr="00481F11">
        <w:rPr>
          <w:color w:val="FF0000"/>
          <w:lang w:val="sr-Latn-RS"/>
        </w:rPr>
        <w:t>ne može se utvrditi postojanje objekta</w:t>
      </w:r>
      <w:bookmarkEnd w:id="0"/>
    </w:p>
    <w:p w14:paraId="0BC1DAA9" w14:textId="41003FA1" w:rsidR="003262F7" w:rsidRDefault="003262F7">
      <w:pPr>
        <w:rPr>
          <w:lang w:val="sr-Latn-RS"/>
        </w:rPr>
      </w:pPr>
    </w:p>
    <w:p w14:paraId="4195E2A6" w14:textId="45F5CF55" w:rsidR="003262F7" w:rsidRDefault="003262F7">
      <w:pPr>
        <w:rPr>
          <w:lang w:val="sr-Latn-RS"/>
        </w:rPr>
      </w:pPr>
      <w:r>
        <w:rPr>
          <w:noProof/>
        </w:rPr>
        <w:drawing>
          <wp:inline distT="0" distB="0" distL="0" distR="0" wp14:anchorId="466E21B2" wp14:editId="4943B7FA">
            <wp:extent cx="8229600" cy="4081417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t="7819" r="116" b="4115"/>
                    <a:stretch/>
                  </pic:blipFill>
                  <pic:spPr bwMode="auto">
                    <a:xfrm>
                      <a:off x="0" y="0"/>
                      <a:ext cx="8229600" cy="40814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21FBDBC" w14:textId="585CE32C" w:rsidR="003262F7" w:rsidRDefault="003262F7">
      <w:pPr>
        <w:rPr>
          <w:lang w:val="sr-Latn-RS"/>
        </w:rPr>
      </w:pPr>
    </w:p>
    <w:p w14:paraId="7E83FFBF" w14:textId="28F750C1" w:rsidR="003262F7" w:rsidRDefault="003262F7">
      <w:pPr>
        <w:rPr>
          <w:lang w:val="sr-Latn-RS"/>
        </w:rPr>
      </w:pPr>
    </w:p>
    <w:p w14:paraId="32E1B416" w14:textId="17C67DC5" w:rsidR="003262F7" w:rsidRDefault="003262F7">
      <w:pPr>
        <w:rPr>
          <w:lang w:val="sr-Latn-RS"/>
        </w:rPr>
      </w:pPr>
    </w:p>
    <w:p w14:paraId="34D3B6E0" w14:textId="391B6DB7" w:rsidR="003262F7" w:rsidRDefault="003262F7">
      <w:pPr>
        <w:rPr>
          <w:lang w:val="sr-Latn-RS"/>
        </w:rPr>
      </w:pPr>
    </w:p>
    <w:p w14:paraId="506C4656" w14:textId="77777777" w:rsidR="003262F7" w:rsidRDefault="003262F7" w:rsidP="003262F7">
      <w:pPr>
        <w:rPr>
          <w:lang w:val="sr-Latn-RS"/>
        </w:rPr>
      </w:pPr>
      <w:r>
        <w:rPr>
          <w:lang w:val="sr-Latn-RS"/>
        </w:rPr>
        <w:lastRenderedPageBreak/>
        <w:t xml:space="preserve">Na kat. parceli kat. parceli </w:t>
      </w:r>
      <w:bookmarkStart w:id="1" w:name="_GoBack"/>
      <w:r w:rsidRPr="008C1245">
        <w:rPr>
          <w:b/>
          <w:lang w:val="sr-Latn-RS"/>
        </w:rPr>
        <w:t xml:space="preserve">1306 </w:t>
      </w:r>
      <w:bookmarkEnd w:id="1"/>
      <w:r w:rsidRPr="00F87E4B">
        <w:rPr>
          <w:b/>
          <w:lang w:val="sr-Latn-RS"/>
        </w:rPr>
        <w:t>KO Budva</w:t>
      </w:r>
      <w:r w:rsidRPr="00F87E4B">
        <w:rPr>
          <w:color w:val="FF0000"/>
          <w:lang w:val="sr-Latn-RS"/>
        </w:rPr>
        <w:t xml:space="preserve"> </w:t>
      </w:r>
      <w:r w:rsidRPr="00481F11">
        <w:rPr>
          <w:color w:val="FF0000"/>
          <w:lang w:val="sr-Latn-RS"/>
        </w:rPr>
        <w:t>ne može se utvrditi postojanje objekta</w:t>
      </w:r>
      <w:r>
        <w:rPr>
          <w:lang w:val="sr-Latn-RS"/>
        </w:rPr>
        <w:t xml:space="preserve">  </w:t>
      </w:r>
    </w:p>
    <w:p w14:paraId="6C4CE41D" w14:textId="64D32FE0" w:rsidR="003262F7" w:rsidRDefault="003262F7">
      <w:pPr>
        <w:rPr>
          <w:lang w:val="sr-Latn-RS"/>
        </w:rPr>
      </w:pPr>
    </w:p>
    <w:p w14:paraId="14E08E07" w14:textId="08AB8DC7" w:rsidR="003262F7" w:rsidRDefault="003262F7">
      <w:pPr>
        <w:rPr>
          <w:lang w:val="sr-Latn-RS"/>
        </w:rPr>
      </w:pPr>
      <w:r>
        <w:rPr>
          <w:noProof/>
        </w:rPr>
        <w:drawing>
          <wp:inline distT="0" distB="0" distL="0" distR="0" wp14:anchorId="7C48BB6A" wp14:editId="2DE6C1F5">
            <wp:extent cx="8229600" cy="4076448"/>
            <wp:effectExtent l="0" t="0" r="0" b="63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t="7819" r="231" b="4321"/>
                    <a:stretch/>
                  </pic:blipFill>
                  <pic:spPr bwMode="auto">
                    <a:xfrm>
                      <a:off x="0" y="0"/>
                      <a:ext cx="8229600" cy="40764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86AC07E" w14:textId="6DCEAA04" w:rsidR="003262F7" w:rsidRDefault="003262F7">
      <w:pPr>
        <w:rPr>
          <w:lang w:val="sr-Latn-RS"/>
        </w:rPr>
      </w:pPr>
    </w:p>
    <w:p w14:paraId="2C5D403C" w14:textId="1075FD1D" w:rsidR="003262F7" w:rsidRDefault="003262F7">
      <w:pPr>
        <w:rPr>
          <w:lang w:val="sr-Latn-RS"/>
        </w:rPr>
      </w:pPr>
    </w:p>
    <w:p w14:paraId="197C07AC" w14:textId="463F058F" w:rsidR="003262F7" w:rsidRDefault="003262F7">
      <w:pPr>
        <w:rPr>
          <w:lang w:val="sr-Latn-RS"/>
        </w:rPr>
      </w:pPr>
    </w:p>
    <w:p w14:paraId="7AC52200" w14:textId="77B65F25" w:rsidR="003262F7" w:rsidRDefault="003262F7">
      <w:pPr>
        <w:rPr>
          <w:lang w:val="sr-Latn-RS"/>
        </w:rPr>
      </w:pPr>
    </w:p>
    <w:p w14:paraId="22091F9A" w14:textId="77777777" w:rsidR="003262F7" w:rsidRDefault="003262F7" w:rsidP="003262F7">
      <w:pPr>
        <w:rPr>
          <w:lang w:val="sr-Latn-RS"/>
        </w:rPr>
      </w:pPr>
      <w:r>
        <w:rPr>
          <w:lang w:val="sr-Latn-RS"/>
        </w:rPr>
        <w:lastRenderedPageBreak/>
        <w:t>Kat. parcela 3067/6 KO Budva</w:t>
      </w:r>
    </w:p>
    <w:p w14:paraId="2A6D061B" w14:textId="530E0E8B" w:rsidR="003262F7" w:rsidRDefault="003262F7">
      <w:pPr>
        <w:rPr>
          <w:lang w:val="sr-Latn-RS"/>
        </w:rPr>
      </w:pPr>
    </w:p>
    <w:p w14:paraId="5D50BBCB" w14:textId="24F8D33E" w:rsidR="003262F7" w:rsidRDefault="003262F7">
      <w:pPr>
        <w:rPr>
          <w:lang w:val="sr-Latn-RS"/>
        </w:rPr>
      </w:pPr>
      <w:r>
        <w:rPr>
          <w:noProof/>
        </w:rPr>
        <w:drawing>
          <wp:inline distT="0" distB="0" distL="0" distR="0" wp14:anchorId="78CCA898" wp14:editId="507F3931">
            <wp:extent cx="8229600" cy="4062428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t="8230" r="347" b="4321"/>
                    <a:stretch/>
                  </pic:blipFill>
                  <pic:spPr bwMode="auto">
                    <a:xfrm>
                      <a:off x="0" y="0"/>
                      <a:ext cx="8229600" cy="40624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DB66BDC" w14:textId="4A54AE83" w:rsidR="00D20F77" w:rsidRDefault="00D20F77">
      <w:pPr>
        <w:rPr>
          <w:lang w:val="sr-Latn-RS"/>
        </w:rPr>
      </w:pPr>
    </w:p>
    <w:p w14:paraId="65B4A153" w14:textId="77777777" w:rsidR="00D20F77" w:rsidRPr="00D20F77" w:rsidRDefault="00D20F77">
      <w:pPr>
        <w:rPr>
          <w:lang w:val="sr-Latn-RS"/>
        </w:rPr>
      </w:pPr>
    </w:p>
    <w:sectPr w:rsidR="00D20F77" w:rsidRPr="00D20F77" w:rsidSect="00D20F7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DD6054" w14:textId="77777777" w:rsidR="00B52284" w:rsidRDefault="00B52284" w:rsidP="00236CB0">
      <w:pPr>
        <w:spacing w:after="0" w:line="240" w:lineRule="auto"/>
      </w:pPr>
      <w:r>
        <w:separator/>
      </w:r>
    </w:p>
  </w:endnote>
  <w:endnote w:type="continuationSeparator" w:id="0">
    <w:p w14:paraId="6CF39863" w14:textId="77777777" w:rsidR="00B52284" w:rsidRDefault="00B52284" w:rsidP="00236C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D56501" w14:textId="77777777" w:rsidR="00B52284" w:rsidRDefault="00B52284" w:rsidP="00236CB0">
      <w:pPr>
        <w:spacing w:after="0" w:line="240" w:lineRule="auto"/>
      </w:pPr>
      <w:r>
        <w:separator/>
      </w:r>
    </w:p>
  </w:footnote>
  <w:footnote w:type="continuationSeparator" w:id="0">
    <w:p w14:paraId="74800BD1" w14:textId="77777777" w:rsidR="00B52284" w:rsidRDefault="00B52284" w:rsidP="00236CB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223"/>
    <w:rsid w:val="00236CB0"/>
    <w:rsid w:val="003262F7"/>
    <w:rsid w:val="00353223"/>
    <w:rsid w:val="003F4208"/>
    <w:rsid w:val="00585AC3"/>
    <w:rsid w:val="007C38CA"/>
    <w:rsid w:val="008C1245"/>
    <w:rsid w:val="00B52284"/>
    <w:rsid w:val="00BE11B1"/>
    <w:rsid w:val="00D20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96A539"/>
  <w15:chartTrackingRefBased/>
  <w15:docId w15:val="{9527F3D0-BA5D-4871-88F1-28EEDB150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36C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6CB0"/>
  </w:style>
  <w:style w:type="paragraph" w:styleId="Footer">
    <w:name w:val="footer"/>
    <w:basedOn w:val="Normal"/>
    <w:link w:val="FooterChar"/>
    <w:uiPriority w:val="99"/>
    <w:unhideWhenUsed/>
    <w:rsid w:val="00236C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6C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43</Words>
  <Characters>248</Characters>
  <Application>Microsoft Office Word</Application>
  <DocSecurity>0</DocSecurity>
  <Lines>2</Lines>
  <Paragraphs>1</Paragraphs>
  <ScaleCrop>false</ScaleCrop>
  <Company/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Jovovic</dc:creator>
  <cp:keywords/>
  <dc:description/>
  <cp:lastModifiedBy>Tatjana Jovovic</cp:lastModifiedBy>
  <cp:revision>7</cp:revision>
  <dcterms:created xsi:type="dcterms:W3CDTF">2023-07-26T10:27:00Z</dcterms:created>
  <dcterms:modified xsi:type="dcterms:W3CDTF">2023-07-26T12:57:00Z</dcterms:modified>
</cp:coreProperties>
</file>