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  <w:bookmarkStart w:id="0" w:name="_GoBack"/>
      <w:bookmarkEnd w:id="0"/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Pr="00A055A2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0F2BFC" w:rsidRPr="009E1A46" w:rsidRDefault="000F2BFC" w:rsidP="00A055A2">
      <w:pPr>
        <w:spacing w:before="0" w:after="0" w:line="240" w:lineRule="auto"/>
        <w:jc w:val="left"/>
        <w:rPr>
          <w:rFonts w:ascii="Arial" w:hAnsi="Arial" w:cs="Arial"/>
          <w:bCs/>
          <w:szCs w:val="24"/>
          <w:lang w:val="hr-HR"/>
        </w:rPr>
      </w:pPr>
    </w:p>
    <w:p w:rsidR="004B1A88" w:rsidRDefault="004B1A88" w:rsidP="004B1A88">
      <w:pPr>
        <w:pStyle w:val="Heading3"/>
        <w:ind w:left="1134" w:hanging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 JAVNE RASPRAVE </w:t>
      </w:r>
    </w:p>
    <w:p w:rsidR="007840F8" w:rsidRDefault="004B1A88" w:rsidP="004B1A88">
      <w:pPr>
        <w:pStyle w:val="Heading3"/>
        <w:ind w:left="1134" w:hanging="1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</w:t>
      </w:r>
    </w:p>
    <w:p w:rsidR="00B167AC" w:rsidRDefault="004B1A88" w:rsidP="004B1A88">
      <w:pPr>
        <w:pStyle w:val="Heading3"/>
        <w:ind w:left="1134" w:hanging="1134"/>
        <w:jc w:val="center"/>
        <w:rPr>
          <w:rFonts w:eastAsia="Calibri"/>
          <w:bCs/>
          <w:sz w:val="24"/>
          <w:szCs w:val="24"/>
          <w:lang w:val="uz-Cyrl-UZ"/>
        </w:rPr>
      </w:pPr>
      <w:r>
        <w:rPr>
          <w:sz w:val="24"/>
          <w:szCs w:val="24"/>
        </w:rPr>
        <w:t xml:space="preserve">NACRTU ZAKONA O IZMJENAMA I DOPUNAMA </w:t>
      </w:r>
      <w:r w:rsidRPr="004B1A88">
        <w:rPr>
          <w:rFonts w:eastAsia="Calibri"/>
          <w:bCs/>
          <w:sz w:val="24"/>
          <w:szCs w:val="24"/>
          <w:lang w:val="uz-Cyrl-UZ"/>
        </w:rPr>
        <w:t>ZAKONA O PRIZNAVANJU</w:t>
      </w:r>
      <w:r w:rsidRPr="004B1A88">
        <w:rPr>
          <w:rFonts w:eastAsia="Calibri"/>
          <w:bCs/>
          <w:sz w:val="24"/>
          <w:szCs w:val="24"/>
        </w:rPr>
        <w:t xml:space="preserve"> </w:t>
      </w:r>
      <w:r w:rsidRPr="004B1A88">
        <w:rPr>
          <w:rFonts w:eastAsia="Calibri"/>
          <w:bCs/>
          <w:sz w:val="24"/>
          <w:szCs w:val="24"/>
          <w:lang w:val="uz-Cyrl-UZ"/>
        </w:rPr>
        <w:t>INOSTRANIH OBRAZOVNIH ISPRAVA I IZJEDNAČAVANJU KVALIFIKACIJA</w:t>
      </w:r>
    </w:p>
    <w:p w:rsidR="004B1A88" w:rsidRDefault="004B1A88" w:rsidP="004B1A88">
      <w:pPr>
        <w:rPr>
          <w:lang w:val="uz-Cyrl-UZ"/>
        </w:rPr>
      </w:pPr>
    </w:p>
    <w:p w:rsidR="004B1A88" w:rsidRPr="004B1A88" w:rsidRDefault="004B1A88" w:rsidP="004B1A88">
      <w:pPr>
        <w:rPr>
          <w:lang w:val="uz-Cyrl-UZ"/>
        </w:rPr>
      </w:pPr>
    </w:p>
    <w:p w:rsidR="004B1A88" w:rsidRPr="00DF78E8" w:rsidRDefault="004B1A88" w:rsidP="00DF78E8">
      <w:pPr>
        <w:spacing w:before="0" w:after="240" w:line="240" w:lineRule="auto"/>
        <w:ind w:firstLine="709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</w:t>
      </w:r>
      <w:r w:rsidR="007840F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Javna rasprava o </w:t>
      </w:r>
      <w:r w:rsidR="00DF78E8">
        <w:rPr>
          <w:rFonts w:ascii="Arial" w:hAnsi="Arial" w:cs="Arial"/>
          <w:szCs w:val="24"/>
        </w:rPr>
        <w:t>N</w:t>
      </w:r>
      <w:r w:rsidRPr="004B1A88">
        <w:rPr>
          <w:rFonts w:ascii="Arial" w:hAnsi="Arial" w:cs="Arial"/>
          <w:szCs w:val="24"/>
        </w:rPr>
        <w:t xml:space="preserve">acrtu zakona o izmjenama i dopunama </w:t>
      </w:r>
      <w:r w:rsidR="00DF78E8">
        <w:rPr>
          <w:rFonts w:ascii="Arial" w:hAnsi="Arial" w:cs="Arial"/>
          <w:bCs/>
          <w:szCs w:val="24"/>
        </w:rPr>
        <w:t>Z</w:t>
      </w:r>
      <w:r w:rsidRPr="004B1A88">
        <w:rPr>
          <w:rFonts w:ascii="Arial" w:hAnsi="Arial" w:cs="Arial"/>
          <w:bCs/>
          <w:szCs w:val="24"/>
          <w:lang w:val="uz-Cyrl-UZ"/>
        </w:rPr>
        <w:t>akona o priznavanju</w:t>
      </w:r>
      <w:r w:rsidRPr="004B1A88">
        <w:rPr>
          <w:rFonts w:ascii="Arial" w:hAnsi="Arial" w:cs="Arial"/>
          <w:bCs/>
          <w:szCs w:val="24"/>
        </w:rPr>
        <w:t xml:space="preserve"> </w:t>
      </w:r>
      <w:r w:rsidRPr="004B1A88">
        <w:rPr>
          <w:rFonts w:ascii="Arial" w:hAnsi="Arial" w:cs="Arial"/>
          <w:bCs/>
          <w:szCs w:val="24"/>
          <w:lang w:val="uz-Cyrl-UZ"/>
        </w:rPr>
        <w:t>inostranih obrazovnih isprava i izjednačavanju kvalifikacija</w:t>
      </w:r>
      <w:r w:rsidR="0013402F">
        <w:rPr>
          <w:rFonts w:ascii="Arial" w:hAnsi="Arial" w:cs="Arial"/>
          <w:bCs/>
          <w:szCs w:val="24"/>
        </w:rPr>
        <w:t xml:space="preserve"> će trajati 2</w:t>
      </w:r>
      <w:r>
        <w:rPr>
          <w:rFonts w:ascii="Arial" w:hAnsi="Arial" w:cs="Arial"/>
          <w:bCs/>
          <w:szCs w:val="24"/>
        </w:rPr>
        <w:t xml:space="preserve">0 dana od dana objavljivanja javnog poziva na internet stranici Ministarstva prosvjete i </w:t>
      </w:r>
      <w:hyperlink r:id="rId9" w:history="1">
        <w:r w:rsidRPr="002F75CA">
          <w:rPr>
            <w:rStyle w:val="Hyperlink"/>
            <w:rFonts w:ascii="Arial" w:hAnsi="Arial" w:cs="Arial"/>
            <w:bCs/>
            <w:szCs w:val="24"/>
          </w:rPr>
          <w:t>www.mps.gov.me</w:t>
        </w:r>
      </w:hyperlink>
      <w:r w:rsidR="00DF78E8">
        <w:rPr>
          <w:rFonts w:ascii="Arial" w:hAnsi="Arial" w:cs="Arial"/>
          <w:bCs/>
          <w:szCs w:val="24"/>
        </w:rPr>
        <w:t xml:space="preserve"> i portalu eU</w:t>
      </w:r>
      <w:r>
        <w:rPr>
          <w:rFonts w:ascii="Arial" w:hAnsi="Arial" w:cs="Arial"/>
          <w:bCs/>
          <w:szCs w:val="24"/>
        </w:rPr>
        <w:t xml:space="preserve">prave </w:t>
      </w:r>
      <w:hyperlink r:id="rId10" w:history="1">
        <w:r w:rsidRPr="002F75CA">
          <w:rPr>
            <w:rStyle w:val="Hyperlink"/>
            <w:rFonts w:ascii="Arial" w:hAnsi="Arial" w:cs="Arial"/>
            <w:bCs/>
            <w:szCs w:val="24"/>
          </w:rPr>
          <w:t>www.euprava.me</w:t>
        </w:r>
      </w:hyperlink>
      <w:r w:rsidR="00DF78E8">
        <w:rPr>
          <w:rStyle w:val="Hyperlink"/>
          <w:rFonts w:ascii="Arial" w:hAnsi="Arial" w:cs="Arial"/>
          <w:bCs/>
          <w:szCs w:val="24"/>
          <w:u w:val="none"/>
        </w:rPr>
        <w:t>.</w:t>
      </w:r>
    </w:p>
    <w:p w:rsidR="004B1A88" w:rsidRDefault="004B1A88" w:rsidP="00DF78E8">
      <w:pPr>
        <w:spacing w:before="0" w:after="240" w:line="240" w:lineRule="auto"/>
        <w:ind w:firstLine="709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</w:t>
      </w:r>
      <w:r w:rsidR="007840F8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Javna rasprav</w:t>
      </w:r>
      <w:r w:rsidR="00DF78E8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 xml:space="preserve"> o Nacrtu zakona će biti sprovedena održavanjem okruglog stola uz prisutvo ov</w:t>
      </w:r>
      <w:r w:rsidR="00DF78E8">
        <w:rPr>
          <w:rFonts w:ascii="Arial" w:hAnsi="Arial" w:cs="Arial"/>
          <w:bCs/>
          <w:szCs w:val="24"/>
        </w:rPr>
        <w:t>l</w:t>
      </w:r>
      <w:r>
        <w:rPr>
          <w:rFonts w:ascii="Arial" w:hAnsi="Arial" w:cs="Arial"/>
          <w:bCs/>
          <w:szCs w:val="24"/>
        </w:rPr>
        <w:t>ašćenih predstavnika Ministarstva, koji sprovode javnu raspravu, dana</w:t>
      </w:r>
      <w:r w:rsidR="0013402F">
        <w:rPr>
          <w:rFonts w:ascii="Arial" w:hAnsi="Arial" w:cs="Arial"/>
          <w:bCs/>
          <w:szCs w:val="24"/>
        </w:rPr>
        <w:t xml:space="preserve"> 15</w:t>
      </w:r>
      <w:r w:rsidR="00B205EB">
        <w:rPr>
          <w:rFonts w:ascii="Arial" w:hAnsi="Arial" w:cs="Arial"/>
          <w:bCs/>
          <w:szCs w:val="24"/>
        </w:rPr>
        <w:t>. novembra</w:t>
      </w:r>
      <w:r>
        <w:rPr>
          <w:rFonts w:ascii="Arial" w:hAnsi="Arial" w:cs="Arial"/>
          <w:bCs/>
          <w:szCs w:val="24"/>
        </w:rPr>
        <w:t xml:space="preserve"> sa početkom</w:t>
      </w:r>
      <w:r w:rsidR="007840F8">
        <w:rPr>
          <w:rFonts w:ascii="Arial" w:hAnsi="Arial" w:cs="Arial"/>
          <w:bCs/>
          <w:szCs w:val="24"/>
        </w:rPr>
        <w:t xml:space="preserve"> u</w:t>
      </w:r>
      <w:r w:rsidR="00B205EB">
        <w:rPr>
          <w:rFonts w:ascii="Arial" w:hAnsi="Arial" w:cs="Arial"/>
          <w:bCs/>
          <w:szCs w:val="24"/>
        </w:rPr>
        <w:t xml:space="preserve"> 12 sati u velikoj sali Ministarstva prosvjete.</w:t>
      </w:r>
    </w:p>
    <w:p w:rsidR="004B1A88" w:rsidRDefault="004B1A88" w:rsidP="00DF78E8">
      <w:pPr>
        <w:spacing w:before="0" w:after="240" w:line="240" w:lineRule="auto"/>
        <w:ind w:firstLine="709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III</w:t>
      </w:r>
      <w:r w:rsidR="007840F8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Zainteresovani subje</w:t>
      </w:r>
      <w:r w:rsidR="00DF78E8">
        <w:rPr>
          <w:rFonts w:ascii="Arial" w:hAnsi="Arial" w:cs="Arial"/>
          <w:bCs/>
          <w:szCs w:val="24"/>
        </w:rPr>
        <w:t>kti svoje primjedbe, prijedloge</w:t>
      </w:r>
      <w:r>
        <w:rPr>
          <w:rFonts w:ascii="Arial" w:hAnsi="Arial" w:cs="Arial"/>
          <w:bCs/>
          <w:szCs w:val="24"/>
        </w:rPr>
        <w:t xml:space="preserve"> i sugestije na Nacrt zakona </w:t>
      </w:r>
      <w:r w:rsidR="00DF78E8">
        <w:rPr>
          <w:rFonts w:ascii="Arial" w:hAnsi="Arial" w:cs="Arial"/>
          <w:bCs/>
          <w:szCs w:val="24"/>
        </w:rPr>
        <w:t xml:space="preserve">o izmjenama i </w:t>
      </w:r>
      <w:r w:rsidRPr="004B1A88">
        <w:rPr>
          <w:rFonts w:ascii="Arial" w:hAnsi="Arial" w:cs="Arial"/>
          <w:bCs/>
          <w:szCs w:val="24"/>
        </w:rPr>
        <w:t xml:space="preserve">dopunama </w:t>
      </w:r>
      <w:r w:rsidR="00DF78E8">
        <w:rPr>
          <w:rFonts w:ascii="Arial" w:hAnsi="Arial" w:cs="Arial"/>
          <w:bCs/>
          <w:szCs w:val="24"/>
        </w:rPr>
        <w:t>Z</w:t>
      </w:r>
      <w:r w:rsidRPr="004B1A88">
        <w:rPr>
          <w:rFonts w:ascii="Arial" w:hAnsi="Arial" w:cs="Arial"/>
          <w:bCs/>
          <w:szCs w:val="24"/>
          <w:lang w:val="uz-Cyrl-UZ"/>
        </w:rPr>
        <w:t>akona o priznavanju</w:t>
      </w:r>
      <w:r w:rsidRPr="004B1A88">
        <w:rPr>
          <w:rFonts w:ascii="Arial" w:hAnsi="Arial" w:cs="Arial"/>
          <w:bCs/>
          <w:szCs w:val="24"/>
        </w:rPr>
        <w:t xml:space="preserve"> </w:t>
      </w:r>
      <w:r w:rsidRPr="004B1A88">
        <w:rPr>
          <w:rFonts w:ascii="Arial" w:hAnsi="Arial" w:cs="Arial"/>
          <w:bCs/>
          <w:szCs w:val="24"/>
          <w:lang w:val="uz-Cyrl-UZ"/>
        </w:rPr>
        <w:t>inostranih obrazovnih isprava i izjednačavanju kvalifikacija</w:t>
      </w:r>
      <w:r w:rsidRPr="004B1A88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dostavljaju na e</w:t>
      </w:r>
      <w:r w:rsidR="00DF78E8">
        <w:rPr>
          <w:rFonts w:ascii="Arial" w:hAnsi="Arial" w:cs="Arial"/>
          <w:bCs/>
          <w:szCs w:val="24"/>
        </w:rPr>
        <w:t>-</w:t>
      </w:r>
      <w:r>
        <w:rPr>
          <w:rFonts w:ascii="Arial" w:hAnsi="Arial" w:cs="Arial"/>
          <w:bCs/>
          <w:szCs w:val="24"/>
        </w:rPr>
        <w:t>mail ad</w:t>
      </w:r>
      <w:r w:rsidR="00DF78E8">
        <w:rPr>
          <w:rFonts w:ascii="Arial" w:hAnsi="Arial" w:cs="Arial"/>
          <w:bCs/>
          <w:szCs w:val="24"/>
        </w:rPr>
        <w:t>r</w:t>
      </w:r>
      <w:r>
        <w:rPr>
          <w:rFonts w:ascii="Arial" w:hAnsi="Arial" w:cs="Arial"/>
          <w:bCs/>
          <w:szCs w:val="24"/>
        </w:rPr>
        <w:t xml:space="preserve">esu: </w:t>
      </w:r>
      <w:hyperlink r:id="rId11" w:history="1">
        <w:r w:rsidRPr="002F75CA">
          <w:rPr>
            <w:rStyle w:val="Hyperlink"/>
            <w:rFonts w:ascii="Arial" w:hAnsi="Arial" w:cs="Arial"/>
            <w:bCs/>
            <w:szCs w:val="24"/>
          </w:rPr>
          <w:t>branka.nikcevic@mps.gov.me</w:t>
        </w:r>
      </w:hyperlink>
      <w:r>
        <w:rPr>
          <w:rFonts w:ascii="Arial" w:hAnsi="Arial" w:cs="Arial"/>
          <w:bCs/>
          <w:szCs w:val="24"/>
        </w:rPr>
        <w:t>.</w:t>
      </w:r>
    </w:p>
    <w:p w:rsidR="004B1A88" w:rsidRPr="004B1A88" w:rsidRDefault="004B1A88" w:rsidP="00DF78E8">
      <w:pPr>
        <w:ind w:firstLine="709"/>
        <w:rPr>
          <w:rFonts w:ascii="Arial" w:eastAsia="Calibri" w:hAnsi="Arial" w:cs="Arial"/>
          <w:szCs w:val="24"/>
        </w:rPr>
      </w:pPr>
      <w:r>
        <w:rPr>
          <w:rFonts w:ascii="Arial" w:hAnsi="Arial" w:cs="Arial"/>
          <w:bCs/>
          <w:szCs w:val="24"/>
        </w:rPr>
        <w:t>IV</w:t>
      </w:r>
      <w:r w:rsidR="007840F8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Nakon završene javne rasprave </w:t>
      </w:r>
      <w:r w:rsidRPr="004B1A88">
        <w:rPr>
          <w:rFonts w:ascii="Arial" w:eastAsia="Calibri" w:hAnsi="Arial" w:cs="Arial"/>
          <w:szCs w:val="24"/>
        </w:rPr>
        <w:t xml:space="preserve">Ministarstvo prosvjete </w:t>
      </w:r>
      <w:r w:rsidR="00DF78E8">
        <w:rPr>
          <w:rFonts w:ascii="Arial" w:eastAsia="Calibri" w:hAnsi="Arial" w:cs="Arial"/>
          <w:szCs w:val="24"/>
        </w:rPr>
        <w:t xml:space="preserve">će </w:t>
      </w:r>
      <w:r w:rsidR="007840F8">
        <w:rPr>
          <w:rFonts w:ascii="Arial" w:eastAsia="Calibri" w:hAnsi="Arial" w:cs="Arial"/>
          <w:szCs w:val="24"/>
        </w:rPr>
        <w:t>razmotriti sve primjedbe, prije</w:t>
      </w:r>
      <w:r w:rsidRPr="004B1A88">
        <w:rPr>
          <w:rFonts w:ascii="Arial" w:eastAsia="Calibri" w:hAnsi="Arial" w:cs="Arial"/>
          <w:szCs w:val="24"/>
        </w:rPr>
        <w:t xml:space="preserve">dloge i sugestije i </w:t>
      </w:r>
      <w:r w:rsidR="007840F8">
        <w:rPr>
          <w:rFonts w:ascii="Arial" w:eastAsia="Calibri" w:hAnsi="Arial" w:cs="Arial"/>
          <w:szCs w:val="24"/>
        </w:rPr>
        <w:t>nakon toga sačiniti i ob</w:t>
      </w:r>
      <w:r w:rsidR="00DF78E8">
        <w:rPr>
          <w:rFonts w:ascii="Arial" w:eastAsia="Calibri" w:hAnsi="Arial" w:cs="Arial"/>
          <w:szCs w:val="24"/>
        </w:rPr>
        <w:t>j</w:t>
      </w:r>
      <w:r w:rsidR="007840F8">
        <w:rPr>
          <w:rFonts w:ascii="Arial" w:eastAsia="Calibri" w:hAnsi="Arial" w:cs="Arial"/>
          <w:szCs w:val="24"/>
        </w:rPr>
        <w:t>aviti</w:t>
      </w:r>
      <w:r w:rsidRPr="004B1A88">
        <w:rPr>
          <w:rFonts w:ascii="Arial" w:eastAsia="Calibri" w:hAnsi="Arial" w:cs="Arial"/>
          <w:szCs w:val="24"/>
        </w:rPr>
        <w:t xml:space="preserve"> Izvještaj o sprovedenoj javnoj raspravi</w:t>
      </w:r>
      <w:r w:rsidR="007840F8">
        <w:rPr>
          <w:rFonts w:ascii="Arial" w:eastAsia="Calibri" w:hAnsi="Arial" w:cs="Arial"/>
          <w:szCs w:val="24"/>
        </w:rPr>
        <w:t xml:space="preserve"> na internet str</w:t>
      </w:r>
      <w:r w:rsidR="00DF78E8">
        <w:rPr>
          <w:rFonts w:ascii="Arial" w:eastAsia="Calibri" w:hAnsi="Arial" w:cs="Arial"/>
          <w:szCs w:val="24"/>
        </w:rPr>
        <w:t>anici Ministarstva i portalu eU</w:t>
      </w:r>
      <w:r w:rsidR="007840F8">
        <w:rPr>
          <w:rFonts w:ascii="Arial" w:eastAsia="Calibri" w:hAnsi="Arial" w:cs="Arial"/>
          <w:szCs w:val="24"/>
        </w:rPr>
        <w:t>prave, u rok</w:t>
      </w:r>
      <w:r w:rsidR="00DF78E8">
        <w:rPr>
          <w:rFonts w:ascii="Arial" w:eastAsia="Calibri" w:hAnsi="Arial" w:cs="Arial"/>
          <w:szCs w:val="24"/>
        </w:rPr>
        <w:t xml:space="preserve">u od 15 dana od dana završetka </w:t>
      </w:r>
      <w:r w:rsidR="007840F8">
        <w:rPr>
          <w:rFonts w:ascii="Arial" w:eastAsia="Calibri" w:hAnsi="Arial" w:cs="Arial"/>
          <w:szCs w:val="24"/>
        </w:rPr>
        <w:t>javne rasprave</w:t>
      </w:r>
      <w:r w:rsidRPr="004B1A88">
        <w:rPr>
          <w:rFonts w:ascii="Arial" w:eastAsia="Calibri" w:hAnsi="Arial" w:cs="Arial"/>
          <w:szCs w:val="24"/>
        </w:rPr>
        <w:t>.</w:t>
      </w:r>
    </w:p>
    <w:p w:rsidR="004B1A88" w:rsidRPr="004B1A88" w:rsidRDefault="004B1A88" w:rsidP="004B1A88">
      <w:pPr>
        <w:spacing w:before="0" w:after="240" w:line="240" w:lineRule="auto"/>
        <w:rPr>
          <w:rFonts w:ascii="Arial" w:hAnsi="Arial" w:cs="Arial"/>
          <w:szCs w:val="24"/>
        </w:rPr>
      </w:pPr>
    </w:p>
    <w:p w:rsidR="0051234C" w:rsidRDefault="0051234C" w:rsidP="004B1A88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0"/>
        </w:rPr>
      </w:pPr>
    </w:p>
    <w:p w:rsidR="00981C44" w:rsidRPr="00981C44" w:rsidRDefault="00981C44" w:rsidP="00981C44">
      <w:pPr>
        <w:tabs>
          <w:tab w:val="left" w:pos="1620"/>
        </w:tabs>
        <w:spacing w:before="0" w:after="0" w:line="240" w:lineRule="auto"/>
        <w:jc w:val="right"/>
        <w:rPr>
          <w:rFonts w:ascii="Arial" w:hAnsi="Arial" w:cs="Arial"/>
          <w:b/>
          <w:sz w:val="20"/>
        </w:rPr>
      </w:pPr>
      <w:r w:rsidRPr="00981C44">
        <w:rPr>
          <w:rFonts w:ascii="Arial" w:hAnsi="Arial" w:cs="Arial"/>
          <w:b/>
          <w:sz w:val="20"/>
        </w:rPr>
        <w:t xml:space="preserve">    GENERALNA DIREKTORICA DIREKTORATA ZA VISOKO OBRAZOVANJE</w:t>
      </w:r>
    </w:p>
    <w:p w:rsidR="00981C44" w:rsidRPr="00981C44" w:rsidRDefault="00981C44" w:rsidP="00981C44">
      <w:pPr>
        <w:tabs>
          <w:tab w:val="left" w:pos="1620"/>
        </w:tabs>
        <w:spacing w:before="0" w:after="0" w:line="240" w:lineRule="auto"/>
        <w:jc w:val="right"/>
        <w:rPr>
          <w:rFonts w:ascii="Arial" w:hAnsi="Arial" w:cs="Arial"/>
          <w:b/>
          <w:sz w:val="20"/>
        </w:rPr>
      </w:pPr>
    </w:p>
    <w:p w:rsidR="00981C44" w:rsidRPr="00981C44" w:rsidRDefault="00981C44" w:rsidP="00981C44">
      <w:pPr>
        <w:tabs>
          <w:tab w:val="left" w:pos="1620"/>
        </w:tabs>
        <w:spacing w:before="0" w:after="0" w:line="240" w:lineRule="auto"/>
        <w:jc w:val="right"/>
        <w:rPr>
          <w:rFonts w:ascii="Arial" w:hAnsi="Arial" w:cs="Arial"/>
          <w:b/>
          <w:sz w:val="20"/>
        </w:rPr>
      </w:pPr>
      <w:r w:rsidRPr="00981C44">
        <w:rPr>
          <w:rFonts w:ascii="Arial" w:hAnsi="Arial" w:cs="Arial"/>
          <w:b/>
          <w:sz w:val="20"/>
        </w:rPr>
        <w:t xml:space="preserve">                               Mubera KURPEJOVIĆ</w:t>
      </w:r>
    </w:p>
    <w:p w:rsidR="00C20E0A" w:rsidRPr="00375D08" w:rsidRDefault="00C20E0A" w:rsidP="00981C44">
      <w:pPr>
        <w:tabs>
          <w:tab w:val="left" w:pos="1620"/>
        </w:tabs>
        <w:spacing w:before="0" w:after="0" w:line="240" w:lineRule="auto"/>
        <w:jc w:val="right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12"/>
      <w:head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3" w:rsidRDefault="000A22F3" w:rsidP="00A6505B">
      <w:pPr>
        <w:spacing w:before="0" w:after="0" w:line="240" w:lineRule="auto"/>
      </w:pPr>
      <w:r>
        <w:separator/>
      </w:r>
    </w:p>
  </w:endnote>
  <w:endnote w:type="continuationSeparator" w:id="0">
    <w:p w:rsidR="000A22F3" w:rsidRDefault="000A22F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3" w:rsidRDefault="000A22F3" w:rsidP="00A6505B">
      <w:pPr>
        <w:spacing w:before="0" w:after="0" w:line="240" w:lineRule="auto"/>
      </w:pPr>
      <w:r>
        <w:separator/>
      </w:r>
    </w:p>
  </w:footnote>
  <w:footnote w:type="continuationSeparator" w:id="0">
    <w:p w:rsidR="000A22F3" w:rsidRDefault="000A22F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3E836BA" wp14:editId="1E88334C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3E836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44D61" wp14:editId="5A29596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3481B4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7F56C197" wp14:editId="3E4DB88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346CF"/>
    <w:multiLevelType w:val="hybridMultilevel"/>
    <w:tmpl w:val="6B2CFC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00A0F"/>
    <w:multiLevelType w:val="hybridMultilevel"/>
    <w:tmpl w:val="7F7056E8"/>
    <w:lvl w:ilvl="0" w:tplc="6A78F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86913"/>
    <w:multiLevelType w:val="hybridMultilevel"/>
    <w:tmpl w:val="AE3603E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530F6"/>
    <w:rsid w:val="000824CB"/>
    <w:rsid w:val="000A22F3"/>
    <w:rsid w:val="000F2AA0"/>
    <w:rsid w:val="000F2B95"/>
    <w:rsid w:val="000F2BFC"/>
    <w:rsid w:val="001053EE"/>
    <w:rsid w:val="00107821"/>
    <w:rsid w:val="0013402F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92D5E"/>
    <w:rsid w:val="002A7CB3"/>
    <w:rsid w:val="002C2F30"/>
    <w:rsid w:val="002F461C"/>
    <w:rsid w:val="003168DA"/>
    <w:rsid w:val="003417B8"/>
    <w:rsid w:val="00350323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974E6"/>
    <w:rsid w:val="004B1A88"/>
    <w:rsid w:val="004E3DA7"/>
    <w:rsid w:val="004F24B0"/>
    <w:rsid w:val="0051234C"/>
    <w:rsid w:val="00516088"/>
    <w:rsid w:val="00523147"/>
    <w:rsid w:val="00531FDF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6ED1"/>
    <w:rsid w:val="007840F8"/>
    <w:rsid w:val="00786F2E"/>
    <w:rsid w:val="007904A7"/>
    <w:rsid w:val="00794586"/>
    <w:rsid w:val="007978B6"/>
    <w:rsid w:val="007A6225"/>
    <w:rsid w:val="007B2B13"/>
    <w:rsid w:val="007C51D5"/>
    <w:rsid w:val="00803A8D"/>
    <w:rsid w:val="00810444"/>
    <w:rsid w:val="00874B64"/>
    <w:rsid w:val="0088156B"/>
    <w:rsid w:val="00885190"/>
    <w:rsid w:val="008B5D5F"/>
    <w:rsid w:val="008C0B6D"/>
    <w:rsid w:val="008C7F82"/>
    <w:rsid w:val="00902E6C"/>
    <w:rsid w:val="00907170"/>
    <w:rsid w:val="009130A0"/>
    <w:rsid w:val="00922A8D"/>
    <w:rsid w:val="00946A67"/>
    <w:rsid w:val="00951870"/>
    <w:rsid w:val="0096107C"/>
    <w:rsid w:val="00981C44"/>
    <w:rsid w:val="00997C04"/>
    <w:rsid w:val="009E1A46"/>
    <w:rsid w:val="009E797A"/>
    <w:rsid w:val="009F3E70"/>
    <w:rsid w:val="00A055A2"/>
    <w:rsid w:val="00A32014"/>
    <w:rsid w:val="00A35DA5"/>
    <w:rsid w:val="00A5473B"/>
    <w:rsid w:val="00A6505B"/>
    <w:rsid w:val="00A73560"/>
    <w:rsid w:val="00AD0251"/>
    <w:rsid w:val="00AF27FF"/>
    <w:rsid w:val="00B003EE"/>
    <w:rsid w:val="00B13AFC"/>
    <w:rsid w:val="00B167AC"/>
    <w:rsid w:val="00B205EB"/>
    <w:rsid w:val="00B32E87"/>
    <w:rsid w:val="00B34669"/>
    <w:rsid w:val="00B37D43"/>
    <w:rsid w:val="00B40A06"/>
    <w:rsid w:val="00B473C2"/>
    <w:rsid w:val="00B47D2C"/>
    <w:rsid w:val="00B83F7A"/>
    <w:rsid w:val="00B84F08"/>
    <w:rsid w:val="00BC5122"/>
    <w:rsid w:val="00BE3206"/>
    <w:rsid w:val="00BE6055"/>
    <w:rsid w:val="00BF464E"/>
    <w:rsid w:val="00C123D2"/>
    <w:rsid w:val="00C176EB"/>
    <w:rsid w:val="00C20E0A"/>
    <w:rsid w:val="00C2622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01CF"/>
    <w:rsid w:val="00D943D6"/>
    <w:rsid w:val="00DC5DF1"/>
    <w:rsid w:val="00DF60F7"/>
    <w:rsid w:val="00DF78E8"/>
    <w:rsid w:val="00E356CA"/>
    <w:rsid w:val="00E42D7F"/>
    <w:rsid w:val="00E73A9B"/>
    <w:rsid w:val="00E74F68"/>
    <w:rsid w:val="00E75466"/>
    <w:rsid w:val="00EB4466"/>
    <w:rsid w:val="00F05105"/>
    <w:rsid w:val="00F074B6"/>
    <w:rsid w:val="00F11865"/>
    <w:rsid w:val="00F127D8"/>
    <w:rsid w:val="00F14B0C"/>
    <w:rsid w:val="00F16D1B"/>
    <w:rsid w:val="00F21A4A"/>
    <w:rsid w:val="00F22EBA"/>
    <w:rsid w:val="00F323F6"/>
    <w:rsid w:val="00F57C1D"/>
    <w:rsid w:val="00F63FBA"/>
    <w:rsid w:val="00F66805"/>
    <w:rsid w:val="00F8672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E1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E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anka.nikcevic@mps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uprava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s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2</cp:revision>
  <cp:lastPrinted>2019-10-29T07:46:00Z</cp:lastPrinted>
  <dcterms:created xsi:type="dcterms:W3CDTF">2019-11-07T11:12:00Z</dcterms:created>
  <dcterms:modified xsi:type="dcterms:W3CDTF">2019-11-07T11:12:00Z</dcterms:modified>
</cp:coreProperties>
</file>