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E5" w:rsidRPr="008B562D" w:rsidRDefault="00C954E5" w:rsidP="002E26A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ISPITNI KATALOG</w:t>
      </w:r>
    </w:p>
    <w:p w:rsidR="002E26A4" w:rsidRPr="008B562D" w:rsidRDefault="002E26A4" w:rsidP="002E26A4">
      <w:pPr>
        <w:spacing w:after="0" w:line="240" w:lineRule="auto"/>
        <w:rPr>
          <w:rFonts w:ascii="Trebuchet MS" w:hAnsi="Trebuchet MS" w:cs="Trebuchet MS"/>
          <w:noProof/>
          <w:lang w:val="sr-Latn-CS"/>
        </w:rPr>
      </w:pPr>
    </w:p>
    <w:p w:rsidR="00C954E5" w:rsidRPr="008B562D" w:rsidRDefault="00C954E5" w:rsidP="002E26A4">
      <w:pPr>
        <w:spacing w:after="0" w:line="240" w:lineRule="auto"/>
        <w:rPr>
          <w:rFonts w:ascii="Trebuchet MS" w:hAnsi="Trebuchet MS" w:cs="Trebuchet MS"/>
          <w:b/>
          <w:bCs/>
          <w:noProof/>
          <w:lang w:val="sr-Latn-CS"/>
        </w:rPr>
      </w:pPr>
      <w:r w:rsidRPr="008B562D">
        <w:rPr>
          <w:rFonts w:ascii="Trebuchet MS" w:hAnsi="Trebuchet MS" w:cs="Trebuchet MS"/>
          <w:noProof/>
          <w:lang w:val="sr-Latn-CS"/>
        </w:rPr>
        <w:t xml:space="preserve">Naziv stručne kvalifikacije: </w:t>
      </w:r>
      <w:bookmarkStart w:id="0" w:name="_GoBack"/>
      <w:r w:rsidR="00AE469C" w:rsidRPr="008B562D">
        <w:rPr>
          <w:rFonts w:ascii="Trebuchet MS" w:hAnsi="Trebuchet MS" w:cs="Trebuchet MS"/>
          <w:b/>
          <w:bCs/>
          <w:noProof/>
          <w:lang w:val="sr-Latn-CS"/>
        </w:rPr>
        <w:t>ČUVAR LOVIŠTA - REZERVATA</w:t>
      </w:r>
      <w:bookmarkEnd w:id="0"/>
    </w:p>
    <w:p w:rsidR="002E26A4" w:rsidRPr="008B562D" w:rsidRDefault="002E26A4" w:rsidP="002E26A4">
      <w:pPr>
        <w:spacing w:after="0" w:line="240" w:lineRule="auto"/>
        <w:rPr>
          <w:rFonts w:ascii="Trebuchet MS" w:hAnsi="Trebuchet MS" w:cs="Trebuchet MS"/>
          <w:noProof/>
          <w:lang w:val="sr-Latn-CS"/>
        </w:rPr>
      </w:pPr>
    </w:p>
    <w:p w:rsidR="00C954E5" w:rsidRPr="008B562D" w:rsidRDefault="00C954E5" w:rsidP="002E26A4">
      <w:pPr>
        <w:spacing w:after="0" w:line="240" w:lineRule="auto"/>
        <w:rPr>
          <w:rFonts w:ascii="Trebuchet MS" w:hAnsi="Trebuchet MS" w:cs="Trebuchet MS"/>
          <w:b/>
          <w:bCs/>
          <w:noProof/>
          <w:lang w:val="sr-Latn-CS"/>
        </w:rPr>
      </w:pPr>
      <w:r w:rsidRPr="008B562D">
        <w:rPr>
          <w:rFonts w:ascii="Trebuchet MS" w:hAnsi="Trebuchet MS" w:cs="Trebuchet MS"/>
          <w:noProof/>
          <w:lang w:val="sr-Latn-CS"/>
        </w:rPr>
        <w:t>Nivo stručne kvalifikacije:</w:t>
      </w:r>
      <w:r w:rsidRPr="008B562D">
        <w:rPr>
          <w:rFonts w:ascii="Trebuchet MS" w:hAnsi="Trebuchet MS" w:cs="Trebuchet MS"/>
          <w:b/>
          <w:bCs/>
          <w:noProof/>
          <w:lang w:val="sr-Latn-CS"/>
        </w:rPr>
        <w:t xml:space="preserve"> III</w:t>
      </w:r>
    </w:p>
    <w:p w:rsidR="002E26A4" w:rsidRPr="008B562D" w:rsidRDefault="002E26A4" w:rsidP="002E26A4">
      <w:pPr>
        <w:spacing w:after="0" w:line="240" w:lineRule="auto"/>
        <w:rPr>
          <w:rFonts w:ascii="Trebuchet MS" w:hAnsi="Trebuchet MS" w:cs="Trebuchet MS"/>
          <w:b/>
          <w:bCs/>
          <w:noProof/>
          <w:lang w:val="sr-Latn-CS"/>
        </w:rPr>
      </w:pPr>
    </w:p>
    <w:p w:rsidR="00C954E5" w:rsidRPr="008B562D" w:rsidRDefault="00C954E5" w:rsidP="002E26A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 xml:space="preserve">1.Naziv jedinice kvalifikacije: </w:t>
      </w:r>
      <w:r w:rsidR="006E1CC4" w:rsidRPr="008B562D">
        <w:rPr>
          <w:rFonts w:ascii="Trebuchet MS" w:hAnsi="Trebuchet MS"/>
          <w:b/>
          <w:noProof/>
          <w:lang w:val="sr-Latn-CS"/>
        </w:rPr>
        <w:t>Uzgoj i zaštita divljači</w:t>
      </w:r>
    </w:p>
    <w:p w:rsidR="001D113C" w:rsidRPr="008B562D" w:rsidRDefault="001D113C" w:rsidP="002E26A4">
      <w:pPr>
        <w:spacing w:after="0" w:line="240" w:lineRule="auto"/>
        <w:rPr>
          <w:rFonts w:ascii="Trebuchet MS" w:hAnsi="Trebuchet MS" w:cs="Trebuchet MS"/>
          <w:bCs/>
          <w:noProof/>
          <w:lang w:val="sr-Latn-CS"/>
        </w:rPr>
      </w:pPr>
    </w:p>
    <w:p w:rsidR="00C954E5" w:rsidRPr="008B562D" w:rsidRDefault="00C954E5" w:rsidP="002E26A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1.1 Uslovi za upis</w:t>
      </w:r>
      <w:r w:rsidRPr="008B562D">
        <w:rPr>
          <w:rFonts w:ascii="Trebuchet MS" w:hAnsi="Trebuchet MS" w:cs="Trebuchet MS"/>
          <w:bCs/>
          <w:noProof/>
          <w:lang w:val="sr-Latn-CS"/>
        </w:rPr>
        <w:t xml:space="preserve">: </w:t>
      </w:r>
      <w:r w:rsidR="00E24E5E" w:rsidRPr="008B562D">
        <w:rPr>
          <w:rFonts w:ascii="Trebuchet MS" w:hAnsi="Trebuchet MS" w:cs="Trebuchet MS"/>
          <w:bCs/>
          <w:noProof/>
          <w:lang w:val="sr-Latn-CS"/>
        </w:rPr>
        <w:t>K</w:t>
      </w:r>
      <w:r w:rsidR="001D113C" w:rsidRPr="008B562D">
        <w:rPr>
          <w:rFonts w:ascii="Trebuchet MS" w:hAnsi="Trebuchet MS" w:cs="Trebuchet MS"/>
          <w:bCs/>
          <w:noProof/>
          <w:lang w:val="sr-Latn-CS"/>
        </w:rPr>
        <w:t>valifikacija nivoa obrazovanja nivoa III</w:t>
      </w:r>
    </w:p>
    <w:p w:rsidR="001D113C" w:rsidRPr="008B562D" w:rsidRDefault="001D113C" w:rsidP="002E26A4">
      <w:pPr>
        <w:tabs>
          <w:tab w:val="left" w:pos="336"/>
          <w:tab w:val="left" w:pos="602"/>
        </w:tabs>
        <w:spacing w:after="0" w:line="240" w:lineRule="auto"/>
        <w:rPr>
          <w:rFonts w:ascii="Trebuchet MS" w:hAnsi="Trebuchet MS" w:cs="Trebuchet MS"/>
          <w:noProof/>
          <w:lang w:val="sr-Latn-CS"/>
        </w:rPr>
      </w:pPr>
    </w:p>
    <w:p w:rsidR="00C954E5" w:rsidRPr="008B562D" w:rsidRDefault="00C954E5" w:rsidP="002E26A4">
      <w:pPr>
        <w:tabs>
          <w:tab w:val="left" w:pos="336"/>
          <w:tab w:val="left" w:pos="602"/>
        </w:tabs>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1.2 Standardi znanja koji se ocjenjuju na ispitu za stručnu kvalifikaciju</w:t>
      </w:r>
    </w:p>
    <w:p w:rsidR="00C954E5" w:rsidRPr="008B562D" w:rsidRDefault="00C954E5" w:rsidP="00402419">
      <w:pPr>
        <w:tabs>
          <w:tab w:val="left" w:pos="336"/>
          <w:tab w:val="left" w:pos="602"/>
        </w:tabs>
        <w:spacing w:after="0"/>
        <w:rPr>
          <w:rFonts w:ascii="Trebuchet MS" w:hAnsi="Trebuchet MS" w:cs="Trebuchet MS"/>
          <w:b/>
          <w:bCs/>
          <w:noProof/>
          <w:lang w:val="sr-Latn-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7"/>
        <w:gridCol w:w="3088"/>
        <w:gridCol w:w="3715"/>
      </w:tblGrid>
      <w:tr w:rsidR="00C954E5" w:rsidRPr="008B562D" w:rsidTr="006E1CC4">
        <w:trPr>
          <w:trHeight w:val="346"/>
          <w:tblHeader/>
          <w:jc w:val="center"/>
        </w:trPr>
        <w:tc>
          <w:tcPr>
            <w:tcW w:w="2557" w:type="dxa"/>
            <w:shd w:val="clear" w:color="auto" w:fill="E6E6E6"/>
            <w:vAlign w:val="center"/>
          </w:tcPr>
          <w:p w:rsidR="00C954E5" w:rsidRPr="008B562D" w:rsidRDefault="00C954E5" w:rsidP="000F7A50">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Teme</w:t>
            </w:r>
          </w:p>
        </w:tc>
        <w:tc>
          <w:tcPr>
            <w:tcW w:w="3088" w:type="dxa"/>
            <w:shd w:val="clear" w:color="auto" w:fill="E6E6E6"/>
            <w:vAlign w:val="center"/>
          </w:tcPr>
          <w:p w:rsidR="00C954E5" w:rsidRPr="008B562D" w:rsidRDefault="00C954E5" w:rsidP="000F7A50">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3715" w:type="dxa"/>
            <w:shd w:val="clear" w:color="auto" w:fill="E6E6E6"/>
            <w:vAlign w:val="center"/>
          </w:tcPr>
          <w:p w:rsidR="00C954E5" w:rsidRPr="008B562D" w:rsidRDefault="00C954E5" w:rsidP="000F7A50">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Standardi znanja</w:t>
            </w:r>
          </w:p>
          <w:p w:rsidR="00C954E5" w:rsidRPr="008B562D" w:rsidRDefault="00C954E5" w:rsidP="000F7A50">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učenik/učenica zna da:</w:t>
            </w:r>
          </w:p>
        </w:tc>
      </w:tr>
      <w:tr w:rsidR="00C954E5" w:rsidRPr="008B562D" w:rsidTr="002E26A4">
        <w:trPr>
          <w:trHeight w:val="3744"/>
          <w:jc w:val="center"/>
        </w:trPr>
        <w:tc>
          <w:tcPr>
            <w:tcW w:w="2557" w:type="dxa"/>
          </w:tcPr>
          <w:p w:rsidR="00C954E5" w:rsidRPr="008B562D" w:rsidRDefault="00C954E5" w:rsidP="002E26A4">
            <w:pPr>
              <w:pStyle w:val="ListParagraph"/>
              <w:spacing w:after="0" w:line="240" w:lineRule="auto"/>
              <w:ind w:left="173"/>
              <w:rPr>
                <w:rFonts w:ascii="Trebuchet MS" w:hAnsi="Trebuchet MS" w:cs="Trebuchet MS"/>
                <w:noProof/>
                <w:lang w:val="sr-Latn-CS"/>
              </w:rPr>
            </w:pPr>
          </w:p>
        </w:tc>
        <w:tc>
          <w:tcPr>
            <w:tcW w:w="3088" w:type="dxa"/>
          </w:tcPr>
          <w:p w:rsidR="00C954E5" w:rsidRPr="008B562D" w:rsidRDefault="00C954E5" w:rsidP="000F7A50">
            <w:pPr>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 xml:space="preserve">IU1 </w:t>
            </w:r>
            <w:r w:rsidR="006E1CC4" w:rsidRPr="008B562D">
              <w:rPr>
                <w:rFonts w:ascii="Trebuchet MS" w:hAnsi="Trebuchet MS" w:cs="Trebuchet MS"/>
                <w:noProof/>
                <w:lang w:val="sr-Latn-CS"/>
              </w:rPr>
              <w:t>Dopuni  hranilice, pojilišta i solila</w:t>
            </w:r>
          </w:p>
          <w:p w:rsidR="00C954E5" w:rsidRPr="008B562D" w:rsidRDefault="00C954E5" w:rsidP="000F7A50">
            <w:pPr>
              <w:spacing w:after="0" w:line="240" w:lineRule="auto"/>
              <w:rPr>
                <w:rFonts w:ascii="Trebuchet MS" w:hAnsi="Trebuchet MS" w:cs="Trebuchet MS"/>
                <w:noProof/>
                <w:lang w:val="sr-Latn-CS"/>
              </w:rPr>
            </w:pPr>
          </w:p>
        </w:tc>
        <w:tc>
          <w:tcPr>
            <w:tcW w:w="3715" w:type="dxa"/>
          </w:tcPr>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Navodi definiciju divljači i njenu podjelu</w:t>
            </w:r>
          </w:p>
          <w:p w:rsidR="006E1CC4" w:rsidRPr="008B562D" w:rsidRDefault="006E1CC4" w:rsidP="006E1CC4">
            <w:pPr>
              <w:keepNext/>
              <w:keepLines/>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Opiše biološke karakteristike pojedinih vrsta divljači</w:t>
            </w:r>
          </w:p>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Opiše vrste hrane potrebne za uzgoj divljači</w:t>
            </w:r>
          </w:p>
          <w:p w:rsidR="006E1CC4" w:rsidRPr="008B562D" w:rsidRDefault="00C53A88"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Navede</w:t>
            </w:r>
            <w:r w:rsidR="006E1CC4" w:rsidRPr="008B562D">
              <w:rPr>
                <w:rFonts w:ascii="Trebuchet MS" w:hAnsi="Trebuchet MS" w:cs="Trebuchet MS"/>
                <w:noProof/>
                <w:color w:val="000000"/>
                <w:lang w:val="sr-Latn-CS"/>
              </w:rPr>
              <w:t xml:space="preserve"> potrebe divljači za hranom, vodom i soli</w:t>
            </w:r>
          </w:p>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Dopunjava hranilice potrebnom količinom hrane</w:t>
            </w:r>
          </w:p>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Dopunjava  pojilice potrebnom količinom vode</w:t>
            </w:r>
          </w:p>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Dopunjava solila potrebnom količinom soli</w:t>
            </w:r>
          </w:p>
          <w:p w:rsidR="00C954E5"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Održava zaklone za divljač</w:t>
            </w:r>
          </w:p>
        </w:tc>
      </w:tr>
      <w:tr w:rsidR="00C954E5" w:rsidRPr="008B562D" w:rsidTr="006E1CC4">
        <w:trPr>
          <w:jc w:val="center"/>
        </w:trPr>
        <w:tc>
          <w:tcPr>
            <w:tcW w:w="2557" w:type="dxa"/>
          </w:tcPr>
          <w:p w:rsidR="00C954E5" w:rsidRPr="008B562D" w:rsidRDefault="00C954E5" w:rsidP="002E26A4">
            <w:pPr>
              <w:pStyle w:val="ListParagraph"/>
              <w:spacing w:after="0" w:line="240" w:lineRule="auto"/>
              <w:ind w:left="173"/>
              <w:rPr>
                <w:rFonts w:ascii="Trebuchet MS" w:hAnsi="Trebuchet MS" w:cs="Trebuchet MS"/>
                <w:noProof/>
                <w:lang w:val="sr-Latn-CS"/>
              </w:rPr>
            </w:pPr>
          </w:p>
        </w:tc>
        <w:tc>
          <w:tcPr>
            <w:tcW w:w="3088" w:type="dxa"/>
          </w:tcPr>
          <w:p w:rsidR="006E1CC4" w:rsidRPr="008B562D" w:rsidRDefault="00C954E5"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lang w:val="sr-Latn-CS"/>
              </w:rPr>
              <w:t xml:space="preserve">IU2 </w:t>
            </w:r>
            <w:r w:rsidR="006E1CC4" w:rsidRPr="008B562D">
              <w:rPr>
                <w:rFonts w:ascii="Trebuchet MS" w:hAnsi="Trebuchet MS" w:cs="Trebuchet MS"/>
                <w:noProof/>
                <w:color w:val="000000"/>
                <w:lang w:val="sr-Latn-CS"/>
              </w:rPr>
              <w:t>Primijeni zakonske propise koji regulišu uzgoj i zaštitu divljači</w:t>
            </w:r>
          </w:p>
          <w:p w:rsidR="00C954E5" w:rsidRPr="008B562D" w:rsidRDefault="00C954E5" w:rsidP="006E1CC4">
            <w:pPr>
              <w:spacing w:after="0" w:line="240" w:lineRule="auto"/>
              <w:rPr>
                <w:rFonts w:ascii="Trebuchet MS" w:hAnsi="Trebuchet MS" w:cs="Trebuchet MS"/>
                <w:noProof/>
                <w:lang w:val="sr-Latn-CS"/>
              </w:rPr>
            </w:pPr>
          </w:p>
        </w:tc>
        <w:tc>
          <w:tcPr>
            <w:tcW w:w="3715" w:type="dxa"/>
          </w:tcPr>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Definiše pojam i mjere zaštite divljači </w:t>
            </w:r>
          </w:p>
          <w:p w:rsidR="006E1CC4" w:rsidRPr="008B562D" w:rsidRDefault="002D4934" w:rsidP="006E1CC4">
            <w:pPr>
              <w:keepNext/>
              <w:keepLines/>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color w:val="000000"/>
                <w:lang w:val="sr-Latn-CS"/>
              </w:rPr>
              <w:t>Navo</w:t>
            </w:r>
            <w:r w:rsidR="006E1CC4" w:rsidRPr="008B562D">
              <w:rPr>
                <w:rFonts w:ascii="Trebuchet MS" w:hAnsi="Trebuchet MS" w:cs="Trebuchet MS"/>
                <w:noProof/>
                <w:color w:val="000000"/>
                <w:lang w:val="sr-Latn-CS"/>
              </w:rPr>
              <w:t>di ovlašćenja lovočuvara</w:t>
            </w:r>
          </w:p>
          <w:p w:rsidR="00C954E5" w:rsidRPr="008B562D" w:rsidRDefault="006D7BF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Utvrđ</w:t>
            </w:r>
            <w:r w:rsidR="006E1CC4" w:rsidRPr="008B562D">
              <w:rPr>
                <w:rFonts w:ascii="Trebuchet MS" w:hAnsi="Trebuchet MS" w:cs="Trebuchet MS"/>
                <w:noProof/>
                <w:color w:val="000000"/>
                <w:lang w:val="sr-Latn-CS"/>
              </w:rPr>
              <w:t>uje da se uzgoj i zaštita divljači vrši u skladu sa zakonskim propisima</w:t>
            </w:r>
          </w:p>
        </w:tc>
      </w:tr>
      <w:tr w:rsidR="00C954E5" w:rsidRPr="008B562D" w:rsidTr="006E1CC4">
        <w:trPr>
          <w:jc w:val="center"/>
        </w:trPr>
        <w:tc>
          <w:tcPr>
            <w:tcW w:w="2557" w:type="dxa"/>
          </w:tcPr>
          <w:p w:rsidR="00C954E5" w:rsidRPr="008B562D" w:rsidRDefault="00C954E5" w:rsidP="002E26A4">
            <w:pPr>
              <w:pStyle w:val="ListParagraph"/>
              <w:spacing w:after="0" w:line="240" w:lineRule="auto"/>
              <w:ind w:left="173"/>
              <w:rPr>
                <w:rFonts w:ascii="Trebuchet MS" w:hAnsi="Trebuchet MS" w:cs="Trebuchet MS"/>
                <w:noProof/>
                <w:lang w:val="sr-Latn-CS"/>
              </w:rPr>
            </w:pPr>
          </w:p>
        </w:tc>
        <w:tc>
          <w:tcPr>
            <w:tcW w:w="3088" w:type="dxa"/>
          </w:tcPr>
          <w:p w:rsidR="00C954E5" w:rsidRPr="008B562D" w:rsidRDefault="00C954E5" w:rsidP="000F7A50">
            <w:pPr>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IU3</w:t>
            </w:r>
            <w:r w:rsidR="00E24E5E" w:rsidRPr="008B562D">
              <w:rPr>
                <w:rFonts w:ascii="Trebuchet MS" w:hAnsi="Trebuchet MS" w:cs="Trebuchet MS"/>
                <w:noProof/>
                <w:lang w:val="sr-Latn-CS"/>
              </w:rPr>
              <w:t xml:space="preserve"> </w:t>
            </w:r>
            <w:r w:rsidR="006E1CC4" w:rsidRPr="008B562D">
              <w:rPr>
                <w:rFonts w:ascii="Trebuchet MS" w:hAnsi="Trebuchet MS" w:cs="Trebuchet MS"/>
                <w:noProof/>
                <w:color w:val="000000"/>
                <w:lang w:val="sr-Latn-CS"/>
              </w:rPr>
              <w:t>Primijeni  planska akta</w:t>
            </w:r>
          </w:p>
          <w:p w:rsidR="00C954E5" w:rsidRPr="008B562D" w:rsidRDefault="00C954E5" w:rsidP="000F7A50">
            <w:pPr>
              <w:spacing w:after="0" w:line="240" w:lineRule="auto"/>
              <w:rPr>
                <w:rFonts w:ascii="Trebuchet MS" w:hAnsi="Trebuchet MS" w:cs="Trebuchet MS"/>
                <w:noProof/>
                <w:lang w:val="sr-Latn-CS"/>
              </w:rPr>
            </w:pPr>
          </w:p>
        </w:tc>
        <w:tc>
          <w:tcPr>
            <w:tcW w:w="3715" w:type="dxa"/>
          </w:tcPr>
          <w:p w:rsidR="006E1CC4" w:rsidRPr="008B562D" w:rsidRDefault="006E1CC4" w:rsidP="006E1CC4">
            <w:pPr>
              <w:keepNext/>
              <w:keepLines/>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Navodi planska akta</w:t>
            </w:r>
          </w:p>
          <w:p w:rsidR="00C954E5" w:rsidRPr="008B562D" w:rsidRDefault="006E1CC4" w:rsidP="006E1CC4">
            <w:pPr>
              <w:keepNext/>
              <w:keepLines/>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 xml:space="preserve">Utvrđuje da li se planirane mjere uzgoja i zaštite divljači vrše u skladu sa </w:t>
            </w:r>
            <w:r w:rsidRPr="008B562D">
              <w:rPr>
                <w:rFonts w:ascii="Trebuchet MS" w:hAnsi="Trebuchet MS" w:cs="Trebuchet MS"/>
                <w:noProof/>
                <w:color w:val="000000"/>
                <w:lang w:val="sr-Latn-CS"/>
              </w:rPr>
              <w:t xml:space="preserve"> planskim dokumentima</w:t>
            </w:r>
          </w:p>
        </w:tc>
      </w:tr>
      <w:tr w:rsidR="00C954E5" w:rsidRPr="008B562D" w:rsidTr="006E1CC4">
        <w:trPr>
          <w:jc w:val="center"/>
        </w:trPr>
        <w:tc>
          <w:tcPr>
            <w:tcW w:w="2557" w:type="dxa"/>
          </w:tcPr>
          <w:p w:rsidR="00C954E5" w:rsidRPr="008B562D" w:rsidRDefault="00C954E5" w:rsidP="002E26A4">
            <w:pPr>
              <w:pStyle w:val="ListParagraph"/>
              <w:spacing w:after="0" w:line="240" w:lineRule="auto"/>
              <w:ind w:left="173"/>
              <w:rPr>
                <w:rFonts w:ascii="Trebuchet MS" w:hAnsi="Trebuchet MS" w:cs="Trebuchet MS"/>
                <w:noProof/>
                <w:lang w:val="sr-Latn-CS"/>
              </w:rPr>
            </w:pPr>
          </w:p>
        </w:tc>
        <w:tc>
          <w:tcPr>
            <w:tcW w:w="3088" w:type="dxa"/>
          </w:tcPr>
          <w:p w:rsidR="00C954E5" w:rsidRPr="008B562D" w:rsidRDefault="00C954E5" w:rsidP="000F7A50">
            <w:pPr>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IU4</w:t>
            </w:r>
            <w:r w:rsidR="00E24E5E" w:rsidRPr="008B562D">
              <w:rPr>
                <w:rFonts w:ascii="Trebuchet MS" w:hAnsi="Trebuchet MS" w:cs="Trebuchet MS"/>
                <w:noProof/>
                <w:lang w:val="sr-Latn-CS"/>
              </w:rPr>
              <w:t xml:space="preserve"> </w:t>
            </w:r>
            <w:r w:rsidR="006E1CC4" w:rsidRPr="008B562D">
              <w:rPr>
                <w:rFonts w:ascii="Trebuchet MS" w:hAnsi="Trebuchet MS" w:cs="Trebuchet MS"/>
                <w:noProof/>
                <w:color w:val="000000"/>
                <w:lang w:val="sr-Latn-CS"/>
              </w:rPr>
              <w:t>Oc</w:t>
            </w:r>
            <w:r w:rsidR="007D71DD" w:rsidRPr="008B562D">
              <w:rPr>
                <w:rFonts w:ascii="Trebuchet MS" w:hAnsi="Trebuchet MS" w:cs="Trebuchet MS"/>
                <w:noProof/>
                <w:color w:val="000000"/>
                <w:lang w:val="sr-Latn-CS"/>
              </w:rPr>
              <w:t>ijeni zdrav</w:t>
            </w:r>
            <w:r w:rsidR="006E1CC4" w:rsidRPr="008B562D">
              <w:rPr>
                <w:rFonts w:ascii="Trebuchet MS" w:hAnsi="Trebuchet MS" w:cs="Trebuchet MS"/>
                <w:noProof/>
                <w:color w:val="000000"/>
                <w:lang w:val="sr-Latn-CS"/>
              </w:rPr>
              <w:t>stveno stanje divljači</w:t>
            </w:r>
          </w:p>
          <w:p w:rsidR="00C954E5" w:rsidRPr="008B562D" w:rsidRDefault="00C954E5" w:rsidP="000F7A50">
            <w:pPr>
              <w:spacing w:after="0" w:line="240" w:lineRule="auto"/>
              <w:rPr>
                <w:rFonts w:ascii="Trebuchet MS" w:hAnsi="Trebuchet MS" w:cs="Trebuchet MS"/>
                <w:noProof/>
                <w:lang w:val="sr-Latn-CS"/>
              </w:rPr>
            </w:pPr>
          </w:p>
        </w:tc>
        <w:tc>
          <w:tcPr>
            <w:tcW w:w="3715" w:type="dxa"/>
          </w:tcPr>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Prati brojno i zdravstveno stanje svih vrsta divljači u lovištu</w:t>
            </w:r>
          </w:p>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Navodi  osnovne vrste bolesti pojedinih vrsta divljači</w:t>
            </w:r>
          </w:p>
          <w:p w:rsidR="00C954E5"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Prepoznaje simptome bolesti divl</w:t>
            </w:r>
            <w:r w:rsidR="00DC6675" w:rsidRPr="008B562D">
              <w:rPr>
                <w:rFonts w:ascii="Trebuchet MS" w:hAnsi="Trebuchet MS" w:cs="Trebuchet MS"/>
                <w:noProof/>
                <w:color w:val="000000"/>
                <w:lang w:val="sr-Latn-CS"/>
              </w:rPr>
              <w:t>j</w:t>
            </w:r>
            <w:r w:rsidRPr="008B562D">
              <w:rPr>
                <w:rFonts w:ascii="Trebuchet MS" w:hAnsi="Trebuchet MS" w:cs="Trebuchet MS"/>
                <w:noProof/>
                <w:color w:val="000000"/>
                <w:lang w:val="sr-Latn-CS"/>
              </w:rPr>
              <w:t>ači</w:t>
            </w:r>
          </w:p>
        </w:tc>
      </w:tr>
      <w:tr w:rsidR="00C954E5" w:rsidRPr="008B562D" w:rsidTr="006E1CC4">
        <w:trPr>
          <w:jc w:val="center"/>
        </w:trPr>
        <w:tc>
          <w:tcPr>
            <w:tcW w:w="2557" w:type="dxa"/>
          </w:tcPr>
          <w:p w:rsidR="00C954E5" w:rsidRPr="008B562D" w:rsidRDefault="00C954E5" w:rsidP="002E26A4">
            <w:pPr>
              <w:pStyle w:val="ListParagraph"/>
              <w:spacing w:after="0" w:line="240" w:lineRule="auto"/>
              <w:ind w:left="173"/>
              <w:rPr>
                <w:rFonts w:ascii="Trebuchet MS" w:hAnsi="Trebuchet MS" w:cs="Trebuchet MS"/>
                <w:noProof/>
                <w:lang w:val="sr-Latn-CS"/>
              </w:rPr>
            </w:pPr>
          </w:p>
        </w:tc>
        <w:tc>
          <w:tcPr>
            <w:tcW w:w="3088" w:type="dxa"/>
          </w:tcPr>
          <w:p w:rsidR="00C954E5" w:rsidRPr="008B562D" w:rsidRDefault="00C954E5" w:rsidP="000F7A50">
            <w:pPr>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lang w:val="sr-Latn-CS"/>
              </w:rPr>
              <w:t>IU5</w:t>
            </w:r>
            <w:r w:rsidR="00E24E5E" w:rsidRPr="008B562D">
              <w:rPr>
                <w:rFonts w:ascii="Trebuchet MS" w:hAnsi="Trebuchet MS" w:cs="Trebuchet MS"/>
                <w:noProof/>
                <w:lang w:val="sr-Latn-CS"/>
              </w:rPr>
              <w:t xml:space="preserve"> </w:t>
            </w:r>
            <w:r w:rsidR="006E1CC4" w:rsidRPr="008B562D">
              <w:rPr>
                <w:rFonts w:ascii="Trebuchet MS" w:hAnsi="Trebuchet MS" w:cs="Trebuchet MS"/>
                <w:noProof/>
                <w:color w:val="000000"/>
                <w:lang w:val="sr-Latn-CS"/>
              </w:rPr>
              <w:t>Spriječi štete od divljači</w:t>
            </w:r>
          </w:p>
          <w:p w:rsidR="00C954E5" w:rsidRPr="008B562D" w:rsidRDefault="00C954E5" w:rsidP="000F7A50">
            <w:pPr>
              <w:spacing w:after="0" w:line="240" w:lineRule="auto"/>
              <w:rPr>
                <w:rFonts w:ascii="Trebuchet MS" w:hAnsi="Trebuchet MS" w:cs="Trebuchet MS"/>
                <w:noProof/>
                <w:lang w:val="sr-Latn-CS"/>
              </w:rPr>
            </w:pPr>
          </w:p>
        </w:tc>
        <w:tc>
          <w:tcPr>
            <w:tcW w:w="3715" w:type="dxa"/>
          </w:tcPr>
          <w:p w:rsidR="006E1CC4" w:rsidRPr="008B562D" w:rsidRDefault="006E1CC4" w:rsidP="006E1CC4">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Navodi vrste šteta koju čine pojedine vrste divljači</w:t>
            </w:r>
          </w:p>
          <w:p w:rsidR="00C954E5" w:rsidRPr="008B562D" w:rsidRDefault="007B7105" w:rsidP="006E1CC4">
            <w:pPr>
              <w:numPr>
                <w:ilvl w:val="0"/>
                <w:numId w:val="24"/>
              </w:numPr>
              <w:spacing w:after="0" w:line="240" w:lineRule="auto"/>
              <w:rPr>
                <w:rFonts w:ascii="Trebuchet MS" w:hAnsi="Trebuchet MS" w:cs="Trebuchet MS"/>
                <w:noProof/>
                <w:lang w:val="sr-Latn-CS"/>
              </w:rPr>
            </w:pPr>
            <w:r w:rsidRPr="008B562D">
              <w:rPr>
                <w:rFonts w:ascii="Trebuchet MS" w:hAnsi="Trebuchet MS" w:cs="Trebuchet MS"/>
                <w:noProof/>
                <w:color w:val="000000"/>
                <w:lang w:val="sr-Latn-CS"/>
              </w:rPr>
              <w:t>Objasni mjere za spr</w:t>
            </w:r>
            <w:r w:rsidR="006E1CC4" w:rsidRPr="008B562D">
              <w:rPr>
                <w:rFonts w:ascii="Trebuchet MS" w:hAnsi="Trebuchet MS" w:cs="Trebuchet MS"/>
                <w:noProof/>
                <w:color w:val="000000"/>
                <w:lang w:val="sr-Latn-CS"/>
              </w:rPr>
              <w:t>ečavanje šteta od divljači</w:t>
            </w:r>
          </w:p>
        </w:tc>
      </w:tr>
    </w:tbl>
    <w:p w:rsidR="006E1CC4" w:rsidRPr="008B562D" w:rsidRDefault="006E1CC4" w:rsidP="00402419">
      <w:pPr>
        <w:tabs>
          <w:tab w:val="left" w:pos="336"/>
          <w:tab w:val="left" w:pos="602"/>
        </w:tabs>
        <w:spacing w:after="0"/>
        <w:rPr>
          <w:rFonts w:ascii="Trebuchet MS" w:hAnsi="Trebuchet MS" w:cs="Trebuchet MS"/>
          <w:b/>
          <w:bCs/>
          <w:noProof/>
          <w:lang w:val="sr-Latn-CS"/>
        </w:rPr>
      </w:pPr>
    </w:p>
    <w:p w:rsidR="002E26A4" w:rsidRPr="008B562D" w:rsidRDefault="002E26A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br w:type="page"/>
      </w:r>
    </w:p>
    <w:p w:rsidR="00C954E5" w:rsidRPr="008B562D" w:rsidRDefault="00C954E5" w:rsidP="00451300">
      <w:pPr>
        <w:spacing w:after="0" w:line="240" w:lineRule="auto"/>
        <w:rPr>
          <w:rFonts w:ascii="Trebuchet MS" w:hAnsi="Trebuchet MS" w:cs="Trebuchet MS"/>
          <w:bCs/>
          <w:noProof/>
          <w:lang w:val="sr-Latn-CS"/>
        </w:rPr>
      </w:pPr>
      <w:r w:rsidRPr="008B562D">
        <w:rPr>
          <w:rFonts w:ascii="Trebuchet MS" w:hAnsi="Trebuchet MS" w:cs="Trebuchet MS"/>
          <w:b/>
          <w:bCs/>
          <w:noProof/>
          <w:lang w:val="sr-Latn-CS"/>
        </w:rPr>
        <w:lastRenderedPageBreak/>
        <w:t xml:space="preserve">1.3 Nivo zahtjevnosti: </w:t>
      </w:r>
      <w:r w:rsidR="00D760F1" w:rsidRPr="008B562D">
        <w:rPr>
          <w:rFonts w:ascii="Trebuchet MS" w:hAnsi="Trebuchet MS" w:cs="Trebuchet MS"/>
          <w:bCs/>
          <w:noProof/>
          <w:lang w:val="sr-Latn-CS"/>
        </w:rPr>
        <w:t>n</w:t>
      </w:r>
      <w:r w:rsidRPr="008B562D">
        <w:rPr>
          <w:rFonts w:ascii="Trebuchet MS" w:hAnsi="Trebuchet MS" w:cs="Trebuchet MS"/>
          <w:bCs/>
          <w:noProof/>
          <w:lang w:val="sr-Latn-CS"/>
        </w:rPr>
        <w:t>ivo III</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1.4 Način i mjerila provjeravanja</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153336">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Ishodi učenja kandidata provjeravaju se polaganjem teorijskog i praktičnog</w:t>
      </w:r>
      <w:r w:rsidR="00EF1E8B" w:rsidRPr="008B562D">
        <w:rPr>
          <w:rFonts w:ascii="Trebuchet MS" w:hAnsi="Trebuchet MS" w:cs="Trebuchet MS"/>
          <w:noProof/>
          <w:lang w:val="sr-Latn-CS"/>
        </w:rPr>
        <w:t xml:space="preserve"> </w:t>
      </w:r>
      <w:r w:rsidRPr="008B562D">
        <w:rPr>
          <w:rFonts w:ascii="Trebuchet MS" w:hAnsi="Trebuchet MS" w:cs="Trebuchet MS"/>
          <w:noProof/>
          <w:lang w:val="sr-Latn-CS"/>
        </w:rPr>
        <w:t xml:space="preserve">dijela ispita. </w:t>
      </w:r>
    </w:p>
    <w:p w:rsidR="00C954E5" w:rsidRPr="008B562D" w:rsidRDefault="00C954E5" w:rsidP="00153336">
      <w:pPr>
        <w:spacing w:after="0" w:line="240" w:lineRule="auto"/>
        <w:jc w:val="both"/>
        <w:rPr>
          <w:rFonts w:ascii="Trebuchet MS" w:hAnsi="Trebuchet MS" w:cs="Trebuchet MS"/>
          <w:b/>
          <w:bCs/>
          <w:noProof/>
          <w:color w:val="000000"/>
          <w:lang w:val="sr-Latn-CS"/>
        </w:rPr>
      </w:pPr>
      <w:r w:rsidRPr="008B562D">
        <w:rPr>
          <w:rFonts w:ascii="Trebuchet MS" w:hAnsi="Trebuchet MS" w:cs="Trebuchet MS"/>
          <w:b/>
          <w:bCs/>
          <w:noProof/>
          <w:color w:val="000000"/>
          <w:lang w:val="sr-Latn-CS"/>
        </w:rPr>
        <w:t xml:space="preserve">Kandidat je položio ispit kada je: </w:t>
      </w:r>
    </w:p>
    <w:p w:rsidR="00451300" w:rsidRPr="008B562D" w:rsidRDefault="00451300" w:rsidP="00153336">
      <w:pPr>
        <w:spacing w:after="0" w:line="240" w:lineRule="auto"/>
        <w:jc w:val="both"/>
        <w:rPr>
          <w:rFonts w:ascii="Trebuchet MS" w:hAnsi="Trebuchet MS" w:cs="Trebuchet MS"/>
          <w:noProof/>
          <w:color w:val="000000"/>
          <w:lang w:val="sr-Latn-CS"/>
        </w:rPr>
      </w:pPr>
    </w:p>
    <w:p w:rsidR="00C954E5" w:rsidRPr="008B562D" w:rsidRDefault="00C954E5" w:rsidP="00336234">
      <w:pPr>
        <w:numPr>
          <w:ilvl w:val="0"/>
          <w:numId w:val="13"/>
        </w:numPr>
        <w:tabs>
          <w:tab w:val="clear" w:pos="928"/>
          <w:tab w:val="num" w:pos="360"/>
        </w:tabs>
        <w:spacing w:after="0" w:line="240" w:lineRule="auto"/>
        <w:ind w:left="360"/>
        <w:jc w:val="both"/>
        <w:rPr>
          <w:rFonts w:ascii="Trebuchet MS" w:hAnsi="Trebuchet MS" w:cs="Trebuchet MS"/>
          <w:noProof/>
          <w:lang w:val="sr-Latn-CS"/>
        </w:rPr>
      </w:pPr>
      <w:r w:rsidRPr="008B562D">
        <w:rPr>
          <w:rFonts w:ascii="Trebuchet MS" w:hAnsi="Trebuchet MS" w:cs="Trebuchet MS"/>
          <w:noProof/>
          <w:color w:val="000000"/>
          <w:lang w:val="sr-Latn-CS"/>
        </w:rPr>
        <w:t xml:space="preserve">uspješno završio pismenu provjeru znanja - ako je na testu ostvario </w:t>
      </w:r>
      <w:r w:rsidRPr="008B562D">
        <w:rPr>
          <w:rFonts w:ascii="Trebuchet MS" w:hAnsi="Trebuchet MS" w:cs="Trebuchet MS"/>
          <w:noProof/>
          <w:lang w:val="sr-Latn-CS"/>
        </w:rPr>
        <w:t xml:space="preserve">najmanje </w:t>
      </w:r>
      <w:r w:rsidR="00C53A88" w:rsidRPr="008B562D">
        <w:rPr>
          <w:rFonts w:ascii="Trebuchet MS" w:hAnsi="Trebuchet MS" w:cs="Trebuchet MS"/>
          <w:noProof/>
          <w:lang w:val="sr-Latn-CS"/>
        </w:rPr>
        <w:t>50</w:t>
      </w:r>
      <w:r w:rsidRPr="008B562D">
        <w:rPr>
          <w:rFonts w:ascii="Trebuchet MS" w:hAnsi="Trebuchet MS" w:cs="Trebuchet MS"/>
          <w:noProof/>
          <w:lang w:val="sr-Latn-CS"/>
        </w:rPr>
        <w:t xml:space="preserve">% od ukupnog broja bodova na testu; </w:t>
      </w:r>
    </w:p>
    <w:p w:rsidR="00C954E5" w:rsidRPr="008B562D" w:rsidRDefault="00C954E5" w:rsidP="00336234">
      <w:pPr>
        <w:numPr>
          <w:ilvl w:val="0"/>
          <w:numId w:val="13"/>
        </w:numPr>
        <w:tabs>
          <w:tab w:val="clear" w:pos="928"/>
          <w:tab w:val="num" w:pos="360"/>
        </w:tabs>
        <w:spacing w:after="0" w:line="240" w:lineRule="auto"/>
        <w:ind w:left="360"/>
        <w:jc w:val="both"/>
        <w:rPr>
          <w:rFonts w:ascii="Trebuchet MS" w:hAnsi="Trebuchet MS" w:cs="Trebuchet MS"/>
          <w:noProof/>
          <w:lang w:val="sr-Latn-CS"/>
        </w:rPr>
      </w:pPr>
      <w:r w:rsidRPr="008B562D">
        <w:rPr>
          <w:rFonts w:ascii="Trebuchet MS" w:hAnsi="Trebuchet MS" w:cs="Trebuchet MS"/>
          <w:noProof/>
          <w:lang w:val="sr-Latn-CS"/>
        </w:rPr>
        <w:t xml:space="preserve">uspješno završio praktičnu provjeru znanja - ako je na ispitu ostvario najmanje </w:t>
      </w:r>
      <w:r w:rsidR="00C53A88" w:rsidRPr="008B562D">
        <w:rPr>
          <w:rFonts w:ascii="Trebuchet MS" w:hAnsi="Trebuchet MS" w:cs="Trebuchet MS"/>
          <w:noProof/>
          <w:lang w:val="sr-Latn-CS"/>
        </w:rPr>
        <w:t>5</w:t>
      </w:r>
      <w:r w:rsidRPr="008B562D">
        <w:rPr>
          <w:rFonts w:ascii="Trebuchet MS" w:hAnsi="Trebuchet MS" w:cs="Trebuchet MS"/>
          <w:noProof/>
          <w:lang w:val="sr-Latn-CS"/>
        </w:rPr>
        <w:t xml:space="preserve">0% od ukupnog broja bodova predviđenih za praktičan rad; </w:t>
      </w:r>
    </w:p>
    <w:p w:rsidR="00C954E5" w:rsidRPr="008B562D" w:rsidRDefault="00C954E5" w:rsidP="00336234">
      <w:pPr>
        <w:numPr>
          <w:ilvl w:val="0"/>
          <w:numId w:val="13"/>
        </w:numPr>
        <w:tabs>
          <w:tab w:val="clear" w:pos="928"/>
          <w:tab w:val="num" w:pos="360"/>
        </w:tabs>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položio oba dijela ispita.</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Teorijski dio provjere</w:t>
      </w:r>
    </w:p>
    <w:p w:rsidR="00C954E5" w:rsidRPr="008B562D" w:rsidRDefault="00C954E5" w:rsidP="00451300">
      <w:pPr>
        <w:spacing w:after="0" w:line="240" w:lineRule="auto"/>
        <w:rPr>
          <w:rFonts w:ascii="Trebuchet MS" w:hAnsi="Trebuchet MS" w:cs="Trebuchet MS"/>
          <w:b/>
          <w:bCs/>
          <w:noProof/>
          <w:lang w:val="sr-Latn-CS"/>
        </w:rPr>
      </w:pPr>
    </w:p>
    <w:p w:rsidR="00C954E5" w:rsidRPr="008B562D" w:rsidRDefault="00C954E5" w:rsidP="00451300">
      <w:pPr>
        <w:spacing w:after="0" w:line="240" w:lineRule="auto"/>
        <w:rPr>
          <w:rFonts w:ascii="Trebuchet MS" w:hAnsi="Trebuchet MS" w:cs="Trebuchet MS"/>
          <w:noProof/>
          <w:lang w:val="sr-Latn-CS"/>
        </w:rPr>
      </w:pPr>
      <w:r w:rsidRPr="008B562D">
        <w:rPr>
          <w:rFonts w:ascii="Trebuchet MS" w:hAnsi="Trebuchet MS" w:cs="Trebuchet MS"/>
          <w:noProof/>
          <w:lang w:val="sr-Latn-CS"/>
        </w:rPr>
        <w:t>Teorijski ishodi znanja kandidata se provjeravaju preko testa koji traje 60 minuta i sastoji se od 20 do</w:t>
      </w:r>
      <w:r w:rsidR="00EF1E8B" w:rsidRPr="008B562D">
        <w:rPr>
          <w:rFonts w:ascii="Trebuchet MS" w:hAnsi="Trebuchet MS" w:cs="Trebuchet MS"/>
          <w:noProof/>
          <w:lang w:val="sr-Latn-CS"/>
        </w:rPr>
        <w:t xml:space="preserve"> </w:t>
      </w:r>
      <w:r w:rsidRPr="008B562D">
        <w:rPr>
          <w:rFonts w:ascii="Trebuchet MS" w:hAnsi="Trebuchet MS" w:cs="Trebuchet MS"/>
          <w:noProof/>
          <w:lang w:val="sr-Latn-CS"/>
        </w:rPr>
        <w:t>25 zadataka. U testu će biti pitanja iz sadržaja povezanih sa sljedećim ishodima učenja:</w:t>
      </w:r>
    </w:p>
    <w:p w:rsidR="00451300" w:rsidRPr="008B562D" w:rsidRDefault="00451300" w:rsidP="00451300">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076"/>
      </w:tblGrid>
      <w:tr w:rsidR="00C954E5" w:rsidRPr="008B562D">
        <w:trPr>
          <w:trHeight w:val="589"/>
        </w:trPr>
        <w:tc>
          <w:tcPr>
            <w:tcW w:w="5528"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227"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Zastupljenost ishoda učenja  na testu u procentima</w:t>
            </w:r>
          </w:p>
        </w:tc>
      </w:tr>
      <w:tr w:rsidR="00C954E5" w:rsidRPr="008B562D">
        <w:tc>
          <w:tcPr>
            <w:tcW w:w="5528" w:type="dxa"/>
          </w:tcPr>
          <w:p w:rsidR="00C954E5" w:rsidRPr="008B562D" w:rsidRDefault="00C53A88" w:rsidP="00C53A88">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IU1</w:t>
            </w:r>
          </w:p>
        </w:tc>
        <w:tc>
          <w:tcPr>
            <w:tcW w:w="2227" w:type="dxa"/>
          </w:tcPr>
          <w:p w:rsidR="00C954E5" w:rsidRPr="008B562D" w:rsidRDefault="00C53A88" w:rsidP="008A3157">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3</w:t>
            </w:r>
            <w:r w:rsidR="008A3157" w:rsidRPr="008B562D">
              <w:rPr>
                <w:rFonts w:ascii="Trebuchet MS" w:hAnsi="Trebuchet MS" w:cs="Trebuchet MS"/>
                <w:noProof/>
                <w:lang w:val="sr-Latn-CS"/>
              </w:rPr>
              <w:t>0</w:t>
            </w:r>
            <w:r w:rsidR="00C954E5" w:rsidRPr="008B562D">
              <w:rPr>
                <w:rFonts w:ascii="Trebuchet MS" w:hAnsi="Trebuchet MS" w:cs="Trebuchet MS"/>
                <w:noProof/>
                <w:lang w:val="sr-Latn-CS"/>
              </w:rPr>
              <w:t>±5</w:t>
            </w:r>
          </w:p>
        </w:tc>
      </w:tr>
      <w:tr w:rsidR="00C954E5" w:rsidRPr="008B562D">
        <w:tc>
          <w:tcPr>
            <w:tcW w:w="5528" w:type="dxa"/>
          </w:tcPr>
          <w:p w:rsidR="00C954E5" w:rsidRPr="008B562D" w:rsidRDefault="00C954E5" w:rsidP="00C53A88">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C53A88" w:rsidRPr="008B562D">
              <w:rPr>
                <w:rFonts w:ascii="Trebuchet MS" w:hAnsi="Trebuchet MS" w:cs="Trebuchet MS"/>
                <w:noProof/>
                <w:lang w:val="sr-Latn-CS"/>
              </w:rPr>
              <w:t>2</w:t>
            </w:r>
          </w:p>
        </w:tc>
        <w:tc>
          <w:tcPr>
            <w:tcW w:w="2227" w:type="dxa"/>
          </w:tcPr>
          <w:p w:rsidR="00C954E5" w:rsidRPr="008B562D" w:rsidRDefault="00C53A88" w:rsidP="001B4891">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20±5</w:t>
            </w:r>
          </w:p>
        </w:tc>
      </w:tr>
      <w:tr w:rsidR="00C954E5" w:rsidRPr="008B562D">
        <w:tc>
          <w:tcPr>
            <w:tcW w:w="5528" w:type="dxa"/>
          </w:tcPr>
          <w:p w:rsidR="00C954E5" w:rsidRPr="008B562D" w:rsidRDefault="00C954E5" w:rsidP="00C53A88">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C53A88" w:rsidRPr="008B562D">
              <w:rPr>
                <w:rFonts w:ascii="Trebuchet MS" w:hAnsi="Trebuchet MS" w:cs="Trebuchet MS"/>
                <w:noProof/>
                <w:lang w:val="sr-Latn-CS"/>
              </w:rPr>
              <w:t>3</w:t>
            </w:r>
          </w:p>
        </w:tc>
        <w:tc>
          <w:tcPr>
            <w:tcW w:w="2227" w:type="dxa"/>
          </w:tcPr>
          <w:p w:rsidR="00C954E5" w:rsidRPr="008B562D" w:rsidRDefault="00C53A88" w:rsidP="001B4891">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10±5</w:t>
            </w:r>
          </w:p>
        </w:tc>
      </w:tr>
      <w:tr w:rsidR="00C954E5" w:rsidRPr="008B562D">
        <w:tc>
          <w:tcPr>
            <w:tcW w:w="5528" w:type="dxa"/>
          </w:tcPr>
          <w:p w:rsidR="00C954E5" w:rsidRPr="008B562D" w:rsidRDefault="00C954E5" w:rsidP="00C53A88">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C53A88" w:rsidRPr="008B562D">
              <w:rPr>
                <w:rFonts w:ascii="Trebuchet MS" w:hAnsi="Trebuchet MS" w:cs="Trebuchet MS"/>
                <w:noProof/>
                <w:lang w:val="sr-Latn-CS"/>
              </w:rPr>
              <w:t>4</w:t>
            </w:r>
          </w:p>
        </w:tc>
        <w:tc>
          <w:tcPr>
            <w:tcW w:w="2227" w:type="dxa"/>
          </w:tcPr>
          <w:p w:rsidR="00C954E5" w:rsidRPr="008B562D" w:rsidRDefault="00C954E5" w:rsidP="001B4891">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20±5</w:t>
            </w:r>
          </w:p>
        </w:tc>
      </w:tr>
      <w:tr w:rsidR="00C954E5" w:rsidRPr="008B562D">
        <w:tc>
          <w:tcPr>
            <w:tcW w:w="5528" w:type="dxa"/>
          </w:tcPr>
          <w:p w:rsidR="00C954E5" w:rsidRPr="008B562D" w:rsidRDefault="00C954E5" w:rsidP="00C53A88">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C53A88" w:rsidRPr="008B562D">
              <w:rPr>
                <w:rFonts w:ascii="Trebuchet MS" w:hAnsi="Trebuchet MS" w:cs="Trebuchet MS"/>
                <w:noProof/>
                <w:lang w:val="sr-Latn-CS"/>
              </w:rPr>
              <w:t>5</w:t>
            </w:r>
          </w:p>
        </w:tc>
        <w:tc>
          <w:tcPr>
            <w:tcW w:w="2227" w:type="dxa"/>
          </w:tcPr>
          <w:p w:rsidR="00C954E5" w:rsidRPr="008B562D" w:rsidRDefault="00C954E5" w:rsidP="001B4891">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20±5</w:t>
            </w:r>
          </w:p>
        </w:tc>
      </w:tr>
    </w:tbl>
    <w:p w:rsidR="00C954E5" w:rsidRPr="008B562D" w:rsidRDefault="00C954E5" w:rsidP="001B4891">
      <w:pPr>
        <w:spacing w:after="0" w:line="240" w:lineRule="auto"/>
        <w:jc w:val="both"/>
        <w:rPr>
          <w:rFonts w:ascii="Trebuchet MS" w:hAnsi="Trebuchet MS" w:cs="Trebuchet MS"/>
          <w:b/>
          <w:bCs/>
          <w:noProof/>
          <w:lang w:val="sr-Latn-CS"/>
        </w:rPr>
      </w:pPr>
    </w:p>
    <w:p w:rsidR="00C954E5" w:rsidRPr="008B562D" w:rsidRDefault="00C954E5" w:rsidP="001B4891">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Tipovi zadataka/pitanja na testu:</w:t>
      </w:r>
    </w:p>
    <w:p w:rsidR="00C954E5" w:rsidRPr="008B562D" w:rsidRDefault="00C954E5" w:rsidP="001B4891">
      <w:pPr>
        <w:spacing w:after="0" w:line="240" w:lineRule="auto"/>
        <w:jc w:val="both"/>
        <w:rPr>
          <w:rFonts w:ascii="Trebuchet MS" w:hAnsi="Trebuchet MS" w:cs="Trebuchet MS"/>
          <w:b/>
          <w:bCs/>
          <w:noProof/>
          <w:lang w:val="sr-Latn-CS"/>
        </w:rPr>
      </w:pPr>
    </w:p>
    <w:p w:rsidR="00C954E5" w:rsidRPr="008B562D" w:rsidRDefault="00C954E5" w:rsidP="00451300">
      <w:pPr>
        <w:pStyle w:val="ListParagraph"/>
        <w:numPr>
          <w:ilvl w:val="0"/>
          <w:numId w:val="13"/>
        </w:numPr>
        <w:tabs>
          <w:tab w:val="clear" w:pos="928"/>
          <w:tab w:val="num" w:pos="532"/>
        </w:tabs>
        <w:spacing w:after="0" w:line="240" w:lineRule="auto"/>
        <w:ind w:hanging="928"/>
        <w:jc w:val="both"/>
        <w:rPr>
          <w:rFonts w:ascii="Trebuchet MS" w:hAnsi="Trebuchet MS" w:cs="Trebuchet MS"/>
          <w:b/>
          <w:bCs/>
          <w:i/>
          <w:iCs/>
          <w:noProof/>
          <w:lang w:val="sr-Latn-CS"/>
        </w:rPr>
      </w:pPr>
      <w:r w:rsidRPr="008B562D">
        <w:rPr>
          <w:rFonts w:ascii="Trebuchet MS" w:hAnsi="Trebuchet MS" w:cs="Trebuchet MS"/>
          <w:b/>
          <w:bCs/>
          <w:i/>
          <w:iCs/>
          <w:noProof/>
          <w:lang w:val="sr-Latn-CS"/>
        </w:rPr>
        <w:t>zadaci/pitanja zatvorenog tipa</w:t>
      </w:r>
    </w:p>
    <w:p w:rsidR="00C954E5" w:rsidRPr="008B562D" w:rsidRDefault="00C954E5" w:rsidP="00451300">
      <w:pPr>
        <w:numPr>
          <w:ilvl w:val="0"/>
          <w:numId w:val="16"/>
        </w:numPr>
        <w:tabs>
          <w:tab w:val="num" w:pos="532"/>
        </w:tabs>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višestrukog izbora (ponuđena su tri ili četiri odgovora od kojih je jedan tačan)</w:t>
      </w:r>
    </w:p>
    <w:p w:rsidR="00C954E5" w:rsidRPr="008B562D" w:rsidRDefault="00C954E5" w:rsidP="00451300">
      <w:pPr>
        <w:numPr>
          <w:ilvl w:val="0"/>
          <w:numId w:val="16"/>
        </w:numPr>
        <w:tabs>
          <w:tab w:val="num" w:pos="532"/>
        </w:tabs>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alternativnog izbora (pitanja da - ne ili tačno - netačno)</w:t>
      </w:r>
    </w:p>
    <w:p w:rsidR="00C954E5" w:rsidRPr="008B562D" w:rsidRDefault="00C954E5" w:rsidP="00451300">
      <w:pPr>
        <w:numPr>
          <w:ilvl w:val="0"/>
          <w:numId w:val="16"/>
        </w:numPr>
        <w:tabs>
          <w:tab w:val="num" w:pos="532"/>
        </w:tabs>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 povezivanja (povezivanje odgovarajućih pojmova)</w:t>
      </w:r>
    </w:p>
    <w:p w:rsidR="00C954E5" w:rsidRPr="008B562D" w:rsidRDefault="00C954E5" w:rsidP="00451300">
      <w:pPr>
        <w:numPr>
          <w:ilvl w:val="0"/>
          <w:numId w:val="13"/>
        </w:numPr>
        <w:tabs>
          <w:tab w:val="num" w:pos="532"/>
        </w:tabs>
        <w:spacing w:after="0" w:line="240" w:lineRule="auto"/>
        <w:ind w:left="540" w:hanging="540"/>
        <w:jc w:val="both"/>
        <w:rPr>
          <w:rFonts w:ascii="Trebuchet MS" w:hAnsi="Trebuchet MS" w:cs="Trebuchet MS"/>
          <w:b/>
          <w:bCs/>
          <w:i/>
          <w:iCs/>
          <w:noProof/>
          <w:lang w:val="sr-Latn-CS"/>
        </w:rPr>
      </w:pPr>
      <w:r w:rsidRPr="008B562D">
        <w:rPr>
          <w:rFonts w:ascii="Trebuchet MS" w:hAnsi="Trebuchet MS" w:cs="Trebuchet MS"/>
          <w:b/>
          <w:bCs/>
          <w:i/>
          <w:iCs/>
          <w:noProof/>
          <w:lang w:val="sr-Latn-CS"/>
        </w:rPr>
        <w:t xml:space="preserve">zadaci/pitanja otvorenog tipa </w:t>
      </w:r>
    </w:p>
    <w:p w:rsidR="00C954E5" w:rsidRPr="008B562D" w:rsidRDefault="00C954E5" w:rsidP="00451300">
      <w:pPr>
        <w:numPr>
          <w:ilvl w:val="0"/>
          <w:numId w:val="17"/>
        </w:numPr>
        <w:tabs>
          <w:tab w:val="num" w:pos="532"/>
        </w:tabs>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kratkog odgovora (treba upisati riječ, sintagmu, rečenicu)</w:t>
      </w:r>
    </w:p>
    <w:p w:rsidR="00C954E5" w:rsidRPr="008B562D" w:rsidRDefault="00C954E5" w:rsidP="00451300">
      <w:pPr>
        <w:numPr>
          <w:ilvl w:val="0"/>
          <w:numId w:val="17"/>
        </w:numPr>
        <w:tabs>
          <w:tab w:val="num" w:pos="532"/>
        </w:tabs>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dugog odgovora (treba objasniti nešto u dvije-tri rečenice)</w:t>
      </w:r>
    </w:p>
    <w:p w:rsidR="00C954E5" w:rsidRPr="008B562D" w:rsidRDefault="00C954E5" w:rsidP="00411F8C">
      <w:pPr>
        <w:spacing w:after="0" w:line="240" w:lineRule="auto"/>
        <w:ind w:left="1440"/>
        <w:jc w:val="both"/>
        <w:rPr>
          <w:rFonts w:ascii="Trebuchet MS" w:hAnsi="Trebuchet MS" w:cs="Trebuchet MS"/>
          <w:noProof/>
          <w:lang w:val="sr-Latn-CS"/>
        </w:rPr>
      </w:pPr>
    </w:p>
    <w:p w:rsidR="00C954E5" w:rsidRPr="008B562D" w:rsidRDefault="00C954E5" w:rsidP="00411F8C">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Praktični dio provjere</w:t>
      </w:r>
    </w:p>
    <w:p w:rsidR="00C954E5" w:rsidRPr="008B562D" w:rsidRDefault="00C954E5" w:rsidP="00411F8C">
      <w:pPr>
        <w:spacing w:after="0" w:line="240" w:lineRule="auto"/>
        <w:jc w:val="both"/>
        <w:rPr>
          <w:rFonts w:ascii="Trebuchet MS" w:hAnsi="Trebuchet MS" w:cs="Trebuchet MS"/>
          <w:b/>
          <w:bCs/>
          <w:noProof/>
          <w:u w:val="single"/>
          <w:lang w:val="sr-Latn-CS"/>
        </w:rPr>
      </w:pPr>
    </w:p>
    <w:p w:rsidR="00C954E5" w:rsidRPr="008B562D" w:rsidRDefault="00C954E5" w:rsidP="003F0EF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Praktični ishodi učenja kandidata se provjeravaju putem izvlačenja listica, na kojima se nalaze po tri zadatka koji služe za provjeru pojedinih ključnih poslova. Vrijeme za realizaciju zadataka je najviše do 20 minuta po kandidatu.</w:t>
      </w:r>
    </w:p>
    <w:p w:rsidR="00C954E5" w:rsidRPr="008B562D" w:rsidRDefault="00C954E5" w:rsidP="003F0EF5">
      <w:pPr>
        <w:spacing w:after="0" w:line="240" w:lineRule="auto"/>
        <w:jc w:val="both"/>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noProof/>
          <w:lang w:val="sr-Latn-CS"/>
        </w:rPr>
        <w:t>Na listici će biti zadaci iz sadržaja povezanih sa sljedećim ishodima učenja:</w:t>
      </w:r>
    </w:p>
    <w:p w:rsidR="00C954E5" w:rsidRPr="008B562D" w:rsidRDefault="00C954E5" w:rsidP="00336234">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076"/>
      </w:tblGrid>
      <w:tr w:rsidR="00C954E5" w:rsidRPr="008B562D" w:rsidTr="00451300">
        <w:trPr>
          <w:tblHeader/>
        </w:trPr>
        <w:tc>
          <w:tcPr>
            <w:tcW w:w="4404"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076" w:type="dxa"/>
            <w:shd w:val="clear" w:color="auto" w:fill="E6E6E6"/>
            <w:vAlign w:val="center"/>
          </w:tcPr>
          <w:p w:rsidR="00C954E5" w:rsidRPr="008B562D" w:rsidRDefault="008B562D"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Zastupljenost ishoda učenja</w:t>
            </w:r>
            <w:r w:rsidR="00C954E5" w:rsidRPr="008B562D">
              <w:rPr>
                <w:rFonts w:ascii="Trebuchet MS" w:hAnsi="Trebuchet MS" w:cs="Trebuchet MS"/>
                <w:b/>
                <w:bCs/>
                <w:noProof/>
                <w:lang w:val="sr-Latn-CS"/>
              </w:rPr>
              <w:t xml:space="preserve"> na testu u procentima</w:t>
            </w:r>
          </w:p>
        </w:tc>
      </w:tr>
      <w:tr w:rsidR="00C954E5" w:rsidRPr="008B562D" w:rsidTr="008A3157">
        <w:tc>
          <w:tcPr>
            <w:tcW w:w="4404" w:type="dxa"/>
          </w:tcPr>
          <w:p w:rsidR="00C954E5" w:rsidRPr="008B562D" w:rsidRDefault="00C954E5" w:rsidP="008A3157">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8A3157" w:rsidRPr="008B562D">
              <w:rPr>
                <w:rFonts w:ascii="Trebuchet MS" w:hAnsi="Trebuchet MS" w:cs="Trebuchet MS"/>
                <w:noProof/>
                <w:lang w:val="sr-Latn-CS"/>
              </w:rPr>
              <w:t>1</w:t>
            </w:r>
            <w:r w:rsidR="00D317C2" w:rsidRPr="008B562D">
              <w:rPr>
                <w:rFonts w:ascii="Trebuchet MS" w:hAnsi="Trebuchet MS" w:cs="Trebuchet MS"/>
                <w:noProof/>
                <w:lang w:val="sr-Latn-CS"/>
              </w:rPr>
              <w:t>,IU3</w:t>
            </w:r>
          </w:p>
        </w:tc>
        <w:tc>
          <w:tcPr>
            <w:tcW w:w="2076" w:type="dxa"/>
          </w:tcPr>
          <w:p w:rsidR="00C954E5" w:rsidRPr="008B562D" w:rsidRDefault="008A3157" w:rsidP="003F0EF5">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40</w:t>
            </w:r>
          </w:p>
        </w:tc>
      </w:tr>
      <w:tr w:rsidR="00C954E5" w:rsidRPr="008B562D" w:rsidTr="008A3157">
        <w:tc>
          <w:tcPr>
            <w:tcW w:w="4404" w:type="dxa"/>
          </w:tcPr>
          <w:p w:rsidR="00C954E5" w:rsidRPr="008B562D" w:rsidRDefault="00C954E5" w:rsidP="008A3157">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8A3157" w:rsidRPr="008B562D">
              <w:rPr>
                <w:rFonts w:ascii="Trebuchet MS" w:hAnsi="Trebuchet MS" w:cs="Trebuchet MS"/>
                <w:noProof/>
                <w:lang w:val="sr-Latn-CS"/>
              </w:rPr>
              <w:t>2</w:t>
            </w:r>
          </w:p>
        </w:tc>
        <w:tc>
          <w:tcPr>
            <w:tcW w:w="2076" w:type="dxa"/>
          </w:tcPr>
          <w:p w:rsidR="00C954E5" w:rsidRPr="008B562D" w:rsidRDefault="008A3157" w:rsidP="003F0EF5">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C954E5" w:rsidRPr="008B562D" w:rsidTr="008A3157">
        <w:tc>
          <w:tcPr>
            <w:tcW w:w="4404" w:type="dxa"/>
          </w:tcPr>
          <w:p w:rsidR="00C954E5" w:rsidRPr="008B562D" w:rsidRDefault="00C954E5" w:rsidP="008A3157">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lastRenderedPageBreak/>
              <w:t>IU</w:t>
            </w:r>
            <w:r w:rsidR="008A3157" w:rsidRPr="008B562D">
              <w:rPr>
                <w:rFonts w:ascii="Trebuchet MS" w:hAnsi="Trebuchet MS" w:cs="Trebuchet MS"/>
                <w:noProof/>
                <w:lang w:val="sr-Latn-CS"/>
              </w:rPr>
              <w:t>4</w:t>
            </w:r>
          </w:p>
        </w:tc>
        <w:tc>
          <w:tcPr>
            <w:tcW w:w="2076" w:type="dxa"/>
          </w:tcPr>
          <w:p w:rsidR="00C954E5" w:rsidRPr="008B562D" w:rsidRDefault="008A3157" w:rsidP="003F0EF5">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C954E5" w:rsidRPr="008B562D" w:rsidTr="008A3157">
        <w:tc>
          <w:tcPr>
            <w:tcW w:w="4404" w:type="dxa"/>
          </w:tcPr>
          <w:p w:rsidR="00C954E5" w:rsidRPr="008B562D" w:rsidRDefault="00C954E5" w:rsidP="008A3157">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8A3157" w:rsidRPr="008B562D">
              <w:rPr>
                <w:rFonts w:ascii="Trebuchet MS" w:hAnsi="Trebuchet MS" w:cs="Trebuchet MS"/>
                <w:noProof/>
                <w:lang w:val="sr-Latn-CS"/>
              </w:rPr>
              <w:t>5</w:t>
            </w:r>
          </w:p>
        </w:tc>
        <w:tc>
          <w:tcPr>
            <w:tcW w:w="2076" w:type="dxa"/>
          </w:tcPr>
          <w:p w:rsidR="00C954E5" w:rsidRPr="008B562D" w:rsidRDefault="008A3157" w:rsidP="0072464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bl>
    <w:p w:rsidR="00C954E5" w:rsidRPr="008B562D" w:rsidRDefault="00C954E5" w:rsidP="00336234">
      <w:pPr>
        <w:pStyle w:val="ListParagraph"/>
        <w:spacing w:after="0" w:line="240" w:lineRule="auto"/>
        <w:ind w:left="0"/>
        <w:rPr>
          <w:rFonts w:ascii="Trebuchet MS" w:hAnsi="Trebuchet MS" w:cs="Trebuchet MS"/>
          <w:noProof/>
          <w:lang w:val="sr-Latn-CS"/>
        </w:rPr>
      </w:pPr>
    </w:p>
    <w:p w:rsidR="00C954E5" w:rsidRPr="008B562D" w:rsidRDefault="00C954E5" w:rsidP="00336234">
      <w:pPr>
        <w:pStyle w:val="ListParagraph"/>
        <w:spacing w:after="0" w:line="240" w:lineRule="auto"/>
        <w:ind w:left="0"/>
        <w:rPr>
          <w:rFonts w:ascii="Trebuchet MS" w:hAnsi="Trebuchet MS" w:cs="Trebuchet MS"/>
          <w:b/>
          <w:bCs/>
          <w:noProof/>
          <w:lang w:val="sr-Latn-CS"/>
        </w:rPr>
      </w:pPr>
      <w:r w:rsidRPr="008B562D">
        <w:rPr>
          <w:rFonts w:ascii="Trebuchet MS" w:hAnsi="Trebuchet MS" w:cs="Trebuchet MS"/>
          <w:b/>
          <w:bCs/>
          <w:noProof/>
          <w:lang w:val="sr-Latn-CS"/>
        </w:rPr>
        <w:t>Kriterijumi za ocjenjivanje praktičnog dijela ispita</w:t>
      </w:r>
    </w:p>
    <w:p w:rsidR="00C954E5" w:rsidRPr="008B562D" w:rsidRDefault="00C954E5" w:rsidP="00336234">
      <w:pPr>
        <w:pStyle w:val="ListParagraph"/>
        <w:spacing w:after="0" w:line="240" w:lineRule="auto"/>
        <w:ind w:left="0"/>
        <w:rPr>
          <w:rFonts w:ascii="Trebuchet MS" w:hAnsi="Trebuchet MS" w:cs="Trebuchet MS"/>
          <w:b/>
          <w:bCs/>
          <w:noProof/>
          <w:lang w:val="sr-Latn-CS"/>
        </w:rPr>
      </w:pPr>
    </w:p>
    <w:p w:rsidR="00C954E5" w:rsidRPr="008B562D" w:rsidRDefault="00C954E5" w:rsidP="00411F8C">
      <w:pPr>
        <w:rPr>
          <w:rFonts w:ascii="Trebuchet MS" w:hAnsi="Trebuchet MS" w:cs="Trebuchet MS"/>
          <w:noProof/>
          <w:lang w:val="sr-Latn-CS"/>
        </w:rPr>
      </w:pPr>
      <w:r w:rsidRPr="008B562D">
        <w:rPr>
          <w:rFonts w:ascii="Trebuchet MS" w:hAnsi="Trebuchet MS" w:cs="Trebuchet MS"/>
          <w:noProof/>
          <w:lang w:val="sr-Latn-CS"/>
        </w:rPr>
        <w:t xml:space="preserve">Praktični dio ispita boduje se u skladu sa utvrđenim kriterijumima za vrednovanje stečenih vještina i kompetencija za </w:t>
      </w:r>
      <w:r w:rsidR="006E1CC4" w:rsidRPr="008B562D">
        <w:rPr>
          <w:rFonts w:ascii="Trebuchet MS" w:hAnsi="Trebuchet MS" w:cs="Trebuchet MS"/>
          <w:noProof/>
          <w:lang w:val="sr-Latn-CS"/>
        </w:rPr>
        <w:t>Čuvara lovišta - rezervata</w:t>
      </w:r>
      <w:r w:rsidRPr="008B562D">
        <w:rPr>
          <w:rFonts w:ascii="Trebuchet MS" w:hAnsi="Trebuchet MS" w:cs="Trebuchet MS"/>
          <w:noProof/>
          <w:lang w:val="sr-Latn-CS"/>
        </w:rPr>
        <w:t>. Svaki kriterijum boduje se na način koji odslikava očekivani obim i stepen ovladavanja ključnim poslovima u okviru datog zanimanja.</w:t>
      </w: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2120"/>
      </w:tblGrid>
      <w:tr w:rsidR="00C954E5" w:rsidRPr="008B562D" w:rsidTr="008B562D">
        <w:trPr>
          <w:trHeight w:val="469"/>
        </w:trPr>
        <w:tc>
          <w:tcPr>
            <w:tcW w:w="4360"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Područje ocjenjivanja</w:t>
            </w:r>
          </w:p>
        </w:tc>
        <w:tc>
          <w:tcPr>
            <w:tcW w:w="2120"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Procenti (%)</w:t>
            </w:r>
          </w:p>
        </w:tc>
      </w:tr>
      <w:tr w:rsidR="00C954E5" w:rsidRPr="008B562D" w:rsidTr="008B562D">
        <w:trPr>
          <w:trHeight w:val="71"/>
        </w:trPr>
        <w:tc>
          <w:tcPr>
            <w:tcW w:w="4360" w:type="dxa"/>
          </w:tcPr>
          <w:p w:rsidR="00C954E5" w:rsidRPr="008B562D" w:rsidRDefault="00C954E5" w:rsidP="002968B3">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Priprema za posao</w:t>
            </w:r>
          </w:p>
        </w:tc>
        <w:tc>
          <w:tcPr>
            <w:tcW w:w="2120" w:type="dxa"/>
          </w:tcPr>
          <w:p w:rsidR="00C954E5" w:rsidRPr="008B562D" w:rsidRDefault="00C954E5" w:rsidP="00D317C2">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C954E5" w:rsidRPr="008B562D" w:rsidTr="008B562D">
        <w:trPr>
          <w:trHeight w:val="148"/>
        </w:trPr>
        <w:tc>
          <w:tcPr>
            <w:tcW w:w="4360" w:type="dxa"/>
          </w:tcPr>
          <w:p w:rsidR="00C954E5" w:rsidRPr="008B562D" w:rsidRDefault="00C954E5" w:rsidP="002968B3">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Izvođenje</w:t>
            </w:r>
          </w:p>
        </w:tc>
        <w:tc>
          <w:tcPr>
            <w:tcW w:w="2120" w:type="dxa"/>
          </w:tcPr>
          <w:p w:rsidR="00C954E5" w:rsidRPr="008B562D" w:rsidRDefault="00C954E5" w:rsidP="00D317C2">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70</w:t>
            </w:r>
          </w:p>
        </w:tc>
      </w:tr>
      <w:tr w:rsidR="00C954E5" w:rsidRPr="008B562D" w:rsidTr="008B562D">
        <w:trPr>
          <w:trHeight w:val="71"/>
        </w:trPr>
        <w:tc>
          <w:tcPr>
            <w:tcW w:w="4360" w:type="dxa"/>
          </w:tcPr>
          <w:p w:rsidR="00C954E5" w:rsidRPr="008B562D" w:rsidRDefault="00C954E5" w:rsidP="002968B3">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Zaštita na radu i zaštita životne sredine</w:t>
            </w:r>
          </w:p>
        </w:tc>
        <w:tc>
          <w:tcPr>
            <w:tcW w:w="2120" w:type="dxa"/>
          </w:tcPr>
          <w:p w:rsidR="00C954E5" w:rsidRPr="008B562D" w:rsidRDefault="00C954E5" w:rsidP="00D317C2">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10</w:t>
            </w:r>
          </w:p>
        </w:tc>
      </w:tr>
    </w:tbl>
    <w:p w:rsidR="00C954E5" w:rsidRPr="008B562D" w:rsidRDefault="00C954E5" w:rsidP="002968B3">
      <w:pPr>
        <w:autoSpaceDE w:val="0"/>
        <w:autoSpaceDN w:val="0"/>
        <w:adjustRightInd w:val="0"/>
        <w:spacing w:after="0" w:line="240" w:lineRule="auto"/>
        <w:rPr>
          <w:rFonts w:ascii="Trebuchet MS" w:hAnsi="Trebuchet MS" w:cs="Trebuchet MS"/>
          <w:noProof/>
          <w:lang w:val="sr-Latn-CS"/>
        </w:rPr>
      </w:pPr>
    </w:p>
    <w:p w:rsidR="00C954E5" w:rsidRPr="008B562D" w:rsidRDefault="00C954E5" w:rsidP="002968B3">
      <w:pPr>
        <w:autoSpaceDE w:val="0"/>
        <w:autoSpaceDN w:val="0"/>
        <w:adjustRightInd w:val="0"/>
        <w:spacing w:after="0" w:line="240" w:lineRule="auto"/>
        <w:rPr>
          <w:rFonts w:ascii="Trebuchet MS" w:hAnsi="Trebuchet MS" w:cs="Trebuchet MS"/>
          <w:b/>
          <w:bCs/>
          <w:noProof/>
          <w:lang w:val="sr-Latn-CS"/>
        </w:rPr>
      </w:pPr>
      <w:r w:rsidRPr="008B562D">
        <w:rPr>
          <w:rFonts w:ascii="Trebuchet MS" w:hAnsi="Trebuchet MS" w:cs="Trebuchet MS"/>
          <w:noProof/>
          <w:lang w:val="sr-Latn-CS"/>
        </w:rPr>
        <w:t>Uspjeh kandidata iz pojedinih djelova ispita i uspjeh kandidata na ispitu, utvrđuje se opisnim ocjenama “položio” i “nije položio”.</w:t>
      </w:r>
    </w:p>
    <w:p w:rsidR="00C954E5" w:rsidRPr="008B562D" w:rsidRDefault="00C954E5" w:rsidP="00336234">
      <w:pPr>
        <w:spacing w:after="0" w:line="240" w:lineRule="auto"/>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1.5. Povezanost sa programom formalnog obrazovanja</w:t>
      </w:r>
      <w:r w:rsidRPr="008B562D">
        <w:rPr>
          <w:rFonts w:ascii="Trebuchet MS" w:hAnsi="Trebuchet MS" w:cs="Trebuchet MS"/>
          <w:noProof/>
          <w:lang w:val="sr-Latn-CS"/>
        </w:rPr>
        <w:t xml:space="preserve">: </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1.6. Kreditne tačke</w:t>
      </w:r>
      <w:r w:rsidRPr="008B562D">
        <w:rPr>
          <w:rFonts w:ascii="Trebuchet MS" w:hAnsi="Trebuchet MS" w:cs="Trebuchet MS"/>
          <w:noProof/>
          <w:lang w:val="sr-Latn-CS"/>
        </w:rPr>
        <w:t xml:space="preserve">: </w:t>
      </w:r>
      <w:r w:rsidR="006E1CC4" w:rsidRPr="008B562D">
        <w:rPr>
          <w:rFonts w:ascii="Trebuchet MS" w:hAnsi="Trebuchet MS" w:cs="Trebuchet MS"/>
          <w:noProof/>
          <w:lang w:val="sr-Latn-CS"/>
        </w:rPr>
        <w:t>2</w:t>
      </w:r>
    </w:p>
    <w:p w:rsidR="00C954E5" w:rsidRPr="008B562D" w:rsidRDefault="00C954E5" w:rsidP="00336234">
      <w:pPr>
        <w:spacing w:after="0" w:line="240" w:lineRule="auto"/>
        <w:rPr>
          <w:rFonts w:ascii="Trebuchet MS" w:hAnsi="Trebuchet MS" w:cs="Trebuchet MS"/>
          <w:noProof/>
          <w:lang w:val="sr-Latn-CS"/>
        </w:rPr>
      </w:pPr>
    </w:p>
    <w:p w:rsidR="008373AB" w:rsidRPr="008B562D" w:rsidRDefault="00C954E5" w:rsidP="008D77C8">
      <w:pPr>
        <w:spacing w:after="0" w:line="240" w:lineRule="auto"/>
        <w:jc w:val="both"/>
        <w:rPr>
          <w:rFonts w:ascii="Trebuchet MS" w:hAnsi="Trebuchet MS" w:cs="Trebuchet MS"/>
          <w:noProof/>
          <w:lang w:val="sr-Latn-CS"/>
        </w:rPr>
      </w:pPr>
      <w:r w:rsidRPr="008B562D">
        <w:rPr>
          <w:rFonts w:ascii="Trebuchet MS" w:hAnsi="Trebuchet MS" w:cs="Trebuchet MS"/>
          <w:b/>
          <w:bCs/>
          <w:noProof/>
          <w:lang w:val="sr-Latn-CS"/>
        </w:rPr>
        <w:t>1.7. Obrazovni profil i nivo obrazovanja ispitivača</w:t>
      </w:r>
      <w:r w:rsidRPr="008B562D">
        <w:rPr>
          <w:rFonts w:ascii="Trebuchet MS" w:hAnsi="Trebuchet MS" w:cs="Trebuchet MS"/>
          <w:noProof/>
          <w:lang w:val="sr-Latn-CS"/>
        </w:rPr>
        <w:t>:</w:t>
      </w:r>
      <w:r w:rsidR="008A3157" w:rsidRPr="008B562D">
        <w:rPr>
          <w:rFonts w:ascii="Trebuchet MS" w:hAnsi="Trebuchet MS" w:cs="Trebuchet MS"/>
          <w:noProof/>
          <w:lang w:val="sr-Latn-CS"/>
        </w:rPr>
        <w:t xml:space="preserve"> </w:t>
      </w:r>
      <w:r w:rsidRPr="008B562D">
        <w:rPr>
          <w:rFonts w:ascii="Trebuchet MS" w:hAnsi="Trebuchet MS" w:cs="Trebuchet MS"/>
          <w:noProof/>
          <w:lang w:val="sr-Latn-CS"/>
        </w:rPr>
        <w:t xml:space="preserve">Visoka stručna sprema iz oblasti </w:t>
      </w:r>
    </w:p>
    <w:p w:rsidR="008373AB" w:rsidRPr="008B562D" w:rsidRDefault="008373AB" w:rsidP="00451300">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Š</w:t>
      </w:r>
      <w:r w:rsidR="008A3157" w:rsidRPr="008B562D">
        <w:rPr>
          <w:rFonts w:ascii="Trebuchet MS" w:hAnsi="Trebuchet MS" w:cs="Trebuchet MS"/>
          <w:noProof/>
          <w:color w:val="000000"/>
          <w:lang w:val="sr-Latn-CS"/>
        </w:rPr>
        <w:t>umarstva</w:t>
      </w:r>
      <w:r w:rsidRPr="008B562D">
        <w:rPr>
          <w:rFonts w:ascii="Trebuchet MS" w:hAnsi="Trebuchet MS" w:cs="Trebuchet MS"/>
          <w:noProof/>
          <w:color w:val="000000"/>
          <w:lang w:val="sr-Latn-CS"/>
        </w:rPr>
        <w:t xml:space="preserve"> sa 240 ECT</w:t>
      </w:r>
      <w:r w:rsidR="001F2205" w:rsidRPr="008B562D">
        <w:rPr>
          <w:rFonts w:ascii="Trebuchet MS" w:hAnsi="Trebuchet MS" w:cs="Trebuchet MS"/>
          <w:noProof/>
          <w:color w:val="000000"/>
          <w:lang w:val="sr-Latn-CS"/>
        </w:rPr>
        <w:t xml:space="preserve"> </w:t>
      </w:r>
      <w:r w:rsidRPr="008B562D">
        <w:rPr>
          <w:rFonts w:ascii="Trebuchet MS" w:hAnsi="Trebuchet MS" w:cs="Trebuchet MS"/>
          <w:noProof/>
          <w:color w:val="000000"/>
          <w:lang w:val="sr-Latn-CS"/>
        </w:rPr>
        <w:t>(sa radnim iskustvom od 3 godine na poslovima iz oblasti lovstva);</w:t>
      </w:r>
    </w:p>
    <w:p w:rsidR="008373AB" w:rsidRPr="008B562D" w:rsidRDefault="008373AB" w:rsidP="00451300">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Po</w:t>
      </w:r>
      <w:r w:rsidR="00E9078F" w:rsidRPr="008B562D">
        <w:rPr>
          <w:rFonts w:ascii="Trebuchet MS" w:hAnsi="Trebuchet MS" w:cs="Trebuchet MS"/>
          <w:noProof/>
          <w:color w:val="000000"/>
          <w:lang w:val="sr-Latn-CS"/>
        </w:rPr>
        <w:t>l</w:t>
      </w:r>
      <w:r w:rsidRPr="008B562D">
        <w:rPr>
          <w:rFonts w:ascii="Trebuchet MS" w:hAnsi="Trebuchet MS" w:cs="Trebuchet MS"/>
          <w:noProof/>
          <w:color w:val="000000"/>
          <w:lang w:val="sr-Latn-CS"/>
        </w:rPr>
        <w:t>joprivrede - smjer stočarstvo sa 240 ECT</w:t>
      </w:r>
      <w:r w:rsidR="001F2205" w:rsidRPr="008B562D">
        <w:rPr>
          <w:rFonts w:ascii="Trebuchet MS" w:hAnsi="Trebuchet MS" w:cs="Trebuchet MS"/>
          <w:noProof/>
          <w:color w:val="000000"/>
          <w:lang w:val="sr-Latn-CS"/>
        </w:rPr>
        <w:t xml:space="preserve"> </w:t>
      </w:r>
      <w:r w:rsidRPr="008B562D">
        <w:rPr>
          <w:rFonts w:ascii="Trebuchet MS" w:hAnsi="Trebuchet MS" w:cs="Trebuchet MS"/>
          <w:noProof/>
          <w:color w:val="000000"/>
          <w:lang w:val="sr-Latn-CS"/>
        </w:rPr>
        <w:t>(sa radnim iskustvom od 3 godine na poslovima iz oblasti lovstva);</w:t>
      </w:r>
    </w:p>
    <w:p w:rsidR="008373AB" w:rsidRPr="008B562D" w:rsidRDefault="008373AB" w:rsidP="00451300">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V</w:t>
      </w:r>
      <w:r w:rsidR="00DF66DF" w:rsidRPr="008B562D">
        <w:rPr>
          <w:rFonts w:ascii="Trebuchet MS" w:hAnsi="Trebuchet MS" w:cs="Trebuchet MS"/>
          <w:noProof/>
          <w:color w:val="000000"/>
          <w:lang w:val="sr-Latn-CS"/>
        </w:rPr>
        <w:t xml:space="preserve">eterine </w:t>
      </w:r>
      <w:r w:rsidRPr="008B562D">
        <w:rPr>
          <w:rFonts w:ascii="Trebuchet MS" w:hAnsi="Trebuchet MS" w:cs="Trebuchet MS"/>
          <w:noProof/>
          <w:color w:val="000000"/>
          <w:lang w:val="sr-Latn-CS"/>
        </w:rPr>
        <w:t>sa 240 ECT</w:t>
      </w:r>
      <w:r w:rsidR="001F2205" w:rsidRPr="008B562D">
        <w:rPr>
          <w:rFonts w:ascii="Trebuchet MS" w:hAnsi="Trebuchet MS" w:cs="Trebuchet MS"/>
          <w:noProof/>
          <w:color w:val="000000"/>
          <w:lang w:val="sr-Latn-CS"/>
        </w:rPr>
        <w:t xml:space="preserve"> </w:t>
      </w:r>
      <w:r w:rsidRPr="008B562D">
        <w:rPr>
          <w:rFonts w:ascii="Trebuchet MS" w:hAnsi="Trebuchet MS" w:cs="Trebuchet MS"/>
          <w:noProof/>
          <w:color w:val="000000"/>
          <w:lang w:val="sr-Latn-CS"/>
        </w:rPr>
        <w:t xml:space="preserve">(sa radnim iskustvom od 3 godine na poslovima iz oblasti lovstva); </w:t>
      </w:r>
      <w:r w:rsidR="00C954E5" w:rsidRPr="008B562D">
        <w:rPr>
          <w:rFonts w:ascii="Trebuchet MS" w:hAnsi="Trebuchet MS" w:cs="Trebuchet MS"/>
          <w:noProof/>
          <w:color w:val="000000"/>
          <w:lang w:val="sr-Latn-CS"/>
        </w:rPr>
        <w:t xml:space="preserve"> </w:t>
      </w:r>
    </w:p>
    <w:p w:rsidR="008D77C8" w:rsidRPr="008B562D" w:rsidRDefault="008D77C8" w:rsidP="00451300">
      <w:pPr>
        <w:keepNext/>
        <w:keepLines/>
        <w:numPr>
          <w:ilvl w:val="0"/>
          <w:numId w:val="24"/>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ili druga visoka stručna sprema sa  naučnim </w:t>
      </w:r>
      <w:r w:rsidR="00E416AB" w:rsidRPr="008B562D">
        <w:rPr>
          <w:rFonts w:ascii="Trebuchet MS" w:hAnsi="Trebuchet MS" w:cs="Trebuchet MS"/>
          <w:noProof/>
          <w:color w:val="000000"/>
          <w:lang w:val="sr-Latn-CS"/>
        </w:rPr>
        <w:t>i</w:t>
      </w:r>
      <w:r w:rsidRPr="008B562D">
        <w:rPr>
          <w:rFonts w:ascii="Trebuchet MS" w:hAnsi="Trebuchet MS" w:cs="Trebuchet MS"/>
          <w:noProof/>
          <w:color w:val="000000"/>
          <w:lang w:val="sr-Latn-CS"/>
        </w:rPr>
        <w:t xml:space="preserve"> radnim iskustvom od 5 godina u oblasti lovstva.</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1.8. Uslovi koje treba da ispunjava organizator obrazovanja</w:t>
      </w:r>
      <w:r w:rsidRPr="008B562D">
        <w:rPr>
          <w:rFonts w:ascii="Trebuchet MS" w:hAnsi="Trebuchet MS" w:cs="Trebuchet MS"/>
          <w:noProof/>
          <w:lang w:val="sr-Latn-CS"/>
        </w:rPr>
        <w:t xml:space="preserve">: </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noProof/>
          <w:lang w:val="sr-Latn-CS"/>
        </w:rPr>
        <w:t xml:space="preserve">Potreban je pristup </w:t>
      </w:r>
      <w:r w:rsidR="00DF66DF" w:rsidRPr="008B562D">
        <w:rPr>
          <w:rFonts w:ascii="Trebuchet MS" w:hAnsi="Trebuchet MS" w:cs="Trebuchet MS"/>
          <w:noProof/>
          <w:lang w:val="sr-Latn-CS"/>
        </w:rPr>
        <w:t>lovištu</w:t>
      </w:r>
      <w:r w:rsidRPr="008B562D">
        <w:rPr>
          <w:rFonts w:ascii="Trebuchet MS" w:hAnsi="Trebuchet MS" w:cs="Trebuchet MS"/>
          <w:noProof/>
          <w:lang w:val="sr-Latn-CS"/>
        </w:rPr>
        <w:t>.</w:t>
      </w:r>
    </w:p>
    <w:p w:rsidR="00451300" w:rsidRPr="008B562D" w:rsidRDefault="00451300" w:rsidP="00336234">
      <w:pPr>
        <w:spacing w:after="0" w:line="240" w:lineRule="auto"/>
        <w:rPr>
          <w:rFonts w:ascii="Trebuchet MS" w:hAnsi="Trebuchet MS" w:cs="Trebuchet MS"/>
          <w:bCs/>
          <w:noProof/>
          <w:lang w:val="sr-Latn-CS"/>
        </w:rPr>
      </w:pPr>
    </w:p>
    <w:p w:rsidR="00451300" w:rsidRPr="008B562D" w:rsidRDefault="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br w:type="page"/>
      </w:r>
    </w:p>
    <w:p w:rsidR="00C954E5" w:rsidRPr="008B562D" w:rsidRDefault="00C954E5" w:rsidP="00336234">
      <w:pPr>
        <w:spacing w:after="0" w:line="240" w:lineRule="auto"/>
        <w:rPr>
          <w:rFonts w:ascii="Trebuchet MS" w:hAnsi="Trebuchet MS" w:cs="Trebuchet MS"/>
          <w:b/>
          <w:bCs/>
          <w:noProof/>
          <w:u w:val="single"/>
          <w:lang w:val="sr-Latn-CS"/>
        </w:rPr>
      </w:pPr>
      <w:r w:rsidRPr="008B562D">
        <w:rPr>
          <w:rFonts w:ascii="Trebuchet MS" w:hAnsi="Trebuchet MS" w:cs="Trebuchet MS"/>
          <w:b/>
          <w:bCs/>
          <w:noProof/>
          <w:lang w:val="sr-Latn-CS"/>
        </w:rPr>
        <w:lastRenderedPageBreak/>
        <w:t>2.</w:t>
      </w:r>
      <w:r w:rsidR="008B562D" w:rsidRPr="008B562D">
        <w:rPr>
          <w:rFonts w:ascii="Trebuchet MS" w:hAnsi="Trebuchet MS" w:cs="Trebuchet MS"/>
          <w:b/>
          <w:bCs/>
          <w:noProof/>
          <w:lang w:val="sr-Latn-CS"/>
        </w:rPr>
        <w:t xml:space="preserve"> </w:t>
      </w:r>
      <w:r w:rsidRPr="008B562D">
        <w:rPr>
          <w:rFonts w:ascii="Trebuchet MS" w:hAnsi="Trebuchet MS" w:cs="Trebuchet MS"/>
          <w:b/>
          <w:bCs/>
          <w:noProof/>
          <w:lang w:val="sr-Latn-CS"/>
        </w:rPr>
        <w:t>Naziv jedinice kvalifikacije</w:t>
      </w:r>
      <w:r w:rsidRPr="008B562D">
        <w:rPr>
          <w:rFonts w:ascii="Trebuchet MS" w:hAnsi="Trebuchet MS" w:cs="Trebuchet MS"/>
          <w:b/>
          <w:bCs/>
          <w:noProof/>
          <w:u w:val="single"/>
          <w:lang w:val="sr-Latn-CS"/>
        </w:rPr>
        <w:t>:</w:t>
      </w:r>
      <w:r w:rsidRPr="008B562D">
        <w:rPr>
          <w:rFonts w:ascii="Trebuchet MS" w:hAnsi="Trebuchet MS" w:cs="Trebuchet MS"/>
          <w:b/>
          <w:bCs/>
          <w:noProof/>
          <w:lang w:val="sr-Latn-CS"/>
        </w:rPr>
        <w:t xml:space="preserve"> </w:t>
      </w:r>
      <w:r w:rsidR="006E1CC4" w:rsidRPr="008B562D">
        <w:rPr>
          <w:rFonts w:ascii="Trebuchet MS" w:hAnsi="Trebuchet MS"/>
          <w:b/>
          <w:noProof/>
          <w:lang w:val="sr-Latn-CS"/>
        </w:rPr>
        <w:t>Organizacija lova divljači</w:t>
      </w:r>
    </w:p>
    <w:p w:rsidR="00C954E5" w:rsidRPr="008B562D" w:rsidRDefault="00C954E5" w:rsidP="00336234">
      <w:pPr>
        <w:spacing w:after="0" w:line="240" w:lineRule="auto"/>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2.1 Uslovi za upis</w:t>
      </w:r>
      <w:r w:rsidRPr="008B562D">
        <w:rPr>
          <w:rFonts w:ascii="Trebuchet MS" w:hAnsi="Trebuchet MS" w:cs="Trebuchet MS"/>
          <w:b/>
          <w:noProof/>
          <w:lang w:val="sr-Latn-CS"/>
        </w:rPr>
        <w:t>:</w:t>
      </w:r>
      <w:r w:rsidR="00E24E5E" w:rsidRPr="008B562D">
        <w:rPr>
          <w:rFonts w:ascii="Trebuchet MS" w:hAnsi="Trebuchet MS" w:cs="Trebuchet MS"/>
          <w:noProof/>
          <w:lang w:val="sr-Latn-CS"/>
        </w:rPr>
        <w:t xml:space="preserve"> </w:t>
      </w:r>
      <w:r w:rsidR="00D760F1" w:rsidRPr="008B562D">
        <w:rPr>
          <w:rFonts w:ascii="Trebuchet MS" w:hAnsi="Trebuchet MS" w:cs="Trebuchet MS"/>
          <w:noProof/>
          <w:lang w:val="sr-Latn-CS"/>
        </w:rPr>
        <w:t>K</w:t>
      </w:r>
      <w:r w:rsidRPr="008B562D">
        <w:rPr>
          <w:rFonts w:ascii="Trebuchet MS" w:hAnsi="Trebuchet MS" w:cs="Trebuchet MS"/>
          <w:noProof/>
          <w:lang w:val="sr-Latn-CS"/>
        </w:rPr>
        <w:t>valifikacija nivoa obrazovanja nivoa III</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tabs>
          <w:tab w:val="left" w:pos="336"/>
          <w:tab w:val="left" w:pos="602"/>
        </w:tabs>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2.2 Standardi znanja koji se ocjenjuju na ispitu za stručnu kvalifikaciju</w:t>
      </w:r>
    </w:p>
    <w:p w:rsidR="00C954E5" w:rsidRPr="008B562D" w:rsidRDefault="00C954E5" w:rsidP="00336234">
      <w:pPr>
        <w:tabs>
          <w:tab w:val="left" w:pos="336"/>
          <w:tab w:val="left" w:pos="602"/>
        </w:tabs>
        <w:spacing w:after="0" w:line="240" w:lineRule="auto"/>
        <w:rPr>
          <w:rFonts w:ascii="Trebuchet MS" w:hAnsi="Trebuchet MS" w:cs="Trebuchet MS"/>
          <w:b/>
          <w:bCs/>
          <w:noProof/>
          <w:lang w:val="sr-Latn-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9"/>
        <w:gridCol w:w="2993"/>
        <w:gridCol w:w="3628"/>
      </w:tblGrid>
      <w:tr w:rsidR="00C954E5" w:rsidRPr="008B562D" w:rsidTr="00B7689B">
        <w:trPr>
          <w:tblHeader/>
          <w:jc w:val="center"/>
        </w:trPr>
        <w:tc>
          <w:tcPr>
            <w:tcW w:w="2739"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Teme</w:t>
            </w:r>
          </w:p>
        </w:tc>
        <w:tc>
          <w:tcPr>
            <w:tcW w:w="2993"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3628"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Standardi znanja</w:t>
            </w:r>
          </w:p>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učenik/učenica zna da:</w:t>
            </w:r>
          </w:p>
        </w:tc>
      </w:tr>
      <w:tr w:rsidR="00C954E5" w:rsidRPr="008B562D" w:rsidTr="00B7689B">
        <w:trPr>
          <w:jc w:val="center"/>
        </w:trPr>
        <w:tc>
          <w:tcPr>
            <w:tcW w:w="2739" w:type="dxa"/>
          </w:tcPr>
          <w:p w:rsidR="00C954E5" w:rsidRPr="008B562D" w:rsidRDefault="00C954E5" w:rsidP="00451300">
            <w:pPr>
              <w:pStyle w:val="ListParagraph"/>
              <w:spacing w:after="0" w:line="240" w:lineRule="auto"/>
              <w:ind w:left="173"/>
              <w:rPr>
                <w:rFonts w:ascii="Trebuchet MS" w:hAnsi="Trebuchet MS" w:cs="Trebuchet MS"/>
                <w:noProof/>
                <w:lang w:val="sr-Latn-CS"/>
              </w:rPr>
            </w:pPr>
          </w:p>
        </w:tc>
        <w:tc>
          <w:tcPr>
            <w:tcW w:w="2993" w:type="dxa"/>
          </w:tcPr>
          <w:p w:rsidR="00C954E5" w:rsidRPr="008B562D" w:rsidRDefault="00C954E5" w:rsidP="003B0048">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IU1 </w:t>
            </w:r>
            <w:r w:rsidR="006E1CC4" w:rsidRPr="008B562D">
              <w:rPr>
                <w:rFonts w:ascii="Trebuchet MS" w:hAnsi="Trebuchet MS" w:cs="Trebuchet MS"/>
                <w:noProof/>
                <w:color w:val="000000"/>
                <w:lang w:val="sr-Latn-CS"/>
              </w:rPr>
              <w:t>Primijeni zakonsku regulativu lova i korišćenja divljači</w:t>
            </w:r>
          </w:p>
        </w:tc>
        <w:tc>
          <w:tcPr>
            <w:tcW w:w="3628" w:type="dxa"/>
          </w:tcPr>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Navodi zakonske propise koji </w:t>
            </w:r>
            <w:r w:rsidR="00372AEE" w:rsidRPr="008B562D">
              <w:rPr>
                <w:rFonts w:ascii="Trebuchet MS" w:hAnsi="Trebuchet MS" w:cs="Trebuchet MS"/>
                <w:noProof/>
                <w:color w:val="000000"/>
                <w:lang w:val="sr-Latn-CS"/>
              </w:rPr>
              <w:t>regulišu lov i korišćenje divljač</w:t>
            </w:r>
            <w:r w:rsidRPr="008B562D">
              <w:rPr>
                <w:rFonts w:ascii="Trebuchet MS" w:hAnsi="Trebuchet MS" w:cs="Trebuchet MS"/>
                <w:noProof/>
                <w:color w:val="000000"/>
                <w:lang w:val="sr-Latn-CS"/>
              </w:rPr>
              <w:t>i</w:t>
            </w:r>
          </w:p>
          <w:p w:rsidR="006E1CC4" w:rsidRPr="008B562D" w:rsidRDefault="00372AEE"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Utvrđ</w:t>
            </w:r>
            <w:r w:rsidR="006E1CC4" w:rsidRPr="008B562D">
              <w:rPr>
                <w:rFonts w:ascii="Trebuchet MS" w:hAnsi="Trebuchet MS" w:cs="Trebuchet MS"/>
                <w:noProof/>
                <w:color w:val="000000"/>
                <w:lang w:val="sr-Latn-CS"/>
              </w:rPr>
              <w:t>uje da li je lov sproveden u skladu sa propisima</w:t>
            </w:r>
          </w:p>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Definiše pojam lova</w:t>
            </w:r>
          </w:p>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Navodi mjesta gdje je dozvoljen lov, ko može vršiti lov i pod kojim uslovima</w:t>
            </w:r>
          </w:p>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Opisuje nedozvoljene načine i sredstva za lov divljači</w:t>
            </w:r>
          </w:p>
          <w:p w:rsidR="00C954E5"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pod kojim uslovima se ulovljena ili pronađena uginula divljač ili njihovi djelovi i trofeji divljači mogu iznijeti iz lovišta i staviti u promet</w:t>
            </w:r>
          </w:p>
        </w:tc>
      </w:tr>
      <w:tr w:rsidR="00C954E5" w:rsidRPr="008B562D" w:rsidTr="00B7689B">
        <w:trPr>
          <w:jc w:val="center"/>
        </w:trPr>
        <w:tc>
          <w:tcPr>
            <w:tcW w:w="2739" w:type="dxa"/>
          </w:tcPr>
          <w:p w:rsidR="00C954E5" w:rsidRPr="008B562D" w:rsidRDefault="00C954E5" w:rsidP="00451300">
            <w:pPr>
              <w:pStyle w:val="ListParagraph"/>
              <w:spacing w:after="0" w:line="240" w:lineRule="auto"/>
              <w:ind w:left="173"/>
              <w:rPr>
                <w:rFonts w:ascii="Trebuchet MS" w:hAnsi="Trebuchet MS" w:cs="Trebuchet MS"/>
                <w:noProof/>
                <w:lang w:val="sr-Latn-CS"/>
              </w:rPr>
            </w:pPr>
          </w:p>
        </w:tc>
        <w:tc>
          <w:tcPr>
            <w:tcW w:w="2993" w:type="dxa"/>
          </w:tcPr>
          <w:p w:rsidR="00C954E5" w:rsidRPr="008B562D" w:rsidRDefault="00C954E5" w:rsidP="003B0048">
            <w:pPr>
              <w:pStyle w:val="ListParagraph"/>
              <w:numPr>
                <w:ilvl w:val="0"/>
                <w:numId w:val="5"/>
              </w:numPr>
              <w:rPr>
                <w:rFonts w:ascii="Trebuchet MS" w:hAnsi="Trebuchet MS" w:cs="Trebuchet MS"/>
                <w:noProof/>
                <w:lang w:val="sr-Latn-CS"/>
              </w:rPr>
            </w:pPr>
            <w:r w:rsidRPr="008B562D">
              <w:rPr>
                <w:rFonts w:ascii="Trebuchet MS" w:hAnsi="Trebuchet MS" w:cs="Trebuchet MS"/>
                <w:noProof/>
                <w:color w:val="000000"/>
                <w:lang w:val="sr-Latn-CS"/>
              </w:rPr>
              <w:t xml:space="preserve">IU2 </w:t>
            </w:r>
            <w:r w:rsidR="006E1CC4" w:rsidRPr="008B562D">
              <w:rPr>
                <w:rFonts w:ascii="Trebuchet MS" w:hAnsi="Trebuchet MS" w:cs="Trebuchet MS"/>
                <w:noProof/>
                <w:color w:val="000000"/>
                <w:lang w:val="sr-Latn-CS"/>
              </w:rPr>
              <w:t>Objasni načine lova divljači</w:t>
            </w:r>
          </w:p>
        </w:tc>
        <w:tc>
          <w:tcPr>
            <w:tcW w:w="3628" w:type="dxa"/>
          </w:tcPr>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 lova čekanjem</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 lova prikradanjem</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 lova vabljenjem</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Objašnjava način lova pretraživanjem </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 lova jamarenjem</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Objašnjava način lova goničima </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Objašnjava način lova prigonom </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Objašnjava način lova pogonom </w:t>
            </w:r>
          </w:p>
          <w:p w:rsidR="006E1CC4"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 lova kružnim lovom</w:t>
            </w:r>
          </w:p>
          <w:p w:rsidR="00C954E5" w:rsidRPr="008B562D" w:rsidRDefault="006E1CC4" w:rsidP="006E1CC4">
            <w:pPr>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Objašnjava  foto lov</w:t>
            </w:r>
          </w:p>
        </w:tc>
      </w:tr>
      <w:tr w:rsidR="00C954E5" w:rsidRPr="008B562D" w:rsidTr="00B7689B">
        <w:trPr>
          <w:jc w:val="center"/>
        </w:trPr>
        <w:tc>
          <w:tcPr>
            <w:tcW w:w="2739" w:type="dxa"/>
          </w:tcPr>
          <w:p w:rsidR="00C954E5" w:rsidRPr="008B562D" w:rsidRDefault="00C954E5" w:rsidP="00451300">
            <w:pPr>
              <w:pStyle w:val="ListParagraph"/>
              <w:spacing w:after="0" w:line="240" w:lineRule="auto"/>
              <w:ind w:left="173"/>
              <w:rPr>
                <w:rFonts w:ascii="Trebuchet MS" w:hAnsi="Trebuchet MS" w:cs="Trebuchet MS"/>
                <w:noProof/>
                <w:lang w:val="sr-Latn-CS"/>
              </w:rPr>
            </w:pPr>
          </w:p>
        </w:tc>
        <w:tc>
          <w:tcPr>
            <w:tcW w:w="2993" w:type="dxa"/>
          </w:tcPr>
          <w:p w:rsidR="00C954E5" w:rsidRPr="008B562D" w:rsidRDefault="00C954E5"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IU3 </w:t>
            </w:r>
            <w:r w:rsidR="006E1CC4" w:rsidRPr="008B562D">
              <w:rPr>
                <w:rFonts w:ascii="Trebuchet MS" w:hAnsi="Trebuchet MS" w:cs="Trebuchet MS"/>
                <w:noProof/>
                <w:color w:val="000000"/>
                <w:lang w:val="sr-Latn-CS"/>
              </w:rPr>
              <w:t xml:space="preserve">Upotrijebi lovačko oružje </w:t>
            </w:r>
          </w:p>
        </w:tc>
        <w:tc>
          <w:tcPr>
            <w:tcW w:w="3628" w:type="dxa"/>
          </w:tcPr>
          <w:p w:rsidR="006E1CC4" w:rsidRPr="008B562D" w:rsidRDefault="006E1CC4"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Navodi vrste lovačkog oružja i municije i njihove glavne karakteristike</w:t>
            </w:r>
          </w:p>
          <w:p w:rsidR="006E1CC4" w:rsidRPr="008B562D" w:rsidRDefault="006E1CC4"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Objašnjava načine upotrebe oružja</w:t>
            </w:r>
          </w:p>
          <w:p w:rsidR="006E1CC4" w:rsidRPr="008B562D" w:rsidRDefault="006E1CC4"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Održava oružje</w:t>
            </w:r>
          </w:p>
          <w:p w:rsidR="006E1CC4" w:rsidRPr="008B562D" w:rsidRDefault="006E1CC4"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Opiše vrste i jačinu lovačkog oružja sa kojima je dozvoljeno loviti krupnu i sitnu divljač</w:t>
            </w:r>
          </w:p>
          <w:p w:rsidR="00C954E5" w:rsidRPr="008B562D" w:rsidRDefault="006E1CC4" w:rsidP="006E1CC4">
            <w:pPr>
              <w:keepNext/>
              <w:keepLines/>
              <w:numPr>
                <w:ilvl w:val="0"/>
                <w:numId w:val="25"/>
              </w:numPr>
              <w:tabs>
                <w:tab w:val="num" w:pos="173"/>
              </w:tabs>
              <w:spacing w:after="0" w:line="240" w:lineRule="auto"/>
              <w:ind w:left="173" w:hanging="173"/>
              <w:rPr>
                <w:rFonts w:ascii="Trebuchet MS" w:hAnsi="Trebuchet MS" w:cs="Trebuchet MS"/>
                <w:noProof/>
                <w:color w:val="000000"/>
                <w:lang w:val="sr-Latn-CS"/>
              </w:rPr>
            </w:pPr>
            <w:r w:rsidRPr="008B562D">
              <w:rPr>
                <w:rFonts w:ascii="Trebuchet MS" w:hAnsi="Trebuchet MS" w:cs="Trebuchet MS"/>
                <w:noProof/>
                <w:color w:val="000000"/>
                <w:lang w:val="sr-Latn-CS"/>
              </w:rPr>
              <w:t>Navodi minimalne kalibre i jačine metka sa kojima je dozvoljeno loviti krupnu i sitnu divljač</w:t>
            </w:r>
          </w:p>
        </w:tc>
      </w:tr>
      <w:tr w:rsidR="00C954E5" w:rsidRPr="008B562D" w:rsidTr="00B7689B">
        <w:trPr>
          <w:jc w:val="center"/>
        </w:trPr>
        <w:tc>
          <w:tcPr>
            <w:tcW w:w="2739" w:type="dxa"/>
          </w:tcPr>
          <w:p w:rsidR="00C954E5" w:rsidRPr="008B562D" w:rsidRDefault="00C954E5" w:rsidP="00451300">
            <w:pPr>
              <w:pStyle w:val="ListParagraph"/>
              <w:spacing w:after="0" w:line="240" w:lineRule="auto"/>
              <w:ind w:left="173"/>
              <w:rPr>
                <w:rFonts w:ascii="Trebuchet MS" w:hAnsi="Trebuchet MS" w:cs="Trebuchet MS"/>
                <w:noProof/>
                <w:lang w:val="sr-Latn-CS"/>
              </w:rPr>
            </w:pPr>
          </w:p>
        </w:tc>
        <w:tc>
          <w:tcPr>
            <w:tcW w:w="2993" w:type="dxa"/>
          </w:tcPr>
          <w:p w:rsidR="00C954E5" w:rsidRPr="008B562D" w:rsidRDefault="00C954E5" w:rsidP="003B0048">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IU4 </w:t>
            </w:r>
            <w:r w:rsidR="006E1CC4" w:rsidRPr="008B562D">
              <w:rPr>
                <w:rFonts w:ascii="Trebuchet MS" w:hAnsi="Trebuchet MS" w:cs="Trebuchet MS"/>
                <w:noProof/>
                <w:color w:val="000000"/>
                <w:lang w:val="sr-Latn-CS"/>
              </w:rPr>
              <w:t>Obavi sanitarni i uzgojni odstrijel</w:t>
            </w:r>
          </w:p>
        </w:tc>
        <w:tc>
          <w:tcPr>
            <w:tcW w:w="3628" w:type="dxa"/>
          </w:tcPr>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Definiše sanitarni odst</w:t>
            </w:r>
            <w:r w:rsidR="00E84A63" w:rsidRPr="008B562D">
              <w:rPr>
                <w:rFonts w:ascii="Trebuchet MS" w:hAnsi="Trebuchet MS" w:cs="Trebuchet MS"/>
                <w:noProof/>
                <w:color w:val="000000"/>
                <w:lang w:val="sr-Latn-CS"/>
              </w:rPr>
              <w:t>r</w:t>
            </w:r>
            <w:r w:rsidRPr="008B562D">
              <w:rPr>
                <w:rFonts w:ascii="Trebuchet MS" w:hAnsi="Trebuchet MS" w:cs="Trebuchet MS"/>
                <w:noProof/>
                <w:color w:val="000000"/>
                <w:lang w:val="sr-Latn-CS"/>
              </w:rPr>
              <w:t>ijel</w:t>
            </w:r>
          </w:p>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Objasni sanitarni odst</w:t>
            </w:r>
            <w:r w:rsidR="00E84A63" w:rsidRPr="008B562D">
              <w:rPr>
                <w:rFonts w:ascii="Trebuchet MS" w:hAnsi="Trebuchet MS" w:cs="Trebuchet MS"/>
                <w:noProof/>
                <w:color w:val="000000"/>
                <w:lang w:val="sr-Latn-CS"/>
              </w:rPr>
              <w:t>r</w:t>
            </w:r>
            <w:r w:rsidRPr="008B562D">
              <w:rPr>
                <w:rFonts w:ascii="Trebuchet MS" w:hAnsi="Trebuchet MS" w:cs="Trebuchet MS"/>
                <w:noProof/>
                <w:color w:val="000000"/>
                <w:lang w:val="sr-Latn-CS"/>
              </w:rPr>
              <w:t>ijel</w:t>
            </w:r>
          </w:p>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Definiše uzgojni odst</w:t>
            </w:r>
            <w:r w:rsidR="00E84A63" w:rsidRPr="008B562D">
              <w:rPr>
                <w:rFonts w:ascii="Trebuchet MS" w:hAnsi="Trebuchet MS" w:cs="Trebuchet MS"/>
                <w:noProof/>
                <w:color w:val="000000"/>
                <w:lang w:val="sr-Latn-CS"/>
              </w:rPr>
              <w:t>r</w:t>
            </w:r>
            <w:r w:rsidRPr="008B562D">
              <w:rPr>
                <w:rFonts w:ascii="Trebuchet MS" w:hAnsi="Trebuchet MS" w:cs="Trebuchet MS"/>
                <w:noProof/>
                <w:color w:val="000000"/>
                <w:lang w:val="sr-Latn-CS"/>
              </w:rPr>
              <w:t>ijel</w:t>
            </w:r>
          </w:p>
          <w:p w:rsidR="00C954E5"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lastRenderedPageBreak/>
              <w:t>Objasni uzgojni odstrijel</w:t>
            </w:r>
          </w:p>
        </w:tc>
      </w:tr>
      <w:tr w:rsidR="00C954E5" w:rsidRPr="008B562D" w:rsidTr="00B7689B">
        <w:trPr>
          <w:jc w:val="center"/>
        </w:trPr>
        <w:tc>
          <w:tcPr>
            <w:tcW w:w="2739" w:type="dxa"/>
          </w:tcPr>
          <w:p w:rsidR="00C954E5" w:rsidRPr="008B562D" w:rsidRDefault="00C954E5" w:rsidP="00451300">
            <w:pPr>
              <w:pStyle w:val="ListParagraph"/>
              <w:spacing w:after="0" w:line="240" w:lineRule="auto"/>
              <w:ind w:left="173"/>
              <w:rPr>
                <w:rFonts w:ascii="Trebuchet MS" w:hAnsi="Trebuchet MS" w:cs="Trebuchet MS"/>
                <w:noProof/>
                <w:lang w:val="sr-Latn-CS"/>
              </w:rPr>
            </w:pPr>
          </w:p>
        </w:tc>
        <w:tc>
          <w:tcPr>
            <w:tcW w:w="2993" w:type="dxa"/>
          </w:tcPr>
          <w:p w:rsidR="00C954E5" w:rsidRPr="008B562D" w:rsidRDefault="00C954E5" w:rsidP="003F0EF5">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IU5 </w:t>
            </w:r>
            <w:r w:rsidR="006E1CC4" w:rsidRPr="008B562D">
              <w:rPr>
                <w:rFonts w:ascii="Trebuchet MS" w:hAnsi="Trebuchet MS" w:cs="Trebuchet MS"/>
                <w:noProof/>
                <w:color w:val="000000"/>
                <w:lang w:val="sr-Latn-CS"/>
              </w:rPr>
              <w:t>Prepozna rase lovačkih pasa</w:t>
            </w:r>
          </w:p>
        </w:tc>
        <w:tc>
          <w:tcPr>
            <w:tcW w:w="3628" w:type="dxa"/>
          </w:tcPr>
          <w:p w:rsidR="006E1CC4"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Navodi  rase lovačkih pasa sa kojima je dozvoljen lov</w:t>
            </w:r>
          </w:p>
          <w:p w:rsidR="00C954E5" w:rsidRPr="008B562D" w:rsidRDefault="006E1CC4" w:rsidP="006E1CC4">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lang w:val="sr-Latn-CS"/>
              </w:rPr>
              <w:t>Objašnjava način upotrebe lovačkih pasa u lovu</w:t>
            </w:r>
          </w:p>
        </w:tc>
      </w:tr>
    </w:tbl>
    <w:p w:rsidR="00C954E5" w:rsidRPr="008B562D" w:rsidRDefault="00C954E5" w:rsidP="000F588D">
      <w:pPr>
        <w:tabs>
          <w:tab w:val="left" w:pos="336"/>
          <w:tab w:val="left" w:pos="602"/>
        </w:tabs>
        <w:spacing w:after="0"/>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 xml:space="preserve">2.3 Nivo zahtjevnosti: </w:t>
      </w:r>
      <w:r w:rsidR="00D760F1" w:rsidRPr="008B562D">
        <w:rPr>
          <w:rFonts w:ascii="Trebuchet MS" w:hAnsi="Trebuchet MS" w:cs="Trebuchet MS"/>
          <w:bCs/>
          <w:noProof/>
          <w:lang w:val="sr-Latn-CS"/>
        </w:rPr>
        <w:t>n</w:t>
      </w:r>
      <w:r w:rsidRPr="008B562D">
        <w:rPr>
          <w:rFonts w:ascii="Trebuchet MS" w:hAnsi="Trebuchet MS" w:cs="Trebuchet MS"/>
          <w:bCs/>
          <w:noProof/>
          <w:lang w:val="sr-Latn-CS"/>
        </w:rPr>
        <w:t>ivo III</w:t>
      </w:r>
    </w:p>
    <w:p w:rsidR="00C954E5" w:rsidRPr="008B562D" w:rsidRDefault="00C954E5" w:rsidP="00336234">
      <w:pPr>
        <w:spacing w:after="0" w:line="240" w:lineRule="auto"/>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2.4 Način i mjerila provjeravanja</w:t>
      </w:r>
    </w:p>
    <w:p w:rsidR="00C954E5" w:rsidRPr="008B562D" w:rsidRDefault="00C954E5" w:rsidP="00336234">
      <w:pPr>
        <w:spacing w:after="0" w:line="240" w:lineRule="auto"/>
        <w:rPr>
          <w:rFonts w:ascii="Trebuchet MS" w:hAnsi="Trebuchet MS" w:cs="Trebuchet MS"/>
          <w:b/>
          <w:bCs/>
          <w:noProof/>
          <w:lang w:val="sr-Latn-CS"/>
        </w:rPr>
      </w:pPr>
    </w:p>
    <w:p w:rsidR="00C954E5" w:rsidRPr="008B562D" w:rsidRDefault="00C954E5" w:rsidP="0087013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Ishodi učenja kandidata provjeravaju se polaganjem teorijskog i praktičnog</w:t>
      </w:r>
      <w:r w:rsidR="001613A1" w:rsidRPr="008B562D">
        <w:rPr>
          <w:rFonts w:ascii="Trebuchet MS" w:hAnsi="Trebuchet MS" w:cs="Trebuchet MS"/>
          <w:noProof/>
          <w:lang w:val="sr-Latn-CS"/>
        </w:rPr>
        <w:t xml:space="preserve"> </w:t>
      </w:r>
      <w:r w:rsidRPr="008B562D">
        <w:rPr>
          <w:rFonts w:ascii="Trebuchet MS" w:hAnsi="Trebuchet MS" w:cs="Trebuchet MS"/>
          <w:noProof/>
          <w:lang w:val="sr-Latn-CS"/>
        </w:rPr>
        <w:t xml:space="preserve">dijela ispita. </w:t>
      </w:r>
    </w:p>
    <w:p w:rsidR="00C954E5" w:rsidRPr="008B562D" w:rsidRDefault="00C954E5" w:rsidP="00870135">
      <w:pPr>
        <w:spacing w:after="0" w:line="240" w:lineRule="auto"/>
        <w:jc w:val="both"/>
        <w:rPr>
          <w:rFonts w:ascii="Trebuchet MS" w:hAnsi="Trebuchet MS" w:cs="Trebuchet MS"/>
          <w:noProof/>
          <w:color w:val="000000"/>
          <w:lang w:val="sr-Latn-CS"/>
        </w:rPr>
      </w:pPr>
      <w:r w:rsidRPr="008B562D">
        <w:rPr>
          <w:rFonts w:ascii="Trebuchet MS" w:hAnsi="Trebuchet MS" w:cs="Trebuchet MS"/>
          <w:b/>
          <w:bCs/>
          <w:noProof/>
          <w:color w:val="000000"/>
          <w:lang w:val="sr-Latn-CS"/>
        </w:rPr>
        <w:t xml:space="preserve">Kandidat je položio ispit kada je: </w:t>
      </w:r>
    </w:p>
    <w:p w:rsidR="00C954E5" w:rsidRPr="008B562D" w:rsidRDefault="00C954E5" w:rsidP="00336234">
      <w:pPr>
        <w:pStyle w:val="ListParagraph"/>
        <w:numPr>
          <w:ilvl w:val="0"/>
          <w:numId w:val="19"/>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uspješno završio pismenu provjeru znanja - ako je na testu ostvario najmanje </w:t>
      </w:r>
      <w:r w:rsidR="00856DFD" w:rsidRPr="008B562D">
        <w:rPr>
          <w:rFonts w:ascii="Trebuchet MS" w:hAnsi="Trebuchet MS" w:cs="Trebuchet MS"/>
          <w:noProof/>
          <w:color w:val="000000"/>
          <w:lang w:val="sr-Latn-CS"/>
        </w:rPr>
        <w:t>50</w:t>
      </w:r>
      <w:r w:rsidRPr="008B562D">
        <w:rPr>
          <w:rFonts w:ascii="Trebuchet MS" w:hAnsi="Trebuchet MS" w:cs="Trebuchet MS"/>
          <w:noProof/>
          <w:color w:val="000000"/>
          <w:lang w:val="sr-Latn-CS"/>
        </w:rPr>
        <w:t xml:space="preserve">% od ukupnog broja bodova na testu; </w:t>
      </w:r>
    </w:p>
    <w:p w:rsidR="00C954E5" w:rsidRPr="008B562D" w:rsidRDefault="00C954E5" w:rsidP="00336234">
      <w:pPr>
        <w:pStyle w:val="ListParagraph"/>
        <w:numPr>
          <w:ilvl w:val="0"/>
          <w:numId w:val="19"/>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uspješno završio praktičnu provjeru znanja - ako je na ispitu ostvario najmanje </w:t>
      </w:r>
      <w:r w:rsidR="00856DFD" w:rsidRPr="008B562D">
        <w:rPr>
          <w:rFonts w:ascii="Trebuchet MS" w:hAnsi="Trebuchet MS" w:cs="Trebuchet MS"/>
          <w:noProof/>
          <w:color w:val="000000"/>
          <w:lang w:val="sr-Latn-CS"/>
        </w:rPr>
        <w:t>50</w:t>
      </w:r>
      <w:r w:rsidRPr="008B562D">
        <w:rPr>
          <w:rFonts w:ascii="Trebuchet MS" w:hAnsi="Trebuchet MS" w:cs="Trebuchet MS"/>
          <w:noProof/>
          <w:color w:val="000000"/>
          <w:lang w:val="sr-Latn-CS"/>
        </w:rPr>
        <w:t xml:space="preserve">% od ukupnog broja bodova predviđenih za praktičan rad; </w:t>
      </w:r>
    </w:p>
    <w:p w:rsidR="00C954E5" w:rsidRPr="008B562D" w:rsidRDefault="00C954E5" w:rsidP="00336234">
      <w:pPr>
        <w:numPr>
          <w:ilvl w:val="0"/>
          <w:numId w:val="19"/>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položio oba dijela ispita.</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Teorijski dio provjere</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870135">
      <w:pPr>
        <w:rPr>
          <w:rFonts w:ascii="Trebuchet MS" w:hAnsi="Trebuchet MS" w:cs="Trebuchet MS"/>
          <w:noProof/>
          <w:lang w:val="sr-Latn-CS"/>
        </w:rPr>
      </w:pPr>
      <w:r w:rsidRPr="008B562D">
        <w:rPr>
          <w:rFonts w:ascii="Trebuchet MS" w:hAnsi="Trebuchet MS" w:cs="Trebuchet MS"/>
          <w:noProof/>
          <w:lang w:val="sr-Latn-CS"/>
        </w:rPr>
        <w:t>Teorijski ishodi znanja kandidata se provjeravaju preko testa koji traje 60 minuta i sastoji se od 20 do 25 zadataka. U testu će biti pitanja iz sadržaja povezanih sa sljedećim ishodima učenja.</w:t>
      </w: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076"/>
      </w:tblGrid>
      <w:tr w:rsidR="00C954E5" w:rsidRPr="008B562D">
        <w:tc>
          <w:tcPr>
            <w:tcW w:w="5528"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227" w:type="dxa"/>
            <w:shd w:val="clear" w:color="auto" w:fill="E6E6E6"/>
            <w:vAlign w:val="center"/>
          </w:tcPr>
          <w:p w:rsidR="00C954E5" w:rsidRPr="008B562D" w:rsidRDefault="008B562D"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 xml:space="preserve">Zastupljenost ishoda učenja </w:t>
            </w:r>
            <w:r w:rsidR="00C954E5" w:rsidRPr="008B562D">
              <w:rPr>
                <w:rFonts w:ascii="Trebuchet MS" w:hAnsi="Trebuchet MS" w:cs="Trebuchet MS"/>
                <w:b/>
                <w:bCs/>
                <w:noProof/>
                <w:lang w:val="sr-Latn-CS"/>
              </w:rPr>
              <w:t>na testu u procentima</w:t>
            </w:r>
          </w:p>
        </w:tc>
      </w:tr>
      <w:tr w:rsidR="00C954E5" w:rsidRPr="008B562D">
        <w:tc>
          <w:tcPr>
            <w:tcW w:w="5528" w:type="dxa"/>
          </w:tcPr>
          <w:p w:rsidR="00C954E5" w:rsidRPr="008B562D" w:rsidRDefault="00C954E5" w:rsidP="009B10A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 xml:space="preserve">IU1, </w:t>
            </w:r>
          </w:p>
        </w:tc>
        <w:tc>
          <w:tcPr>
            <w:tcW w:w="2227" w:type="dxa"/>
          </w:tcPr>
          <w:p w:rsidR="00C954E5" w:rsidRPr="008B562D" w:rsidRDefault="009B10A9" w:rsidP="00F0236C">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r w:rsidR="00C954E5" w:rsidRPr="008B562D">
              <w:rPr>
                <w:rFonts w:ascii="Trebuchet MS" w:hAnsi="Trebuchet MS" w:cs="Trebuchet MS"/>
                <w:noProof/>
                <w:lang w:val="sr-Latn-CS"/>
              </w:rPr>
              <w:t>±5</w:t>
            </w:r>
          </w:p>
        </w:tc>
      </w:tr>
      <w:tr w:rsidR="009B10A9" w:rsidRPr="008B562D">
        <w:tc>
          <w:tcPr>
            <w:tcW w:w="5528" w:type="dxa"/>
          </w:tcPr>
          <w:p w:rsidR="009B10A9" w:rsidRPr="008B562D" w:rsidRDefault="009B10A9" w:rsidP="009B10A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IU2,</w:t>
            </w:r>
          </w:p>
        </w:tc>
        <w:tc>
          <w:tcPr>
            <w:tcW w:w="2227" w:type="dxa"/>
          </w:tcPr>
          <w:p w:rsidR="009B10A9" w:rsidRPr="008B562D" w:rsidRDefault="009B10A9" w:rsidP="00F0236C">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20±5</w:t>
            </w:r>
          </w:p>
        </w:tc>
      </w:tr>
      <w:tr w:rsidR="00C954E5" w:rsidRPr="008B562D">
        <w:tc>
          <w:tcPr>
            <w:tcW w:w="5528" w:type="dxa"/>
          </w:tcPr>
          <w:p w:rsidR="00C954E5" w:rsidRPr="008B562D" w:rsidRDefault="009B10A9" w:rsidP="0087013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IU3,</w:t>
            </w:r>
          </w:p>
        </w:tc>
        <w:tc>
          <w:tcPr>
            <w:tcW w:w="2227" w:type="dxa"/>
          </w:tcPr>
          <w:p w:rsidR="00C954E5" w:rsidRPr="008B562D" w:rsidRDefault="009B10A9"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3</w:t>
            </w:r>
            <w:r w:rsidR="00C954E5" w:rsidRPr="008B562D">
              <w:rPr>
                <w:rFonts w:ascii="Trebuchet MS" w:hAnsi="Trebuchet MS" w:cs="Trebuchet MS"/>
                <w:noProof/>
                <w:lang w:val="sr-Latn-CS"/>
              </w:rPr>
              <w:t>0±5</w:t>
            </w:r>
          </w:p>
        </w:tc>
      </w:tr>
      <w:tr w:rsidR="00C954E5" w:rsidRPr="008B562D">
        <w:tc>
          <w:tcPr>
            <w:tcW w:w="5528" w:type="dxa"/>
          </w:tcPr>
          <w:p w:rsidR="00C954E5" w:rsidRPr="008B562D" w:rsidRDefault="009B10A9" w:rsidP="009B10A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IU4</w:t>
            </w:r>
            <w:r w:rsidR="00C954E5" w:rsidRPr="008B562D">
              <w:rPr>
                <w:rFonts w:ascii="Trebuchet MS" w:hAnsi="Trebuchet MS" w:cs="Trebuchet MS"/>
                <w:noProof/>
                <w:lang w:val="sr-Latn-CS"/>
              </w:rPr>
              <w:t xml:space="preserve">, </w:t>
            </w:r>
          </w:p>
        </w:tc>
        <w:tc>
          <w:tcPr>
            <w:tcW w:w="2227" w:type="dxa"/>
          </w:tcPr>
          <w:p w:rsidR="00C954E5" w:rsidRPr="008B562D" w:rsidRDefault="009B10A9"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1</w:t>
            </w:r>
            <w:r w:rsidR="00C954E5" w:rsidRPr="008B562D">
              <w:rPr>
                <w:rFonts w:ascii="Trebuchet MS" w:hAnsi="Trebuchet MS" w:cs="Trebuchet MS"/>
                <w:noProof/>
                <w:lang w:val="sr-Latn-CS"/>
              </w:rPr>
              <w:t>0±5</w:t>
            </w:r>
          </w:p>
        </w:tc>
      </w:tr>
      <w:tr w:rsidR="00C954E5" w:rsidRPr="008B562D">
        <w:tc>
          <w:tcPr>
            <w:tcW w:w="5528" w:type="dxa"/>
          </w:tcPr>
          <w:p w:rsidR="00C954E5" w:rsidRPr="008B562D" w:rsidRDefault="00C954E5" w:rsidP="0087013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9B10A9" w:rsidRPr="008B562D">
              <w:rPr>
                <w:rFonts w:ascii="Trebuchet MS" w:hAnsi="Trebuchet MS" w:cs="Trebuchet MS"/>
                <w:noProof/>
                <w:lang w:val="sr-Latn-CS"/>
              </w:rPr>
              <w:t>5.</w:t>
            </w:r>
          </w:p>
        </w:tc>
        <w:tc>
          <w:tcPr>
            <w:tcW w:w="2227" w:type="dxa"/>
          </w:tcPr>
          <w:p w:rsidR="00C954E5" w:rsidRPr="008B562D" w:rsidRDefault="009B10A9"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r w:rsidR="00C954E5" w:rsidRPr="008B562D">
              <w:rPr>
                <w:rFonts w:ascii="Trebuchet MS" w:hAnsi="Trebuchet MS" w:cs="Trebuchet MS"/>
                <w:noProof/>
                <w:lang w:val="sr-Latn-CS"/>
              </w:rPr>
              <w:t>±5</w:t>
            </w:r>
          </w:p>
        </w:tc>
      </w:tr>
    </w:tbl>
    <w:p w:rsidR="00451300" w:rsidRPr="008B562D" w:rsidRDefault="00451300" w:rsidP="00870135">
      <w:pPr>
        <w:spacing w:after="0" w:line="240" w:lineRule="auto"/>
        <w:jc w:val="both"/>
        <w:rPr>
          <w:rFonts w:ascii="Trebuchet MS" w:hAnsi="Trebuchet MS" w:cs="Trebuchet MS"/>
          <w:b/>
          <w:bCs/>
          <w:noProof/>
          <w:lang w:val="sr-Latn-CS"/>
        </w:rPr>
      </w:pPr>
    </w:p>
    <w:p w:rsidR="00C954E5" w:rsidRPr="008B562D" w:rsidRDefault="00C954E5" w:rsidP="00870135">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Tipovi zadataka/pitanja na testu:</w:t>
      </w:r>
    </w:p>
    <w:p w:rsidR="009B10A9" w:rsidRPr="008B562D" w:rsidRDefault="009B10A9" w:rsidP="00870135">
      <w:pPr>
        <w:spacing w:after="0" w:line="240" w:lineRule="auto"/>
        <w:jc w:val="both"/>
        <w:rPr>
          <w:rFonts w:ascii="Trebuchet MS" w:hAnsi="Trebuchet MS" w:cs="Trebuchet MS"/>
          <w:b/>
          <w:bCs/>
          <w:noProof/>
          <w:lang w:val="sr-Latn-CS"/>
        </w:rPr>
      </w:pPr>
    </w:p>
    <w:p w:rsidR="00C954E5" w:rsidRPr="008B562D" w:rsidRDefault="00C954E5" w:rsidP="00336234">
      <w:pPr>
        <w:numPr>
          <w:ilvl w:val="0"/>
          <w:numId w:val="19"/>
        </w:numPr>
        <w:spacing w:after="0" w:line="240" w:lineRule="auto"/>
        <w:ind w:left="540" w:hanging="540"/>
        <w:jc w:val="both"/>
        <w:rPr>
          <w:rFonts w:ascii="Trebuchet MS" w:hAnsi="Trebuchet MS" w:cs="Trebuchet MS"/>
          <w:b/>
          <w:bCs/>
          <w:i/>
          <w:iCs/>
          <w:noProof/>
          <w:lang w:val="sr-Latn-CS"/>
        </w:rPr>
      </w:pPr>
      <w:r w:rsidRPr="008B562D">
        <w:rPr>
          <w:rFonts w:ascii="Trebuchet MS" w:hAnsi="Trebuchet MS" w:cs="Trebuchet MS"/>
          <w:b/>
          <w:bCs/>
          <w:i/>
          <w:iCs/>
          <w:noProof/>
          <w:lang w:val="sr-Latn-CS"/>
        </w:rPr>
        <w:t>zadaci/pitanja zatvorenog tipa</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višestrukog izbora (ponuđena su tri ili četiri odgovora od kojih je jedan tačan)</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alternativnog izbora (pitanja da - ne ili tačno - netačno)</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 povezivanja (povezivanje odgovarajućih pojmova)</w:t>
      </w:r>
    </w:p>
    <w:p w:rsidR="00C954E5" w:rsidRPr="008B562D" w:rsidRDefault="00C954E5" w:rsidP="00336234">
      <w:pPr>
        <w:numPr>
          <w:ilvl w:val="0"/>
          <w:numId w:val="19"/>
        </w:numPr>
        <w:spacing w:after="0" w:line="240" w:lineRule="auto"/>
        <w:ind w:left="540" w:hanging="540"/>
        <w:jc w:val="both"/>
        <w:rPr>
          <w:rFonts w:ascii="Trebuchet MS" w:hAnsi="Trebuchet MS" w:cs="Trebuchet MS"/>
          <w:b/>
          <w:bCs/>
          <w:i/>
          <w:iCs/>
          <w:noProof/>
          <w:lang w:val="sr-Latn-CS"/>
        </w:rPr>
      </w:pPr>
      <w:r w:rsidRPr="008B562D">
        <w:rPr>
          <w:rFonts w:ascii="Trebuchet MS" w:hAnsi="Trebuchet MS" w:cs="Trebuchet MS"/>
          <w:b/>
          <w:bCs/>
          <w:i/>
          <w:iCs/>
          <w:noProof/>
          <w:lang w:val="sr-Latn-CS"/>
        </w:rPr>
        <w:t xml:space="preserve">zadaci/pitanja otvorenog tipa </w:t>
      </w:r>
    </w:p>
    <w:p w:rsidR="00C954E5" w:rsidRPr="008B562D" w:rsidRDefault="00C954E5" w:rsidP="00336234">
      <w:pPr>
        <w:numPr>
          <w:ilvl w:val="0"/>
          <w:numId w:val="17"/>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kratkog odgovora (treba upisati riječ, sintagmu, rečenicu)</w:t>
      </w:r>
    </w:p>
    <w:p w:rsidR="00C954E5" w:rsidRPr="008B562D" w:rsidRDefault="00C954E5" w:rsidP="00336234">
      <w:pPr>
        <w:numPr>
          <w:ilvl w:val="0"/>
          <w:numId w:val="17"/>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 xml:space="preserve"> zadaci/pitanja dugog odgovora (treba objasniti nešto u dvije-tri rečenice)</w:t>
      </w:r>
    </w:p>
    <w:p w:rsidR="00C954E5" w:rsidRPr="008B562D" w:rsidRDefault="00C954E5" w:rsidP="00870135">
      <w:pPr>
        <w:spacing w:after="0" w:line="240" w:lineRule="auto"/>
        <w:jc w:val="both"/>
        <w:rPr>
          <w:rFonts w:ascii="Trebuchet MS" w:hAnsi="Trebuchet MS" w:cs="Trebuchet MS"/>
          <w:noProof/>
          <w:lang w:val="sr-Latn-CS"/>
        </w:rPr>
      </w:pPr>
    </w:p>
    <w:p w:rsidR="00C954E5" w:rsidRPr="008B562D" w:rsidRDefault="00C954E5" w:rsidP="00870135">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Praktični dio provjere</w:t>
      </w:r>
    </w:p>
    <w:p w:rsidR="00C954E5" w:rsidRPr="008B562D" w:rsidRDefault="00C954E5" w:rsidP="00870135">
      <w:pPr>
        <w:spacing w:after="0" w:line="240" w:lineRule="auto"/>
        <w:jc w:val="both"/>
        <w:rPr>
          <w:rFonts w:ascii="Trebuchet MS" w:hAnsi="Trebuchet MS" w:cs="Trebuchet MS"/>
          <w:b/>
          <w:bCs/>
          <w:noProof/>
          <w:u w:val="single"/>
          <w:lang w:val="sr-Latn-CS"/>
        </w:rPr>
      </w:pPr>
    </w:p>
    <w:p w:rsidR="00C954E5" w:rsidRPr="008B562D" w:rsidRDefault="00C954E5" w:rsidP="0087013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Praktični ishodi učenja kandidata se provjeravaju putem izvlačenja listica, na kojima se nalaze po tri zadatka koji služe za provjeru pojedinih ključnih poslova. Vrijeme za realizaciju zadataka je najviše do 20 minuta po kandidatu.</w:t>
      </w:r>
    </w:p>
    <w:p w:rsidR="00C954E5" w:rsidRPr="008B562D" w:rsidRDefault="00C954E5" w:rsidP="00870135">
      <w:pPr>
        <w:spacing w:after="0" w:line="240" w:lineRule="auto"/>
        <w:jc w:val="both"/>
        <w:rPr>
          <w:rFonts w:ascii="Trebuchet MS" w:hAnsi="Trebuchet MS" w:cs="Trebuchet MS"/>
          <w:noProof/>
          <w:lang w:val="sr-Latn-CS"/>
        </w:rPr>
      </w:pPr>
    </w:p>
    <w:p w:rsidR="00C954E5" w:rsidRPr="008B562D" w:rsidRDefault="00C954E5" w:rsidP="00451300">
      <w:pPr>
        <w:spacing w:after="0" w:line="240" w:lineRule="auto"/>
        <w:rPr>
          <w:rFonts w:ascii="Trebuchet MS" w:hAnsi="Trebuchet MS" w:cs="Trebuchet MS"/>
          <w:noProof/>
          <w:lang w:val="sr-Latn-CS"/>
        </w:rPr>
      </w:pPr>
      <w:r w:rsidRPr="008B562D">
        <w:rPr>
          <w:rFonts w:ascii="Trebuchet MS" w:hAnsi="Trebuchet MS" w:cs="Trebuchet MS"/>
          <w:noProof/>
          <w:lang w:val="sr-Latn-CS"/>
        </w:rPr>
        <w:lastRenderedPageBreak/>
        <w:t>Na listici će biti zadaci iz sadržaja povezanih sa sljedećim ishodima učenja:</w:t>
      </w:r>
    </w:p>
    <w:p w:rsidR="00451300" w:rsidRPr="008B562D" w:rsidRDefault="00451300" w:rsidP="00451300">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5"/>
        <w:gridCol w:w="2075"/>
      </w:tblGrid>
      <w:tr w:rsidR="00C954E5" w:rsidRPr="008B562D" w:rsidTr="009B10A9">
        <w:tc>
          <w:tcPr>
            <w:tcW w:w="4405"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075" w:type="dxa"/>
            <w:shd w:val="clear" w:color="auto" w:fill="E6E6E6"/>
            <w:vAlign w:val="center"/>
          </w:tcPr>
          <w:p w:rsidR="00C954E5" w:rsidRPr="008B562D" w:rsidRDefault="008B562D"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 xml:space="preserve">Zastupljenost ishoda učenja </w:t>
            </w:r>
            <w:r w:rsidR="00C954E5" w:rsidRPr="008B562D">
              <w:rPr>
                <w:rFonts w:ascii="Trebuchet MS" w:hAnsi="Trebuchet MS" w:cs="Trebuchet MS"/>
                <w:b/>
                <w:bCs/>
                <w:noProof/>
                <w:lang w:val="sr-Latn-CS"/>
              </w:rPr>
              <w:t>na testu u procentima</w:t>
            </w:r>
          </w:p>
        </w:tc>
      </w:tr>
      <w:tr w:rsidR="009B10A9" w:rsidRPr="008B562D" w:rsidTr="009B10A9">
        <w:tc>
          <w:tcPr>
            <w:tcW w:w="4405" w:type="dxa"/>
          </w:tcPr>
          <w:p w:rsidR="009B10A9" w:rsidRPr="008B562D" w:rsidRDefault="009B10A9"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 xml:space="preserve">IU1, </w:t>
            </w:r>
            <w:r w:rsidR="00D317C2" w:rsidRPr="008B562D">
              <w:rPr>
                <w:rFonts w:ascii="Trebuchet MS" w:hAnsi="Trebuchet MS" w:cs="Trebuchet MS"/>
                <w:noProof/>
                <w:lang w:val="sr-Latn-CS"/>
              </w:rPr>
              <w:t>IU2, IU4,</w:t>
            </w:r>
          </w:p>
        </w:tc>
        <w:tc>
          <w:tcPr>
            <w:tcW w:w="2075" w:type="dxa"/>
          </w:tcPr>
          <w:p w:rsidR="009B10A9" w:rsidRPr="008B562D" w:rsidRDefault="00D317C2"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30</w:t>
            </w:r>
          </w:p>
        </w:tc>
      </w:tr>
      <w:tr w:rsidR="009B10A9" w:rsidRPr="008B562D" w:rsidTr="009B10A9">
        <w:tc>
          <w:tcPr>
            <w:tcW w:w="4405" w:type="dxa"/>
          </w:tcPr>
          <w:p w:rsidR="009B10A9" w:rsidRPr="008B562D" w:rsidRDefault="009B10A9"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IU3,</w:t>
            </w:r>
          </w:p>
        </w:tc>
        <w:tc>
          <w:tcPr>
            <w:tcW w:w="2075" w:type="dxa"/>
          </w:tcPr>
          <w:p w:rsidR="009B10A9" w:rsidRPr="008B562D" w:rsidRDefault="00D317C2"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40</w:t>
            </w:r>
          </w:p>
        </w:tc>
      </w:tr>
      <w:tr w:rsidR="009B10A9" w:rsidRPr="008B562D" w:rsidTr="009B10A9">
        <w:tc>
          <w:tcPr>
            <w:tcW w:w="4405" w:type="dxa"/>
          </w:tcPr>
          <w:p w:rsidR="009B10A9" w:rsidRPr="008B562D" w:rsidRDefault="009B10A9"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IU5.</w:t>
            </w:r>
          </w:p>
        </w:tc>
        <w:tc>
          <w:tcPr>
            <w:tcW w:w="2075" w:type="dxa"/>
          </w:tcPr>
          <w:p w:rsidR="009B10A9" w:rsidRPr="008B562D" w:rsidRDefault="00D317C2"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30</w:t>
            </w:r>
          </w:p>
        </w:tc>
      </w:tr>
    </w:tbl>
    <w:p w:rsidR="00C954E5" w:rsidRPr="008B562D" w:rsidRDefault="00C954E5" w:rsidP="00451300">
      <w:pPr>
        <w:pStyle w:val="ListParagraph"/>
        <w:spacing w:after="0" w:line="240" w:lineRule="auto"/>
        <w:ind w:left="0"/>
        <w:rPr>
          <w:rFonts w:ascii="Trebuchet MS" w:hAnsi="Trebuchet MS" w:cs="Trebuchet MS"/>
          <w:noProof/>
          <w:lang w:val="sr-Latn-CS"/>
        </w:rPr>
      </w:pPr>
    </w:p>
    <w:p w:rsidR="00C954E5" w:rsidRPr="008B562D" w:rsidRDefault="00C954E5" w:rsidP="00451300">
      <w:pPr>
        <w:pStyle w:val="ListParagraph"/>
        <w:spacing w:after="0" w:line="240" w:lineRule="auto"/>
        <w:ind w:left="0"/>
        <w:rPr>
          <w:rFonts w:ascii="Trebuchet MS" w:hAnsi="Trebuchet MS" w:cs="Trebuchet MS"/>
          <w:b/>
          <w:bCs/>
          <w:noProof/>
          <w:lang w:val="sr-Latn-CS"/>
        </w:rPr>
      </w:pPr>
      <w:r w:rsidRPr="008B562D">
        <w:rPr>
          <w:rFonts w:ascii="Trebuchet MS" w:hAnsi="Trebuchet MS" w:cs="Trebuchet MS"/>
          <w:b/>
          <w:bCs/>
          <w:noProof/>
          <w:lang w:val="sr-Latn-CS"/>
        </w:rPr>
        <w:t>Kriterijumi za ocjenjivanje praktičnog dijela ispita</w:t>
      </w:r>
    </w:p>
    <w:p w:rsidR="00C954E5" w:rsidRPr="008B562D" w:rsidRDefault="00C954E5" w:rsidP="00336234">
      <w:pPr>
        <w:pStyle w:val="ListParagraph"/>
        <w:spacing w:after="0" w:line="240" w:lineRule="auto"/>
        <w:ind w:left="0"/>
        <w:rPr>
          <w:rFonts w:ascii="Trebuchet MS" w:hAnsi="Trebuchet MS" w:cs="Trebuchet MS"/>
          <w:b/>
          <w:bCs/>
          <w:noProof/>
          <w:lang w:val="sr-Latn-CS"/>
        </w:rPr>
      </w:pPr>
    </w:p>
    <w:p w:rsidR="00C954E5" w:rsidRPr="008B562D" w:rsidRDefault="00C954E5" w:rsidP="009B10A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 xml:space="preserve">Praktični dio ispita boduje se u skladu sa utvrđenim kriterijumima za vrednovanje stečenih vještina i kompetencija za </w:t>
      </w:r>
      <w:r w:rsidR="00B7689B" w:rsidRPr="008B562D">
        <w:rPr>
          <w:rFonts w:ascii="Trebuchet MS" w:hAnsi="Trebuchet MS" w:cs="Trebuchet MS"/>
          <w:noProof/>
          <w:lang w:val="sr-Latn-CS"/>
        </w:rPr>
        <w:t>Čuvara lovišta - rezervata</w:t>
      </w:r>
      <w:r w:rsidRPr="008B562D">
        <w:rPr>
          <w:rFonts w:ascii="Trebuchet MS" w:hAnsi="Trebuchet MS" w:cs="Trebuchet MS"/>
          <w:noProof/>
          <w:lang w:val="sr-Latn-CS"/>
        </w:rPr>
        <w:t>. Svaki kriterijum boduje se na način koji odslikava očekivani obim i stepen ovladavanja ključnim poslovima u okviru datog zanimanja.</w:t>
      </w:r>
    </w:p>
    <w:p w:rsidR="00C954E5" w:rsidRPr="008B562D" w:rsidRDefault="00C954E5" w:rsidP="00451300">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2120"/>
      </w:tblGrid>
      <w:tr w:rsidR="00C954E5" w:rsidRPr="008B562D" w:rsidTr="008B562D">
        <w:trPr>
          <w:trHeight w:val="280"/>
        </w:trPr>
        <w:tc>
          <w:tcPr>
            <w:tcW w:w="4360"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Područje ocjenjivanja</w:t>
            </w:r>
          </w:p>
        </w:tc>
        <w:tc>
          <w:tcPr>
            <w:tcW w:w="2120" w:type="dxa"/>
            <w:shd w:val="clear" w:color="auto" w:fill="E6E6E6"/>
            <w:vAlign w:val="center"/>
          </w:tcPr>
          <w:p w:rsidR="00C954E5" w:rsidRPr="008B562D" w:rsidRDefault="00C954E5" w:rsidP="008B562D">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Procenti (%)</w:t>
            </w:r>
          </w:p>
        </w:tc>
      </w:tr>
      <w:tr w:rsidR="00C954E5" w:rsidRPr="008B562D" w:rsidTr="008B562D">
        <w:trPr>
          <w:trHeight w:val="71"/>
        </w:trPr>
        <w:tc>
          <w:tcPr>
            <w:tcW w:w="4360" w:type="dxa"/>
          </w:tcPr>
          <w:p w:rsidR="00C954E5" w:rsidRPr="008B562D" w:rsidRDefault="00C954E5" w:rsidP="005D6F10">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Priprema za posao</w:t>
            </w:r>
          </w:p>
        </w:tc>
        <w:tc>
          <w:tcPr>
            <w:tcW w:w="2120" w:type="dxa"/>
          </w:tcPr>
          <w:p w:rsidR="00C954E5" w:rsidRPr="008B562D" w:rsidRDefault="00C954E5" w:rsidP="008B562D">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C954E5" w:rsidRPr="008B562D" w:rsidTr="008B562D">
        <w:trPr>
          <w:trHeight w:val="71"/>
        </w:trPr>
        <w:tc>
          <w:tcPr>
            <w:tcW w:w="4360" w:type="dxa"/>
          </w:tcPr>
          <w:p w:rsidR="00C954E5" w:rsidRPr="008B562D" w:rsidRDefault="00C954E5" w:rsidP="005D6F10">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Izvođenje</w:t>
            </w:r>
          </w:p>
        </w:tc>
        <w:tc>
          <w:tcPr>
            <w:tcW w:w="2120" w:type="dxa"/>
          </w:tcPr>
          <w:p w:rsidR="00C954E5" w:rsidRPr="008B562D" w:rsidRDefault="00C954E5" w:rsidP="008B562D">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70</w:t>
            </w:r>
          </w:p>
        </w:tc>
      </w:tr>
      <w:tr w:rsidR="00C954E5" w:rsidRPr="008B562D" w:rsidTr="008B562D">
        <w:trPr>
          <w:trHeight w:val="71"/>
        </w:trPr>
        <w:tc>
          <w:tcPr>
            <w:tcW w:w="4360" w:type="dxa"/>
          </w:tcPr>
          <w:p w:rsidR="00C954E5" w:rsidRPr="008B562D" w:rsidRDefault="00C954E5" w:rsidP="005D6F10">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Zaštita na radu i zaštita životne sredine</w:t>
            </w:r>
          </w:p>
        </w:tc>
        <w:tc>
          <w:tcPr>
            <w:tcW w:w="2120" w:type="dxa"/>
          </w:tcPr>
          <w:p w:rsidR="00C954E5" w:rsidRPr="008B562D" w:rsidRDefault="00C954E5" w:rsidP="008B562D">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10</w:t>
            </w:r>
          </w:p>
        </w:tc>
      </w:tr>
    </w:tbl>
    <w:p w:rsidR="00C954E5" w:rsidRPr="008B562D" w:rsidRDefault="00C954E5" w:rsidP="00870135">
      <w:pPr>
        <w:autoSpaceDE w:val="0"/>
        <w:autoSpaceDN w:val="0"/>
        <w:adjustRightInd w:val="0"/>
        <w:spacing w:after="0" w:line="240" w:lineRule="auto"/>
        <w:rPr>
          <w:rFonts w:ascii="Trebuchet MS" w:hAnsi="Trebuchet MS" w:cs="Trebuchet MS"/>
          <w:noProof/>
          <w:lang w:val="sr-Latn-CS"/>
        </w:rPr>
      </w:pPr>
    </w:p>
    <w:p w:rsidR="00C954E5" w:rsidRPr="008B562D" w:rsidRDefault="00C954E5" w:rsidP="00870135">
      <w:pPr>
        <w:autoSpaceDE w:val="0"/>
        <w:autoSpaceDN w:val="0"/>
        <w:adjustRightInd w:val="0"/>
        <w:spacing w:after="0" w:line="240" w:lineRule="auto"/>
        <w:rPr>
          <w:rFonts w:ascii="Trebuchet MS" w:hAnsi="Trebuchet MS" w:cs="Trebuchet MS"/>
          <w:b/>
          <w:bCs/>
          <w:noProof/>
          <w:lang w:val="sr-Latn-CS"/>
        </w:rPr>
      </w:pPr>
      <w:r w:rsidRPr="008B562D">
        <w:rPr>
          <w:rFonts w:ascii="Trebuchet MS" w:hAnsi="Trebuchet MS" w:cs="Trebuchet MS"/>
          <w:noProof/>
          <w:lang w:val="sr-Latn-CS"/>
        </w:rPr>
        <w:t>Uspjeh kandidata iz pojedinih djelova ispita i uspjeh kandidata na ispitu, utvrđuje se opisnim ocjenama “položio” i “nije položio”.</w:t>
      </w:r>
    </w:p>
    <w:p w:rsidR="00C954E5" w:rsidRPr="008B562D" w:rsidRDefault="00C954E5" w:rsidP="00336234">
      <w:pPr>
        <w:spacing w:after="0" w:line="240" w:lineRule="auto"/>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2.5 Povezanost sa programom formalnog obrazovanja</w:t>
      </w:r>
      <w:r w:rsidRPr="008B562D">
        <w:rPr>
          <w:rFonts w:ascii="Trebuchet MS" w:hAnsi="Trebuchet MS" w:cs="Trebuchet MS"/>
          <w:noProof/>
          <w:lang w:val="sr-Latn-CS"/>
        </w:rPr>
        <w:t xml:space="preserve">: </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2.6 Kreditne tačke</w:t>
      </w:r>
      <w:r w:rsidRPr="008B562D">
        <w:rPr>
          <w:rFonts w:ascii="Trebuchet MS" w:hAnsi="Trebuchet MS" w:cs="Trebuchet MS"/>
          <w:noProof/>
          <w:lang w:val="sr-Latn-CS"/>
        </w:rPr>
        <w:t>:</w:t>
      </w:r>
      <w:r w:rsidR="00B7689B" w:rsidRPr="008B562D">
        <w:rPr>
          <w:rFonts w:ascii="Trebuchet MS" w:hAnsi="Trebuchet MS" w:cs="Trebuchet MS"/>
          <w:noProof/>
          <w:lang w:val="sr-Latn-CS"/>
        </w:rPr>
        <w:t xml:space="preserve"> 2</w:t>
      </w:r>
    </w:p>
    <w:p w:rsidR="00C954E5" w:rsidRPr="008B562D" w:rsidRDefault="00C954E5" w:rsidP="00336234">
      <w:pPr>
        <w:spacing w:after="0" w:line="240" w:lineRule="auto"/>
        <w:rPr>
          <w:rFonts w:ascii="Trebuchet MS" w:hAnsi="Trebuchet MS" w:cs="Trebuchet MS"/>
          <w:noProof/>
          <w:lang w:val="sr-Latn-CS"/>
        </w:rPr>
      </w:pPr>
    </w:p>
    <w:p w:rsidR="001F2205" w:rsidRPr="008B562D" w:rsidRDefault="00C954E5" w:rsidP="001F2205">
      <w:pPr>
        <w:spacing w:after="0" w:line="240" w:lineRule="auto"/>
        <w:jc w:val="both"/>
        <w:rPr>
          <w:rFonts w:ascii="Trebuchet MS" w:hAnsi="Trebuchet MS" w:cs="Trebuchet MS"/>
          <w:noProof/>
          <w:lang w:val="sr-Latn-CS"/>
        </w:rPr>
      </w:pPr>
      <w:r w:rsidRPr="008B562D">
        <w:rPr>
          <w:rFonts w:ascii="Trebuchet MS" w:hAnsi="Trebuchet MS" w:cs="Trebuchet MS"/>
          <w:b/>
          <w:bCs/>
          <w:noProof/>
          <w:lang w:val="sr-Latn-CS"/>
        </w:rPr>
        <w:t>2.7 Obrazovni profil i nivo obrazovanja ispitivača</w:t>
      </w:r>
      <w:r w:rsidRPr="008B562D">
        <w:rPr>
          <w:rFonts w:ascii="Trebuchet MS" w:hAnsi="Trebuchet MS" w:cs="Trebuchet MS"/>
          <w:noProof/>
          <w:lang w:val="sr-Latn-CS"/>
        </w:rPr>
        <w:t xml:space="preserve">: </w:t>
      </w:r>
      <w:r w:rsidR="001F2205" w:rsidRPr="008B562D">
        <w:rPr>
          <w:rFonts w:ascii="Trebuchet MS" w:hAnsi="Trebuchet MS" w:cs="Trebuchet MS"/>
          <w:noProof/>
          <w:lang w:val="sr-Latn-CS"/>
        </w:rPr>
        <w:t xml:space="preserve">Visoka stručna sprema iz oblasti </w:t>
      </w:r>
    </w:p>
    <w:p w:rsidR="001F2205" w:rsidRPr="008B562D" w:rsidRDefault="001F2205" w:rsidP="00451300">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Šumarstva sa 240 ECT (sa radnim iskustvom od 3 godine na poslovima iz oblasti lovstva);</w:t>
      </w:r>
    </w:p>
    <w:p w:rsidR="001F2205" w:rsidRPr="008B562D" w:rsidRDefault="001F2205" w:rsidP="00451300">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Po</w:t>
      </w:r>
      <w:r w:rsidR="00D87CD8" w:rsidRPr="008B562D">
        <w:rPr>
          <w:rFonts w:ascii="Trebuchet MS" w:hAnsi="Trebuchet MS" w:cs="Trebuchet MS"/>
          <w:noProof/>
          <w:color w:val="000000"/>
          <w:lang w:val="sr-Latn-CS"/>
        </w:rPr>
        <w:t>l</w:t>
      </w:r>
      <w:r w:rsidRPr="008B562D">
        <w:rPr>
          <w:rFonts w:ascii="Trebuchet MS" w:hAnsi="Trebuchet MS" w:cs="Trebuchet MS"/>
          <w:noProof/>
          <w:color w:val="000000"/>
          <w:lang w:val="sr-Latn-CS"/>
        </w:rPr>
        <w:t>joprivrede - smjer stočarstvo sa 240 ECT (sa radnim iskustvom od 3 godine na poslovima iz oblasti lovstva);</w:t>
      </w:r>
    </w:p>
    <w:p w:rsidR="001F2205" w:rsidRPr="008B562D" w:rsidRDefault="001F2205" w:rsidP="00451300">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Veterine sa 240 ECT (sa radnim iskustvom od 3 godine na poslovima iz oblasti lovstva);  </w:t>
      </w:r>
    </w:p>
    <w:p w:rsidR="001F2205" w:rsidRPr="008B562D" w:rsidRDefault="001F2205" w:rsidP="00451300">
      <w:pPr>
        <w:keepNext/>
        <w:keepLines/>
        <w:numPr>
          <w:ilvl w:val="0"/>
          <w:numId w:val="20"/>
        </w:numPr>
        <w:spacing w:after="0" w:line="240" w:lineRule="auto"/>
        <w:rPr>
          <w:rFonts w:ascii="Trebuchet MS" w:hAnsi="Trebuchet MS" w:cs="Trebuchet MS"/>
          <w:noProof/>
          <w:color w:val="000000"/>
          <w:lang w:val="sr-Latn-CS"/>
        </w:rPr>
      </w:pPr>
      <w:r w:rsidRPr="008B562D">
        <w:rPr>
          <w:rFonts w:ascii="Trebuchet MS" w:hAnsi="Trebuchet MS" w:cs="Trebuchet MS"/>
          <w:noProof/>
          <w:color w:val="000000"/>
          <w:lang w:val="sr-Latn-CS"/>
        </w:rPr>
        <w:t>ili druga visoka stručna sprema sa  naučnim i radnim iskustvom od 5 godina u oblasti lovstva.</w:t>
      </w:r>
    </w:p>
    <w:p w:rsidR="00C954E5" w:rsidRPr="008B562D" w:rsidRDefault="00C954E5" w:rsidP="001F2205">
      <w:pPr>
        <w:spacing w:after="0" w:line="240" w:lineRule="auto"/>
        <w:jc w:val="both"/>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2.8 Uslovi koje treba da ispunjava organizator obrazovanja</w:t>
      </w:r>
      <w:r w:rsidRPr="008B562D">
        <w:rPr>
          <w:rFonts w:ascii="Trebuchet MS" w:hAnsi="Trebuchet MS" w:cs="Trebuchet MS"/>
          <w:noProof/>
          <w:lang w:val="sr-Latn-CS"/>
        </w:rPr>
        <w:t xml:space="preserve">: </w:t>
      </w:r>
    </w:p>
    <w:p w:rsidR="00930289" w:rsidRPr="008B562D" w:rsidRDefault="00930289" w:rsidP="00336234">
      <w:pPr>
        <w:spacing w:after="0" w:line="240" w:lineRule="auto"/>
        <w:rPr>
          <w:rFonts w:ascii="Trebuchet MS" w:hAnsi="Trebuchet MS" w:cs="Trebuchet MS"/>
          <w:noProof/>
          <w:lang w:val="sr-Latn-CS"/>
        </w:rPr>
      </w:pPr>
    </w:p>
    <w:p w:rsidR="00B748C6" w:rsidRPr="008B562D" w:rsidRDefault="00B748C6" w:rsidP="00B748C6">
      <w:pPr>
        <w:spacing w:after="0" w:line="240" w:lineRule="auto"/>
        <w:rPr>
          <w:rFonts w:ascii="Trebuchet MS" w:hAnsi="Trebuchet MS" w:cs="Trebuchet MS"/>
          <w:noProof/>
          <w:lang w:val="sr-Latn-CS"/>
        </w:rPr>
      </w:pPr>
      <w:r w:rsidRPr="008B562D">
        <w:rPr>
          <w:rFonts w:ascii="Trebuchet MS" w:hAnsi="Trebuchet MS" w:cs="Trebuchet MS"/>
          <w:noProof/>
          <w:lang w:val="sr-Latn-CS"/>
        </w:rPr>
        <w:t>Potreban je pristup lovištu.</w:t>
      </w:r>
    </w:p>
    <w:p w:rsidR="00C954E5" w:rsidRPr="008B562D" w:rsidRDefault="00C954E5" w:rsidP="00336234">
      <w:pPr>
        <w:spacing w:after="0" w:line="240" w:lineRule="auto"/>
        <w:rPr>
          <w:rFonts w:ascii="Trebuchet MS" w:hAnsi="Trebuchet MS" w:cs="Trebuchet MS"/>
          <w:b/>
          <w:bCs/>
          <w:noProof/>
          <w:lang w:val="sr-Latn-CS"/>
        </w:rPr>
      </w:pPr>
    </w:p>
    <w:p w:rsidR="00B7689B" w:rsidRPr="008B562D" w:rsidRDefault="00B7689B" w:rsidP="00336234">
      <w:pPr>
        <w:spacing w:after="0" w:line="240" w:lineRule="auto"/>
        <w:rPr>
          <w:rFonts w:ascii="Trebuchet MS" w:hAnsi="Trebuchet MS" w:cs="Trebuchet MS"/>
          <w:b/>
          <w:bCs/>
          <w:noProof/>
          <w:lang w:val="sr-Latn-CS"/>
        </w:rPr>
      </w:pPr>
    </w:p>
    <w:p w:rsidR="00B7689B" w:rsidRPr="008B562D" w:rsidRDefault="00B7689B" w:rsidP="00336234">
      <w:pPr>
        <w:spacing w:after="0" w:line="240" w:lineRule="auto"/>
        <w:rPr>
          <w:rFonts w:ascii="Trebuchet MS" w:hAnsi="Trebuchet MS" w:cs="Trebuchet MS"/>
          <w:b/>
          <w:bCs/>
          <w:noProof/>
          <w:lang w:val="sr-Latn-CS"/>
        </w:rPr>
      </w:pPr>
    </w:p>
    <w:p w:rsidR="00B7689B" w:rsidRPr="008B562D" w:rsidRDefault="00B7689B" w:rsidP="00336234">
      <w:pPr>
        <w:spacing w:after="0" w:line="240" w:lineRule="auto"/>
        <w:rPr>
          <w:rFonts w:ascii="Trebuchet MS" w:hAnsi="Trebuchet MS" w:cs="Trebuchet MS"/>
          <w:b/>
          <w:bCs/>
          <w:noProof/>
          <w:lang w:val="sr-Latn-CS"/>
        </w:rPr>
      </w:pPr>
    </w:p>
    <w:p w:rsidR="00B7689B" w:rsidRPr="008B562D" w:rsidRDefault="00B7689B" w:rsidP="00336234">
      <w:pPr>
        <w:spacing w:after="0" w:line="240" w:lineRule="auto"/>
        <w:rPr>
          <w:rFonts w:ascii="Trebuchet MS" w:hAnsi="Trebuchet MS" w:cs="Trebuchet MS"/>
          <w:b/>
          <w:bCs/>
          <w:noProof/>
          <w:lang w:val="sr-Latn-CS"/>
        </w:rPr>
      </w:pPr>
    </w:p>
    <w:p w:rsidR="00194C9F" w:rsidRPr="008B562D" w:rsidRDefault="00194C9F" w:rsidP="00336234">
      <w:pPr>
        <w:spacing w:after="0" w:line="240" w:lineRule="auto"/>
        <w:rPr>
          <w:rFonts w:ascii="Trebuchet MS" w:hAnsi="Trebuchet MS" w:cs="Trebuchet MS"/>
          <w:b/>
          <w:bCs/>
          <w:noProof/>
          <w:lang w:val="sr-Latn-CS"/>
        </w:rPr>
      </w:pPr>
    </w:p>
    <w:p w:rsidR="00451300" w:rsidRPr="008B562D" w:rsidRDefault="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br w:type="page"/>
      </w:r>
    </w:p>
    <w:p w:rsidR="00C954E5" w:rsidRPr="008B562D" w:rsidRDefault="00C954E5" w:rsidP="00336234">
      <w:pPr>
        <w:spacing w:after="0" w:line="240" w:lineRule="auto"/>
        <w:rPr>
          <w:rFonts w:ascii="Trebuchet MS" w:hAnsi="Trebuchet MS" w:cs="Trebuchet MS"/>
          <w:b/>
          <w:bCs/>
          <w:noProof/>
          <w:u w:val="single"/>
          <w:lang w:val="sr-Latn-CS"/>
        </w:rPr>
      </w:pPr>
      <w:r w:rsidRPr="008B562D">
        <w:rPr>
          <w:rFonts w:ascii="Trebuchet MS" w:hAnsi="Trebuchet MS" w:cs="Trebuchet MS"/>
          <w:b/>
          <w:bCs/>
          <w:noProof/>
          <w:lang w:val="sr-Latn-CS"/>
        </w:rPr>
        <w:lastRenderedPageBreak/>
        <w:t>3. Naziv jedinice kvalifikacije</w:t>
      </w:r>
      <w:r w:rsidRPr="008B562D">
        <w:rPr>
          <w:rFonts w:ascii="Trebuchet MS" w:hAnsi="Trebuchet MS" w:cs="Trebuchet MS"/>
          <w:bCs/>
          <w:noProof/>
          <w:lang w:val="sr-Latn-CS"/>
        </w:rPr>
        <w:t xml:space="preserve">: </w:t>
      </w:r>
      <w:r w:rsidR="00B7689B" w:rsidRPr="008B562D">
        <w:rPr>
          <w:rFonts w:ascii="Trebuchet MS" w:eastAsia="Batang" w:hAnsi="Trebuchet MS"/>
          <w:b/>
          <w:noProof/>
          <w:lang w:val="sr-Latn-CS" w:eastAsia="ko-KR"/>
        </w:rPr>
        <w:t>Održavanje lovne infrastrukture</w:t>
      </w:r>
    </w:p>
    <w:p w:rsidR="00C954E5" w:rsidRPr="008B562D" w:rsidRDefault="00C954E5" w:rsidP="00336234">
      <w:pPr>
        <w:spacing w:after="0" w:line="240" w:lineRule="auto"/>
        <w:rPr>
          <w:rFonts w:ascii="Trebuchet MS" w:hAnsi="Trebuchet MS" w:cs="Trebuchet MS"/>
          <w:b/>
          <w:bCs/>
          <w:noProof/>
          <w:u w:val="single"/>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3.1 Uslovi za upis:</w:t>
      </w:r>
      <w:r w:rsidRPr="008B562D">
        <w:rPr>
          <w:rFonts w:ascii="Trebuchet MS" w:hAnsi="Trebuchet MS" w:cs="Trebuchet MS"/>
          <w:noProof/>
          <w:lang w:val="sr-Latn-CS"/>
        </w:rPr>
        <w:t xml:space="preserve"> Kvalifikacija nivoa obrazovanja nivoa III</w:t>
      </w:r>
    </w:p>
    <w:p w:rsidR="00C954E5" w:rsidRPr="008B562D" w:rsidRDefault="00C954E5" w:rsidP="00340BCB">
      <w:pPr>
        <w:tabs>
          <w:tab w:val="left" w:pos="336"/>
          <w:tab w:val="left" w:pos="602"/>
        </w:tabs>
        <w:spacing w:after="0"/>
        <w:rPr>
          <w:rFonts w:ascii="Trebuchet MS" w:hAnsi="Trebuchet MS" w:cs="Trebuchet MS"/>
          <w:b/>
          <w:bCs/>
          <w:noProof/>
          <w:lang w:val="sr-Latn-CS"/>
        </w:rPr>
      </w:pPr>
    </w:p>
    <w:p w:rsidR="00C954E5" w:rsidRPr="008B562D" w:rsidRDefault="00C954E5" w:rsidP="00340BCB">
      <w:pPr>
        <w:tabs>
          <w:tab w:val="left" w:pos="336"/>
          <w:tab w:val="left" w:pos="602"/>
        </w:tabs>
        <w:spacing w:after="0"/>
        <w:rPr>
          <w:rFonts w:ascii="Trebuchet MS" w:hAnsi="Trebuchet MS" w:cs="Trebuchet MS"/>
          <w:b/>
          <w:bCs/>
          <w:noProof/>
          <w:lang w:val="sr-Latn-CS"/>
        </w:rPr>
      </w:pPr>
      <w:r w:rsidRPr="008B562D">
        <w:rPr>
          <w:rFonts w:ascii="Trebuchet MS" w:hAnsi="Trebuchet MS" w:cs="Trebuchet MS"/>
          <w:b/>
          <w:bCs/>
          <w:noProof/>
          <w:lang w:val="sr-Latn-CS"/>
        </w:rPr>
        <w:t>3.2 Standardi znanja koji se ocjenjuju na ispitu za stručnu kvalifikaciju</w:t>
      </w:r>
    </w:p>
    <w:p w:rsidR="00C954E5" w:rsidRPr="008B562D" w:rsidRDefault="00C954E5" w:rsidP="00340BCB">
      <w:pPr>
        <w:tabs>
          <w:tab w:val="left" w:pos="336"/>
          <w:tab w:val="left" w:pos="602"/>
        </w:tabs>
        <w:spacing w:after="0"/>
        <w:rPr>
          <w:rFonts w:ascii="Trebuchet MS" w:hAnsi="Trebuchet MS" w:cs="Trebuchet MS"/>
          <w:b/>
          <w:bCs/>
          <w:noProof/>
          <w:lang w:val="sr-Latn-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3120"/>
        <w:gridCol w:w="3120"/>
      </w:tblGrid>
      <w:tr w:rsidR="00C954E5" w:rsidRPr="008B562D">
        <w:trPr>
          <w:tblHeader/>
          <w:jc w:val="center"/>
        </w:trPr>
        <w:tc>
          <w:tcPr>
            <w:tcW w:w="3120"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Teme</w:t>
            </w:r>
          </w:p>
        </w:tc>
        <w:tc>
          <w:tcPr>
            <w:tcW w:w="3120"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3120" w:type="dxa"/>
            <w:shd w:val="clear" w:color="auto" w:fill="E6E6E6"/>
            <w:vAlign w:val="center"/>
          </w:tcPr>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Standardi znanja</w:t>
            </w:r>
          </w:p>
          <w:p w:rsidR="00C954E5" w:rsidRPr="008B562D" w:rsidRDefault="00C954E5" w:rsidP="00336234">
            <w:pPr>
              <w:tabs>
                <w:tab w:val="left" w:pos="336"/>
                <w:tab w:val="left" w:pos="602"/>
              </w:tabs>
              <w:spacing w:after="0"/>
              <w:jc w:val="center"/>
              <w:rPr>
                <w:rFonts w:ascii="Trebuchet MS" w:hAnsi="Trebuchet MS" w:cs="Trebuchet MS"/>
                <w:b/>
                <w:bCs/>
                <w:noProof/>
                <w:lang w:val="sr-Latn-CS"/>
              </w:rPr>
            </w:pPr>
            <w:r w:rsidRPr="008B562D">
              <w:rPr>
                <w:rFonts w:ascii="Trebuchet MS" w:hAnsi="Trebuchet MS" w:cs="Trebuchet MS"/>
                <w:b/>
                <w:bCs/>
                <w:noProof/>
                <w:lang w:val="sr-Latn-CS"/>
              </w:rPr>
              <w:t>učenik/učenica zna da:</w:t>
            </w:r>
          </w:p>
        </w:tc>
      </w:tr>
      <w:tr w:rsidR="00C954E5" w:rsidRPr="008B562D">
        <w:trPr>
          <w:jc w:val="center"/>
        </w:trPr>
        <w:tc>
          <w:tcPr>
            <w:tcW w:w="3120" w:type="dxa"/>
          </w:tcPr>
          <w:p w:rsidR="00C954E5" w:rsidRPr="008B562D" w:rsidRDefault="00C954E5" w:rsidP="003B4B05">
            <w:pPr>
              <w:spacing w:after="0" w:line="240" w:lineRule="auto"/>
              <w:rPr>
                <w:rFonts w:ascii="Trebuchet MS" w:hAnsi="Trebuchet MS" w:cs="Trebuchet MS"/>
                <w:noProof/>
                <w:lang w:val="sr-Latn-CS"/>
              </w:rPr>
            </w:pPr>
          </w:p>
        </w:tc>
        <w:tc>
          <w:tcPr>
            <w:tcW w:w="3120" w:type="dxa"/>
          </w:tcPr>
          <w:p w:rsidR="00C954E5" w:rsidRPr="008B562D" w:rsidRDefault="00C954E5" w:rsidP="00EB1FCC">
            <w:pPr>
              <w:pStyle w:val="ListParagraph"/>
              <w:numPr>
                <w:ilvl w:val="0"/>
                <w:numId w:val="5"/>
              </w:numPr>
              <w:rPr>
                <w:rFonts w:ascii="Trebuchet MS" w:eastAsia="Batang" w:hAnsi="Trebuchet MS"/>
                <w:noProof/>
                <w:lang w:val="sr-Latn-CS" w:eastAsia="ko-KR"/>
              </w:rPr>
            </w:pPr>
            <w:r w:rsidRPr="008B562D">
              <w:rPr>
                <w:rFonts w:ascii="Trebuchet MS" w:hAnsi="Trebuchet MS" w:cs="Trebuchet MS"/>
                <w:noProof/>
                <w:color w:val="000000"/>
                <w:lang w:val="sr-Latn-CS"/>
              </w:rPr>
              <w:t xml:space="preserve">IU1 </w:t>
            </w:r>
            <w:r w:rsidR="00C24150" w:rsidRPr="008B562D">
              <w:rPr>
                <w:rFonts w:ascii="Trebuchet MS" w:hAnsi="Trebuchet MS"/>
                <w:bCs/>
                <w:noProof/>
                <w:lang w:val="sr-Latn-CS"/>
              </w:rPr>
              <w:t>Opiše objekte u lovištu</w:t>
            </w:r>
          </w:p>
        </w:tc>
        <w:tc>
          <w:tcPr>
            <w:tcW w:w="3120" w:type="dxa"/>
          </w:tcPr>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Navodi vrste objekata u lovištu</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Opisuje lovno-uzgojne objekte u lovištu</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Opisuje lovno-tehničke objekte u lovištu</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Navodi materijale za izgradnju lovno-uzgojnih objek</w:t>
            </w:r>
            <w:r w:rsidR="00C75AC6" w:rsidRPr="008B562D">
              <w:rPr>
                <w:rFonts w:ascii="Trebuchet MS" w:hAnsi="Trebuchet MS"/>
                <w:bCs/>
                <w:noProof/>
                <w:lang w:val="sr-Latn-CS"/>
              </w:rPr>
              <w:t>a</w:t>
            </w:r>
            <w:r w:rsidRPr="008B562D">
              <w:rPr>
                <w:rFonts w:ascii="Trebuchet MS" w:hAnsi="Trebuchet MS"/>
                <w:bCs/>
                <w:noProof/>
                <w:lang w:val="sr-Latn-CS"/>
              </w:rPr>
              <w:t>ta u lovištu</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Navodi materijale za izgradnju  lovno - tehničkih objekata u lovištu</w:t>
            </w:r>
          </w:p>
          <w:p w:rsidR="00C24150" w:rsidRPr="008B562D" w:rsidRDefault="00C75AC6"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Navodi postupak izgradnje</w:t>
            </w:r>
            <w:r w:rsidR="00C24150" w:rsidRPr="008B562D">
              <w:rPr>
                <w:rFonts w:ascii="Trebuchet MS" w:hAnsi="Trebuchet MS"/>
                <w:bCs/>
                <w:noProof/>
                <w:lang w:val="sr-Latn-CS"/>
              </w:rPr>
              <w:t xml:space="preserve"> lovno-uzgojnih objek</w:t>
            </w:r>
            <w:r w:rsidRPr="008B562D">
              <w:rPr>
                <w:rFonts w:ascii="Trebuchet MS" w:hAnsi="Trebuchet MS"/>
                <w:bCs/>
                <w:noProof/>
                <w:lang w:val="sr-Latn-CS"/>
              </w:rPr>
              <w:t>a</w:t>
            </w:r>
            <w:r w:rsidR="00C24150" w:rsidRPr="008B562D">
              <w:rPr>
                <w:rFonts w:ascii="Trebuchet MS" w:hAnsi="Trebuchet MS"/>
                <w:bCs/>
                <w:noProof/>
                <w:lang w:val="sr-Latn-CS"/>
              </w:rPr>
              <w:t>ta u lovištu</w:t>
            </w:r>
          </w:p>
          <w:p w:rsidR="00C954E5" w:rsidRPr="008B562D" w:rsidRDefault="00C75AC6"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Navodi postupak izgradnje</w:t>
            </w:r>
            <w:r w:rsidR="00C24150" w:rsidRPr="008B562D">
              <w:rPr>
                <w:rFonts w:ascii="Trebuchet MS" w:hAnsi="Trebuchet MS"/>
                <w:bCs/>
                <w:noProof/>
                <w:lang w:val="sr-Latn-CS"/>
              </w:rPr>
              <w:t xml:space="preserve"> lovno-tehničkih objek</w:t>
            </w:r>
            <w:r w:rsidRPr="008B562D">
              <w:rPr>
                <w:rFonts w:ascii="Trebuchet MS" w:hAnsi="Trebuchet MS"/>
                <w:bCs/>
                <w:noProof/>
                <w:lang w:val="sr-Latn-CS"/>
              </w:rPr>
              <w:t>a</w:t>
            </w:r>
            <w:r w:rsidR="00C24150" w:rsidRPr="008B562D">
              <w:rPr>
                <w:rFonts w:ascii="Trebuchet MS" w:hAnsi="Trebuchet MS"/>
                <w:bCs/>
                <w:noProof/>
                <w:lang w:val="sr-Latn-CS"/>
              </w:rPr>
              <w:t>ta u lovištu</w:t>
            </w:r>
          </w:p>
        </w:tc>
      </w:tr>
      <w:tr w:rsidR="00C954E5" w:rsidRPr="008B562D" w:rsidTr="008B562D">
        <w:trPr>
          <w:trHeight w:val="1789"/>
          <w:jc w:val="center"/>
        </w:trPr>
        <w:tc>
          <w:tcPr>
            <w:tcW w:w="3120" w:type="dxa"/>
          </w:tcPr>
          <w:p w:rsidR="00C954E5" w:rsidRPr="008B562D" w:rsidRDefault="00C954E5" w:rsidP="008B562D">
            <w:pPr>
              <w:pStyle w:val="ListParagraph"/>
              <w:keepNext/>
              <w:keepLines/>
              <w:spacing w:after="0" w:line="240" w:lineRule="auto"/>
              <w:ind w:left="176"/>
              <w:rPr>
                <w:rFonts w:ascii="Trebuchet MS" w:hAnsi="Trebuchet MS" w:cs="Trebuchet MS"/>
                <w:noProof/>
                <w:lang w:val="sr-Latn-CS"/>
              </w:rPr>
            </w:pPr>
          </w:p>
        </w:tc>
        <w:tc>
          <w:tcPr>
            <w:tcW w:w="3120" w:type="dxa"/>
          </w:tcPr>
          <w:p w:rsidR="00C954E5" w:rsidRPr="008B562D" w:rsidRDefault="00C954E5" w:rsidP="00C24150">
            <w:pPr>
              <w:pStyle w:val="ListParagraph"/>
              <w:numPr>
                <w:ilvl w:val="0"/>
                <w:numId w:val="5"/>
              </w:numPr>
              <w:jc w:val="both"/>
              <w:rPr>
                <w:rFonts w:ascii="Trebuchet MS" w:hAnsi="Trebuchet MS" w:cs="Trebuchet MS"/>
                <w:noProof/>
                <w:lang w:val="sr-Latn-CS"/>
              </w:rPr>
            </w:pPr>
            <w:r w:rsidRPr="008B562D">
              <w:rPr>
                <w:rFonts w:ascii="Trebuchet MS" w:hAnsi="Trebuchet MS" w:cs="Trebuchet MS"/>
                <w:noProof/>
                <w:color w:val="000000"/>
                <w:lang w:val="sr-Latn-CS"/>
              </w:rPr>
              <w:t xml:space="preserve">IU2 </w:t>
            </w:r>
            <w:r w:rsidR="00C24150" w:rsidRPr="008B562D">
              <w:rPr>
                <w:rFonts w:ascii="Trebuchet MS" w:hAnsi="Trebuchet MS"/>
                <w:noProof/>
                <w:lang w:val="sr-Latn-CS"/>
              </w:rPr>
              <w:t>Održava lovno-uzgojne objekte u lovištu</w:t>
            </w:r>
          </w:p>
        </w:tc>
        <w:tc>
          <w:tcPr>
            <w:tcW w:w="3120" w:type="dxa"/>
          </w:tcPr>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 xml:space="preserve">Održava hranilice za ponudu hrane biljnog i životinjskog porijekla </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 xml:space="preserve">Održava pojila i solila za preživare </w:t>
            </w:r>
          </w:p>
          <w:p w:rsidR="00C954E5"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Održava prirodne prostore gdje se zadržava voda</w:t>
            </w:r>
          </w:p>
        </w:tc>
      </w:tr>
      <w:tr w:rsidR="00C954E5" w:rsidRPr="008B562D">
        <w:trPr>
          <w:jc w:val="center"/>
        </w:trPr>
        <w:tc>
          <w:tcPr>
            <w:tcW w:w="3120" w:type="dxa"/>
          </w:tcPr>
          <w:p w:rsidR="00C954E5" w:rsidRPr="008B562D" w:rsidRDefault="00C954E5" w:rsidP="003B4B05">
            <w:pPr>
              <w:spacing w:after="0" w:line="240" w:lineRule="auto"/>
              <w:rPr>
                <w:rFonts w:ascii="Trebuchet MS" w:hAnsi="Trebuchet MS" w:cs="Trebuchet MS"/>
                <w:noProof/>
                <w:lang w:val="sr-Latn-CS"/>
              </w:rPr>
            </w:pPr>
          </w:p>
        </w:tc>
        <w:tc>
          <w:tcPr>
            <w:tcW w:w="3120" w:type="dxa"/>
          </w:tcPr>
          <w:p w:rsidR="00C954E5" w:rsidRPr="008B562D" w:rsidRDefault="00C954E5" w:rsidP="00133814">
            <w:pPr>
              <w:pStyle w:val="ListParagraph"/>
              <w:numPr>
                <w:ilvl w:val="0"/>
                <w:numId w:val="5"/>
              </w:numPr>
              <w:spacing w:after="0"/>
              <w:rPr>
                <w:rFonts w:ascii="Trebuchet MS" w:hAnsi="Trebuchet MS" w:cs="Trebuchet MS"/>
                <w:noProof/>
                <w:lang w:val="sr-Latn-CS"/>
              </w:rPr>
            </w:pPr>
            <w:r w:rsidRPr="008B562D">
              <w:rPr>
                <w:rFonts w:ascii="Trebuchet MS" w:hAnsi="Trebuchet MS" w:cs="Trebuchet MS"/>
                <w:noProof/>
                <w:lang w:val="sr-Latn-CS"/>
              </w:rPr>
              <w:t xml:space="preserve">IU3 </w:t>
            </w:r>
            <w:r w:rsidR="00C24150" w:rsidRPr="008B562D">
              <w:rPr>
                <w:rFonts w:ascii="Trebuchet MS" w:hAnsi="Trebuchet MS"/>
                <w:noProof/>
                <w:lang w:val="sr-Latn-CS"/>
              </w:rPr>
              <w:t>Održava lovno-tehničke objekte u lovištu</w:t>
            </w:r>
          </w:p>
          <w:p w:rsidR="00C954E5" w:rsidRPr="008B562D" w:rsidRDefault="00C954E5" w:rsidP="00133814">
            <w:pPr>
              <w:pStyle w:val="ListParagraph"/>
              <w:spacing w:after="0"/>
              <w:ind w:left="173"/>
              <w:rPr>
                <w:rFonts w:ascii="Trebuchet MS" w:hAnsi="Trebuchet MS" w:cs="Trebuchet MS"/>
                <w:noProof/>
                <w:lang w:val="sr-Latn-CS"/>
              </w:rPr>
            </w:pPr>
          </w:p>
        </w:tc>
        <w:tc>
          <w:tcPr>
            <w:tcW w:w="3120" w:type="dxa"/>
          </w:tcPr>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Održava osmatračnice za praćenje kretanja divljači, njhovog razvoja, zdravstvenog stanja i trofejne vrijednosti</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Održava zatvorene čeke za osmatranje krupnih zvijeri i divljih svinja</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 xml:space="preserve">Održava lovačke kolibe i skloništa </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Održava objekte za čuvanje kabaste, zrnaste i gomoljaste hrane za prihranjivanje divljači</w:t>
            </w:r>
          </w:p>
          <w:p w:rsidR="00C954E5"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Obnavlja granične oznake granica lovišta i granica lovnog zabrana</w:t>
            </w:r>
          </w:p>
        </w:tc>
      </w:tr>
      <w:tr w:rsidR="00C954E5" w:rsidRPr="008B562D">
        <w:trPr>
          <w:jc w:val="center"/>
        </w:trPr>
        <w:tc>
          <w:tcPr>
            <w:tcW w:w="3120" w:type="dxa"/>
          </w:tcPr>
          <w:p w:rsidR="00C954E5" w:rsidRPr="008B562D" w:rsidRDefault="00C954E5" w:rsidP="008B562D">
            <w:pPr>
              <w:pStyle w:val="ListParagraph"/>
              <w:keepNext/>
              <w:keepLines/>
              <w:spacing w:after="0" w:line="240" w:lineRule="auto"/>
              <w:ind w:left="176"/>
              <w:rPr>
                <w:rFonts w:ascii="Trebuchet MS" w:hAnsi="Trebuchet MS" w:cs="Trebuchet MS"/>
                <w:noProof/>
                <w:lang w:val="sr-Latn-CS"/>
              </w:rPr>
            </w:pPr>
          </w:p>
        </w:tc>
        <w:tc>
          <w:tcPr>
            <w:tcW w:w="3120" w:type="dxa"/>
          </w:tcPr>
          <w:p w:rsidR="00C954E5" w:rsidRPr="008B562D" w:rsidRDefault="00C954E5" w:rsidP="00133814">
            <w:pPr>
              <w:pStyle w:val="ListParagraph"/>
              <w:numPr>
                <w:ilvl w:val="0"/>
                <w:numId w:val="5"/>
              </w:numPr>
              <w:spacing w:after="0"/>
              <w:rPr>
                <w:rFonts w:ascii="Trebuchet MS" w:hAnsi="Trebuchet MS" w:cs="Trebuchet MS"/>
                <w:noProof/>
                <w:lang w:val="sr-Latn-CS"/>
              </w:rPr>
            </w:pPr>
            <w:r w:rsidRPr="008B562D">
              <w:rPr>
                <w:rFonts w:ascii="Trebuchet MS" w:hAnsi="Trebuchet MS" w:cs="Trebuchet MS"/>
                <w:noProof/>
                <w:lang w:val="sr-Latn-CS"/>
              </w:rPr>
              <w:t xml:space="preserve">IU4 </w:t>
            </w:r>
            <w:r w:rsidR="00C24150" w:rsidRPr="008B562D">
              <w:rPr>
                <w:rFonts w:ascii="Trebuchet MS" w:hAnsi="Trebuchet MS"/>
                <w:bCs/>
                <w:noProof/>
                <w:lang w:val="sr-Latn-CS"/>
              </w:rPr>
              <w:t>Procijeni stanje prirodnih resursa u lovištu</w:t>
            </w:r>
          </w:p>
        </w:tc>
        <w:tc>
          <w:tcPr>
            <w:tcW w:w="3120" w:type="dxa"/>
          </w:tcPr>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Opisuje vrste drveća, grmlja i sjemena čije plodove ili djelove zeljastih biljaka divljač koristi u ishrani</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Opisuje vrste pašnjaka, vještačkih livada i njiva sa odgovarajućim usjevima koje divljač koristi u ishrani</w:t>
            </w:r>
          </w:p>
          <w:p w:rsidR="00C24150" w:rsidRPr="008B562D" w:rsidRDefault="00C24150" w:rsidP="00C24150">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Ocjenjuje kvalitet drveća, grmlja i sjemena čije plodove ili djelove zeljastih biljaka divljač koristi u ishrani</w:t>
            </w:r>
          </w:p>
          <w:p w:rsidR="00C954E5" w:rsidRPr="008B562D" w:rsidRDefault="00C24150" w:rsidP="00C24150">
            <w:pPr>
              <w:pStyle w:val="ListParagraph"/>
              <w:keepNext/>
              <w:keepLines/>
              <w:numPr>
                <w:ilvl w:val="0"/>
                <w:numId w:val="5"/>
              </w:numPr>
              <w:spacing w:after="0" w:line="240" w:lineRule="auto"/>
              <w:rPr>
                <w:rFonts w:ascii="Trebuchet MS" w:hAnsi="Trebuchet MS" w:cs="Trebuchet MS"/>
                <w:noProof/>
                <w:color w:val="000000"/>
                <w:lang w:val="sr-Latn-CS"/>
              </w:rPr>
            </w:pPr>
            <w:r w:rsidRPr="008B562D">
              <w:rPr>
                <w:rFonts w:ascii="Trebuchet MS" w:hAnsi="Trebuchet MS"/>
                <w:bCs/>
                <w:noProof/>
                <w:lang w:val="sr-Latn-CS"/>
              </w:rPr>
              <w:t>Ocjenjuje kvalitet pašnjaka, vještačkih livada i njiva sa odgovarajućim usjevima koje divljač koristi u ishrani</w:t>
            </w:r>
          </w:p>
        </w:tc>
      </w:tr>
    </w:tbl>
    <w:p w:rsidR="00C954E5" w:rsidRPr="008B562D" w:rsidRDefault="00C954E5" w:rsidP="00340BCB">
      <w:pPr>
        <w:tabs>
          <w:tab w:val="left" w:pos="336"/>
          <w:tab w:val="left" w:pos="602"/>
        </w:tabs>
        <w:spacing w:after="0"/>
        <w:rPr>
          <w:rFonts w:ascii="Trebuchet MS" w:hAnsi="Trebuchet MS" w:cs="Trebuchet MS"/>
          <w:b/>
          <w:bCs/>
          <w:noProof/>
          <w:lang w:val="sr-Latn-CS"/>
        </w:rPr>
      </w:pPr>
    </w:p>
    <w:p w:rsidR="00C954E5" w:rsidRPr="008B562D" w:rsidRDefault="00C954E5" w:rsidP="00451300">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3.3 Nivo zahtjevnosti</w:t>
      </w:r>
      <w:r w:rsidRPr="008B562D">
        <w:rPr>
          <w:rFonts w:ascii="Trebuchet MS" w:hAnsi="Trebuchet MS" w:cs="Trebuchet MS"/>
          <w:noProof/>
          <w:lang w:val="sr-Latn-CS"/>
        </w:rPr>
        <w:t>: nivo III</w:t>
      </w:r>
    </w:p>
    <w:p w:rsidR="00451300" w:rsidRPr="008B562D" w:rsidRDefault="00451300" w:rsidP="00451300">
      <w:pPr>
        <w:spacing w:after="0" w:line="240" w:lineRule="auto"/>
        <w:rPr>
          <w:rFonts w:ascii="Trebuchet MS" w:hAnsi="Trebuchet MS" w:cs="Trebuchet MS"/>
          <w:noProof/>
          <w:lang w:val="sr-Latn-CS"/>
        </w:rPr>
      </w:pPr>
    </w:p>
    <w:p w:rsidR="00C954E5" w:rsidRPr="008B562D" w:rsidRDefault="00C954E5" w:rsidP="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3.4 Način i mjerila provjeravanja</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E16705">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Ishodi učenja kandidata provjeravaju se polaganjem teorijskog i praktičnog</w:t>
      </w:r>
      <w:r w:rsidR="00813BC0" w:rsidRPr="008B562D">
        <w:rPr>
          <w:rFonts w:ascii="Trebuchet MS" w:hAnsi="Trebuchet MS" w:cs="Trebuchet MS"/>
          <w:noProof/>
          <w:lang w:val="sr-Latn-CS"/>
        </w:rPr>
        <w:t xml:space="preserve"> </w:t>
      </w:r>
      <w:r w:rsidRPr="008B562D">
        <w:rPr>
          <w:rFonts w:ascii="Trebuchet MS" w:hAnsi="Trebuchet MS" w:cs="Trebuchet MS"/>
          <w:noProof/>
          <w:lang w:val="sr-Latn-CS"/>
        </w:rPr>
        <w:t xml:space="preserve">dijela ispita. </w:t>
      </w:r>
    </w:p>
    <w:p w:rsidR="00C954E5" w:rsidRPr="008B562D" w:rsidRDefault="00C954E5" w:rsidP="00E16705">
      <w:pPr>
        <w:spacing w:after="0" w:line="240" w:lineRule="auto"/>
        <w:jc w:val="both"/>
        <w:rPr>
          <w:rFonts w:ascii="Trebuchet MS" w:hAnsi="Trebuchet MS" w:cs="Trebuchet MS"/>
          <w:noProof/>
          <w:color w:val="000000"/>
          <w:lang w:val="sr-Latn-CS"/>
        </w:rPr>
      </w:pPr>
      <w:r w:rsidRPr="008B562D">
        <w:rPr>
          <w:rFonts w:ascii="Trebuchet MS" w:hAnsi="Trebuchet MS" w:cs="Trebuchet MS"/>
          <w:b/>
          <w:bCs/>
          <w:noProof/>
          <w:color w:val="000000"/>
          <w:lang w:val="sr-Latn-CS"/>
        </w:rPr>
        <w:t xml:space="preserve">Kandidat je položio ispit kada je: </w:t>
      </w:r>
    </w:p>
    <w:p w:rsidR="00C954E5" w:rsidRPr="008B562D" w:rsidRDefault="00C954E5" w:rsidP="00336234">
      <w:pPr>
        <w:pStyle w:val="ListParagraph"/>
        <w:numPr>
          <w:ilvl w:val="0"/>
          <w:numId w:val="22"/>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uspješno završio pismenu provjeru znanja - ako</w:t>
      </w:r>
      <w:r w:rsidR="00856DFD" w:rsidRPr="008B562D">
        <w:rPr>
          <w:rFonts w:ascii="Trebuchet MS" w:hAnsi="Trebuchet MS" w:cs="Trebuchet MS"/>
          <w:noProof/>
          <w:color w:val="000000"/>
          <w:lang w:val="sr-Latn-CS"/>
        </w:rPr>
        <w:t xml:space="preserve"> je na testu ostvario najmanje 5</w:t>
      </w:r>
      <w:r w:rsidRPr="008B562D">
        <w:rPr>
          <w:rFonts w:ascii="Trebuchet MS" w:hAnsi="Trebuchet MS" w:cs="Trebuchet MS"/>
          <w:noProof/>
          <w:color w:val="000000"/>
          <w:lang w:val="sr-Latn-CS"/>
        </w:rPr>
        <w:t xml:space="preserve">0% od ukupnog broja bodova na testu; </w:t>
      </w:r>
    </w:p>
    <w:p w:rsidR="00C954E5" w:rsidRPr="008B562D" w:rsidRDefault="00C954E5" w:rsidP="00336234">
      <w:pPr>
        <w:pStyle w:val="ListParagraph"/>
        <w:numPr>
          <w:ilvl w:val="0"/>
          <w:numId w:val="22"/>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 xml:space="preserve">uspješno završio praktičnu provjeru znanja - ako </w:t>
      </w:r>
      <w:r w:rsidR="00856DFD" w:rsidRPr="008B562D">
        <w:rPr>
          <w:rFonts w:ascii="Trebuchet MS" w:hAnsi="Trebuchet MS" w:cs="Trebuchet MS"/>
          <w:noProof/>
          <w:color w:val="000000"/>
          <w:lang w:val="sr-Latn-CS"/>
        </w:rPr>
        <w:t>je na ispitu ostvario najmanje 5</w:t>
      </w:r>
      <w:r w:rsidRPr="008B562D">
        <w:rPr>
          <w:rFonts w:ascii="Trebuchet MS" w:hAnsi="Trebuchet MS" w:cs="Trebuchet MS"/>
          <w:noProof/>
          <w:color w:val="000000"/>
          <w:lang w:val="sr-Latn-CS"/>
        </w:rPr>
        <w:t xml:space="preserve">0% od ukupnog broja bodova predviđenih za praktičan rad; </w:t>
      </w:r>
    </w:p>
    <w:p w:rsidR="00C954E5" w:rsidRPr="008B562D" w:rsidRDefault="00C954E5" w:rsidP="00336234">
      <w:pPr>
        <w:numPr>
          <w:ilvl w:val="0"/>
          <w:numId w:val="22"/>
        </w:numPr>
        <w:spacing w:after="0" w:line="240" w:lineRule="auto"/>
        <w:ind w:left="360"/>
        <w:jc w:val="both"/>
        <w:rPr>
          <w:rFonts w:ascii="Trebuchet MS" w:hAnsi="Trebuchet MS" w:cs="Trebuchet MS"/>
          <w:noProof/>
          <w:color w:val="000000"/>
          <w:lang w:val="sr-Latn-CS"/>
        </w:rPr>
      </w:pPr>
      <w:r w:rsidRPr="008B562D">
        <w:rPr>
          <w:rFonts w:ascii="Trebuchet MS" w:hAnsi="Trebuchet MS" w:cs="Trebuchet MS"/>
          <w:noProof/>
          <w:color w:val="000000"/>
          <w:lang w:val="sr-Latn-CS"/>
        </w:rPr>
        <w:t>položio oba dijela ispita.</w:t>
      </w:r>
    </w:p>
    <w:p w:rsidR="00C954E5" w:rsidRPr="008B562D" w:rsidRDefault="00C954E5" w:rsidP="00451300">
      <w:pPr>
        <w:spacing w:after="0" w:line="240" w:lineRule="auto"/>
        <w:rPr>
          <w:rFonts w:ascii="Trebuchet MS" w:hAnsi="Trebuchet MS" w:cs="Trebuchet MS"/>
          <w:noProof/>
          <w:lang w:val="sr-Latn-CS"/>
        </w:rPr>
      </w:pPr>
    </w:p>
    <w:p w:rsidR="00C954E5" w:rsidRPr="008B562D" w:rsidRDefault="00C954E5" w:rsidP="00451300">
      <w:pPr>
        <w:spacing w:after="0" w:line="240" w:lineRule="auto"/>
        <w:rPr>
          <w:rFonts w:ascii="Trebuchet MS" w:hAnsi="Trebuchet MS" w:cs="Trebuchet MS"/>
          <w:b/>
          <w:bCs/>
          <w:noProof/>
          <w:lang w:val="sr-Latn-CS"/>
        </w:rPr>
      </w:pPr>
      <w:r w:rsidRPr="008B562D">
        <w:rPr>
          <w:rFonts w:ascii="Trebuchet MS" w:hAnsi="Trebuchet MS" w:cs="Trebuchet MS"/>
          <w:b/>
          <w:bCs/>
          <w:noProof/>
          <w:lang w:val="sr-Latn-CS"/>
        </w:rPr>
        <w:t>Teorijski dio provjere</w:t>
      </w:r>
    </w:p>
    <w:p w:rsidR="00451300" w:rsidRPr="008B562D" w:rsidRDefault="00451300" w:rsidP="00451300">
      <w:pPr>
        <w:spacing w:after="0" w:line="240" w:lineRule="auto"/>
        <w:rPr>
          <w:rFonts w:ascii="Trebuchet MS" w:hAnsi="Trebuchet MS" w:cs="Trebuchet MS"/>
          <w:b/>
          <w:bCs/>
          <w:noProof/>
          <w:lang w:val="sr-Latn-CS"/>
        </w:rPr>
      </w:pPr>
    </w:p>
    <w:p w:rsidR="00C954E5" w:rsidRPr="008B562D" w:rsidRDefault="00C954E5" w:rsidP="00451300">
      <w:pPr>
        <w:spacing w:after="0" w:line="240" w:lineRule="auto"/>
        <w:rPr>
          <w:rFonts w:ascii="Trebuchet MS" w:hAnsi="Trebuchet MS" w:cs="Trebuchet MS"/>
          <w:noProof/>
          <w:lang w:val="sr-Latn-CS"/>
        </w:rPr>
      </w:pPr>
      <w:r w:rsidRPr="008B562D">
        <w:rPr>
          <w:rFonts w:ascii="Trebuchet MS" w:hAnsi="Trebuchet MS" w:cs="Trebuchet MS"/>
          <w:noProof/>
          <w:lang w:val="sr-Latn-CS"/>
        </w:rPr>
        <w:t>Teorijski ishodi znanja kandidata se provjeravaju preko testa koji traje 60 minuta i sastoji se od 15 do 20 zadataka. U testu će biti pitanja iz sadržaja povezanih sa sljedećim ishodima učenja:</w:t>
      </w:r>
    </w:p>
    <w:p w:rsidR="00451300" w:rsidRPr="008B562D" w:rsidRDefault="00451300" w:rsidP="00451300">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076"/>
      </w:tblGrid>
      <w:tr w:rsidR="00C954E5" w:rsidRPr="008B562D" w:rsidTr="00F84B14">
        <w:tc>
          <w:tcPr>
            <w:tcW w:w="4404"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076" w:type="dxa"/>
            <w:shd w:val="clear" w:color="auto" w:fill="E6E6E6"/>
            <w:vAlign w:val="center"/>
          </w:tcPr>
          <w:p w:rsidR="00C954E5" w:rsidRPr="008B562D" w:rsidRDefault="008B562D"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 xml:space="preserve">Zastupljenost ishoda učenja </w:t>
            </w:r>
            <w:r w:rsidR="00C954E5" w:rsidRPr="008B562D">
              <w:rPr>
                <w:rFonts w:ascii="Trebuchet MS" w:hAnsi="Trebuchet MS" w:cs="Trebuchet MS"/>
                <w:b/>
                <w:bCs/>
                <w:noProof/>
                <w:lang w:val="sr-Latn-CS"/>
              </w:rPr>
              <w:t>na testu u procentima</w:t>
            </w:r>
          </w:p>
        </w:tc>
      </w:tr>
      <w:tr w:rsidR="00C954E5" w:rsidRPr="008B562D" w:rsidTr="00F84B14">
        <w:tc>
          <w:tcPr>
            <w:tcW w:w="4404" w:type="dxa"/>
          </w:tcPr>
          <w:p w:rsidR="00C954E5" w:rsidRPr="008B562D" w:rsidRDefault="00C954E5" w:rsidP="00F84B14">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IU1</w:t>
            </w:r>
            <w:r w:rsidR="00F84B14" w:rsidRPr="008B562D">
              <w:rPr>
                <w:rFonts w:ascii="Trebuchet MS" w:hAnsi="Trebuchet MS" w:cs="Trebuchet MS"/>
                <w:noProof/>
                <w:lang w:val="sr-Latn-CS"/>
              </w:rPr>
              <w:t xml:space="preserve">, </w:t>
            </w:r>
          </w:p>
        </w:tc>
        <w:tc>
          <w:tcPr>
            <w:tcW w:w="2076" w:type="dxa"/>
          </w:tcPr>
          <w:p w:rsidR="00C954E5" w:rsidRPr="008B562D" w:rsidRDefault="00F84B14"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w:t>
            </w:r>
            <w:r w:rsidR="00C954E5" w:rsidRPr="008B562D">
              <w:rPr>
                <w:rFonts w:ascii="Trebuchet MS" w:hAnsi="Trebuchet MS" w:cs="Trebuchet MS"/>
                <w:noProof/>
                <w:lang w:val="sr-Latn-CS"/>
              </w:rPr>
              <w:t>0±5</w:t>
            </w:r>
          </w:p>
        </w:tc>
      </w:tr>
      <w:tr w:rsidR="00F84B14" w:rsidRPr="008B562D" w:rsidTr="00F84B14">
        <w:tc>
          <w:tcPr>
            <w:tcW w:w="4404" w:type="dxa"/>
          </w:tcPr>
          <w:p w:rsidR="00F84B14" w:rsidRPr="008B562D" w:rsidRDefault="00F84B14" w:rsidP="000D658A">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IU2, IU3</w:t>
            </w:r>
          </w:p>
        </w:tc>
        <w:tc>
          <w:tcPr>
            <w:tcW w:w="2076" w:type="dxa"/>
          </w:tcPr>
          <w:p w:rsidR="00F84B14" w:rsidRPr="008B562D" w:rsidRDefault="00F84B14"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20±5</w:t>
            </w:r>
          </w:p>
        </w:tc>
      </w:tr>
      <w:tr w:rsidR="00C954E5" w:rsidRPr="008B562D" w:rsidTr="00F84B14">
        <w:tc>
          <w:tcPr>
            <w:tcW w:w="4404" w:type="dxa"/>
          </w:tcPr>
          <w:p w:rsidR="00C954E5" w:rsidRPr="008B562D" w:rsidRDefault="00C954E5" w:rsidP="000D658A">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w:t>
            </w:r>
            <w:r w:rsidR="00F84B14" w:rsidRPr="008B562D">
              <w:rPr>
                <w:rFonts w:ascii="Trebuchet MS" w:hAnsi="Trebuchet MS" w:cs="Trebuchet MS"/>
                <w:noProof/>
                <w:lang w:val="sr-Latn-CS"/>
              </w:rPr>
              <w:t>4</w:t>
            </w:r>
          </w:p>
        </w:tc>
        <w:tc>
          <w:tcPr>
            <w:tcW w:w="2076" w:type="dxa"/>
          </w:tcPr>
          <w:p w:rsidR="00C954E5" w:rsidRPr="008B562D" w:rsidRDefault="00F84B14" w:rsidP="005D6F10">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w:t>
            </w:r>
            <w:r w:rsidR="00C954E5" w:rsidRPr="008B562D">
              <w:rPr>
                <w:rFonts w:ascii="Trebuchet MS" w:hAnsi="Trebuchet MS" w:cs="Trebuchet MS"/>
                <w:noProof/>
                <w:lang w:val="sr-Latn-CS"/>
              </w:rPr>
              <w:t>0±5</w:t>
            </w:r>
          </w:p>
        </w:tc>
      </w:tr>
    </w:tbl>
    <w:p w:rsidR="00C954E5" w:rsidRPr="008B562D" w:rsidRDefault="00C954E5" w:rsidP="00D47637">
      <w:pPr>
        <w:spacing w:after="0" w:line="240" w:lineRule="auto"/>
        <w:jc w:val="both"/>
        <w:rPr>
          <w:rFonts w:ascii="Trebuchet MS" w:hAnsi="Trebuchet MS" w:cs="Trebuchet MS"/>
          <w:b/>
          <w:bCs/>
          <w:noProof/>
          <w:lang w:val="sr-Latn-CS"/>
        </w:rPr>
      </w:pPr>
    </w:p>
    <w:p w:rsidR="00C954E5" w:rsidRPr="008B562D" w:rsidRDefault="00C954E5" w:rsidP="00D47637">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Tipovi zadataka/pitanja na testu:</w:t>
      </w:r>
    </w:p>
    <w:p w:rsidR="00C954E5" w:rsidRPr="008B562D" w:rsidRDefault="00C954E5" w:rsidP="00336234">
      <w:pPr>
        <w:numPr>
          <w:ilvl w:val="0"/>
          <w:numId w:val="22"/>
        </w:numPr>
        <w:spacing w:after="0" w:line="240" w:lineRule="auto"/>
        <w:ind w:left="540" w:hanging="540"/>
        <w:jc w:val="both"/>
        <w:rPr>
          <w:rFonts w:ascii="Trebuchet MS" w:hAnsi="Trebuchet MS" w:cs="Trebuchet MS"/>
          <w:b/>
          <w:bCs/>
          <w:i/>
          <w:iCs/>
          <w:noProof/>
          <w:lang w:val="sr-Latn-CS"/>
        </w:rPr>
      </w:pPr>
      <w:r w:rsidRPr="008B562D">
        <w:rPr>
          <w:rFonts w:ascii="Trebuchet MS" w:hAnsi="Trebuchet MS" w:cs="Trebuchet MS"/>
          <w:b/>
          <w:bCs/>
          <w:i/>
          <w:iCs/>
          <w:noProof/>
          <w:lang w:val="sr-Latn-CS"/>
        </w:rPr>
        <w:t>zadaci/pitanja zatvorenog tipa</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višestrukog izbora (ponuđena su tri ili četiri odgovora od kojih je jedan tačan)</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lastRenderedPageBreak/>
        <w:t>zadaci/pitanja alternativnog izbora (pitanja da - ne ili tačno - netačno)</w:t>
      </w:r>
    </w:p>
    <w:p w:rsidR="00C954E5" w:rsidRPr="008B562D" w:rsidRDefault="00C954E5" w:rsidP="00336234">
      <w:pPr>
        <w:numPr>
          <w:ilvl w:val="0"/>
          <w:numId w:val="16"/>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 povezivanja (povezivanje odgovarajućih pojmova)</w:t>
      </w:r>
    </w:p>
    <w:p w:rsidR="00C954E5" w:rsidRPr="008B562D" w:rsidRDefault="00C954E5" w:rsidP="00336234">
      <w:pPr>
        <w:numPr>
          <w:ilvl w:val="0"/>
          <w:numId w:val="22"/>
        </w:numPr>
        <w:spacing w:after="0" w:line="240" w:lineRule="auto"/>
        <w:ind w:left="540" w:hanging="540"/>
        <w:jc w:val="both"/>
        <w:rPr>
          <w:rFonts w:ascii="Trebuchet MS" w:hAnsi="Trebuchet MS" w:cs="Trebuchet MS"/>
          <w:b/>
          <w:bCs/>
          <w:i/>
          <w:iCs/>
          <w:noProof/>
          <w:lang w:val="sr-Latn-CS"/>
        </w:rPr>
      </w:pPr>
      <w:r w:rsidRPr="008B562D">
        <w:rPr>
          <w:rFonts w:ascii="Trebuchet MS" w:hAnsi="Trebuchet MS" w:cs="Trebuchet MS"/>
          <w:b/>
          <w:bCs/>
          <w:i/>
          <w:iCs/>
          <w:noProof/>
          <w:lang w:val="sr-Latn-CS"/>
        </w:rPr>
        <w:t xml:space="preserve">zadaci/pitanja otvorenog tipa </w:t>
      </w:r>
    </w:p>
    <w:p w:rsidR="00C954E5" w:rsidRPr="008B562D" w:rsidRDefault="00C954E5" w:rsidP="00336234">
      <w:pPr>
        <w:numPr>
          <w:ilvl w:val="0"/>
          <w:numId w:val="17"/>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zadaci/pitanja kratkog odgovora (treba upisati riječ, sintagmu, rečenicu)</w:t>
      </w:r>
    </w:p>
    <w:p w:rsidR="00C954E5" w:rsidRPr="008B562D" w:rsidRDefault="00C954E5" w:rsidP="00336234">
      <w:pPr>
        <w:numPr>
          <w:ilvl w:val="0"/>
          <w:numId w:val="17"/>
        </w:numPr>
        <w:spacing w:after="0" w:line="240" w:lineRule="auto"/>
        <w:ind w:left="540" w:hanging="540"/>
        <w:jc w:val="both"/>
        <w:rPr>
          <w:rFonts w:ascii="Trebuchet MS" w:hAnsi="Trebuchet MS" w:cs="Trebuchet MS"/>
          <w:noProof/>
          <w:lang w:val="sr-Latn-CS"/>
        </w:rPr>
      </w:pPr>
      <w:r w:rsidRPr="008B562D">
        <w:rPr>
          <w:rFonts w:ascii="Trebuchet MS" w:hAnsi="Trebuchet MS" w:cs="Trebuchet MS"/>
          <w:noProof/>
          <w:lang w:val="sr-Latn-CS"/>
        </w:rPr>
        <w:t xml:space="preserve"> zadaci/pitanja dugog odgovora (treba objasniti nešto u dvije-tri rečenice)</w:t>
      </w:r>
    </w:p>
    <w:p w:rsidR="00C954E5" w:rsidRPr="008B562D" w:rsidRDefault="00C954E5" w:rsidP="00D47637">
      <w:pPr>
        <w:spacing w:after="0" w:line="240" w:lineRule="auto"/>
        <w:ind w:left="1440"/>
        <w:jc w:val="both"/>
        <w:rPr>
          <w:rFonts w:ascii="Trebuchet MS" w:hAnsi="Trebuchet MS" w:cs="Trebuchet MS"/>
          <w:noProof/>
          <w:lang w:val="sr-Latn-CS"/>
        </w:rPr>
      </w:pPr>
    </w:p>
    <w:p w:rsidR="00C954E5" w:rsidRPr="008B562D" w:rsidRDefault="00C954E5" w:rsidP="00EB1FCC">
      <w:pPr>
        <w:spacing w:after="0" w:line="240" w:lineRule="auto"/>
        <w:jc w:val="both"/>
        <w:rPr>
          <w:rFonts w:ascii="Trebuchet MS" w:hAnsi="Trebuchet MS" w:cs="Trebuchet MS"/>
          <w:b/>
          <w:bCs/>
          <w:noProof/>
          <w:lang w:val="sr-Latn-CS"/>
        </w:rPr>
      </w:pPr>
      <w:r w:rsidRPr="008B562D">
        <w:rPr>
          <w:rFonts w:ascii="Trebuchet MS" w:hAnsi="Trebuchet MS" w:cs="Trebuchet MS"/>
          <w:b/>
          <w:bCs/>
          <w:noProof/>
          <w:lang w:val="sr-Latn-CS"/>
        </w:rPr>
        <w:t>Praktični dio provjere</w:t>
      </w:r>
    </w:p>
    <w:p w:rsidR="00C954E5" w:rsidRPr="008B562D" w:rsidRDefault="00C954E5" w:rsidP="00EB1FCC">
      <w:pPr>
        <w:spacing w:after="0" w:line="240" w:lineRule="auto"/>
        <w:jc w:val="both"/>
        <w:rPr>
          <w:rFonts w:ascii="Trebuchet MS" w:hAnsi="Trebuchet MS" w:cs="Trebuchet MS"/>
          <w:b/>
          <w:bCs/>
          <w:noProof/>
          <w:u w:val="single"/>
          <w:lang w:val="sr-Latn-CS"/>
        </w:rPr>
      </w:pPr>
    </w:p>
    <w:p w:rsidR="00C954E5" w:rsidRPr="008B562D" w:rsidRDefault="00C954E5" w:rsidP="00EB1FCC">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Praktični ishodi učenja kandidata se provjeravaju putem izvlačenja listica, na kojima se nalaze po tri zadatka koji služe za provjeru pojedinih ključnih poslova. Vrijeme za realizaciju zadataka je najviše do 20 minuta po kandidatu.</w:t>
      </w:r>
    </w:p>
    <w:p w:rsidR="00C954E5" w:rsidRPr="008B562D" w:rsidRDefault="00C954E5" w:rsidP="00EB1FCC">
      <w:pPr>
        <w:spacing w:after="0" w:line="240" w:lineRule="auto"/>
        <w:jc w:val="both"/>
        <w:rPr>
          <w:rFonts w:ascii="Trebuchet MS" w:hAnsi="Trebuchet MS" w:cs="Trebuchet MS"/>
          <w:noProof/>
          <w:lang w:val="sr-Latn-CS"/>
        </w:rPr>
      </w:pPr>
    </w:p>
    <w:p w:rsidR="00C954E5" w:rsidRPr="008B562D" w:rsidRDefault="00C954E5" w:rsidP="00EB1FCC">
      <w:pPr>
        <w:rPr>
          <w:rFonts w:ascii="Trebuchet MS" w:hAnsi="Trebuchet MS" w:cs="Trebuchet MS"/>
          <w:noProof/>
          <w:lang w:val="sr-Latn-CS"/>
        </w:rPr>
      </w:pPr>
      <w:r w:rsidRPr="008B562D">
        <w:rPr>
          <w:rFonts w:ascii="Trebuchet MS" w:hAnsi="Trebuchet MS" w:cs="Trebuchet MS"/>
          <w:noProof/>
          <w:lang w:val="sr-Latn-CS"/>
        </w:rPr>
        <w:t>Na listici će biti zadaci iz sadržaja povezanih sa sljedećim ishodima učenja:</w:t>
      </w: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076"/>
      </w:tblGrid>
      <w:tr w:rsidR="00C954E5" w:rsidRPr="008B562D" w:rsidTr="00F84B14">
        <w:tc>
          <w:tcPr>
            <w:tcW w:w="4404"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Ishodi učenja</w:t>
            </w:r>
          </w:p>
        </w:tc>
        <w:tc>
          <w:tcPr>
            <w:tcW w:w="2076" w:type="dxa"/>
            <w:shd w:val="clear" w:color="auto" w:fill="E6E6E6"/>
            <w:vAlign w:val="center"/>
          </w:tcPr>
          <w:p w:rsidR="00C954E5" w:rsidRPr="008B562D" w:rsidRDefault="008B562D"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Zastupljenost ishoda učenja</w:t>
            </w:r>
            <w:r w:rsidR="00C954E5" w:rsidRPr="008B562D">
              <w:rPr>
                <w:rFonts w:ascii="Trebuchet MS" w:hAnsi="Trebuchet MS" w:cs="Trebuchet MS"/>
                <w:b/>
                <w:bCs/>
                <w:noProof/>
                <w:lang w:val="sr-Latn-CS"/>
              </w:rPr>
              <w:t xml:space="preserve"> na testu u procentima</w:t>
            </w:r>
          </w:p>
        </w:tc>
      </w:tr>
      <w:tr w:rsidR="00F84B14" w:rsidRPr="008B562D" w:rsidTr="00F84B14">
        <w:tc>
          <w:tcPr>
            <w:tcW w:w="4404" w:type="dxa"/>
          </w:tcPr>
          <w:p w:rsidR="00F84B14" w:rsidRPr="008B562D" w:rsidRDefault="00F84B14"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 xml:space="preserve">IU1, </w:t>
            </w:r>
          </w:p>
        </w:tc>
        <w:tc>
          <w:tcPr>
            <w:tcW w:w="2076" w:type="dxa"/>
          </w:tcPr>
          <w:p w:rsidR="00F84B14" w:rsidRPr="008B562D" w:rsidRDefault="00F84B14" w:rsidP="00353ED9">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40</w:t>
            </w:r>
          </w:p>
        </w:tc>
      </w:tr>
      <w:tr w:rsidR="00F84B14" w:rsidRPr="008B562D" w:rsidTr="00F84B14">
        <w:tc>
          <w:tcPr>
            <w:tcW w:w="4404" w:type="dxa"/>
          </w:tcPr>
          <w:p w:rsidR="00F84B14" w:rsidRPr="008B562D" w:rsidRDefault="00F84B14"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IU2, IU3</w:t>
            </w:r>
          </w:p>
        </w:tc>
        <w:tc>
          <w:tcPr>
            <w:tcW w:w="2076" w:type="dxa"/>
          </w:tcPr>
          <w:p w:rsidR="00F84B14" w:rsidRPr="008B562D" w:rsidRDefault="00F84B14" w:rsidP="00353ED9">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F84B14" w:rsidRPr="008B562D" w:rsidTr="00F84B14">
        <w:tc>
          <w:tcPr>
            <w:tcW w:w="4404" w:type="dxa"/>
          </w:tcPr>
          <w:p w:rsidR="00F84B14" w:rsidRPr="008B562D" w:rsidRDefault="00F84B14" w:rsidP="00353ED9">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IU4</w:t>
            </w:r>
          </w:p>
        </w:tc>
        <w:tc>
          <w:tcPr>
            <w:tcW w:w="2076" w:type="dxa"/>
          </w:tcPr>
          <w:p w:rsidR="00F84B14" w:rsidRPr="008B562D" w:rsidRDefault="00F84B14" w:rsidP="00353ED9">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40</w:t>
            </w:r>
          </w:p>
        </w:tc>
      </w:tr>
    </w:tbl>
    <w:p w:rsidR="00F84B14" w:rsidRPr="008B562D" w:rsidRDefault="00F84B14" w:rsidP="00336234">
      <w:pPr>
        <w:pStyle w:val="ListParagraph"/>
        <w:spacing w:after="0" w:line="240" w:lineRule="auto"/>
        <w:ind w:left="0"/>
        <w:rPr>
          <w:rFonts w:ascii="Trebuchet MS" w:hAnsi="Trebuchet MS" w:cs="Trebuchet MS"/>
          <w:b/>
          <w:bCs/>
          <w:noProof/>
          <w:lang w:val="sr-Latn-CS"/>
        </w:rPr>
      </w:pPr>
    </w:p>
    <w:p w:rsidR="00C954E5" w:rsidRPr="008B562D" w:rsidRDefault="00C954E5" w:rsidP="00336234">
      <w:pPr>
        <w:pStyle w:val="ListParagraph"/>
        <w:spacing w:after="0" w:line="240" w:lineRule="auto"/>
        <w:ind w:left="0"/>
        <w:rPr>
          <w:rFonts w:ascii="Trebuchet MS" w:hAnsi="Trebuchet MS" w:cs="Trebuchet MS"/>
          <w:b/>
          <w:bCs/>
          <w:noProof/>
          <w:lang w:val="sr-Latn-CS"/>
        </w:rPr>
      </w:pPr>
      <w:r w:rsidRPr="008B562D">
        <w:rPr>
          <w:rFonts w:ascii="Trebuchet MS" w:hAnsi="Trebuchet MS" w:cs="Trebuchet MS"/>
          <w:b/>
          <w:bCs/>
          <w:noProof/>
          <w:lang w:val="sr-Latn-CS"/>
        </w:rPr>
        <w:t>Kriterijumi za ocjenjivanje praktičnog dijela ispita</w:t>
      </w:r>
    </w:p>
    <w:p w:rsidR="00D760F1" w:rsidRPr="008B562D" w:rsidRDefault="00D760F1"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noProof/>
          <w:lang w:val="sr-Latn-CS"/>
        </w:rPr>
        <w:t xml:space="preserve">Praktični dio ispita boduje se u skladu sa utvrđenim kriterijumima za vrednovanje stečenih vještina i kompetencija za </w:t>
      </w:r>
      <w:r w:rsidR="00C24150" w:rsidRPr="008B562D">
        <w:rPr>
          <w:rFonts w:ascii="Trebuchet MS" w:hAnsi="Trebuchet MS" w:cs="Trebuchet MS"/>
          <w:noProof/>
          <w:lang w:val="sr-Latn-CS"/>
        </w:rPr>
        <w:t>Čuvara lovišta - rezervata</w:t>
      </w:r>
      <w:r w:rsidRPr="008B562D">
        <w:rPr>
          <w:rFonts w:ascii="Trebuchet MS" w:hAnsi="Trebuchet MS" w:cs="Trebuchet MS"/>
          <w:noProof/>
          <w:lang w:val="sr-Latn-CS"/>
        </w:rPr>
        <w:t>. Svaki kriterijum boduje se na način koji odslikava očekivani obim i stepen ovladavanja ključnim poslovima u okviru datog zanimanja.</w:t>
      </w:r>
    </w:p>
    <w:p w:rsidR="00C954E5" w:rsidRPr="008B562D" w:rsidRDefault="00C954E5" w:rsidP="00336234">
      <w:pPr>
        <w:spacing w:after="0" w:line="240" w:lineRule="auto"/>
        <w:rPr>
          <w:rFonts w:ascii="Trebuchet MS" w:hAnsi="Trebuchet MS" w:cs="Trebuchet MS"/>
          <w:noProof/>
          <w:lang w:val="sr-Latn-CS"/>
        </w:rPr>
      </w:pPr>
    </w:p>
    <w:tbl>
      <w:tblPr>
        <w:tblW w:w="6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2120"/>
      </w:tblGrid>
      <w:tr w:rsidR="00C954E5" w:rsidRPr="008B562D" w:rsidTr="008B562D">
        <w:trPr>
          <w:trHeight w:val="71"/>
        </w:trPr>
        <w:tc>
          <w:tcPr>
            <w:tcW w:w="4360"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Područje ocjenjivanja</w:t>
            </w:r>
          </w:p>
        </w:tc>
        <w:tc>
          <w:tcPr>
            <w:tcW w:w="2120" w:type="dxa"/>
            <w:shd w:val="clear" w:color="auto" w:fill="E6E6E6"/>
            <w:vAlign w:val="center"/>
          </w:tcPr>
          <w:p w:rsidR="00C954E5" w:rsidRPr="008B562D" w:rsidRDefault="00C954E5" w:rsidP="00336234">
            <w:pPr>
              <w:spacing w:after="0" w:line="240" w:lineRule="auto"/>
              <w:jc w:val="center"/>
              <w:rPr>
                <w:rFonts w:ascii="Trebuchet MS" w:hAnsi="Trebuchet MS" w:cs="Trebuchet MS"/>
                <w:b/>
                <w:bCs/>
                <w:noProof/>
                <w:lang w:val="sr-Latn-CS"/>
              </w:rPr>
            </w:pPr>
            <w:r w:rsidRPr="008B562D">
              <w:rPr>
                <w:rFonts w:ascii="Trebuchet MS" w:hAnsi="Trebuchet MS" w:cs="Trebuchet MS"/>
                <w:b/>
                <w:bCs/>
                <w:noProof/>
                <w:lang w:val="sr-Latn-CS"/>
              </w:rPr>
              <w:t>Procenti (%)</w:t>
            </w:r>
          </w:p>
        </w:tc>
      </w:tr>
      <w:tr w:rsidR="00C954E5" w:rsidRPr="008B562D" w:rsidTr="008B562D">
        <w:trPr>
          <w:trHeight w:val="71"/>
        </w:trPr>
        <w:tc>
          <w:tcPr>
            <w:tcW w:w="4360" w:type="dxa"/>
          </w:tcPr>
          <w:p w:rsidR="00C954E5" w:rsidRPr="008B562D" w:rsidRDefault="00C954E5" w:rsidP="003F41A4">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Priprema za posao</w:t>
            </w:r>
          </w:p>
        </w:tc>
        <w:tc>
          <w:tcPr>
            <w:tcW w:w="2120" w:type="dxa"/>
          </w:tcPr>
          <w:p w:rsidR="00C954E5" w:rsidRPr="008B562D" w:rsidRDefault="00C954E5" w:rsidP="00F84B14">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20</w:t>
            </w:r>
          </w:p>
        </w:tc>
      </w:tr>
      <w:tr w:rsidR="00C954E5" w:rsidRPr="008B562D" w:rsidTr="008B562D">
        <w:trPr>
          <w:trHeight w:val="71"/>
        </w:trPr>
        <w:tc>
          <w:tcPr>
            <w:tcW w:w="4360" w:type="dxa"/>
          </w:tcPr>
          <w:p w:rsidR="00C954E5" w:rsidRPr="008B562D" w:rsidRDefault="00C954E5" w:rsidP="003F41A4">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Izvođenje</w:t>
            </w:r>
          </w:p>
        </w:tc>
        <w:tc>
          <w:tcPr>
            <w:tcW w:w="2120" w:type="dxa"/>
          </w:tcPr>
          <w:p w:rsidR="00C954E5" w:rsidRPr="008B562D" w:rsidRDefault="00C954E5" w:rsidP="00F84B14">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70</w:t>
            </w:r>
          </w:p>
        </w:tc>
      </w:tr>
      <w:tr w:rsidR="00C954E5" w:rsidRPr="008B562D" w:rsidTr="008B562D">
        <w:trPr>
          <w:trHeight w:val="271"/>
        </w:trPr>
        <w:tc>
          <w:tcPr>
            <w:tcW w:w="4360" w:type="dxa"/>
          </w:tcPr>
          <w:p w:rsidR="00C954E5" w:rsidRPr="008B562D" w:rsidRDefault="00C954E5" w:rsidP="003F41A4">
            <w:pPr>
              <w:spacing w:after="0" w:line="240" w:lineRule="auto"/>
              <w:jc w:val="both"/>
              <w:rPr>
                <w:rFonts w:ascii="Trebuchet MS" w:hAnsi="Trebuchet MS" w:cs="Trebuchet MS"/>
                <w:noProof/>
                <w:lang w:val="sr-Latn-CS"/>
              </w:rPr>
            </w:pPr>
            <w:r w:rsidRPr="008B562D">
              <w:rPr>
                <w:rFonts w:ascii="Trebuchet MS" w:hAnsi="Trebuchet MS" w:cs="Trebuchet MS"/>
                <w:noProof/>
                <w:lang w:val="sr-Latn-CS"/>
              </w:rPr>
              <w:t>Zaštita na radu i zaštita životne sredine</w:t>
            </w:r>
          </w:p>
        </w:tc>
        <w:tc>
          <w:tcPr>
            <w:tcW w:w="2120" w:type="dxa"/>
          </w:tcPr>
          <w:p w:rsidR="00C954E5" w:rsidRPr="008B562D" w:rsidRDefault="00C954E5" w:rsidP="00F84B14">
            <w:pPr>
              <w:spacing w:after="0" w:line="240" w:lineRule="auto"/>
              <w:jc w:val="center"/>
              <w:rPr>
                <w:rFonts w:ascii="Trebuchet MS" w:hAnsi="Trebuchet MS" w:cs="Trebuchet MS"/>
                <w:noProof/>
                <w:lang w:val="sr-Latn-CS"/>
              </w:rPr>
            </w:pPr>
            <w:r w:rsidRPr="008B562D">
              <w:rPr>
                <w:rFonts w:ascii="Trebuchet MS" w:hAnsi="Trebuchet MS" w:cs="Trebuchet MS"/>
                <w:noProof/>
                <w:lang w:val="sr-Latn-CS"/>
              </w:rPr>
              <w:t>10</w:t>
            </w:r>
          </w:p>
        </w:tc>
      </w:tr>
    </w:tbl>
    <w:p w:rsidR="008853C7" w:rsidRPr="008B562D" w:rsidRDefault="008853C7" w:rsidP="00EB1FCC">
      <w:pPr>
        <w:autoSpaceDE w:val="0"/>
        <w:autoSpaceDN w:val="0"/>
        <w:adjustRightInd w:val="0"/>
        <w:spacing w:after="0" w:line="240" w:lineRule="auto"/>
        <w:rPr>
          <w:rFonts w:ascii="Trebuchet MS" w:hAnsi="Trebuchet MS" w:cs="Trebuchet MS"/>
          <w:noProof/>
          <w:lang w:val="sr-Latn-CS"/>
        </w:rPr>
      </w:pPr>
    </w:p>
    <w:p w:rsidR="00C954E5" w:rsidRPr="008B562D" w:rsidRDefault="00C954E5" w:rsidP="00EB1FCC">
      <w:pPr>
        <w:autoSpaceDE w:val="0"/>
        <w:autoSpaceDN w:val="0"/>
        <w:adjustRightInd w:val="0"/>
        <w:spacing w:after="0" w:line="240" w:lineRule="auto"/>
        <w:rPr>
          <w:rFonts w:ascii="Trebuchet MS" w:hAnsi="Trebuchet MS" w:cs="Trebuchet MS"/>
          <w:b/>
          <w:bCs/>
          <w:noProof/>
          <w:lang w:val="sr-Latn-CS"/>
        </w:rPr>
      </w:pPr>
      <w:r w:rsidRPr="008B562D">
        <w:rPr>
          <w:rFonts w:ascii="Trebuchet MS" w:hAnsi="Trebuchet MS" w:cs="Trebuchet MS"/>
          <w:noProof/>
          <w:lang w:val="sr-Latn-CS"/>
        </w:rPr>
        <w:t>Uspjeh kandidata iz pojedinih djelova ispita i uspjeh kandidata na ispitu, utvrđuje se opisnim ocjenama “položio” i “nije položio”.</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3.5 Povezanost sa programom formalnog obrazovanja</w:t>
      </w:r>
      <w:r w:rsidRPr="008B562D">
        <w:rPr>
          <w:rFonts w:ascii="Trebuchet MS" w:hAnsi="Trebuchet MS" w:cs="Trebuchet MS"/>
          <w:noProof/>
          <w:lang w:val="sr-Latn-CS"/>
        </w:rPr>
        <w:t xml:space="preserve">: </w:t>
      </w:r>
    </w:p>
    <w:p w:rsidR="00C954E5" w:rsidRPr="008B562D" w:rsidRDefault="00C954E5" w:rsidP="00336234">
      <w:pPr>
        <w:spacing w:after="0" w:line="240" w:lineRule="auto"/>
        <w:rPr>
          <w:rFonts w:ascii="Trebuchet MS" w:hAnsi="Trebuchet MS" w:cs="Trebuchet M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3.6 Kreditne tačke</w:t>
      </w:r>
      <w:r w:rsidRPr="008B562D">
        <w:rPr>
          <w:rFonts w:ascii="Trebuchet MS" w:hAnsi="Trebuchet MS" w:cs="Trebuchet MS"/>
          <w:noProof/>
          <w:lang w:val="sr-Latn-CS"/>
        </w:rPr>
        <w:t>:</w:t>
      </w:r>
      <w:r w:rsidR="001F2205" w:rsidRPr="008B562D">
        <w:rPr>
          <w:rFonts w:ascii="Trebuchet MS" w:hAnsi="Trebuchet MS" w:cs="Trebuchet MS"/>
          <w:noProof/>
          <w:lang w:val="sr-Latn-CS"/>
        </w:rPr>
        <w:t xml:space="preserve"> </w:t>
      </w:r>
      <w:r w:rsidR="00C24150" w:rsidRPr="008B562D">
        <w:rPr>
          <w:rFonts w:ascii="Trebuchet MS" w:hAnsi="Trebuchet MS" w:cs="Trebuchet MS"/>
          <w:noProof/>
          <w:lang w:val="sr-Latn-CS"/>
        </w:rPr>
        <w:t>2</w:t>
      </w:r>
    </w:p>
    <w:p w:rsidR="00C954E5" w:rsidRPr="008B562D" w:rsidRDefault="00C954E5" w:rsidP="00336234">
      <w:pPr>
        <w:spacing w:after="0" w:line="240" w:lineRule="auto"/>
        <w:rPr>
          <w:rFonts w:ascii="Trebuchet MS" w:hAnsi="Trebuchet MS" w:cs="Trebuchet MS"/>
          <w:noProof/>
          <w:lang w:val="sr-Latn-CS"/>
        </w:rPr>
      </w:pPr>
    </w:p>
    <w:p w:rsidR="001F2205" w:rsidRPr="008B562D" w:rsidRDefault="008B562D" w:rsidP="001F2205">
      <w:pPr>
        <w:spacing w:after="0" w:line="240" w:lineRule="auto"/>
        <w:jc w:val="both"/>
        <w:rPr>
          <w:rFonts w:ascii="Trebuchet MS" w:hAnsi="Trebuchet MS" w:cs="Trebuchet MS"/>
          <w:noProof/>
          <w:lang w:val="sr-Latn-CS"/>
        </w:rPr>
      </w:pPr>
      <w:r>
        <w:rPr>
          <w:rFonts w:ascii="Trebuchet MS" w:hAnsi="Trebuchet MS" w:cs="Trebuchet MS"/>
          <w:b/>
          <w:bCs/>
          <w:noProof/>
          <w:lang w:val="sr-Latn-CS"/>
        </w:rPr>
        <w:t xml:space="preserve">3.7 </w:t>
      </w:r>
      <w:r w:rsidR="00C954E5" w:rsidRPr="008B562D">
        <w:rPr>
          <w:rFonts w:ascii="Trebuchet MS" w:hAnsi="Trebuchet MS" w:cs="Trebuchet MS"/>
          <w:b/>
          <w:bCs/>
          <w:noProof/>
          <w:lang w:val="sr-Latn-CS"/>
        </w:rPr>
        <w:t>Obrazovni profil i nivo obrazovanja ispitivača</w:t>
      </w:r>
      <w:r w:rsidR="00C954E5" w:rsidRPr="008B562D">
        <w:rPr>
          <w:rFonts w:ascii="Trebuchet MS" w:hAnsi="Trebuchet MS" w:cs="Trebuchet MS"/>
          <w:noProof/>
          <w:lang w:val="sr-Latn-CS"/>
        </w:rPr>
        <w:t>:</w:t>
      </w:r>
      <w:r w:rsidR="000D658A" w:rsidRPr="008B562D">
        <w:rPr>
          <w:rFonts w:ascii="Trebuchet MS" w:hAnsi="Trebuchet MS" w:cs="Trebuchet MS"/>
          <w:noProof/>
          <w:lang w:val="sr-Latn-CS"/>
        </w:rPr>
        <w:t xml:space="preserve"> </w:t>
      </w:r>
      <w:r w:rsidR="001F2205" w:rsidRPr="008B562D">
        <w:rPr>
          <w:rFonts w:ascii="Trebuchet MS" w:hAnsi="Trebuchet MS" w:cs="Trebuchet MS"/>
          <w:noProof/>
          <w:lang w:val="sr-Latn-CS"/>
        </w:rPr>
        <w:t xml:space="preserve">Visoka stručna sprema iz oblasti </w:t>
      </w:r>
    </w:p>
    <w:p w:rsidR="001F2205" w:rsidRPr="008B562D" w:rsidRDefault="001F2205" w:rsidP="008B562D">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Šumarstva sa 240 ECT (sa radnim iskustvom od 3 godine na poslovima iz oblasti lovstva);</w:t>
      </w:r>
    </w:p>
    <w:p w:rsidR="001F2205" w:rsidRPr="008B562D" w:rsidRDefault="001F2205" w:rsidP="008B562D">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Po</w:t>
      </w:r>
      <w:r w:rsidR="00E66EDE" w:rsidRPr="008B562D">
        <w:rPr>
          <w:rFonts w:ascii="Trebuchet MS" w:hAnsi="Trebuchet MS"/>
          <w:bCs/>
          <w:noProof/>
          <w:lang w:val="sr-Latn-CS"/>
        </w:rPr>
        <w:t>l</w:t>
      </w:r>
      <w:r w:rsidRPr="008B562D">
        <w:rPr>
          <w:rFonts w:ascii="Trebuchet MS" w:hAnsi="Trebuchet MS"/>
          <w:bCs/>
          <w:noProof/>
          <w:lang w:val="sr-Latn-CS"/>
        </w:rPr>
        <w:t>joprivrede - smjer stočarstvo sa 240 ECT (sa radnim iskustvom od 3 godine na poslovima iz oblasti lovstva);</w:t>
      </w:r>
    </w:p>
    <w:p w:rsidR="001F2205" w:rsidRPr="008B562D" w:rsidRDefault="001F2205" w:rsidP="008B562D">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 xml:space="preserve">Veterine sa 240 ECT (sa radnim iskustvom od 3 godine na poslovima iz oblasti lovstva);  </w:t>
      </w:r>
    </w:p>
    <w:p w:rsidR="001F2205" w:rsidRPr="008B562D" w:rsidRDefault="001F2205" w:rsidP="008B562D">
      <w:pPr>
        <w:numPr>
          <w:ilvl w:val="0"/>
          <w:numId w:val="5"/>
        </w:numPr>
        <w:spacing w:after="0" w:line="240" w:lineRule="auto"/>
        <w:rPr>
          <w:rFonts w:ascii="Trebuchet MS" w:hAnsi="Trebuchet MS"/>
          <w:bCs/>
          <w:noProof/>
          <w:lang w:val="sr-Latn-CS"/>
        </w:rPr>
      </w:pPr>
      <w:r w:rsidRPr="008B562D">
        <w:rPr>
          <w:rFonts w:ascii="Trebuchet MS" w:hAnsi="Trebuchet MS"/>
          <w:bCs/>
          <w:noProof/>
          <w:lang w:val="sr-Latn-CS"/>
        </w:rPr>
        <w:t>ili druga visoka stručna sprema sa  naučnim i radnim iskustvom od 5 godina u oblasti lovstva.</w:t>
      </w:r>
    </w:p>
    <w:p w:rsidR="000D658A" w:rsidRPr="008B562D" w:rsidRDefault="000D658A" w:rsidP="00336234">
      <w:pPr>
        <w:spacing w:after="0" w:line="240" w:lineRule="auto"/>
        <w:rPr>
          <w:rFonts w:ascii="Trebuchet MS" w:hAnsi="Trebuchet MS" w:cs="Trebuchet MS"/>
          <w:b/>
          <w:bCs/>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b/>
          <w:bCs/>
          <w:noProof/>
          <w:lang w:val="sr-Latn-CS"/>
        </w:rPr>
        <w:t>3.8 Uslovi koje treba da ispunjava organizator obrazovanja</w:t>
      </w:r>
      <w:r w:rsidRPr="008B562D">
        <w:rPr>
          <w:rFonts w:ascii="Trebuchet MS" w:hAnsi="Trebuchet MS" w:cs="Trebuchet MS"/>
          <w:noProof/>
          <w:lang w:val="sr-Latn-CS"/>
        </w:rPr>
        <w:t>:</w:t>
      </w:r>
    </w:p>
    <w:p w:rsidR="00856DFD" w:rsidRPr="008B562D" w:rsidRDefault="00856DFD" w:rsidP="00336234">
      <w:pPr>
        <w:spacing w:after="0" w:line="240" w:lineRule="auto"/>
        <w:rPr>
          <w:rFonts w:ascii="Trebuchet MS" w:hAnsi="Trebuchet MS" w:cs="Trebuchet MS"/>
          <w:b/>
          <w:noProof/>
          <w:lang w:val="sr-Latn-CS"/>
        </w:rPr>
      </w:pPr>
    </w:p>
    <w:p w:rsidR="00C954E5" w:rsidRPr="008B562D" w:rsidRDefault="00C954E5" w:rsidP="00336234">
      <w:pPr>
        <w:spacing w:after="0" w:line="240" w:lineRule="auto"/>
        <w:rPr>
          <w:rFonts w:ascii="Trebuchet MS" w:hAnsi="Trebuchet MS" w:cs="Trebuchet MS"/>
          <w:noProof/>
          <w:lang w:val="sr-Latn-CS"/>
        </w:rPr>
      </w:pPr>
      <w:r w:rsidRPr="008B562D">
        <w:rPr>
          <w:rFonts w:ascii="Trebuchet MS" w:hAnsi="Trebuchet MS" w:cs="Trebuchet MS"/>
          <w:noProof/>
          <w:lang w:val="sr-Latn-CS"/>
        </w:rPr>
        <w:t xml:space="preserve">Potreban pristup </w:t>
      </w:r>
      <w:r w:rsidR="000D658A" w:rsidRPr="008B562D">
        <w:rPr>
          <w:rFonts w:ascii="Trebuchet MS" w:hAnsi="Trebuchet MS" w:cs="Trebuchet MS"/>
          <w:noProof/>
          <w:lang w:val="sr-Latn-CS"/>
        </w:rPr>
        <w:t>lovištu.</w:t>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r>
      <w:r w:rsidR="004D02AE" w:rsidRPr="008B562D">
        <w:rPr>
          <w:rFonts w:ascii="Trebuchet MS" w:hAnsi="Trebuchet MS" w:cs="Trebuchet MS"/>
          <w:noProof/>
          <w:lang w:val="sr-Latn-CS"/>
        </w:rPr>
        <w:tab/>
        <w:t>.</w:t>
      </w:r>
    </w:p>
    <w:sectPr w:rsidR="00C954E5" w:rsidRPr="008B562D" w:rsidSect="008B562D">
      <w:footerReference w:type="default" r:id="rId8"/>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1BE" w:rsidRDefault="005131BE">
      <w:r>
        <w:separator/>
      </w:r>
    </w:p>
  </w:endnote>
  <w:endnote w:type="continuationSeparator" w:id="0">
    <w:p w:rsidR="005131BE" w:rsidRDefault="0051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4E5" w:rsidRPr="001955A6" w:rsidRDefault="004F42D3" w:rsidP="00651E3B">
    <w:pPr>
      <w:pStyle w:val="Footer"/>
      <w:framePr w:wrap="auto" w:vAnchor="text" w:hAnchor="margin" w:xAlign="center" w:y="1"/>
      <w:rPr>
        <w:rStyle w:val="PageNumber"/>
        <w:rFonts w:ascii="Trebuchet MS" w:hAnsi="Trebuchet MS" w:cs="Trebuchet MS"/>
        <w:sz w:val="20"/>
        <w:szCs w:val="20"/>
      </w:rPr>
    </w:pPr>
    <w:r w:rsidRPr="001955A6">
      <w:rPr>
        <w:rStyle w:val="PageNumber"/>
        <w:rFonts w:ascii="Trebuchet MS" w:hAnsi="Trebuchet MS" w:cs="Trebuchet MS"/>
        <w:sz w:val="20"/>
        <w:szCs w:val="20"/>
      </w:rPr>
      <w:fldChar w:fldCharType="begin"/>
    </w:r>
    <w:r w:rsidR="00C954E5" w:rsidRPr="001955A6">
      <w:rPr>
        <w:rStyle w:val="PageNumber"/>
        <w:rFonts w:ascii="Trebuchet MS" w:hAnsi="Trebuchet MS" w:cs="Trebuchet MS"/>
        <w:sz w:val="20"/>
        <w:szCs w:val="20"/>
      </w:rPr>
      <w:instrText xml:space="preserve">PAGE  </w:instrText>
    </w:r>
    <w:r w:rsidRPr="001955A6">
      <w:rPr>
        <w:rStyle w:val="PageNumber"/>
        <w:rFonts w:ascii="Trebuchet MS" w:hAnsi="Trebuchet MS" w:cs="Trebuchet MS"/>
        <w:sz w:val="20"/>
        <w:szCs w:val="20"/>
      </w:rPr>
      <w:fldChar w:fldCharType="separate"/>
    </w:r>
    <w:r w:rsidR="0066350D">
      <w:rPr>
        <w:rStyle w:val="PageNumber"/>
        <w:rFonts w:ascii="Trebuchet MS" w:hAnsi="Trebuchet MS" w:cs="Trebuchet MS"/>
        <w:noProof/>
        <w:sz w:val="20"/>
        <w:szCs w:val="20"/>
      </w:rPr>
      <w:t>1</w:t>
    </w:r>
    <w:r w:rsidRPr="001955A6">
      <w:rPr>
        <w:rStyle w:val="PageNumber"/>
        <w:rFonts w:ascii="Trebuchet MS" w:hAnsi="Trebuchet MS" w:cs="Trebuchet MS"/>
        <w:sz w:val="20"/>
        <w:szCs w:val="20"/>
      </w:rPr>
      <w:fldChar w:fldCharType="end"/>
    </w:r>
  </w:p>
  <w:p w:rsidR="00C954E5" w:rsidRDefault="00C9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1BE" w:rsidRDefault="005131BE">
      <w:r>
        <w:separator/>
      </w:r>
    </w:p>
  </w:footnote>
  <w:footnote w:type="continuationSeparator" w:id="0">
    <w:p w:rsidR="005131BE" w:rsidRDefault="00513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0"/>
    <w:multiLevelType w:val="hybridMultilevel"/>
    <w:tmpl w:val="F5A2067C"/>
    <w:lvl w:ilvl="0" w:tplc="2C1A000F">
      <w:start w:val="1"/>
      <w:numFmt w:val="decimal"/>
      <w:lvlText w:val="%1."/>
      <w:lvlJc w:val="left"/>
      <w:pPr>
        <w:ind w:left="1440" w:hanging="360"/>
      </w:pPr>
      <w:rPr>
        <w:rFonts w:hint="default"/>
        <w:b/>
        <w:bCs/>
      </w:rPr>
    </w:lvl>
    <w:lvl w:ilvl="1" w:tplc="7F5C5E94">
      <w:numFmt w:val="bullet"/>
      <w:lvlText w:val=""/>
      <w:lvlJc w:val="left"/>
      <w:pPr>
        <w:ind w:left="2160" w:hanging="360"/>
      </w:pPr>
      <w:rPr>
        <w:rFonts w:ascii="Symbol" w:eastAsia="Times New Roman" w:hAnsi="Symbol" w:hint="default"/>
        <w:b/>
        <w:bCs/>
      </w:r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 w15:restartNumberingAfterBreak="0">
    <w:nsid w:val="09A107D3"/>
    <w:multiLevelType w:val="hybridMultilevel"/>
    <w:tmpl w:val="D012C892"/>
    <w:lvl w:ilvl="0" w:tplc="C2780E3C">
      <w:numFmt w:val="bullet"/>
      <w:lvlText w:val="-"/>
      <w:lvlJc w:val="left"/>
      <w:pPr>
        <w:ind w:left="720" w:hanging="360"/>
      </w:pPr>
      <w:rPr>
        <w:rFonts w:ascii="Trebuchet MS" w:eastAsia="Times New Roman" w:hAnsi="Trebuchet M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 w15:restartNumberingAfterBreak="0">
    <w:nsid w:val="0D120BD3"/>
    <w:multiLevelType w:val="hybridMultilevel"/>
    <w:tmpl w:val="DEE803C6"/>
    <w:lvl w:ilvl="0" w:tplc="A3965F56">
      <w:start w:val="1"/>
      <w:numFmt w:val="bullet"/>
      <w:lvlText w:val=""/>
      <w:lvlJc w:val="left"/>
      <w:pPr>
        <w:ind w:left="1440" w:hanging="360"/>
      </w:pPr>
      <w:rPr>
        <w:rFonts w:ascii="Symbol" w:hAnsi="Symbol" w:cs="Symbol" w:hint="default"/>
      </w:rPr>
    </w:lvl>
    <w:lvl w:ilvl="1" w:tplc="335E24CE">
      <w:numFmt w:val="bullet"/>
      <w:lvlText w:val="-"/>
      <w:lvlJc w:val="left"/>
      <w:pPr>
        <w:ind w:left="2160" w:hanging="360"/>
      </w:pPr>
      <w:rPr>
        <w:rFonts w:ascii="Arial" w:eastAsia="Times New Roman" w:hAnsi="Arial" w:hint="default"/>
        <w:sz w:val="20"/>
        <w:szCs w:val="20"/>
      </w:rPr>
    </w:lvl>
    <w:lvl w:ilvl="2" w:tplc="2C1A0005">
      <w:start w:val="1"/>
      <w:numFmt w:val="bullet"/>
      <w:lvlText w:val=""/>
      <w:lvlJc w:val="left"/>
      <w:pPr>
        <w:ind w:left="2880" w:hanging="360"/>
      </w:pPr>
      <w:rPr>
        <w:rFonts w:ascii="Wingdings" w:hAnsi="Wingdings" w:cs="Wingdings" w:hint="default"/>
      </w:rPr>
    </w:lvl>
    <w:lvl w:ilvl="3" w:tplc="2C1A0001">
      <w:start w:val="1"/>
      <w:numFmt w:val="bullet"/>
      <w:lvlText w:val=""/>
      <w:lvlJc w:val="left"/>
      <w:pPr>
        <w:ind w:left="3600" w:hanging="360"/>
      </w:pPr>
      <w:rPr>
        <w:rFonts w:ascii="Symbol" w:hAnsi="Symbol" w:cs="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cs="Wingdings" w:hint="default"/>
      </w:rPr>
    </w:lvl>
    <w:lvl w:ilvl="6" w:tplc="2C1A0001">
      <w:start w:val="1"/>
      <w:numFmt w:val="bullet"/>
      <w:lvlText w:val=""/>
      <w:lvlJc w:val="left"/>
      <w:pPr>
        <w:ind w:left="5760" w:hanging="360"/>
      </w:pPr>
      <w:rPr>
        <w:rFonts w:ascii="Symbol" w:hAnsi="Symbol" w:cs="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cs="Wingdings" w:hint="default"/>
      </w:rPr>
    </w:lvl>
  </w:abstractNum>
  <w:abstractNum w:abstractNumId="3" w15:restartNumberingAfterBreak="0">
    <w:nsid w:val="16311595"/>
    <w:multiLevelType w:val="hybridMultilevel"/>
    <w:tmpl w:val="308A6E4E"/>
    <w:lvl w:ilvl="0" w:tplc="905E063E">
      <w:numFmt w:val="bullet"/>
      <w:lvlRestart w:val="0"/>
      <w:lvlText w:val="-"/>
      <w:lvlJc w:val="left"/>
      <w:pPr>
        <w:tabs>
          <w:tab w:val="num" w:pos="173"/>
        </w:tabs>
        <w:ind w:left="173" w:hanging="173"/>
      </w:pPr>
      <w:rPr>
        <w:rFonts w:ascii="Trebuchet MS" w:hAnsi="Trebuchet MS" w:cs="Trebuchet M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82B71C1"/>
    <w:multiLevelType w:val="hybridMultilevel"/>
    <w:tmpl w:val="323CAF26"/>
    <w:lvl w:ilvl="0" w:tplc="7B42F02A">
      <w:start w:val="1"/>
      <w:numFmt w:val="decimal"/>
      <w:lvlText w:val="%1."/>
      <w:lvlJc w:val="left"/>
      <w:pPr>
        <w:ind w:left="1648" w:hanging="360"/>
      </w:pPr>
      <w:rPr>
        <w:rFonts w:hint="default"/>
      </w:rPr>
    </w:lvl>
    <w:lvl w:ilvl="1" w:tplc="2C1A0019">
      <w:start w:val="1"/>
      <w:numFmt w:val="lowerLetter"/>
      <w:lvlText w:val="%2."/>
      <w:lvlJc w:val="left"/>
      <w:pPr>
        <w:ind w:left="2368" w:hanging="360"/>
      </w:pPr>
    </w:lvl>
    <w:lvl w:ilvl="2" w:tplc="2C1A001B">
      <w:start w:val="1"/>
      <w:numFmt w:val="lowerRoman"/>
      <w:lvlText w:val="%3."/>
      <w:lvlJc w:val="right"/>
      <w:pPr>
        <w:ind w:left="3088" w:hanging="180"/>
      </w:pPr>
    </w:lvl>
    <w:lvl w:ilvl="3" w:tplc="2C1A000F">
      <w:start w:val="1"/>
      <w:numFmt w:val="decimal"/>
      <w:lvlText w:val="%4."/>
      <w:lvlJc w:val="left"/>
      <w:pPr>
        <w:ind w:left="3808" w:hanging="360"/>
      </w:pPr>
    </w:lvl>
    <w:lvl w:ilvl="4" w:tplc="2C1A0019">
      <w:start w:val="1"/>
      <w:numFmt w:val="lowerLetter"/>
      <w:lvlText w:val="%5."/>
      <w:lvlJc w:val="left"/>
      <w:pPr>
        <w:ind w:left="4528" w:hanging="360"/>
      </w:pPr>
    </w:lvl>
    <w:lvl w:ilvl="5" w:tplc="2C1A001B">
      <w:start w:val="1"/>
      <w:numFmt w:val="lowerRoman"/>
      <w:lvlText w:val="%6."/>
      <w:lvlJc w:val="right"/>
      <w:pPr>
        <w:ind w:left="5248" w:hanging="180"/>
      </w:pPr>
    </w:lvl>
    <w:lvl w:ilvl="6" w:tplc="2C1A000F">
      <w:start w:val="1"/>
      <w:numFmt w:val="decimal"/>
      <w:lvlText w:val="%7."/>
      <w:lvlJc w:val="left"/>
      <w:pPr>
        <w:ind w:left="5968" w:hanging="360"/>
      </w:pPr>
    </w:lvl>
    <w:lvl w:ilvl="7" w:tplc="2C1A0019">
      <w:start w:val="1"/>
      <w:numFmt w:val="lowerLetter"/>
      <w:lvlText w:val="%8."/>
      <w:lvlJc w:val="left"/>
      <w:pPr>
        <w:ind w:left="6688" w:hanging="360"/>
      </w:pPr>
    </w:lvl>
    <w:lvl w:ilvl="8" w:tplc="2C1A001B">
      <w:start w:val="1"/>
      <w:numFmt w:val="lowerRoman"/>
      <w:lvlText w:val="%9."/>
      <w:lvlJc w:val="right"/>
      <w:pPr>
        <w:ind w:left="7408" w:hanging="180"/>
      </w:pPr>
    </w:lvl>
  </w:abstractNum>
  <w:abstractNum w:abstractNumId="5" w15:restartNumberingAfterBreak="0">
    <w:nsid w:val="19114BDC"/>
    <w:multiLevelType w:val="hybridMultilevel"/>
    <w:tmpl w:val="27542648"/>
    <w:lvl w:ilvl="0" w:tplc="A3965F56">
      <w:start w:val="1"/>
      <w:numFmt w:val="bullet"/>
      <w:lvlText w:val=""/>
      <w:lvlJc w:val="left"/>
      <w:pPr>
        <w:ind w:left="1440" w:hanging="360"/>
      </w:pPr>
      <w:rPr>
        <w:rFonts w:ascii="Symbol" w:hAnsi="Symbol" w:cs="Symbol" w:hint="default"/>
      </w:rPr>
    </w:lvl>
    <w:lvl w:ilvl="1" w:tplc="A3965F56">
      <w:start w:val="1"/>
      <w:numFmt w:val="bullet"/>
      <w:lvlText w:val=""/>
      <w:lvlJc w:val="left"/>
      <w:pPr>
        <w:ind w:left="2160" w:hanging="360"/>
      </w:pPr>
      <w:rPr>
        <w:rFonts w:ascii="Symbol" w:hAnsi="Symbol" w:cs="Symbol" w:hint="default"/>
      </w:rPr>
    </w:lvl>
    <w:lvl w:ilvl="2" w:tplc="2C1A0005">
      <w:start w:val="1"/>
      <w:numFmt w:val="bullet"/>
      <w:lvlText w:val=""/>
      <w:lvlJc w:val="left"/>
      <w:pPr>
        <w:ind w:left="2880" w:hanging="360"/>
      </w:pPr>
      <w:rPr>
        <w:rFonts w:ascii="Wingdings" w:hAnsi="Wingdings" w:cs="Wingdings" w:hint="default"/>
      </w:rPr>
    </w:lvl>
    <w:lvl w:ilvl="3" w:tplc="2C1A0001">
      <w:start w:val="1"/>
      <w:numFmt w:val="bullet"/>
      <w:lvlText w:val=""/>
      <w:lvlJc w:val="left"/>
      <w:pPr>
        <w:ind w:left="3600" w:hanging="360"/>
      </w:pPr>
      <w:rPr>
        <w:rFonts w:ascii="Symbol" w:hAnsi="Symbol" w:cs="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cs="Wingdings" w:hint="default"/>
      </w:rPr>
    </w:lvl>
    <w:lvl w:ilvl="6" w:tplc="2C1A0001">
      <w:start w:val="1"/>
      <w:numFmt w:val="bullet"/>
      <w:lvlText w:val=""/>
      <w:lvlJc w:val="left"/>
      <w:pPr>
        <w:ind w:left="5760" w:hanging="360"/>
      </w:pPr>
      <w:rPr>
        <w:rFonts w:ascii="Symbol" w:hAnsi="Symbol" w:cs="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cs="Wingdings" w:hint="default"/>
      </w:rPr>
    </w:lvl>
  </w:abstractNum>
  <w:abstractNum w:abstractNumId="6" w15:restartNumberingAfterBreak="0">
    <w:nsid w:val="19866BD3"/>
    <w:multiLevelType w:val="hybridMultilevel"/>
    <w:tmpl w:val="DB2E2D92"/>
    <w:lvl w:ilvl="0" w:tplc="C3CAAE90">
      <w:start w:val="1"/>
      <w:numFmt w:val="decimal"/>
      <w:lvlText w:val="%1."/>
      <w:lvlJc w:val="left"/>
      <w:pPr>
        <w:ind w:left="1288" w:hanging="360"/>
      </w:pPr>
      <w:rPr>
        <w:rFonts w:hint="default"/>
      </w:rPr>
    </w:lvl>
    <w:lvl w:ilvl="1" w:tplc="2C1A0019">
      <w:start w:val="1"/>
      <w:numFmt w:val="lowerLetter"/>
      <w:lvlText w:val="%2."/>
      <w:lvlJc w:val="left"/>
      <w:pPr>
        <w:ind w:left="2008" w:hanging="360"/>
      </w:pPr>
    </w:lvl>
    <w:lvl w:ilvl="2" w:tplc="2C1A001B">
      <w:start w:val="1"/>
      <w:numFmt w:val="lowerRoman"/>
      <w:lvlText w:val="%3."/>
      <w:lvlJc w:val="right"/>
      <w:pPr>
        <w:ind w:left="2728" w:hanging="180"/>
      </w:pPr>
    </w:lvl>
    <w:lvl w:ilvl="3" w:tplc="2C1A000F">
      <w:start w:val="1"/>
      <w:numFmt w:val="decimal"/>
      <w:lvlText w:val="%4."/>
      <w:lvlJc w:val="left"/>
      <w:pPr>
        <w:ind w:left="3448" w:hanging="360"/>
      </w:pPr>
    </w:lvl>
    <w:lvl w:ilvl="4" w:tplc="2C1A0019">
      <w:start w:val="1"/>
      <w:numFmt w:val="lowerLetter"/>
      <w:lvlText w:val="%5."/>
      <w:lvlJc w:val="left"/>
      <w:pPr>
        <w:ind w:left="4168" w:hanging="360"/>
      </w:pPr>
    </w:lvl>
    <w:lvl w:ilvl="5" w:tplc="2C1A001B">
      <w:start w:val="1"/>
      <w:numFmt w:val="lowerRoman"/>
      <w:lvlText w:val="%6."/>
      <w:lvlJc w:val="right"/>
      <w:pPr>
        <w:ind w:left="4888" w:hanging="180"/>
      </w:pPr>
    </w:lvl>
    <w:lvl w:ilvl="6" w:tplc="2C1A000F">
      <w:start w:val="1"/>
      <w:numFmt w:val="decimal"/>
      <w:lvlText w:val="%7."/>
      <w:lvlJc w:val="left"/>
      <w:pPr>
        <w:ind w:left="5608" w:hanging="360"/>
      </w:pPr>
    </w:lvl>
    <w:lvl w:ilvl="7" w:tplc="2C1A0019">
      <w:start w:val="1"/>
      <w:numFmt w:val="lowerLetter"/>
      <w:lvlText w:val="%8."/>
      <w:lvlJc w:val="left"/>
      <w:pPr>
        <w:ind w:left="6328" w:hanging="360"/>
      </w:pPr>
    </w:lvl>
    <w:lvl w:ilvl="8" w:tplc="2C1A001B">
      <w:start w:val="1"/>
      <w:numFmt w:val="lowerRoman"/>
      <w:lvlText w:val="%9."/>
      <w:lvlJc w:val="right"/>
      <w:pPr>
        <w:ind w:left="7048" w:hanging="180"/>
      </w:pPr>
    </w:lvl>
  </w:abstractNum>
  <w:abstractNum w:abstractNumId="7" w15:restartNumberingAfterBreak="0">
    <w:nsid w:val="1EDA3933"/>
    <w:multiLevelType w:val="hybridMultilevel"/>
    <w:tmpl w:val="DFAA36A2"/>
    <w:lvl w:ilvl="0" w:tplc="126E6070">
      <w:numFmt w:val="bullet"/>
      <w:lvlText w:val="-"/>
      <w:lvlJc w:val="left"/>
      <w:pPr>
        <w:ind w:left="720" w:hanging="360"/>
      </w:pPr>
      <w:rPr>
        <w:rFonts w:ascii="Times New Roman" w:eastAsia="Batang"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71627E0"/>
    <w:multiLevelType w:val="hybridMultilevel"/>
    <w:tmpl w:val="35F463A2"/>
    <w:lvl w:ilvl="0" w:tplc="0EBC7D1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AD0392C"/>
    <w:multiLevelType w:val="hybridMultilevel"/>
    <w:tmpl w:val="24401A9C"/>
    <w:lvl w:ilvl="0" w:tplc="C06CA098">
      <w:start w:val="1"/>
      <w:numFmt w:val="bullet"/>
      <w:lvlText w:val="-"/>
      <w:lvlJc w:val="left"/>
      <w:pPr>
        <w:ind w:left="720" w:hanging="360"/>
      </w:pPr>
      <w:rPr>
        <w:rFonts w:ascii="Calibri" w:eastAsia="Times New Roman" w:hAnsi="Calibri" w:hint="default"/>
        <w:b w:val="0"/>
        <w:bCs w:val="0"/>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0" w15:restartNumberingAfterBreak="0">
    <w:nsid w:val="2F4D6112"/>
    <w:multiLevelType w:val="hybridMultilevel"/>
    <w:tmpl w:val="C3D8D2C4"/>
    <w:lvl w:ilvl="0" w:tplc="571ADC94">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1" w15:restartNumberingAfterBreak="0">
    <w:nsid w:val="312B01F8"/>
    <w:multiLevelType w:val="hybridMultilevel"/>
    <w:tmpl w:val="6C2896DC"/>
    <w:lvl w:ilvl="0" w:tplc="C2780E3C">
      <w:numFmt w:val="bullet"/>
      <w:lvlText w:val="-"/>
      <w:lvlJc w:val="left"/>
      <w:pPr>
        <w:tabs>
          <w:tab w:val="num" w:pos="173"/>
        </w:tabs>
        <w:ind w:left="173" w:hanging="173"/>
      </w:pPr>
      <w:rPr>
        <w:rFonts w:ascii="Trebuchet MS" w:eastAsia="Times New Roman" w:hAnsi="Trebuchet M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6D4DEB"/>
    <w:multiLevelType w:val="hybridMultilevel"/>
    <w:tmpl w:val="5C5E022A"/>
    <w:lvl w:ilvl="0" w:tplc="C3CAAE90">
      <w:start w:val="1"/>
      <w:numFmt w:val="decimal"/>
      <w:lvlText w:val="%1."/>
      <w:lvlJc w:val="left"/>
      <w:pPr>
        <w:ind w:left="1288" w:hanging="360"/>
      </w:pPr>
      <w:rPr>
        <w:rFonts w:hint="default"/>
      </w:rPr>
    </w:lvl>
    <w:lvl w:ilvl="1" w:tplc="2C1A0019">
      <w:start w:val="1"/>
      <w:numFmt w:val="lowerLetter"/>
      <w:lvlText w:val="%2."/>
      <w:lvlJc w:val="left"/>
      <w:pPr>
        <w:ind w:left="2008" w:hanging="360"/>
      </w:pPr>
    </w:lvl>
    <w:lvl w:ilvl="2" w:tplc="2C1A001B">
      <w:start w:val="1"/>
      <w:numFmt w:val="lowerRoman"/>
      <w:lvlText w:val="%3."/>
      <w:lvlJc w:val="right"/>
      <w:pPr>
        <w:ind w:left="2728" w:hanging="180"/>
      </w:pPr>
    </w:lvl>
    <w:lvl w:ilvl="3" w:tplc="2C1A000F">
      <w:start w:val="1"/>
      <w:numFmt w:val="decimal"/>
      <w:lvlText w:val="%4."/>
      <w:lvlJc w:val="left"/>
      <w:pPr>
        <w:ind w:left="3448" w:hanging="360"/>
      </w:pPr>
    </w:lvl>
    <w:lvl w:ilvl="4" w:tplc="2C1A0019">
      <w:start w:val="1"/>
      <w:numFmt w:val="lowerLetter"/>
      <w:lvlText w:val="%5."/>
      <w:lvlJc w:val="left"/>
      <w:pPr>
        <w:ind w:left="4168" w:hanging="360"/>
      </w:pPr>
    </w:lvl>
    <w:lvl w:ilvl="5" w:tplc="2C1A001B">
      <w:start w:val="1"/>
      <w:numFmt w:val="lowerRoman"/>
      <w:lvlText w:val="%6."/>
      <w:lvlJc w:val="right"/>
      <w:pPr>
        <w:ind w:left="4888" w:hanging="180"/>
      </w:pPr>
    </w:lvl>
    <w:lvl w:ilvl="6" w:tplc="2C1A000F">
      <w:start w:val="1"/>
      <w:numFmt w:val="decimal"/>
      <w:lvlText w:val="%7."/>
      <w:lvlJc w:val="left"/>
      <w:pPr>
        <w:ind w:left="5608" w:hanging="360"/>
      </w:pPr>
    </w:lvl>
    <w:lvl w:ilvl="7" w:tplc="2C1A0019">
      <w:start w:val="1"/>
      <w:numFmt w:val="lowerLetter"/>
      <w:lvlText w:val="%8."/>
      <w:lvlJc w:val="left"/>
      <w:pPr>
        <w:ind w:left="6328" w:hanging="360"/>
      </w:pPr>
    </w:lvl>
    <w:lvl w:ilvl="8" w:tplc="2C1A001B">
      <w:start w:val="1"/>
      <w:numFmt w:val="lowerRoman"/>
      <w:lvlText w:val="%9."/>
      <w:lvlJc w:val="right"/>
      <w:pPr>
        <w:ind w:left="7048" w:hanging="180"/>
      </w:pPr>
    </w:lvl>
  </w:abstractNum>
  <w:abstractNum w:abstractNumId="13" w15:restartNumberingAfterBreak="0">
    <w:nsid w:val="397E4531"/>
    <w:multiLevelType w:val="hybridMultilevel"/>
    <w:tmpl w:val="6250172C"/>
    <w:lvl w:ilvl="0" w:tplc="B96264AA">
      <w:numFmt w:val="bullet"/>
      <w:lvlText w:val="-"/>
      <w:lvlJc w:val="left"/>
      <w:pPr>
        <w:ind w:left="720" w:hanging="360"/>
      </w:pPr>
      <w:rPr>
        <w:rFonts w:ascii="Times New Roman" w:eastAsia="Times New Roman" w:hAnsi="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Times New Roman" w:hint="default"/>
      </w:rPr>
    </w:lvl>
    <w:lvl w:ilvl="3" w:tplc="2C1A0001">
      <w:start w:val="1"/>
      <w:numFmt w:val="bullet"/>
      <w:lvlText w:val=""/>
      <w:lvlJc w:val="left"/>
      <w:pPr>
        <w:ind w:left="2880" w:hanging="360"/>
      </w:pPr>
      <w:rPr>
        <w:rFonts w:ascii="Symbol" w:hAnsi="Symbol" w:cs="Times New Roman"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Times New Roman" w:hint="default"/>
      </w:rPr>
    </w:lvl>
    <w:lvl w:ilvl="6" w:tplc="2C1A0001">
      <w:start w:val="1"/>
      <w:numFmt w:val="bullet"/>
      <w:lvlText w:val=""/>
      <w:lvlJc w:val="left"/>
      <w:pPr>
        <w:ind w:left="5040" w:hanging="360"/>
      </w:pPr>
      <w:rPr>
        <w:rFonts w:ascii="Symbol" w:hAnsi="Symbol" w:cs="Times New Roman"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Times New Roman" w:hint="default"/>
      </w:rPr>
    </w:lvl>
  </w:abstractNum>
  <w:abstractNum w:abstractNumId="14" w15:restartNumberingAfterBreak="0">
    <w:nsid w:val="45673BC4"/>
    <w:multiLevelType w:val="multilevel"/>
    <w:tmpl w:val="7514FDAA"/>
    <w:lvl w:ilvl="0">
      <w:start w:val="2"/>
      <w:numFmt w:val="bullet"/>
      <w:lvlText w:val="-"/>
      <w:lvlJc w:val="left"/>
      <w:rPr>
        <w:rFonts w:ascii="Trebuchet MS" w:hAnsi="Trebuchet MS" w:cs="Trebuchet MS"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537909"/>
    <w:multiLevelType w:val="hybridMultilevel"/>
    <w:tmpl w:val="4D0C19AC"/>
    <w:lvl w:ilvl="0" w:tplc="C06CA098">
      <w:start w:val="1"/>
      <w:numFmt w:val="bullet"/>
      <w:lvlText w:val="-"/>
      <w:lvlJc w:val="left"/>
      <w:pPr>
        <w:ind w:left="502" w:hanging="360"/>
      </w:pPr>
      <w:rPr>
        <w:rFonts w:ascii="Calibri" w:eastAsia="Times New Roman" w:hAnsi="Calibri" w:hint="default"/>
        <w:b w:val="0"/>
        <w:bCs w:val="0"/>
      </w:rPr>
    </w:lvl>
    <w:lvl w:ilvl="1" w:tplc="2C1A0003">
      <w:start w:val="1"/>
      <w:numFmt w:val="bullet"/>
      <w:lvlText w:val="o"/>
      <w:lvlJc w:val="left"/>
      <w:pPr>
        <w:ind w:left="1222" w:hanging="360"/>
      </w:pPr>
      <w:rPr>
        <w:rFonts w:ascii="Courier New" w:hAnsi="Courier New" w:cs="Courier New" w:hint="default"/>
      </w:rPr>
    </w:lvl>
    <w:lvl w:ilvl="2" w:tplc="2C1A0005">
      <w:start w:val="1"/>
      <w:numFmt w:val="bullet"/>
      <w:lvlText w:val=""/>
      <w:lvlJc w:val="left"/>
      <w:pPr>
        <w:ind w:left="1942" w:hanging="360"/>
      </w:pPr>
      <w:rPr>
        <w:rFonts w:ascii="Wingdings" w:hAnsi="Wingdings" w:cs="Wingdings" w:hint="default"/>
      </w:rPr>
    </w:lvl>
    <w:lvl w:ilvl="3" w:tplc="2C1A0001">
      <w:start w:val="1"/>
      <w:numFmt w:val="bullet"/>
      <w:lvlText w:val=""/>
      <w:lvlJc w:val="left"/>
      <w:pPr>
        <w:ind w:left="2662" w:hanging="360"/>
      </w:pPr>
      <w:rPr>
        <w:rFonts w:ascii="Symbol" w:hAnsi="Symbol" w:cs="Symbol" w:hint="default"/>
      </w:rPr>
    </w:lvl>
    <w:lvl w:ilvl="4" w:tplc="2C1A0003">
      <w:start w:val="1"/>
      <w:numFmt w:val="bullet"/>
      <w:lvlText w:val="o"/>
      <w:lvlJc w:val="left"/>
      <w:pPr>
        <w:ind w:left="3382" w:hanging="360"/>
      </w:pPr>
      <w:rPr>
        <w:rFonts w:ascii="Courier New" w:hAnsi="Courier New" w:cs="Courier New" w:hint="default"/>
      </w:rPr>
    </w:lvl>
    <w:lvl w:ilvl="5" w:tplc="2C1A0005">
      <w:start w:val="1"/>
      <w:numFmt w:val="bullet"/>
      <w:lvlText w:val=""/>
      <w:lvlJc w:val="left"/>
      <w:pPr>
        <w:ind w:left="4102" w:hanging="360"/>
      </w:pPr>
      <w:rPr>
        <w:rFonts w:ascii="Wingdings" w:hAnsi="Wingdings" w:cs="Wingdings" w:hint="default"/>
      </w:rPr>
    </w:lvl>
    <w:lvl w:ilvl="6" w:tplc="2C1A0001">
      <w:start w:val="1"/>
      <w:numFmt w:val="bullet"/>
      <w:lvlText w:val=""/>
      <w:lvlJc w:val="left"/>
      <w:pPr>
        <w:ind w:left="4822" w:hanging="360"/>
      </w:pPr>
      <w:rPr>
        <w:rFonts w:ascii="Symbol" w:hAnsi="Symbol" w:cs="Symbol" w:hint="default"/>
      </w:rPr>
    </w:lvl>
    <w:lvl w:ilvl="7" w:tplc="2C1A0003">
      <w:start w:val="1"/>
      <w:numFmt w:val="bullet"/>
      <w:lvlText w:val="o"/>
      <w:lvlJc w:val="left"/>
      <w:pPr>
        <w:ind w:left="5542" w:hanging="360"/>
      </w:pPr>
      <w:rPr>
        <w:rFonts w:ascii="Courier New" w:hAnsi="Courier New" w:cs="Courier New" w:hint="default"/>
      </w:rPr>
    </w:lvl>
    <w:lvl w:ilvl="8" w:tplc="2C1A0005">
      <w:start w:val="1"/>
      <w:numFmt w:val="bullet"/>
      <w:lvlText w:val=""/>
      <w:lvlJc w:val="left"/>
      <w:pPr>
        <w:ind w:left="6262" w:hanging="360"/>
      </w:pPr>
      <w:rPr>
        <w:rFonts w:ascii="Wingdings" w:hAnsi="Wingdings" w:cs="Wingdings" w:hint="default"/>
      </w:rPr>
    </w:lvl>
  </w:abstractNum>
  <w:abstractNum w:abstractNumId="16" w15:restartNumberingAfterBreak="0">
    <w:nsid w:val="4FEC52C6"/>
    <w:multiLevelType w:val="hybridMultilevel"/>
    <w:tmpl w:val="9EE43B66"/>
    <w:lvl w:ilvl="0" w:tplc="C06CA098">
      <w:start w:val="1"/>
      <w:numFmt w:val="bullet"/>
      <w:lvlText w:val="-"/>
      <w:lvlJc w:val="left"/>
      <w:pPr>
        <w:ind w:left="720" w:hanging="360"/>
      </w:pPr>
      <w:rPr>
        <w:rFonts w:ascii="Calibri" w:eastAsia="Times New Roman" w:hAnsi="Calibri" w:hint="default"/>
        <w:b w:val="0"/>
        <w:bCs w:val="0"/>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7" w15:restartNumberingAfterBreak="0">
    <w:nsid w:val="508A0061"/>
    <w:multiLevelType w:val="hybridMultilevel"/>
    <w:tmpl w:val="755E1788"/>
    <w:lvl w:ilvl="0" w:tplc="9B46775C">
      <w:start w:val="2004"/>
      <w:numFmt w:val="bullet"/>
      <w:lvlText w:val="-"/>
      <w:lvlJc w:val="left"/>
      <w:pPr>
        <w:tabs>
          <w:tab w:val="num" w:pos="173"/>
        </w:tabs>
        <w:ind w:left="173" w:hanging="173"/>
      </w:pPr>
      <w:rPr>
        <w:rFonts w:ascii="Trebuchet MS" w:eastAsia="Times New Roman" w:hAnsi="Trebuchet M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8586FF2"/>
    <w:multiLevelType w:val="hybridMultilevel"/>
    <w:tmpl w:val="E340BD4A"/>
    <w:lvl w:ilvl="0" w:tplc="C06CA098">
      <w:start w:val="1"/>
      <w:numFmt w:val="bullet"/>
      <w:lvlText w:val="-"/>
      <w:lvlJc w:val="left"/>
      <w:pPr>
        <w:ind w:left="720" w:hanging="360"/>
      </w:pPr>
      <w:rPr>
        <w:rFonts w:ascii="Calibri" w:eastAsia="Times New Roman" w:hAnsi="Calibri" w:hint="default"/>
        <w:b w:val="0"/>
        <w:bCs w:val="0"/>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9" w15:restartNumberingAfterBreak="0">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CC11010"/>
    <w:multiLevelType w:val="hybridMultilevel"/>
    <w:tmpl w:val="C47C757C"/>
    <w:lvl w:ilvl="0" w:tplc="B96264AA">
      <w:numFmt w:val="bullet"/>
      <w:lvlText w:val="-"/>
      <w:lvlJc w:val="left"/>
      <w:pPr>
        <w:ind w:left="720" w:hanging="360"/>
      </w:pPr>
      <w:rPr>
        <w:rFonts w:ascii="Times New Roman" w:eastAsia="Times New Roman" w:hAnsi="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Times New Roman" w:hint="default"/>
      </w:rPr>
    </w:lvl>
    <w:lvl w:ilvl="3" w:tplc="2C1A0001">
      <w:start w:val="1"/>
      <w:numFmt w:val="bullet"/>
      <w:lvlText w:val=""/>
      <w:lvlJc w:val="left"/>
      <w:pPr>
        <w:ind w:left="2880" w:hanging="360"/>
      </w:pPr>
      <w:rPr>
        <w:rFonts w:ascii="Symbol" w:hAnsi="Symbol" w:cs="Times New Roman"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Times New Roman" w:hint="default"/>
      </w:rPr>
    </w:lvl>
    <w:lvl w:ilvl="6" w:tplc="2C1A0001">
      <w:start w:val="1"/>
      <w:numFmt w:val="bullet"/>
      <w:lvlText w:val=""/>
      <w:lvlJc w:val="left"/>
      <w:pPr>
        <w:ind w:left="5040" w:hanging="360"/>
      </w:pPr>
      <w:rPr>
        <w:rFonts w:ascii="Symbol" w:hAnsi="Symbol" w:cs="Times New Roman"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Times New Roman" w:hint="default"/>
      </w:rPr>
    </w:lvl>
  </w:abstractNum>
  <w:abstractNum w:abstractNumId="21" w15:restartNumberingAfterBreak="0">
    <w:nsid w:val="5D985043"/>
    <w:multiLevelType w:val="hybridMultilevel"/>
    <w:tmpl w:val="11600682"/>
    <w:lvl w:ilvl="0" w:tplc="5D6EA26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60444BD7"/>
    <w:multiLevelType w:val="hybridMultilevel"/>
    <w:tmpl w:val="C3D8D2C4"/>
    <w:lvl w:ilvl="0" w:tplc="571ADC94">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6FAE345C"/>
    <w:multiLevelType w:val="hybridMultilevel"/>
    <w:tmpl w:val="717C039A"/>
    <w:lvl w:ilvl="0" w:tplc="C06CA098">
      <w:start w:val="1"/>
      <w:numFmt w:val="bullet"/>
      <w:lvlText w:val="-"/>
      <w:lvlJc w:val="left"/>
      <w:pPr>
        <w:ind w:left="720" w:hanging="360"/>
      </w:pPr>
      <w:rPr>
        <w:rFonts w:ascii="Calibri" w:eastAsia="Times New Roman" w:hAnsi="Calibri" w:hint="default"/>
        <w:b w:val="0"/>
        <w:bCs w:val="0"/>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4" w15:restartNumberingAfterBreak="0">
    <w:nsid w:val="7E456DF7"/>
    <w:multiLevelType w:val="multilevel"/>
    <w:tmpl w:val="4AD656B8"/>
    <w:lvl w:ilvl="0">
      <w:start w:val="1"/>
      <w:numFmt w:val="decimal"/>
      <w:lvlText w:val="%1."/>
      <w:lvlJc w:val="left"/>
      <w:pPr>
        <w:tabs>
          <w:tab w:val="num" w:pos="928"/>
        </w:tabs>
        <w:ind w:left="928"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19"/>
  </w:num>
  <w:num w:numId="3">
    <w:abstractNumId w:val="11"/>
  </w:num>
  <w:num w:numId="4">
    <w:abstractNumId w:val="14"/>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9"/>
  </w:num>
  <w:num w:numId="9">
    <w:abstractNumId w:val="16"/>
  </w:num>
  <w:num w:numId="10">
    <w:abstractNumId w:val="18"/>
  </w:num>
  <w:num w:numId="11">
    <w:abstractNumId w:val="21"/>
  </w:num>
  <w:num w:numId="12">
    <w:abstractNumId w:val="8"/>
  </w:num>
  <w:num w:numId="13">
    <w:abstractNumId w:val="24"/>
  </w:num>
  <w:num w:numId="14">
    <w:abstractNumId w:val="10"/>
  </w:num>
  <w:num w:numId="15">
    <w:abstractNumId w:val="0"/>
  </w:num>
  <w:num w:numId="16">
    <w:abstractNumId w:val="5"/>
  </w:num>
  <w:num w:numId="17">
    <w:abstractNumId w:val="2"/>
  </w:num>
  <w:num w:numId="18">
    <w:abstractNumId w:val="22"/>
  </w:num>
  <w:num w:numId="19">
    <w:abstractNumId w:val="6"/>
  </w:num>
  <w:num w:numId="20">
    <w:abstractNumId w:val="3"/>
  </w:num>
  <w:num w:numId="21">
    <w:abstractNumId w:val="12"/>
  </w:num>
  <w:num w:numId="22">
    <w:abstractNumId w:val="4"/>
  </w:num>
  <w:num w:numId="23">
    <w:abstractNumId w:val="7"/>
  </w:num>
  <w:num w:numId="24">
    <w:abstractNumId w:val="17"/>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419"/>
    <w:rsid w:val="000127A4"/>
    <w:rsid w:val="000130A6"/>
    <w:rsid w:val="00036127"/>
    <w:rsid w:val="00044782"/>
    <w:rsid w:val="00046D36"/>
    <w:rsid w:val="000507D0"/>
    <w:rsid w:val="00062E21"/>
    <w:rsid w:val="0008301F"/>
    <w:rsid w:val="00096F71"/>
    <w:rsid w:val="000D658A"/>
    <w:rsid w:val="000E208A"/>
    <w:rsid w:val="000F56E3"/>
    <w:rsid w:val="000F588D"/>
    <w:rsid w:val="000F7A50"/>
    <w:rsid w:val="00115079"/>
    <w:rsid w:val="00133814"/>
    <w:rsid w:val="0013516E"/>
    <w:rsid w:val="00143C4F"/>
    <w:rsid w:val="00153336"/>
    <w:rsid w:val="001613A1"/>
    <w:rsid w:val="00194C9F"/>
    <w:rsid w:val="001955A6"/>
    <w:rsid w:val="0019672B"/>
    <w:rsid w:val="001A33F6"/>
    <w:rsid w:val="001A5191"/>
    <w:rsid w:val="001B3C34"/>
    <w:rsid w:val="001B4891"/>
    <w:rsid w:val="001C5DAA"/>
    <w:rsid w:val="001D113C"/>
    <w:rsid w:val="001F2205"/>
    <w:rsid w:val="001F6327"/>
    <w:rsid w:val="001F64AE"/>
    <w:rsid w:val="00224798"/>
    <w:rsid w:val="0024382F"/>
    <w:rsid w:val="0024622E"/>
    <w:rsid w:val="002753B9"/>
    <w:rsid w:val="002944D8"/>
    <w:rsid w:val="002968B3"/>
    <w:rsid w:val="002A4D13"/>
    <w:rsid w:val="002C3A12"/>
    <w:rsid w:val="002D4934"/>
    <w:rsid w:val="002E26A4"/>
    <w:rsid w:val="0030162F"/>
    <w:rsid w:val="00304AB6"/>
    <w:rsid w:val="003127A8"/>
    <w:rsid w:val="00324952"/>
    <w:rsid w:val="00336234"/>
    <w:rsid w:val="003405D5"/>
    <w:rsid w:val="00340BCB"/>
    <w:rsid w:val="00361E1D"/>
    <w:rsid w:val="00372AEE"/>
    <w:rsid w:val="00373EC4"/>
    <w:rsid w:val="00376470"/>
    <w:rsid w:val="003B0048"/>
    <w:rsid w:val="003B1918"/>
    <w:rsid w:val="003B446D"/>
    <w:rsid w:val="003B4B05"/>
    <w:rsid w:val="003C1157"/>
    <w:rsid w:val="003E4085"/>
    <w:rsid w:val="003F0EF5"/>
    <w:rsid w:val="003F41A4"/>
    <w:rsid w:val="00402419"/>
    <w:rsid w:val="00411F8C"/>
    <w:rsid w:val="00416D38"/>
    <w:rsid w:val="00431094"/>
    <w:rsid w:val="00436C7B"/>
    <w:rsid w:val="00437F8D"/>
    <w:rsid w:val="0044278F"/>
    <w:rsid w:val="004461BE"/>
    <w:rsid w:val="00451300"/>
    <w:rsid w:val="0047196A"/>
    <w:rsid w:val="00486F38"/>
    <w:rsid w:val="004B7D20"/>
    <w:rsid w:val="004C05EA"/>
    <w:rsid w:val="004D02AE"/>
    <w:rsid w:val="004E2119"/>
    <w:rsid w:val="004E6DD9"/>
    <w:rsid w:val="004F1045"/>
    <w:rsid w:val="004F42D3"/>
    <w:rsid w:val="00511818"/>
    <w:rsid w:val="005131BE"/>
    <w:rsid w:val="0052636B"/>
    <w:rsid w:val="0055431B"/>
    <w:rsid w:val="00562730"/>
    <w:rsid w:val="005879CC"/>
    <w:rsid w:val="005B4B6B"/>
    <w:rsid w:val="005D660F"/>
    <w:rsid w:val="005D6F10"/>
    <w:rsid w:val="005E2330"/>
    <w:rsid w:val="005E4254"/>
    <w:rsid w:val="005F19A3"/>
    <w:rsid w:val="005F488D"/>
    <w:rsid w:val="006074F5"/>
    <w:rsid w:val="006261CA"/>
    <w:rsid w:val="00627919"/>
    <w:rsid w:val="00631F80"/>
    <w:rsid w:val="0064533E"/>
    <w:rsid w:val="00651E3B"/>
    <w:rsid w:val="00655FB9"/>
    <w:rsid w:val="0066350D"/>
    <w:rsid w:val="0067012A"/>
    <w:rsid w:val="0068051E"/>
    <w:rsid w:val="0068631A"/>
    <w:rsid w:val="006A7BFF"/>
    <w:rsid w:val="006C5B42"/>
    <w:rsid w:val="006D7BF4"/>
    <w:rsid w:val="006E0423"/>
    <w:rsid w:val="006E1CC4"/>
    <w:rsid w:val="0072314A"/>
    <w:rsid w:val="00724640"/>
    <w:rsid w:val="00747258"/>
    <w:rsid w:val="0075046D"/>
    <w:rsid w:val="007941C4"/>
    <w:rsid w:val="007B6C52"/>
    <w:rsid w:val="007B7105"/>
    <w:rsid w:val="007D71DD"/>
    <w:rsid w:val="007D780A"/>
    <w:rsid w:val="007E3D7A"/>
    <w:rsid w:val="007F2100"/>
    <w:rsid w:val="007F4A5E"/>
    <w:rsid w:val="00800E90"/>
    <w:rsid w:val="0081345E"/>
    <w:rsid w:val="00813BC0"/>
    <w:rsid w:val="00816241"/>
    <w:rsid w:val="00822010"/>
    <w:rsid w:val="008373AB"/>
    <w:rsid w:val="0084638B"/>
    <w:rsid w:val="008506D9"/>
    <w:rsid w:val="00856DFD"/>
    <w:rsid w:val="00865A91"/>
    <w:rsid w:val="0086777C"/>
    <w:rsid w:val="00870135"/>
    <w:rsid w:val="00874687"/>
    <w:rsid w:val="008853C7"/>
    <w:rsid w:val="008A3157"/>
    <w:rsid w:val="008A596C"/>
    <w:rsid w:val="008B155B"/>
    <w:rsid w:val="008B2326"/>
    <w:rsid w:val="008B562D"/>
    <w:rsid w:val="008C5707"/>
    <w:rsid w:val="008D77C8"/>
    <w:rsid w:val="008E29E3"/>
    <w:rsid w:val="008E59D1"/>
    <w:rsid w:val="008F04C7"/>
    <w:rsid w:val="00903E35"/>
    <w:rsid w:val="0091574B"/>
    <w:rsid w:val="00922153"/>
    <w:rsid w:val="00922AC3"/>
    <w:rsid w:val="00930289"/>
    <w:rsid w:val="00930E25"/>
    <w:rsid w:val="0095531C"/>
    <w:rsid w:val="009553F6"/>
    <w:rsid w:val="0096147D"/>
    <w:rsid w:val="00984883"/>
    <w:rsid w:val="009861E6"/>
    <w:rsid w:val="009B10A9"/>
    <w:rsid w:val="009B3410"/>
    <w:rsid w:val="009B78E4"/>
    <w:rsid w:val="009C27DD"/>
    <w:rsid w:val="009D1F2E"/>
    <w:rsid w:val="009D55A7"/>
    <w:rsid w:val="009D5881"/>
    <w:rsid w:val="009E4CAB"/>
    <w:rsid w:val="00A00007"/>
    <w:rsid w:val="00A06534"/>
    <w:rsid w:val="00A0676F"/>
    <w:rsid w:val="00A30F15"/>
    <w:rsid w:val="00A33EE4"/>
    <w:rsid w:val="00A37F32"/>
    <w:rsid w:val="00A404DC"/>
    <w:rsid w:val="00A50815"/>
    <w:rsid w:val="00A60C06"/>
    <w:rsid w:val="00A61AA1"/>
    <w:rsid w:val="00A66AD2"/>
    <w:rsid w:val="00A701B6"/>
    <w:rsid w:val="00A70F1C"/>
    <w:rsid w:val="00AA3226"/>
    <w:rsid w:val="00AD0980"/>
    <w:rsid w:val="00AE469C"/>
    <w:rsid w:val="00AE7E94"/>
    <w:rsid w:val="00B0768A"/>
    <w:rsid w:val="00B15C5A"/>
    <w:rsid w:val="00B51FD7"/>
    <w:rsid w:val="00B554F5"/>
    <w:rsid w:val="00B748C6"/>
    <w:rsid w:val="00B7689B"/>
    <w:rsid w:val="00B77873"/>
    <w:rsid w:val="00B8248E"/>
    <w:rsid w:val="00B91EC9"/>
    <w:rsid w:val="00BB5104"/>
    <w:rsid w:val="00BB6941"/>
    <w:rsid w:val="00BD1F95"/>
    <w:rsid w:val="00BE1763"/>
    <w:rsid w:val="00BE3A76"/>
    <w:rsid w:val="00BE62A7"/>
    <w:rsid w:val="00BF21C2"/>
    <w:rsid w:val="00BF2CA9"/>
    <w:rsid w:val="00C00918"/>
    <w:rsid w:val="00C14099"/>
    <w:rsid w:val="00C16F93"/>
    <w:rsid w:val="00C24150"/>
    <w:rsid w:val="00C44C46"/>
    <w:rsid w:val="00C5116B"/>
    <w:rsid w:val="00C53A88"/>
    <w:rsid w:val="00C541AF"/>
    <w:rsid w:val="00C6449F"/>
    <w:rsid w:val="00C75904"/>
    <w:rsid w:val="00C75AC6"/>
    <w:rsid w:val="00C83D47"/>
    <w:rsid w:val="00C91FEE"/>
    <w:rsid w:val="00C954E5"/>
    <w:rsid w:val="00CB2F56"/>
    <w:rsid w:val="00CE1467"/>
    <w:rsid w:val="00CF32D0"/>
    <w:rsid w:val="00D07F06"/>
    <w:rsid w:val="00D14C42"/>
    <w:rsid w:val="00D258AA"/>
    <w:rsid w:val="00D313CB"/>
    <w:rsid w:val="00D317C2"/>
    <w:rsid w:val="00D37044"/>
    <w:rsid w:val="00D41174"/>
    <w:rsid w:val="00D427B2"/>
    <w:rsid w:val="00D47637"/>
    <w:rsid w:val="00D50859"/>
    <w:rsid w:val="00D760F1"/>
    <w:rsid w:val="00D842A0"/>
    <w:rsid w:val="00D87CD8"/>
    <w:rsid w:val="00DA4C38"/>
    <w:rsid w:val="00DC6675"/>
    <w:rsid w:val="00DF66DF"/>
    <w:rsid w:val="00E02F82"/>
    <w:rsid w:val="00E052DB"/>
    <w:rsid w:val="00E16705"/>
    <w:rsid w:val="00E22CC6"/>
    <w:rsid w:val="00E24E5E"/>
    <w:rsid w:val="00E27006"/>
    <w:rsid w:val="00E31F37"/>
    <w:rsid w:val="00E35147"/>
    <w:rsid w:val="00E416AB"/>
    <w:rsid w:val="00E66EDE"/>
    <w:rsid w:val="00E84A63"/>
    <w:rsid w:val="00E9078F"/>
    <w:rsid w:val="00E96579"/>
    <w:rsid w:val="00EB086A"/>
    <w:rsid w:val="00EB17D1"/>
    <w:rsid w:val="00EB1FCC"/>
    <w:rsid w:val="00EB686E"/>
    <w:rsid w:val="00ED5ABA"/>
    <w:rsid w:val="00EE39EC"/>
    <w:rsid w:val="00EF1E8B"/>
    <w:rsid w:val="00F0236C"/>
    <w:rsid w:val="00F14BBF"/>
    <w:rsid w:val="00F15C3C"/>
    <w:rsid w:val="00F33D35"/>
    <w:rsid w:val="00F45CF8"/>
    <w:rsid w:val="00F56A46"/>
    <w:rsid w:val="00F615E5"/>
    <w:rsid w:val="00F62377"/>
    <w:rsid w:val="00F63DA3"/>
    <w:rsid w:val="00F65A39"/>
    <w:rsid w:val="00F82EA2"/>
    <w:rsid w:val="00F8417F"/>
    <w:rsid w:val="00F84B14"/>
    <w:rsid w:val="00FA5767"/>
    <w:rsid w:val="00FB318A"/>
    <w:rsid w:val="00FB7478"/>
    <w:rsid w:val="00FB7987"/>
    <w:rsid w:val="00FC2DB5"/>
    <w:rsid w:val="00FE170D"/>
    <w:rsid w:val="00FF4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E2573F-2A7B-45F4-8E1F-86D5F5DF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7D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2419"/>
    <w:pPr>
      <w:ind w:left="720"/>
    </w:pPr>
  </w:style>
  <w:style w:type="paragraph" w:styleId="BalloonText">
    <w:name w:val="Balloon Text"/>
    <w:basedOn w:val="Normal"/>
    <w:link w:val="BalloonTextChar"/>
    <w:uiPriority w:val="99"/>
    <w:semiHidden/>
    <w:rsid w:val="008220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22010"/>
    <w:rPr>
      <w:rFonts w:ascii="Tahoma" w:hAnsi="Tahoma" w:cs="Tahoma"/>
      <w:sz w:val="16"/>
      <w:szCs w:val="16"/>
    </w:rPr>
  </w:style>
  <w:style w:type="paragraph" w:styleId="Footer">
    <w:name w:val="footer"/>
    <w:basedOn w:val="Normal"/>
    <w:link w:val="FooterChar"/>
    <w:uiPriority w:val="99"/>
    <w:rsid w:val="001955A6"/>
    <w:pPr>
      <w:tabs>
        <w:tab w:val="center" w:pos="4320"/>
        <w:tab w:val="right" w:pos="8640"/>
      </w:tabs>
    </w:pPr>
  </w:style>
  <w:style w:type="character" w:customStyle="1" w:styleId="FooterChar">
    <w:name w:val="Footer Char"/>
    <w:link w:val="Footer"/>
    <w:uiPriority w:val="99"/>
    <w:semiHidden/>
    <w:rsid w:val="00B74400"/>
    <w:rPr>
      <w:rFonts w:cs="Calibri"/>
    </w:rPr>
  </w:style>
  <w:style w:type="character" w:styleId="PageNumber">
    <w:name w:val="page number"/>
    <w:basedOn w:val="DefaultParagraphFont"/>
    <w:uiPriority w:val="99"/>
    <w:rsid w:val="001955A6"/>
  </w:style>
  <w:style w:type="paragraph" w:styleId="Header">
    <w:name w:val="header"/>
    <w:basedOn w:val="Normal"/>
    <w:link w:val="HeaderChar"/>
    <w:uiPriority w:val="99"/>
    <w:rsid w:val="001955A6"/>
    <w:pPr>
      <w:tabs>
        <w:tab w:val="center" w:pos="4320"/>
        <w:tab w:val="right" w:pos="8640"/>
      </w:tabs>
    </w:pPr>
  </w:style>
  <w:style w:type="character" w:customStyle="1" w:styleId="HeaderChar">
    <w:name w:val="Header Char"/>
    <w:link w:val="Header"/>
    <w:uiPriority w:val="99"/>
    <w:semiHidden/>
    <w:rsid w:val="00B74400"/>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E17C-9796-485C-AE9B-795B28F1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ISPITNI KATALOG</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ISPITNI KATALOG</dc:title>
  <dc:creator>CSO-VladoK</dc:creator>
  <cp:lastModifiedBy>KORISNIK</cp:lastModifiedBy>
  <cp:revision>4</cp:revision>
  <cp:lastPrinted>2016-03-14T10:03:00Z</cp:lastPrinted>
  <dcterms:created xsi:type="dcterms:W3CDTF">2016-03-30T08:40:00Z</dcterms:created>
  <dcterms:modified xsi:type="dcterms:W3CDTF">2025-10-27T14:20:00Z</dcterms:modified>
</cp:coreProperties>
</file>