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A6F" w:rsidRPr="00584F75" w:rsidRDefault="00C77A6F" w:rsidP="00C77A6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C77A6F" w:rsidRDefault="00C77A6F" w:rsidP="00C77A6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160.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C77A6F" w:rsidRPr="00584F75" w:rsidRDefault="00C77A6F" w:rsidP="00C77A6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5. mart 2020. godine, u  11,00 sati</w:t>
      </w:r>
    </w:p>
    <w:p w:rsidR="00C77A6F" w:rsidRPr="00584F75" w:rsidRDefault="00C77A6F" w:rsidP="00C77A6F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C77A6F" w:rsidRPr="00584F75" w:rsidRDefault="00C77A6F" w:rsidP="00C77A6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159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C77A6F" w:rsidRPr="003B346B" w:rsidRDefault="00C77A6F" w:rsidP="00C77A6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27. februara 2020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C77A6F" w:rsidRDefault="00C77A6F" w:rsidP="00C77A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          </w:t>
      </w:r>
    </w:p>
    <w:p w:rsidR="00C77A6F" w:rsidRDefault="00C77A6F" w:rsidP="00C77A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C77A6F" w:rsidRDefault="00C77A6F" w:rsidP="00C77A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</w:t>
      </w:r>
    </w:p>
    <w:p w:rsidR="00C77A6F" w:rsidRPr="00D8016A" w:rsidRDefault="00C77A6F" w:rsidP="00C77A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C77A6F" w:rsidRPr="00D72E14" w:rsidRDefault="00C77A6F" w:rsidP="00C77A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C77A6F" w:rsidRPr="00A57ACD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57ACD">
        <w:rPr>
          <w:rFonts w:ascii="Arial" w:hAnsi="Arial" w:cs="Arial"/>
          <w:sz w:val="24"/>
          <w:szCs w:val="24"/>
        </w:rPr>
        <w:t>edlog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zakona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57ACD">
        <w:rPr>
          <w:rFonts w:ascii="Arial" w:hAnsi="Arial" w:cs="Arial"/>
          <w:sz w:val="24"/>
          <w:szCs w:val="24"/>
        </w:rPr>
        <w:t>izmjenama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57ACD">
        <w:rPr>
          <w:rFonts w:ascii="Arial" w:hAnsi="Arial" w:cs="Arial"/>
          <w:sz w:val="24"/>
          <w:szCs w:val="24"/>
        </w:rPr>
        <w:t>dopunama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Zakona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57ACD">
        <w:rPr>
          <w:rFonts w:ascii="Arial" w:hAnsi="Arial" w:cs="Arial"/>
          <w:sz w:val="24"/>
          <w:szCs w:val="24"/>
        </w:rPr>
        <w:t>sigurnosti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pomorske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plovidbe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A57ACD">
        <w:rPr>
          <w:rFonts w:ascii="Arial" w:hAnsi="Arial" w:cs="Arial"/>
          <w:sz w:val="24"/>
          <w:szCs w:val="24"/>
        </w:rPr>
        <w:t>Izvještajem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A57ACD">
        <w:rPr>
          <w:rFonts w:ascii="Arial" w:hAnsi="Arial" w:cs="Arial"/>
          <w:sz w:val="24"/>
          <w:szCs w:val="24"/>
        </w:rPr>
        <w:t>javne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rasprave</w:t>
      </w:r>
      <w:proofErr w:type="spellEnd"/>
    </w:p>
    <w:p w:rsidR="00C77A6F" w:rsidRPr="00A57ACD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57ACD">
        <w:rPr>
          <w:rFonts w:ascii="Arial" w:hAnsi="Arial" w:cs="Arial"/>
          <w:sz w:val="24"/>
          <w:szCs w:val="24"/>
        </w:rPr>
        <w:t>edlog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uredbe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57ACD">
        <w:rPr>
          <w:rFonts w:ascii="Arial" w:hAnsi="Arial" w:cs="Arial"/>
          <w:sz w:val="24"/>
          <w:szCs w:val="24"/>
        </w:rPr>
        <w:t>prestanku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važenja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Uredbe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57ACD">
        <w:rPr>
          <w:rFonts w:ascii="Arial" w:hAnsi="Arial" w:cs="Arial"/>
          <w:sz w:val="24"/>
          <w:szCs w:val="24"/>
        </w:rPr>
        <w:t>načinu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vršenja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kvalifikovanih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usluga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certifikovanja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57ACD">
        <w:rPr>
          <w:rFonts w:ascii="Arial" w:hAnsi="Arial" w:cs="Arial"/>
          <w:sz w:val="24"/>
          <w:szCs w:val="24"/>
        </w:rPr>
        <w:t>organe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državne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uprave</w:t>
      </w:r>
      <w:proofErr w:type="spellEnd"/>
    </w:p>
    <w:p w:rsidR="00C77A6F" w:rsidRPr="00A57ACD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57ACD">
        <w:rPr>
          <w:rFonts w:ascii="Arial" w:hAnsi="Arial" w:cs="Arial"/>
          <w:sz w:val="24"/>
          <w:szCs w:val="24"/>
        </w:rPr>
        <w:t>edlog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odluke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57ACD">
        <w:rPr>
          <w:rFonts w:ascii="Arial" w:hAnsi="Arial" w:cs="Arial"/>
          <w:sz w:val="24"/>
          <w:szCs w:val="24"/>
        </w:rPr>
        <w:t>dopuni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Odluke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57ACD">
        <w:rPr>
          <w:rFonts w:ascii="Arial" w:hAnsi="Arial" w:cs="Arial"/>
          <w:sz w:val="24"/>
          <w:szCs w:val="24"/>
        </w:rPr>
        <w:t>izradi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Izmjena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57ACD">
        <w:rPr>
          <w:rFonts w:ascii="Arial" w:hAnsi="Arial" w:cs="Arial"/>
          <w:sz w:val="24"/>
          <w:szCs w:val="24"/>
        </w:rPr>
        <w:t>dopuna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Prostorno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urbanističk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Podgorice</w:t>
      </w:r>
      <w:proofErr w:type="spellEnd"/>
    </w:p>
    <w:p w:rsidR="00C77A6F" w:rsidRPr="00A57ACD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unapr</w:t>
      </w:r>
      <w:r w:rsidRPr="00A57ACD">
        <w:rPr>
          <w:rFonts w:ascii="Arial" w:hAnsi="Arial" w:cs="Arial"/>
          <w:sz w:val="24"/>
          <w:szCs w:val="24"/>
        </w:rPr>
        <w:t>jeđenje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poslovnog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ambijenta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(u </w:t>
      </w:r>
      <w:proofErr w:type="spellStart"/>
      <w:r w:rsidRPr="00A57ACD">
        <w:rPr>
          <w:rFonts w:ascii="Arial" w:hAnsi="Arial" w:cs="Arial"/>
          <w:sz w:val="24"/>
          <w:szCs w:val="24"/>
        </w:rPr>
        <w:t>izabranim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oblastima</w:t>
      </w:r>
      <w:proofErr w:type="spellEnd"/>
      <w:r w:rsidRPr="00A57ACD">
        <w:rPr>
          <w:rFonts w:ascii="Arial" w:hAnsi="Arial" w:cs="Arial"/>
          <w:sz w:val="24"/>
          <w:szCs w:val="24"/>
        </w:rPr>
        <w:t>)</w:t>
      </w:r>
    </w:p>
    <w:p w:rsidR="00C77A6F" w:rsidRPr="00A57ACD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57ACD">
        <w:rPr>
          <w:rFonts w:ascii="Arial" w:hAnsi="Arial" w:cs="Arial"/>
          <w:sz w:val="24"/>
          <w:szCs w:val="24"/>
        </w:rPr>
        <w:t>Izvještaj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57ACD">
        <w:rPr>
          <w:rFonts w:ascii="Arial" w:hAnsi="Arial" w:cs="Arial"/>
          <w:sz w:val="24"/>
          <w:szCs w:val="24"/>
        </w:rPr>
        <w:t>radu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komisija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57ACD">
        <w:rPr>
          <w:rFonts w:ascii="Arial" w:hAnsi="Arial" w:cs="Arial"/>
          <w:sz w:val="24"/>
          <w:szCs w:val="24"/>
        </w:rPr>
        <w:t>procjenu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vrijednosti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nepokretnosti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za 2019. </w:t>
      </w:r>
      <w:proofErr w:type="spellStart"/>
      <w:r w:rsidRPr="00A57ACD">
        <w:rPr>
          <w:rFonts w:ascii="Arial" w:hAnsi="Arial" w:cs="Arial"/>
          <w:sz w:val="24"/>
          <w:szCs w:val="24"/>
        </w:rPr>
        <w:t>godinu</w:t>
      </w:r>
      <w:proofErr w:type="spellEnd"/>
    </w:p>
    <w:p w:rsidR="00C77A6F" w:rsidRPr="00A57ACD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57ACD">
        <w:rPr>
          <w:rFonts w:ascii="Arial" w:hAnsi="Arial" w:cs="Arial"/>
          <w:sz w:val="24"/>
          <w:szCs w:val="24"/>
        </w:rPr>
        <w:t>Izvještaj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57ACD">
        <w:rPr>
          <w:rFonts w:ascii="Arial" w:hAnsi="Arial" w:cs="Arial"/>
          <w:sz w:val="24"/>
          <w:szCs w:val="24"/>
        </w:rPr>
        <w:t>realizaciji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Akcionog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plana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57ACD">
        <w:rPr>
          <w:rFonts w:ascii="Arial" w:hAnsi="Arial" w:cs="Arial"/>
          <w:sz w:val="24"/>
          <w:szCs w:val="24"/>
        </w:rPr>
        <w:t>sprovođenje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revidovane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Strategije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razvoja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šumarstva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(2019-2020) za 2019. </w:t>
      </w:r>
      <w:proofErr w:type="spellStart"/>
      <w:r w:rsidRPr="00A57ACD">
        <w:rPr>
          <w:rFonts w:ascii="Arial" w:hAnsi="Arial" w:cs="Arial"/>
          <w:sz w:val="24"/>
          <w:szCs w:val="24"/>
        </w:rPr>
        <w:t>godinu</w:t>
      </w:r>
      <w:proofErr w:type="spellEnd"/>
    </w:p>
    <w:p w:rsidR="00C77A6F" w:rsidRPr="00A57ACD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57ACD">
        <w:rPr>
          <w:rFonts w:ascii="Arial" w:hAnsi="Arial" w:cs="Arial"/>
          <w:sz w:val="24"/>
          <w:szCs w:val="24"/>
        </w:rPr>
        <w:t>Informacija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57ACD">
        <w:rPr>
          <w:rFonts w:ascii="Arial" w:hAnsi="Arial" w:cs="Arial"/>
          <w:sz w:val="24"/>
          <w:szCs w:val="24"/>
        </w:rPr>
        <w:t>obezbjeđivanju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sredstava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iz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Tekuće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budžetske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rezerve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57ACD">
        <w:rPr>
          <w:rFonts w:ascii="Arial" w:hAnsi="Arial" w:cs="Arial"/>
          <w:sz w:val="24"/>
          <w:szCs w:val="24"/>
        </w:rPr>
        <w:t>izmirenje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obaveza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NVO </w:t>
      </w:r>
      <w:proofErr w:type="spellStart"/>
      <w:r w:rsidRPr="00A57ACD">
        <w:rPr>
          <w:rFonts w:ascii="Arial" w:hAnsi="Arial" w:cs="Arial"/>
          <w:sz w:val="24"/>
          <w:szCs w:val="24"/>
        </w:rPr>
        <w:t>Udruženje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profesora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filozofije</w:t>
      </w:r>
      <w:proofErr w:type="spellEnd"/>
    </w:p>
    <w:p w:rsidR="00C77A6F" w:rsidRPr="00A57ACD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57ACD">
        <w:rPr>
          <w:rFonts w:ascii="Arial" w:hAnsi="Arial" w:cs="Arial"/>
          <w:sz w:val="24"/>
          <w:szCs w:val="24"/>
        </w:rPr>
        <w:t>edlog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pravilnika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57ACD">
        <w:rPr>
          <w:rFonts w:ascii="Arial" w:hAnsi="Arial" w:cs="Arial"/>
          <w:sz w:val="24"/>
          <w:szCs w:val="24"/>
        </w:rPr>
        <w:t>izmjenama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57ACD">
        <w:rPr>
          <w:rFonts w:ascii="Arial" w:hAnsi="Arial" w:cs="Arial"/>
          <w:sz w:val="24"/>
          <w:szCs w:val="24"/>
        </w:rPr>
        <w:t>dopuni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Pravilnika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57ACD">
        <w:rPr>
          <w:rFonts w:ascii="Arial" w:hAnsi="Arial" w:cs="Arial"/>
          <w:sz w:val="24"/>
          <w:szCs w:val="24"/>
        </w:rPr>
        <w:t>unutrašnjoj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organizaciji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57ACD">
        <w:rPr>
          <w:rFonts w:ascii="Arial" w:hAnsi="Arial" w:cs="Arial"/>
          <w:sz w:val="24"/>
          <w:szCs w:val="24"/>
        </w:rPr>
        <w:t>sistematizaciji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Uprave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57ACD">
        <w:rPr>
          <w:rFonts w:ascii="Arial" w:hAnsi="Arial" w:cs="Arial"/>
          <w:sz w:val="24"/>
          <w:szCs w:val="24"/>
        </w:rPr>
        <w:t>saobraćaj</w:t>
      </w:r>
      <w:proofErr w:type="spellEnd"/>
    </w:p>
    <w:p w:rsidR="00C77A6F" w:rsidRPr="00A57ACD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57ACD">
        <w:rPr>
          <w:rFonts w:ascii="Arial" w:hAnsi="Arial" w:cs="Arial"/>
          <w:sz w:val="24"/>
          <w:szCs w:val="24"/>
        </w:rPr>
        <w:t>Kadrovska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pitanja</w:t>
      </w:r>
      <w:proofErr w:type="spellEnd"/>
    </w:p>
    <w:p w:rsidR="00C77A6F" w:rsidRDefault="00C77A6F" w:rsidP="00C77A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7A6F" w:rsidRDefault="00C77A6F" w:rsidP="00C77A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7A6F" w:rsidRPr="00770067" w:rsidRDefault="00C77A6F" w:rsidP="00C77A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7A6F" w:rsidRPr="0086177E" w:rsidRDefault="00C77A6F" w:rsidP="00C77A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C77A6F" w:rsidRPr="002311E6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311E6">
        <w:rPr>
          <w:rFonts w:ascii="Arial" w:hAnsi="Arial" w:cs="Arial"/>
          <w:sz w:val="24"/>
          <w:szCs w:val="24"/>
        </w:rPr>
        <w:t>edlog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odluke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11E6">
        <w:rPr>
          <w:rFonts w:ascii="Arial" w:hAnsi="Arial" w:cs="Arial"/>
          <w:sz w:val="24"/>
          <w:szCs w:val="24"/>
        </w:rPr>
        <w:t>utvrđivanju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javnog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interesa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11E6">
        <w:rPr>
          <w:rFonts w:ascii="Arial" w:hAnsi="Arial" w:cs="Arial"/>
          <w:sz w:val="24"/>
          <w:szCs w:val="24"/>
        </w:rPr>
        <w:t>eksproprijaciju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nepokretnosti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11E6">
        <w:rPr>
          <w:rFonts w:ascii="Arial" w:hAnsi="Arial" w:cs="Arial"/>
          <w:sz w:val="24"/>
          <w:szCs w:val="24"/>
        </w:rPr>
        <w:t>izgradnju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II faze </w:t>
      </w:r>
      <w:proofErr w:type="spellStart"/>
      <w:r w:rsidRPr="002311E6">
        <w:rPr>
          <w:rFonts w:ascii="Arial" w:hAnsi="Arial" w:cs="Arial"/>
          <w:sz w:val="24"/>
          <w:szCs w:val="24"/>
        </w:rPr>
        <w:t>obilaznice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Rožaja</w:t>
      </w:r>
      <w:proofErr w:type="spellEnd"/>
    </w:p>
    <w:p w:rsidR="00C77A6F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311E6">
        <w:rPr>
          <w:rFonts w:ascii="Arial" w:hAnsi="Arial" w:cs="Arial"/>
          <w:sz w:val="24"/>
          <w:szCs w:val="24"/>
        </w:rPr>
        <w:t>edlog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odluke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11E6">
        <w:rPr>
          <w:rFonts w:ascii="Arial" w:hAnsi="Arial" w:cs="Arial"/>
          <w:sz w:val="24"/>
          <w:szCs w:val="24"/>
        </w:rPr>
        <w:t>davanju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prethodne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saglasnosti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Opštini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Pljevlja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11E6">
        <w:rPr>
          <w:rFonts w:ascii="Arial" w:hAnsi="Arial" w:cs="Arial"/>
          <w:sz w:val="24"/>
          <w:szCs w:val="24"/>
        </w:rPr>
        <w:t>otuđenje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nepokretnosti</w:t>
      </w:r>
      <w:proofErr w:type="spellEnd"/>
    </w:p>
    <w:p w:rsidR="00C77A6F" w:rsidRPr="00B26E67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57ACD">
        <w:rPr>
          <w:rFonts w:ascii="Arial" w:hAnsi="Arial" w:cs="Arial"/>
          <w:sz w:val="24"/>
          <w:szCs w:val="24"/>
        </w:rPr>
        <w:t>edlog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odluke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57ACD">
        <w:rPr>
          <w:rFonts w:ascii="Arial" w:hAnsi="Arial" w:cs="Arial"/>
          <w:sz w:val="24"/>
          <w:szCs w:val="24"/>
        </w:rPr>
        <w:t>izradi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Izmjena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57ACD">
        <w:rPr>
          <w:rFonts w:ascii="Arial" w:hAnsi="Arial" w:cs="Arial"/>
          <w:sz w:val="24"/>
          <w:szCs w:val="24"/>
        </w:rPr>
        <w:t>dopuna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Detaljnog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urbanističkog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plana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A57ACD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opolica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III</w:t>
      </w:r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Bar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A57ACD">
        <w:rPr>
          <w:rFonts w:ascii="Arial" w:hAnsi="Arial" w:cs="Arial"/>
          <w:sz w:val="24"/>
          <w:szCs w:val="24"/>
        </w:rPr>
        <w:t>edlog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odluke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57ACD">
        <w:rPr>
          <w:rFonts w:ascii="Arial" w:hAnsi="Arial" w:cs="Arial"/>
          <w:sz w:val="24"/>
          <w:szCs w:val="24"/>
        </w:rPr>
        <w:t>određivanju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rukovodioca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izrade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Izmjena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57ACD">
        <w:rPr>
          <w:rFonts w:ascii="Arial" w:hAnsi="Arial" w:cs="Arial"/>
          <w:sz w:val="24"/>
          <w:szCs w:val="24"/>
        </w:rPr>
        <w:t>dopuna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Detaljnog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ur</w:t>
      </w:r>
      <w:r>
        <w:rPr>
          <w:rFonts w:ascii="Arial" w:hAnsi="Arial" w:cs="Arial"/>
          <w:sz w:val="24"/>
          <w:szCs w:val="24"/>
        </w:rPr>
        <w:t>banističkog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Topolica</w:t>
      </w:r>
      <w:proofErr w:type="spellEnd"/>
      <w:r>
        <w:rPr>
          <w:rFonts w:ascii="Arial" w:hAnsi="Arial" w:cs="Arial"/>
          <w:sz w:val="24"/>
          <w:szCs w:val="24"/>
        </w:rPr>
        <w:t xml:space="preserve"> III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A57A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57ACD">
        <w:rPr>
          <w:rFonts w:ascii="Arial" w:hAnsi="Arial" w:cs="Arial"/>
          <w:sz w:val="24"/>
          <w:szCs w:val="24"/>
        </w:rPr>
        <w:t>opština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Bar i </w:t>
      </w:r>
      <w:proofErr w:type="spellStart"/>
      <w:r w:rsidRPr="00A57ACD">
        <w:rPr>
          <w:rFonts w:ascii="Arial" w:hAnsi="Arial" w:cs="Arial"/>
          <w:sz w:val="24"/>
          <w:szCs w:val="24"/>
        </w:rPr>
        <w:t>visini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naknade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57ACD">
        <w:rPr>
          <w:rFonts w:ascii="Arial" w:hAnsi="Arial" w:cs="Arial"/>
          <w:sz w:val="24"/>
          <w:szCs w:val="24"/>
        </w:rPr>
        <w:t>rukovodioca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57ACD">
        <w:rPr>
          <w:rFonts w:ascii="Arial" w:hAnsi="Arial" w:cs="Arial"/>
          <w:sz w:val="24"/>
          <w:szCs w:val="24"/>
        </w:rPr>
        <w:t>stručni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tim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57ACD">
        <w:rPr>
          <w:rFonts w:ascii="Arial" w:hAnsi="Arial" w:cs="Arial"/>
          <w:sz w:val="24"/>
          <w:szCs w:val="24"/>
        </w:rPr>
        <w:t>izradu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Izmjena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57ACD">
        <w:rPr>
          <w:rFonts w:ascii="Arial" w:hAnsi="Arial" w:cs="Arial"/>
          <w:sz w:val="24"/>
          <w:szCs w:val="24"/>
        </w:rPr>
        <w:t>dopuna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Detaljnog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urbanističkog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plana</w:t>
      </w:r>
      <w:proofErr w:type="spellEnd"/>
    </w:p>
    <w:p w:rsidR="00C77A6F" w:rsidRPr="002311E6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311E6">
        <w:rPr>
          <w:rFonts w:ascii="Arial" w:hAnsi="Arial" w:cs="Arial"/>
          <w:sz w:val="24"/>
          <w:szCs w:val="24"/>
        </w:rPr>
        <w:t>Predlog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odluke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11E6">
        <w:rPr>
          <w:rFonts w:ascii="Arial" w:hAnsi="Arial" w:cs="Arial"/>
          <w:sz w:val="24"/>
          <w:szCs w:val="24"/>
        </w:rPr>
        <w:t>objavljivanju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Sporazuma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između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Vlade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Crne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2311E6">
        <w:rPr>
          <w:rFonts w:ascii="Arial" w:hAnsi="Arial" w:cs="Arial"/>
          <w:sz w:val="24"/>
          <w:szCs w:val="24"/>
        </w:rPr>
        <w:t>Vlade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Republike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Turske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11E6">
        <w:rPr>
          <w:rFonts w:ascii="Arial" w:hAnsi="Arial" w:cs="Arial"/>
          <w:sz w:val="24"/>
          <w:szCs w:val="24"/>
        </w:rPr>
        <w:t>obavljanju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plaćene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djelatnosti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izdržavanih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članova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porodice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članova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diplomatskih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311E6">
        <w:rPr>
          <w:rFonts w:ascii="Arial" w:hAnsi="Arial" w:cs="Arial"/>
          <w:sz w:val="24"/>
          <w:szCs w:val="24"/>
        </w:rPr>
        <w:t>konzularnih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predstavništava</w:t>
      </w:r>
      <w:proofErr w:type="spellEnd"/>
    </w:p>
    <w:p w:rsidR="00C77A6F" w:rsidRPr="002311E6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311E6">
        <w:rPr>
          <w:rFonts w:ascii="Arial" w:hAnsi="Arial" w:cs="Arial"/>
          <w:sz w:val="24"/>
          <w:szCs w:val="24"/>
        </w:rPr>
        <w:t>Predlog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odluke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11E6">
        <w:rPr>
          <w:rFonts w:ascii="Arial" w:hAnsi="Arial" w:cs="Arial"/>
          <w:sz w:val="24"/>
          <w:szCs w:val="24"/>
        </w:rPr>
        <w:t>objavljivanju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Sporazuma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između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Crne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2311E6">
        <w:rPr>
          <w:rFonts w:ascii="Arial" w:hAnsi="Arial" w:cs="Arial"/>
          <w:sz w:val="24"/>
          <w:szCs w:val="24"/>
        </w:rPr>
        <w:t>Republike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Turske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11E6">
        <w:rPr>
          <w:rFonts w:ascii="Arial" w:hAnsi="Arial" w:cs="Arial"/>
          <w:sz w:val="24"/>
          <w:szCs w:val="24"/>
        </w:rPr>
        <w:t>pružanju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konzularne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zaštite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crnogorskim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državljanima</w:t>
      </w:r>
      <w:proofErr w:type="spellEnd"/>
    </w:p>
    <w:p w:rsidR="00C77A6F" w:rsidRPr="002311E6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311E6">
        <w:rPr>
          <w:rFonts w:ascii="Arial" w:hAnsi="Arial" w:cs="Arial"/>
          <w:sz w:val="24"/>
          <w:szCs w:val="24"/>
        </w:rPr>
        <w:t>edlog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osnove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11E6">
        <w:rPr>
          <w:rFonts w:ascii="Arial" w:hAnsi="Arial" w:cs="Arial"/>
          <w:sz w:val="24"/>
          <w:szCs w:val="24"/>
        </w:rPr>
        <w:t>vođenje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pregovora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311E6">
        <w:rPr>
          <w:rFonts w:ascii="Arial" w:hAnsi="Arial" w:cs="Arial"/>
          <w:sz w:val="24"/>
          <w:szCs w:val="24"/>
        </w:rPr>
        <w:t>zaključivanje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sporazuma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između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Vlade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Crne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2311E6">
        <w:rPr>
          <w:rFonts w:ascii="Arial" w:hAnsi="Arial" w:cs="Arial"/>
          <w:sz w:val="24"/>
          <w:szCs w:val="24"/>
        </w:rPr>
        <w:t>Vlade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Republike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Grčke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11E6">
        <w:rPr>
          <w:rFonts w:ascii="Arial" w:hAnsi="Arial" w:cs="Arial"/>
          <w:sz w:val="24"/>
          <w:szCs w:val="24"/>
        </w:rPr>
        <w:t>policijskoj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saradnji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C77A6F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2311E6">
        <w:rPr>
          <w:rFonts w:ascii="Arial" w:hAnsi="Arial" w:cs="Arial"/>
          <w:sz w:val="24"/>
          <w:szCs w:val="24"/>
        </w:rPr>
        <w:t>edlog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odgovora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na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pitanja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strana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ugovornica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Konvencije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11E6">
        <w:rPr>
          <w:rFonts w:ascii="Arial" w:hAnsi="Arial" w:cs="Arial"/>
          <w:sz w:val="24"/>
          <w:szCs w:val="24"/>
        </w:rPr>
        <w:t>nuklearnoj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sigurnosti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na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Drugi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nacionalni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izvještaj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11E6">
        <w:rPr>
          <w:rFonts w:ascii="Arial" w:hAnsi="Arial" w:cs="Arial"/>
          <w:sz w:val="24"/>
          <w:szCs w:val="24"/>
        </w:rPr>
        <w:t>implementaciji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obaveza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koje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proističu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iz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Konvencije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11E6">
        <w:rPr>
          <w:rFonts w:ascii="Arial" w:hAnsi="Arial" w:cs="Arial"/>
          <w:sz w:val="24"/>
          <w:szCs w:val="24"/>
        </w:rPr>
        <w:t>nuklearnoj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sigurnosti</w:t>
      </w:r>
      <w:proofErr w:type="spellEnd"/>
    </w:p>
    <w:p w:rsidR="00C77A6F" w:rsidRPr="005F1203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57ACD">
        <w:rPr>
          <w:rFonts w:ascii="Arial" w:hAnsi="Arial" w:cs="Arial"/>
          <w:sz w:val="24"/>
          <w:szCs w:val="24"/>
        </w:rPr>
        <w:t>edlog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programa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rada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i pla</w:t>
      </w:r>
      <w:r>
        <w:rPr>
          <w:rFonts w:ascii="Arial" w:hAnsi="Arial" w:cs="Arial"/>
          <w:sz w:val="24"/>
          <w:szCs w:val="24"/>
        </w:rPr>
        <w:t xml:space="preserve">n </w:t>
      </w:r>
      <w:proofErr w:type="spellStart"/>
      <w:r>
        <w:rPr>
          <w:rFonts w:ascii="Arial" w:hAnsi="Arial" w:cs="Arial"/>
          <w:sz w:val="24"/>
          <w:szCs w:val="24"/>
        </w:rPr>
        <w:t>donošenja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crnogorskih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standar</w:t>
      </w:r>
      <w:r w:rsidRPr="00A57ACD">
        <w:rPr>
          <w:rFonts w:ascii="Arial" w:hAnsi="Arial" w:cs="Arial"/>
          <w:sz w:val="24"/>
          <w:szCs w:val="24"/>
        </w:rPr>
        <w:t>da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57ACD">
        <w:rPr>
          <w:rFonts w:ascii="Arial" w:hAnsi="Arial" w:cs="Arial"/>
          <w:sz w:val="24"/>
          <w:szCs w:val="24"/>
        </w:rPr>
        <w:t>srodnih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kumenata</w:t>
      </w:r>
      <w:proofErr w:type="spellEnd"/>
      <w:r>
        <w:rPr>
          <w:rFonts w:ascii="Arial" w:hAnsi="Arial" w:cs="Arial"/>
          <w:sz w:val="24"/>
          <w:szCs w:val="24"/>
        </w:rPr>
        <w:t xml:space="preserve"> za 2020.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A57ACD">
        <w:rPr>
          <w:rFonts w:ascii="Arial" w:hAnsi="Arial" w:cs="Arial"/>
          <w:sz w:val="24"/>
          <w:szCs w:val="24"/>
        </w:rPr>
        <w:t>edlogom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ugovora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57ACD">
        <w:rPr>
          <w:rFonts w:ascii="Arial" w:hAnsi="Arial" w:cs="Arial"/>
          <w:sz w:val="24"/>
          <w:szCs w:val="24"/>
        </w:rPr>
        <w:t>izvođenju</w:t>
      </w:r>
      <w:proofErr w:type="spellEnd"/>
    </w:p>
    <w:p w:rsidR="00C77A6F" w:rsidRPr="004C094F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57ACD">
        <w:rPr>
          <w:rFonts w:ascii="Arial" w:hAnsi="Arial" w:cs="Arial"/>
          <w:sz w:val="24"/>
          <w:szCs w:val="24"/>
        </w:rPr>
        <w:t>Informac</w:t>
      </w:r>
      <w:r>
        <w:rPr>
          <w:rFonts w:ascii="Arial" w:hAnsi="Arial" w:cs="Arial"/>
          <w:sz w:val="24"/>
          <w:szCs w:val="24"/>
        </w:rPr>
        <w:t>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zaključivanju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Protokola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i </w:t>
      </w:r>
      <w:proofErr w:type="spellStart"/>
      <w:r>
        <w:rPr>
          <w:rFonts w:ascii="Arial" w:hAnsi="Arial" w:cs="Arial"/>
          <w:sz w:val="24"/>
          <w:szCs w:val="24"/>
        </w:rPr>
        <w:t>Centra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integritet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sektoru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Norveške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saradnji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oblasti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izgradnje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integriteta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sektoru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protokola</w:t>
      </w:r>
      <w:proofErr w:type="spellEnd"/>
    </w:p>
    <w:p w:rsidR="00C77A6F" w:rsidRPr="00B46D93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46D93">
        <w:rPr>
          <w:rFonts w:ascii="Arial" w:hAnsi="Arial" w:cs="Arial"/>
          <w:sz w:val="24"/>
          <w:szCs w:val="24"/>
        </w:rPr>
        <w:t>Informacija</w:t>
      </w:r>
      <w:proofErr w:type="spellEnd"/>
      <w:r w:rsidRPr="00B46D9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6D93">
        <w:rPr>
          <w:rFonts w:ascii="Arial" w:hAnsi="Arial" w:cs="Arial"/>
          <w:sz w:val="24"/>
          <w:szCs w:val="24"/>
        </w:rPr>
        <w:t>obezbjeđivanju</w:t>
      </w:r>
      <w:proofErr w:type="spellEnd"/>
      <w:r w:rsidRPr="00B46D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D93">
        <w:rPr>
          <w:rFonts w:ascii="Arial" w:hAnsi="Arial" w:cs="Arial"/>
          <w:sz w:val="24"/>
          <w:szCs w:val="24"/>
        </w:rPr>
        <w:t>nedostajućih</w:t>
      </w:r>
      <w:proofErr w:type="spellEnd"/>
      <w:r w:rsidRPr="00B46D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D93">
        <w:rPr>
          <w:rFonts w:ascii="Arial" w:hAnsi="Arial" w:cs="Arial"/>
          <w:sz w:val="24"/>
          <w:szCs w:val="24"/>
        </w:rPr>
        <w:t>sredstava</w:t>
      </w:r>
      <w:proofErr w:type="spellEnd"/>
      <w:r w:rsidRPr="00B46D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D93">
        <w:rPr>
          <w:rFonts w:ascii="Arial" w:hAnsi="Arial" w:cs="Arial"/>
          <w:sz w:val="24"/>
          <w:szCs w:val="24"/>
        </w:rPr>
        <w:t>Opštoj</w:t>
      </w:r>
      <w:proofErr w:type="spellEnd"/>
      <w:r w:rsidRPr="00B46D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D93">
        <w:rPr>
          <w:rFonts w:ascii="Arial" w:hAnsi="Arial" w:cs="Arial"/>
          <w:sz w:val="24"/>
          <w:szCs w:val="24"/>
        </w:rPr>
        <w:t>bolnici</w:t>
      </w:r>
      <w:proofErr w:type="spellEnd"/>
      <w:r w:rsidRPr="00B46D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D93">
        <w:rPr>
          <w:rFonts w:ascii="Arial" w:hAnsi="Arial" w:cs="Arial"/>
          <w:sz w:val="24"/>
          <w:szCs w:val="24"/>
        </w:rPr>
        <w:t>Danilo</w:t>
      </w:r>
      <w:proofErr w:type="spellEnd"/>
      <w:r w:rsidRPr="00B46D93">
        <w:rPr>
          <w:rFonts w:ascii="Arial" w:hAnsi="Arial" w:cs="Arial"/>
          <w:sz w:val="24"/>
          <w:szCs w:val="24"/>
        </w:rPr>
        <w:t xml:space="preserve"> l - Cetinje </w:t>
      </w:r>
      <w:proofErr w:type="spellStart"/>
      <w:r w:rsidRPr="00B46D93">
        <w:rPr>
          <w:rFonts w:ascii="Arial" w:hAnsi="Arial" w:cs="Arial"/>
          <w:sz w:val="24"/>
          <w:szCs w:val="24"/>
        </w:rPr>
        <w:t>iz</w:t>
      </w:r>
      <w:proofErr w:type="spellEnd"/>
      <w:r w:rsidRPr="00B46D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D93">
        <w:rPr>
          <w:rFonts w:ascii="Arial" w:hAnsi="Arial" w:cs="Arial"/>
          <w:sz w:val="24"/>
          <w:szCs w:val="24"/>
        </w:rPr>
        <w:t>Rezerve</w:t>
      </w:r>
      <w:proofErr w:type="spellEnd"/>
    </w:p>
    <w:p w:rsidR="00C77A6F" w:rsidRPr="002311E6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46D93">
        <w:rPr>
          <w:rFonts w:ascii="Arial" w:hAnsi="Arial" w:cs="Arial"/>
          <w:sz w:val="24"/>
          <w:szCs w:val="24"/>
        </w:rPr>
        <w:t>Informacija</w:t>
      </w:r>
      <w:proofErr w:type="spellEnd"/>
      <w:r w:rsidRPr="00B46D9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6D93">
        <w:rPr>
          <w:rFonts w:ascii="Arial" w:hAnsi="Arial" w:cs="Arial"/>
          <w:sz w:val="24"/>
          <w:szCs w:val="24"/>
        </w:rPr>
        <w:t>ponudi</w:t>
      </w:r>
      <w:proofErr w:type="spellEnd"/>
      <w:r w:rsidRPr="00B46D9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6D93">
        <w:rPr>
          <w:rFonts w:ascii="Arial" w:hAnsi="Arial" w:cs="Arial"/>
          <w:sz w:val="24"/>
          <w:szCs w:val="24"/>
        </w:rPr>
        <w:t>pravo</w:t>
      </w:r>
      <w:proofErr w:type="spellEnd"/>
      <w:r w:rsidRPr="00B46D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D93">
        <w:rPr>
          <w:rFonts w:ascii="Arial" w:hAnsi="Arial" w:cs="Arial"/>
          <w:sz w:val="24"/>
          <w:szCs w:val="24"/>
        </w:rPr>
        <w:t>preče</w:t>
      </w:r>
      <w:proofErr w:type="spellEnd"/>
      <w:r w:rsidRPr="00B46D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D93">
        <w:rPr>
          <w:rFonts w:ascii="Arial" w:hAnsi="Arial" w:cs="Arial"/>
          <w:sz w:val="24"/>
          <w:szCs w:val="24"/>
        </w:rPr>
        <w:t>kupovine</w:t>
      </w:r>
      <w:proofErr w:type="spellEnd"/>
      <w:r w:rsidRPr="00B46D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D93">
        <w:rPr>
          <w:rFonts w:ascii="Arial" w:hAnsi="Arial" w:cs="Arial"/>
          <w:sz w:val="24"/>
          <w:szCs w:val="24"/>
        </w:rPr>
        <w:t>nepokretnosti</w:t>
      </w:r>
      <w:proofErr w:type="spellEnd"/>
      <w:r w:rsidRPr="00B46D9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46D93">
        <w:rPr>
          <w:rFonts w:ascii="Arial" w:hAnsi="Arial" w:cs="Arial"/>
          <w:sz w:val="24"/>
          <w:szCs w:val="24"/>
        </w:rPr>
        <w:t>susvojini</w:t>
      </w:r>
      <w:proofErr w:type="spellEnd"/>
      <w:r w:rsidRPr="00B46D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6D93">
        <w:rPr>
          <w:rFonts w:ascii="Arial" w:hAnsi="Arial" w:cs="Arial"/>
          <w:sz w:val="24"/>
          <w:szCs w:val="24"/>
        </w:rPr>
        <w:t>Gorana</w:t>
      </w:r>
      <w:proofErr w:type="spellEnd"/>
      <w:r w:rsidRPr="00B46D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Čelebića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311E6">
        <w:rPr>
          <w:rFonts w:ascii="Arial" w:hAnsi="Arial" w:cs="Arial"/>
          <w:sz w:val="24"/>
          <w:szCs w:val="24"/>
        </w:rPr>
        <w:t>Mirjane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Pavlićević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11E6">
        <w:rPr>
          <w:rFonts w:ascii="Arial" w:hAnsi="Arial" w:cs="Arial"/>
          <w:sz w:val="24"/>
          <w:szCs w:val="24"/>
        </w:rPr>
        <w:t>iz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Cetinja</w:t>
      </w:r>
      <w:proofErr w:type="spellEnd"/>
    </w:p>
    <w:p w:rsidR="00C77A6F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311E6">
        <w:rPr>
          <w:rFonts w:ascii="Arial" w:hAnsi="Arial" w:cs="Arial"/>
          <w:sz w:val="24"/>
          <w:szCs w:val="24"/>
        </w:rPr>
        <w:t>Informacija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11E6">
        <w:rPr>
          <w:rFonts w:ascii="Arial" w:hAnsi="Arial" w:cs="Arial"/>
          <w:sz w:val="24"/>
          <w:szCs w:val="24"/>
        </w:rPr>
        <w:t>ponudi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11E6">
        <w:rPr>
          <w:rFonts w:ascii="Arial" w:hAnsi="Arial" w:cs="Arial"/>
          <w:sz w:val="24"/>
          <w:szCs w:val="24"/>
        </w:rPr>
        <w:t>pravo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preče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kupovine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nepokretnosti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311E6">
        <w:rPr>
          <w:rFonts w:ascii="Arial" w:hAnsi="Arial" w:cs="Arial"/>
          <w:sz w:val="24"/>
          <w:szCs w:val="24"/>
        </w:rPr>
        <w:t>svojini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Nikole </w:t>
      </w:r>
      <w:proofErr w:type="spellStart"/>
      <w:r w:rsidRPr="002311E6">
        <w:rPr>
          <w:rFonts w:ascii="Arial" w:hAnsi="Arial" w:cs="Arial"/>
          <w:sz w:val="24"/>
          <w:szCs w:val="24"/>
        </w:rPr>
        <w:t>Petričevića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11E6">
        <w:rPr>
          <w:rFonts w:ascii="Arial" w:hAnsi="Arial" w:cs="Arial"/>
          <w:sz w:val="24"/>
          <w:szCs w:val="24"/>
        </w:rPr>
        <w:t>iz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Cetinja</w:t>
      </w:r>
      <w:proofErr w:type="spellEnd"/>
    </w:p>
    <w:p w:rsidR="00C77A6F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57ACD">
        <w:rPr>
          <w:rFonts w:ascii="Arial" w:hAnsi="Arial" w:cs="Arial"/>
          <w:sz w:val="24"/>
          <w:szCs w:val="24"/>
        </w:rPr>
        <w:t>Izvještaj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57ACD">
        <w:rPr>
          <w:rFonts w:ascii="Arial" w:hAnsi="Arial" w:cs="Arial"/>
          <w:sz w:val="24"/>
          <w:szCs w:val="24"/>
        </w:rPr>
        <w:t>izvršenju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Godišnjeg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plana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zvanične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statistike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za 2019. </w:t>
      </w:r>
      <w:proofErr w:type="spellStart"/>
      <w:r w:rsidRPr="00A57ACD">
        <w:rPr>
          <w:rFonts w:ascii="Arial" w:hAnsi="Arial" w:cs="Arial"/>
          <w:sz w:val="24"/>
          <w:szCs w:val="24"/>
        </w:rPr>
        <w:t>godinu</w:t>
      </w:r>
      <w:proofErr w:type="spellEnd"/>
    </w:p>
    <w:p w:rsidR="00C77A6F" w:rsidRPr="00C8181F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57ACD">
        <w:rPr>
          <w:rFonts w:ascii="Arial" w:hAnsi="Arial" w:cs="Arial"/>
          <w:sz w:val="24"/>
          <w:szCs w:val="24"/>
        </w:rPr>
        <w:t>Izvještaj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57ACD">
        <w:rPr>
          <w:rFonts w:ascii="Arial" w:hAnsi="Arial" w:cs="Arial"/>
          <w:sz w:val="24"/>
          <w:szCs w:val="24"/>
        </w:rPr>
        <w:t>realizaciji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Akcionog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plana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57ACD">
        <w:rPr>
          <w:rFonts w:ascii="Arial" w:hAnsi="Arial" w:cs="Arial"/>
          <w:sz w:val="24"/>
          <w:szCs w:val="24"/>
        </w:rPr>
        <w:t>sprovođenje</w:t>
      </w:r>
      <w:proofErr w:type="spellEnd"/>
      <w:r w:rsidRPr="00A57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7ACD">
        <w:rPr>
          <w:rFonts w:ascii="Arial" w:hAnsi="Arial" w:cs="Arial"/>
          <w:sz w:val="24"/>
          <w:szCs w:val="24"/>
        </w:rPr>
        <w:t>Industrijs</w:t>
      </w:r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politike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2019-2023</w:t>
      </w:r>
      <w:r w:rsidRPr="00A57ACD">
        <w:rPr>
          <w:rFonts w:ascii="Arial" w:hAnsi="Arial" w:cs="Arial"/>
          <w:sz w:val="24"/>
          <w:szCs w:val="24"/>
        </w:rPr>
        <w:t xml:space="preserve">, za 2019. </w:t>
      </w:r>
      <w:proofErr w:type="spellStart"/>
      <w:r w:rsidRPr="00A57ACD">
        <w:rPr>
          <w:rFonts w:ascii="Arial" w:hAnsi="Arial" w:cs="Arial"/>
          <w:sz w:val="24"/>
          <w:szCs w:val="24"/>
        </w:rPr>
        <w:t>godinu</w:t>
      </w:r>
      <w:proofErr w:type="spellEnd"/>
    </w:p>
    <w:p w:rsidR="00C77A6F" w:rsidRPr="002311E6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311E6">
        <w:rPr>
          <w:rFonts w:ascii="Arial" w:hAnsi="Arial" w:cs="Arial"/>
          <w:sz w:val="24"/>
          <w:szCs w:val="24"/>
        </w:rPr>
        <w:t>edlog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11E6">
        <w:rPr>
          <w:rFonts w:ascii="Arial" w:hAnsi="Arial" w:cs="Arial"/>
          <w:sz w:val="24"/>
          <w:szCs w:val="24"/>
        </w:rPr>
        <w:t>izmjenu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Zaključaka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Vlade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Crne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2311E6">
        <w:rPr>
          <w:rFonts w:ascii="Arial" w:hAnsi="Arial" w:cs="Arial"/>
          <w:sz w:val="24"/>
          <w:szCs w:val="24"/>
        </w:rPr>
        <w:t xml:space="preserve"> 07-485</w:t>
      </w:r>
      <w:r>
        <w:rPr>
          <w:rFonts w:ascii="Arial" w:hAnsi="Arial" w:cs="Arial"/>
          <w:sz w:val="24"/>
          <w:szCs w:val="24"/>
        </w:rPr>
        <w:t>,</w:t>
      </w:r>
      <w:r w:rsidRPr="002311E6">
        <w:rPr>
          <w:rFonts w:ascii="Arial" w:hAnsi="Arial" w:cs="Arial"/>
          <w:sz w:val="24"/>
          <w:szCs w:val="24"/>
        </w:rPr>
        <w:t xml:space="preserve"> od 20. </w:t>
      </w:r>
      <w:proofErr w:type="spellStart"/>
      <w:r w:rsidRPr="002311E6">
        <w:rPr>
          <w:rFonts w:ascii="Arial" w:hAnsi="Arial" w:cs="Arial"/>
          <w:sz w:val="24"/>
          <w:szCs w:val="24"/>
        </w:rPr>
        <w:t>februara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2311E6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2311E6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2311E6">
        <w:rPr>
          <w:rFonts w:ascii="Arial" w:hAnsi="Arial" w:cs="Arial"/>
          <w:sz w:val="24"/>
          <w:szCs w:val="24"/>
        </w:rPr>
        <w:t>sjednice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od 13. </w:t>
      </w:r>
      <w:proofErr w:type="spellStart"/>
      <w:r w:rsidRPr="002311E6">
        <w:rPr>
          <w:rFonts w:ascii="Arial" w:hAnsi="Arial" w:cs="Arial"/>
          <w:sz w:val="24"/>
          <w:szCs w:val="24"/>
        </w:rPr>
        <w:t>februara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2311E6">
        <w:rPr>
          <w:rFonts w:ascii="Arial" w:hAnsi="Arial" w:cs="Arial"/>
          <w:sz w:val="24"/>
          <w:szCs w:val="24"/>
        </w:rPr>
        <w:t>godine</w:t>
      </w:r>
      <w:proofErr w:type="spellEnd"/>
    </w:p>
    <w:p w:rsidR="00C77A6F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311E6">
        <w:rPr>
          <w:rFonts w:ascii="Arial" w:hAnsi="Arial" w:cs="Arial"/>
          <w:sz w:val="24"/>
          <w:szCs w:val="24"/>
        </w:rPr>
        <w:t>Predlog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platforme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11E6">
        <w:rPr>
          <w:rFonts w:ascii="Arial" w:hAnsi="Arial" w:cs="Arial"/>
          <w:sz w:val="24"/>
          <w:szCs w:val="24"/>
        </w:rPr>
        <w:t>učešće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Pr="002311E6">
        <w:rPr>
          <w:rFonts w:ascii="Arial" w:hAnsi="Arial" w:cs="Arial"/>
          <w:sz w:val="24"/>
          <w:szCs w:val="24"/>
        </w:rPr>
        <w:t>dr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Srđana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Darmanovića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sastanku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okviru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Berlin</w:t>
      </w:r>
      <w:r>
        <w:rPr>
          <w:rFonts w:ascii="Arial" w:hAnsi="Arial" w:cs="Arial"/>
          <w:sz w:val="24"/>
          <w:szCs w:val="24"/>
        </w:rPr>
        <w:t>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procesa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11E6">
        <w:rPr>
          <w:rFonts w:ascii="Arial" w:hAnsi="Arial" w:cs="Arial"/>
          <w:sz w:val="24"/>
          <w:szCs w:val="24"/>
        </w:rPr>
        <w:t>Skoplje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Sjeverna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Makedonija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2311E6"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marta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2020.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godine</w:t>
      </w:r>
      <w:proofErr w:type="spellEnd"/>
    </w:p>
    <w:p w:rsidR="00C77A6F" w:rsidRPr="002311E6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Pr</w:t>
      </w:r>
      <w:r w:rsidRPr="002311E6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potrošačke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jedinice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Ministarstvo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poljoprivrede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311E6">
        <w:rPr>
          <w:rFonts w:ascii="Arial" w:hAnsi="Arial" w:cs="Arial"/>
          <w:sz w:val="24"/>
          <w:szCs w:val="24"/>
        </w:rPr>
        <w:t>ruralnog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razvoja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na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potrošačku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jedinicu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Ministarstvo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vanjskih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poslova</w:t>
      </w:r>
      <w:proofErr w:type="spellEnd"/>
    </w:p>
    <w:p w:rsidR="00C77A6F" w:rsidRPr="002311E6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311E6">
        <w:rPr>
          <w:rFonts w:ascii="Arial" w:hAnsi="Arial" w:cs="Arial"/>
          <w:sz w:val="24"/>
          <w:szCs w:val="24"/>
        </w:rPr>
        <w:t>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11E6">
        <w:rPr>
          <w:rFonts w:ascii="Arial" w:hAnsi="Arial" w:cs="Arial"/>
          <w:sz w:val="24"/>
          <w:szCs w:val="24"/>
        </w:rPr>
        <w:t>statistiku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na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Uprava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11E6">
        <w:rPr>
          <w:rFonts w:ascii="Arial" w:hAnsi="Arial" w:cs="Arial"/>
          <w:sz w:val="24"/>
          <w:szCs w:val="24"/>
        </w:rPr>
        <w:t>imovinu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311E6">
        <w:rPr>
          <w:rFonts w:ascii="Arial" w:hAnsi="Arial" w:cs="Arial"/>
          <w:sz w:val="24"/>
          <w:szCs w:val="24"/>
        </w:rPr>
        <w:t>objedinjene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javne</w:t>
      </w:r>
      <w:proofErr w:type="spellEnd"/>
      <w:r w:rsidRPr="002311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1E6">
        <w:rPr>
          <w:rFonts w:ascii="Arial" w:hAnsi="Arial" w:cs="Arial"/>
          <w:sz w:val="24"/>
          <w:szCs w:val="24"/>
        </w:rPr>
        <w:t>nabavke</w:t>
      </w:r>
      <w:proofErr w:type="spellEnd"/>
    </w:p>
    <w:p w:rsidR="00C77A6F" w:rsidRDefault="00C77A6F" w:rsidP="00C77A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7A6F" w:rsidRPr="009374C6" w:rsidRDefault="00C77A6F" w:rsidP="00C77A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7A6F" w:rsidRPr="007E3C39" w:rsidRDefault="00C77A6F" w:rsidP="00C77A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C77A6F" w:rsidRPr="00D15E7A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15E7A">
        <w:rPr>
          <w:rFonts w:ascii="Arial" w:hAnsi="Arial" w:cs="Arial"/>
          <w:sz w:val="24"/>
          <w:szCs w:val="24"/>
        </w:rPr>
        <w:t>edlog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mišljenja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na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Inicijativu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15E7A">
        <w:rPr>
          <w:rFonts w:ascii="Arial" w:hAnsi="Arial" w:cs="Arial"/>
          <w:sz w:val="24"/>
          <w:szCs w:val="24"/>
        </w:rPr>
        <w:t>pokretanje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postupka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15E7A">
        <w:rPr>
          <w:rFonts w:ascii="Arial" w:hAnsi="Arial" w:cs="Arial"/>
          <w:sz w:val="24"/>
          <w:szCs w:val="24"/>
        </w:rPr>
        <w:t>ocjenu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ustavnosti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15E7A">
        <w:rPr>
          <w:rFonts w:ascii="Arial" w:hAnsi="Arial" w:cs="Arial"/>
          <w:sz w:val="24"/>
          <w:szCs w:val="24"/>
        </w:rPr>
        <w:t>zakonitosti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odredaba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člana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37 </w:t>
      </w:r>
      <w:proofErr w:type="spellStart"/>
      <w:r w:rsidRPr="00D15E7A">
        <w:rPr>
          <w:rFonts w:ascii="Arial" w:hAnsi="Arial" w:cs="Arial"/>
          <w:sz w:val="24"/>
          <w:szCs w:val="24"/>
        </w:rPr>
        <w:t>stav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D15E7A">
        <w:rPr>
          <w:rFonts w:ascii="Arial" w:hAnsi="Arial" w:cs="Arial"/>
          <w:sz w:val="24"/>
          <w:szCs w:val="24"/>
        </w:rPr>
        <w:t>tačka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5, </w:t>
      </w:r>
      <w:proofErr w:type="spellStart"/>
      <w:r w:rsidRPr="00D15E7A">
        <w:rPr>
          <w:rFonts w:ascii="Arial" w:hAnsi="Arial" w:cs="Arial"/>
          <w:sz w:val="24"/>
          <w:szCs w:val="24"/>
        </w:rPr>
        <w:t>člana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38 </w:t>
      </w:r>
      <w:proofErr w:type="spellStart"/>
      <w:r w:rsidRPr="00D15E7A">
        <w:rPr>
          <w:rFonts w:ascii="Arial" w:hAnsi="Arial" w:cs="Arial"/>
          <w:sz w:val="24"/>
          <w:szCs w:val="24"/>
        </w:rPr>
        <w:t>stav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D15E7A">
        <w:rPr>
          <w:rFonts w:ascii="Arial" w:hAnsi="Arial" w:cs="Arial"/>
          <w:sz w:val="24"/>
          <w:szCs w:val="24"/>
        </w:rPr>
        <w:t>tačka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2, </w:t>
      </w:r>
      <w:proofErr w:type="spellStart"/>
      <w:r w:rsidRPr="00D15E7A">
        <w:rPr>
          <w:rFonts w:ascii="Arial" w:hAnsi="Arial" w:cs="Arial"/>
          <w:sz w:val="24"/>
          <w:szCs w:val="24"/>
        </w:rPr>
        <w:t>člana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40 </w:t>
      </w:r>
      <w:proofErr w:type="spellStart"/>
      <w:r w:rsidRPr="00D15E7A">
        <w:rPr>
          <w:rFonts w:ascii="Arial" w:hAnsi="Arial" w:cs="Arial"/>
          <w:sz w:val="24"/>
          <w:szCs w:val="24"/>
        </w:rPr>
        <w:t>stav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5, </w:t>
      </w:r>
      <w:proofErr w:type="spellStart"/>
      <w:r w:rsidRPr="00D15E7A">
        <w:rPr>
          <w:rFonts w:ascii="Arial" w:hAnsi="Arial" w:cs="Arial"/>
          <w:sz w:val="24"/>
          <w:szCs w:val="24"/>
        </w:rPr>
        <w:t>člana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47 </w:t>
      </w:r>
      <w:proofErr w:type="spellStart"/>
      <w:r w:rsidRPr="00D15E7A">
        <w:rPr>
          <w:rFonts w:ascii="Arial" w:hAnsi="Arial" w:cs="Arial"/>
          <w:sz w:val="24"/>
          <w:szCs w:val="24"/>
        </w:rPr>
        <w:t>stav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D15E7A">
        <w:rPr>
          <w:rFonts w:ascii="Arial" w:hAnsi="Arial" w:cs="Arial"/>
          <w:sz w:val="24"/>
          <w:szCs w:val="24"/>
        </w:rPr>
        <w:t>tač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. 7 i 11, </w:t>
      </w:r>
      <w:proofErr w:type="spellStart"/>
      <w:r w:rsidRPr="00D15E7A">
        <w:rPr>
          <w:rFonts w:ascii="Arial" w:hAnsi="Arial" w:cs="Arial"/>
          <w:sz w:val="24"/>
          <w:szCs w:val="24"/>
        </w:rPr>
        <w:t>člana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49 </w:t>
      </w:r>
      <w:proofErr w:type="spellStart"/>
      <w:r w:rsidRPr="00D15E7A">
        <w:rPr>
          <w:rFonts w:ascii="Arial" w:hAnsi="Arial" w:cs="Arial"/>
          <w:sz w:val="24"/>
          <w:szCs w:val="24"/>
        </w:rPr>
        <w:t>st.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1, 2, 3 i 7, </w:t>
      </w:r>
      <w:proofErr w:type="spellStart"/>
      <w:r w:rsidRPr="00D15E7A">
        <w:rPr>
          <w:rFonts w:ascii="Arial" w:hAnsi="Arial" w:cs="Arial"/>
          <w:sz w:val="24"/>
          <w:szCs w:val="24"/>
        </w:rPr>
        <w:t>člana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52 </w:t>
      </w:r>
      <w:proofErr w:type="spellStart"/>
      <w:r w:rsidRPr="00D15E7A">
        <w:rPr>
          <w:rFonts w:ascii="Arial" w:hAnsi="Arial" w:cs="Arial"/>
          <w:sz w:val="24"/>
          <w:szCs w:val="24"/>
        </w:rPr>
        <w:t>stav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2, </w:t>
      </w:r>
      <w:proofErr w:type="spellStart"/>
      <w:r w:rsidRPr="00D15E7A">
        <w:rPr>
          <w:rFonts w:ascii="Arial" w:hAnsi="Arial" w:cs="Arial"/>
          <w:sz w:val="24"/>
          <w:szCs w:val="24"/>
        </w:rPr>
        <w:t>člana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58 </w:t>
      </w:r>
      <w:proofErr w:type="spellStart"/>
      <w:r w:rsidRPr="00D15E7A">
        <w:rPr>
          <w:rFonts w:ascii="Arial" w:hAnsi="Arial" w:cs="Arial"/>
          <w:sz w:val="24"/>
          <w:szCs w:val="24"/>
        </w:rPr>
        <w:t>stav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D15E7A">
        <w:rPr>
          <w:rFonts w:ascii="Arial" w:hAnsi="Arial" w:cs="Arial"/>
          <w:sz w:val="24"/>
          <w:szCs w:val="24"/>
        </w:rPr>
        <w:t>tačka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5, </w:t>
      </w:r>
      <w:proofErr w:type="spellStart"/>
      <w:r w:rsidRPr="00D15E7A">
        <w:rPr>
          <w:rFonts w:ascii="Arial" w:hAnsi="Arial" w:cs="Arial"/>
          <w:sz w:val="24"/>
          <w:szCs w:val="24"/>
        </w:rPr>
        <w:t>člana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59 </w:t>
      </w:r>
      <w:proofErr w:type="spellStart"/>
      <w:r w:rsidRPr="00D15E7A">
        <w:rPr>
          <w:rFonts w:ascii="Arial" w:hAnsi="Arial" w:cs="Arial"/>
          <w:sz w:val="24"/>
          <w:szCs w:val="24"/>
        </w:rPr>
        <w:t>tačka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4, </w:t>
      </w:r>
      <w:proofErr w:type="spellStart"/>
      <w:r w:rsidRPr="00D15E7A">
        <w:rPr>
          <w:rFonts w:ascii="Arial" w:hAnsi="Arial" w:cs="Arial"/>
          <w:sz w:val="24"/>
          <w:szCs w:val="24"/>
        </w:rPr>
        <w:t>člana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94 </w:t>
      </w:r>
      <w:proofErr w:type="spellStart"/>
      <w:r w:rsidRPr="00D15E7A">
        <w:rPr>
          <w:rFonts w:ascii="Arial" w:hAnsi="Arial" w:cs="Arial"/>
          <w:sz w:val="24"/>
          <w:szCs w:val="24"/>
        </w:rPr>
        <w:t>tačka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D15E7A">
        <w:rPr>
          <w:rFonts w:ascii="Arial" w:hAnsi="Arial" w:cs="Arial"/>
          <w:sz w:val="24"/>
          <w:szCs w:val="24"/>
        </w:rPr>
        <w:t>alineja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1, </w:t>
      </w:r>
      <w:proofErr w:type="spellStart"/>
      <w:r w:rsidRPr="00D15E7A">
        <w:rPr>
          <w:rFonts w:ascii="Arial" w:hAnsi="Arial" w:cs="Arial"/>
          <w:sz w:val="24"/>
          <w:szCs w:val="24"/>
        </w:rPr>
        <w:t>člana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107 </w:t>
      </w:r>
      <w:proofErr w:type="spellStart"/>
      <w:r w:rsidRPr="00D15E7A">
        <w:rPr>
          <w:rFonts w:ascii="Arial" w:hAnsi="Arial" w:cs="Arial"/>
          <w:sz w:val="24"/>
          <w:szCs w:val="24"/>
        </w:rPr>
        <w:t>stav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1,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člana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116, </w:t>
      </w:r>
      <w:proofErr w:type="spellStart"/>
      <w:r w:rsidRPr="00D15E7A">
        <w:rPr>
          <w:rFonts w:ascii="Arial" w:hAnsi="Arial" w:cs="Arial"/>
          <w:sz w:val="24"/>
          <w:szCs w:val="24"/>
        </w:rPr>
        <w:t>člana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117 </w:t>
      </w:r>
      <w:proofErr w:type="spellStart"/>
      <w:r w:rsidRPr="00D15E7A">
        <w:rPr>
          <w:rFonts w:ascii="Arial" w:hAnsi="Arial" w:cs="Arial"/>
          <w:sz w:val="24"/>
          <w:szCs w:val="24"/>
        </w:rPr>
        <w:t>stav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3, </w:t>
      </w:r>
      <w:proofErr w:type="spellStart"/>
      <w:r w:rsidRPr="00D15E7A">
        <w:rPr>
          <w:rFonts w:ascii="Arial" w:hAnsi="Arial" w:cs="Arial"/>
          <w:sz w:val="24"/>
          <w:szCs w:val="24"/>
        </w:rPr>
        <w:t>člana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145 </w:t>
      </w:r>
      <w:proofErr w:type="spellStart"/>
      <w:r w:rsidRPr="00D15E7A">
        <w:rPr>
          <w:rFonts w:ascii="Arial" w:hAnsi="Arial" w:cs="Arial"/>
          <w:sz w:val="24"/>
          <w:szCs w:val="24"/>
        </w:rPr>
        <w:t>tačka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11 i </w:t>
      </w:r>
      <w:proofErr w:type="spellStart"/>
      <w:r w:rsidRPr="00D15E7A">
        <w:rPr>
          <w:rFonts w:ascii="Arial" w:hAnsi="Arial" w:cs="Arial"/>
          <w:sz w:val="24"/>
          <w:szCs w:val="24"/>
        </w:rPr>
        <w:t>člana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203 </w:t>
      </w:r>
      <w:proofErr w:type="spellStart"/>
      <w:r w:rsidRPr="00D15E7A">
        <w:rPr>
          <w:rFonts w:ascii="Arial" w:hAnsi="Arial" w:cs="Arial"/>
          <w:sz w:val="24"/>
          <w:szCs w:val="24"/>
        </w:rPr>
        <w:t>stav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D15E7A">
        <w:rPr>
          <w:rFonts w:ascii="Arial" w:hAnsi="Arial" w:cs="Arial"/>
          <w:sz w:val="24"/>
          <w:szCs w:val="24"/>
        </w:rPr>
        <w:t>Zakona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15E7A">
        <w:rPr>
          <w:rFonts w:ascii="Arial" w:hAnsi="Arial" w:cs="Arial"/>
          <w:sz w:val="24"/>
          <w:szCs w:val="24"/>
        </w:rPr>
        <w:t>Vojsci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Crne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Gore („</w:t>
      </w:r>
      <w:proofErr w:type="spellStart"/>
      <w:r w:rsidRPr="00D15E7A">
        <w:rPr>
          <w:rFonts w:ascii="Arial" w:hAnsi="Arial" w:cs="Arial"/>
          <w:sz w:val="24"/>
          <w:szCs w:val="24"/>
        </w:rPr>
        <w:t>Službeni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list </w:t>
      </w:r>
      <w:proofErr w:type="gramStart"/>
      <w:r w:rsidRPr="00D15E7A">
        <w:rPr>
          <w:rFonts w:ascii="Arial" w:hAnsi="Arial" w:cs="Arial"/>
          <w:sz w:val="24"/>
          <w:szCs w:val="24"/>
        </w:rPr>
        <w:t>CG“</w:t>
      </w:r>
      <w:proofErr w:type="gramEnd"/>
      <w:r w:rsidRPr="00D15E7A">
        <w:rPr>
          <w:rFonts w:ascii="Arial" w:hAnsi="Arial" w:cs="Arial"/>
          <w:sz w:val="24"/>
          <w:szCs w:val="24"/>
        </w:rPr>
        <w:t>,</w:t>
      </w:r>
      <w:proofErr w:type="spellStart"/>
      <w:r w:rsidRPr="00D15E7A">
        <w:rPr>
          <w:rFonts w:ascii="Arial" w:hAnsi="Arial" w:cs="Arial"/>
          <w:sz w:val="24"/>
          <w:szCs w:val="24"/>
        </w:rPr>
        <w:t>broj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51/17), </w:t>
      </w:r>
      <w:proofErr w:type="spellStart"/>
      <w:r w:rsidRPr="00D15E7A">
        <w:rPr>
          <w:rFonts w:ascii="Arial" w:hAnsi="Arial" w:cs="Arial"/>
          <w:sz w:val="24"/>
          <w:szCs w:val="24"/>
        </w:rPr>
        <w:t>koju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D15E7A">
        <w:rPr>
          <w:rFonts w:ascii="Arial" w:hAnsi="Arial" w:cs="Arial"/>
          <w:sz w:val="24"/>
          <w:szCs w:val="24"/>
        </w:rPr>
        <w:t>podnio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Nenad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Čobeljić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iz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Podgorice</w:t>
      </w:r>
      <w:proofErr w:type="spellEnd"/>
    </w:p>
    <w:p w:rsidR="00C77A6F" w:rsidRPr="00D15E7A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Inicijativu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15E7A">
        <w:rPr>
          <w:rFonts w:ascii="Arial" w:hAnsi="Arial" w:cs="Arial"/>
          <w:sz w:val="24"/>
          <w:szCs w:val="24"/>
        </w:rPr>
        <w:t>pokretanje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postupka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15E7A">
        <w:rPr>
          <w:rFonts w:ascii="Arial" w:hAnsi="Arial" w:cs="Arial"/>
          <w:sz w:val="24"/>
          <w:szCs w:val="24"/>
        </w:rPr>
        <w:t>ocjenu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ustavnosti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odredbe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člana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46a </w:t>
      </w:r>
      <w:proofErr w:type="spellStart"/>
      <w:r w:rsidRPr="00D15E7A">
        <w:rPr>
          <w:rFonts w:ascii="Arial" w:hAnsi="Arial" w:cs="Arial"/>
          <w:sz w:val="24"/>
          <w:szCs w:val="24"/>
        </w:rPr>
        <w:t>stav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D15E7A">
        <w:rPr>
          <w:rFonts w:ascii="Arial" w:hAnsi="Arial" w:cs="Arial"/>
          <w:sz w:val="24"/>
          <w:szCs w:val="24"/>
        </w:rPr>
        <w:t>aline</w:t>
      </w:r>
      <w:r>
        <w:rPr>
          <w:rFonts w:ascii="Arial" w:hAnsi="Arial" w:cs="Arial"/>
          <w:sz w:val="24"/>
          <w:szCs w:val="24"/>
        </w:rPr>
        <w:t>j</w:t>
      </w:r>
      <w:r w:rsidRPr="00D15E7A">
        <w:rPr>
          <w:rFonts w:ascii="Arial" w:hAnsi="Arial" w:cs="Arial"/>
          <w:sz w:val="24"/>
          <w:szCs w:val="24"/>
        </w:rPr>
        <w:t>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4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zaštiti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spašavanju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 xml:space="preserve">„Službeni list </w:t>
      </w:r>
      <w:proofErr w:type="gramStart"/>
      <w:r>
        <w:rPr>
          <w:rFonts w:ascii="Arial" w:hAnsi="Arial" w:cs="Arial"/>
          <w:sz w:val="24"/>
          <w:szCs w:val="24"/>
          <w:lang w:val="sr-Latn-ME"/>
        </w:rPr>
        <w:t>CG“</w:t>
      </w:r>
      <w:proofErr w:type="gramEnd"/>
      <w:r>
        <w:rPr>
          <w:rFonts w:ascii="Arial" w:hAnsi="Arial" w:cs="Arial"/>
          <w:sz w:val="24"/>
          <w:szCs w:val="24"/>
          <w:lang w:val="sr-Latn-ME"/>
        </w:rPr>
        <w:t>, br. 13/07, 32/11 i 54/16),</w:t>
      </w:r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D15E7A">
        <w:rPr>
          <w:rFonts w:ascii="Arial" w:hAnsi="Arial" w:cs="Arial"/>
          <w:sz w:val="24"/>
          <w:szCs w:val="24"/>
        </w:rPr>
        <w:t>podnio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Maksim </w:t>
      </w:r>
      <w:proofErr w:type="spellStart"/>
      <w:r w:rsidRPr="00D15E7A">
        <w:rPr>
          <w:rFonts w:ascii="Arial" w:hAnsi="Arial" w:cs="Arial"/>
          <w:sz w:val="24"/>
          <w:szCs w:val="24"/>
        </w:rPr>
        <w:t>Stojanović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5E7A">
        <w:rPr>
          <w:rFonts w:ascii="Arial" w:hAnsi="Arial" w:cs="Arial"/>
          <w:sz w:val="24"/>
          <w:szCs w:val="24"/>
        </w:rPr>
        <w:t>iz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Kolašina</w:t>
      </w:r>
      <w:proofErr w:type="spellEnd"/>
    </w:p>
    <w:p w:rsidR="00C77A6F" w:rsidRPr="00D15E7A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15E7A">
        <w:rPr>
          <w:rFonts w:ascii="Arial" w:hAnsi="Arial" w:cs="Arial"/>
          <w:sz w:val="24"/>
          <w:szCs w:val="24"/>
        </w:rPr>
        <w:t>edlog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mišljenja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na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Inicijativu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15E7A">
        <w:rPr>
          <w:rFonts w:ascii="Arial" w:hAnsi="Arial" w:cs="Arial"/>
          <w:sz w:val="24"/>
          <w:szCs w:val="24"/>
        </w:rPr>
        <w:t>pokretanje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postupka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15E7A">
        <w:rPr>
          <w:rFonts w:ascii="Arial" w:hAnsi="Arial" w:cs="Arial"/>
          <w:sz w:val="24"/>
          <w:szCs w:val="24"/>
        </w:rPr>
        <w:t>ocjenu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ustavnosti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15E7A">
        <w:rPr>
          <w:rFonts w:ascii="Arial" w:hAnsi="Arial" w:cs="Arial"/>
          <w:sz w:val="24"/>
          <w:szCs w:val="24"/>
        </w:rPr>
        <w:t>zakonitosti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odredbe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člana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97 </w:t>
      </w:r>
      <w:proofErr w:type="spellStart"/>
      <w:r w:rsidRPr="00D15E7A">
        <w:rPr>
          <w:rFonts w:ascii="Arial" w:hAnsi="Arial" w:cs="Arial"/>
          <w:sz w:val="24"/>
          <w:szCs w:val="24"/>
        </w:rPr>
        <w:t>stav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D15E7A">
        <w:rPr>
          <w:rFonts w:ascii="Arial" w:hAnsi="Arial" w:cs="Arial"/>
          <w:sz w:val="24"/>
          <w:szCs w:val="24"/>
        </w:rPr>
        <w:t>tačka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D15E7A">
        <w:rPr>
          <w:rFonts w:ascii="Arial" w:hAnsi="Arial" w:cs="Arial"/>
          <w:sz w:val="24"/>
          <w:szCs w:val="24"/>
        </w:rPr>
        <w:t>alineja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D15E7A">
        <w:rPr>
          <w:rFonts w:ascii="Arial" w:hAnsi="Arial" w:cs="Arial"/>
          <w:sz w:val="24"/>
          <w:szCs w:val="24"/>
        </w:rPr>
        <w:t>Zakona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turizmu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ugostiteljstvu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list </w:t>
      </w:r>
      <w:proofErr w:type="gramStart"/>
      <w:r w:rsidRPr="00D15E7A">
        <w:rPr>
          <w:rFonts w:ascii="Arial" w:hAnsi="Arial" w:cs="Arial"/>
          <w:sz w:val="24"/>
          <w:szCs w:val="24"/>
        </w:rPr>
        <w:t>CG“</w:t>
      </w:r>
      <w:proofErr w:type="gramEnd"/>
      <w:r w:rsidRPr="00D15E7A">
        <w:rPr>
          <w:rFonts w:ascii="Arial" w:hAnsi="Arial" w:cs="Arial"/>
          <w:sz w:val="24"/>
          <w:szCs w:val="24"/>
        </w:rPr>
        <w:t>, br. 2/18, 13/18 i 25/19)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je</w:t>
      </w:r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podnio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Marko </w:t>
      </w:r>
      <w:proofErr w:type="spellStart"/>
      <w:r w:rsidRPr="00D15E7A">
        <w:rPr>
          <w:rFonts w:ascii="Arial" w:hAnsi="Arial" w:cs="Arial"/>
          <w:sz w:val="24"/>
          <w:szCs w:val="24"/>
        </w:rPr>
        <w:t>Marković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advokat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iz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Podgorice</w:t>
      </w:r>
      <w:proofErr w:type="spellEnd"/>
    </w:p>
    <w:p w:rsidR="00C77A6F" w:rsidRPr="00D15E7A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15E7A">
        <w:rPr>
          <w:rFonts w:ascii="Arial" w:hAnsi="Arial" w:cs="Arial"/>
          <w:sz w:val="24"/>
          <w:szCs w:val="24"/>
        </w:rPr>
        <w:t>edlog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15E7A">
        <w:rPr>
          <w:rFonts w:ascii="Arial" w:hAnsi="Arial" w:cs="Arial"/>
          <w:sz w:val="24"/>
          <w:szCs w:val="24"/>
        </w:rPr>
        <w:t>davanje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saglasnosti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15E7A">
        <w:rPr>
          <w:rFonts w:ascii="Arial" w:hAnsi="Arial" w:cs="Arial"/>
          <w:sz w:val="24"/>
          <w:szCs w:val="24"/>
        </w:rPr>
        <w:t>prodaju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nepokretnosti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15E7A">
        <w:rPr>
          <w:rFonts w:ascii="Arial" w:hAnsi="Arial" w:cs="Arial"/>
          <w:sz w:val="24"/>
          <w:szCs w:val="24"/>
        </w:rPr>
        <w:t>svojini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Crne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Gore - </w:t>
      </w:r>
      <w:proofErr w:type="spellStart"/>
      <w:r w:rsidRPr="00D15E7A">
        <w:rPr>
          <w:rFonts w:ascii="Arial" w:hAnsi="Arial" w:cs="Arial"/>
          <w:sz w:val="24"/>
          <w:szCs w:val="24"/>
        </w:rPr>
        <w:t>upisanih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D15E7A">
        <w:rPr>
          <w:rFonts w:ascii="Arial" w:hAnsi="Arial" w:cs="Arial"/>
          <w:sz w:val="24"/>
          <w:szCs w:val="24"/>
        </w:rPr>
        <w:t>nepokretnosti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broj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345, KO Novo </w:t>
      </w:r>
      <w:proofErr w:type="spellStart"/>
      <w:r>
        <w:rPr>
          <w:rFonts w:ascii="Arial" w:hAnsi="Arial" w:cs="Arial"/>
          <w:sz w:val="24"/>
          <w:szCs w:val="24"/>
        </w:rPr>
        <w:t>Selo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Danilovgrad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15E7A">
        <w:rPr>
          <w:rFonts w:ascii="Arial" w:hAnsi="Arial" w:cs="Arial"/>
          <w:sz w:val="24"/>
          <w:szCs w:val="24"/>
        </w:rPr>
        <w:t>edlogom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ugovora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15E7A">
        <w:rPr>
          <w:rFonts w:ascii="Arial" w:hAnsi="Arial" w:cs="Arial"/>
          <w:sz w:val="24"/>
          <w:szCs w:val="24"/>
        </w:rPr>
        <w:t>kupoprodaji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nepokretnosti</w:t>
      </w:r>
      <w:proofErr w:type="spellEnd"/>
    </w:p>
    <w:p w:rsidR="00C77A6F" w:rsidRPr="00D15E7A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15E7A">
        <w:rPr>
          <w:rFonts w:ascii="Arial" w:hAnsi="Arial" w:cs="Arial"/>
          <w:sz w:val="24"/>
          <w:szCs w:val="24"/>
        </w:rPr>
        <w:t>edlog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15E7A">
        <w:rPr>
          <w:rFonts w:ascii="Arial" w:hAnsi="Arial" w:cs="Arial"/>
          <w:sz w:val="24"/>
          <w:szCs w:val="24"/>
        </w:rPr>
        <w:t>davanje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saglasnosti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15E7A">
        <w:rPr>
          <w:rFonts w:ascii="Arial" w:hAnsi="Arial" w:cs="Arial"/>
          <w:sz w:val="24"/>
          <w:szCs w:val="24"/>
        </w:rPr>
        <w:t>prodaju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nepokretnosti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15E7A">
        <w:rPr>
          <w:rFonts w:ascii="Arial" w:hAnsi="Arial" w:cs="Arial"/>
          <w:sz w:val="24"/>
          <w:szCs w:val="24"/>
        </w:rPr>
        <w:t>svojini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Crne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Gore - </w:t>
      </w:r>
      <w:proofErr w:type="spellStart"/>
      <w:r w:rsidRPr="00D15E7A">
        <w:rPr>
          <w:rFonts w:ascii="Arial" w:hAnsi="Arial" w:cs="Arial"/>
          <w:sz w:val="24"/>
          <w:szCs w:val="24"/>
        </w:rPr>
        <w:t>upisane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D15E7A">
        <w:rPr>
          <w:rFonts w:ascii="Arial" w:hAnsi="Arial" w:cs="Arial"/>
          <w:sz w:val="24"/>
          <w:szCs w:val="24"/>
        </w:rPr>
        <w:t>nepokretnosti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broj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527, KO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Miločani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Nikšić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15E7A">
        <w:rPr>
          <w:rFonts w:ascii="Arial" w:hAnsi="Arial" w:cs="Arial"/>
          <w:sz w:val="24"/>
          <w:szCs w:val="24"/>
        </w:rPr>
        <w:t>edlogom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ugovora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15E7A">
        <w:rPr>
          <w:rFonts w:ascii="Arial" w:hAnsi="Arial" w:cs="Arial"/>
          <w:sz w:val="24"/>
          <w:szCs w:val="24"/>
        </w:rPr>
        <w:t>kupoprodaji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nepokretnosti</w:t>
      </w:r>
      <w:proofErr w:type="spellEnd"/>
    </w:p>
    <w:p w:rsidR="00C77A6F" w:rsidRPr="00A03E43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D15E7A">
        <w:rPr>
          <w:rFonts w:ascii="Arial" w:hAnsi="Arial" w:cs="Arial"/>
          <w:sz w:val="24"/>
          <w:szCs w:val="24"/>
        </w:rPr>
        <w:t>edlog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15E7A">
        <w:rPr>
          <w:rFonts w:ascii="Arial" w:hAnsi="Arial" w:cs="Arial"/>
          <w:sz w:val="24"/>
          <w:szCs w:val="24"/>
        </w:rPr>
        <w:t>davanje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saglasnosti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Univerzitetu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Crne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D15E7A">
        <w:rPr>
          <w:rFonts w:ascii="Arial" w:hAnsi="Arial" w:cs="Arial"/>
          <w:sz w:val="24"/>
          <w:szCs w:val="24"/>
        </w:rPr>
        <w:t>davanj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zakup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nepokretnosti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broj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974 KO Podgorica I, </w:t>
      </w:r>
      <w:proofErr w:type="spellStart"/>
      <w:r w:rsidRPr="00D15E7A">
        <w:rPr>
          <w:rFonts w:ascii="Arial" w:hAnsi="Arial" w:cs="Arial"/>
          <w:sz w:val="24"/>
          <w:szCs w:val="24"/>
        </w:rPr>
        <w:t>Glavni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grad Podgorica u </w:t>
      </w:r>
      <w:proofErr w:type="spellStart"/>
      <w:r w:rsidRPr="00D15E7A">
        <w:rPr>
          <w:rFonts w:ascii="Arial" w:hAnsi="Arial" w:cs="Arial"/>
          <w:sz w:val="24"/>
          <w:szCs w:val="24"/>
        </w:rPr>
        <w:t>svojini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E7A">
        <w:rPr>
          <w:rFonts w:ascii="Arial" w:hAnsi="Arial" w:cs="Arial"/>
          <w:sz w:val="24"/>
          <w:szCs w:val="24"/>
        </w:rPr>
        <w:t>Crne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Gore</w:t>
      </w:r>
    </w:p>
    <w:p w:rsidR="00C77A6F" w:rsidRPr="00B1444D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1444D">
        <w:rPr>
          <w:rFonts w:ascii="Arial" w:hAnsi="Arial" w:cs="Arial"/>
          <w:sz w:val="24"/>
          <w:szCs w:val="24"/>
        </w:rPr>
        <w:t>edlog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444D">
        <w:rPr>
          <w:rFonts w:ascii="Arial" w:hAnsi="Arial" w:cs="Arial"/>
          <w:sz w:val="24"/>
          <w:szCs w:val="24"/>
        </w:rPr>
        <w:t>davanje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saglasnosti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B1444D">
        <w:rPr>
          <w:rFonts w:ascii="Arial" w:hAnsi="Arial" w:cs="Arial"/>
          <w:sz w:val="24"/>
          <w:szCs w:val="24"/>
        </w:rPr>
        <w:t>Vlado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1444D">
        <w:rPr>
          <w:rFonts w:ascii="Arial" w:hAnsi="Arial" w:cs="Arial"/>
          <w:sz w:val="24"/>
          <w:szCs w:val="24"/>
        </w:rPr>
        <w:t>Milić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B1444D">
        <w:rPr>
          <w:rFonts w:ascii="Arial" w:hAnsi="Arial" w:cs="Arial"/>
          <w:sz w:val="24"/>
          <w:szCs w:val="24"/>
        </w:rPr>
        <w:t>iz</w:t>
      </w:r>
      <w:proofErr w:type="spellEnd"/>
      <w:proofErr w:type="gram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Podgorice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444D">
        <w:rPr>
          <w:rFonts w:ascii="Arial" w:hAnsi="Arial" w:cs="Arial"/>
          <w:sz w:val="24"/>
          <w:szCs w:val="24"/>
        </w:rPr>
        <w:t>davanje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1444D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nepokretnosti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broj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372 KO </w:t>
      </w:r>
      <w:proofErr w:type="spellStart"/>
      <w:r w:rsidRPr="00B1444D">
        <w:rPr>
          <w:rFonts w:ascii="Arial" w:hAnsi="Arial" w:cs="Arial"/>
          <w:sz w:val="24"/>
          <w:szCs w:val="24"/>
        </w:rPr>
        <w:t>Donja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Gorica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44D">
        <w:rPr>
          <w:rFonts w:ascii="Arial" w:hAnsi="Arial" w:cs="Arial"/>
          <w:sz w:val="24"/>
          <w:szCs w:val="24"/>
        </w:rPr>
        <w:t>Glavni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grad Podgorica u </w:t>
      </w:r>
      <w:proofErr w:type="spellStart"/>
      <w:r w:rsidRPr="00B1444D">
        <w:rPr>
          <w:rFonts w:ascii="Arial" w:hAnsi="Arial" w:cs="Arial"/>
          <w:sz w:val="24"/>
          <w:szCs w:val="24"/>
        </w:rPr>
        <w:t>svojini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Crne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Gore</w:t>
      </w:r>
    </w:p>
    <w:p w:rsidR="00C77A6F" w:rsidRPr="00B1444D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1444D">
        <w:rPr>
          <w:rFonts w:ascii="Arial" w:hAnsi="Arial" w:cs="Arial"/>
          <w:sz w:val="24"/>
          <w:szCs w:val="24"/>
        </w:rPr>
        <w:t>edlog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444D">
        <w:rPr>
          <w:rFonts w:ascii="Arial" w:hAnsi="Arial" w:cs="Arial"/>
          <w:sz w:val="24"/>
          <w:szCs w:val="24"/>
        </w:rPr>
        <w:t>davanje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saglasnosti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B1444D">
        <w:rPr>
          <w:rFonts w:ascii="Arial" w:hAnsi="Arial" w:cs="Arial"/>
          <w:sz w:val="24"/>
          <w:szCs w:val="24"/>
        </w:rPr>
        <w:t>Gimnazija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B1444D">
        <w:rPr>
          <w:rFonts w:ascii="Arial" w:hAnsi="Arial" w:cs="Arial"/>
          <w:sz w:val="24"/>
          <w:szCs w:val="24"/>
        </w:rPr>
        <w:t>Miloje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1444D">
        <w:rPr>
          <w:rFonts w:ascii="Arial" w:hAnsi="Arial" w:cs="Arial"/>
          <w:sz w:val="24"/>
          <w:szCs w:val="24"/>
        </w:rPr>
        <w:t>Dobrašinović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B1444D">
        <w:rPr>
          <w:rFonts w:ascii="Arial" w:hAnsi="Arial" w:cs="Arial"/>
          <w:sz w:val="24"/>
          <w:szCs w:val="24"/>
        </w:rPr>
        <w:t>iz</w:t>
      </w:r>
      <w:proofErr w:type="spellEnd"/>
      <w:proofErr w:type="gram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Bijelog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Polja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444D">
        <w:rPr>
          <w:rFonts w:ascii="Arial" w:hAnsi="Arial" w:cs="Arial"/>
          <w:sz w:val="24"/>
          <w:szCs w:val="24"/>
        </w:rPr>
        <w:t>davanje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1444D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nepokretnosti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broj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373 KO </w:t>
      </w:r>
      <w:proofErr w:type="spellStart"/>
      <w:r w:rsidRPr="00B1444D">
        <w:rPr>
          <w:rFonts w:ascii="Arial" w:hAnsi="Arial" w:cs="Arial"/>
          <w:sz w:val="24"/>
          <w:szCs w:val="24"/>
        </w:rPr>
        <w:t>Bijelo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Polje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44D">
        <w:rPr>
          <w:rFonts w:ascii="Arial" w:hAnsi="Arial" w:cs="Arial"/>
          <w:sz w:val="24"/>
          <w:szCs w:val="24"/>
        </w:rPr>
        <w:t>opština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Bijelo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Polje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1444D">
        <w:rPr>
          <w:rFonts w:ascii="Arial" w:hAnsi="Arial" w:cs="Arial"/>
          <w:sz w:val="24"/>
          <w:szCs w:val="24"/>
        </w:rPr>
        <w:t>svojini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Crne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Gore</w:t>
      </w:r>
    </w:p>
    <w:p w:rsidR="00C77A6F" w:rsidRPr="00B1444D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1444D">
        <w:rPr>
          <w:rFonts w:ascii="Arial" w:hAnsi="Arial" w:cs="Arial"/>
          <w:sz w:val="24"/>
          <w:szCs w:val="24"/>
        </w:rPr>
        <w:t>edlog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444D">
        <w:rPr>
          <w:rFonts w:ascii="Arial" w:hAnsi="Arial" w:cs="Arial"/>
          <w:sz w:val="24"/>
          <w:szCs w:val="24"/>
        </w:rPr>
        <w:t>davanje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saglasnosti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B1444D">
        <w:rPr>
          <w:rFonts w:ascii="Arial" w:hAnsi="Arial" w:cs="Arial"/>
          <w:sz w:val="24"/>
          <w:szCs w:val="24"/>
        </w:rPr>
        <w:t>Srednja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stručna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škola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„Ivan </w:t>
      </w:r>
      <w:proofErr w:type="spellStart"/>
      <w:proofErr w:type="gramStart"/>
      <w:r w:rsidRPr="00B1444D">
        <w:rPr>
          <w:rFonts w:ascii="Arial" w:hAnsi="Arial" w:cs="Arial"/>
          <w:sz w:val="24"/>
          <w:szCs w:val="24"/>
        </w:rPr>
        <w:t>Uskoković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B1444D">
        <w:rPr>
          <w:rFonts w:ascii="Arial" w:hAnsi="Arial" w:cs="Arial"/>
          <w:sz w:val="24"/>
          <w:szCs w:val="24"/>
        </w:rPr>
        <w:t>iz</w:t>
      </w:r>
      <w:proofErr w:type="spellEnd"/>
      <w:proofErr w:type="gram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Podgorice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444D">
        <w:rPr>
          <w:rFonts w:ascii="Arial" w:hAnsi="Arial" w:cs="Arial"/>
          <w:sz w:val="24"/>
          <w:szCs w:val="24"/>
        </w:rPr>
        <w:t>davanje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1444D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nepokretnosti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broj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202 KO Podgorica I, </w:t>
      </w:r>
      <w:proofErr w:type="spellStart"/>
      <w:r w:rsidRPr="00B1444D">
        <w:rPr>
          <w:rFonts w:ascii="Arial" w:hAnsi="Arial" w:cs="Arial"/>
          <w:sz w:val="24"/>
          <w:szCs w:val="24"/>
        </w:rPr>
        <w:t>Glavni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grad Podgorica u </w:t>
      </w:r>
      <w:proofErr w:type="spellStart"/>
      <w:r w:rsidRPr="00B1444D">
        <w:rPr>
          <w:rFonts w:ascii="Arial" w:hAnsi="Arial" w:cs="Arial"/>
          <w:sz w:val="24"/>
          <w:szCs w:val="24"/>
        </w:rPr>
        <w:t>svojini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Crne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Gore</w:t>
      </w:r>
    </w:p>
    <w:p w:rsidR="00C77A6F" w:rsidRPr="00B1444D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1444D">
        <w:rPr>
          <w:rFonts w:ascii="Arial" w:hAnsi="Arial" w:cs="Arial"/>
          <w:sz w:val="24"/>
          <w:szCs w:val="24"/>
        </w:rPr>
        <w:t>edlog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444D">
        <w:rPr>
          <w:rFonts w:ascii="Arial" w:hAnsi="Arial" w:cs="Arial"/>
          <w:sz w:val="24"/>
          <w:szCs w:val="24"/>
        </w:rPr>
        <w:t>davanje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saglasnosti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B1444D">
        <w:rPr>
          <w:rFonts w:ascii="Arial" w:hAnsi="Arial" w:cs="Arial"/>
          <w:sz w:val="24"/>
          <w:szCs w:val="24"/>
        </w:rPr>
        <w:t>Gimnazija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B1444D">
        <w:rPr>
          <w:rFonts w:ascii="Arial" w:hAnsi="Arial" w:cs="Arial"/>
          <w:sz w:val="24"/>
          <w:szCs w:val="24"/>
        </w:rPr>
        <w:t>Stojan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1444D">
        <w:rPr>
          <w:rFonts w:ascii="Arial" w:hAnsi="Arial" w:cs="Arial"/>
          <w:sz w:val="24"/>
          <w:szCs w:val="24"/>
        </w:rPr>
        <w:t>Cerović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B1444D">
        <w:rPr>
          <w:rFonts w:ascii="Arial" w:hAnsi="Arial" w:cs="Arial"/>
          <w:sz w:val="24"/>
          <w:szCs w:val="24"/>
        </w:rPr>
        <w:t>iz</w:t>
      </w:r>
      <w:proofErr w:type="spellEnd"/>
      <w:proofErr w:type="gram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Nikšića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444D">
        <w:rPr>
          <w:rFonts w:ascii="Arial" w:hAnsi="Arial" w:cs="Arial"/>
          <w:sz w:val="24"/>
          <w:szCs w:val="24"/>
        </w:rPr>
        <w:t>davanje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1444D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nepokretnosti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broj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4046 KO </w:t>
      </w:r>
      <w:proofErr w:type="spellStart"/>
      <w:r w:rsidRPr="00B1444D">
        <w:rPr>
          <w:rFonts w:ascii="Arial" w:hAnsi="Arial" w:cs="Arial"/>
          <w:sz w:val="24"/>
          <w:szCs w:val="24"/>
        </w:rPr>
        <w:t>Nikšić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44D">
        <w:rPr>
          <w:rFonts w:ascii="Arial" w:hAnsi="Arial" w:cs="Arial"/>
          <w:sz w:val="24"/>
          <w:szCs w:val="24"/>
        </w:rPr>
        <w:t>opština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Nikšić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1444D">
        <w:rPr>
          <w:rFonts w:ascii="Arial" w:hAnsi="Arial" w:cs="Arial"/>
          <w:sz w:val="24"/>
          <w:szCs w:val="24"/>
        </w:rPr>
        <w:t>svojini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Crne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Gore</w:t>
      </w:r>
    </w:p>
    <w:p w:rsidR="00C77A6F" w:rsidRPr="00B1444D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1444D">
        <w:rPr>
          <w:rFonts w:ascii="Arial" w:hAnsi="Arial" w:cs="Arial"/>
          <w:sz w:val="24"/>
          <w:szCs w:val="24"/>
        </w:rPr>
        <w:t>edlog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444D">
        <w:rPr>
          <w:rFonts w:ascii="Arial" w:hAnsi="Arial" w:cs="Arial"/>
          <w:sz w:val="24"/>
          <w:szCs w:val="24"/>
        </w:rPr>
        <w:t>davanje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saglasnosti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B1444D">
        <w:rPr>
          <w:rFonts w:ascii="Arial" w:hAnsi="Arial" w:cs="Arial"/>
          <w:sz w:val="24"/>
          <w:szCs w:val="24"/>
        </w:rPr>
        <w:t>Srednja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mješovita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škola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B1444D">
        <w:rPr>
          <w:rFonts w:ascii="Arial" w:hAnsi="Arial" w:cs="Arial"/>
          <w:sz w:val="24"/>
          <w:szCs w:val="24"/>
        </w:rPr>
        <w:t>Bratstvo-</w:t>
      </w:r>
      <w:proofErr w:type="gramStart"/>
      <w:r w:rsidRPr="00B1444D">
        <w:rPr>
          <w:rFonts w:ascii="Arial" w:hAnsi="Arial" w:cs="Arial"/>
          <w:sz w:val="24"/>
          <w:szCs w:val="24"/>
        </w:rPr>
        <w:t>jedinstvo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B1444D">
        <w:rPr>
          <w:rFonts w:ascii="Arial" w:hAnsi="Arial" w:cs="Arial"/>
          <w:sz w:val="24"/>
          <w:szCs w:val="24"/>
        </w:rPr>
        <w:t>iz</w:t>
      </w:r>
      <w:proofErr w:type="spellEnd"/>
      <w:proofErr w:type="gram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Ulcinja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1444D">
        <w:rPr>
          <w:rFonts w:ascii="Arial" w:hAnsi="Arial" w:cs="Arial"/>
          <w:sz w:val="24"/>
          <w:szCs w:val="24"/>
        </w:rPr>
        <w:t>davanje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1444D">
        <w:rPr>
          <w:rFonts w:ascii="Arial" w:hAnsi="Arial" w:cs="Arial"/>
          <w:sz w:val="24"/>
          <w:szCs w:val="24"/>
        </w:rPr>
        <w:t>zaku</w:t>
      </w:r>
      <w:r>
        <w:rPr>
          <w:rFonts w:ascii="Arial" w:hAnsi="Arial" w:cs="Arial"/>
          <w:sz w:val="24"/>
          <w:szCs w:val="24"/>
        </w:rPr>
        <w:t>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nepokretnosti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broj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4225 KO </w:t>
      </w:r>
      <w:proofErr w:type="spellStart"/>
      <w:r w:rsidRPr="00B1444D">
        <w:rPr>
          <w:rFonts w:ascii="Arial" w:hAnsi="Arial" w:cs="Arial"/>
          <w:sz w:val="24"/>
          <w:szCs w:val="24"/>
        </w:rPr>
        <w:t>Ulcinj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444D">
        <w:rPr>
          <w:rFonts w:ascii="Arial" w:hAnsi="Arial" w:cs="Arial"/>
          <w:sz w:val="24"/>
          <w:szCs w:val="24"/>
        </w:rPr>
        <w:t>opština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Ulcinj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1444D">
        <w:rPr>
          <w:rFonts w:ascii="Arial" w:hAnsi="Arial" w:cs="Arial"/>
          <w:sz w:val="24"/>
          <w:szCs w:val="24"/>
        </w:rPr>
        <w:t>svojini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444D">
        <w:rPr>
          <w:rFonts w:ascii="Arial" w:hAnsi="Arial" w:cs="Arial"/>
          <w:sz w:val="24"/>
          <w:szCs w:val="24"/>
        </w:rPr>
        <w:t>Crne</w:t>
      </w:r>
      <w:proofErr w:type="spellEnd"/>
      <w:r w:rsidRPr="00B1444D">
        <w:rPr>
          <w:rFonts w:ascii="Arial" w:hAnsi="Arial" w:cs="Arial"/>
          <w:sz w:val="24"/>
          <w:szCs w:val="24"/>
        </w:rPr>
        <w:t xml:space="preserve"> Gore</w:t>
      </w:r>
    </w:p>
    <w:p w:rsidR="00C77A6F" w:rsidRPr="00A75AD2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75AD2">
        <w:rPr>
          <w:rFonts w:ascii="Arial" w:hAnsi="Arial" w:cs="Arial"/>
          <w:sz w:val="24"/>
          <w:szCs w:val="24"/>
        </w:rPr>
        <w:t>Zahtjev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75AD2">
        <w:rPr>
          <w:rFonts w:ascii="Arial" w:hAnsi="Arial" w:cs="Arial"/>
          <w:sz w:val="24"/>
          <w:szCs w:val="24"/>
        </w:rPr>
        <w:t>davanje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AD2">
        <w:rPr>
          <w:rFonts w:ascii="Arial" w:hAnsi="Arial" w:cs="Arial"/>
          <w:sz w:val="24"/>
          <w:szCs w:val="24"/>
        </w:rPr>
        <w:t>saglasnosti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75AD2">
        <w:rPr>
          <w:rFonts w:ascii="Arial" w:hAnsi="Arial" w:cs="Arial"/>
          <w:sz w:val="24"/>
          <w:szCs w:val="24"/>
        </w:rPr>
        <w:t>plaćanje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AD2">
        <w:rPr>
          <w:rFonts w:ascii="Arial" w:hAnsi="Arial" w:cs="Arial"/>
          <w:sz w:val="24"/>
          <w:szCs w:val="24"/>
        </w:rPr>
        <w:t>naknada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AD2">
        <w:rPr>
          <w:rFonts w:ascii="Arial" w:hAnsi="Arial" w:cs="Arial"/>
          <w:sz w:val="24"/>
          <w:szCs w:val="24"/>
        </w:rPr>
        <w:t>članovima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AD2">
        <w:rPr>
          <w:rFonts w:ascii="Arial" w:hAnsi="Arial" w:cs="Arial"/>
          <w:sz w:val="24"/>
          <w:szCs w:val="24"/>
        </w:rPr>
        <w:t>Etičkog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AD2">
        <w:rPr>
          <w:rFonts w:ascii="Arial" w:hAnsi="Arial" w:cs="Arial"/>
          <w:sz w:val="24"/>
          <w:szCs w:val="24"/>
        </w:rPr>
        <w:t>komiteta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75AD2">
        <w:rPr>
          <w:rFonts w:ascii="Arial" w:hAnsi="Arial" w:cs="Arial"/>
          <w:sz w:val="24"/>
          <w:szCs w:val="24"/>
        </w:rPr>
        <w:t>skladu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A75AD2">
        <w:rPr>
          <w:rFonts w:ascii="Arial" w:hAnsi="Arial" w:cs="Arial"/>
          <w:sz w:val="24"/>
          <w:szCs w:val="24"/>
        </w:rPr>
        <w:t>članom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26 </w:t>
      </w:r>
      <w:proofErr w:type="spellStart"/>
      <w:r w:rsidRPr="00A75AD2">
        <w:rPr>
          <w:rFonts w:ascii="Arial" w:hAnsi="Arial" w:cs="Arial"/>
          <w:sz w:val="24"/>
          <w:szCs w:val="24"/>
        </w:rPr>
        <w:t>Zakona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75AD2">
        <w:rPr>
          <w:rFonts w:ascii="Arial" w:hAnsi="Arial" w:cs="Arial"/>
          <w:sz w:val="24"/>
          <w:szCs w:val="24"/>
        </w:rPr>
        <w:t>zaradama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AD2">
        <w:rPr>
          <w:rFonts w:ascii="Arial" w:hAnsi="Arial" w:cs="Arial"/>
          <w:sz w:val="24"/>
          <w:szCs w:val="24"/>
        </w:rPr>
        <w:t>zaposlenih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75AD2">
        <w:rPr>
          <w:rFonts w:ascii="Arial" w:hAnsi="Arial" w:cs="Arial"/>
          <w:sz w:val="24"/>
          <w:szCs w:val="24"/>
        </w:rPr>
        <w:t>javnom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AD2">
        <w:rPr>
          <w:rFonts w:ascii="Arial" w:hAnsi="Arial" w:cs="Arial"/>
          <w:sz w:val="24"/>
          <w:szCs w:val="24"/>
        </w:rPr>
        <w:t>sektoru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A75AD2">
        <w:rPr>
          <w:rFonts w:ascii="Arial" w:hAnsi="Arial" w:cs="Arial"/>
          <w:sz w:val="24"/>
          <w:szCs w:val="24"/>
        </w:rPr>
        <w:t>Službeni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list </w:t>
      </w:r>
      <w:proofErr w:type="gramStart"/>
      <w:r>
        <w:rPr>
          <w:rFonts w:ascii="Arial" w:hAnsi="Arial" w:cs="Arial"/>
          <w:sz w:val="24"/>
          <w:szCs w:val="24"/>
        </w:rPr>
        <w:t>CG</w:t>
      </w:r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 w:rsidRPr="00A75AD2">
        <w:rPr>
          <w:rFonts w:ascii="Arial" w:hAnsi="Arial" w:cs="Arial"/>
          <w:sz w:val="24"/>
          <w:szCs w:val="24"/>
        </w:rPr>
        <w:t xml:space="preserve">, br. 16/16, 83/16, 21/17, 42/17, 12/18, 39/18 i 42/18) i </w:t>
      </w:r>
      <w:proofErr w:type="spellStart"/>
      <w:r w:rsidRPr="00A75AD2">
        <w:rPr>
          <w:rFonts w:ascii="Arial" w:hAnsi="Arial" w:cs="Arial"/>
          <w:sz w:val="24"/>
          <w:szCs w:val="24"/>
        </w:rPr>
        <w:t>članom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A75AD2">
        <w:rPr>
          <w:rFonts w:ascii="Arial" w:hAnsi="Arial" w:cs="Arial"/>
          <w:sz w:val="24"/>
          <w:szCs w:val="24"/>
        </w:rPr>
        <w:t>Odluke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75AD2">
        <w:rPr>
          <w:rFonts w:ascii="Arial" w:hAnsi="Arial" w:cs="Arial"/>
          <w:sz w:val="24"/>
          <w:szCs w:val="24"/>
        </w:rPr>
        <w:t>kriterijumima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75AD2">
        <w:rPr>
          <w:rFonts w:ascii="Arial" w:hAnsi="Arial" w:cs="Arial"/>
          <w:sz w:val="24"/>
          <w:szCs w:val="24"/>
        </w:rPr>
        <w:t>utvrđivanje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AD2">
        <w:rPr>
          <w:rFonts w:ascii="Arial" w:hAnsi="Arial" w:cs="Arial"/>
          <w:sz w:val="24"/>
          <w:szCs w:val="24"/>
        </w:rPr>
        <w:t>visine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AD2">
        <w:rPr>
          <w:rFonts w:ascii="Arial" w:hAnsi="Arial" w:cs="Arial"/>
          <w:sz w:val="24"/>
          <w:szCs w:val="24"/>
        </w:rPr>
        <w:t>naknade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za rad </w:t>
      </w:r>
      <w:proofErr w:type="spellStart"/>
      <w:r w:rsidRPr="00A75AD2">
        <w:rPr>
          <w:rFonts w:ascii="Arial" w:hAnsi="Arial" w:cs="Arial"/>
          <w:sz w:val="24"/>
          <w:szCs w:val="24"/>
        </w:rPr>
        <w:t>člana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AD2">
        <w:rPr>
          <w:rFonts w:ascii="Arial" w:hAnsi="Arial" w:cs="Arial"/>
          <w:sz w:val="24"/>
          <w:szCs w:val="24"/>
        </w:rPr>
        <w:t>radnog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AD2">
        <w:rPr>
          <w:rFonts w:ascii="Arial" w:hAnsi="Arial" w:cs="Arial"/>
          <w:sz w:val="24"/>
          <w:szCs w:val="24"/>
        </w:rPr>
        <w:t>tijela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AD2">
        <w:rPr>
          <w:rFonts w:ascii="Arial" w:hAnsi="Arial" w:cs="Arial"/>
          <w:sz w:val="24"/>
          <w:szCs w:val="24"/>
        </w:rPr>
        <w:t>ili</w:t>
      </w:r>
      <w:proofErr w:type="spellEnd"/>
      <w:r w:rsidRPr="00A75A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AD2">
        <w:rPr>
          <w:rFonts w:ascii="Arial" w:hAnsi="Arial" w:cs="Arial"/>
          <w:sz w:val="24"/>
          <w:szCs w:val="24"/>
        </w:rPr>
        <w:t>drugog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A75AD2">
        <w:rPr>
          <w:rFonts w:ascii="Arial" w:hAnsi="Arial" w:cs="Arial"/>
          <w:sz w:val="24"/>
          <w:szCs w:val="24"/>
        </w:rPr>
        <w:t>, br. 26/12, 34/12 i 27/13)</w:t>
      </w:r>
    </w:p>
    <w:p w:rsidR="00C77A6F" w:rsidRPr="00D15E7A" w:rsidRDefault="00C77A6F" w:rsidP="00C77A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15E7A">
        <w:rPr>
          <w:rFonts w:ascii="Arial" w:hAnsi="Arial" w:cs="Arial"/>
          <w:sz w:val="24"/>
          <w:szCs w:val="24"/>
        </w:rPr>
        <w:t>Pitanja</w:t>
      </w:r>
      <w:proofErr w:type="spellEnd"/>
      <w:r w:rsidRPr="00D15E7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15E7A">
        <w:rPr>
          <w:rFonts w:ascii="Arial" w:hAnsi="Arial" w:cs="Arial"/>
          <w:sz w:val="24"/>
          <w:szCs w:val="24"/>
        </w:rPr>
        <w:t>predlozi</w:t>
      </w:r>
      <w:proofErr w:type="spellEnd"/>
    </w:p>
    <w:p w:rsidR="00C77A6F" w:rsidRDefault="00C77A6F" w:rsidP="00C77A6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77A6F" w:rsidRDefault="00C77A6F" w:rsidP="00C77A6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77A6F" w:rsidRDefault="00C77A6F" w:rsidP="00C77A6F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C77A6F" w:rsidRDefault="00C77A6F" w:rsidP="00C77A6F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C77A6F" w:rsidRPr="00972FFB" w:rsidRDefault="00C77A6F" w:rsidP="00C77A6F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5</w:t>
      </w:r>
      <w:r>
        <w:rPr>
          <w:rFonts w:ascii="Arial" w:hAnsi="Arial" w:cs="Arial"/>
          <w:sz w:val="24"/>
          <w:szCs w:val="24"/>
        </w:rPr>
        <w:t>. mart 2020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C77A6F" w:rsidRDefault="00C77A6F" w:rsidP="00C77A6F"/>
    <w:p w:rsidR="00762016" w:rsidRDefault="00762016"/>
    <w:sectPr w:rsidR="00762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E264C00A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C6887"/>
    <w:multiLevelType w:val="hybridMultilevel"/>
    <w:tmpl w:val="41B2DAAC"/>
    <w:lvl w:ilvl="0" w:tplc="AA24AA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6F"/>
    <w:rsid w:val="00762016"/>
    <w:rsid w:val="00C7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3056"/>
  <w15:chartTrackingRefBased/>
  <w15:docId w15:val="{41263AE8-1A0F-4881-A9C3-C3C31561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A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C77A6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77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2020-03-05T08:11:00Z</dcterms:created>
  <dcterms:modified xsi:type="dcterms:W3CDTF">2020-03-05T08:12:00Z</dcterms:modified>
</cp:coreProperties>
</file>