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48C" w:rsidRPr="00584F75" w:rsidRDefault="00C8748C" w:rsidP="00C8748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C8748C" w:rsidRPr="00584F75" w:rsidRDefault="00C8748C" w:rsidP="00C8748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25</w:t>
      </w:r>
      <w:r w:rsidRPr="00264901">
        <w:rPr>
          <w:rFonts w:ascii="Arial" w:hAnsi="Arial" w:cs="Arial"/>
          <w:sz w:val="24"/>
          <w:szCs w:val="24"/>
          <w:lang w:val="sl-SI"/>
        </w:rPr>
        <w:t>. sjednicu Vlade Crne Gore, koja je zakazana</w:t>
      </w:r>
    </w:p>
    <w:p w:rsidR="00C8748C" w:rsidRPr="00584F75" w:rsidRDefault="00C8748C" w:rsidP="00C8748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l-SI"/>
        </w:rPr>
        <w:t>četvrtak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>11</w:t>
      </w:r>
      <w:r w:rsidRPr="000B41D9">
        <w:rPr>
          <w:rFonts w:ascii="Arial" w:hAnsi="Arial" w:cs="Arial"/>
          <w:sz w:val="24"/>
          <w:szCs w:val="24"/>
          <w:lang w:val="sl-SI"/>
        </w:rPr>
        <w:t>.</w:t>
      </w:r>
      <w:r>
        <w:rPr>
          <w:rFonts w:ascii="Arial" w:hAnsi="Arial" w:cs="Arial"/>
          <w:sz w:val="24"/>
          <w:szCs w:val="24"/>
          <w:lang w:val="sl-SI"/>
        </w:rPr>
        <w:t xml:space="preserve"> maj 2017. godine, u 11,00 </w:t>
      </w:r>
      <w:r w:rsidRPr="00584F75">
        <w:rPr>
          <w:rFonts w:ascii="Arial" w:hAnsi="Arial" w:cs="Arial"/>
          <w:sz w:val="24"/>
          <w:szCs w:val="24"/>
          <w:lang w:val="sl-SI"/>
        </w:rPr>
        <w:t>sati</w:t>
      </w:r>
    </w:p>
    <w:p w:rsidR="00C8748C" w:rsidRPr="00584F75" w:rsidRDefault="00C8748C" w:rsidP="00C8748C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C8748C" w:rsidRPr="00584F75" w:rsidRDefault="00C8748C" w:rsidP="00C8748C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24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C8748C" w:rsidRPr="00A87EF8" w:rsidRDefault="00C8748C" w:rsidP="00C8748C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4. maja 2017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C8748C" w:rsidRPr="00A87EF8" w:rsidRDefault="00C8748C" w:rsidP="00C8748C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</w:p>
    <w:p w:rsidR="00C8748C" w:rsidRDefault="00C8748C" w:rsidP="00C874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C8748C" w:rsidRPr="00D8016A" w:rsidRDefault="00C8748C" w:rsidP="00C874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C8748C" w:rsidRPr="005512EF" w:rsidRDefault="00C8748C" w:rsidP="00C8748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</w:p>
    <w:p w:rsidR="00C8748C" w:rsidRPr="00E52C78" w:rsidRDefault="00C8748C" w:rsidP="00C8748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E52C78">
        <w:rPr>
          <w:rFonts w:ascii="Arial" w:hAnsi="Arial" w:cs="Arial"/>
          <w:sz w:val="24"/>
          <w:szCs w:val="24"/>
        </w:rPr>
        <w:t>edlog odluke o visini naknade za osnovni, redovni i vanredni pregled čamca</w:t>
      </w:r>
    </w:p>
    <w:p w:rsidR="00C8748C" w:rsidRPr="00C8748C" w:rsidRDefault="00C8748C" w:rsidP="00C8748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E52C78">
        <w:rPr>
          <w:rFonts w:ascii="Arial" w:hAnsi="Arial" w:cs="Arial"/>
          <w:sz w:val="24"/>
          <w:szCs w:val="24"/>
        </w:rPr>
        <w:t>edlog odluke o visini naknade za polaganje ispita za sticanje zvanja i ovlašćenja o posebnoj osposobljenosti članova posade broda i jahte</w:t>
      </w:r>
    </w:p>
    <w:p w:rsidR="00C8748C" w:rsidRPr="00C34F13" w:rsidRDefault="00C8748C" w:rsidP="00C8748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5E6903">
        <w:rPr>
          <w:rFonts w:ascii="Arial" w:hAnsi="Arial" w:cs="Arial"/>
          <w:sz w:val="24"/>
          <w:szCs w:val="24"/>
        </w:rPr>
        <w:t>edlog pravilnika o izmjenama i dopunama Pravilnika o unutrašnjoj organizaciji i sistematizaciji Ministarstva unutrašnjih poslova</w:t>
      </w:r>
    </w:p>
    <w:p w:rsidR="00C8748C" w:rsidRDefault="00C8748C" w:rsidP="00C8748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52C78">
        <w:rPr>
          <w:rFonts w:ascii="Arial" w:hAnsi="Arial" w:cs="Arial"/>
          <w:sz w:val="24"/>
          <w:szCs w:val="24"/>
        </w:rPr>
        <w:t>Izvještaj o radu Zastupnika Crne Gore pred Evropskim sudom za ljudska prava u Strazburu u 2016. godini</w:t>
      </w:r>
    </w:p>
    <w:p w:rsidR="00C8748C" w:rsidRPr="00B3014E" w:rsidRDefault="00C8748C" w:rsidP="00C8748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3014E">
        <w:rPr>
          <w:rFonts w:ascii="Arial" w:hAnsi="Arial" w:cs="Arial"/>
          <w:sz w:val="24"/>
          <w:szCs w:val="24"/>
        </w:rPr>
        <w:t>Predlog za davanje saglasnosti za davanje u zakup, na period od 5 godina, uz mogućnost produženja, nepokretnosti u svojini Crne Gore, upisanih u LN br. 305, KO Rožaje, Opština Rožaje s Predlogom ugovora</w:t>
      </w:r>
    </w:p>
    <w:p w:rsidR="00C8748C" w:rsidRPr="00E52C78" w:rsidRDefault="00C8748C" w:rsidP="00C8748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2C78">
        <w:rPr>
          <w:rFonts w:ascii="Arial" w:hAnsi="Arial" w:cs="Arial"/>
          <w:sz w:val="24"/>
          <w:szCs w:val="24"/>
        </w:rPr>
        <w:t xml:space="preserve">Kadrovska pitanja </w:t>
      </w:r>
    </w:p>
    <w:p w:rsidR="00C8748C" w:rsidRDefault="00C8748C" w:rsidP="00C874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748C" w:rsidRPr="000F4C0E" w:rsidRDefault="00C8748C" w:rsidP="00C874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748C" w:rsidRPr="0096183E" w:rsidRDefault="00C8748C" w:rsidP="00C8748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C8748C" w:rsidRPr="005E6903" w:rsidRDefault="00C8748C" w:rsidP="00C8748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5E6903">
        <w:rPr>
          <w:rFonts w:ascii="Arial" w:hAnsi="Arial" w:cs="Arial"/>
          <w:sz w:val="24"/>
          <w:szCs w:val="24"/>
        </w:rPr>
        <w:t>edlog odluke o uvođenju međunarodnih restriktivnih mjera utvrđenih rezolucijama Savjeta bezbjednosti Ujedinjenih nacija 1988 (2011), 2255 (2015) i 1452 (2002) prema članovima organizacije Talibani</w:t>
      </w:r>
      <w:r>
        <w:rPr>
          <w:rFonts w:ascii="Arial" w:hAnsi="Arial" w:cs="Arial"/>
          <w:sz w:val="24"/>
          <w:szCs w:val="24"/>
        </w:rPr>
        <w:t xml:space="preserve"> i sa njima povezanim pojedincima, grupama, subjektima i entitetima</w:t>
      </w:r>
    </w:p>
    <w:p w:rsidR="00C8748C" w:rsidRPr="005E6903" w:rsidRDefault="00C8748C" w:rsidP="00C8748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5E6903">
        <w:rPr>
          <w:rFonts w:ascii="Arial" w:hAnsi="Arial" w:cs="Arial"/>
          <w:sz w:val="24"/>
          <w:szCs w:val="24"/>
        </w:rPr>
        <w:t>edlog odluke o obrazovanju Koordinacionog odbora za koordinaciju, sprovođenje, praćenje i procjenu politika i mjera za sprječavanje i borbu protiv svih vidova nasilja obuhvaćenih Konvencijom Savjeta Evrope o sprječavanju i suzbijanju nasilja nad ženama i nasilja u porodici</w:t>
      </w:r>
    </w:p>
    <w:p w:rsidR="00C8748C" w:rsidRPr="00085660" w:rsidRDefault="00C8748C" w:rsidP="00C8748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5E6903">
        <w:rPr>
          <w:rFonts w:ascii="Arial" w:hAnsi="Arial" w:cs="Arial"/>
          <w:sz w:val="24"/>
          <w:szCs w:val="24"/>
        </w:rPr>
        <w:t>edlog osnove za vođenje pregovora i zaključivanje Sporazuma između Vlade Crne Gore i Vlade Arapske Republike Egipat o saradnji u oblasti kulture</w:t>
      </w:r>
      <w:r>
        <w:rPr>
          <w:rFonts w:ascii="Arial" w:hAnsi="Arial" w:cs="Arial"/>
          <w:sz w:val="24"/>
          <w:szCs w:val="24"/>
        </w:rPr>
        <w:t xml:space="preserve"> s Predlogom sporazuma</w:t>
      </w:r>
    </w:p>
    <w:p w:rsidR="00C8748C" w:rsidRPr="00085660" w:rsidRDefault="00C8748C" w:rsidP="00C8748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52C78">
        <w:rPr>
          <w:rFonts w:ascii="Arial" w:hAnsi="Arial" w:cs="Arial"/>
          <w:sz w:val="24"/>
          <w:szCs w:val="24"/>
        </w:rPr>
        <w:t>Inf</w:t>
      </w:r>
      <w:r w:rsidR="002B63AE">
        <w:rPr>
          <w:rFonts w:ascii="Arial" w:hAnsi="Arial" w:cs="Arial"/>
          <w:sz w:val="24"/>
          <w:szCs w:val="24"/>
        </w:rPr>
        <w:t>ormacija o određivanju novog ccT</w:t>
      </w:r>
      <w:r>
        <w:rPr>
          <w:rFonts w:ascii="Arial" w:hAnsi="Arial" w:cs="Arial"/>
          <w:sz w:val="24"/>
          <w:szCs w:val="24"/>
        </w:rPr>
        <w:t xml:space="preserve">LD menadžera </w:t>
      </w:r>
      <w:r w:rsidRPr="00E52C78">
        <w:rPr>
          <w:rFonts w:ascii="Arial" w:hAnsi="Arial" w:cs="Arial"/>
          <w:sz w:val="24"/>
          <w:szCs w:val="24"/>
        </w:rPr>
        <w:t xml:space="preserve">za upravljanje nacionalnim </w:t>
      </w:r>
      <w:r>
        <w:rPr>
          <w:rFonts w:ascii="Arial" w:hAnsi="Arial" w:cs="Arial"/>
          <w:sz w:val="24"/>
          <w:szCs w:val="24"/>
        </w:rPr>
        <w:t>internet domenom Crne Gore „.me</w:t>
      </w:r>
      <w:r>
        <w:rPr>
          <w:rFonts w:ascii="Arial" w:hAnsi="Arial" w:cs="Arial"/>
          <w:sz w:val="24"/>
          <w:szCs w:val="24"/>
          <w:lang w:val="sr-Latn-ME"/>
        </w:rPr>
        <w:t>“</w:t>
      </w:r>
    </w:p>
    <w:p w:rsidR="00C8748C" w:rsidRPr="005E6903" w:rsidRDefault="00C8748C" w:rsidP="00C8748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5E6903">
        <w:rPr>
          <w:rFonts w:ascii="Arial" w:hAnsi="Arial" w:cs="Arial"/>
          <w:sz w:val="24"/>
          <w:szCs w:val="24"/>
        </w:rPr>
        <w:t>Informacija o sprovedenom postupku javne nabavke za izbor usluga revizije finansijskog izvještaja za 2016. godinu Agencije za civilno v</w:t>
      </w:r>
      <w:r>
        <w:rPr>
          <w:rFonts w:ascii="Arial" w:hAnsi="Arial" w:cs="Arial"/>
          <w:sz w:val="24"/>
          <w:szCs w:val="24"/>
        </w:rPr>
        <w:t>azduhoplovstvo sa pr</w:t>
      </w:r>
      <w:r w:rsidRPr="005E6903">
        <w:rPr>
          <w:rFonts w:ascii="Arial" w:hAnsi="Arial" w:cs="Arial"/>
          <w:sz w:val="24"/>
          <w:szCs w:val="24"/>
        </w:rPr>
        <w:t xml:space="preserve">edlogom </w:t>
      </w:r>
      <w:r>
        <w:rPr>
          <w:rFonts w:ascii="Arial" w:hAnsi="Arial" w:cs="Arial"/>
          <w:sz w:val="24"/>
          <w:szCs w:val="24"/>
        </w:rPr>
        <w:t xml:space="preserve">za imenovanje </w:t>
      </w:r>
      <w:r w:rsidRPr="005E6903">
        <w:rPr>
          <w:rFonts w:ascii="Arial" w:hAnsi="Arial" w:cs="Arial"/>
          <w:sz w:val="24"/>
          <w:szCs w:val="24"/>
        </w:rPr>
        <w:t>nezavisnog revizora</w:t>
      </w:r>
    </w:p>
    <w:p w:rsidR="00C8748C" w:rsidRPr="006F25BA" w:rsidRDefault="00C8748C" w:rsidP="00C8748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6F25BA">
        <w:rPr>
          <w:rFonts w:ascii="Arial" w:hAnsi="Arial" w:cs="Arial"/>
          <w:sz w:val="24"/>
          <w:szCs w:val="24"/>
        </w:rPr>
        <w:t>edlog za izmjenu Zaključka Vlade Crne Gore</w:t>
      </w:r>
      <w:r>
        <w:rPr>
          <w:rFonts w:ascii="Arial" w:hAnsi="Arial" w:cs="Arial"/>
          <w:sz w:val="24"/>
          <w:szCs w:val="24"/>
        </w:rPr>
        <w:t>,</w:t>
      </w:r>
      <w:r w:rsidRPr="006F25BA">
        <w:rPr>
          <w:rFonts w:ascii="Arial" w:hAnsi="Arial" w:cs="Arial"/>
          <w:sz w:val="24"/>
          <w:szCs w:val="24"/>
        </w:rPr>
        <w:t xml:space="preserve"> broj</w:t>
      </w:r>
      <w:r>
        <w:rPr>
          <w:rFonts w:ascii="Arial" w:hAnsi="Arial" w:cs="Arial"/>
          <w:sz w:val="24"/>
          <w:szCs w:val="24"/>
        </w:rPr>
        <w:t>:</w:t>
      </w:r>
      <w:r w:rsidRPr="006F25BA">
        <w:rPr>
          <w:rFonts w:ascii="Arial" w:hAnsi="Arial" w:cs="Arial"/>
          <w:sz w:val="24"/>
          <w:szCs w:val="24"/>
        </w:rPr>
        <w:t xml:space="preserve"> 07-790</w:t>
      </w:r>
      <w:r>
        <w:rPr>
          <w:rFonts w:ascii="Arial" w:hAnsi="Arial" w:cs="Arial"/>
          <w:sz w:val="24"/>
          <w:szCs w:val="24"/>
        </w:rPr>
        <w:t>,</w:t>
      </w:r>
      <w:r w:rsidRPr="006F25BA">
        <w:rPr>
          <w:rFonts w:ascii="Arial" w:hAnsi="Arial" w:cs="Arial"/>
          <w:sz w:val="24"/>
          <w:szCs w:val="24"/>
        </w:rPr>
        <w:t xml:space="preserve"> od 6. aprila 2017. godine</w:t>
      </w:r>
      <w:r>
        <w:rPr>
          <w:rFonts w:ascii="Arial" w:hAnsi="Arial" w:cs="Arial"/>
          <w:sz w:val="24"/>
          <w:szCs w:val="24"/>
        </w:rPr>
        <w:t>, sa sjednice od 30. marta 2017. godine</w:t>
      </w:r>
    </w:p>
    <w:p w:rsidR="00C8748C" w:rsidRPr="00CF3FF5" w:rsidRDefault="00C8748C" w:rsidP="00CF3F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6F25BA">
        <w:rPr>
          <w:rFonts w:ascii="Arial" w:hAnsi="Arial" w:cs="Arial"/>
          <w:sz w:val="24"/>
          <w:szCs w:val="24"/>
        </w:rPr>
        <w:t>edlog za izmjenu Zaključka Vlade Crne Gore</w:t>
      </w:r>
      <w:r>
        <w:rPr>
          <w:rFonts w:ascii="Arial" w:hAnsi="Arial" w:cs="Arial"/>
          <w:sz w:val="24"/>
          <w:szCs w:val="24"/>
        </w:rPr>
        <w:t>,</w:t>
      </w:r>
      <w:r w:rsidRPr="006F25BA">
        <w:rPr>
          <w:rFonts w:ascii="Arial" w:hAnsi="Arial" w:cs="Arial"/>
          <w:sz w:val="24"/>
          <w:szCs w:val="24"/>
        </w:rPr>
        <w:t xml:space="preserve"> broj</w:t>
      </w:r>
      <w:r>
        <w:rPr>
          <w:rFonts w:ascii="Arial" w:hAnsi="Arial" w:cs="Arial"/>
          <w:sz w:val="24"/>
          <w:szCs w:val="24"/>
        </w:rPr>
        <w:t>:</w:t>
      </w:r>
      <w:r w:rsidRPr="006F25BA">
        <w:rPr>
          <w:rFonts w:ascii="Arial" w:hAnsi="Arial" w:cs="Arial"/>
          <w:sz w:val="24"/>
          <w:szCs w:val="24"/>
        </w:rPr>
        <w:t xml:space="preserve"> 07-791</w:t>
      </w:r>
      <w:r>
        <w:rPr>
          <w:rFonts w:ascii="Arial" w:hAnsi="Arial" w:cs="Arial"/>
          <w:sz w:val="24"/>
          <w:szCs w:val="24"/>
        </w:rPr>
        <w:t>,</w:t>
      </w:r>
      <w:r w:rsidRPr="006F25BA">
        <w:rPr>
          <w:rFonts w:ascii="Arial" w:hAnsi="Arial" w:cs="Arial"/>
          <w:sz w:val="24"/>
          <w:szCs w:val="24"/>
        </w:rPr>
        <w:t xml:space="preserve"> od 6. aprila 2017. godine</w:t>
      </w:r>
      <w:r>
        <w:rPr>
          <w:rFonts w:ascii="Arial" w:hAnsi="Arial" w:cs="Arial"/>
          <w:sz w:val="24"/>
          <w:szCs w:val="24"/>
        </w:rPr>
        <w:t>, sa sjednice od 30. marta 2017. godine</w:t>
      </w:r>
      <w:bookmarkStart w:id="0" w:name="_GoBack"/>
      <w:bookmarkEnd w:id="0"/>
    </w:p>
    <w:p w:rsidR="00C8748C" w:rsidRPr="00C8748C" w:rsidRDefault="00C8748C" w:rsidP="00B77F8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C8748C">
        <w:rPr>
          <w:rFonts w:ascii="Arial" w:hAnsi="Arial" w:cs="Arial"/>
          <w:sz w:val="24"/>
          <w:szCs w:val="24"/>
        </w:rPr>
        <w:lastRenderedPageBreak/>
        <w:t>Predlog za preusmjerenje sredstava s potrošačke jedinice Ministarstvo nauke na potrošačku jedinicu Ministarstvo vanjskih poslova</w:t>
      </w:r>
    </w:p>
    <w:p w:rsidR="00C8748C" w:rsidRPr="00CE760E" w:rsidRDefault="00C8748C" w:rsidP="00C8748C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C8748C" w:rsidRPr="00417C5E" w:rsidRDefault="00C8748C" w:rsidP="00C8748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346F">
        <w:rPr>
          <w:rFonts w:ascii="Arial" w:hAnsi="Arial" w:cs="Arial"/>
          <w:sz w:val="20"/>
          <w:szCs w:val="20"/>
        </w:rPr>
        <w:t xml:space="preserve">MATERIJALI KOJI SU VLADI DOSTAVLJENI RADI DAVANJA </w:t>
      </w:r>
      <w:r>
        <w:rPr>
          <w:rFonts w:ascii="Arial" w:hAnsi="Arial" w:cs="Arial"/>
          <w:sz w:val="20"/>
          <w:szCs w:val="20"/>
        </w:rPr>
        <w:t>MIŠLJENJA I</w:t>
      </w:r>
      <w:r w:rsidRPr="0004346F">
        <w:rPr>
          <w:rFonts w:ascii="Arial" w:hAnsi="Arial" w:cs="Arial"/>
          <w:sz w:val="20"/>
          <w:szCs w:val="20"/>
        </w:rPr>
        <w:t xml:space="preserve"> SAGLASNOSTI</w:t>
      </w:r>
    </w:p>
    <w:p w:rsidR="00C8748C" w:rsidRPr="001F380E" w:rsidRDefault="00C8748C" w:rsidP="00C8748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Pr</w:t>
      </w:r>
      <w:r w:rsidRPr="001F380E">
        <w:rPr>
          <w:rFonts w:ascii="Arial" w:hAnsi="Arial" w:cs="Arial"/>
          <w:color w:val="333333"/>
          <w:sz w:val="24"/>
          <w:szCs w:val="24"/>
        </w:rPr>
        <w:t>edlog pravilnika o unutrašnjoj organizaciji i sistematizaciji Osnovnog državnog tužilaštva u Baru</w:t>
      </w:r>
    </w:p>
    <w:p w:rsidR="00C8748C" w:rsidRPr="001F380E" w:rsidRDefault="00C8748C" w:rsidP="00C8748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Pr</w:t>
      </w:r>
      <w:r w:rsidRPr="001F380E">
        <w:rPr>
          <w:rFonts w:ascii="Arial" w:hAnsi="Arial" w:cs="Arial"/>
          <w:color w:val="333333"/>
          <w:sz w:val="24"/>
          <w:szCs w:val="24"/>
        </w:rPr>
        <w:t>edlog odluke o izmjeni Odluke o raspoređivanju u grupe poslova i koeficijentima za zarade zaposlenih u Sekretarijatu Zajednice opština Crne Gore</w:t>
      </w:r>
    </w:p>
    <w:p w:rsidR="00C8748C" w:rsidRPr="001F380E" w:rsidRDefault="00C8748C" w:rsidP="00C8748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Pr</w:t>
      </w:r>
      <w:r w:rsidRPr="001F380E">
        <w:rPr>
          <w:rFonts w:ascii="Arial" w:hAnsi="Arial" w:cs="Arial"/>
          <w:color w:val="333333"/>
          <w:sz w:val="24"/>
          <w:szCs w:val="24"/>
        </w:rPr>
        <w:t>edlog odluke o koeficijentima za zarade zaposlenih u Turističkoj organizaciji Mojkovac</w:t>
      </w:r>
    </w:p>
    <w:p w:rsidR="00C8748C" w:rsidRPr="001F380E" w:rsidRDefault="00C8748C" w:rsidP="00C8748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380E">
        <w:rPr>
          <w:rFonts w:ascii="Arial" w:hAnsi="Arial" w:cs="Arial"/>
          <w:sz w:val="24"/>
          <w:szCs w:val="24"/>
        </w:rPr>
        <w:t>Pitanja i predlozi</w:t>
      </w:r>
    </w:p>
    <w:p w:rsidR="00C8748C" w:rsidRDefault="00C8748C" w:rsidP="00C874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748C" w:rsidRDefault="00C8748C" w:rsidP="00C874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748C" w:rsidRDefault="00C8748C" w:rsidP="00C874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748C" w:rsidRDefault="00C8748C" w:rsidP="00C874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748C" w:rsidRPr="00833451" w:rsidRDefault="00C8748C" w:rsidP="00C874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748C" w:rsidRPr="0018092A" w:rsidRDefault="00C8748C" w:rsidP="00C8748C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11</w:t>
      </w:r>
      <w:r>
        <w:rPr>
          <w:rFonts w:ascii="Arial" w:hAnsi="Arial" w:cs="Arial"/>
          <w:sz w:val="24"/>
          <w:szCs w:val="24"/>
        </w:rPr>
        <w:t>. maj 2017</w:t>
      </w:r>
      <w:r w:rsidRPr="00B41207">
        <w:rPr>
          <w:rFonts w:ascii="Arial" w:hAnsi="Arial" w:cs="Arial"/>
          <w:sz w:val="24"/>
          <w:szCs w:val="24"/>
        </w:rPr>
        <w:t>. godin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ab/>
      </w:r>
    </w:p>
    <w:p w:rsidR="00C8748C" w:rsidRDefault="00C8748C" w:rsidP="00C8748C"/>
    <w:p w:rsidR="00FD5D02" w:rsidRDefault="00FD5D02"/>
    <w:sectPr w:rsidR="00FD5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6C7EB988"/>
    <w:lvl w:ilvl="0" w:tplc="C3CCF4D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30164"/>
    <w:multiLevelType w:val="hybridMultilevel"/>
    <w:tmpl w:val="FB5A6860"/>
    <w:lvl w:ilvl="0" w:tplc="13C00D4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8C"/>
    <w:rsid w:val="002B63AE"/>
    <w:rsid w:val="00B3014E"/>
    <w:rsid w:val="00C8748C"/>
    <w:rsid w:val="00CF3FF5"/>
    <w:rsid w:val="00FD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5DB74-4BA6-4226-BEDC-73D3ABB1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48C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4</cp:revision>
  <dcterms:created xsi:type="dcterms:W3CDTF">2017-05-11T07:12:00Z</dcterms:created>
  <dcterms:modified xsi:type="dcterms:W3CDTF">2017-05-11T07:14:00Z</dcterms:modified>
</cp:coreProperties>
</file>