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3" w:rsidRPr="00C97BA1" w:rsidRDefault="007D50B3" w:rsidP="00316E6F">
      <w:pPr>
        <w:pStyle w:val="Heading2"/>
      </w:pPr>
      <w:r w:rsidRPr="00C97BA1">
        <w:t>Predsjednik Vlade Crne Gore Duško Marković</w:t>
      </w:r>
    </w:p>
    <w:p w:rsidR="004A14FE" w:rsidRDefault="00942260" w:rsidP="0059421E">
      <w:pPr>
        <w:pStyle w:val="Heading2"/>
      </w:pPr>
      <w:r w:rsidRPr="00C97BA1">
        <w:t xml:space="preserve">Obraćanje na </w:t>
      </w:r>
      <w:r w:rsidR="0059421E" w:rsidRPr="00C97BA1">
        <w:t xml:space="preserve">svečanosti </w:t>
      </w:r>
      <w:r w:rsidR="004A14FE">
        <w:t>isporuke helikopter</w:t>
      </w:r>
      <w:r w:rsidR="004A14FE">
        <w:rPr>
          <w:rFonts w:cstheme="minorHAnsi"/>
        </w:rPr>
        <w:t>ā</w:t>
      </w:r>
      <w:r w:rsidR="004A14FE">
        <w:t xml:space="preserve"> Bell 412 EPI Vojsci Crne Gore</w:t>
      </w:r>
    </w:p>
    <w:p w:rsidR="007D50B3" w:rsidRPr="00C97BA1" w:rsidRDefault="004A14FE" w:rsidP="00F15464">
      <w:pPr>
        <w:pStyle w:val="Heading2"/>
        <w:spacing w:before="160"/>
        <w:contextualSpacing w:val="0"/>
      </w:pPr>
      <w:r>
        <w:t>Vojni aerodrom Glolubovci</w:t>
      </w:r>
      <w:r w:rsidR="007D50B3" w:rsidRPr="00C97BA1">
        <w:t xml:space="preserve">, </w:t>
      </w:r>
      <w:r>
        <w:t>10</w:t>
      </w:r>
      <w:r w:rsidR="001D1287" w:rsidRPr="00C97BA1">
        <w:t xml:space="preserve">. </w:t>
      </w:r>
      <w:r>
        <w:t xml:space="preserve">septembar </w:t>
      </w:r>
      <w:r w:rsidR="001D1287" w:rsidRPr="00C97BA1">
        <w:t>2018</w:t>
      </w:r>
      <w:r w:rsidR="007D50B3" w:rsidRPr="00C97BA1">
        <w:t>.</w:t>
      </w:r>
    </w:p>
    <w:p w:rsidR="004A14FE" w:rsidRPr="004A14FE" w:rsidRDefault="004A14FE" w:rsidP="004A14FE">
      <w:pPr>
        <w:spacing w:before="360" w:after="0" w:line="240" w:lineRule="auto"/>
        <w:contextualSpacing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Dame i gospodo,</w:t>
      </w:r>
    </w:p>
    <w:p w:rsidR="004A14FE" w:rsidRPr="004A14FE" w:rsidRDefault="004A14FE" w:rsidP="004A14FE">
      <w:pPr>
        <w:spacing w:after="0" w:line="240" w:lineRule="auto"/>
        <w:contextualSpacing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Poštovani pripadnici Vojske Crne Gore i predstavnici diplomatskog kora,</w:t>
      </w:r>
    </w:p>
    <w:p w:rsidR="004A14FE" w:rsidRPr="004A14FE" w:rsidRDefault="004A14FE" w:rsidP="004A14FE">
      <w:pPr>
        <w:spacing w:after="0" w:line="240" w:lineRule="auto"/>
        <w:contextualSpacing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Uvaženi predstavnici medija,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Okupilo nas je još jedno ispunjeno obećanje koje smo dali građanima i partnerima!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 xml:space="preserve">Podsjetiću da smo prilikom pristupanja NATO-u saopštili da ćemo u društvu najmoćnijih i najrazvijenijih – biti odgovorna članica i jačati sposobnosti naše Vojske u skladu sa potrebama kolektivne bezbjednosti. Svjesni </w:t>
      </w:r>
      <w:r w:rsidR="00395881">
        <w:rPr>
          <w:rFonts w:ascii="Calibri" w:hAnsi="Calibri"/>
          <w:color w:val="000000" w:themeColor="text1"/>
          <w:szCs w:val="32"/>
          <w:lang w:val="hr-HR"/>
        </w:rPr>
        <w:t xml:space="preserve">smo </w:t>
      </w:r>
      <w:bookmarkStart w:id="0" w:name="_GoBack"/>
      <w:bookmarkEnd w:id="0"/>
      <w:r w:rsidRPr="004A14FE">
        <w:rPr>
          <w:rFonts w:ascii="Calibri" w:hAnsi="Calibri"/>
          <w:color w:val="000000" w:themeColor="text1"/>
          <w:szCs w:val="32"/>
          <w:lang w:val="hr-HR"/>
        </w:rPr>
        <w:t>da upravo takvim pristupom nedvosmisleno pokazujemo odgovornost prema komforu i bezbjednosti naših građana, ali i investitora, turista i svih koji iz bilo kog razloga posjete Crnu Goru.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Današnja prilika svojevrsna je potvrda takvog opredjeljenja, i utoliko je veće zadovoljstvo prisustvovati svečanosti povodom nabavke modernih vazduhoplova marke BELL 412, u koje smo uložili 30 miliona eura.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Helikopteri i njihova posada, osim definisanih vojnih i odbrambenih zadataka, biće angažovani u misijama traganja i spašavanja, kao i za razne vrste medicinskih evakuacija. Pomoću njih unaprijediće se kapaciteti za reagovanje u vanrednim situacijama, kao i nivo bezbjednosti turista koji borave u Crnoj Gori.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Dakle, uložili smo u sebe i sigurnost naših građana.</w:t>
      </w:r>
    </w:p>
    <w:p w:rsidR="004A14FE" w:rsidRPr="004A14FE" w:rsidRDefault="004A14FE" w:rsidP="00851CDD">
      <w:pPr>
        <w:spacing w:before="36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Poštovani prijatelji,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Naši dometi u domenu vanjske politike nijesu proizvod političke pragmatičnosti, već vizije današnje Crne Gore usmjerene na stabilnost i prosperitet njenih građana. Iza naših rezultata stoje predan rad i posvećenost dugoročnom državnom opredjeljenju razvijene i demokratske zemlje, oslonjene na zapadne civilizacijske vrijednosti.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Prošlo je samo nešto više od godinu, od kada smo postali članica saveza najmoćnijih i najrazvijenijih država svijeta, a prednosti članstva su brojne i vidljive svakom pojedincu.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I evo šta su rezultati našeg evroatlantskog članstva.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Ekonomskom rastu u 2017. godini od 4,3%, i rastu u prvoj polovini 2018. godine, značajno je doprinio rast stranih direktnih investicija. A njihov priliv samo iz zemalja članica NATO u prvih 6 mjeseci ove godine povećan je 2,5 puta u odnosu na isti period prošle godine.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Od trenutka ulaska u NATO porastao je i broj turista iz zemalja članica, i to prema podacima Nacionalne turističke organizacije za oko 25% u poređenju sa istim periodom prethodne godine.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 xml:space="preserve">Dakle, nema bolje prilike od ove, da onima koji su sumnjali i sputavali naše evroatlantsko opredjeljenje – još jednom pokažemo koliko nijesu bili u pravu. Raspršila se i demagogija o </w:t>
      </w:r>
      <w:r w:rsidRPr="004A14FE">
        <w:rPr>
          <w:rFonts w:ascii="Calibri" w:hAnsi="Calibri"/>
          <w:color w:val="000000" w:themeColor="text1"/>
          <w:szCs w:val="32"/>
          <w:lang w:val="hr-HR"/>
        </w:rPr>
        <w:lastRenderedPageBreak/>
        <w:t>basnoslovnim ciframa koštanja članstva, kao i ona o NATO bazama. A uz njih i ona o potencijalnim sukobima u okviru ovog sistema vrijednosti.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Realnost koju danas živimo, a to je zaštita državne suverenosti i cjelovitosti crnogorske teritorije koju garantuju najmoćnije i najrazvijenije zemlje današnjice, uz porast stranih investicija i broja turista iz istih tih zemlja – našeg građanina ne košta ni čitav jedan euro.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Za trošak od 70 centi po glavi stanovnika godišnje, pokazali smo svijetu da je Crna Gora sigurna investiciona i turistička destinacija. A sigurnost i bezbjednost, više investicija i turista – za naše građane znače bolja radna mjesta, bolji plasman proizvoda i dugoročno bolji kvalitet života.</w:t>
      </w:r>
    </w:p>
    <w:p w:rsidR="004A14FE" w:rsidRPr="004A14FE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Stoga mi, dame i gospodo, ostaje da posadi novih helikoptera, oficirima Vojske koja uspješno ispunjava NATO standarde, poželim slobodno i vedro nebo, i što manje intervencija u vanrednim situacijama.</w:t>
      </w:r>
    </w:p>
    <w:p w:rsidR="00A005C5" w:rsidRPr="00C97BA1" w:rsidRDefault="004A14FE" w:rsidP="00851CDD">
      <w:pPr>
        <w:spacing w:before="200" w:after="0" w:line="240" w:lineRule="auto"/>
        <w:rPr>
          <w:rFonts w:ascii="Calibri" w:hAnsi="Calibri"/>
          <w:color w:val="000000" w:themeColor="text1"/>
          <w:szCs w:val="32"/>
          <w:lang w:val="hr-HR"/>
        </w:rPr>
      </w:pPr>
      <w:r w:rsidRPr="004A14FE">
        <w:rPr>
          <w:rFonts w:ascii="Calibri" w:hAnsi="Calibri"/>
          <w:color w:val="000000" w:themeColor="text1"/>
          <w:szCs w:val="32"/>
          <w:lang w:val="hr-HR"/>
        </w:rPr>
        <w:t>Hvala na pažnji!</w:t>
      </w:r>
    </w:p>
    <w:sectPr w:rsidR="00A005C5" w:rsidRPr="00C97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FE" w:rsidRDefault="00F838FE" w:rsidP="00EE19B3">
      <w:pPr>
        <w:spacing w:before="0" w:after="0" w:line="240" w:lineRule="auto"/>
      </w:pPr>
      <w:r>
        <w:separator/>
      </w:r>
    </w:p>
  </w:endnote>
  <w:endnote w:type="continuationSeparator" w:id="0">
    <w:p w:rsidR="00F838FE" w:rsidRDefault="00F838FE" w:rsidP="00EE19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246" w:rsidRPr="00EE19B3" w:rsidRDefault="00DA1246" w:rsidP="00A54760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395881" w:rsidRPr="00395881">
      <w:rPr>
        <w:b/>
        <w:bCs/>
        <w:sz w:val="20"/>
      </w:rPr>
      <w:t>1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FE" w:rsidRDefault="00F838FE" w:rsidP="00EE19B3">
      <w:pPr>
        <w:spacing w:before="0" w:after="0" w:line="240" w:lineRule="auto"/>
      </w:pPr>
      <w:r>
        <w:separator/>
      </w:r>
    </w:p>
  </w:footnote>
  <w:footnote w:type="continuationSeparator" w:id="0">
    <w:p w:rsidR="00F838FE" w:rsidRDefault="00F838FE" w:rsidP="00EE19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DB9"/>
    <w:multiLevelType w:val="hybridMultilevel"/>
    <w:tmpl w:val="2C8A0746"/>
    <w:lvl w:ilvl="0" w:tplc="AAB09CEA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6E7"/>
    <w:multiLevelType w:val="hybridMultilevel"/>
    <w:tmpl w:val="34D63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25A36"/>
    <w:rsid w:val="000364C2"/>
    <w:rsid w:val="00041230"/>
    <w:rsid w:val="000502BA"/>
    <w:rsid w:val="00073E97"/>
    <w:rsid w:val="000A1D02"/>
    <w:rsid w:val="000A503F"/>
    <w:rsid w:val="000C5D58"/>
    <w:rsid w:val="000D5862"/>
    <w:rsid w:val="0010134E"/>
    <w:rsid w:val="00105679"/>
    <w:rsid w:val="001178C5"/>
    <w:rsid w:val="001262B0"/>
    <w:rsid w:val="00136672"/>
    <w:rsid w:val="001A0598"/>
    <w:rsid w:val="001C0E83"/>
    <w:rsid w:val="001C5255"/>
    <w:rsid w:val="001D1287"/>
    <w:rsid w:val="001E42CF"/>
    <w:rsid w:val="001E6D31"/>
    <w:rsid w:val="001F44AE"/>
    <w:rsid w:val="001F50D5"/>
    <w:rsid w:val="002132A8"/>
    <w:rsid w:val="00216BDF"/>
    <w:rsid w:val="00226015"/>
    <w:rsid w:val="002360F3"/>
    <w:rsid w:val="00274ECF"/>
    <w:rsid w:val="00291023"/>
    <w:rsid w:val="002921BA"/>
    <w:rsid w:val="002C6E0E"/>
    <w:rsid w:val="002D3C11"/>
    <w:rsid w:val="002E2319"/>
    <w:rsid w:val="002E65B6"/>
    <w:rsid w:val="002F32C7"/>
    <w:rsid w:val="00316E6F"/>
    <w:rsid w:val="003241C0"/>
    <w:rsid w:val="00325ECF"/>
    <w:rsid w:val="0036025A"/>
    <w:rsid w:val="00375759"/>
    <w:rsid w:val="0039198B"/>
    <w:rsid w:val="00395881"/>
    <w:rsid w:val="003B1FD9"/>
    <w:rsid w:val="003C6624"/>
    <w:rsid w:val="003D3B8A"/>
    <w:rsid w:val="003E197E"/>
    <w:rsid w:val="003E3F53"/>
    <w:rsid w:val="004058DF"/>
    <w:rsid w:val="004133BD"/>
    <w:rsid w:val="00420BA6"/>
    <w:rsid w:val="00431D8B"/>
    <w:rsid w:val="004320F6"/>
    <w:rsid w:val="00432841"/>
    <w:rsid w:val="00437DB6"/>
    <w:rsid w:val="004428AC"/>
    <w:rsid w:val="00450E66"/>
    <w:rsid w:val="00457D9A"/>
    <w:rsid w:val="00460167"/>
    <w:rsid w:val="00470713"/>
    <w:rsid w:val="00477922"/>
    <w:rsid w:val="0049165A"/>
    <w:rsid w:val="004A14FE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216C4"/>
    <w:rsid w:val="00537798"/>
    <w:rsid w:val="00573381"/>
    <w:rsid w:val="0059421E"/>
    <w:rsid w:val="005D20F4"/>
    <w:rsid w:val="005D46FE"/>
    <w:rsid w:val="005E1272"/>
    <w:rsid w:val="005F41F5"/>
    <w:rsid w:val="00622709"/>
    <w:rsid w:val="00627732"/>
    <w:rsid w:val="00630377"/>
    <w:rsid w:val="00660B75"/>
    <w:rsid w:val="00671D0D"/>
    <w:rsid w:val="00677611"/>
    <w:rsid w:val="00690D4E"/>
    <w:rsid w:val="006E0590"/>
    <w:rsid w:val="006F06FE"/>
    <w:rsid w:val="006F1DBF"/>
    <w:rsid w:val="00707AF3"/>
    <w:rsid w:val="00717922"/>
    <w:rsid w:val="00724EB0"/>
    <w:rsid w:val="00734973"/>
    <w:rsid w:val="007365BF"/>
    <w:rsid w:val="0074330D"/>
    <w:rsid w:val="00743CB9"/>
    <w:rsid w:val="00746E17"/>
    <w:rsid w:val="00747816"/>
    <w:rsid w:val="00754674"/>
    <w:rsid w:val="007A38C9"/>
    <w:rsid w:val="007B0B96"/>
    <w:rsid w:val="007B5CC3"/>
    <w:rsid w:val="007C318F"/>
    <w:rsid w:val="007D09CD"/>
    <w:rsid w:val="007D0D0B"/>
    <w:rsid w:val="007D50B3"/>
    <w:rsid w:val="007E50B9"/>
    <w:rsid w:val="00817894"/>
    <w:rsid w:val="008223C5"/>
    <w:rsid w:val="0083524B"/>
    <w:rsid w:val="0084192A"/>
    <w:rsid w:val="00850DD2"/>
    <w:rsid w:val="00851CDD"/>
    <w:rsid w:val="008523DA"/>
    <w:rsid w:val="00865887"/>
    <w:rsid w:val="00870034"/>
    <w:rsid w:val="00875CF0"/>
    <w:rsid w:val="00885D7A"/>
    <w:rsid w:val="00894158"/>
    <w:rsid w:val="008E3B79"/>
    <w:rsid w:val="008E7556"/>
    <w:rsid w:val="008F17AD"/>
    <w:rsid w:val="008F3739"/>
    <w:rsid w:val="008F3AFB"/>
    <w:rsid w:val="008F7ED6"/>
    <w:rsid w:val="008F7FBD"/>
    <w:rsid w:val="009149AE"/>
    <w:rsid w:val="0092158D"/>
    <w:rsid w:val="00922058"/>
    <w:rsid w:val="00942260"/>
    <w:rsid w:val="00946776"/>
    <w:rsid w:val="00960D94"/>
    <w:rsid w:val="0096689E"/>
    <w:rsid w:val="0097353E"/>
    <w:rsid w:val="0097466C"/>
    <w:rsid w:val="00975F95"/>
    <w:rsid w:val="0098431F"/>
    <w:rsid w:val="00990A32"/>
    <w:rsid w:val="009A028C"/>
    <w:rsid w:val="009B33A4"/>
    <w:rsid w:val="009E5D88"/>
    <w:rsid w:val="009F782B"/>
    <w:rsid w:val="00A005C5"/>
    <w:rsid w:val="00A25982"/>
    <w:rsid w:val="00A27C55"/>
    <w:rsid w:val="00A54760"/>
    <w:rsid w:val="00A84FF0"/>
    <w:rsid w:val="00AA47A4"/>
    <w:rsid w:val="00AB5B91"/>
    <w:rsid w:val="00AC16E2"/>
    <w:rsid w:val="00AC4CA8"/>
    <w:rsid w:val="00AD5AE5"/>
    <w:rsid w:val="00AD69B6"/>
    <w:rsid w:val="00AE57C4"/>
    <w:rsid w:val="00AF3832"/>
    <w:rsid w:val="00B01025"/>
    <w:rsid w:val="00B1178C"/>
    <w:rsid w:val="00B11B1B"/>
    <w:rsid w:val="00B33CE4"/>
    <w:rsid w:val="00B4117A"/>
    <w:rsid w:val="00B73329"/>
    <w:rsid w:val="00B82780"/>
    <w:rsid w:val="00B86845"/>
    <w:rsid w:val="00B873DA"/>
    <w:rsid w:val="00B91240"/>
    <w:rsid w:val="00BA0674"/>
    <w:rsid w:val="00BA674D"/>
    <w:rsid w:val="00BE3012"/>
    <w:rsid w:val="00BE3A76"/>
    <w:rsid w:val="00BE426D"/>
    <w:rsid w:val="00C0641A"/>
    <w:rsid w:val="00C15CDA"/>
    <w:rsid w:val="00C23F37"/>
    <w:rsid w:val="00C37243"/>
    <w:rsid w:val="00C97BA1"/>
    <w:rsid w:val="00CC501A"/>
    <w:rsid w:val="00CD49FF"/>
    <w:rsid w:val="00D03E19"/>
    <w:rsid w:val="00D073EC"/>
    <w:rsid w:val="00D35039"/>
    <w:rsid w:val="00D361A4"/>
    <w:rsid w:val="00D467FA"/>
    <w:rsid w:val="00D5204C"/>
    <w:rsid w:val="00D56FED"/>
    <w:rsid w:val="00D60775"/>
    <w:rsid w:val="00D727B2"/>
    <w:rsid w:val="00D77BF2"/>
    <w:rsid w:val="00D92C73"/>
    <w:rsid w:val="00DA1246"/>
    <w:rsid w:val="00DC1EAE"/>
    <w:rsid w:val="00DE78DC"/>
    <w:rsid w:val="00DF1F16"/>
    <w:rsid w:val="00E00E84"/>
    <w:rsid w:val="00E26B29"/>
    <w:rsid w:val="00E3153A"/>
    <w:rsid w:val="00E375B2"/>
    <w:rsid w:val="00E5145D"/>
    <w:rsid w:val="00E56C58"/>
    <w:rsid w:val="00E83F7A"/>
    <w:rsid w:val="00E90241"/>
    <w:rsid w:val="00E90749"/>
    <w:rsid w:val="00E91D9D"/>
    <w:rsid w:val="00E94996"/>
    <w:rsid w:val="00ED2171"/>
    <w:rsid w:val="00EE19B3"/>
    <w:rsid w:val="00F04979"/>
    <w:rsid w:val="00F15464"/>
    <w:rsid w:val="00F162E8"/>
    <w:rsid w:val="00F47AC3"/>
    <w:rsid w:val="00F50393"/>
    <w:rsid w:val="00F52321"/>
    <w:rsid w:val="00F56929"/>
    <w:rsid w:val="00F727F5"/>
    <w:rsid w:val="00F76257"/>
    <w:rsid w:val="00F838FE"/>
    <w:rsid w:val="00F92045"/>
    <w:rsid w:val="00F96460"/>
    <w:rsid w:val="00FB28A4"/>
    <w:rsid w:val="00FB495A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2EA7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B3"/>
    <w:pPr>
      <w:spacing w:before="240" w:after="240"/>
      <w:jc w:val="both"/>
    </w:pPr>
    <w:rPr>
      <w:noProof/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0B3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B79"/>
    <w:pPr>
      <w:keepNext/>
      <w:spacing w:before="48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  <w:color w:val="000000" w:themeColor="text1"/>
      <w:lang w:val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E3B79"/>
    <w:rPr>
      <w:rFonts w:eastAsia="Times New Roman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7D50B3"/>
    <w:rPr>
      <w:rFonts w:eastAsia="Calibri"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al1R">
    <w:name w:val="Normal 1R"/>
    <w:basedOn w:val="Normal"/>
    <w:qFormat/>
    <w:rsid w:val="00EE19B3"/>
    <w:pPr>
      <w:spacing w:before="48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qFormat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  <w:style w:type="character" w:styleId="CommentReference">
    <w:name w:val="annotation reference"/>
    <w:uiPriority w:val="99"/>
    <w:semiHidden/>
    <w:unhideWhenUsed/>
    <w:rsid w:val="00D9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C73"/>
    <w:pPr>
      <w:spacing w:before="0" w:after="200"/>
      <w:jc w:val="left"/>
    </w:pPr>
    <w:rPr>
      <w:rFonts w:ascii="Calibri" w:eastAsia="Calibri" w:hAnsi="Calibri" w:cs="Times New Roman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C7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C7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C6EF-734B-4236-AC2E-148BC2EA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5</cp:revision>
  <cp:lastPrinted>2018-07-23T14:48:00Z</cp:lastPrinted>
  <dcterms:created xsi:type="dcterms:W3CDTF">2018-09-10T09:11:00Z</dcterms:created>
  <dcterms:modified xsi:type="dcterms:W3CDTF">2018-09-10T09:24:00Z</dcterms:modified>
</cp:coreProperties>
</file>