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1AF" w:rsidRPr="0088529E" w:rsidRDefault="001841AF">
      <w:pPr>
        <w:rPr>
          <w:rFonts w:ascii="Arial" w:hAnsi="Arial" w:cs="Arial"/>
        </w:rPr>
        <w:sectPr w:rsidR="001841AF" w:rsidRPr="0088529E">
          <w:pgSz w:w="11900" w:h="16840"/>
          <w:pgMar w:top="1204" w:right="1267" w:bottom="2927" w:left="2860" w:header="720" w:footer="720" w:gutter="0"/>
          <w:cols w:space="720"/>
        </w:sectPr>
      </w:pPr>
    </w:p>
    <w:tbl>
      <w:tblPr>
        <w:tblStyle w:val="TableGrid0"/>
        <w:tblpPr w:leftFromText="180" w:rightFromText="180" w:vertAnchor="text" w:horzAnchor="margin" w:tblpY="-201"/>
        <w:tblOverlap w:val="never"/>
        <w:tblW w:w="9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2680"/>
        <w:gridCol w:w="4901"/>
      </w:tblGrid>
      <w:tr w:rsidR="00365814" w:rsidRPr="0088529E" w:rsidTr="009E7889">
        <w:trPr>
          <w:trHeight w:val="793"/>
        </w:trPr>
        <w:tc>
          <w:tcPr>
            <w:tcW w:w="1500" w:type="dxa"/>
            <w:tcBorders>
              <w:bottom w:val="nil"/>
            </w:tcBorders>
            <w:vAlign w:val="center"/>
          </w:tcPr>
          <w:p w:rsidR="00365814" w:rsidRPr="0088529E" w:rsidRDefault="00365814" w:rsidP="00365814">
            <w:pPr>
              <w:spacing w:after="310" w:line="216" w:lineRule="auto"/>
              <w:ind w:left="14" w:right="4"/>
              <w:jc w:val="both"/>
              <w:rPr>
                <w:rFonts w:ascii="Arial" w:hAnsi="Arial" w:cs="Arial"/>
                <w:lang w:val="ru-RU"/>
              </w:rPr>
            </w:pPr>
            <w:bookmarkStart w:id="0" w:name="_Hlk212103183"/>
            <w:r w:rsidRPr="0088529E">
              <w:rPr>
                <w:rFonts w:ascii="Arial" w:hAnsi="Arial" w:cs="Arial"/>
                <w:noProof/>
              </w:rPr>
              <w:drawing>
                <wp:inline distT="0" distB="0" distL="0" distR="0" wp14:anchorId="4E278606" wp14:editId="5D4D834C">
                  <wp:extent cx="798511" cy="905774"/>
                  <wp:effectExtent l="0" t="0" r="190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511" cy="905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tcBorders>
              <w:bottom w:val="nil"/>
              <w:right w:val="nil"/>
            </w:tcBorders>
          </w:tcPr>
          <w:p w:rsidR="00365814" w:rsidRPr="0088529E" w:rsidRDefault="00365814" w:rsidP="00365814">
            <w:pPr>
              <w:spacing w:after="310" w:line="216" w:lineRule="auto"/>
              <w:ind w:left="14" w:right="4"/>
              <w:jc w:val="both"/>
              <w:rPr>
                <w:rFonts w:ascii="Arial" w:hAnsi="Arial" w:cs="Arial"/>
                <w:lang w:val="ru-RU"/>
              </w:rPr>
            </w:pPr>
          </w:p>
          <w:p w:rsidR="00365814" w:rsidRPr="0088529E" w:rsidRDefault="00365814" w:rsidP="00365814">
            <w:pPr>
              <w:spacing w:after="310" w:line="216" w:lineRule="auto"/>
              <w:ind w:left="14" w:right="4"/>
              <w:jc w:val="both"/>
              <w:rPr>
                <w:rFonts w:ascii="Arial" w:hAnsi="Arial" w:cs="Arial"/>
              </w:rPr>
            </w:pPr>
            <w:proofErr w:type="spellStart"/>
            <w:r w:rsidRPr="0088529E">
              <w:rPr>
                <w:rFonts w:ascii="Arial" w:hAnsi="Arial" w:cs="Arial"/>
              </w:rPr>
              <w:t>Crna</w:t>
            </w:r>
            <w:proofErr w:type="spellEnd"/>
            <w:r w:rsidRPr="0088529E">
              <w:rPr>
                <w:rFonts w:ascii="Arial" w:hAnsi="Arial" w:cs="Arial"/>
              </w:rPr>
              <w:t xml:space="preserve"> Gora</w:t>
            </w:r>
          </w:p>
          <w:p w:rsidR="00365814" w:rsidRPr="0088529E" w:rsidRDefault="00365814" w:rsidP="00365814">
            <w:pPr>
              <w:spacing w:after="310" w:line="216" w:lineRule="auto"/>
              <w:ind w:left="14" w:right="4"/>
              <w:jc w:val="both"/>
              <w:rPr>
                <w:rFonts w:ascii="Arial" w:hAnsi="Arial" w:cs="Arial"/>
              </w:rPr>
            </w:pPr>
          </w:p>
          <w:p w:rsidR="00365814" w:rsidRPr="0088529E" w:rsidRDefault="00365814" w:rsidP="00365814">
            <w:pPr>
              <w:spacing w:after="310" w:line="216" w:lineRule="auto"/>
              <w:ind w:left="14" w:right="4"/>
              <w:jc w:val="both"/>
              <w:rPr>
                <w:rFonts w:ascii="Arial" w:hAnsi="Arial" w:cs="Arial"/>
                <w:lang w:val="sr-Latn-ME"/>
              </w:rPr>
            </w:pPr>
            <w:r w:rsidRPr="0088529E">
              <w:rPr>
                <w:rFonts w:ascii="Arial" w:hAnsi="Arial" w:cs="Arial"/>
              </w:rPr>
              <w:t xml:space="preserve">Zavod za </w:t>
            </w:r>
            <w:r w:rsidRPr="0088529E">
              <w:rPr>
                <w:rFonts w:ascii="Arial" w:hAnsi="Arial" w:cs="Arial"/>
                <w:lang w:val="sr-Latn-ME"/>
              </w:rPr>
              <w:t>školstvo</w:t>
            </w:r>
          </w:p>
        </w:tc>
        <w:tc>
          <w:tcPr>
            <w:tcW w:w="4901" w:type="dxa"/>
            <w:tcBorders>
              <w:left w:val="nil"/>
              <w:bottom w:val="nil"/>
            </w:tcBorders>
          </w:tcPr>
          <w:p w:rsidR="00365814" w:rsidRPr="0088529E" w:rsidRDefault="00365814" w:rsidP="00365814">
            <w:pPr>
              <w:spacing w:after="310" w:line="216" w:lineRule="auto"/>
              <w:ind w:left="14" w:right="4"/>
              <w:jc w:val="both"/>
              <w:rPr>
                <w:rFonts w:ascii="Arial" w:hAnsi="Arial" w:cs="Arial"/>
                <w:lang w:val="sr-Latn-ME"/>
              </w:rPr>
            </w:pPr>
            <w:r w:rsidRPr="0088529E">
              <w:rPr>
                <w:rFonts w:ascii="Arial" w:hAnsi="Arial" w:cs="Arial"/>
                <w:lang w:val="sr-Latn-ME"/>
              </w:rPr>
              <w:t xml:space="preserve">                       Adresa: Vaka Đurovića b.b.</w:t>
            </w:r>
          </w:p>
          <w:p w:rsidR="00365814" w:rsidRPr="0088529E" w:rsidRDefault="00365814" w:rsidP="00365814">
            <w:pPr>
              <w:spacing w:after="310" w:line="216" w:lineRule="auto"/>
              <w:ind w:left="14" w:right="4"/>
              <w:jc w:val="both"/>
              <w:rPr>
                <w:rFonts w:ascii="Arial" w:hAnsi="Arial" w:cs="Arial"/>
                <w:lang w:val="sr-Latn-ME"/>
              </w:rPr>
            </w:pPr>
            <w:r w:rsidRPr="0088529E">
              <w:rPr>
                <w:rFonts w:ascii="Arial" w:hAnsi="Arial" w:cs="Arial"/>
                <w:lang w:val="sr-Latn-ME"/>
              </w:rPr>
              <w:t xml:space="preserve">                     81000 Podgorica, Crna Gora</w:t>
            </w:r>
          </w:p>
          <w:p w:rsidR="00365814" w:rsidRPr="0088529E" w:rsidRDefault="00365814" w:rsidP="00365814">
            <w:pPr>
              <w:spacing w:after="310" w:line="216" w:lineRule="auto"/>
              <w:ind w:left="14" w:right="4"/>
              <w:jc w:val="both"/>
              <w:rPr>
                <w:rFonts w:ascii="Arial" w:hAnsi="Arial" w:cs="Arial"/>
                <w:lang w:val="sr-Latn-ME"/>
              </w:rPr>
            </w:pPr>
            <w:r w:rsidRPr="0088529E">
              <w:rPr>
                <w:rFonts w:ascii="Arial" w:hAnsi="Arial" w:cs="Arial"/>
                <w:lang w:val="sr-Latn-ME"/>
              </w:rPr>
              <w:t xml:space="preserve">                          tel: +382 20 408 901</w:t>
            </w:r>
          </w:p>
          <w:p w:rsidR="00365814" w:rsidRPr="0088529E" w:rsidRDefault="00365814" w:rsidP="00365814">
            <w:pPr>
              <w:spacing w:after="310" w:line="216" w:lineRule="auto"/>
              <w:ind w:left="14" w:right="4"/>
              <w:jc w:val="both"/>
              <w:rPr>
                <w:rFonts w:ascii="Arial" w:hAnsi="Arial" w:cs="Arial"/>
                <w:lang w:val="sr-Latn-ME"/>
              </w:rPr>
            </w:pPr>
            <w:r w:rsidRPr="0088529E">
              <w:rPr>
                <w:rFonts w:ascii="Arial" w:hAnsi="Arial" w:cs="Arial"/>
                <w:lang w:val="sr-Latn-ME"/>
              </w:rPr>
              <w:t xml:space="preserve">                          fax: +382 20 408 927</w:t>
            </w:r>
          </w:p>
          <w:p w:rsidR="00365814" w:rsidRPr="0088529E" w:rsidRDefault="00365814" w:rsidP="00365814">
            <w:pPr>
              <w:spacing w:after="310" w:line="216" w:lineRule="auto"/>
              <w:ind w:left="14" w:right="4"/>
              <w:jc w:val="both"/>
              <w:rPr>
                <w:rFonts w:ascii="Arial" w:hAnsi="Arial" w:cs="Arial"/>
                <w:lang w:val="sr-Latn-ME"/>
              </w:rPr>
            </w:pPr>
            <w:r w:rsidRPr="0088529E">
              <w:rPr>
                <w:rFonts w:ascii="Arial" w:hAnsi="Arial" w:cs="Arial"/>
              </w:rPr>
              <w:t xml:space="preserve">                           </w:t>
            </w:r>
            <w:hyperlink r:id="rId6" w:history="1">
              <w:r w:rsidRPr="0088529E">
                <w:rPr>
                  <w:rStyle w:val="Hyperlink"/>
                  <w:rFonts w:ascii="Arial" w:hAnsi="Arial" w:cs="Arial"/>
                  <w:lang w:val="sr-Latn-ME"/>
                </w:rPr>
                <w:t>https://zzs.gov.me</w:t>
              </w:r>
            </w:hyperlink>
          </w:p>
        </w:tc>
      </w:tr>
      <w:bookmarkEnd w:id="0"/>
    </w:tbl>
    <w:p w:rsidR="00365814" w:rsidRPr="0088529E" w:rsidRDefault="00365814">
      <w:pPr>
        <w:spacing w:after="310" w:line="216" w:lineRule="auto"/>
        <w:ind w:left="14" w:right="4"/>
        <w:jc w:val="both"/>
        <w:rPr>
          <w:rFonts w:ascii="Arial" w:hAnsi="Arial" w:cs="Arial"/>
        </w:rPr>
      </w:pPr>
    </w:p>
    <w:p w:rsidR="00365814" w:rsidRPr="0088529E" w:rsidRDefault="00365814">
      <w:pPr>
        <w:spacing w:after="310" w:line="216" w:lineRule="auto"/>
        <w:ind w:left="14" w:right="4"/>
        <w:jc w:val="both"/>
        <w:rPr>
          <w:rFonts w:ascii="Arial" w:hAnsi="Arial" w:cs="Arial"/>
        </w:rPr>
      </w:pPr>
      <w:bookmarkStart w:id="1" w:name="_Hlk212186561"/>
      <w:bookmarkStart w:id="2" w:name="_GoBack"/>
      <w:proofErr w:type="spellStart"/>
      <w:r w:rsidRPr="0088529E">
        <w:rPr>
          <w:rFonts w:ascii="Arial" w:hAnsi="Arial" w:cs="Arial"/>
        </w:rPr>
        <w:t>Broj</w:t>
      </w:r>
      <w:proofErr w:type="spellEnd"/>
      <w:r w:rsidRPr="0088529E">
        <w:rPr>
          <w:rFonts w:ascii="Arial" w:hAnsi="Arial" w:cs="Arial"/>
        </w:rPr>
        <w:t xml:space="preserve">:                                                                                                                2025. </w:t>
      </w:r>
      <w:proofErr w:type="spellStart"/>
      <w:r w:rsidRPr="0088529E">
        <w:rPr>
          <w:rFonts w:ascii="Arial" w:hAnsi="Arial" w:cs="Arial"/>
        </w:rPr>
        <w:t>godine</w:t>
      </w:r>
      <w:proofErr w:type="spellEnd"/>
    </w:p>
    <w:p w:rsidR="001841AF" w:rsidRPr="0088529E" w:rsidRDefault="002A7F7E">
      <w:pPr>
        <w:spacing w:after="310" w:line="216" w:lineRule="auto"/>
        <w:ind w:left="14" w:right="4"/>
        <w:jc w:val="both"/>
        <w:rPr>
          <w:rFonts w:ascii="Arial" w:hAnsi="Arial" w:cs="Arial"/>
        </w:rPr>
      </w:pPr>
      <w:r w:rsidRPr="0088529E">
        <w:rPr>
          <w:rFonts w:ascii="Arial" w:hAnsi="Arial" w:cs="Arial"/>
        </w:rPr>
        <w:t xml:space="preserve">Na </w:t>
      </w:r>
      <w:proofErr w:type="spellStart"/>
      <w:r w:rsidRPr="0088529E">
        <w:rPr>
          <w:rFonts w:ascii="Arial" w:hAnsi="Arial" w:cs="Arial"/>
        </w:rPr>
        <w:t>osnovu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člana</w:t>
      </w:r>
      <w:proofErr w:type="spellEnd"/>
      <w:r w:rsidRPr="0088529E">
        <w:rPr>
          <w:rFonts w:ascii="Arial" w:hAnsi="Arial" w:cs="Arial"/>
        </w:rPr>
        <w:t xml:space="preserve"> 8 </w:t>
      </w:r>
      <w:proofErr w:type="spellStart"/>
      <w:r w:rsidRPr="0088529E">
        <w:rPr>
          <w:rFonts w:ascii="Arial" w:hAnsi="Arial" w:cs="Arial"/>
        </w:rPr>
        <w:t>stav</w:t>
      </w:r>
      <w:proofErr w:type="spellEnd"/>
      <w:r w:rsidRPr="0088529E">
        <w:rPr>
          <w:rFonts w:ascii="Arial" w:hAnsi="Arial" w:cs="Arial"/>
        </w:rPr>
        <w:t xml:space="preserve"> 5 </w:t>
      </w:r>
      <w:proofErr w:type="spellStart"/>
      <w:r w:rsidRPr="0088529E">
        <w:rPr>
          <w:rFonts w:ascii="Arial" w:hAnsi="Arial" w:cs="Arial"/>
        </w:rPr>
        <w:t>tačka</w:t>
      </w:r>
      <w:proofErr w:type="spellEnd"/>
      <w:r w:rsidRPr="0088529E">
        <w:rPr>
          <w:rFonts w:ascii="Arial" w:hAnsi="Arial" w:cs="Arial"/>
        </w:rPr>
        <w:t xml:space="preserve"> 8 </w:t>
      </w:r>
      <w:proofErr w:type="spellStart"/>
      <w:proofErr w:type="gramStart"/>
      <w:r w:rsidRPr="0088529E">
        <w:rPr>
          <w:rFonts w:ascii="Arial" w:hAnsi="Arial" w:cs="Arial"/>
        </w:rPr>
        <w:t>Zakona</w:t>
      </w:r>
      <w:proofErr w:type="spellEnd"/>
      <w:r w:rsidRPr="0088529E">
        <w:rPr>
          <w:rFonts w:ascii="Arial" w:hAnsi="Arial" w:cs="Arial"/>
        </w:rPr>
        <w:t xml:space="preserve">  o</w:t>
      </w:r>
      <w:proofErr w:type="gram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upravljanju</w:t>
      </w:r>
      <w:proofErr w:type="spellEnd"/>
      <w:r w:rsidRPr="0088529E">
        <w:rPr>
          <w:rFonts w:ascii="Arial" w:hAnsi="Arial" w:cs="Arial"/>
        </w:rPr>
        <w:t xml:space="preserve">, </w:t>
      </w:r>
      <w:proofErr w:type="spellStart"/>
      <w:r w:rsidRPr="0088529E">
        <w:rPr>
          <w:rFonts w:ascii="Arial" w:hAnsi="Arial" w:cs="Arial"/>
        </w:rPr>
        <w:t>unutrašnjoj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kontroli</w:t>
      </w:r>
      <w:proofErr w:type="spellEnd"/>
      <w:r w:rsidRPr="0088529E">
        <w:rPr>
          <w:rFonts w:ascii="Arial" w:hAnsi="Arial" w:cs="Arial"/>
        </w:rPr>
        <w:t xml:space="preserve"> i </w:t>
      </w:r>
      <w:proofErr w:type="spellStart"/>
      <w:r w:rsidRPr="0088529E">
        <w:rPr>
          <w:rFonts w:ascii="Arial" w:hAnsi="Arial" w:cs="Arial"/>
        </w:rPr>
        <w:t>unutrašnjoj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reviziji</w:t>
      </w:r>
      <w:proofErr w:type="spellEnd"/>
      <w:r w:rsidRPr="0088529E">
        <w:rPr>
          <w:rFonts w:ascii="Arial" w:hAnsi="Arial" w:cs="Arial"/>
        </w:rPr>
        <w:t xml:space="preserve"> u </w:t>
      </w:r>
      <w:proofErr w:type="spellStart"/>
      <w:r w:rsidRPr="0088529E">
        <w:rPr>
          <w:rFonts w:ascii="Arial" w:hAnsi="Arial" w:cs="Arial"/>
        </w:rPr>
        <w:t>javnom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sektoru</w:t>
      </w:r>
      <w:proofErr w:type="spellEnd"/>
      <w:r w:rsidRPr="0088529E">
        <w:rPr>
          <w:rFonts w:ascii="Arial" w:hAnsi="Arial" w:cs="Arial"/>
        </w:rPr>
        <w:t xml:space="preserve">  („</w:t>
      </w:r>
      <w:proofErr w:type="spellStart"/>
      <w:r w:rsidRPr="0088529E">
        <w:rPr>
          <w:rFonts w:ascii="Arial" w:hAnsi="Arial" w:cs="Arial"/>
        </w:rPr>
        <w:t>Službeni</w:t>
      </w:r>
      <w:proofErr w:type="spellEnd"/>
      <w:r w:rsidRPr="0088529E">
        <w:rPr>
          <w:rFonts w:ascii="Arial" w:hAnsi="Arial" w:cs="Arial"/>
        </w:rPr>
        <w:t xml:space="preserve"> list Crne Gore</w:t>
      </w:r>
      <w:r w:rsidR="006B5286">
        <w:rPr>
          <w:rFonts w:ascii="Arial" w:hAnsi="Arial" w:cs="Arial"/>
        </w:rPr>
        <w:t>”</w:t>
      </w:r>
      <w:r w:rsidR="00240661" w:rsidRPr="0088529E">
        <w:rPr>
          <w:rFonts w:ascii="Arial" w:hAnsi="Arial" w:cs="Arial"/>
        </w:rPr>
        <w:t xml:space="preserve"> </w:t>
      </w:r>
      <w:proofErr w:type="spellStart"/>
      <w:r w:rsidR="00240661" w:rsidRPr="0088529E">
        <w:rPr>
          <w:rFonts w:ascii="Arial" w:hAnsi="Arial" w:cs="Arial"/>
        </w:rPr>
        <w:t>broj</w:t>
      </w:r>
      <w:proofErr w:type="spellEnd"/>
      <w:r w:rsidR="00240661" w:rsidRPr="0088529E">
        <w:rPr>
          <w:rFonts w:ascii="Arial" w:hAnsi="Arial" w:cs="Arial"/>
        </w:rPr>
        <w:t xml:space="preserve"> 89/25), u </w:t>
      </w:r>
      <w:proofErr w:type="spellStart"/>
      <w:r w:rsidR="00240661" w:rsidRPr="0088529E">
        <w:rPr>
          <w:rFonts w:ascii="Arial" w:hAnsi="Arial" w:cs="Arial"/>
        </w:rPr>
        <w:t>cilju</w:t>
      </w:r>
      <w:proofErr w:type="spellEnd"/>
      <w:r w:rsidR="00240661" w:rsidRPr="0088529E">
        <w:rPr>
          <w:rFonts w:ascii="Arial" w:hAnsi="Arial" w:cs="Arial"/>
        </w:rPr>
        <w:t xml:space="preserve"> </w:t>
      </w:r>
      <w:proofErr w:type="spellStart"/>
      <w:r w:rsidR="00240661" w:rsidRPr="0088529E">
        <w:rPr>
          <w:rFonts w:ascii="Arial" w:hAnsi="Arial" w:cs="Arial"/>
        </w:rPr>
        <w:t>realizacije</w:t>
      </w:r>
      <w:proofErr w:type="spellEnd"/>
      <w:r w:rsidR="00240661" w:rsidRPr="0088529E">
        <w:rPr>
          <w:rFonts w:ascii="Arial" w:hAnsi="Arial" w:cs="Arial"/>
        </w:rPr>
        <w:t xml:space="preserve"> </w:t>
      </w:r>
      <w:proofErr w:type="spellStart"/>
      <w:r w:rsidR="00240661" w:rsidRPr="0088529E">
        <w:rPr>
          <w:rFonts w:ascii="Arial" w:hAnsi="Arial" w:cs="Arial"/>
        </w:rPr>
        <w:t>mjera</w:t>
      </w:r>
      <w:proofErr w:type="spellEnd"/>
      <w:r w:rsidR="00240661" w:rsidRPr="0088529E">
        <w:rPr>
          <w:rFonts w:ascii="Arial" w:hAnsi="Arial" w:cs="Arial"/>
        </w:rPr>
        <w:t xml:space="preserve"> i </w:t>
      </w:r>
      <w:proofErr w:type="spellStart"/>
      <w:r w:rsidR="00240661" w:rsidRPr="0088529E">
        <w:rPr>
          <w:rFonts w:ascii="Arial" w:hAnsi="Arial" w:cs="Arial"/>
        </w:rPr>
        <w:t>aktivnosti</w:t>
      </w:r>
      <w:proofErr w:type="spellEnd"/>
      <w:r w:rsidR="00240661" w:rsidRPr="0088529E">
        <w:rPr>
          <w:rFonts w:ascii="Arial" w:hAnsi="Arial" w:cs="Arial"/>
        </w:rPr>
        <w:t xml:space="preserve"> </w:t>
      </w:r>
      <w:proofErr w:type="spellStart"/>
      <w:r w:rsidR="00240661" w:rsidRPr="0088529E">
        <w:rPr>
          <w:rFonts w:ascii="Arial" w:hAnsi="Arial" w:cs="Arial"/>
        </w:rPr>
        <w:t>iz</w:t>
      </w:r>
      <w:proofErr w:type="spellEnd"/>
      <w:r w:rsidR="00240661" w:rsidRPr="0088529E">
        <w:rPr>
          <w:rFonts w:ascii="Arial" w:hAnsi="Arial" w:cs="Arial"/>
        </w:rPr>
        <w:t xml:space="preserve"> Plana </w:t>
      </w:r>
      <w:proofErr w:type="spellStart"/>
      <w:r w:rsidR="00240661" w:rsidRPr="0088529E">
        <w:rPr>
          <w:rFonts w:ascii="Arial" w:hAnsi="Arial" w:cs="Arial"/>
        </w:rPr>
        <w:t>integriteta</w:t>
      </w:r>
      <w:proofErr w:type="spellEnd"/>
      <w:r w:rsidR="00240661" w:rsidRPr="0088529E">
        <w:rPr>
          <w:rFonts w:ascii="Arial" w:hAnsi="Arial" w:cs="Arial"/>
        </w:rPr>
        <w:t xml:space="preserve">, </w:t>
      </w:r>
      <w:r w:rsidR="00240661">
        <w:rPr>
          <w:rFonts w:ascii="Arial" w:hAnsi="Arial" w:cs="Arial"/>
        </w:rPr>
        <w:t>Zavod za školstvo</w:t>
      </w:r>
      <w:r w:rsidR="002F58FA" w:rsidRPr="0088529E">
        <w:rPr>
          <w:rFonts w:ascii="Arial" w:hAnsi="Arial" w:cs="Arial"/>
        </w:rPr>
        <w:t xml:space="preserve"> </w:t>
      </w:r>
      <w:proofErr w:type="spellStart"/>
      <w:r w:rsidR="002F58FA" w:rsidRPr="0088529E">
        <w:rPr>
          <w:rFonts w:ascii="Arial" w:hAnsi="Arial" w:cs="Arial"/>
        </w:rPr>
        <w:t>donosi</w:t>
      </w:r>
      <w:proofErr w:type="spellEnd"/>
      <w:r w:rsidR="002F58FA" w:rsidRPr="0088529E">
        <w:rPr>
          <w:rFonts w:ascii="Arial" w:hAnsi="Arial" w:cs="Arial"/>
        </w:rPr>
        <w:t>:</w:t>
      </w:r>
    </w:p>
    <w:bookmarkEnd w:id="1"/>
    <w:bookmarkEnd w:id="2"/>
    <w:p w:rsidR="001841AF" w:rsidRPr="0088529E" w:rsidRDefault="002F58FA">
      <w:pPr>
        <w:spacing w:after="52" w:line="265" w:lineRule="auto"/>
        <w:ind w:left="10" w:hanging="10"/>
        <w:jc w:val="center"/>
        <w:rPr>
          <w:rFonts w:ascii="Arial" w:hAnsi="Arial" w:cs="Arial"/>
        </w:rPr>
      </w:pPr>
      <w:r w:rsidRPr="0088529E">
        <w:rPr>
          <w:rFonts w:ascii="Arial" w:hAnsi="Arial" w:cs="Arial"/>
        </w:rPr>
        <w:t>INTERNO UPUTSTVO</w:t>
      </w:r>
    </w:p>
    <w:p w:rsidR="001841AF" w:rsidRPr="0088529E" w:rsidRDefault="002F58FA">
      <w:pPr>
        <w:spacing w:after="371" w:line="265" w:lineRule="auto"/>
        <w:ind w:left="10" w:hanging="10"/>
        <w:jc w:val="center"/>
        <w:rPr>
          <w:rFonts w:ascii="Arial" w:hAnsi="Arial" w:cs="Arial"/>
        </w:rPr>
      </w:pPr>
      <w:r w:rsidRPr="0088529E">
        <w:rPr>
          <w:rFonts w:ascii="Arial" w:hAnsi="Arial" w:cs="Arial"/>
        </w:rPr>
        <w:t>O POSTUPANJU U CILJU SPRJEČAVANJA SUKOBA INTERESA</w:t>
      </w:r>
    </w:p>
    <w:p w:rsidR="001841AF" w:rsidRDefault="002F58FA">
      <w:pPr>
        <w:pStyle w:val="Heading2"/>
        <w:ind w:left="20" w:right="38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Pr="0088529E">
        <w:rPr>
          <w:rFonts w:ascii="Arial" w:hAnsi="Arial" w:cs="Arial"/>
          <w:sz w:val="22"/>
        </w:rPr>
        <w:t>lan</w:t>
      </w:r>
      <w:proofErr w:type="spellEnd"/>
      <w:r w:rsidRPr="0088529E">
        <w:rPr>
          <w:rFonts w:ascii="Arial" w:hAnsi="Arial" w:cs="Arial"/>
          <w:sz w:val="22"/>
        </w:rPr>
        <w:t xml:space="preserve"> 1</w:t>
      </w:r>
    </w:p>
    <w:p w:rsidR="002F58FA" w:rsidRPr="002F58FA" w:rsidRDefault="002F58FA" w:rsidP="002F58FA"/>
    <w:p w:rsidR="001841AF" w:rsidRDefault="002F58FA">
      <w:pPr>
        <w:spacing w:after="155" w:line="216" w:lineRule="auto"/>
        <w:ind w:left="24" w:hanging="10"/>
        <w:jc w:val="both"/>
        <w:rPr>
          <w:rFonts w:ascii="Arial" w:hAnsi="Arial" w:cs="Arial"/>
        </w:rPr>
      </w:pPr>
      <w:proofErr w:type="spellStart"/>
      <w:r w:rsidRPr="0088529E">
        <w:rPr>
          <w:rFonts w:ascii="Arial" w:hAnsi="Arial" w:cs="Arial"/>
        </w:rPr>
        <w:t>Ovo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Uputstvo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reguliše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način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postupanja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zaposlenih</w:t>
      </w:r>
      <w:proofErr w:type="spellEnd"/>
      <w:r w:rsidRPr="0088529E"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Zavodu</w:t>
      </w:r>
      <w:proofErr w:type="spellEnd"/>
      <w:r>
        <w:rPr>
          <w:rFonts w:ascii="Arial" w:hAnsi="Arial" w:cs="Arial"/>
        </w:rPr>
        <w:t xml:space="preserve"> za školstvo</w:t>
      </w:r>
      <w:r w:rsidRPr="0088529E">
        <w:rPr>
          <w:rFonts w:ascii="Arial" w:hAnsi="Arial" w:cs="Arial"/>
        </w:rPr>
        <w:t xml:space="preserve">, u </w:t>
      </w:r>
      <w:proofErr w:type="spellStart"/>
      <w:r w:rsidRPr="0088529E">
        <w:rPr>
          <w:rFonts w:ascii="Arial" w:hAnsi="Arial" w:cs="Arial"/>
        </w:rPr>
        <w:t>cilju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sprječavanja</w:t>
      </w:r>
      <w:proofErr w:type="spellEnd"/>
      <w:r w:rsidRPr="0088529E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upravljanja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sukobom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interesa</w:t>
      </w:r>
      <w:proofErr w:type="spellEnd"/>
      <w:r w:rsidRPr="0088529E">
        <w:rPr>
          <w:rFonts w:ascii="Arial" w:hAnsi="Arial" w:cs="Arial"/>
        </w:rPr>
        <w:t>.</w:t>
      </w:r>
    </w:p>
    <w:p w:rsidR="002F58FA" w:rsidRPr="0088529E" w:rsidRDefault="002F58FA">
      <w:pPr>
        <w:spacing w:after="155" w:line="216" w:lineRule="auto"/>
        <w:ind w:left="24" w:hanging="10"/>
        <w:jc w:val="both"/>
        <w:rPr>
          <w:rFonts w:ascii="Arial" w:hAnsi="Arial" w:cs="Arial"/>
        </w:rPr>
      </w:pPr>
    </w:p>
    <w:p w:rsidR="001841AF" w:rsidRDefault="002F58FA">
      <w:pPr>
        <w:pStyle w:val="Heading2"/>
        <w:ind w:left="20" w:right="19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Pr="0088529E">
        <w:rPr>
          <w:rFonts w:ascii="Arial" w:hAnsi="Arial" w:cs="Arial"/>
          <w:sz w:val="22"/>
        </w:rPr>
        <w:t>lan</w:t>
      </w:r>
      <w:proofErr w:type="spellEnd"/>
      <w:r w:rsidRPr="0088529E">
        <w:rPr>
          <w:rFonts w:ascii="Arial" w:hAnsi="Arial" w:cs="Arial"/>
          <w:sz w:val="22"/>
        </w:rPr>
        <w:t xml:space="preserve"> 2</w:t>
      </w:r>
    </w:p>
    <w:p w:rsidR="002F58FA" w:rsidRPr="002F58FA" w:rsidRDefault="002F58FA" w:rsidP="002F58FA"/>
    <w:p w:rsidR="002F58FA" w:rsidRDefault="002F58FA">
      <w:pPr>
        <w:spacing w:after="63" w:line="216" w:lineRule="auto"/>
        <w:ind w:left="14" w:right="4"/>
        <w:jc w:val="both"/>
        <w:rPr>
          <w:rFonts w:ascii="Arial" w:hAnsi="Arial" w:cs="Arial"/>
        </w:rPr>
      </w:pPr>
      <w:proofErr w:type="spellStart"/>
      <w:r w:rsidRPr="0088529E">
        <w:rPr>
          <w:rFonts w:ascii="Arial" w:hAnsi="Arial" w:cs="Arial"/>
        </w:rPr>
        <w:t>Izrazi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koji</w:t>
      </w:r>
      <w:proofErr w:type="spellEnd"/>
      <w:r w:rsidRPr="0088529E">
        <w:rPr>
          <w:rFonts w:ascii="Arial" w:hAnsi="Arial" w:cs="Arial"/>
        </w:rPr>
        <w:t xml:space="preserve"> se u </w:t>
      </w:r>
      <w:proofErr w:type="spellStart"/>
      <w:r w:rsidRPr="0088529E">
        <w:rPr>
          <w:rFonts w:ascii="Arial" w:hAnsi="Arial" w:cs="Arial"/>
        </w:rPr>
        <w:t>ovom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Uputstvu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koriste</w:t>
      </w:r>
      <w:proofErr w:type="spellEnd"/>
      <w:r w:rsidRPr="0088529E">
        <w:rPr>
          <w:rFonts w:ascii="Arial" w:hAnsi="Arial" w:cs="Arial"/>
        </w:rPr>
        <w:t xml:space="preserve"> za </w:t>
      </w:r>
      <w:proofErr w:type="spellStart"/>
      <w:r w:rsidRPr="0088529E">
        <w:rPr>
          <w:rFonts w:ascii="Arial" w:hAnsi="Arial" w:cs="Arial"/>
        </w:rPr>
        <w:t>fizička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lista</w:t>
      </w:r>
      <w:proofErr w:type="spellEnd"/>
      <w:r w:rsidRPr="0088529E">
        <w:rPr>
          <w:rFonts w:ascii="Arial" w:hAnsi="Arial" w:cs="Arial"/>
        </w:rPr>
        <w:t xml:space="preserve"> u </w:t>
      </w:r>
      <w:proofErr w:type="spellStart"/>
      <w:r w:rsidRPr="0088529E">
        <w:rPr>
          <w:rFonts w:ascii="Arial" w:hAnsi="Arial" w:cs="Arial"/>
        </w:rPr>
        <w:t>muškom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rodu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podrazumijevaju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iste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izraze</w:t>
      </w:r>
      <w:proofErr w:type="spellEnd"/>
      <w:r w:rsidRPr="0088529E">
        <w:rPr>
          <w:rFonts w:ascii="Arial" w:hAnsi="Arial" w:cs="Arial"/>
        </w:rPr>
        <w:t xml:space="preserve"> u </w:t>
      </w:r>
      <w:proofErr w:type="spellStart"/>
      <w:r w:rsidRPr="0088529E">
        <w:rPr>
          <w:rFonts w:ascii="Arial" w:hAnsi="Arial" w:cs="Arial"/>
        </w:rPr>
        <w:t>ženskom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rodu</w:t>
      </w:r>
      <w:proofErr w:type="spellEnd"/>
      <w:r w:rsidRPr="0088529E">
        <w:rPr>
          <w:rFonts w:ascii="Arial" w:hAnsi="Arial" w:cs="Arial"/>
        </w:rPr>
        <w:t xml:space="preserve"> </w:t>
      </w:r>
      <w:r w:rsidRPr="0088529E">
        <w:rPr>
          <w:rFonts w:ascii="Arial" w:hAnsi="Arial" w:cs="Arial"/>
          <w:noProof/>
        </w:rPr>
        <w:drawing>
          <wp:inline distT="0" distB="0" distL="0" distR="0">
            <wp:extent cx="18282" cy="18290"/>
            <wp:effectExtent l="0" t="0" r="0" b="0"/>
            <wp:docPr id="1689" name="Picture 1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" name="Picture 1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8FA" w:rsidRDefault="002F58FA">
      <w:pPr>
        <w:spacing w:after="63" w:line="216" w:lineRule="auto"/>
        <w:ind w:left="14" w:right="4"/>
        <w:jc w:val="both"/>
        <w:rPr>
          <w:rFonts w:ascii="Arial" w:hAnsi="Arial" w:cs="Arial"/>
        </w:rPr>
      </w:pPr>
    </w:p>
    <w:p w:rsidR="001841AF" w:rsidRDefault="002F58FA" w:rsidP="002F58FA">
      <w:pPr>
        <w:spacing w:after="63" w:line="216" w:lineRule="auto"/>
        <w:ind w:left="14" w:right="4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</w:t>
      </w:r>
      <w:r w:rsidRPr="0088529E">
        <w:rPr>
          <w:rFonts w:ascii="Arial" w:hAnsi="Arial" w:cs="Arial"/>
        </w:rPr>
        <w:t>lan</w:t>
      </w:r>
      <w:proofErr w:type="spellEnd"/>
      <w:r w:rsidRPr="0088529E">
        <w:rPr>
          <w:rFonts w:ascii="Arial" w:hAnsi="Arial" w:cs="Arial"/>
        </w:rPr>
        <w:t xml:space="preserve"> 3</w:t>
      </w:r>
    </w:p>
    <w:p w:rsidR="002F58FA" w:rsidRPr="0088529E" w:rsidRDefault="002F58FA" w:rsidP="002F58FA">
      <w:pPr>
        <w:spacing w:after="63" w:line="216" w:lineRule="auto"/>
        <w:ind w:left="14" w:right="4"/>
        <w:jc w:val="center"/>
        <w:rPr>
          <w:rFonts w:ascii="Arial" w:hAnsi="Arial" w:cs="Arial"/>
        </w:rPr>
      </w:pPr>
    </w:p>
    <w:p w:rsidR="001841AF" w:rsidRPr="0088529E" w:rsidRDefault="002F58FA">
      <w:pPr>
        <w:spacing w:after="107" w:line="216" w:lineRule="auto"/>
        <w:ind w:left="14" w:right="4"/>
        <w:jc w:val="both"/>
        <w:rPr>
          <w:rFonts w:ascii="Arial" w:hAnsi="Arial" w:cs="Arial"/>
        </w:rPr>
      </w:pPr>
      <w:proofErr w:type="spellStart"/>
      <w:r w:rsidRPr="0088529E">
        <w:rPr>
          <w:rFonts w:ascii="Arial" w:hAnsi="Arial" w:cs="Arial"/>
        </w:rPr>
        <w:t>Pojedini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izrazi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korišćeni</w:t>
      </w:r>
      <w:proofErr w:type="spellEnd"/>
      <w:r w:rsidRPr="0088529E">
        <w:rPr>
          <w:rFonts w:ascii="Arial" w:hAnsi="Arial" w:cs="Arial"/>
        </w:rPr>
        <w:t xml:space="preserve"> u </w:t>
      </w:r>
      <w:proofErr w:type="spellStart"/>
      <w:r w:rsidRPr="0088529E">
        <w:rPr>
          <w:rFonts w:ascii="Arial" w:hAnsi="Arial" w:cs="Arial"/>
        </w:rPr>
        <w:t>ovom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uputstvu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imaju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sljedeće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značenje</w:t>
      </w:r>
      <w:proofErr w:type="spellEnd"/>
      <w:r w:rsidRPr="0088529E">
        <w:rPr>
          <w:rFonts w:ascii="Arial" w:hAnsi="Arial" w:cs="Arial"/>
        </w:rPr>
        <w:t>:</w:t>
      </w:r>
    </w:p>
    <w:p w:rsidR="001841AF" w:rsidRPr="0088529E" w:rsidRDefault="002F58FA">
      <w:pPr>
        <w:numPr>
          <w:ilvl w:val="0"/>
          <w:numId w:val="1"/>
        </w:numPr>
        <w:spacing w:after="141" w:line="216" w:lineRule="auto"/>
        <w:ind w:hanging="125"/>
        <w:jc w:val="both"/>
        <w:rPr>
          <w:rFonts w:ascii="Arial" w:hAnsi="Arial" w:cs="Arial"/>
        </w:rPr>
      </w:pPr>
      <w:proofErr w:type="spellStart"/>
      <w:r w:rsidRPr="0088529E">
        <w:rPr>
          <w:rFonts w:ascii="Arial" w:hAnsi="Arial" w:cs="Arial"/>
        </w:rPr>
        <w:t>sukob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interesa</w:t>
      </w:r>
      <w:proofErr w:type="spellEnd"/>
      <w:r w:rsidRPr="0088529E">
        <w:rPr>
          <w:rFonts w:ascii="Arial" w:hAnsi="Arial" w:cs="Arial"/>
        </w:rPr>
        <w:t xml:space="preserve"> je </w:t>
      </w:r>
      <w:proofErr w:type="spellStart"/>
      <w:r w:rsidRPr="0088529E">
        <w:rPr>
          <w:rFonts w:ascii="Arial" w:hAnsi="Arial" w:cs="Arial"/>
        </w:rPr>
        <w:t>situacija</w:t>
      </w:r>
      <w:proofErr w:type="spellEnd"/>
      <w:r w:rsidRPr="0088529E">
        <w:rPr>
          <w:rFonts w:ascii="Arial" w:hAnsi="Arial" w:cs="Arial"/>
        </w:rPr>
        <w:t xml:space="preserve"> u </w:t>
      </w:r>
      <w:proofErr w:type="spellStart"/>
      <w:r w:rsidRPr="0088529E">
        <w:rPr>
          <w:rFonts w:ascii="Arial" w:hAnsi="Arial" w:cs="Arial"/>
        </w:rPr>
        <w:t>kojoj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zaposleni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ima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privatni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koji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utiče</w:t>
      </w:r>
      <w:proofErr w:type="spellEnd"/>
      <w:r w:rsidRPr="0088529E">
        <w:rPr>
          <w:rFonts w:ascii="Arial" w:hAnsi="Arial" w:cs="Arial"/>
        </w:rPr>
        <w:t xml:space="preserve">, </w:t>
      </w:r>
      <w:proofErr w:type="spellStart"/>
      <w:r w:rsidRPr="0088529E">
        <w:rPr>
          <w:rFonts w:ascii="Arial" w:hAnsi="Arial" w:cs="Arial"/>
        </w:rPr>
        <w:t>može</w:t>
      </w:r>
      <w:proofErr w:type="spellEnd"/>
      <w:r w:rsidRPr="0088529E">
        <w:rPr>
          <w:rFonts w:ascii="Arial" w:hAnsi="Arial" w:cs="Arial"/>
        </w:rPr>
        <w:t xml:space="preserve"> da </w:t>
      </w:r>
      <w:proofErr w:type="spellStart"/>
      <w:r w:rsidRPr="0088529E">
        <w:rPr>
          <w:rFonts w:ascii="Arial" w:hAnsi="Arial" w:cs="Arial"/>
        </w:rPr>
        <w:t>utiče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ili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izgleda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kao</w:t>
      </w:r>
      <w:proofErr w:type="spellEnd"/>
      <w:r w:rsidRPr="0088529E">
        <w:rPr>
          <w:rFonts w:ascii="Arial" w:hAnsi="Arial" w:cs="Arial"/>
        </w:rPr>
        <w:t xml:space="preserve"> da </w:t>
      </w:r>
      <w:proofErr w:type="spellStart"/>
      <w:r w:rsidRPr="0088529E">
        <w:rPr>
          <w:rFonts w:ascii="Arial" w:hAnsi="Arial" w:cs="Arial"/>
        </w:rPr>
        <w:t>utiče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na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nepristrasno</w:t>
      </w:r>
      <w:proofErr w:type="spellEnd"/>
      <w:r w:rsidRPr="0088529E">
        <w:rPr>
          <w:rFonts w:ascii="Arial" w:hAnsi="Arial" w:cs="Arial"/>
        </w:rPr>
        <w:t xml:space="preserve"> i </w:t>
      </w:r>
      <w:proofErr w:type="spellStart"/>
      <w:r w:rsidRPr="0088529E">
        <w:rPr>
          <w:rFonts w:ascii="Arial" w:hAnsi="Arial" w:cs="Arial"/>
        </w:rPr>
        <w:t>objektivno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vršenje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poslova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radnog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mjesta</w:t>
      </w:r>
      <w:proofErr w:type="spellEnd"/>
      <w:r w:rsidRPr="0088529E">
        <w:rPr>
          <w:rFonts w:ascii="Arial" w:hAnsi="Arial" w:cs="Arial"/>
        </w:rPr>
        <w:t xml:space="preserve">, </w:t>
      </w:r>
      <w:proofErr w:type="spellStart"/>
      <w:r w:rsidRPr="0088529E">
        <w:rPr>
          <w:rFonts w:ascii="Arial" w:hAnsi="Arial" w:cs="Arial"/>
        </w:rPr>
        <w:t>na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način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koji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ugrožava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državni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</w:t>
      </w:r>
      <w:proofErr w:type="spellEnd"/>
      <w:r w:rsidRPr="0088529E">
        <w:rPr>
          <w:rFonts w:ascii="Arial" w:hAnsi="Arial" w:cs="Arial"/>
        </w:rPr>
        <w:t>,</w:t>
      </w:r>
    </w:p>
    <w:p w:rsidR="001841AF" w:rsidRPr="0088529E" w:rsidRDefault="002F58FA">
      <w:pPr>
        <w:numPr>
          <w:ilvl w:val="0"/>
          <w:numId w:val="1"/>
        </w:numPr>
        <w:spacing w:after="64" w:line="216" w:lineRule="auto"/>
        <w:ind w:hanging="125"/>
        <w:jc w:val="both"/>
        <w:rPr>
          <w:rFonts w:ascii="Arial" w:hAnsi="Arial" w:cs="Arial"/>
        </w:rPr>
      </w:pPr>
      <w:proofErr w:type="spellStart"/>
      <w:r w:rsidRPr="0088529E">
        <w:rPr>
          <w:rFonts w:ascii="Arial" w:hAnsi="Arial" w:cs="Arial"/>
        </w:rPr>
        <w:t>privatni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</w:t>
      </w:r>
      <w:proofErr w:type="spellEnd"/>
      <w:r w:rsidRPr="0088529E">
        <w:rPr>
          <w:rFonts w:ascii="Arial" w:hAnsi="Arial" w:cs="Arial"/>
        </w:rPr>
        <w:t xml:space="preserve"> je </w:t>
      </w:r>
      <w:proofErr w:type="spellStart"/>
      <w:r w:rsidRPr="0088529E">
        <w:rPr>
          <w:rFonts w:ascii="Arial" w:hAnsi="Arial" w:cs="Arial"/>
        </w:rPr>
        <w:t>bilo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kakva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korist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ili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pogodnost</w:t>
      </w:r>
      <w:proofErr w:type="spellEnd"/>
      <w:r w:rsidRPr="0088529E">
        <w:rPr>
          <w:rFonts w:ascii="Arial" w:hAnsi="Arial" w:cs="Arial"/>
        </w:rPr>
        <w:t xml:space="preserve"> za </w:t>
      </w:r>
      <w:proofErr w:type="spellStart"/>
      <w:r w:rsidRPr="0088529E">
        <w:rPr>
          <w:rFonts w:ascii="Arial" w:hAnsi="Arial" w:cs="Arial"/>
        </w:rPr>
        <w:t>zaposlenog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ili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njima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povezano</w:t>
      </w:r>
      <w:proofErr w:type="spellEnd"/>
      <w:r w:rsidRPr="0088529E">
        <w:rPr>
          <w:rFonts w:ascii="Arial" w:hAnsi="Arial" w:cs="Arial"/>
        </w:rPr>
        <w:t xml:space="preserve"> lice;</w:t>
      </w:r>
    </w:p>
    <w:p w:rsidR="001841AF" w:rsidRPr="0088529E" w:rsidRDefault="002F58FA">
      <w:pPr>
        <w:numPr>
          <w:ilvl w:val="0"/>
          <w:numId w:val="1"/>
        </w:numPr>
        <w:spacing w:after="465" w:line="216" w:lineRule="auto"/>
        <w:ind w:hanging="125"/>
        <w:jc w:val="both"/>
        <w:rPr>
          <w:rFonts w:ascii="Arial" w:hAnsi="Arial" w:cs="Arial"/>
        </w:rPr>
      </w:pPr>
      <w:proofErr w:type="spellStart"/>
      <w:r w:rsidRPr="0088529E">
        <w:rPr>
          <w:rFonts w:ascii="Arial" w:hAnsi="Arial" w:cs="Arial"/>
        </w:rPr>
        <w:t>povezano</w:t>
      </w:r>
      <w:proofErr w:type="spellEnd"/>
      <w:r w:rsidRPr="0088529E">
        <w:rPr>
          <w:rFonts w:ascii="Arial" w:hAnsi="Arial" w:cs="Arial"/>
        </w:rPr>
        <w:t xml:space="preserve"> lice je </w:t>
      </w:r>
      <w:proofErr w:type="spellStart"/>
      <w:r w:rsidRPr="0088529E">
        <w:rPr>
          <w:rFonts w:ascii="Arial" w:hAnsi="Arial" w:cs="Arial"/>
        </w:rPr>
        <w:t>supružnik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ili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vanbračni</w:t>
      </w:r>
      <w:proofErr w:type="spellEnd"/>
      <w:r w:rsidRPr="0088529E">
        <w:rPr>
          <w:rFonts w:ascii="Arial" w:hAnsi="Arial" w:cs="Arial"/>
        </w:rPr>
        <w:t xml:space="preserve"> partner </w:t>
      </w:r>
      <w:proofErr w:type="spellStart"/>
      <w:r w:rsidRPr="0088529E">
        <w:rPr>
          <w:rFonts w:ascii="Arial" w:hAnsi="Arial" w:cs="Arial"/>
        </w:rPr>
        <w:t>zaposlenog</w:t>
      </w:r>
      <w:proofErr w:type="spellEnd"/>
      <w:r w:rsidRPr="0088529E">
        <w:rPr>
          <w:rFonts w:ascii="Arial" w:hAnsi="Arial" w:cs="Arial"/>
        </w:rPr>
        <w:t xml:space="preserve">, </w:t>
      </w:r>
      <w:proofErr w:type="spellStart"/>
      <w:r w:rsidRPr="0088529E">
        <w:rPr>
          <w:rFonts w:ascii="Arial" w:hAnsi="Arial" w:cs="Arial"/>
        </w:rPr>
        <w:t>krvni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srodnik</w:t>
      </w:r>
      <w:proofErr w:type="spellEnd"/>
      <w:r w:rsidRPr="0088529E">
        <w:rPr>
          <w:rFonts w:ascii="Arial" w:hAnsi="Arial" w:cs="Arial"/>
        </w:rPr>
        <w:t xml:space="preserve"> u </w:t>
      </w:r>
      <w:proofErr w:type="spellStart"/>
      <w:r w:rsidRPr="0088529E">
        <w:rPr>
          <w:rFonts w:ascii="Arial" w:hAnsi="Arial" w:cs="Arial"/>
        </w:rPr>
        <w:t>pravoj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odnosno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pobočnoj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liniji</w:t>
      </w:r>
      <w:proofErr w:type="spellEnd"/>
      <w:r w:rsidRPr="0088529E">
        <w:rPr>
          <w:rFonts w:ascii="Arial" w:hAnsi="Arial" w:cs="Arial"/>
        </w:rPr>
        <w:t xml:space="preserve"> do </w:t>
      </w:r>
      <w:proofErr w:type="spellStart"/>
      <w:r w:rsidRPr="0088529E">
        <w:rPr>
          <w:rFonts w:ascii="Arial" w:hAnsi="Arial" w:cs="Arial"/>
        </w:rPr>
        <w:t>drugog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stepena</w:t>
      </w:r>
      <w:proofErr w:type="spellEnd"/>
      <w:r w:rsidRPr="0088529E">
        <w:rPr>
          <w:rFonts w:ascii="Arial" w:hAnsi="Arial" w:cs="Arial"/>
        </w:rPr>
        <w:t xml:space="preserve">, </w:t>
      </w:r>
      <w:proofErr w:type="spellStart"/>
      <w:r w:rsidRPr="0088529E">
        <w:rPr>
          <w:rFonts w:ascii="Arial" w:hAnsi="Arial" w:cs="Arial"/>
        </w:rPr>
        <w:t>srodnik</w:t>
      </w:r>
      <w:proofErr w:type="spellEnd"/>
      <w:r w:rsidRPr="0088529E">
        <w:rPr>
          <w:rFonts w:ascii="Arial" w:hAnsi="Arial" w:cs="Arial"/>
        </w:rPr>
        <w:t xml:space="preserve"> po </w:t>
      </w:r>
      <w:proofErr w:type="spellStart"/>
      <w:r w:rsidRPr="0088529E">
        <w:rPr>
          <w:rFonts w:ascii="Arial" w:hAnsi="Arial" w:cs="Arial"/>
        </w:rPr>
        <w:t>tazbini</w:t>
      </w:r>
      <w:proofErr w:type="spellEnd"/>
      <w:r w:rsidRPr="0088529E">
        <w:rPr>
          <w:rFonts w:ascii="Arial" w:hAnsi="Arial" w:cs="Arial"/>
        </w:rPr>
        <w:t xml:space="preserve"> do </w:t>
      </w:r>
      <w:proofErr w:type="spellStart"/>
      <w:r w:rsidRPr="0088529E">
        <w:rPr>
          <w:rFonts w:ascii="Arial" w:hAnsi="Arial" w:cs="Arial"/>
        </w:rPr>
        <w:t>prvog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stepena</w:t>
      </w:r>
      <w:proofErr w:type="spellEnd"/>
      <w:r w:rsidRPr="0088529E">
        <w:rPr>
          <w:rFonts w:ascii="Arial" w:hAnsi="Arial" w:cs="Arial"/>
        </w:rPr>
        <w:t xml:space="preserve">, </w:t>
      </w:r>
      <w:proofErr w:type="spellStart"/>
      <w:r w:rsidRPr="0088529E">
        <w:rPr>
          <w:rFonts w:ascii="Arial" w:hAnsi="Arial" w:cs="Arial"/>
        </w:rPr>
        <w:t>usvojilac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ili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usvojenik</w:t>
      </w:r>
      <w:proofErr w:type="spellEnd"/>
      <w:r w:rsidRPr="0088529E">
        <w:rPr>
          <w:rFonts w:ascii="Arial" w:hAnsi="Arial" w:cs="Arial"/>
        </w:rPr>
        <w:t xml:space="preserve">, </w:t>
      </w:r>
      <w:proofErr w:type="spellStart"/>
      <w:r w:rsidRPr="0088529E">
        <w:rPr>
          <w:rFonts w:ascii="Arial" w:hAnsi="Arial" w:cs="Arial"/>
        </w:rPr>
        <w:t>član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zajedničkog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domaćinstva</w:t>
      </w:r>
      <w:proofErr w:type="spellEnd"/>
      <w:r w:rsidRPr="0088529E">
        <w:rPr>
          <w:rFonts w:ascii="Arial" w:hAnsi="Arial" w:cs="Arial"/>
        </w:rPr>
        <w:t xml:space="preserve">, </w:t>
      </w:r>
      <w:proofErr w:type="spellStart"/>
      <w:r w:rsidRPr="0088529E">
        <w:rPr>
          <w:rFonts w:ascii="Arial" w:hAnsi="Arial" w:cs="Arial"/>
        </w:rPr>
        <w:t>kao</w:t>
      </w:r>
      <w:proofErr w:type="spellEnd"/>
      <w:r w:rsidRPr="0088529E">
        <w:rPr>
          <w:rFonts w:ascii="Arial" w:hAnsi="Arial" w:cs="Arial"/>
        </w:rPr>
        <w:t xml:space="preserve"> i </w:t>
      </w:r>
      <w:proofErr w:type="spellStart"/>
      <w:r w:rsidRPr="0088529E">
        <w:rPr>
          <w:rFonts w:ascii="Arial" w:hAnsi="Arial" w:cs="Arial"/>
        </w:rPr>
        <w:t>svako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drugo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pravno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ili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fizičko</w:t>
      </w:r>
      <w:proofErr w:type="spellEnd"/>
      <w:r w:rsidRPr="0088529E">
        <w:rPr>
          <w:rFonts w:ascii="Arial" w:hAnsi="Arial" w:cs="Arial"/>
        </w:rPr>
        <w:t xml:space="preserve"> lice </w:t>
      </w:r>
      <w:proofErr w:type="spellStart"/>
      <w:r w:rsidRPr="0088529E">
        <w:rPr>
          <w:rFonts w:ascii="Arial" w:hAnsi="Arial" w:cs="Arial"/>
        </w:rPr>
        <w:t>sa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kojima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ostvaruje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privatni</w:t>
      </w:r>
      <w:proofErr w:type="spellEnd"/>
      <w:r w:rsidRPr="0088529E">
        <w:rPr>
          <w:rFonts w:ascii="Arial" w:hAnsi="Arial" w:cs="Arial"/>
        </w:rPr>
        <w:t xml:space="preserve">, </w:t>
      </w:r>
      <w:proofErr w:type="spellStart"/>
      <w:r w:rsidRPr="0088529E">
        <w:rPr>
          <w:rFonts w:ascii="Arial" w:hAnsi="Arial" w:cs="Arial"/>
        </w:rPr>
        <w:t>poslovni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ili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politički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kontakt</w:t>
      </w:r>
      <w:proofErr w:type="spellEnd"/>
      <w:r w:rsidRPr="0088529E">
        <w:rPr>
          <w:rFonts w:ascii="Arial" w:hAnsi="Arial" w:cs="Arial"/>
        </w:rPr>
        <w:t xml:space="preserve"> i </w:t>
      </w:r>
      <w:proofErr w:type="spellStart"/>
      <w:r w:rsidRPr="0088529E">
        <w:rPr>
          <w:rFonts w:ascii="Arial" w:hAnsi="Arial" w:cs="Arial"/>
        </w:rPr>
        <w:t>saradnju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ili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koje</w:t>
      </w:r>
      <w:proofErr w:type="spellEnd"/>
      <w:r w:rsidRPr="0088529E">
        <w:rPr>
          <w:rFonts w:ascii="Arial" w:hAnsi="Arial" w:cs="Arial"/>
        </w:rPr>
        <w:t xml:space="preserve"> se </w:t>
      </w:r>
      <w:proofErr w:type="spellStart"/>
      <w:r w:rsidRPr="0088529E">
        <w:rPr>
          <w:rFonts w:ascii="Arial" w:hAnsi="Arial" w:cs="Arial"/>
        </w:rPr>
        <w:t>prema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lastRenderedPageBreak/>
        <w:t>drugim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osnovama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ili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okolnostima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može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opravdano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smatrati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interesno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povezanim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zaposlenim</w:t>
      </w:r>
      <w:proofErr w:type="spellEnd"/>
      <w:r w:rsidRPr="0088529E">
        <w:rPr>
          <w:rFonts w:ascii="Arial" w:hAnsi="Arial" w:cs="Arial"/>
        </w:rPr>
        <w:t>;</w:t>
      </w:r>
    </w:p>
    <w:p w:rsidR="001841AF" w:rsidRPr="0088529E" w:rsidRDefault="002F58FA">
      <w:pPr>
        <w:pStyle w:val="Heading2"/>
        <w:spacing w:after="404"/>
        <w:ind w:left="20" w:right="38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Pr="0088529E">
        <w:rPr>
          <w:rFonts w:ascii="Arial" w:hAnsi="Arial" w:cs="Arial"/>
          <w:sz w:val="22"/>
        </w:rPr>
        <w:t>lan</w:t>
      </w:r>
      <w:proofErr w:type="spellEnd"/>
      <w:r w:rsidRPr="0088529E">
        <w:rPr>
          <w:rFonts w:ascii="Arial" w:hAnsi="Arial" w:cs="Arial"/>
          <w:sz w:val="22"/>
        </w:rPr>
        <w:t xml:space="preserve"> 4</w:t>
      </w:r>
    </w:p>
    <w:p w:rsidR="001841AF" w:rsidRPr="0088529E" w:rsidRDefault="002F58FA">
      <w:pPr>
        <w:spacing w:after="105" w:line="216" w:lineRule="auto"/>
        <w:ind w:left="14" w:right="4"/>
        <w:jc w:val="both"/>
        <w:rPr>
          <w:rFonts w:ascii="Arial" w:hAnsi="Arial" w:cs="Arial"/>
        </w:rPr>
      </w:pPr>
      <w:r w:rsidRPr="0088529E">
        <w:rPr>
          <w:rFonts w:ascii="Arial" w:hAnsi="Arial" w:cs="Arial"/>
        </w:rPr>
        <w:t xml:space="preserve">U </w:t>
      </w:r>
      <w:proofErr w:type="spellStart"/>
      <w:r w:rsidRPr="0088529E">
        <w:rPr>
          <w:rFonts w:ascii="Arial" w:hAnsi="Arial" w:cs="Arial"/>
        </w:rPr>
        <w:t>cilju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izbjegavanja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sukoba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interesa</w:t>
      </w:r>
      <w:proofErr w:type="spellEnd"/>
      <w:r w:rsidRPr="0088529E">
        <w:rPr>
          <w:rFonts w:ascii="Arial" w:hAnsi="Arial" w:cs="Arial"/>
        </w:rPr>
        <w:t xml:space="preserve"> u </w:t>
      </w:r>
      <w:proofErr w:type="spellStart"/>
      <w:r w:rsidRPr="0088529E">
        <w:rPr>
          <w:rFonts w:ascii="Arial" w:hAnsi="Arial" w:cs="Arial"/>
        </w:rPr>
        <w:t>vršenju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poslova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zaposleni</w:t>
      </w:r>
      <w:proofErr w:type="spellEnd"/>
      <w:r w:rsidRPr="0088529E">
        <w:rPr>
          <w:rFonts w:ascii="Arial" w:hAnsi="Arial" w:cs="Arial"/>
        </w:rPr>
        <w:t>:</w:t>
      </w:r>
    </w:p>
    <w:p w:rsidR="001841AF" w:rsidRPr="0088529E" w:rsidRDefault="002F58FA">
      <w:pPr>
        <w:spacing w:after="34" w:line="297" w:lineRule="auto"/>
        <w:ind w:left="346" w:hanging="10"/>
        <w:jc w:val="both"/>
        <w:rPr>
          <w:rFonts w:ascii="Arial" w:hAnsi="Arial" w:cs="Arial"/>
        </w:rPr>
      </w:pPr>
      <w:r w:rsidRPr="0088529E">
        <w:rPr>
          <w:rFonts w:ascii="Arial" w:hAnsi="Arial" w:cs="Arial"/>
          <w:noProof/>
        </w:rPr>
        <w:drawing>
          <wp:inline distT="0" distB="0" distL="0" distR="0">
            <wp:extent cx="36564" cy="18290"/>
            <wp:effectExtent l="0" t="0" r="0" b="0"/>
            <wp:docPr id="1690" name="Picture 1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" name="Picture 16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64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29E">
        <w:rPr>
          <w:rFonts w:ascii="Arial" w:hAnsi="Arial" w:cs="Arial"/>
        </w:rPr>
        <w:tab/>
      </w:r>
      <w:proofErr w:type="spellStart"/>
      <w:r w:rsidRPr="0088529E">
        <w:rPr>
          <w:rFonts w:ascii="Arial" w:hAnsi="Arial" w:cs="Arial"/>
        </w:rPr>
        <w:t>treba</w:t>
      </w:r>
      <w:proofErr w:type="spellEnd"/>
      <w:r w:rsidRPr="0088529E">
        <w:rPr>
          <w:rFonts w:ascii="Arial" w:hAnsi="Arial" w:cs="Arial"/>
        </w:rPr>
        <w:t xml:space="preserve"> da se </w:t>
      </w:r>
      <w:proofErr w:type="spellStart"/>
      <w:r w:rsidRPr="0088529E">
        <w:rPr>
          <w:rFonts w:ascii="Arial" w:hAnsi="Arial" w:cs="Arial"/>
        </w:rPr>
        <w:t>upozna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načinima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kako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može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doći</w:t>
      </w:r>
      <w:proofErr w:type="spellEnd"/>
      <w:r w:rsidRPr="0088529E">
        <w:rPr>
          <w:rFonts w:ascii="Arial" w:hAnsi="Arial" w:cs="Arial"/>
        </w:rPr>
        <w:t xml:space="preserve"> do </w:t>
      </w:r>
      <w:proofErr w:type="spellStart"/>
      <w:r w:rsidRPr="0088529E">
        <w:rPr>
          <w:rFonts w:ascii="Arial" w:hAnsi="Arial" w:cs="Arial"/>
        </w:rPr>
        <w:t>eventualnog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ili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stvarnog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sukoba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interesa</w:t>
      </w:r>
      <w:proofErr w:type="spellEnd"/>
      <w:r w:rsidRPr="0088529E">
        <w:rPr>
          <w:rFonts w:ascii="Arial" w:hAnsi="Arial" w:cs="Arial"/>
        </w:rPr>
        <w:t xml:space="preserve">; </w:t>
      </w:r>
      <w:r w:rsidRPr="0088529E">
        <w:rPr>
          <w:rFonts w:ascii="Arial" w:hAnsi="Arial" w:cs="Arial"/>
          <w:noProof/>
        </w:rPr>
        <w:drawing>
          <wp:inline distT="0" distB="0" distL="0" distR="0">
            <wp:extent cx="36564" cy="12193"/>
            <wp:effectExtent l="0" t="0" r="0" b="0"/>
            <wp:docPr id="1691" name="Picture 1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" name="Picture 169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6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29E">
        <w:rPr>
          <w:rFonts w:ascii="Arial" w:hAnsi="Arial" w:cs="Arial"/>
        </w:rPr>
        <w:tab/>
      </w:r>
      <w:proofErr w:type="spellStart"/>
      <w:r w:rsidRPr="0088529E">
        <w:rPr>
          <w:rFonts w:ascii="Arial" w:hAnsi="Arial" w:cs="Arial"/>
        </w:rPr>
        <w:t>treba</w:t>
      </w:r>
      <w:proofErr w:type="spellEnd"/>
      <w:r w:rsidRPr="0088529E">
        <w:rPr>
          <w:rFonts w:ascii="Arial" w:hAnsi="Arial" w:cs="Arial"/>
        </w:rPr>
        <w:t xml:space="preserve"> da </w:t>
      </w:r>
      <w:proofErr w:type="spellStart"/>
      <w:r w:rsidRPr="0088529E">
        <w:rPr>
          <w:rFonts w:ascii="Arial" w:hAnsi="Arial" w:cs="Arial"/>
        </w:rPr>
        <w:t>preduzme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odgovarajuće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radnje</w:t>
      </w:r>
      <w:proofErr w:type="spellEnd"/>
      <w:r w:rsidRPr="0088529E">
        <w:rPr>
          <w:rFonts w:ascii="Arial" w:hAnsi="Arial" w:cs="Arial"/>
        </w:rPr>
        <w:t xml:space="preserve"> za </w:t>
      </w:r>
      <w:proofErr w:type="spellStart"/>
      <w:r w:rsidRPr="0088529E">
        <w:rPr>
          <w:rFonts w:ascii="Arial" w:hAnsi="Arial" w:cs="Arial"/>
        </w:rPr>
        <w:t>izbjegavanje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sukoba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interesa</w:t>
      </w:r>
      <w:proofErr w:type="spellEnd"/>
      <w:r w:rsidRPr="0088529E">
        <w:rPr>
          <w:rFonts w:ascii="Arial" w:hAnsi="Arial" w:cs="Arial"/>
        </w:rPr>
        <w:t>;</w:t>
      </w:r>
    </w:p>
    <w:p w:rsidR="001841AF" w:rsidRPr="0088529E" w:rsidRDefault="002F58FA">
      <w:pPr>
        <w:numPr>
          <w:ilvl w:val="0"/>
          <w:numId w:val="2"/>
        </w:numPr>
        <w:spacing w:after="0" w:line="216" w:lineRule="auto"/>
        <w:ind w:hanging="326"/>
        <w:jc w:val="both"/>
        <w:rPr>
          <w:rFonts w:ascii="Arial" w:hAnsi="Arial" w:cs="Arial"/>
        </w:rPr>
      </w:pPr>
      <w:proofErr w:type="spellStart"/>
      <w:r w:rsidRPr="0088529E">
        <w:rPr>
          <w:rFonts w:ascii="Arial" w:hAnsi="Arial" w:cs="Arial"/>
        </w:rPr>
        <w:t>dužan</w:t>
      </w:r>
      <w:proofErr w:type="spellEnd"/>
      <w:r w:rsidRPr="0088529E">
        <w:rPr>
          <w:rFonts w:ascii="Arial" w:hAnsi="Arial" w:cs="Arial"/>
        </w:rPr>
        <w:t xml:space="preserve"> je </w:t>
      </w:r>
      <w:proofErr w:type="spellStart"/>
      <w:r w:rsidRPr="0088529E">
        <w:rPr>
          <w:rFonts w:ascii="Arial" w:hAnsi="Arial" w:cs="Arial"/>
        </w:rPr>
        <w:t>odmah</w:t>
      </w:r>
      <w:proofErr w:type="spellEnd"/>
      <w:r w:rsidRPr="0088529E">
        <w:rPr>
          <w:rFonts w:ascii="Arial" w:hAnsi="Arial" w:cs="Arial"/>
        </w:rPr>
        <w:t xml:space="preserve"> po </w:t>
      </w:r>
      <w:proofErr w:type="spellStart"/>
      <w:r w:rsidRPr="0088529E">
        <w:rPr>
          <w:rFonts w:ascii="Arial" w:hAnsi="Arial" w:cs="Arial"/>
        </w:rPr>
        <w:t>saznanju</w:t>
      </w:r>
      <w:proofErr w:type="spellEnd"/>
      <w:r w:rsidRPr="0088529E">
        <w:rPr>
          <w:rFonts w:ascii="Arial" w:hAnsi="Arial" w:cs="Arial"/>
        </w:rPr>
        <w:t xml:space="preserve">, a </w:t>
      </w:r>
      <w:proofErr w:type="spellStart"/>
      <w:r w:rsidRPr="0088529E">
        <w:rPr>
          <w:rFonts w:ascii="Arial" w:hAnsi="Arial" w:cs="Arial"/>
        </w:rPr>
        <w:t>najkasnije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prvog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narednog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radnog</w:t>
      </w:r>
      <w:proofErr w:type="spellEnd"/>
      <w:r w:rsidRPr="0088529E">
        <w:rPr>
          <w:rFonts w:ascii="Arial" w:hAnsi="Arial" w:cs="Arial"/>
        </w:rPr>
        <w:t xml:space="preserve"> dana da </w:t>
      </w:r>
      <w:proofErr w:type="spellStart"/>
      <w:r w:rsidRPr="0088529E">
        <w:rPr>
          <w:rFonts w:ascii="Arial" w:hAnsi="Arial" w:cs="Arial"/>
        </w:rPr>
        <w:t>upozna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rukovodni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kadar</w:t>
      </w:r>
      <w:proofErr w:type="spellEnd"/>
      <w:r w:rsidRPr="0088529E">
        <w:rPr>
          <w:rFonts w:ascii="Arial" w:hAnsi="Arial" w:cs="Arial"/>
        </w:rPr>
        <w:t xml:space="preserve"> i u </w:t>
      </w:r>
      <w:proofErr w:type="spellStart"/>
      <w:r w:rsidRPr="0088529E">
        <w:rPr>
          <w:rFonts w:ascii="Arial" w:hAnsi="Arial" w:cs="Arial"/>
        </w:rPr>
        <w:t>formi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pisane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izjave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prijavi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postojanje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privatnog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interesa</w:t>
      </w:r>
      <w:proofErr w:type="spellEnd"/>
      <w:r w:rsidRPr="0088529E">
        <w:rPr>
          <w:rFonts w:ascii="Arial" w:hAnsi="Arial" w:cs="Arial"/>
        </w:rPr>
        <w:t xml:space="preserve"> u </w:t>
      </w:r>
      <w:proofErr w:type="spellStart"/>
      <w:r w:rsidRPr="0088529E">
        <w:rPr>
          <w:rFonts w:ascii="Arial" w:hAnsi="Arial" w:cs="Arial"/>
        </w:rPr>
        <w:t>vezi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poslovima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radnog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mjesta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obavlja</w:t>
      </w:r>
      <w:proofErr w:type="spellEnd"/>
      <w:r w:rsidRPr="0088529E">
        <w:rPr>
          <w:rFonts w:ascii="Arial" w:hAnsi="Arial" w:cs="Arial"/>
        </w:rPr>
        <w:t xml:space="preserve">, </w:t>
      </w:r>
      <w:proofErr w:type="spellStart"/>
      <w:r w:rsidRPr="0088529E">
        <w:rPr>
          <w:rFonts w:ascii="Arial" w:hAnsi="Arial" w:cs="Arial"/>
        </w:rPr>
        <w:t>navede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prirodu</w:t>
      </w:r>
      <w:proofErr w:type="spellEnd"/>
      <w:r w:rsidRPr="0088529E">
        <w:rPr>
          <w:rFonts w:ascii="Arial" w:hAnsi="Arial" w:cs="Arial"/>
        </w:rPr>
        <w:t xml:space="preserve">, </w:t>
      </w:r>
      <w:proofErr w:type="spellStart"/>
      <w:r w:rsidRPr="0088529E">
        <w:rPr>
          <w:rFonts w:ascii="Arial" w:hAnsi="Arial" w:cs="Arial"/>
        </w:rPr>
        <w:t>karakteristike</w:t>
      </w:r>
      <w:proofErr w:type="spellEnd"/>
      <w:r w:rsidRPr="0088529E">
        <w:rPr>
          <w:rFonts w:ascii="Arial" w:hAnsi="Arial" w:cs="Arial"/>
        </w:rPr>
        <w:t xml:space="preserve"> i </w:t>
      </w:r>
      <w:proofErr w:type="spellStart"/>
      <w:r w:rsidRPr="0088529E">
        <w:rPr>
          <w:rFonts w:ascii="Arial" w:hAnsi="Arial" w:cs="Arial"/>
        </w:rPr>
        <w:t>obim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sukoba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interesa</w:t>
      </w:r>
      <w:proofErr w:type="spellEnd"/>
      <w:r w:rsidRPr="0088529E">
        <w:rPr>
          <w:rFonts w:ascii="Arial" w:hAnsi="Arial" w:cs="Arial"/>
        </w:rPr>
        <w:t>;</w:t>
      </w:r>
    </w:p>
    <w:p w:rsidR="001841AF" w:rsidRPr="0088529E" w:rsidRDefault="002F58FA">
      <w:pPr>
        <w:numPr>
          <w:ilvl w:val="0"/>
          <w:numId w:val="2"/>
        </w:numPr>
        <w:spacing w:after="155" w:line="216" w:lineRule="auto"/>
        <w:ind w:hanging="326"/>
        <w:jc w:val="both"/>
        <w:rPr>
          <w:rFonts w:ascii="Arial" w:hAnsi="Arial" w:cs="Arial"/>
        </w:rPr>
      </w:pPr>
      <w:proofErr w:type="spellStart"/>
      <w:r w:rsidRPr="0088529E">
        <w:rPr>
          <w:rFonts w:ascii="Arial" w:hAnsi="Arial" w:cs="Arial"/>
        </w:rPr>
        <w:t>treba</w:t>
      </w:r>
      <w:proofErr w:type="spellEnd"/>
      <w:r w:rsidRPr="0088529E">
        <w:rPr>
          <w:rFonts w:ascii="Arial" w:hAnsi="Arial" w:cs="Arial"/>
        </w:rPr>
        <w:t xml:space="preserve"> da </w:t>
      </w:r>
      <w:proofErr w:type="spellStart"/>
      <w:r w:rsidRPr="0088529E">
        <w:rPr>
          <w:rFonts w:ascii="Arial" w:hAnsi="Arial" w:cs="Arial"/>
        </w:rPr>
        <w:t>zahtijeva</w:t>
      </w:r>
      <w:proofErr w:type="spellEnd"/>
      <w:r w:rsidRPr="0088529E">
        <w:rPr>
          <w:rFonts w:ascii="Arial" w:hAnsi="Arial" w:cs="Arial"/>
        </w:rPr>
        <w:t xml:space="preserve"> da </w:t>
      </w:r>
      <w:proofErr w:type="spellStart"/>
      <w:r w:rsidRPr="0088529E">
        <w:rPr>
          <w:rFonts w:ascii="Arial" w:hAnsi="Arial" w:cs="Arial"/>
        </w:rPr>
        <w:t>bude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oslobođen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vršenja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poslova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iz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kojih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može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nastati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sukob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interesa</w:t>
      </w:r>
      <w:proofErr w:type="spellEnd"/>
      <w:r w:rsidRPr="0088529E">
        <w:rPr>
          <w:rFonts w:ascii="Arial" w:hAnsi="Arial" w:cs="Arial"/>
        </w:rPr>
        <w:t xml:space="preserve">, </w:t>
      </w:r>
      <w:proofErr w:type="spellStart"/>
      <w:r w:rsidRPr="0088529E">
        <w:rPr>
          <w:rFonts w:ascii="Arial" w:hAnsi="Arial" w:cs="Arial"/>
        </w:rPr>
        <w:t>kao</w:t>
      </w:r>
      <w:proofErr w:type="spellEnd"/>
      <w:r w:rsidRPr="0088529E">
        <w:rPr>
          <w:rFonts w:ascii="Arial" w:hAnsi="Arial" w:cs="Arial"/>
        </w:rPr>
        <w:t xml:space="preserve"> i </w:t>
      </w:r>
      <w:proofErr w:type="spellStart"/>
      <w:r w:rsidRPr="0088529E">
        <w:rPr>
          <w:rFonts w:ascii="Arial" w:hAnsi="Arial" w:cs="Arial"/>
        </w:rPr>
        <w:t>odgovornosti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ukoliko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nije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oslobođen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vršenja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tih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poslova</w:t>
      </w:r>
      <w:proofErr w:type="spellEnd"/>
      <w:r w:rsidRPr="0088529E">
        <w:rPr>
          <w:rFonts w:ascii="Arial" w:hAnsi="Arial" w:cs="Arial"/>
        </w:rPr>
        <w:t>,</w:t>
      </w:r>
    </w:p>
    <w:p w:rsidR="001841AF" w:rsidRDefault="002F58FA">
      <w:pPr>
        <w:numPr>
          <w:ilvl w:val="0"/>
          <w:numId w:val="2"/>
        </w:numPr>
        <w:spacing w:after="125" w:line="216" w:lineRule="auto"/>
        <w:ind w:hanging="326"/>
        <w:jc w:val="both"/>
        <w:rPr>
          <w:rFonts w:ascii="Arial" w:hAnsi="Arial" w:cs="Arial"/>
        </w:rPr>
      </w:pPr>
      <w:proofErr w:type="spellStart"/>
      <w:r w:rsidRPr="0088529E">
        <w:rPr>
          <w:rFonts w:ascii="Arial" w:hAnsi="Arial" w:cs="Arial"/>
        </w:rPr>
        <w:t>treba</w:t>
      </w:r>
      <w:proofErr w:type="spellEnd"/>
      <w:r w:rsidRPr="0088529E">
        <w:rPr>
          <w:rFonts w:ascii="Arial" w:hAnsi="Arial" w:cs="Arial"/>
        </w:rPr>
        <w:t xml:space="preserve"> da </w:t>
      </w:r>
      <w:proofErr w:type="spellStart"/>
      <w:r w:rsidRPr="0088529E">
        <w:rPr>
          <w:rFonts w:ascii="Arial" w:hAnsi="Arial" w:cs="Arial"/>
        </w:rPr>
        <w:t>postupa</w:t>
      </w:r>
      <w:proofErr w:type="spellEnd"/>
      <w:r w:rsidRPr="0088529E">
        <w:rPr>
          <w:rFonts w:ascii="Arial" w:hAnsi="Arial" w:cs="Arial"/>
        </w:rPr>
        <w:t xml:space="preserve"> po </w:t>
      </w:r>
      <w:proofErr w:type="spellStart"/>
      <w:r w:rsidRPr="0088529E">
        <w:rPr>
          <w:rFonts w:ascii="Arial" w:hAnsi="Arial" w:cs="Arial"/>
        </w:rPr>
        <w:t>nalogu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pretpostavljenog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kojim</w:t>
      </w:r>
      <w:proofErr w:type="spellEnd"/>
      <w:r w:rsidRPr="0088529E">
        <w:rPr>
          <w:rFonts w:ascii="Arial" w:hAnsi="Arial" w:cs="Arial"/>
        </w:rPr>
        <w:t xml:space="preserve"> se </w:t>
      </w:r>
      <w:proofErr w:type="spellStart"/>
      <w:r w:rsidRPr="0088529E">
        <w:rPr>
          <w:rFonts w:ascii="Arial" w:hAnsi="Arial" w:cs="Arial"/>
        </w:rPr>
        <w:t>izuzima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od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vršenja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poslova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iz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kojih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može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nastati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sukob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interesa</w:t>
      </w:r>
      <w:proofErr w:type="spellEnd"/>
      <w:r w:rsidRPr="0088529E">
        <w:rPr>
          <w:rFonts w:ascii="Arial" w:hAnsi="Arial" w:cs="Arial"/>
        </w:rPr>
        <w:t>.</w:t>
      </w:r>
    </w:p>
    <w:p w:rsidR="002F58FA" w:rsidRPr="0088529E" w:rsidRDefault="002F58FA" w:rsidP="002F58FA">
      <w:pPr>
        <w:spacing w:after="125" w:line="216" w:lineRule="auto"/>
        <w:ind w:left="336"/>
        <w:jc w:val="both"/>
        <w:rPr>
          <w:rFonts w:ascii="Arial" w:hAnsi="Arial" w:cs="Arial"/>
        </w:rPr>
      </w:pPr>
    </w:p>
    <w:p w:rsidR="001841AF" w:rsidRDefault="002F58FA">
      <w:pPr>
        <w:pStyle w:val="Heading2"/>
        <w:ind w:left="20" w:right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Pr="0088529E">
        <w:rPr>
          <w:rFonts w:ascii="Arial" w:hAnsi="Arial" w:cs="Arial"/>
          <w:sz w:val="22"/>
        </w:rPr>
        <w:t>lan</w:t>
      </w:r>
      <w:proofErr w:type="spellEnd"/>
      <w:r w:rsidRPr="0088529E">
        <w:rPr>
          <w:rFonts w:ascii="Arial" w:hAnsi="Arial" w:cs="Arial"/>
          <w:sz w:val="22"/>
        </w:rPr>
        <w:t xml:space="preserve"> 5</w:t>
      </w:r>
    </w:p>
    <w:p w:rsidR="002F58FA" w:rsidRPr="002F58FA" w:rsidRDefault="002F58FA" w:rsidP="002F58FA"/>
    <w:p w:rsidR="001841AF" w:rsidRPr="0088529E" w:rsidRDefault="002F58FA">
      <w:pPr>
        <w:spacing w:after="155" w:line="216" w:lineRule="auto"/>
        <w:ind w:left="24" w:hanging="10"/>
        <w:jc w:val="both"/>
        <w:rPr>
          <w:rFonts w:ascii="Arial" w:hAnsi="Arial" w:cs="Arial"/>
        </w:rPr>
      </w:pPr>
      <w:proofErr w:type="spellStart"/>
      <w:r w:rsidRPr="0088529E">
        <w:rPr>
          <w:rFonts w:ascii="Arial" w:hAnsi="Arial" w:cs="Arial"/>
        </w:rPr>
        <w:t>Zaposleni</w:t>
      </w:r>
      <w:proofErr w:type="spellEnd"/>
      <w:r w:rsidRPr="0088529E">
        <w:rPr>
          <w:rFonts w:ascii="Arial" w:hAnsi="Arial" w:cs="Arial"/>
        </w:rPr>
        <w:t xml:space="preserve"> ne </w:t>
      </w:r>
      <w:proofErr w:type="spellStart"/>
      <w:r w:rsidRPr="0088529E">
        <w:rPr>
          <w:rFonts w:ascii="Arial" w:hAnsi="Arial" w:cs="Arial"/>
        </w:rPr>
        <w:t>smije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dozvoliti</w:t>
      </w:r>
      <w:proofErr w:type="spellEnd"/>
      <w:r w:rsidRPr="0088529E">
        <w:rPr>
          <w:rFonts w:ascii="Arial" w:hAnsi="Arial" w:cs="Arial"/>
        </w:rPr>
        <w:t xml:space="preserve"> da </w:t>
      </w:r>
      <w:proofErr w:type="spellStart"/>
      <w:r w:rsidRPr="0088529E">
        <w:rPr>
          <w:rFonts w:ascii="Arial" w:hAnsi="Arial" w:cs="Arial"/>
        </w:rPr>
        <w:t>njegov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privatni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utiče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na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zakonito</w:t>
      </w:r>
      <w:proofErr w:type="spellEnd"/>
      <w:r w:rsidRPr="0088529E">
        <w:rPr>
          <w:rFonts w:ascii="Arial" w:hAnsi="Arial" w:cs="Arial"/>
        </w:rPr>
        <w:t xml:space="preserve">, </w:t>
      </w:r>
      <w:proofErr w:type="spellStart"/>
      <w:r w:rsidRPr="0088529E">
        <w:rPr>
          <w:rFonts w:ascii="Arial" w:hAnsi="Arial" w:cs="Arial"/>
        </w:rPr>
        <w:t>objektivno</w:t>
      </w:r>
      <w:proofErr w:type="spellEnd"/>
      <w:r w:rsidRPr="0088529E">
        <w:rPr>
          <w:rFonts w:ascii="Arial" w:hAnsi="Arial" w:cs="Arial"/>
        </w:rPr>
        <w:t xml:space="preserve"> i </w:t>
      </w:r>
      <w:proofErr w:type="spellStart"/>
      <w:r w:rsidRPr="0088529E">
        <w:rPr>
          <w:rFonts w:ascii="Arial" w:hAnsi="Arial" w:cs="Arial"/>
        </w:rPr>
        <w:t>nepristrasno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vršenje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poslova</w:t>
      </w:r>
      <w:proofErr w:type="spellEnd"/>
      <w:r w:rsidRPr="0088529E">
        <w:rPr>
          <w:rFonts w:ascii="Arial" w:hAnsi="Arial" w:cs="Arial"/>
        </w:rPr>
        <w:t>.</w:t>
      </w:r>
    </w:p>
    <w:p w:rsidR="002F58FA" w:rsidRDefault="002F58FA">
      <w:pPr>
        <w:spacing w:after="91" w:line="216" w:lineRule="auto"/>
        <w:ind w:left="14" w:right="4"/>
        <w:jc w:val="both"/>
        <w:rPr>
          <w:rFonts w:ascii="Arial" w:hAnsi="Arial" w:cs="Arial"/>
        </w:rPr>
      </w:pPr>
      <w:proofErr w:type="spellStart"/>
      <w:r w:rsidRPr="0088529E">
        <w:rPr>
          <w:rFonts w:ascii="Arial" w:hAnsi="Arial" w:cs="Arial"/>
        </w:rPr>
        <w:t>Zaposleni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neće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koristiti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povoljnosti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poslova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vrši</w:t>
      </w:r>
      <w:proofErr w:type="spellEnd"/>
      <w:r w:rsidRPr="0088529E">
        <w:rPr>
          <w:rFonts w:ascii="Arial" w:hAnsi="Arial" w:cs="Arial"/>
        </w:rPr>
        <w:t xml:space="preserve"> za </w:t>
      </w:r>
      <w:proofErr w:type="spellStart"/>
      <w:r w:rsidRPr="0088529E">
        <w:rPr>
          <w:rFonts w:ascii="Arial" w:hAnsi="Arial" w:cs="Arial"/>
        </w:rPr>
        <w:t>ostvarivanje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privatnih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interesa</w:t>
      </w:r>
      <w:proofErr w:type="spellEnd"/>
      <w:r w:rsidRPr="0088529E">
        <w:rPr>
          <w:rFonts w:ascii="Arial" w:hAnsi="Arial" w:cs="Arial"/>
        </w:rPr>
        <w:t xml:space="preserve"> i </w:t>
      </w:r>
      <w:proofErr w:type="spellStart"/>
      <w:r w:rsidRPr="0088529E">
        <w:rPr>
          <w:rFonts w:ascii="Arial" w:hAnsi="Arial" w:cs="Arial"/>
        </w:rPr>
        <w:t>izbjegavaće</w:t>
      </w:r>
      <w:proofErr w:type="spellEnd"/>
      <w:r w:rsidRPr="0088529E">
        <w:rPr>
          <w:rFonts w:ascii="Arial" w:hAnsi="Arial" w:cs="Arial"/>
        </w:rPr>
        <w:t xml:space="preserve"> </w:t>
      </w:r>
      <w:r w:rsidRPr="0088529E">
        <w:rPr>
          <w:rFonts w:ascii="Arial" w:hAnsi="Arial" w:cs="Arial"/>
          <w:noProof/>
        </w:rPr>
        <w:drawing>
          <wp:inline distT="0" distB="0" distL="0" distR="0">
            <wp:extent cx="6093" cy="6097"/>
            <wp:effectExtent l="0" t="0" r="0" b="0"/>
            <wp:docPr id="3248" name="Picture 3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" name="Picture 32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88529E">
        <w:rPr>
          <w:rFonts w:ascii="Arial" w:hAnsi="Arial" w:cs="Arial"/>
        </w:rPr>
        <w:t>svaki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mogući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ili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stvarni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sukob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interesa</w:t>
      </w:r>
      <w:proofErr w:type="spellEnd"/>
      <w:r w:rsidRPr="0088529E">
        <w:rPr>
          <w:rFonts w:ascii="Arial" w:hAnsi="Arial" w:cs="Arial"/>
        </w:rPr>
        <w:t xml:space="preserve"> i </w:t>
      </w:r>
      <w:proofErr w:type="spellStart"/>
      <w:r w:rsidRPr="0088529E">
        <w:rPr>
          <w:rFonts w:ascii="Arial" w:hAnsi="Arial" w:cs="Arial"/>
        </w:rPr>
        <w:t>ukazivati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na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prepoznati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sukob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drugih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zaposlenih</w:t>
      </w:r>
      <w:proofErr w:type="spellEnd"/>
      <w:r w:rsidRPr="0088529E">
        <w:rPr>
          <w:rFonts w:ascii="Arial" w:hAnsi="Arial" w:cs="Arial"/>
        </w:rPr>
        <w:t xml:space="preserve">. </w:t>
      </w:r>
    </w:p>
    <w:p w:rsidR="002F58FA" w:rsidRDefault="002F58FA">
      <w:pPr>
        <w:spacing w:after="91" w:line="216" w:lineRule="auto"/>
        <w:ind w:left="14" w:right="4"/>
        <w:jc w:val="both"/>
        <w:rPr>
          <w:rFonts w:ascii="Arial" w:hAnsi="Arial" w:cs="Arial"/>
        </w:rPr>
      </w:pPr>
    </w:p>
    <w:p w:rsidR="001841AF" w:rsidRDefault="002F58FA" w:rsidP="002F58FA">
      <w:pPr>
        <w:spacing w:after="91" w:line="216" w:lineRule="auto"/>
        <w:ind w:left="14" w:right="4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</w:t>
      </w:r>
      <w:r w:rsidRPr="0088529E">
        <w:rPr>
          <w:rFonts w:ascii="Arial" w:hAnsi="Arial" w:cs="Arial"/>
        </w:rPr>
        <w:t>lan</w:t>
      </w:r>
      <w:proofErr w:type="spellEnd"/>
      <w:r w:rsidRPr="0088529E">
        <w:rPr>
          <w:rFonts w:ascii="Arial" w:hAnsi="Arial" w:cs="Arial"/>
        </w:rPr>
        <w:t xml:space="preserve"> 6</w:t>
      </w:r>
    </w:p>
    <w:p w:rsidR="002F58FA" w:rsidRPr="0088529E" w:rsidRDefault="002F58FA" w:rsidP="002F58FA">
      <w:pPr>
        <w:spacing w:after="91" w:line="216" w:lineRule="auto"/>
        <w:ind w:left="14" w:right="4"/>
        <w:jc w:val="center"/>
        <w:rPr>
          <w:rFonts w:ascii="Arial" w:hAnsi="Arial" w:cs="Arial"/>
        </w:rPr>
      </w:pPr>
    </w:p>
    <w:p w:rsidR="001841AF" w:rsidRPr="0088529E" w:rsidRDefault="002F58FA">
      <w:pPr>
        <w:spacing w:after="0" w:line="216" w:lineRule="auto"/>
        <w:ind w:left="14" w:right="4"/>
        <w:jc w:val="both"/>
        <w:rPr>
          <w:rFonts w:ascii="Arial" w:hAnsi="Arial" w:cs="Arial"/>
        </w:rPr>
      </w:pPr>
      <w:r>
        <w:rPr>
          <w:rFonts w:ascii="Arial" w:hAnsi="Arial" w:cs="Arial"/>
        </w:rPr>
        <w:t>Direktor/</w:t>
      </w:r>
      <w:proofErr w:type="spellStart"/>
      <w:r>
        <w:rPr>
          <w:rFonts w:ascii="Arial" w:hAnsi="Arial" w:cs="Arial"/>
        </w:rPr>
        <w:t>ica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određuje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zaposlenog</w:t>
      </w:r>
      <w:proofErr w:type="spellEnd"/>
      <w:r>
        <w:rPr>
          <w:rFonts w:ascii="Arial" w:hAnsi="Arial" w:cs="Arial"/>
        </w:rPr>
        <w:t>/u</w:t>
      </w:r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>/a</w:t>
      </w:r>
      <w:r w:rsidRPr="0088529E">
        <w:rPr>
          <w:rFonts w:ascii="Arial" w:hAnsi="Arial" w:cs="Arial"/>
        </w:rPr>
        <w:t xml:space="preserve"> je </w:t>
      </w:r>
      <w:proofErr w:type="spellStart"/>
      <w:r w:rsidRPr="0088529E">
        <w:rPr>
          <w:rFonts w:ascii="Arial" w:hAnsi="Arial" w:cs="Arial"/>
        </w:rPr>
        <w:t>zadužen</w:t>
      </w:r>
      <w:proofErr w:type="spellEnd"/>
      <w:r>
        <w:rPr>
          <w:rFonts w:ascii="Arial" w:hAnsi="Arial" w:cs="Arial"/>
        </w:rPr>
        <w:t>/a</w:t>
      </w:r>
      <w:r w:rsidRPr="0088529E">
        <w:rPr>
          <w:rFonts w:ascii="Arial" w:hAnsi="Arial" w:cs="Arial"/>
        </w:rPr>
        <w:t xml:space="preserve"> za </w:t>
      </w:r>
      <w:proofErr w:type="spellStart"/>
      <w:r w:rsidRPr="0088529E">
        <w:rPr>
          <w:rFonts w:ascii="Arial" w:hAnsi="Arial" w:cs="Arial"/>
        </w:rPr>
        <w:t>zakonito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upravljanje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sukobom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interesa</w:t>
      </w:r>
      <w:proofErr w:type="spellEnd"/>
      <w:r w:rsidRPr="0088529E">
        <w:rPr>
          <w:rFonts w:ascii="Arial" w:hAnsi="Arial" w:cs="Arial"/>
        </w:rPr>
        <w:t xml:space="preserve"> i </w:t>
      </w:r>
      <w:proofErr w:type="spellStart"/>
      <w:r w:rsidRPr="0088529E">
        <w:rPr>
          <w:rFonts w:ascii="Arial" w:hAnsi="Arial" w:cs="Arial"/>
        </w:rPr>
        <w:t>davanje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savjeta</w:t>
      </w:r>
      <w:proofErr w:type="spellEnd"/>
      <w:r w:rsidRPr="0088529E">
        <w:rPr>
          <w:rFonts w:ascii="Arial" w:hAnsi="Arial" w:cs="Arial"/>
        </w:rPr>
        <w:t xml:space="preserve"> i </w:t>
      </w:r>
      <w:proofErr w:type="spellStart"/>
      <w:r w:rsidRPr="0088529E">
        <w:rPr>
          <w:rFonts w:ascii="Arial" w:hAnsi="Arial" w:cs="Arial"/>
        </w:rPr>
        <w:t>smjernica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zaposlenima</w:t>
      </w:r>
      <w:proofErr w:type="spellEnd"/>
      <w:r w:rsidRPr="0088529E">
        <w:rPr>
          <w:rFonts w:ascii="Arial" w:hAnsi="Arial" w:cs="Arial"/>
        </w:rPr>
        <w:t xml:space="preserve"> u </w:t>
      </w:r>
      <w:proofErr w:type="spellStart"/>
      <w:r w:rsidRPr="0088529E">
        <w:rPr>
          <w:rFonts w:ascii="Arial" w:hAnsi="Arial" w:cs="Arial"/>
        </w:rPr>
        <w:t>cilju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sprječavanja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sukoba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interesa</w:t>
      </w:r>
      <w:proofErr w:type="spellEnd"/>
      <w:r w:rsidRPr="0088529E">
        <w:rPr>
          <w:rFonts w:ascii="Arial" w:hAnsi="Arial" w:cs="Arial"/>
        </w:rPr>
        <w:t>.</w:t>
      </w:r>
    </w:p>
    <w:p w:rsidR="001841AF" w:rsidRPr="0088529E" w:rsidRDefault="002F58FA">
      <w:pPr>
        <w:spacing w:after="0" w:line="216" w:lineRule="auto"/>
        <w:ind w:left="14" w:right="4"/>
        <w:jc w:val="both"/>
        <w:rPr>
          <w:rFonts w:ascii="Arial" w:hAnsi="Arial" w:cs="Arial"/>
        </w:rPr>
      </w:pPr>
      <w:proofErr w:type="spellStart"/>
      <w:r w:rsidRPr="0088529E">
        <w:rPr>
          <w:rFonts w:ascii="Arial" w:hAnsi="Arial" w:cs="Arial"/>
        </w:rPr>
        <w:t>Povjerljiv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savjet</w:t>
      </w:r>
      <w:proofErr w:type="spellEnd"/>
      <w:r w:rsidRPr="0088529E">
        <w:rPr>
          <w:rFonts w:ascii="Arial" w:hAnsi="Arial" w:cs="Arial"/>
        </w:rPr>
        <w:t xml:space="preserve"> je </w:t>
      </w:r>
      <w:proofErr w:type="spellStart"/>
      <w:r w:rsidRPr="0088529E">
        <w:rPr>
          <w:rFonts w:ascii="Arial" w:hAnsi="Arial" w:cs="Arial"/>
        </w:rPr>
        <w:t>davanje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informacija</w:t>
      </w:r>
      <w:proofErr w:type="spellEnd"/>
      <w:r w:rsidRPr="0088529E">
        <w:rPr>
          <w:rFonts w:ascii="Arial" w:hAnsi="Arial" w:cs="Arial"/>
        </w:rPr>
        <w:t xml:space="preserve"> o </w:t>
      </w:r>
      <w:proofErr w:type="spellStart"/>
      <w:r w:rsidRPr="0088529E">
        <w:rPr>
          <w:rFonts w:ascii="Arial" w:hAnsi="Arial" w:cs="Arial"/>
        </w:rPr>
        <w:t>važećim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pozitivno-pravnim</w:t>
      </w:r>
      <w:proofErr w:type="spellEnd"/>
      <w:r w:rsidRPr="0088529E">
        <w:rPr>
          <w:rFonts w:ascii="Arial" w:hAnsi="Arial" w:cs="Arial"/>
        </w:rPr>
        <w:t xml:space="preserve"> i </w:t>
      </w:r>
      <w:proofErr w:type="spellStart"/>
      <w:r w:rsidRPr="0088529E">
        <w:rPr>
          <w:rFonts w:ascii="Arial" w:hAnsi="Arial" w:cs="Arial"/>
        </w:rPr>
        <w:t>drugim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propisima</w:t>
      </w:r>
      <w:proofErr w:type="spellEnd"/>
      <w:r w:rsidRPr="0088529E">
        <w:rPr>
          <w:rFonts w:ascii="Arial" w:hAnsi="Arial" w:cs="Arial"/>
        </w:rPr>
        <w:t xml:space="preserve"> u </w:t>
      </w:r>
      <w:proofErr w:type="spellStart"/>
      <w:r w:rsidRPr="0088529E">
        <w:rPr>
          <w:rFonts w:ascii="Arial" w:hAnsi="Arial" w:cs="Arial"/>
        </w:rPr>
        <w:t>vezi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sprječavanjem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sukoba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interesa</w:t>
      </w:r>
      <w:proofErr w:type="spellEnd"/>
      <w:r w:rsidRPr="0088529E">
        <w:rPr>
          <w:rFonts w:ascii="Arial" w:hAnsi="Arial" w:cs="Arial"/>
        </w:rPr>
        <w:t xml:space="preserve"> i </w:t>
      </w:r>
      <w:proofErr w:type="spellStart"/>
      <w:r w:rsidRPr="0088529E">
        <w:rPr>
          <w:rFonts w:ascii="Arial" w:hAnsi="Arial" w:cs="Arial"/>
        </w:rPr>
        <w:t>smjernica</w:t>
      </w:r>
      <w:proofErr w:type="spellEnd"/>
      <w:r w:rsidRPr="0088529E">
        <w:rPr>
          <w:rFonts w:ascii="Arial" w:hAnsi="Arial" w:cs="Arial"/>
        </w:rPr>
        <w:t xml:space="preserve"> za </w:t>
      </w:r>
      <w:proofErr w:type="spellStart"/>
      <w:r w:rsidRPr="0088529E">
        <w:rPr>
          <w:rFonts w:ascii="Arial" w:hAnsi="Arial" w:cs="Arial"/>
        </w:rPr>
        <w:t>postupanje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zaposlenog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uz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čuvanje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povjerljivosti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iznijetih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podataka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kao</w:t>
      </w:r>
      <w:proofErr w:type="spellEnd"/>
      <w:r w:rsidRPr="0088529E">
        <w:rPr>
          <w:rFonts w:ascii="Arial" w:hAnsi="Arial" w:cs="Arial"/>
        </w:rPr>
        <w:t xml:space="preserve"> i </w:t>
      </w:r>
      <w:proofErr w:type="spellStart"/>
      <w:r w:rsidRPr="0088529E">
        <w:rPr>
          <w:rFonts w:ascii="Arial" w:hAnsi="Arial" w:cs="Arial"/>
        </w:rPr>
        <w:t>identiteta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lica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ih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iznosi</w:t>
      </w:r>
      <w:proofErr w:type="spellEnd"/>
      <w:r w:rsidRPr="0088529E">
        <w:rPr>
          <w:rFonts w:ascii="Arial" w:hAnsi="Arial" w:cs="Arial"/>
        </w:rPr>
        <w:t>.</w:t>
      </w:r>
    </w:p>
    <w:p w:rsidR="002F58FA" w:rsidRDefault="002F58FA">
      <w:pPr>
        <w:spacing w:after="129" w:line="216" w:lineRule="auto"/>
        <w:ind w:left="24" w:hanging="10"/>
        <w:jc w:val="both"/>
        <w:rPr>
          <w:rFonts w:ascii="Arial" w:hAnsi="Arial" w:cs="Arial"/>
        </w:rPr>
      </w:pPr>
      <w:r w:rsidRPr="0088529E">
        <w:rPr>
          <w:rFonts w:ascii="Arial" w:hAnsi="Arial" w:cs="Arial"/>
        </w:rPr>
        <w:t xml:space="preserve">Lice </w:t>
      </w:r>
      <w:proofErr w:type="spellStart"/>
      <w:r w:rsidRPr="0088529E">
        <w:rPr>
          <w:rFonts w:ascii="Arial" w:hAnsi="Arial" w:cs="Arial"/>
        </w:rPr>
        <w:t>zaduženo</w:t>
      </w:r>
      <w:proofErr w:type="spellEnd"/>
      <w:r w:rsidRPr="0088529E">
        <w:rPr>
          <w:rFonts w:ascii="Arial" w:hAnsi="Arial" w:cs="Arial"/>
        </w:rPr>
        <w:t xml:space="preserve"> za </w:t>
      </w:r>
      <w:proofErr w:type="spellStart"/>
      <w:r w:rsidRPr="0088529E">
        <w:rPr>
          <w:rFonts w:ascii="Arial" w:hAnsi="Arial" w:cs="Arial"/>
        </w:rPr>
        <w:t>upravljanje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sukobom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interesa</w:t>
      </w:r>
      <w:proofErr w:type="spellEnd"/>
      <w:r w:rsidRPr="0088529E">
        <w:rPr>
          <w:rFonts w:ascii="Arial" w:hAnsi="Arial" w:cs="Arial"/>
        </w:rPr>
        <w:t xml:space="preserve">, </w:t>
      </w:r>
      <w:proofErr w:type="spellStart"/>
      <w:r w:rsidRPr="0088529E">
        <w:rPr>
          <w:rFonts w:ascii="Arial" w:hAnsi="Arial" w:cs="Arial"/>
        </w:rPr>
        <w:t>iz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stava</w:t>
      </w:r>
      <w:proofErr w:type="spellEnd"/>
      <w:r w:rsidRPr="0088529E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</w:t>
      </w:r>
      <w:r w:rsidRPr="0088529E">
        <w:rPr>
          <w:rFonts w:ascii="Arial" w:hAnsi="Arial" w:cs="Arial"/>
        </w:rPr>
        <w:t>.ovog</w:t>
      </w:r>
      <w:proofErr w:type="gram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člana</w:t>
      </w:r>
      <w:proofErr w:type="spellEnd"/>
      <w:r w:rsidRPr="0088529E">
        <w:rPr>
          <w:rFonts w:ascii="Arial" w:hAnsi="Arial" w:cs="Arial"/>
        </w:rPr>
        <w:t xml:space="preserve">, prima </w:t>
      </w:r>
      <w:proofErr w:type="spellStart"/>
      <w:r w:rsidRPr="0088529E">
        <w:rPr>
          <w:rFonts w:ascii="Arial" w:hAnsi="Arial" w:cs="Arial"/>
        </w:rPr>
        <w:t>obavještenja</w:t>
      </w:r>
      <w:proofErr w:type="spellEnd"/>
      <w:r w:rsidRPr="0088529E">
        <w:rPr>
          <w:rFonts w:ascii="Arial" w:hAnsi="Arial" w:cs="Arial"/>
        </w:rPr>
        <w:t xml:space="preserve"> i </w:t>
      </w:r>
      <w:proofErr w:type="spellStart"/>
      <w:r w:rsidRPr="0088529E">
        <w:rPr>
          <w:rFonts w:ascii="Arial" w:hAnsi="Arial" w:cs="Arial"/>
        </w:rPr>
        <w:t>prijave</w:t>
      </w:r>
      <w:proofErr w:type="spellEnd"/>
      <w:r w:rsidRPr="0088529E">
        <w:rPr>
          <w:rFonts w:ascii="Arial" w:hAnsi="Arial" w:cs="Arial"/>
        </w:rPr>
        <w:t xml:space="preserve"> o </w:t>
      </w:r>
      <w:r w:rsidRPr="0088529E">
        <w:rPr>
          <w:rFonts w:ascii="Arial" w:hAnsi="Arial" w:cs="Arial"/>
          <w:noProof/>
        </w:rPr>
        <w:drawing>
          <wp:inline distT="0" distB="0" distL="0" distR="0">
            <wp:extent cx="6093" cy="6097"/>
            <wp:effectExtent l="0" t="0" r="0" b="0"/>
            <wp:docPr id="3249" name="Picture 3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9" name="Picture 324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88529E">
        <w:rPr>
          <w:rFonts w:ascii="Arial" w:hAnsi="Arial" w:cs="Arial"/>
        </w:rPr>
        <w:t>sukobu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interesa</w:t>
      </w:r>
      <w:proofErr w:type="spellEnd"/>
      <w:r w:rsidRPr="0088529E">
        <w:rPr>
          <w:rFonts w:ascii="Arial" w:hAnsi="Arial" w:cs="Arial"/>
        </w:rPr>
        <w:t xml:space="preserve">, i </w:t>
      </w:r>
      <w:proofErr w:type="spellStart"/>
      <w:r w:rsidRPr="0088529E">
        <w:rPr>
          <w:rFonts w:ascii="Arial" w:hAnsi="Arial" w:cs="Arial"/>
        </w:rPr>
        <w:t>priprema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jednom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godišnje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Izvještaj</w:t>
      </w:r>
      <w:proofErr w:type="spellEnd"/>
      <w:r w:rsidRPr="0088529E">
        <w:rPr>
          <w:rFonts w:ascii="Arial" w:hAnsi="Arial" w:cs="Arial"/>
        </w:rPr>
        <w:t xml:space="preserve"> o </w:t>
      </w:r>
      <w:proofErr w:type="spellStart"/>
      <w:r w:rsidRPr="0088529E">
        <w:rPr>
          <w:rFonts w:ascii="Arial" w:hAnsi="Arial" w:cs="Arial"/>
        </w:rPr>
        <w:t>sprječavanju</w:t>
      </w:r>
      <w:proofErr w:type="spellEnd"/>
      <w:r w:rsidRPr="0088529E">
        <w:rPr>
          <w:rFonts w:ascii="Arial" w:hAnsi="Arial" w:cs="Arial"/>
        </w:rPr>
        <w:t xml:space="preserve"> i </w:t>
      </w:r>
      <w:proofErr w:type="spellStart"/>
      <w:r w:rsidRPr="0088529E">
        <w:rPr>
          <w:rFonts w:ascii="Arial" w:hAnsi="Arial" w:cs="Arial"/>
        </w:rPr>
        <w:t>upravljanju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sukobom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interesa</w:t>
      </w:r>
      <w:proofErr w:type="spellEnd"/>
      <w:r w:rsidRPr="0088529E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Zavodu</w:t>
      </w:r>
      <w:proofErr w:type="spellEnd"/>
      <w:r>
        <w:rPr>
          <w:rFonts w:ascii="Arial" w:hAnsi="Arial" w:cs="Arial"/>
        </w:rPr>
        <w:t xml:space="preserve"> za školstvo</w:t>
      </w:r>
    </w:p>
    <w:p w:rsidR="001841AF" w:rsidRPr="0088529E" w:rsidRDefault="002F58FA">
      <w:pPr>
        <w:spacing w:after="129" w:line="216" w:lineRule="auto"/>
        <w:ind w:left="24" w:hanging="10"/>
        <w:jc w:val="both"/>
        <w:rPr>
          <w:rFonts w:ascii="Arial" w:hAnsi="Arial" w:cs="Arial"/>
        </w:rPr>
      </w:pPr>
      <w:r w:rsidRPr="0088529E">
        <w:rPr>
          <w:rFonts w:ascii="Arial" w:hAnsi="Arial" w:cs="Arial"/>
        </w:rPr>
        <w:t>.</w:t>
      </w:r>
    </w:p>
    <w:p w:rsidR="001841AF" w:rsidRDefault="002F58FA">
      <w:pPr>
        <w:pStyle w:val="Heading2"/>
        <w:ind w:left="20" w:right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Pr="0088529E">
        <w:rPr>
          <w:rFonts w:ascii="Arial" w:hAnsi="Arial" w:cs="Arial"/>
          <w:sz w:val="22"/>
        </w:rPr>
        <w:t>lan</w:t>
      </w:r>
      <w:proofErr w:type="spellEnd"/>
      <w:r w:rsidRPr="0088529E">
        <w:rPr>
          <w:rFonts w:ascii="Arial" w:hAnsi="Arial" w:cs="Arial"/>
          <w:sz w:val="22"/>
        </w:rPr>
        <w:t xml:space="preserve"> 7</w:t>
      </w:r>
    </w:p>
    <w:p w:rsidR="002F58FA" w:rsidRPr="002F58FA" w:rsidRDefault="002F58FA" w:rsidP="002F58FA"/>
    <w:p w:rsidR="001841AF" w:rsidRDefault="002F58FA">
      <w:pPr>
        <w:spacing w:after="98" w:line="216" w:lineRule="auto"/>
        <w:ind w:left="24" w:hanging="10"/>
        <w:jc w:val="both"/>
        <w:rPr>
          <w:rFonts w:ascii="Arial" w:hAnsi="Arial" w:cs="Arial"/>
        </w:rPr>
      </w:pPr>
      <w:r w:rsidRPr="0088529E">
        <w:rPr>
          <w:rFonts w:ascii="Arial" w:hAnsi="Arial" w:cs="Arial"/>
        </w:rPr>
        <w:t xml:space="preserve">Na </w:t>
      </w:r>
      <w:proofErr w:type="spellStart"/>
      <w:r w:rsidRPr="0088529E">
        <w:rPr>
          <w:rFonts w:ascii="Arial" w:hAnsi="Arial" w:cs="Arial"/>
        </w:rPr>
        <w:t>sve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odnose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koji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nisu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propisani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ovim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Uputstvom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shodno</w:t>
      </w:r>
      <w:proofErr w:type="spellEnd"/>
      <w:r w:rsidRPr="0088529E">
        <w:rPr>
          <w:rFonts w:ascii="Arial" w:hAnsi="Arial" w:cs="Arial"/>
        </w:rPr>
        <w:t xml:space="preserve"> se </w:t>
      </w:r>
      <w:proofErr w:type="spellStart"/>
      <w:r w:rsidRPr="0088529E">
        <w:rPr>
          <w:rFonts w:ascii="Arial" w:hAnsi="Arial" w:cs="Arial"/>
        </w:rPr>
        <w:t>primjenjuju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odredbe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važećih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propisa</w:t>
      </w:r>
      <w:proofErr w:type="spellEnd"/>
      <w:r w:rsidRPr="0088529E">
        <w:rPr>
          <w:rFonts w:ascii="Arial" w:hAnsi="Arial" w:cs="Arial"/>
        </w:rPr>
        <w:t>.</w:t>
      </w:r>
    </w:p>
    <w:p w:rsidR="002F58FA" w:rsidRDefault="002F58FA">
      <w:pPr>
        <w:spacing w:after="98" w:line="216" w:lineRule="auto"/>
        <w:ind w:left="24" w:hanging="10"/>
        <w:jc w:val="both"/>
        <w:rPr>
          <w:rFonts w:ascii="Arial" w:hAnsi="Arial" w:cs="Arial"/>
        </w:rPr>
      </w:pPr>
    </w:p>
    <w:p w:rsidR="002F58FA" w:rsidRDefault="002F58FA" w:rsidP="002F58FA">
      <w:pPr>
        <w:spacing w:after="98" w:line="216" w:lineRule="auto"/>
        <w:ind w:left="24" w:hanging="1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Član</w:t>
      </w:r>
      <w:proofErr w:type="spellEnd"/>
      <w:r>
        <w:rPr>
          <w:rFonts w:ascii="Arial" w:hAnsi="Arial" w:cs="Arial"/>
        </w:rPr>
        <w:t xml:space="preserve"> 8 </w:t>
      </w:r>
    </w:p>
    <w:p w:rsidR="002F58FA" w:rsidRPr="0088529E" w:rsidRDefault="002F58FA" w:rsidP="002F58FA">
      <w:pPr>
        <w:spacing w:after="98" w:line="216" w:lineRule="auto"/>
        <w:ind w:left="24" w:hanging="10"/>
        <w:jc w:val="center"/>
        <w:rPr>
          <w:rFonts w:ascii="Arial" w:hAnsi="Arial" w:cs="Arial"/>
        </w:rPr>
      </w:pPr>
    </w:p>
    <w:p w:rsidR="001841AF" w:rsidRDefault="002F58FA">
      <w:pPr>
        <w:spacing w:after="368" w:line="216" w:lineRule="auto"/>
        <w:ind w:left="24" w:hanging="10"/>
        <w:jc w:val="both"/>
        <w:rPr>
          <w:rFonts w:ascii="Arial" w:hAnsi="Arial" w:cs="Arial"/>
        </w:rPr>
      </w:pPr>
      <w:proofErr w:type="spellStart"/>
      <w:r w:rsidRPr="0088529E">
        <w:rPr>
          <w:rFonts w:ascii="Arial" w:hAnsi="Arial" w:cs="Arial"/>
        </w:rPr>
        <w:t>Ovo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Uputstvo</w:t>
      </w:r>
      <w:proofErr w:type="spellEnd"/>
      <w:r w:rsidRPr="0088529E">
        <w:rPr>
          <w:rFonts w:ascii="Arial" w:hAnsi="Arial" w:cs="Arial"/>
        </w:rPr>
        <w:t xml:space="preserve"> stupa </w:t>
      </w:r>
      <w:proofErr w:type="spellStart"/>
      <w:r w:rsidRPr="0088529E">
        <w:rPr>
          <w:rFonts w:ascii="Arial" w:hAnsi="Arial" w:cs="Arial"/>
        </w:rPr>
        <w:t>na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snagu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danom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donošenja</w:t>
      </w:r>
      <w:proofErr w:type="spellEnd"/>
      <w:r>
        <w:rPr>
          <w:rFonts w:ascii="Arial" w:hAnsi="Arial" w:cs="Arial"/>
        </w:rPr>
        <w:t>,</w:t>
      </w:r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sastavni</w:t>
      </w:r>
      <w:proofErr w:type="spellEnd"/>
      <w:r w:rsidRPr="0088529E">
        <w:rPr>
          <w:rFonts w:ascii="Arial" w:hAnsi="Arial" w:cs="Arial"/>
        </w:rPr>
        <w:t xml:space="preserve"> je </w:t>
      </w:r>
      <w:proofErr w:type="spellStart"/>
      <w:r w:rsidRPr="0088529E">
        <w:rPr>
          <w:rFonts w:ascii="Arial" w:hAnsi="Arial" w:cs="Arial"/>
        </w:rPr>
        <w:t>dio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Knjige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procedura</w:t>
      </w:r>
      <w:proofErr w:type="spellEnd"/>
      <w:r w:rsidRPr="0088529E">
        <w:rPr>
          <w:rFonts w:ascii="Arial" w:hAnsi="Arial" w:cs="Arial"/>
        </w:rPr>
        <w:t xml:space="preserve"> i </w:t>
      </w:r>
      <w:proofErr w:type="spellStart"/>
      <w:r w:rsidRPr="0088529E">
        <w:rPr>
          <w:rFonts w:ascii="Arial" w:hAnsi="Arial" w:cs="Arial"/>
        </w:rPr>
        <w:t>primjenjuje</w:t>
      </w:r>
      <w:proofErr w:type="spellEnd"/>
      <w:r w:rsidRPr="0088529E">
        <w:rPr>
          <w:rFonts w:ascii="Arial" w:hAnsi="Arial" w:cs="Arial"/>
        </w:rPr>
        <w:t xml:space="preserve"> se </w:t>
      </w:r>
      <w:proofErr w:type="spellStart"/>
      <w:r w:rsidRPr="0088529E">
        <w:rPr>
          <w:rFonts w:ascii="Arial" w:hAnsi="Arial" w:cs="Arial"/>
        </w:rPr>
        <w:t>na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sve</w:t>
      </w:r>
      <w:proofErr w:type="spellEnd"/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zaposlene</w:t>
      </w:r>
      <w:proofErr w:type="spellEnd"/>
      <w:r w:rsidRPr="0088529E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Zavodu</w:t>
      </w:r>
      <w:proofErr w:type="spellEnd"/>
      <w:r>
        <w:rPr>
          <w:rFonts w:ascii="Arial" w:hAnsi="Arial" w:cs="Arial"/>
        </w:rPr>
        <w:t xml:space="preserve"> za školstvo</w:t>
      </w:r>
      <w:r w:rsidRPr="0088529E">
        <w:rPr>
          <w:rFonts w:ascii="Arial" w:hAnsi="Arial" w:cs="Arial"/>
        </w:rPr>
        <w:t>.</w:t>
      </w:r>
    </w:p>
    <w:p w:rsidR="002F58FA" w:rsidRDefault="002F58FA">
      <w:pPr>
        <w:spacing w:after="368" w:line="216" w:lineRule="auto"/>
        <w:ind w:left="24" w:hanging="10"/>
        <w:jc w:val="both"/>
        <w:rPr>
          <w:rFonts w:ascii="Arial" w:hAnsi="Arial" w:cs="Arial"/>
        </w:rPr>
      </w:pPr>
    </w:p>
    <w:p w:rsidR="002F58FA" w:rsidRDefault="002F58FA">
      <w:pPr>
        <w:spacing w:after="368" w:line="216" w:lineRule="auto"/>
        <w:ind w:left="24" w:hanging="10"/>
        <w:jc w:val="both"/>
        <w:rPr>
          <w:rFonts w:ascii="Arial" w:hAnsi="Arial" w:cs="Arial"/>
        </w:rPr>
      </w:pPr>
    </w:p>
    <w:p w:rsidR="002F58FA" w:rsidRDefault="002F58FA">
      <w:pPr>
        <w:spacing w:after="368" w:line="216" w:lineRule="auto"/>
        <w:ind w:left="24" w:hanging="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DIREKTORICA</w:t>
      </w:r>
    </w:p>
    <w:p w:rsidR="002F58FA" w:rsidRPr="0088529E" w:rsidRDefault="002F58FA">
      <w:pPr>
        <w:spacing w:after="368" w:line="216" w:lineRule="auto"/>
        <w:ind w:left="24" w:hanging="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Raba Hodžić</w:t>
      </w:r>
    </w:p>
    <w:p w:rsidR="001841AF" w:rsidRPr="0088529E" w:rsidRDefault="001841AF">
      <w:pPr>
        <w:spacing w:after="0"/>
        <w:ind w:left="3906"/>
        <w:rPr>
          <w:rFonts w:ascii="Arial" w:hAnsi="Arial" w:cs="Arial"/>
        </w:rPr>
      </w:pPr>
    </w:p>
    <w:sectPr w:rsidR="001841AF" w:rsidRPr="0088529E">
      <w:type w:val="continuous"/>
      <w:pgSz w:w="11900" w:h="16840"/>
      <w:pgMar w:top="1419" w:right="1478" w:bottom="2927" w:left="1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w14:anchorId="4E278606" id="_x0000_i1030" style="width:.75pt;height:.75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02982AC5"/>
    <w:multiLevelType w:val="hybridMultilevel"/>
    <w:tmpl w:val="0CC8B974"/>
    <w:lvl w:ilvl="0" w:tplc="22903B02">
      <w:start w:val="1"/>
      <w:numFmt w:val="bullet"/>
      <w:lvlText w:val="•"/>
      <w:lvlPicBulletId w:val="0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EED460">
      <w:start w:val="1"/>
      <w:numFmt w:val="bullet"/>
      <w:lvlText w:val="o"/>
      <w:lvlJc w:val="left"/>
      <w:pPr>
        <w:ind w:left="1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345F8A">
      <w:start w:val="1"/>
      <w:numFmt w:val="bullet"/>
      <w:lvlText w:val="▪"/>
      <w:lvlJc w:val="left"/>
      <w:pPr>
        <w:ind w:left="2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E05274">
      <w:start w:val="1"/>
      <w:numFmt w:val="bullet"/>
      <w:lvlText w:val="•"/>
      <w:lvlJc w:val="left"/>
      <w:pPr>
        <w:ind w:left="3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8A0F2">
      <w:start w:val="1"/>
      <w:numFmt w:val="bullet"/>
      <w:lvlText w:val="o"/>
      <w:lvlJc w:val="left"/>
      <w:pPr>
        <w:ind w:left="3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A6BB0">
      <w:start w:val="1"/>
      <w:numFmt w:val="bullet"/>
      <w:lvlText w:val="▪"/>
      <w:lvlJc w:val="left"/>
      <w:pPr>
        <w:ind w:left="4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149CE2">
      <w:start w:val="1"/>
      <w:numFmt w:val="bullet"/>
      <w:lvlText w:val="•"/>
      <w:lvlJc w:val="left"/>
      <w:pPr>
        <w:ind w:left="5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84A2A6">
      <w:start w:val="1"/>
      <w:numFmt w:val="bullet"/>
      <w:lvlText w:val="o"/>
      <w:lvlJc w:val="left"/>
      <w:pPr>
        <w:ind w:left="6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F40510">
      <w:start w:val="1"/>
      <w:numFmt w:val="bullet"/>
      <w:lvlText w:val="▪"/>
      <w:lvlJc w:val="left"/>
      <w:pPr>
        <w:ind w:left="6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AC4DF7"/>
    <w:multiLevelType w:val="hybridMultilevel"/>
    <w:tmpl w:val="80269046"/>
    <w:lvl w:ilvl="0" w:tplc="7B70ECE4">
      <w:start w:val="1"/>
      <w:numFmt w:val="bullet"/>
      <w:lvlText w:val="-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A68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0607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C2C4B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54302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820F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066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61B6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E62D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1AF"/>
    <w:rsid w:val="001841AF"/>
    <w:rsid w:val="00240661"/>
    <w:rsid w:val="002A7F7E"/>
    <w:rsid w:val="002F58FA"/>
    <w:rsid w:val="00365814"/>
    <w:rsid w:val="006B138C"/>
    <w:rsid w:val="006B5286"/>
    <w:rsid w:val="0088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2016"/>
  <w15:docId w15:val="{5EF3719D-13FF-49C6-A069-9A780747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42"/>
      <w:jc w:val="right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" w:line="265" w:lineRule="auto"/>
      <w:ind w:left="10" w:right="29" w:hanging="10"/>
      <w:jc w:val="center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6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8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zs.gov.me" TargetMode="External"/><Relationship Id="rId11" Type="http://schemas.openxmlformats.org/officeDocument/2006/relationships/image" Target="media/image7.jpg"/><Relationship Id="rId5" Type="http://schemas.openxmlformats.org/officeDocument/2006/relationships/image" Target="media/image2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Predrag Vujicic</dc:creator>
  <cp:keywords/>
  <cp:lastModifiedBy>Predrag Vujicic</cp:lastModifiedBy>
  <cp:revision>4</cp:revision>
  <dcterms:created xsi:type="dcterms:W3CDTF">2025-10-23T07:55:00Z</dcterms:created>
  <dcterms:modified xsi:type="dcterms:W3CDTF">2025-10-24T07:05:00Z</dcterms:modified>
</cp:coreProperties>
</file>