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7B" w:rsidRDefault="00FF622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7B" w:rsidRDefault="00A9647B"/>
    <w:p w:rsidR="00A9647B" w:rsidRDefault="00FF622A">
      <w:pPr>
        <w:spacing w:after="0"/>
      </w:pPr>
      <w:r>
        <w:rPr>
          <w:sz w:val="22"/>
          <w:szCs w:val="22"/>
        </w:rPr>
        <w:t>Br: 02-100/23-1438/3</w:t>
      </w:r>
    </w:p>
    <w:p w:rsidR="00A9647B" w:rsidRDefault="00FF622A">
      <w:r>
        <w:rPr>
          <w:sz w:val="22"/>
          <w:szCs w:val="22"/>
        </w:rPr>
        <w:t>Podgorica, 12.04.2023. godine</w:t>
      </w:r>
    </w:p>
    <w:p w:rsidR="00A9647B" w:rsidRDefault="00A9647B"/>
    <w:p w:rsidR="00A9647B" w:rsidRDefault="00FF622A">
      <w:pPr>
        <w:pStyle w:val="p2Style"/>
      </w:pPr>
      <w:r>
        <w:rPr>
          <w:rStyle w:val="r2Style"/>
        </w:rPr>
        <w:t>UPRAVA ZA LJUDSKE RESURSE</w:t>
      </w:r>
    </w:p>
    <w:p w:rsidR="00A9647B" w:rsidRDefault="00FF622A">
      <w:pPr>
        <w:pStyle w:val="p2Style"/>
      </w:pPr>
      <w:r>
        <w:rPr>
          <w:rStyle w:val="r2Style"/>
        </w:rPr>
        <w:t>objavljuje</w:t>
      </w:r>
    </w:p>
    <w:p w:rsidR="00A9647B" w:rsidRDefault="00FF622A">
      <w:pPr>
        <w:pStyle w:val="p2Style"/>
      </w:pPr>
      <w:r>
        <w:rPr>
          <w:rStyle w:val="r2Style"/>
        </w:rPr>
        <w:t>JAVNI OGLAS</w:t>
      </w:r>
    </w:p>
    <w:p w:rsidR="00A9647B" w:rsidRDefault="00FF622A">
      <w:pPr>
        <w:pStyle w:val="p2Style"/>
      </w:pPr>
      <w:r>
        <w:rPr>
          <w:rStyle w:val="r2Style"/>
        </w:rPr>
        <w:t>za potrebe</w:t>
      </w:r>
    </w:p>
    <w:p w:rsidR="00A9647B" w:rsidRDefault="00FF622A">
      <w:pPr>
        <w:pStyle w:val="p2Style"/>
      </w:pPr>
      <w:r>
        <w:rPr>
          <w:rStyle w:val="r2Style"/>
        </w:rPr>
        <w:t>Ministarstva ekonomskog razvoja i turizma</w:t>
      </w:r>
    </w:p>
    <w:p w:rsidR="00A9647B" w:rsidRDefault="00A9647B"/>
    <w:p w:rsidR="00A9647B" w:rsidRDefault="00A9647B"/>
    <w:p w:rsidR="00A9647B" w:rsidRDefault="00FF622A">
      <w:pPr>
        <w:jc w:val="both"/>
      </w:pPr>
      <w:r>
        <w:rPr>
          <w:b/>
          <w:bCs/>
          <w:sz w:val="22"/>
          <w:szCs w:val="22"/>
        </w:rPr>
        <w:t xml:space="preserve">1. Samostalni/a savjetnik/ica III - Kancelarija za informacione tehnologije i informacione usluge, Služba za pravne poslove, finansije i tehničku podršku, 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VII1 nivo kvalifikacije obrazovanja, fakultet iz oblasti </w:t>
      </w:r>
      <w:r>
        <w:rPr>
          <w:sz w:val="22"/>
          <w:szCs w:val="22"/>
        </w:rPr>
        <w:t>prirodnih nauka- matematika i računarske nauke ili tehničko tehnoloških nauka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A9647B" w:rsidRDefault="00A9647B"/>
    <w:p w:rsidR="00A9647B" w:rsidRDefault="00FF622A">
      <w:pPr>
        <w:jc w:val="both"/>
      </w:pPr>
      <w:r>
        <w:rPr>
          <w:b/>
          <w:bCs/>
          <w:sz w:val="22"/>
          <w:szCs w:val="22"/>
        </w:rPr>
        <w:t>2. Samostalni/a savjetnik/ica I - Kancelarija za pravne i opšte poslove u Službi za</w:t>
      </w:r>
      <w:r>
        <w:rPr>
          <w:b/>
          <w:bCs/>
          <w:sz w:val="22"/>
          <w:szCs w:val="22"/>
        </w:rPr>
        <w:t xml:space="preserve"> pravne poslove, finansije i tehničku podršku, 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najmanje tri godine radnog i</w:t>
      </w:r>
      <w:r>
        <w:rPr>
          <w:sz w:val="22"/>
          <w:szCs w:val="22"/>
        </w:rPr>
        <w:t xml:space="preserve">skustva </w:t>
      </w:r>
    </w:p>
    <w:p w:rsidR="00A9647B" w:rsidRDefault="00A9647B"/>
    <w:p w:rsidR="00A9647B" w:rsidRDefault="00FF622A">
      <w:pPr>
        <w:jc w:val="both"/>
      </w:pPr>
      <w:r>
        <w:rPr>
          <w:b/>
          <w:bCs/>
          <w:sz w:val="22"/>
          <w:szCs w:val="22"/>
        </w:rPr>
        <w:t xml:space="preserve">3. Viši/a savjetnik/ca III - Direkcija za međunarodnu nacionalnu promociju u Direktoratu za međunarodnu, trgovinsku i ekonomsku saradnju, 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VII1 nivo kvalifikacije obrazovanja, Fakultet iz oblasti društve</w:t>
      </w:r>
      <w:r>
        <w:rPr>
          <w:sz w:val="22"/>
          <w:szCs w:val="22"/>
        </w:rPr>
        <w:t>nih nauka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9647B" w:rsidRDefault="00FF622A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A9647B" w:rsidRDefault="00A9647B">
      <w:pPr>
        <w:jc w:val="both"/>
      </w:pPr>
    </w:p>
    <w:p w:rsidR="00A9647B" w:rsidRDefault="00FF622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</w:t>
      </w:r>
      <w:r>
        <w:rPr>
          <w:color w:val="000000"/>
          <w:sz w:val="22"/>
          <w:szCs w:val="22"/>
        </w:rPr>
        <w:t>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</w:t>
      </w:r>
      <w:r>
        <w:rPr>
          <w:color w:val="000000"/>
          <w:sz w:val="22"/>
          <w:szCs w:val="22"/>
        </w:rPr>
        <w:t xml:space="preserve"> u državnim organima.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službeniku Uprave za ljudske resurse za sprovodenje oglasa.</w:t>
      </w:r>
      <w:r>
        <w:br/>
      </w:r>
      <w:r>
        <w:br/>
      </w:r>
    </w:p>
    <w:p w:rsidR="00A9647B" w:rsidRDefault="00FF622A">
      <w:pPr>
        <w:spacing w:after="0"/>
        <w:jc w:val="both"/>
      </w:pPr>
      <w:r>
        <w:t>Uz prijavu na oglas potrebno je dostaviti specifikaciju og</w:t>
      </w:r>
      <w:r>
        <w:t>lasne dokumentacije u kojoj je neophodno navesti broj dokumenta, datum izdavanja i instituciju koja je izdala dokument koji se predaje Upravi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             </w:t>
      </w:r>
    </w:p>
    <w:p w:rsidR="00A9647B" w:rsidRDefault="00FF622A">
      <w:pPr>
        <w:jc w:val="both"/>
      </w:pPr>
      <w:r>
        <w:t xml:space="preserve">Izuzetno,  radni odnos u državnom organu može zasnovati i lice bez položenog </w:t>
      </w:r>
      <w:r>
        <w:t>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A9647B" w:rsidRDefault="00FF622A">
      <w:pPr>
        <w:jc w:val="both"/>
      </w:pPr>
      <w:r>
        <w:t xml:space="preserve">U državnom organu ne </w:t>
      </w:r>
      <w:r>
        <w:t>može da zasnuje radni odnos lice koje je korisnik prava na penziju, u skladu sa zakonom.</w:t>
      </w:r>
    </w:p>
    <w:p w:rsidR="00A9647B" w:rsidRDefault="00FF622A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</w:t>
      </w:r>
      <w:r>
        <w:t xml:space="preserve"> od dana isplate otpremnine. Ogranicenje se ne odnosi na lice koje vrati cjelokupni iznos isplacene otpremnine.</w:t>
      </w:r>
    </w:p>
    <w:p w:rsidR="00A9647B" w:rsidRDefault="00FF622A">
      <w:pPr>
        <w:jc w:val="both"/>
      </w:pPr>
      <w:r>
        <w:t> </w:t>
      </w:r>
    </w:p>
    <w:p w:rsidR="00A9647B" w:rsidRDefault="00FF622A">
      <w:pPr>
        <w:spacing w:after="0"/>
        <w:jc w:val="both"/>
      </w:pPr>
      <w:r>
        <w:t>Provjera znanja, sposobnosti, kompetencija i vještina, zavisno od kategorije radnog mjesta ce se sprovesti u skladu sa clanom 46  Zakona o drž</w:t>
      </w:r>
      <w:r>
        <w:t>avnim službenicima i namještenicima  ("Sl. list Crne Gore", br. 2/18, 34/19,  08/21 i 37/22) i Uredbom o kriterijumima i bližem načinu sprovođenja provjere znanja, sposobnosti, kompetencija i vještina za rad u državnim organima ("Sl. list Crne Gore", br. 5</w:t>
      </w:r>
      <w:r>
        <w:t>0/18) . 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</w:t>
      </w:r>
      <w:r>
        <w:rPr>
          <w:color w:val="000000"/>
          <w:sz w:val="22"/>
          <w:szCs w:val="22"/>
        </w:rPr>
        <w:t>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</w:t>
      </w:r>
      <w:r>
        <w:rPr>
          <w:color w:val="000000"/>
          <w:sz w:val="22"/>
          <w:szCs w:val="22"/>
          <w:u w:val="single"/>
        </w:rPr>
        <w:t>jela pisanog testa objavljen je na web sajtu Uprave za ljudske resurse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>Pisani test izraduje se u elektronsk</w:t>
      </w:r>
      <w:r>
        <w:rPr>
          <w:color w:val="000000"/>
          <w:sz w:val="22"/>
          <w:szCs w:val="22"/>
        </w:rPr>
        <w:t>oj formi, pod šifrom.</w:t>
      </w:r>
    </w:p>
    <w:p w:rsidR="00A9647B" w:rsidRDefault="00FF622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ljudske resurse (www.uzk.gov.me), najkasnije pet dana prije dana pr</w:t>
      </w:r>
      <w:r>
        <w:rPr>
          <w:color w:val="000000"/>
          <w:sz w:val="22"/>
          <w:szCs w:val="22"/>
        </w:rPr>
        <w:t>ovjere.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Navedenu dokumentaciju potrebno je dostaviti u roku od 15 dana od dana objavljivanja  oglasa u zatvorenoj koverti (na kojoj je potrebno napisati: ime i prezime, adresu, kontakt telefon, naziv državnog organa, radnog mjesta i broj oglasa) na adresu</w:t>
      </w:r>
      <w:r>
        <w:rPr>
          <w:color w:val="000000"/>
          <w:sz w:val="22"/>
          <w:szCs w:val="22"/>
        </w:rPr>
        <w:t>:</w:t>
      </w:r>
    </w:p>
    <w:p w:rsidR="00A9647B" w:rsidRDefault="00A9647B">
      <w:pPr>
        <w:jc w:val="both"/>
      </w:pPr>
    </w:p>
    <w:p w:rsidR="00A9647B" w:rsidRDefault="00A9647B">
      <w:pPr>
        <w:jc w:val="both"/>
      </w:pPr>
    </w:p>
    <w:p w:rsidR="00A9647B" w:rsidRDefault="00FF622A">
      <w:pPr>
        <w:pStyle w:val="p2Style"/>
      </w:pPr>
      <w:r>
        <w:rPr>
          <w:rStyle w:val="r2Style"/>
        </w:rPr>
        <w:t>UPRAVA ZA LJUDSKE RESURSE</w:t>
      </w:r>
    </w:p>
    <w:p w:rsidR="00A9647B" w:rsidRDefault="00FF622A">
      <w:pPr>
        <w:pStyle w:val="p2Style"/>
      </w:pPr>
      <w:r>
        <w:rPr>
          <w:rStyle w:val="r2Style"/>
        </w:rPr>
        <w:t>Ul. Jovana Tomaševića 2A</w:t>
      </w:r>
    </w:p>
    <w:p w:rsidR="00A9647B" w:rsidRDefault="00FF622A">
      <w:pPr>
        <w:pStyle w:val="p2Style"/>
      </w:pPr>
      <w:r>
        <w:rPr>
          <w:rStyle w:val="r2Style"/>
        </w:rPr>
        <w:t>Sa naznakom: za Javni oglas za potrebe Ministarstva ekonomskog razvoja i turizma</w:t>
      </w:r>
    </w:p>
    <w:p w:rsidR="00A9647B" w:rsidRDefault="00FF622A">
      <w:pPr>
        <w:pStyle w:val="p2Style2"/>
      </w:pPr>
      <w:r>
        <w:rPr>
          <w:rStyle w:val="r2Style2"/>
        </w:rPr>
        <w:t>Kontakt osoba koja daje informacije u vezi oglasa - Bojana  Lacmanović    (bojana.lacmanovic@hrma.me)</w:t>
      </w:r>
    </w:p>
    <w:p w:rsidR="00A9647B" w:rsidRDefault="00FF622A">
      <w:pPr>
        <w:pStyle w:val="p2Style2"/>
      </w:pPr>
      <w:r>
        <w:rPr>
          <w:rStyle w:val="r2Style2"/>
        </w:rPr>
        <w:t>tel: +38169194359;</w:t>
      </w:r>
      <w:r>
        <w:rPr>
          <w:rStyle w:val="r2Style2"/>
        </w:rPr>
        <w:t xml:space="preserve"> Rad sa strankama 10h - 13h</w:t>
      </w:r>
    </w:p>
    <w:p w:rsidR="00A9647B" w:rsidRDefault="00FF622A">
      <w:pPr>
        <w:pStyle w:val="p2Style2"/>
      </w:pPr>
      <w:r>
        <w:rPr>
          <w:rStyle w:val="r2Style2"/>
        </w:rPr>
        <w:t>www.gov.me/uzk</w:t>
      </w:r>
    </w:p>
    <w:p w:rsidR="00A9647B" w:rsidRDefault="00A9647B"/>
    <w:p w:rsidR="00A9647B" w:rsidRDefault="00A9647B"/>
    <w:p w:rsidR="00A9647B" w:rsidRDefault="00A9647B"/>
    <w:p w:rsidR="00A9647B" w:rsidRDefault="00FF622A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A9647B" w:rsidRDefault="00FF622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A9647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7B"/>
    <w:rsid w:val="00A9647B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73B26-07FE-4AEC-B897-F1123CE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dcterms:created xsi:type="dcterms:W3CDTF">2023-04-11T06:05:00Z</dcterms:created>
  <dcterms:modified xsi:type="dcterms:W3CDTF">2023-04-11T06:05:00Z</dcterms:modified>
  <cp:category/>
</cp:coreProperties>
</file>