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104" w:rsidRDefault="001B6104" w:rsidP="009A2F73">
      <w:pPr>
        <w:spacing w:before="0" w:after="0" w:line="240" w:lineRule="auto"/>
        <w:rPr>
          <w:rFonts w:ascii="Arial" w:eastAsia="Calibri" w:hAnsi="Arial" w:cs="Arial"/>
          <w:b/>
          <w:color w:val="000000" w:themeColor="text1"/>
          <w:sz w:val="28"/>
          <w:szCs w:val="28"/>
          <w:lang w:val="sr-Latn-ME"/>
        </w:rPr>
      </w:pPr>
    </w:p>
    <w:p w:rsidR="00047461" w:rsidRPr="00A2254C" w:rsidRDefault="00A66276" w:rsidP="009A2F73">
      <w:pPr>
        <w:spacing w:before="0" w:after="0" w:line="240" w:lineRule="auto"/>
        <w:rPr>
          <w:rFonts w:ascii="Arial" w:eastAsia="Calibri" w:hAnsi="Arial" w:cs="Arial"/>
          <w:color w:val="000000" w:themeColor="text1"/>
          <w:sz w:val="28"/>
          <w:szCs w:val="28"/>
          <w:lang w:val="sr-Latn-ME"/>
        </w:rPr>
      </w:pPr>
      <w:bookmarkStart w:id="0" w:name="_GoBack"/>
      <w:r w:rsidRPr="00A2254C">
        <w:rPr>
          <w:rFonts w:ascii="Arial" w:eastAsia="Calibri" w:hAnsi="Arial" w:cs="Arial"/>
          <w:color w:val="000000" w:themeColor="text1"/>
          <w:sz w:val="28"/>
          <w:szCs w:val="28"/>
          <w:lang w:val="sr-Latn-ME"/>
        </w:rPr>
        <w:t xml:space="preserve">Broj: </w:t>
      </w:r>
      <w:r w:rsidR="00A2254C" w:rsidRPr="00A2254C">
        <w:rPr>
          <w:rFonts w:ascii="Arial" w:eastAsia="Calibri" w:hAnsi="Arial" w:cs="Arial"/>
          <w:color w:val="000000" w:themeColor="text1"/>
          <w:sz w:val="28"/>
          <w:szCs w:val="28"/>
          <w:lang w:val="sr-Latn-ME"/>
        </w:rPr>
        <w:t>01-076/24-4473</w:t>
      </w:r>
    </w:p>
    <w:p w:rsidR="00A66276" w:rsidRPr="00A2254C" w:rsidRDefault="00047461" w:rsidP="009A2F73">
      <w:pPr>
        <w:spacing w:before="0" w:after="0" w:line="240" w:lineRule="auto"/>
        <w:rPr>
          <w:rFonts w:ascii="Arial" w:eastAsia="Calibri" w:hAnsi="Arial" w:cs="Arial"/>
          <w:color w:val="000000" w:themeColor="text1"/>
          <w:lang w:val="sr-Latn-ME"/>
        </w:rPr>
      </w:pPr>
      <w:r w:rsidRPr="00A2254C">
        <w:rPr>
          <w:rFonts w:ascii="Arial" w:eastAsia="Calibri" w:hAnsi="Arial" w:cs="Arial"/>
          <w:color w:val="000000" w:themeColor="text1"/>
          <w:sz w:val="28"/>
          <w:szCs w:val="28"/>
          <w:lang w:val="sr-Latn-ME"/>
        </w:rPr>
        <w:t xml:space="preserve">Podgorica, </w:t>
      </w:r>
      <w:r w:rsidR="00A2254C" w:rsidRPr="00A2254C">
        <w:rPr>
          <w:rFonts w:ascii="Arial" w:eastAsia="Calibri" w:hAnsi="Arial" w:cs="Arial"/>
          <w:color w:val="000000" w:themeColor="text1"/>
          <w:sz w:val="28"/>
          <w:szCs w:val="28"/>
          <w:lang w:val="sr-Latn-ME"/>
        </w:rPr>
        <w:t>18.12.2024 godine</w:t>
      </w:r>
    </w:p>
    <w:p w:rsidR="00F536EC" w:rsidRPr="00A2254C" w:rsidRDefault="00046C86" w:rsidP="009A2F73">
      <w:pPr>
        <w:spacing w:before="0" w:after="0" w:line="240" w:lineRule="auto"/>
        <w:rPr>
          <w:rFonts w:ascii="Arial" w:eastAsia="Calibri" w:hAnsi="Arial" w:cs="Arial"/>
          <w:bCs/>
          <w:color w:val="000000" w:themeColor="text1"/>
          <w:shd w:val="clear" w:color="auto" w:fill="FEFEFE"/>
          <w:lang w:val="sr-Latn-ME"/>
        </w:rPr>
      </w:pPr>
      <w:r w:rsidRPr="00A2254C">
        <w:rPr>
          <w:rFonts w:ascii="Arial" w:eastAsia="Calibri" w:hAnsi="Arial" w:cs="Arial"/>
          <w:color w:val="000000" w:themeColor="text1"/>
          <w:lang w:val="sr-Latn-ME"/>
        </w:rPr>
        <w:t xml:space="preserve">                                                                                     </w:t>
      </w:r>
    </w:p>
    <w:p w:rsidR="006756E9" w:rsidRPr="00A2254C" w:rsidRDefault="003031BE" w:rsidP="00594579">
      <w:pPr>
        <w:spacing w:before="0" w:after="0" w:line="240" w:lineRule="auto"/>
        <w:rPr>
          <w:rFonts w:ascii="Arial" w:eastAsia="Calibri" w:hAnsi="Arial" w:cs="Arial"/>
          <w:bCs/>
          <w:color w:val="000000" w:themeColor="text1"/>
          <w:sz w:val="28"/>
          <w:szCs w:val="28"/>
          <w:shd w:val="clear" w:color="auto" w:fill="FEFEFE"/>
          <w:lang w:val="sr-Latn-ME"/>
        </w:rPr>
      </w:pPr>
      <w:r w:rsidRPr="00A2254C">
        <w:rPr>
          <w:rFonts w:ascii="Arial" w:eastAsia="Calibri" w:hAnsi="Arial" w:cs="Arial"/>
          <w:bCs/>
          <w:color w:val="000000" w:themeColor="text1"/>
          <w:sz w:val="28"/>
          <w:szCs w:val="28"/>
          <w:shd w:val="clear" w:color="auto" w:fill="FEFEFE"/>
          <w:lang w:val="sr-Latn-ME"/>
        </w:rPr>
        <w:t xml:space="preserve">Klub poslanika </w:t>
      </w:r>
      <w:r w:rsidR="006B515B" w:rsidRPr="00A2254C">
        <w:rPr>
          <w:rFonts w:ascii="Arial" w:eastAsia="Calibri" w:hAnsi="Arial" w:cs="Arial"/>
          <w:bCs/>
          <w:color w:val="000000" w:themeColor="text1"/>
          <w:sz w:val="28"/>
          <w:szCs w:val="28"/>
          <w:shd w:val="clear" w:color="auto" w:fill="FEFEFE"/>
          <w:lang w:val="sr-Latn-ME"/>
        </w:rPr>
        <w:t>Demokratska unija Albanaca i Hrvatska građanska inicijativa</w:t>
      </w:r>
    </w:p>
    <w:p w:rsidR="00594579" w:rsidRPr="00A2254C" w:rsidRDefault="00047461" w:rsidP="00594579">
      <w:pPr>
        <w:spacing w:before="0" w:after="0" w:line="240" w:lineRule="auto"/>
        <w:rPr>
          <w:rFonts w:ascii="Arial" w:eastAsia="Calibri" w:hAnsi="Arial" w:cs="Arial"/>
          <w:bCs/>
          <w:color w:val="000000" w:themeColor="text1"/>
          <w:sz w:val="28"/>
          <w:szCs w:val="28"/>
          <w:shd w:val="clear" w:color="auto" w:fill="FEFEFE"/>
          <w:lang w:val="sr-Latn-ME"/>
        </w:rPr>
      </w:pPr>
      <w:r w:rsidRPr="00A2254C">
        <w:rPr>
          <w:rFonts w:ascii="Arial" w:eastAsia="Calibri" w:hAnsi="Arial" w:cs="Arial"/>
          <w:bCs/>
          <w:color w:val="000000" w:themeColor="text1"/>
          <w:sz w:val="28"/>
          <w:szCs w:val="28"/>
          <w:shd w:val="clear" w:color="auto" w:fill="FEFEFE"/>
          <w:lang w:val="sr-Latn-ME"/>
        </w:rPr>
        <w:t>P</w:t>
      </w:r>
      <w:r w:rsidR="00AF72B6" w:rsidRPr="00A2254C">
        <w:rPr>
          <w:rFonts w:ascii="Arial" w:eastAsia="Calibri" w:hAnsi="Arial" w:cs="Arial"/>
          <w:bCs/>
          <w:color w:val="000000" w:themeColor="text1"/>
          <w:sz w:val="28"/>
          <w:szCs w:val="28"/>
          <w:shd w:val="clear" w:color="auto" w:fill="FEFEFE"/>
          <w:lang w:val="sr-Latn-ME"/>
        </w:rPr>
        <w:t>oslani</w:t>
      </w:r>
      <w:r w:rsidR="003031BE" w:rsidRPr="00A2254C">
        <w:rPr>
          <w:rFonts w:ascii="Arial" w:eastAsia="Calibri" w:hAnsi="Arial" w:cs="Arial"/>
          <w:bCs/>
          <w:color w:val="000000" w:themeColor="text1"/>
          <w:sz w:val="28"/>
          <w:szCs w:val="28"/>
          <w:shd w:val="clear" w:color="auto" w:fill="FEFEFE"/>
          <w:lang w:val="sr-Latn-ME"/>
        </w:rPr>
        <w:t>k</w:t>
      </w:r>
      <w:r w:rsidR="00A2254C" w:rsidRPr="00A2254C">
        <w:rPr>
          <w:rFonts w:ascii="Arial" w:eastAsia="Calibri" w:hAnsi="Arial" w:cs="Arial"/>
          <w:bCs/>
          <w:color w:val="000000" w:themeColor="text1"/>
          <w:sz w:val="28"/>
          <w:szCs w:val="28"/>
          <w:shd w:val="clear" w:color="auto" w:fill="FEFEFE"/>
          <w:lang w:val="sr-Latn-ME"/>
        </w:rPr>
        <w:t>, gdin</w:t>
      </w:r>
      <w:r w:rsidR="006B515B" w:rsidRPr="00A2254C">
        <w:rPr>
          <w:rFonts w:ascii="Arial" w:eastAsia="Calibri" w:hAnsi="Arial" w:cs="Arial"/>
          <w:bCs/>
          <w:color w:val="000000" w:themeColor="text1"/>
          <w:sz w:val="28"/>
          <w:szCs w:val="28"/>
          <w:shd w:val="clear" w:color="auto" w:fill="FEFEFE"/>
          <w:lang w:val="sr-Latn-ME"/>
        </w:rPr>
        <w:t xml:space="preserve"> Adrijan Vuksanović</w:t>
      </w:r>
    </w:p>
    <w:bookmarkEnd w:id="0"/>
    <w:p w:rsidR="006756E9" w:rsidRPr="007936AE" w:rsidRDefault="006756E9" w:rsidP="00594579">
      <w:pPr>
        <w:spacing w:before="0" w:after="0" w:line="240" w:lineRule="auto"/>
        <w:rPr>
          <w:rFonts w:ascii="Arial" w:eastAsia="Calibri" w:hAnsi="Arial" w:cs="Arial"/>
          <w:b/>
          <w:bCs/>
          <w:color w:val="000000" w:themeColor="text1"/>
          <w:sz w:val="28"/>
          <w:szCs w:val="28"/>
          <w:shd w:val="clear" w:color="auto" w:fill="FEFEFE"/>
          <w:lang w:val="sr-Latn-ME"/>
        </w:rPr>
      </w:pPr>
    </w:p>
    <w:p w:rsidR="00C059F7" w:rsidRPr="007936AE" w:rsidRDefault="00C059F7" w:rsidP="009A2F73">
      <w:pPr>
        <w:spacing w:before="0" w:after="0" w:line="240" w:lineRule="auto"/>
        <w:jc w:val="left"/>
        <w:rPr>
          <w:rFonts w:ascii="Arial" w:eastAsia="Calibri" w:hAnsi="Arial" w:cs="Arial"/>
          <w:bCs/>
          <w:color w:val="000000" w:themeColor="text1"/>
          <w:sz w:val="28"/>
          <w:szCs w:val="28"/>
          <w:shd w:val="clear" w:color="auto" w:fill="FEFEFE"/>
          <w:lang w:val="sr-Latn-ME"/>
        </w:rPr>
      </w:pPr>
    </w:p>
    <w:p w:rsidR="00F536EC" w:rsidRPr="007936AE" w:rsidRDefault="00046C86" w:rsidP="009A2F73">
      <w:pPr>
        <w:spacing w:before="0" w:after="0" w:line="240" w:lineRule="auto"/>
        <w:jc w:val="center"/>
        <w:rPr>
          <w:rFonts w:ascii="Arial" w:eastAsia="Calibri" w:hAnsi="Arial" w:cs="Arial"/>
          <w:bCs/>
          <w:color w:val="000000" w:themeColor="text1"/>
          <w:sz w:val="28"/>
          <w:szCs w:val="28"/>
          <w:shd w:val="clear" w:color="auto" w:fill="FEFEFE"/>
          <w:lang w:val="sr-Latn-ME"/>
        </w:rPr>
      </w:pPr>
      <w:r w:rsidRPr="007936AE">
        <w:rPr>
          <w:rFonts w:ascii="Arial" w:eastAsia="Calibri" w:hAnsi="Arial" w:cs="Arial"/>
          <w:b/>
          <w:color w:val="000000" w:themeColor="text1"/>
          <w:sz w:val="28"/>
          <w:szCs w:val="28"/>
          <w:lang w:val="sr-Latn-ME"/>
        </w:rPr>
        <w:t>POSLANIČKO PITANJE</w:t>
      </w:r>
    </w:p>
    <w:p w:rsidR="003C17AA" w:rsidRPr="007936AE" w:rsidRDefault="003C17AA" w:rsidP="009A2F73">
      <w:pPr>
        <w:spacing w:before="0" w:after="0" w:line="240" w:lineRule="auto"/>
        <w:rPr>
          <w:rFonts w:ascii="Arial" w:eastAsia="Calibri" w:hAnsi="Arial" w:cs="Arial"/>
          <w:color w:val="000000" w:themeColor="text1"/>
          <w:sz w:val="28"/>
          <w:szCs w:val="28"/>
        </w:rPr>
      </w:pPr>
    </w:p>
    <w:p w:rsidR="002D374C" w:rsidRDefault="006B515B" w:rsidP="006B515B">
      <w:pPr>
        <w:spacing w:before="0" w:after="0" w:line="240" w:lineRule="auto"/>
        <w:rPr>
          <w:rFonts w:ascii="Arial" w:eastAsia="Calibri" w:hAnsi="Arial" w:cs="Arial"/>
          <w:color w:val="000000" w:themeColor="text1"/>
          <w:sz w:val="28"/>
          <w:szCs w:val="28"/>
          <w:lang w:val="sr-Latn-ME"/>
        </w:rPr>
      </w:pPr>
      <w:r>
        <w:rPr>
          <w:rFonts w:ascii="Arial" w:eastAsia="Calibri" w:hAnsi="Arial" w:cs="Arial"/>
          <w:color w:val="000000" w:themeColor="text1"/>
          <w:sz w:val="28"/>
          <w:szCs w:val="28"/>
          <w:lang w:val="sr-Latn-ME"/>
        </w:rPr>
        <w:t>Kakav je Vaš stav po pitanju činjenice da lokalna samouprava Nikšić finansira, nemalim sredstvima svih poreskih obveznika svojih građana, seriju „Tvrđava“ u produkciji Radiotelevizije Srbije, a koja se bavi ratnim dešavanjima u Republici Hrvatskoj devedesetih godina?</w:t>
      </w:r>
    </w:p>
    <w:p w:rsidR="006756E9" w:rsidRDefault="006756E9" w:rsidP="00AF72B6">
      <w:pPr>
        <w:spacing w:before="0" w:after="0" w:line="240" w:lineRule="auto"/>
        <w:jc w:val="left"/>
        <w:rPr>
          <w:rFonts w:ascii="Arial" w:eastAsia="Calibri" w:hAnsi="Arial" w:cs="Arial"/>
          <w:color w:val="000000" w:themeColor="text1"/>
          <w:sz w:val="28"/>
          <w:szCs w:val="28"/>
          <w:lang w:val="sr-Latn-ME"/>
        </w:rPr>
      </w:pPr>
    </w:p>
    <w:p w:rsidR="00233D09" w:rsidRPr="001B6104" w:rsidRDefault="00233D09" w:rsidP="009A2F73">
      <w:pPr>
        <w:spacing w:before="0" w:after="0" w:line="240" w:lineRule="auto"/>
        <w:ind w:firstLine="284"/>
        <w:rPr>
          <w:rFonts w:ascii="Arial" w:eastAsia="Calibri" w:hAnsi="Arial" w:cs="Arial"/>
          <w:color w:val="000000" w:themeColor="text1"/>
          <w:sz w:val="28"/>
          <w:szCs w:val="28"/>
          <w:lang w:val="sr-Latn-ME"/>
        </w:rPr>
      </w:pPr>
    </w:p>
    <w:p w:rsidR="00F536EC" w:rsidRPr="007936AE" w:rsidRDefault="00046C86" w:rsidP="009A2F73">
      <w:pPr>
        <w:spacing w:before="0" w:after="0" w:line="240" w:lineRule="auto"/>
        <w:ind w:firstLine="284"/>
        <w:jc w:val="center"/>
        <w:rPr>
          <w:rFonts w:ascii="Arial" w:eastAsia="Calibri" w:hAnsi="Arial" w:cs="Arial"/>
          <w:b/>
          <w:color w:val="000000" w:themeColor="text1"/>
          <w:sz w:val="28"/>
          <w:szCs w:val="28"/>
          <w:lang w:val="sr-Latn-ME"/>
        </w:rPr>
      </w:pPr>
      <w:r w:rsidRPr="007936AE">
        <w:rPr>
          <w:rFonts w:ascii="Arial" w:eastAsia="Calibri" w:hAnsi="Arial" w:cs="Arial"/>
          <w:b/>
          <w:color w:val="000000" w:themeColor="text1"/>
          <w:sz w:val="28"/>
          <w:szCs w:val="28"/>
          <w:lang w:val="sr-Latn-ME"/>
        </w:rPr>
        <w:t>ODGOVOR</w:t>
      </w:r>
    </w:p>
    <w:p w:rsidR="00233D09" w:rsidRPr="007936AE" w:rsidRDefault="00233D09" w:rsidP="009A2F73">
      <w:pPr>
        <w:spacing w:before="0" w:after="0" w:line="240" w:lineRule="auto"/>
        <w:ind w:firstLine="284"/>
        <w:jc w:val="center"/>
        <w:rPr>
          <w:rFonts w:ascii="Arial" w:eastAsia="Calibri" w:hAnsi="Arial" w:cs="Arial"/>
          <w:b/>
          <w:color w:val="000000" w:themeColor="text1"/>
          <w:sz w:val="28"/>
          <w:szCs w:val="28"/>
          <w:lang w:val="sr-Latn-ME"/>
        </w:rPr>
      </w:pPr>
    </w:p>
    <w:p w:rsidR="00F536EC" w:rsidRPr="007936AE" w:rsidRDefault="00F536EC" w:rsidP="009A2F73">
      <w:pPr>
        <w:spacing w:before="0" w:after="0" w:line="240" w:lineRule="auto"/>
        <w:ind w:firstLine="284"/>
        <w:jc w:val="center"/>
        <w:rPr>
          <w:rFonts w:ascii="Arial" w:eastAsia="Calibri" w:hAnsi="Arial" w:cs="Arial"/>
          <w:b/>
          <w:color w:val="000000" w:themeColor="text1"/>
          <w:sz w:val="28"/>
          <w:szCs w:val="28"/>
          <w:lang w:val="sr-Latn-ME"/>
        </w:rPr>
      </w:pPr>
    </w:p>
    <w:p w:rsidR="00F536EC" w:rsidRPr="007936AE" w:rsidRDefault="00046C86" w:rsidP="009A2F73">
      <w:pPr>
        <w:spacing w:before="0" w:after="0" w:line="240" w:lineRule="auto"/>
        <w:rPr>
          <w:rFonts w:ascii="Arial" w:eastAsia="Calibri" w:hAnsi="Arial" w:cs="Arial"/>
          <w:color w:val="000000" w:themeColor="text1"/>
          <w:sz w:val="28"/>
          <w:szCs w:val="28"/>
          <w:lang w:val="sr-Latn-ME"/>
        </w:rPr>
      </w:pPr>
      <w:r w:rsidRPr="007936AE">
        <w:rPr>
          <w:rFonts w:ascii="Arial" w:eastAsia="Calibri" w:hAnsi="Arial" w:cs="Arial"/>
          <w:color w:val="000000" w:themeColor="text1"/>
          <w:sz w:val="28"/>
          <w:szCs w:val="28"/>
          <w:lang w:val="sr-Latn-ME"/>
        </w:rPr>
        <w:t>Uvaženi poslani</w:t>
      </w:r>
      <w:r w:rsidR="005878EC">
        <w:rPr>
          <w:rFonts w:ascii="Arial" w:eastAsia="Calibri" w:hAnsi="Arial" w:cs="Arial"/>
          <w:color w:val="000000" w:themeColor="text1"/>
          <w:sz w:val="28"/>
          <w:szCs w:val="28"/>
          <w:lang w:val="sr-Latn-ME"/>
        </w:rPr>
        <w:t>če</w:t>
      </w:r>
      <w:r w:rsidR="006B515B">
        <w:rPr>
          <w:rFonts w:ascii="Arial" w:eastAsia="Calibri" w:hAnsi="Arial" w:cs="Arial"/>
          <w:color w:val="000000" w:themeColor="text1"/>
          <w:sz w:val="28"/>
          <w:szCs w:val="28"/>
          <w:lang w:val="sr-Latn-ME"/>
        </w:rPr>
        <w:t xml:space="preserve"> Vuksanoviću</w:t>
      </w:r>
      <w:r w:rsidR="00594579" w:rsidRPr="007936AE">
        <w:rPr>
          <w:rFonts w:ascii="Arial" w:eastAsia="Calibri" w:hAnsi="Arial" w:cs="Arial"/>
          <w:color w:val="000000" w:themeColor="text1"/>
          <w:sz w:val="28"/>
          <w:szCs w:val="28"/>
          <w:lang w:val="sr-Latn-ME"/>
        </w:rPr>
        <w:t>,</w:t>
      </w:r>
    </w:p>
    <w:p w:rsidR="00594579" w:rsidRDefault="00594579" w:rsidP="009A2F73">
      <w:pPr>
        <w:spacing w:before="0" w:after="0" w:line="240" w:lineRule="auto"/>
        <w:rPr>
          <w:rFonts w:ascii="Arial" w:eastAsia="Calibri" w:hAnsi="Arial" w:cs="Arial"/>
          <w:color w:val="000000" w:themeColor="text1"/>
          <w:sz w:val="28"/>
          <w:szCs w:val="28"/>
          <w:lang w:val="sr-Latn-ME"/>
        </w:rPr>
      </w:pPr>
    </w:p>
    <w:p w:rsidR="006B515B" w:rsidRDefault="006B515B" w:rsidP="009A2F73">
      <w:pPr>
        <w:spacing w:before="0" w:after="0" w:line="240" w:lineRule="auto"/>
        <w:rPr>
          <w:rFonts w:ascii="Arial" w:eastAsia="Calibri" w:hAnsi="Arial" w:cs="Arial"/>
          <w:color w:val="000000" w:themeColor="text1"/>
          <w:sz w:val="28"/>
          <w:szCs w:val="28"/>
          <w:lang w:val="sr-Latn-ME"/>
        </w:rPr>
      </w:pPr>
      <w:r>
        <w:rPr>
          <w:rFonts w:ascii="Arial" w:eastAsia="Calibri" w:hAnsi="Arial" w:cs="Arial"/>
          <w:color w:val="000000" w:themeColor="text1"/>
          <w:sz w:val="28"/>
          <w:szCs w:val="28"/>
          <w:lang w:val="sr-Latn-ME"/>
        </w:rPr>
        <w:t>Hvala na Vašem pitanju. Na samom početku želim da kažem da, kao predsjednik Vlade, podržavam sve</w:t>
      </w:r>
      <w:r w:rsidR="00C8659B">
        <w:rPr>
          <w:rFonts w:ascii="Arial" w:eastAsia="Calibri" w:hAnsi="Arial" w:cs="Arial"/>
          <w:color w:val="000000" w:themeColor="text1"/>
          <w:sz w:val="28"/>
          <w:szCs w:val="28"/>
          <w:lang w:val="sr-Latn-ME"/>
        </w:rPr>
        <w:t xml:space="preserve"> kulturno-umjetničke projekte koji unaprjeđuju društvo, promovišu kulturne vrijednosti i služe javnom interesu, ali i da očekujem da </w:t>
      </w:r>
      <w:r w:rsidR="00880E56">
        <w:rPr>
          <w:rFonts w:ascii="Arial" w:eastAsia="Calibri" w:hAnsi="Arial" w:cs="Arial"/>
          <w:color w:val="000000" w:themeColor="text1"/>
          <w:sz w:val="28"/>
          <w:szCs w:val="28"/>
          <w:lang w:val="sr-Latn-ME"/>
        </w:rPr>
        <w:t xml:space="preserve">se </w:t>
      </w:r>
      <w:r w:rsidR="00C8659B">
        <w:rPr>
          <w:rFonts w:ascii="Arial" w:eastAsia="Calibri" w:hAnsi="Arial" w:cs="Arial"/>
          <w:color w:val="000000" w:themeColor="text1"/>
          <w:sz w:val="28"/>
          <w:szCs w:val="28"/>
          <w:lang w:val="sr-Latn-ME"/>
        </w:rPr>
        <w:t xml:space="preserve">sredstva poreskih obveznika koriste na transparentan i odgovoran način. </w:t>
      </w:r>
    </w:p>
    <w:p w:rsidR="00C8659B" w:rsidRDefault="00C8659B" w:rsidP="009A2F73">
      <w:pPr>
        <w:spacing w:before="0" w:after="0" w:line="240" w:lineRule="auto"/>
        <w:rPr>
          <w:rFonts w:ascii="Arial" w:eastAsia="Calibri" w:hAnsi="Arial" w:cs="Arial"/>
          <w:color w:val="000000" w:themeColor="text1"/>
          <w:sz w:val="28"/>
          <w:szCs w:val="28"/>
          <w:lang w:val="sr-Latn-ME"/>
        </w:rPr>
      </w:pPr>
    </w:p>
    <w:p w:rsidR="00C8659B" w:rsidRPr="00C8659B" w:rsidRDefault="00C8659B" w:rsidP="00C8659B">
      <w:pPr>
        <w:pStyle w:val="p1"/>
        <w:spacing w:before="0" w:beforeAutospacing="0" w:after="0" w:afterAutospacing="0"/>
        <w:jc w:val="both"/>
        <w:rPr>
          <w:rFonts w:ascii="Arial" w:eastAsia="Calibri" w:hAnsi="Arial" w:cs="Arial"/>
          <w:color w:val="000000" w:themeColor="text1"/>
          <w:sz w:val="28"/>
          <w:szCs w:val="28"/>
          <w:lang w:val="sr-Latn-ME"/>
        </w:rPr>
      </w:pPr>
      <w:r w:rsidRPr="00C8659B">
        <w:rPr>
          <w:rFonts w:ascii="Arial" w:eastAsia="Calibri" w:hAnsi="Arial" w:cs="Arial"/>
          <w:color w:val="000000" w:themeColor="text1"/>
          <w:sz w:val="28"/>
          <w:szCs w:val="28"/>
          <w:lang w:val="sr-Latn-ME"/>
        </w:rPr>
        <w:t>U vezi s finansiranjem serije </w:t>
      </w:r>
      <w:r>
        <w:rPr>
          <w:rFonts w:ascii="Arial" w:eastAsia="Calibri" w:hAnsi="Arial" w:cs="Arial"/>
          <w:color w:val="000000" w:themeColor="text1"/>
          <w:sz w:val="28"/>
          <w:szCs w:val="28"/>
          <w:lang w:val="sr-Latn-ME"/>
        </w:rPr>
        <w:t>„</w:t>
      </w:r>
      <w:r w:rsidRPr="00C8659B">
        <w:rPr>
          <w:rFonts w:ascii="Arial" w:eastAsia="Calibri" w:hAnsi="Arial" w:cs="Arial"/>
          <w:color w:val="000000" w:themeColor="text1"/>
          <w:sz w:val="28"/>
          <w:szCs w:val="28"/>
          <w:lang w:val="sr-Latn-ME"/>
        </w:rPr>
        <w:t>Tvrđava</w:t>
      </w:r>
      <w:r>
        <w:rPr>
          <w:rFonts w:ascii="Arial" w:eastAsia="Calibri" w:hAnsi="Arial" w:cs="Arial"/>
          <w:color w:val="000000" w:themeColor="text1"/>
          <w:sz w:val="28"/>
          <w:szCs w:val="28"/>
          <w:lang w:val="sr-Latn-ME"/>
        </w:rPr>
        <w:t>“</w:t>
      </w:r>
      <w:r w:rsidRPr="00C8659B">
        <w:rPr>
          <w:rFonts w:ascii="Arial" w:eastAsia="Calibri" w:hAnsi="Arial" w:cs="Arial"/>
          <w:color w:val="000000" w:themeColor="text1"/>
          <w:sz w:val="28"/>
          <w:szCs w:val="28"/>
          <w:lang w:val="sr-Latn-ME"/>
        </w:rPr>
        <w:t> od strane lokalne samouprave Nikšić, važno je naglasiti da lokalne samouprave u okviru svojih nadležnosti imaju pravo odlučivanja o projektima koje finansiraju, sve dok su te odluke u skladu sa zakonom i interesima njihovih građana. Dodatno, decentralizacija i nezavisnost lokalnih samouprava predstavljaju ključne principe demokratizacije društva, koje promoviše i Evropska unija kao osnovne postulate funkcionalnog upravljanja, koji su ključni za proces evropskih intergracija. </w:t>
      </w:r>
    </w:p>
    <w:p w:rsidR="00C8659B" w:rsidRDefault="00C8659B" w:rsidP="00C8659B">
      <w:pPr>
        <w:pStyle w:val="p2"/>
        <w:spacing w:before="0" w:beforeAutospacing="0" w:after="0" w:afterAutospacing="0"/>
        <w:rPr>
          <w:rFonts w:ascii="Arial" w:eastAsia="Calibri" w:hAnsi="Arial" w:cs="Arial"/>
          <w:color w:val="000000" w:themeColor="text1"/>
          <w:sz w:val="28"/>
          <w:szCs w:val="28"/>
          <w:lang w:val="sr-Latn-ME"/>
        </w:rPr>
      </w:pPr>
    </w:p>
    <w:p w:rsidR="00B057D0" w:rsidRDefault="00B057D0" w:rsidP="00C8659B">
      <w:pPr>
        <w:pStyle w:val="p2"/>
        <w:spacing w:before="0" w:beforeAutospacing="0" w:after="0" w:afterAutospacing="0"/>
        <w:rPr>
          <w:rFonts w:ascii="Arial" w:eastAsia="Calibri" w:hAnsi="Arial" w:cs="Arial"/>
          <w:color w:val="000000" w:themeColor="text1"/>
          <w:sz w:val="28"/>
          <w:szCs w:val="28"/>
          <w:lang w:val="sr-Latn-ME"/>
        </w:rPr>
      </w:pPr>
    </w:p>
    <w:p w:rsidR="00B057D0" w:rsidRPr="00E73BDA" w:rsidRDefault="00B057D0" w:rsidP="00C8659B">
      <w:pPr>
        <w:pStyle w:val="p2"/>
        <w:spacing w:before="0" w:beforeAutospacing="0" w:after="0" w:afterAutospacing="0"/>
        <w:rPr>
          <w:rFonts w:ascii="Arial" w:eastAsia="Calibri" w:hAnsi="Arial" w:cs="Arial"/>
          <w:color w:val="000000" w:themeColor="text1"/>
          <w:sz w:val="28"/>
          <w:szCs w:val="28"/>
        </w:rPr>
      </w:pPr>
    </w:p>
    <w:p w:rsidR="00A2254C" w:rsidRDefault="00C8659B" w:rsidP="00C8659B">
      <w:pPr>
        <w:pStyle w:val="p1"/>
        <w:spacing w:before="0" w:beforeAutospacing="0" w:after="0" w:afterAutospacing="0"/>
        <w:jc w:val="both"/>
        <w:rPr>
          <w:rFonts w:ascii="Arial" w:eastAsia="Calibri" w:hAnsi="Arial" w:cs="Arial"/>
          <w:color w:val="000000" w:themeColor="text1"/>
          <w:sz w:val="28"/>
          <w:szCs w:val="28"/>
          <w:lang w:val="sr-Latn-ME"/>
        </w:rPr>
      </w:pPr>
      <w:r w:rsidRPr="00C8659B">
        <w:rPr>
          <w:rFonts w:ascii="Arial" w:eastAsia="Calibri" w:hAnsi="Arial" w:cs="Arial"/>
          <w:color w:val="000000" w:themeColor="text1"/>
          <w:sz w:val="28"/>
          <w:szCs w:val="28"/>
          <w:lang w:val="sr-Latn-ME"/>
        </w:rPr>
        <w:lastRenderedPageBreak/>
        <w:t xml:space="preserve">Shodno zakonskoj proceduri i postupku koji je sprovelo resorno ministarstvo prilikom izdavanja odobrenja za snimanje ove TV serije na teritoriji Crne Gore, a na osnovu dostavljenog materijala od strane producentske kuće ”Režim” d.o.o, procijenjeno je </w:t>
      </w:r>
      <w:r>
        <w:rPr>
          <w:rFonts w:ascii="Arial" w:eastAsia="Calibri" w:hAnsi="Arial" w:cs="Arial"/>
          <w:color w:val="000000" w:themeColor="text1"/>
          <w:sz w:val="28"/>
          <w:szCs w:val="28"/>
          <w:lang w:val="sr-Latn-ME"/>
        </w:rPr>
        <w:t>da</w:t>
      </w:r>
      <w:r w:rsidRPr="00C8659B">
        <w:rPr>
          <w:rFonts w:ascii="Arial" w:eastAsia="Calibri" w:hAnsi="Arial" w:cs="Arial"/>
          <w:color w:val="000000" w:themeColor="text1"/>
          <w:sz w:val="28"/>
          <w:szCs w:val="28"/>
          <w:lang w:val="sr-Latn-ME"/>
        </w:rPr>
        <w:t xml:space="preserve"> se snimanjem i javnim prikazivanjem ovog kinematografskog djela </w:t>
      </w:r>
      <w:r>
        <w:rPr>
          <w:rFonts w:ascii="Arial" w:eastAsia="Calibri" w:hAnsi="Arial" w:cs="Arial"/>
          <w:color w:val="000000" w:themeColor="text1"/>
          <w:sz w:val="28"/>
          <w:szCs w:val="28"/>
          <w:lang w:val="sr-Latn-ME"/>
        </w:rPr>
        <w:t xml:space="preserve">ne </w:t>
      </w:r>
      <w:r w:rsidRPr="00C8659B">
        <w:rPr>
          <w:rFonts w:ascii="Arial" w:eastAsia="Calibri" w:hAnsi="Arial" w:cs="Arial"/>
          <w:color w:val="000000" w:themeColor="text1"/>
          <w:sz w:val="28"/>
          <w:szCs w:val="28"/>
          <w:lang w:val="sr-Latn-ME"/>
        </w:rPr>
        <w:t xml:space="preserve">zagovara ili podstiče diskriminacija, mržnja ili nasilje protiv lica ili grupe lica zbog njihovog pripadanja ili nepripadanja nekoj rasi, vjeri, naciji, etničkoj grupi, polu, zbog njihove seksualne opredijeljenosti ili nekog drugog ličnog svojstva. </w:t>
      </w:r>
    </w:p>
    <w:p w:rsidR="00A2254C" w:rsidRDefault="00A2254C" w:rsidP="00C8659B">
      <w:pPr>
        <w:pStyle w:val="p1"/>
        <w:spacing w:before="0" w:beforeAutospacing="0" w:after="0" w:afterAutospacing="0"/>
        <w:jc w:val="both"/>
        <w:rPr>
          <w:rFonts w:ascii="Arial" w:eastAsia="Calibri" w:hAnsi="Arial" w:cs="Arial"/>
          <w:color w:val="000000" w:themeColor="text1"/>
          <w:sz w:val="28"/>
          <w:szCs w:val="28"/>
          <w:lang w:val="sr-Latn-ME"/>
        </w:rPr>
      </w:pPr>
    </w:p>
    <w:p w:rsidR="00C8659B" w:rsidRPr="00C8659B" w:rsidRDefault="00C8659B" w:rsidP="00C8659B">
      <w:pPr>
        <w:pStyle w:val="p1"/>
        <w:spacing w:before="0" w:beforeAutospacing="0" w:after="0" w:afterAutospacing="0"/>
        <w:jc w:val="both"/>
        <w:rPr>
          <w:rFonts w:ascii="Arial" w:eastAsia="Calibri" w:hAnsi="Arial" w:cs="Arial"/>
          <w:color w:val="000000" w:themeColor="text1"/>
          <w:sz w:val="28"/>
          <w:szCs w:val="28"/>
          <w:lang w:val="sr-Latn-ME"/>
        </w:rPr>
      </w:pPr>
      <w:r>
        <w:rPr>
          <w:rFonts w:ascii="Arial" w:eastAsia="Calibri" w:hAnsi="Arial" w:cs="Arial"/>
          <w:color w:val="000000" w:themeColor="text1"/>
          <w:sz w:val="28"/>
          <w:szCs w:val="28"/>
          <w:lang w:val="sr-Latn-ME"/>
        </w:rPr>
        <w:t xml:space="preserve">Po mišljenju Ministarstva kulture i </w:t>
      </w:r>
      <w:r w:rsidRPr="00C8659B">
        <w:rPr>
          <w:rFonts w:ascii="Arial" w:eastAsia="Calibri" w:hAnsi="Arial" w:cs="Arial"/>
          <w:color w:val="000000" w:themeColor="text1"/>
          <w:sz w:val="28"/>
          <w:szCs w:val="28"/>
          <w:lang w:val="sr-Latn-ME"/>
        </w:rPr>
        <w:t xml:space="preserve">medija ovo kinematografsko djelo ne može ni da naškodi ili ugrozi moralni, fizički ili mentalni razvoj maloljetnika. Takođe, po njihovoj ocjeni, ovim kimenatografskim djelom se ne zagovara </w:t>
      </w:r>
      <w:r w:rsidR="00E73BDA">
        <w:rPr>
          <w:rFonts w:ascii="Arial" w:eastAsia="Calibri" w:hAnsi="Arial" w:cs="Arial"/>
          <w:color w:val="000000" w:themeColor="text1"/>
          <w:sz w:val="28"/>
          <w:szCs w:val="28"/>
          <w:lang w:val="sr-Latn-ME"/>
        </w:rPr>
        <w:t>niti</w:t>
      </w:r>
      <w:r w:rsidRPr="00C8659B">
        <w:rPr>
          <w:rFonts w:ascii="Arial" w:eastAsia="Calibri" w:hAnsi="Arial" w:cs="Arial"/>
          <w:color w:val="000000" w:themeColor="text1"/>
          <w:sz w:val="28"/>
          <w:szCs w:val="28"/>
          <w:lang w:val="sr-Latn-ME"/>
        </w:rPr>
        <w:t xml:space="preserve"> podstiče nasilje i otvoreno vrijeđa ljudsko dostojanstvo. </w:t>
      </w:r>
      <w:r w:rsidR="00880E56">
        <w:rPr>
          <w:rFonts w:ascii="Arial" w:eastAsia="Calibri" w:hAnsi="Arial" w:cs="Arial"/>
          <w:color w:val="000000" w:themeColor="text1"/>
          <w:sz w:val="28"/>
          <w:szCs w:val="28"/>
          <w:lang w:val="sr-Latn-ME"/>
        </w:rPr>
        <w:t>Nadalje</w:t>
      </w:r>
      <w:r w:rsidRPr="00C8659B">
        <w:rPr>
          <w:rFonts w:ascii="Arial" w:eastAsia="Calibri" w:hAnsi="Arial" w:cs="Arial"/>
          <w:color w:val="000000" w:themeColor="text1"/>
          <w:sz w:val="28"/>
          <w:szCs w:val="28"/>
          <w:lang w:val="sr-Latn-ME"/>
        </w:rPr>
        <w:t>,</w:t>
      </w:r>
      <w:r w:rsidR="00880E56">
        <w:rPr>
          <w:rFonts w:ascii="Arial" w:eastAsia="Calibri" w:hAnsi="Arial" w:cs="Arial"/>
          <w:color w:val="000000" w:themeColor="text1"/>
          <w:sz w:val="28"/>
          <w:szCs w:val="28"/>
          <w:lang w:val="sr-Latn-ME"/>
        </w:rPr>
        <w:t xml:space="preserve"> ocijenili su i da</w:t>
      </w:r>
      <w:r w:rsidRPr="00C8659B">
        <w:rPr>
          <w:rFonts w:ascii="Arial" w:eastAsia="Calibri" w:hAnsi="Arial" w:cs="Arial"/>
          <w:color w:val="000000" w:themeColor="text1"/>
          <w:sz w:val="28"/>
          <w:szCs w:val="28"/>
          <w:lang w:val="sr-Latn-ME"/>
        </w:rPr>
        <w:t xml:space="preserve"> dostavljeni scenario za snimanje ove TV serije, izražava život junaka u turbulentnoj Jugoslaviji devedesetih godina, čiji se fokus bazira na temama moralnih dilema, borbi za opstanak i očuvanje ljubavi i vrijednosti porodice. Serija pruža istorijski kontekst Jugoslavije kako bi inspirisala razmišljanje o globalnim temama kroz emotivnu priču i univerzalne moralne dileme. Likovi odražavaju borbu za svijetlo usred tamnih vremena ljudske egzistencije. Ljubav između dvoje mladih ljudi, koja uprkos dešavanjima u Jugoslaviji</w:t>
      </w:r>
      <w:r w:rsidR="00880E56">
        <w:rPr>
          <w:rFonts w:ascii="Arial" w:eastAsia="Calibri" w:hAnsi="Arial" w:cs="Arial"/>
          <w:color w:val="000000" w:themeColor="text1"/>
          <w:sz w:val="28"/>
          <w:szCs w:val="28"/>
          <w:lang w:val="sr-Latn-ME"/>
        </w:rPr>
        <w:t>,</w:t>
      </w:r>
      <w:r w:rsidRPr="00C8659B">
        <w:rPr>
          <w:rFonts w:ascii="Arial" w:eastAsia="Calibri" w:hAnsi="Arial" w:cs="Arial"/>
          <w:color w:val="000000" w:themeColor="text1"/>
          <w:sz w:val="28"/>
          <w:szCs w:val="28"/>
          <w:lang w:val="sr-Latn-ME"/>
        </w:rPr>
        <w:t xml:space="preserve"> uspijeva da opstane i sačuva najveću i najčvršću tvrđavu, a to je porodica.</w:t>
      </w:r>
    </w:p>
    <w:p w:rsidR="00C8659B" w:rsidRPr="00C8659B" w:rsidRDefault="00C8659B" w:rsidP="00C8659B">
      <w:pPr>
        <w:pStyle w:val="p1"/>
        <w:spacing w:before="0" w:beforeAutospacing="0" w:after="0" w:afterAutospacing="0"/>
        <w:rPr>
          <w:rFonts w:ascii="Arial" w:eastAsia="Calibri" w:hAnsi="Arial" w:cs="Arial"/>
          <w:color w:val="000000" w:themeColor="text1"/>
          <w:sz w:val="28"/>
          <w:szCs w:val="28"/>
          <w:lang w:val="sr-Latn-ME"/>
        </w:rPr>
      </w:pPr>
      <w:r w:rsidRPr="00C8659B">
        <w:rPr>
          <w:rFonts w:ascii="Arial" w:eastAsia="Calibri" w:hAnsi="Arial" w:cs="Arial"/>
          <w:color w:val="000000" w:themeColor="text1"/>
          <w:sz w:val="28"/>
          <w:szCs w:val="28"/>
          <w:lang w:val="sr-Latn-ME"/>
        </w:rPr>
        <w:t> </w:t>
      </w:r>
    </w:p>
    <w:p w:rsidR="00C8659B" w:rsidRPr="00C8659B" w:rsidRDefault="00C8659B" w:rsidP="00C8659B">
      <w:pPr>
        <w:pStyle w:val="p1"/>
        <w:spacing w:before="0" w:beforeAutospacing="0" w:after="0" w:afterAutospacing="0"/>
        <w:jc w:val="both"/>
        <w:rPr>
          <w:rFonts w:ascii="Arial" w:eastAsia="Calibri" w:hAnsi="Arial" w:cs="Arial"/>
          <w:color w:val="000000" w:themeColor="text1"/>
          <w:sz w:val="28"/>
          <w:szCs w:val="28"/>
          <w:lang w:val="sr-Latn-ME"/>
        </w:rPr>
      </w:pPr>
      <w:r w:rsidRPr="00C8659B">
        <w:rPr>
          <w:rFonts w:ascii="Arial" w:eastAsia="Calibri" w:hAnsi="Arial" w:cs="Arial"/>
          <w:color w:val="000000" w:themeColor="text1"/>
          <w:sz w:val="28"/>
          <w:szCs w:val="28"/>
          <w:lang w:val="sr-Latn-ME"/>
        </w:rPr>
        <w:t>Dodatno, važno je istaći da, u skladu sa odredbama važećeg Zakona o kinematografiji, nijesu propisani kriterijumi ili uslovi u skladu sa kojima se može odbiti zahtjev za snimanje kinematografskog djela na teritoriji Crne Gore, u smislu sadržine scenarija ili označenih djelova teksta scenarija prema kojima će se snimati u Crnoj Gori, već isto Ministarstvo kulture i medija cijeni u svakom konkretnom slučaju, štiteći osnovna ljudska prava i slobode zagarantovan</w:t>
      </w:r>
      <w:r w:rsidR="00880E56">
        <w:rPr>
          <w:rFonts w:ascii="Arial" w:eastAsia="Calibri" w:hAnsi="Arial" w:cs="Arial"/>
          <w:color w:val="000000" w:themeColor="text1"/>
          <w:sz w:val="28"/>
          <w:szCs w:val="28"/>
          <w:lang w:val="sr-Latn-ME"/>
        </w:rPr>
        <w:t>e</w:t>
      </w:r>
      <w:r w:rsidRPr="00C8659B">
        <w:rPr>
          <w:rFonts w:ascii="Arial" w:eastAsia="Calibri" w:hAnsi="Arial" w:cs="Arial"/>
          <w:color w:val="000000" w:themeColor="text1"/>
          <w:sz w:val="28"/>
          <w:szCs w:val="28"/>
          <w:lang w:val="sr-Latn-ME"/>
        </w:rPr>
        <w:t xml:space="preserve"> Ustavom Crne Gore.</w:t>
      </w:r>
    </w:p>
    <w:p w:rsidR="005252AF" w:rsidRDefault="005252AF" w:rsidP="005252AF">
      <w:pPr>
        <w:spacing w:before="0" w:after="0" w:line="240" w:lineRule="auto"/>
        <w:rPr>
          <w:rFonts w:ascii="Arial" w:eastAsia="Calibri" w:hAnsi="Arial" w:cs="Arial"/>
          <w:color w:val="000000" w:themeColor="text1"/>
          <w:sz w:val="28"/>
          <w:szCs w:val="28"/>
          <w:lang w:val="sr-Latn-ME"/>
        </w:rPr>
      </w:pPr>
    </w:p>
    <w:p w:rsidR="00B057D0" w:rsidRPr="00B057D0" w:rsidRDefault="00B057D0" w:rsidP="00B057D0">
      <w:pPr>
        <w:pStyle w:val="p1"/>
        <w:spacing w:before="0" w:beforeAutospacing="0" w:after="0" w:afterAutospacing="0"/>
        <w:jc w:val="both"/>
        <w:rPr>
          <w:rFonts w:ascii="Arial" w:eastAsia="Calibri" w:hAnsi="Arial" w:cs="Arial"/>
          <w:color w:val="000000" w:themeColor="text1"/>
          <w:sz w:val="28"/>
          <w:szCs w:val="28"/>
          <w:lang w:val="sr-Latn-ME"/>
        </w:rPr>
      </w:pPr>
      <w:r>
        <w:rPr>
          <w:rFonts w:ascii="Arial" w:eastAsia="Calibri" w:hAnsi="Arial" w:cs="Arial"/>
          <w:color w:val="000000" w:themeColor="text1"/>
          <w:sz w:val="28"/>
          <w:szCs w:val="28"/>
          <w:lang w:val="sr-Latn-ME"/>
        </w:rPr>
        <w:t xml:space="preserve">Naglašavam da, kao predsjednik Vlade, </w:t>
      </w:r>
      <w:r w:rsidRPr="00B057D0">
        <w:rPr>
          <w:rFonts w:ascii="Arial" w:eastAsia="Calibri" w:hAnsi="Arial" w:cs="Arial"/>
          <w:color w:val="000000" w:themeColor="text1"/>
          <w:sz w:val="28"/>
          <w:szCs w:val="28"/>
          <w:lang w:val="sr-Latn-ME"/>
        </w:rPr>
        <w:t>oček</w:t>
      </w:r>
      <w:r>
        <w:rPr>
          <w:rFonts w:ascii="Arial" w:eastAsia="Calibri" w:hAnsi="Arial" w:cs="Arial"/>
          <w:color w:val="000000" w:themeColor="text1"/>
          <w:sz w:val="28"/>
          <w:szCs w:val="28"/>
          <w:lang w:val="sr-Latn-ME"/>
        </w:rPr>
        <w:t>ujem</w:t>
      </w:r>
      <w:r w:rsidRPr="00B057D0">
        <w:rPr>
          <w:rFonts w:ascii="Arial" w:eastAsia="Calibri" w:hAnsi="Arial" w:cs="Arial"/>
          <w:color w:val="000000" w:themeColor="text1"/>
          <w:sz w:val="28"/>
          <w:szCs w:val="28"/>
          <w:lang w:val="sr-Latn-ME"/>
        </w:rPr>
        <w:t xml:space="preserve"> da se sredstva poreskih obveznika koriste za projekte koji afirmišu univerzalne kulturne vrijednosti i doprinose pozitivnom razvoju zajednice. Ukoliko postoje sumnje da bilo koji projekat ne ispunjava te standarde, svakako postoje odgovarajuće procedure za razmatranje opravdanosti takvih odluka.</w:t>
      </w:r>
    </w:p>
    <w:p w:rsidR="00B057D0" w:rsidRPr="00B057D0" w:rsidRDefault="00B057D0" w:rsidP="00B057D0">
      <w:pPr>
        <w:pStyle w:val="p2"/>
        <w:spacing w:before="0" w:beforeAutospacing="0" w:after="0" w:afterAutospacing="0"/>
        <w:rPr>
          <w:rFonts w:ascii="Arial" w:eastAsia="Calibri" w:hAnsi="Arial" w:cs="Arial"/>
          <w:color w:val="000000" w:themeColor="text1"/>
          <w:sz w:val="28"/>
          <w:szCs w:val="28"/>
          <w:lang w:val="sr-Latn-ME"/>
        </w:rPr>
      </w:pPr>
    </w:p>
    <w:p w:rsidR="00B057D0" w:rsidRPr="00B057D0" w:rsidRDefault="00B057D0" w:rsidP="00B057D0">
      <w:pPr>
        <w:pStyle w:val="p1"/>
        <w:spacing w:before="0" w:beforeAutospacing="0" w:after="0" w:afterAutospacing="0"/>
        <w:jc w:val="both"/>
        <w:rPr>
          <w:rFonts w:ascii="Arial" w:eastAsia="Calibri" w:hAnsi="Arial" w:cs="Arial"/>
          <w:color w:val="000000" w:themeColor="text1"/>
          <w:sz w:val="28"/>
          <w:szCs w:val="28"/>
          <w:lang w:val="sr-Latn-ME"/>
        </w:rPr>
      </w:pPr>
      <w:r w:rsidRPr="00B057D0">
        <w:rPr>
          <w:rFonts w:ascii="Arial" w:eastAsia="Calibri" w:hAnsi="Arial" w:cs="Arial"/>
          <w:color w:val="000000" w:themeColor="text1"/>
          <w:sz w:val="28"/>
          <w:szCs w:val="28"/>
          <w:lang w:val="sr-Latn-ME"/>
        </w:rPr>
        <w:t>Vlada Crne Gore nastaviće da podržava slobodu umjetničkog izražavanja, ali i da vodi računa o tome da kulturni projekti promovišu vrijednosti koje su u skladu s opštim interesima naše države i naših građana.</w:t>
      </w:r>
    </w:p>
    <w:p w:rsidR="00B057D0" w:rsidRPr="00C8659B" w:rsidRDefault="00B057D0" w:rsidP="005252AF">
      <w:pPr>
        <w:spacing w:before="0" w:after="0" w:line="240" w:lineRule="auto"/>
        <w:rPr>
          <w:rFonts w:ascii="Arial" w:eastAsia="Calibri" w:hAnsi="Arial" w:cs="Arial"/>
          <w:color w:val="000000" w:themeColor="text1"/>
          <w:sz w:val="28"/>
          <w:szCs w:val="28"/>
          <w:lang w:val="sr-Latn-ME"/>
        </w:rPr>
      </w:pPr>
    </w:p>
    <w:p w:rsidR="00F536EC" w:rsidRDefault="00047461" w:rsidP="009A2F73">
      <w:pPr>
        <w:spacing w:before="0" w:after="0" w:line="240" w:lineRule="auto"/>
        <w:rPr>
          <w:rFonts w:ascii="Arial" w:eastAsia="Calibri" w:hAnsi="Arial" w:cs="Arial"/>
          <w:color w:val="000000" w:themeColor="text1"/>
          <w:sz w:val="28"/>
          <w:szCs w:val="28"/>
          <w:lang w:val="sr-Latn-ME"/>
        </w:rPr>
      </w:pPr>
      <w:r>
        <w:rPr>
          <w:rFonts w:ascii="Arial" w:eastAsia="Calibri" w:hAnsi="Arial" w:cs="Arial"/>
          <w:color w:val="000000" w:themeColor="text1"/>
          <w:sz w:val="28"/>
          <w:szCs w:val="28"/>
          <w:lang w:val="sr-Latn-ME"/>
        </w:rPr>
        <w:t xml:space="preserve">S poštovanjem, </w:t>
      </w:r>
    </w:p>
    <w:p w:rsidR="005252AF" w:rsidRPr="00594579" w:rsidRDefault="005252AF" w:rsidP="009A2F73">
      <w:pPr>
        <w:spacing w:before="0" w:after="0" w:line="240" w:lineRule="auto"/>
        <w:rPr>
          <w:rFonts w:ascii="Arial" w:eastAsia="Calibri" w:hAnsi="Arial" w:cs="Arial"/>
          <w:color w:val="000000" w:themeColor="text1"/>
          <w:szCs w:val="24"/>
          <w:lang w:val="sr-Latn-ME"/>
        </w:rPr>
      </w:pPr>
    </w:p>
    <w:p w:rsidR="00F536EC" w:rsidRPr="009A2F73" w:rsidRDefault="00046C86" w:rsidP="009A2F73">
      <w:pPr>
        <w:spacing w:before="0" w:after="0" w:line="240" w:lineRule="auto"/>
        <w:rPr>
          <w:rFonts w:ascii="Arial" w:eastAsia="Calibri" w:hAnsi="Arial" w:cs="Arial"/>
          <w:b/>
          <w:color w:val="000000" w:themeColor="text1"/>
          <w:szCs w:val="24"/>
          <w:lang w:val="sr-Latn-ME"/>
        </w:rPr>
      </w:pPr>
      <w:r w:rsidRPr="00594579">
        <w:rPr>
          <w:rFonts w:ascii="Arial" w:eastAsia="Calibri" w:hAnsi="Arial" w:cs="Arial"/>
          <w:color w:val="000000" w:themeColor="text1"/>
          <w:szCs w:val="24"/>
          <w:lang w:val="sr-Latn-ME"/>
        </w:rPr>
        <w:lastRenderedPageBreak/>
        <w:t xml:space="preserve">                                                                                                            </w:t>
      </w:r>
      <w:r w:rsidRPr="009A2F73">
        <w:rPr>
          <w:rFonts w:ascii="Arial" w:eastAsia="Calibri" w:hAnsi="Arial" w:cs="Arial"/>
          <w:b/>
          <w:color w:val="000000" w:themeColor="text1"/>
          <w:szCs w:val="24"/>
          <w:lang w:val="sr-Latn-ME"/>
        </w:rPr>
        <w:t>PREDSJEDNIK</w:t>
      </w:r>
    </w:p>
    <w:p w:rsidR="00F536EC" w:rsidRPr="009A2F73" w:rsidRDefault="00046C86" w:rsidP="009A2F73">
      <w:pPr>
        <w:spacing w:before="0" w:after="0" w:line="240" w:lineRule="auto"/>
        <w:rPr>
          <w:rFonts w:ascii="Arial" w:eastAsia="Calibri" w:hAnsi="Arial" w:cs="Arial"/>
          <w:b/>
          <w:color w:val="000000" w:themeColor="text1"/>
          <w:szCs w:val="24"/>
          <w:lang w:val="sr-Latn-ME"/>
        </w:rPr>
      </w:pPr>
      <w:r w:rsidRPr="009A2F73">
        <w:rPr>
          <w:rFonts w:ascii="Arial" w:eastAsia="Calibri" w:hAnsi="Arial" w:cs="Arial"/>
          <w:b/>
          <w:color w:val="000000" w:themeColor="text1"/>
          <w:szCs w:val="24"/>
          <w:lang w:val="sr-Latn-ME"/>
        </w:rPr>
        <w:tab/>
      </w:r>
      <w:r w:rsidRPr="009A2F73">
        <w:rPr>
          <w:rFonts w:ascii="Arial" w:eastAsia="Calibri" w:hAnsi="Arial" w:cs="Arial"/>
          <w:b/>
          <w:color w:val="000000" w:themeColor="text1"/>
          <w:szCs w:val="24"/>
          <w:lang w:val="sr-Latn-ME"/>
        </w:rPr>
        <w:tab/>
        <w:t xml:space="preserve">                                                                                </w:t>
      </w:r>
      <w:r w:rsidR="00594579">
        <w:rPr>
          <w:rFonts w:ascii="Arial" w:eastAsia="Calibri" w:hAnsi="Arial" w:cs="Arial"/>
          <w:b/>
          <w:color w:val="000000" w:themeColor="text1"/>
          <w:szCs w:val="24"/>
          <w:lang w:val="sr-Latn-ME"/>
        </w:rPr>
        <w:t xml:space="preserve">  </w:t>
      </w:r>
      <w:r w:rsidRPr="009A2F73">
        <w:rPr>
          <w:rFonts w:ascii="Arial" w:eastAsia="Calibri" w:hAnsi="Arial" w:cs="Arial"/>
          <w:b/>
          <w:color w:val="000000" w:themeColor="text1"/>
          <w:szCs w:val="24"/>
          <w:lang w:val="sr-Latn-ME"/>
        </w:rPr>
        <w:t xml:space="preserve"> </w:t>
      </w:r>
      <w:r w:rsidR="006673E9">
        <w:rPr>
          <w:rFonts w:ascii="Arial" w:eastAsia="Calibri" w:hAnsi="Arial" w:cs="Arial"/>
          <w:b/>
          <w:color w:val="000000" w:themeColor="text1"/>
          <w:szCs w:val="24"/>
          <w:lang w:val="sr-Latn-ME"/>
        </w:rPr>
        <w:t>m</w:t>
      </w:r>
      <w:r w:rsidR="009A2F73" w:rsidRPr="009A2F73">
        <w:rPr>
          <w:rFonts w:ascii="Arial" w:eastAsia="Calibri" w:hAnsi="Arial" w:cs="Arial"/>
          <w:b/>
          <w:color w:val="000000" w:themeColor="text1"/>
          <w:szCs w:val="24"/>
          <w:lang w:val="sr-Latn-ME"/>
        </w:rPr>
        <w:t>r Milojko Spajić</w:t>
      </w:r>
    </w:p>
    <w:p w:rsidR="00F536EC" w:rsidRPr="009A2F73" w:rsidRDefault="00F536EC" w:rsidP="009A2F73">
      <w:pPr>
        <w:tabs>
          <w:tab w:val="left" w:pos="7890"/>
        </w:tabs>
        <w:spacing w:before="0" w:after="0" w:line="240" w:lineRule="auto"/>
        <w:jc w:val="left"/>
        <w:rPr>
          <w:rFonts w:ascii="Arial" w:eastAsia="Calibri" w:hAnsi="Arial" w:cs="Arial"/>
          <w:color w:val="000000" w:themeColor="text1"/>
          <w:szCs w:val="24"/>
          <w:lang w:val="sr-Latn-ME"/>
        </w:rPr>
      </w:pPr>
    </w:p>
    <w:sectPr w:rsidR="00F536EC" w:rsidRPr="009A2F73" w:rsidSect="00B057D0">
      <w:headerReference w:type="default" r:id="rId8"/>
      <w:headerReference w:type="first" r:id="rId9"/>
      <w:footerReference w:type="first" r:id="rId10"/>
      <w:pgSz w:w="11906" w:h="16838"/>
      <w:pgMar w:top="1440" w:right="1440" w:bottom="63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D50" w:rsidRDefault="006D5D50">
      <w:pPr>
        <w:spacing w:line="240" w:lineRule="auto"/>
      </w:pPr>
      <w:r>
        <w:separator/>
      </w:r>
    </w:p>
  </w:endnote>
  <w:endnote w:type="continuationSeparator" w:id="0">
    <w:p w:rsidR="006D5D50" w:rsidRDefault="006D5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60231"/>
      <w:docPartObj>
        <w:docPartGallery w:val="Page Numbers (Bottom of Page)"/>
        <w:docPartUnique/>
      </w:docPartObj>
    </w:sdtPr>
    <w:sdtEndPr>
      <w:rPr>
        <w:noProof/>
      </w:rPr>
    </w:sdtEndPr>
    <w:sdtContent>
      <w:p w:rsidR="00910BD5" w:rsidRDefault="00910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0BD5" w:rsidRDefault="0091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D50" w:rsidRDefault="006D5D50">
      <w:pPr>
        <w:spacing w:before="0" w:after="0"/>
      </w:pPr>
      <w:r>
        <w:separator/>
      </w:r>
    </w:p>
  </w:footnote>
  <w:footnote w:type="continuationSeparator" w:id="0">
    <w:p w:rsidR="006D5D50" w:rsidRDefault="006D5D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EC" w:rsidRDefault="00F536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6EC" w:rsidRDefault="00046C86">
    <w:pPr>
      <w:pStyle w:val="Title"/>
    </w:pPr>
    <w:r>
      <w:rPr>
        <w:noProof/>
      </w:rPr>
      <mc:AlternateContent>
        <mc:Choice Requires="wps">
          <w:drawing>
            <wp:anchor distT="45720" distB="45720" distL="114300" distR="114300" simplePos="0" relativeHeight="251661312" behindDoc="0" locked="0" layoutInCell="1" allowOverlap="1">
              <wp:simplePos x="0" y="0"/>
              <wp:positionH relativeFrom="column">
                <wp:posOffset>3957320</wp:posOffset>
              </wp:positionH>
              <wp:positionV relativeFrom="paragraph">
                <wp:posOffset>14605</wp:posOffset>
              </wp:positionV>
              <wp:extent cx="2070735" cy="866775"/>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866775"/>
                      </a:xfrm>
                      <a:prstGeom prst="rect">
                        <a:avLst/>
                      </a:prstGeom>
                      <a:solidFill>
                        <a:srgbClr val="FFFFFF"/>
                      </a:solidFill>
                      <a:ln>
                        <a:noFill/>
                      </a:ln>
                    </wps:spPr>
                    <wps:txbx>
                      <w:txbxContent>
                        <w:p w:rsidR="00F536EC" w:rsidRDefault="00046C86">
                          <w:pPr>
                            <w:spacing w:before="0" w:after="0" w:line="240" w:lineRule="auto"/>
                            <w:jc w:val="right"/>
                            <w:rPr>
                              <w:sz w:val="20"/>
                            </w:rPr>
                          </w:pPr>
                          <w:r>
                            <w:rPr>
                              <w:sz w:val="20"/>
                            </w:rPr>
                            <w:t xml:space="preserve">Adresa: Karađorđeva bb, </w:t>
                          </w:r>
                        </w:p>
                        <w:p w:rsidR="00F536EC" w:rsidRDefault="00046C86">
                          <w:pPr>
                            <w:spacing w:before="0" w:after="0" w:line="240" w:lineRule="auto"/>
                            <w:jc w:val="right"/>
                            <w:rPr>
                              <w:sz w:val="20"/>
                            </w:rPr>
                          </w:pPr>
                          <w:r>
                            <w:rPr>
                              <w:sz w:val="20"/>
                            </w:rPr>
                            <w:t>81000 Podgorica, Crna Gora</w:t>
                          </w:r>
                        </w:p>
                        <w:p w:rsidR="00F536EC" w:rsidRDefault="00046C86">
                          <w:pPr>
                            <w:spacing w:before="0" w:after="0" w:line="240" w:lineRule="auto"/>
                            <w:jc w:val="right"/>
                            <w:rPr>
                              <w:sz w:val="20"/>
                            </w:rPr>
                          </w:pPr>
                          <w:r>
                            <w:rPr>
                              <w:sz w:val="20"/>
                            </w:rPr>
                            <w:t>tel: +382 20 242 530</w:t>
                          </w:r>
                        </w:p>
                        <w:p w:rsidR="00F536EC" w:rsidRDefault="00046C86">
                          <w:pPr>
                            <w:spacing w:before="0" w:after="0" w:line="240" w:lineRule="auto"/>
                            <w:jc w:val="right"/>
                            <w:rPr>
                              <w:sz w:val="20"/>
                            </w:rPr>
                          </w:pPr>
                          <w:r>
                            <w:rPr>
                              <w:sz w:val="20"/>
                            </w:rPr>
                            <w:t>fax: +382 20 242 329</w:t>
                          </w:r>
                        </w:p>
                        <w:p w:rsidR="00F536EC" w:rsidRDefault="00046C86">
                          <w:pPr>
                            <w:spacing w:before="0" w:after="0" w:line="240" w:lineRule="auto"/>
                            <w:jc w:val="right"/>
                            <w:rPr>
                              <w:sz w:val="20"/>
                            </w:rPr>
                          </w:pPr>
                          <w:r>
                            <w:rPr>
                              <w:color w:val="0070C0"/>
                              <w:sz w:val="20"/>
                            </w:rPr>
                            <w:t>kabinet@gov.me</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6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" stroked="f">
              <v:textbox style="mso-fit-shape-to-text:t">
                <w:txbxContent>
                  <w:p w:rsidR="00F536EC" w:rsidRDefault="00046C86">
                    <w:pPr>
                      <w:spacing w:before="0" w:after="0" w:line="240" w:lineRule="auto"/>
                      <w:jc w:val="right"/>
                      <w:rPr>
                        <w:sz w:val="20"/>
                      </w:rPr>
                    </w:pPr>
                    <w:r>
                      <w:rPr>
                        <w:sz w:val="20"/>
                      </w:rPr>
                      <w:t xml:space="preserve">Adresa: Karađorđeva bb, </w:t>
                    </w:r>
                  </w:p>
                  <w:p w:rsidR="00F536EC" w:rsidRDefault="00046C86">
                    <w:pPr>
                      <w:spacing w:before="0" w:after="0" w:line="240" w:lineRule="auto"/>
                      <w:jc w:val="right"/>
                      <w:rPr>
                        <w:sz w:val="20"/>
                      </w:rPr>
                    </w:pPr>
                    <w:r>
                      <w:rPr>
                        <w:sz w:val="20"/>
                      </w:rPr>
                      <w:t>81000 Podgorica, Crna Gora</w:t>
                    </w:r>
                  </w:p>
                  <w:p w:rsidR="00F536EC" w:rsidRDefault="00046C86">
                    <w:pPr>
                      <w:spacing w:before="0" w:after="0" w:line="240" w:lineRule="auto"/>
                      <w:jc w:val="right"/>
                      <w:rPr>
                        <w:sz w:val="20"/>
                      </w:rPr>
                    </w:pPr>
                    <w:r>
                      <w:rPr>
                        <w:sz w:val="20"/>
                      </w:rPr>
                      <w:t>tel: +382 20 242 530</w:t>
                    </w:r>
                  </w:p>
                  <w:p w:rsidR="00F536EC" w:rsidRDefault="00046C86">
                    <w:pPr>
                      <w:spacing w:before="0" w:after="0" w:line="240" w:lineRule="auto"/>
                      <w:jc w:val="right"/>
                      <w:rPr>
                        <w:sz w:val="20"/>
                      </w:rPr>
                    </w:pPr>
                    <w:r>
                      <w:rPr>
                        <w:sz w:val="20"/>
                      </w:rPr>
                      <w:t>fax: +382 20 242 329</w:t>
                    </w:r>
                  </w:p>
                  <w:p w:rsidR="00F536EC" w:rsidRDefault="00046C86">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60288" behindDoc="0" locked="0" layoutInCell="1" allowOverlap="1">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95pt;margin-top:4.15pt;height:50pt;width:0pt;z-index:251660288;mso-width-relative:page;mso-height-relative:page;" filled="f" stroked="t" coordsize="21600,21600" o:gfxdata="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m575tUAAAAHAQAADwAAAAAAAAABACAAAAAiAAAAZHJzL2Rv&#10;d25yZXYueG1sUEsBAhQAFAAAAAgAh07iQOn5ToLLAQAAnwMAAA4AAAAAAAAAAQAgAAAAJAEAAGRy&#10;cy9lMm9Eb2MueG1sUEsFBgAAAAAGAAYAWQEAAGEFAAAAAA==&#10;">
              <v:fill on="f" focussize="0,0"/>
              <v:stroke weight="1.5pt" color="#D5B03D [3204]" joinstyle="round"/>
              <v:imagedata o:title=""/>
              <o:lock v:ext="edit" aspectratio="f"/>
            </v:line>
          </w:pict>
        </mc:Fallback>
      </mc:AlternateContent>
    </w:r>
    <w:r>
      <w:rPr>
        <w:noProof/>
      </w:rPr>
      <w:drawing>
        <wp:anchor distT="0" distB="0" distL="114300" distR="114300" simplePos="0" relativeHeight="251659264" behindDoc="0" locked="0" layoutInCell="1" allowOverlap="1">
          <wp:simplePos x="0" y="0"/>
          <wp:positionH relativeFrom="column">
            <wp:posOffset>-16510</wp:posOffset>
          </wp:positionH>
          <wp:positionV relativeFrom="paragraph">
            <wp:posOffset>57150</wp:posOffset>
          </wp:positionV>
          <wp:extent cx="539115" cy="62166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t>Crna Gora</w:t>
    </w:r>
  </w:p>
  <w:p w:rsidR="00F536EC" w:rsidRDefault="00046C86">
    <w:pPr>
      <w:pStyle w:val="Title"/>
      <w:spacing w:after="0"/>
    </w:pPr>
    <w:r>
      <w:t xml:space="preserve">Vlada Crne Gore </w:t>
    </w:r>
  </w:p>
  <w:p w:rsidR="00F536EC" w:rsidRDefault="00046C86">
    <w:pPr>
      <w:pStyle w:val="Title"/>
      <w:spacing w:after="0"/>
    </w:pPr>
    <w:proofErr w:type="spellStart"/>
    <w:r>
      <w:t>Predsjednik</w:t>
    </w:r>
    <w:proofErr w:type="spellEnd"/>
    <w:r>
      <w:t xml:space="preserve"> Vlade</w:t>
    </w:r>
  </w:p>
  <w:p w:rsidR="00F536EC" w:rsidRDefault="00046C86">
    <w:pPr>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0E38"/>
    <w:rsid w:val="00046C86"/>
    <w:rsid w:val="00047461"/>
    <w:rsid w:val="00051FC2"/>
    <w:rsid w:val="000602D4"/>
    <w:rsid w:val="00060D02"/>
    <w:rsid w:val="0007533D"/>
    <w:rsid w:val="00091A0A"/>
    <w:rsid w:val="00094558"/>
    <w:rsid w:val="00094746"/>
    <w:rsid w:val="00095D7A"/>
    <w:rsid w:val="000A3E3F"/>
    <w:rsid w:val="000B3C47"/>
    <w:rsid w:val="000D0880"/>
    <w:rsid w:val="000D1843"/>
    <w:rsid w:val="000D3100"/>
    <w:rsid w:val="000D7C1D"/>
    <w:rsid w:val="000F2AA0"/>
    <w:rsid w:val="000F2B95"/>
    <w:rsid w:val="000F2BFC"/>
    <w:rsid w:val="00101C1A"/>
    <w:rsid w:val="001038A7"/>
    <w:rsid w:val="00103D63"/>
    <w:rsid w:val="001053EE"/>
    <w:rsid w:val="00107821"/>
    <w:rsid w:val="00112216"/>
    <w:rsid w:val="001136AE"/>
    <w:rsid w:val="00114E87"/>
    <w:rsid w:val="001163BC"/>
    <w:rsid w:val="00117911"/>
    <w:rsid w:val="00133311"/>
    <w:rsid w:val="00133C71"/>
    <w:rsid w:val="00147453"/>
    <w:rsid w:val="00150274"/>
    <w:rsid w:val="00154D42"/>
    <w:rsid w:val="001569F0"/>
    <w:rsid w:val="00157842"/>
    <w:rsid w:val="00163176"/>
    <w:rsid w:val="001665EF"/>
    <w:rsid w:val="00181AE6"/>
    <w:rsid w:val="001822FC"/>
    <w:rsid w:val="001847FD"/>
    <w:rsid w:val="00187C4F"/>
    <w:rsid w:val="00196664"/>
    <w:rsid w:val="001A72F7"/>
    <w:rsid w:val="001A79B6"/>
    <w:rsid w:val="001A7E96"/>
    <w:rsid w:val="001B3570"/>
    <w:rsid w:val="001B6104"/>
    <w:rsid w:val="001B6CF2"/>
    <w:rsid w:val="001C2DA5"/>
    <w:rsid w:val="001C4C88"/>
    <w:rsid w:val="001D3909"/>
    <w:rsid w:val="001D4117"/>
    <w:rsid w:val="001D64BF"/>
    <w:rsid w:val="001F6FBD"/>
    <w:rsid w:val="001F75D5"/>
    <w:rsid w:val="00202237"/>
    <w:rsid w:val="00205759"/>
    <w:rsid w:val="002148DC"/>
    <w:rsid w:val="002232E6"/>
    <w:rsid w:val="002249FB"/>
    <w:rsid w:val="002259BA"/>
    <w:rsid w:val="00233D09"/>
    <w:rsid w:val="00237A68"/>
    <w:rsid w:val="002511E4"/>
    <w:rsid w:val="00252A36"/>
    <w:rsid w:val="002551CB"/>
    <w:rsid w:val="00257977"/>
    <w:rsid w:val="002662A8"/>
    <w:rsid w:val="002779F6"/>
    <w:rsid w:val="002928CE"/>
    <w:rsid w:val="00292D5E"/>
    <w:rsid w:val="002A6076"/>
    <w:rsid w:val="002A69DB"/>
    <w:rsid w:val="002A7CB3"/>
    <w:rsid w:val="002B1369"/>
    <w:rsid w:val="002C3A6E"/>
    <w:rsid w:val="002D374C"/>
    <w:rsid w:val="002D3B3C"/>
    <w:rsid w:val="002D58C8"/>
    <w:rsid w:val="002F14D6"/>
    <w:rsid w:val="002F39E9"/>
    <w:rsid w:val="002F461C"/>
    <w:rsid w:val="003027B7"/>
    <w:rsid w:val="003031BE"/>
    <w:rsid w:val="00310FDF"/>
    <w:rsid w:val="003142EA"/>
    <w:rsid w:val="0031579F"/>
    <w:rsid w:val="003168DA"/>
    <w:rsid w:val="003417B8"/>
    <w:rsid w:val="00350578"/>
    <w:rsid w:val="00354D08"/>
    <w:rsid w:val="00357FF2"/>
    <w:rsid w:val="00375D08"/>
    <w:rsid w:val="003816E5"/>
    <w:rsid w:val="003846D9"/>
    <w:rsid w:val="003A6DB5"/>
    <w:rsid w:val="003A7926"/>
    <w:rsid w:val="003B1FC3"/>
    <w:rsid w:val="003B45D4"/>
    <w:rsid w:val="003C06F2"/>
    <w:rsid w:val="003C17AA"/>
    <w:rsid w:val="003C29ED"/>
    <w:rsid w:val="003D409B"/>
    <w:rsid w:val="003D7C6C"/>
    <w:rsid w:val="003E157A"/>
    <w:rsid w:val="003E5335"/>
    <w:rsid w:val="003E5E34"/>
    <w:rsid w:val="003F1754"/>
    <w:rsid w:val="003F416A"/>
    <w:rsid w:val="004044E0"/>
    <w:rsid w:val="00405BF5"/>
    <w:rsid w:val="004112D5"/>
    <w:rsid w:val="00424835"/>
    <w:rsid w:val="004378E1"/>
    <w:rsid w:val="00442266"/>
    <w:rsid w:val="00451F6C"/>
    <w:rsid w:val="00451FF9"/>
    <w:rsid w:val="004679C3"/>
    <w:rsid w:val="00480325"/>
    <w:rsid w:val="004927D8"/>
    <w:rsid w:val="004B674A"/>
    <w:rsid w:val="004B6DC0"/>
    <w:rsid w:val="004C1188"/>
    <w:rsid w:val="004C36BF"/>
    <w:rsid w:val="004C5416"/>
    <w:rsid w:val="004D65D4"/>
    <w:rsid w:val="004E2500"/>
    <w:rsid w:val="004E3DA7"/>
    <w:rsid w:val="004F24B0"/>
    <w:rsid w:val="005107D7"/>
    <w:rsid w:val="00520380"/>
    <w:rsid w:val="0052094C"/>
    <w:rsid w:val="00523147"/>
    <w:rsid w:val="005252AF"/>
    <w:rsid w:val="00531713"/>
    <w:rsid w:val="00531FDF"/>
    <w:rsid w:val="005341ED"/>
    <w:rsid w:val="005413A4"/>
    <w:rsid w:val="00546F02"/>
    <w:rsid w:val="00547368"/>
    <w:rsid w:val="00556F13"/>
    <w:rsid w:val="00563762"/>
    <w:rsid w:val="005644CC"/>
    <w:rsid w:val="005723C7"/>
    <w:rsid w:val="005878EC"/>
    <w:rsid w:val="00594579"/>
    <w:rsid w:val="005955EE"/>
    <w:rsid w:val="005A1F18"/>
    <w:rsid w:val="005A4E7E"/>
    <w:rsid w:val="005B44BF"/>
    <w:rsid w:val="005C6F24"/>
    <w:rsid w:val="005C798F"/>
    <w:rsid w:val="005D2F9C"/>
    <w:rsid w:val="005D4495"/>
    <w:rsid w:val="005E66A4"/>
    <w:rsid w:val="005F07F2"/>
    <w:rsid w:val="005F56D9"/>
    <w:rsid w:val="006018BD"/>
    <w:rsid w:val="00612213"/>
    <w:rsid w:val="00615D0A"/>
    <w:rsid w:val="006278D8"/>
    <w:rsid w:val="00630A76"/>
    <w:rsid w:val="00637E91"/>
    <w:rsid w:val="006407E6"/>
    <w:rsid w:val="00640AAB"/>
    <w:rsid w:val="0065480C"/>
    <w:rsid w:val="00660C3E"/>
    <w:rsid w:val="006673E9"/>
    <w:rsid w:val="00672614"/>
    <w:rsid w:val="006739CA"/>
    <w:rsid w:val="006756E9"/>
    <w:rsid w:val="00690F68"/>
    <w:rsid w:val="006A22B2"/>
    <w:rsid w:val="006A24FA"/>
    <w:rsid w:val="006A2C40"/>
    <w:rsid w:val="006B0CEE"/>
    <w:rsid w:val="006B515B"/>
    <w:rsid w:val="006C3633"/>
    <w:rsid w:val="006C6F1A"/>
    <w:rsid w:val="006D5D50"/>
    <w:rsid w:val="006D711E"/>
    <w:rsid w:val="006E262C"/>
    <w:rsid w:val="006E4299"/>
    <w:rsid w:val="006E7D71"/>
    <w:rsid w:val="006F6F1F"/>
    <w:rsid w:val="00700D6B"/>
    <w:rsid w:val="00722040"/>
    <w:rsid w:val="0073561A"/>
    <w:rsid w:val="007461A7"/>
    <w:rsid w:val="00760EB4"/>
    <w:rsid w:val="0077100B"/>
    <w:rsid w:val="00773B7D"/>
    <w:rsid w:val="007741A7"/>
    <w:rsid w:val="00785C4B"/>
    <w:rsid w:val="00786F2E"/>
    <w:rsid w:val="007904A7"/>
    <w:rsid w:val="007936AE"/>
    <w:rsid w:val="00794586"/>
    <w:rsid w:val="007978B6"/>
    <w:rsid w:val="007A0E59"/>
    <w:rsid w:val="007A17E6"/>
    <w:rsid w:val="007A1E15"/>
    <w:rsid w:val="007A7DE4"/>
    <w:rsid w:val="007B2B13"/>
    <w:rsid w:val="007B42F4"/>
    <w:rsid w:val="007B69B2"/>
    <w:rsid w:val="007C3C9B"/>
    <w:rsid w:val="007D13C4"/>
    <w:rsid w:val="007E1DE1"/>
    <w:rsid w:val="007E50D3"/>
    <w:rsid w:val="007E526F"/>
    <w:rsid w:val="007F4FBF"/>
    <w:rsid w:val="008040DC"/>
    <w:rsid w:val="0080599C"/>
    <w:rsid w:val="00810444"/>
    <w:rsid w:val="0081425B"/>
    <w:rsid w:val="00825944"/>
    <w:rsid w:val="00840DD7"/>
    <w:rsid w:val="00846E5E"/>
    <w:rsid w:val="00851A09"/>
    <w:rsid w:val="0086104C"/>
    <w:rsid w:val="0087410C"/>
    <w:rsid w:val="00880E56"/>
    <w:rsid w:val="0088156B"/>
    <w:rsid w:val="00885190"/>
    <w:rsid w:val="0089050F"/>
    <w:rsid w:val="0089145B"/>
    <w:rsid w:val="0089417A"/>
    <w:rsid w:val="008A4A6D"/>
    <w:rsid w:val="008C3A52"/>
    <w:rsid w:val="008C7F82"/>
    <w:rsid w:val="008D2635"/>
    <w:rsid w:val="008D62B3"/>
    <w:rsid w:val="008E162F"/>
    <w:rsid w:val="008E1C01"/>
    <w:rsid w:val="008E66CA"/>
    <w:rsid w:val="008F4A87"/>
    <w:rsid w:val="00902E6C"/>
    <w:rsid w:val="00907170"/>
    <w:rsid w:val="00910BD5"/>
    <w:rsid w:val="009130A0"/>
    <w:rsid w:val="0091443E"/>
    <w:rsid w:val="0091542B"/>
    <w:rsid w:val="00922A8D"/>
    <w:rsid w:val="00927968"/>
    <w:rsid w:val="00930020"/>
    <w:rsid w:val="009410BE"/>
    <w:rsid w:val="00943F04"/>
    <w:rsid w:val="0094566F"/>
    <w:rsid w:val="00946A67"/>
    <w:rsid w:val="00946D0F"/>
    <w:rsid w:val="009529EA"/>
    <w:rsid w:val="009567CD"/>
    <w:rsid w:val="0096107C"/>
    <w:rsid w:val="009660EB"/>
    <w:rsid w:val="00976F9F"/>
    <w:rsid w:val="00991AE4"/>
    <w:rsid w:val="00994041"/>
    <w:rsid w:val="00997C04"/>
    <w:rsid w:val="009A2F73"/>
    <w:rsid w:val="009A748D"/>
    <w:rsid w:val="009B2229"/>
    <w:rsid w:val="009B54B8"/>
    <w:rsid w:val="009B687F"/>
    <w:rsid w:val="009C7B63"/>
    <w:rsid w:val="009D4228"/>
    <w:rsid w:val="009D4B09"/>
    <w:rsid w:val="009E49D4"/>
    <w:rsid w:val="009E797A"/>
    <w:rsid w:val="009F6182"/>
    <w:rsid w:val="009F6459"/>
    <w:rsid w:val="00A00A12"/>
    <w:rsid w:val="00A04586"/>
    <w:rsid w:val="00A07209"/>
    <w:rsid w:val="00A2254C"/>
    <w:rsid w:val="00A229CD"/>
    <w:rsid w:val="00A30616"/>
    <w:rsid w:val="00A341F7"/>
    <w:rsid w:val="00A362F9"/>
    <w:rsid w:val="00A50B34"/>
    <w:rsid w:val="00A53465"/>
    <w:rsid w:val="00A6505B"/>
    <w:rsid w:val="00A66276"/>
    <w:rsid w:val="00A77847"/>
    <w:rsid w:val="00A84545"/>
    <w:rsid w:val="00AA625C"/>
    <w:rsid w:val="00AB4EDC"/>
    <w:rsid w:val="00AB6C91"/>
    <w:rsid w:val="00AC03FC"/>
    <w:rsid w:val="00AC571A"/>
    <w:rsid w:val="00AC7E6C"/>
    <w:rsid w:val="00AE7D00"/>
    <w:rsid w:val="00AF27FF"/>
    <w:rsid w:val="00AF4C2D"/>
    <w:rsid w:val="00AF5D0A"/>
    <w:rsid w:val="00AF72B6"/>
    <w:rsid w:val="00B003EE"/>
    <w:rsid w:val="00B043B8"/>
    <w:rsid w:val="00B057D0"/>
    <w:rsid w:val="00B05D71"/>
    <w:rsid w:val="00B13AFC"/>
    <w:rsid w:val="00B13C62"/>
    <w:rsid w:val="00B15B49"/>
    <w:rsid w:val="00B167AC"/>
    <w:rsid w:val="00B26858"/>
    <w:rsid w:val="00B40A06"/>
    <w:rsid w:val="00B418E0"/>
    <w:rsid w:val="00B473C2"/>
    <w:rsid w:val="00B47D2C"/>
    <w:rsid w:val="00B65A84"/>
    <w:rsid w:val="00B83F7A"/>
    <w:rsid w:val="00B84F08"/>
    <w:rsid w:val="00B869CC"/>
    <w:rsid w:val="00BA50BD"/>
    <w:rsid w:val="00BB2154"/>
    <w:rsid w:val="00BC1209"/>
    <w:rsid w:val="00BC1738"/>
    <w:rsid w:val="00BC44B9"/>
    <w:rsid w:val="00BC6666"/>
    <w:rsid w:val="00BD79AA"/>
    <w:rsid w:val="00BE3206"/>
    <w:rsid w:val="00BE4A40"/>
    <w:rsid w:val="00BF464E"/>
    <w:rsid w:val="00BF56F8"/>
    <w:rsid w:val="00BF5D02"/>
    <w:rsid w:val="00C059F7"/>
    <w:rsid w:val="00C123D2"/>
    <w:rsid w:val="00C13724"/>
    <w:rsid w:val="00C176EB"/>
    <w:rsid w:val="00C20E0A"/>
    <w:rsid w:val="00C2556E"/>
    <w:rsid w:val="00C2622E"/>
    <w:rsid w:val="00C331D4"/>
    <w:rsid w:val="00C371D4"/>
    <w:rsid w:val="00C37FCA"/>
    <w:rsid w:val="00C4431F"/>
    <w:rsid w:val="00C47BBD"/>
    <w:rsid w:val="00C517CD"/>
    <w:rsid w:val="00C7032D"/>
    <w:rsid w:val="00C76570"/>
    <w:rsid w:val="00C779EA"/>
    <w:rsid w:val="00C81EE9"/>
    <w:rsid w:val="00C839DC"/>
    <w:rsid w:val="00C84028"/>
    <w:rsid w:val="00C8614F"/>
    <w:rsid w:val="00C8659B"/>
    <w:rsid w:val="00C932ED"/>
    <w:rsid w:val="00C95C6D"/>
    <w:rsid w:val="00CA225C"/>
    <w:rsid w:val="00CA4058"/>
    <w:rsid w:val="00CA76FC"/>
    <w:rsid w:val="00CB2ACA"/>
    <w:rsid w:val="00CC2580"/>
    <w:rsid w:val="00CC4023"/>
    <w:rsid w:val="00CC5EF2"/>
    <w:rsid w:val="00CD0D7C"/>
    <w:rsid w:val="00CD159D"/>
    <w:rsid w:val="00CD31CA"/>
    <w:rsid w:val="00CD6691"/>
    <w:rsid w:val="00CD6959"/>
    <w:rsid w:val="00CD7840"/>
    <w:rsid w:val="00CF540B"/>
    <w:rsid w:val="00CF7F4E"/>
    <w:rsid w:val="00D117C9"/>
    <w:rsid w:val="00D11A64"/>
    <w:rsid w:val="00D23B4D"/>
    <w:rsid w:val="00D2455F"/>
    <w:rsid w:val="00D440BC"/>
    <w:rsid w:val="00D46178"/>
    <w:rsid w:val="00D4764A"/>
    <w:rsid w:val="00D53264"/>
    <w:rsid w:val="00D732B3"/>
    <w:rsid w:val="00D9467D"/>
    <w:rsid w:val="00DA4C1C"/>
    <w:rsid w:val="00DC5DF1"/>
    <w:rsid w:val="00DD005B"/>
    <w:rsid w:val="00DD013E"/>
    <w:rsid w:val="00DD390A"/>
    <w:rsid w:val="00DE082E"/>
    <w:rsid w:val="00DE545B"/>
    <w:rsid w:val="00DE7176"/>
    <w:rsid w:val="00DF60F7"/>
    <w:rsid w:val="00E12359"/>
    <w:rsid w:val="00E1735E"/>
    <w:rsid w:val="00E17842"/>
    <w:rsid w:val="00E21B53"/>
    <w:rsid w:val="00E31C46"/>
    <w:rsid w:val="00E462E1"/>
    <w:rsid w:val="00E57BE9"/>
    <w:rsid w:val="00E675A5"/>
    <w:rsid w:val="00E73A9B"/>
    <w:rsid w:val="00E73BDA"/>
    <w:rsid w:val="00E74F68"/>
    <w:rsid w:val="00E75466"/>
    <w:rsid w:val="00E82290"/>
    <w:rsid w:val="00E950E8"/>
    <w:rsid w:val="00EA0C3A"/>
    <w:rsid w:val="00EB4B28"/>
    <w:rsid w:val="00EB53BD"/>
    <w:rsid w:val="00EB5595"/>
    <w:rsid w:val="00EC07DB"/>
    <w:rsid w:val="00EE2780"/>
    <w:rsid w:val="00EF7A55"/>
    <w:rsid w:val="00F000CF"/>
    <w:rsid w:val="00F030EC"/>
    <w:rsid w:val="00F04724"/>
    <w:rsid w:val="00F127D8"/>
    <w:rsid w:val="00F137A6"/>
    <w:rsid w:val="00F143C0"/>
    <w:rsid w:val="00F14B0C"/>
    <w:rsid w:val="00F154F5"/>
    <w:rsid w:val="00F16D1B"/>
    <w:rsid w:val="00F21A4A"/>
    <w:rsid w:val="00F323F6"/>
    <w:rsid w:val="00F32AE7"/>
    <w:rsid w:val="00F51D8B"/>
    <w:rsid w:val="00F536EC"/>
    <w:rsid w:val="00F57AF3"/>
    <w:rsid w:val="00F63FBA"/>
    <w:rsid w:val="00F74E63"/>
    <w:rsid w:val="00F80023"/>
    <w:rsid w:val="00F825AC"/>
    <w:rsid w:val="00FA3CC6"/>
    <w:rsid w:val="00FD6D51"/>
    <w:rsid w:val="00FD7192"/>
    <w:rsid w:val="00FE4CFA"/>
    <w:rsid w:val="00FF27A6"/>
    <w:rsid w:val="00FF368D"/>
    <w:rsid w:val="00FF3B98"/>
    <w:rsid w:val="5F34144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412E"/>
  <w15:docId w15:val="{7D24A59E-82DF-4EDA-8691-2CE06BA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64" w:lineRule="auto"/>
      <w:jc w:val="both"/>
    </w:pPr>
    <w:rPr>
      <w:sz w:val="24"/>
      <w:szCs w:val="22"/>
      <w:lang w:val="sr-Latn-CS" w:eastAsia="en-US"/>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rFonts w:ascii="Times New Roman" w:hAnsi="Times New Roman" w:cs="Times New Roman"/>
      <w:szCs w:val="24"/>
    </w:rPr>
  </w:style>
  <w:style w:type="paragraph" w:styleId="PlainText">
    <w:name w:val="Plain Text"/>
    <w:basedOn w:val="Normal"/>
    <w:link w:val="PlainTextChar1"/>
    <w:unhideWhenUsed/>
    <w:pPr>
      <w:spacing w:before="0" w:after="0" w:line="240" w:lineRule="auto"/>
      <w:jc w:val="left"/>
    </w:pPr>
    <w:rPr>
      <w:rFonts w:ascii="Consolas" w:eastAsia="Calibri" w:hAnsi="Consolas" w:cs="Times New Roman"/>
      <w:sz w:val="22"/>
      <w:lang w:val="en-US"/>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uiPriority w:val="99"/>
    <w:semiHidden/>
    <w:rPr>
      <w:rFonts w:ascii="Consolas" w:hAnsi="Consolas" w:cs="Consolas"/>
      <w:sz w:val="21"/>
      <w:szCs w:val="21"/>
    </w:rPr>
  </w:style>
  <w:style w:type="character" w:customStyle="1" w:styleId="PlainTextChar1">
    <w:name w:val="Plain Text Char1"/>
    <w:link w:val="PlainText"/>
    <w:locked/>
    <w:rPr>
      <w:rFonts w:ascii="Consolas" w:eastAsia="Calibri" w:hAnsi="Consolas" w:cs="Times New Roman"/>
      <w:lang w:val="en-US"/>
    </w:rPr>
  </w:style>
  <w:style w:type="paragraph" w:customStyle="1" w:styleId="p1">
    <w:name w:val="p1"/>
    <w:basedOn w:val="Normal"/>
    <w:rsid w:val="00C8659B"/>
    <w:pPr>
      <w:spacing w:before="100" w:beforeAutospacing="1" w:after="100" w:afterAutospacing="1" w:line="240" w:lineRule="auto"/>
      <w:jc w:val="left"/>
    </w:pPr>
    <w:rPr>
      <w:rFonts w:ascii="Calibri" w:hAnsi="Calibri" w:cs="Calibri"/>
      <w:sz w:val="22"/>
      <w:lang w:val="en-US"/>
    </w:rPr>
  </w:style>
  <w:style w:type="paragraph" w:customStyle="1" w:styleId="p2">
    <w:name w:val="p2"/>
    <w:basedOn w:val="Normal"/>
    <w:rsid w:val="00C8659B"/>
    <w:pPr>
      <w:spacing w:before="100" w:beforeAutospacing="1" w:after="100" w:afterAutospacing="1" w:line="240" w:lineRule="auto"/>
      <w:jc w:val="left"/>
    </w:pPr>
    <w:rPr>
      <w:rFonts w:ascii="Calibri" w:hAnsi="Calibri" w:cs="Calibri"/>
      <w:sz w:val="22"/>
      <w:lang w:val="en-US"/>
    </w:rPr>
  </w:style>
  <w:style w:type="character" w:customStyle="1" w:styleId="s1">
    <w:name w:val="s1"/>
    <w:basedOn w:val="DefaultParagraphFont"/>
    <w:rsid w:val="00C8659B"/>
  </w:style>
  <w:style w:type="character" w:customStyle="1" w:styleId="s2">
    <w:name w:val="s2"/>
    <w:basedOn w:val="DefaultParagraphFont"/>
    <w:rsid w:val="00C8659B"/>
  </w:style>
  <w:style w:type="character" w:customStyle="1" w:styleId="s3">
    <w:name w:val="s3"/>
    <w:basedOn w:val="DefaultParagraphFont"/>
    <w:rsid w:val="00C8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049115">
      <w:bodyDiv w:val="1"/>
      <w:marLeft w:val="0"/>
      <w:marRight w:val="0"/>
      <w:marTop w:val="0"/>
      <w:marBottom w:val="0"/>
      <w:divBdr>
        <w:top w:val="none" w:sz="0" w:space="0" w:color="auto"/>
        <w:left w:val="none" w:sz="0" w:space="0" w:color="auto"/>
        <w:bottom w:val="none" w:sz="0" w:space="0" w:color="auto"/>
        <w:right w:val="none" w:sz="0" w:space="0" w:color="auto"/>
      </w:divBdr>
    </w:div>
    <w:div w:id="1883712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Tanja Musterovic</cp:lastModifiedBy>
  <cp:revision>2</cp:revision>
  <cp:lastPrinted>2024-12-19T10:54:00Z</cp:lastPrinted>
  <dcterms:created xsi:type="dcterms:W3CDTF">2024-12-19T12:14:00Z</dcterms:created>
  <dcterms:modified xsi:type="dcterms:W3CDTF">2024-12-19T12:14:00Z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34545FAD3CB54DB2B2F54EEAA2DF0CAF</vt:lpwstr>
  </property>
</Properties>
</file>