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A5C48" w14:textId="40009FD8" w:rsidR="002C2A98" w:rsidRDefault="4AFA5BF9" w:rsidP="00A350E6">
      <w:pPr>
        <w:spacing w:line="276" w:lineRule="auto"/>
        <w:ind w:left="-20" w:right="-20"/>
        <w:jc w:val="both"/>
      </w:pPr>
      <w:bookmarkStart w:id="0" w:name="_GoBack"/>
      <w:bookmarkEnd w:id="0"/>
      <w:r w:rsidRPr="072604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UVOD </w:t>
      </w:r>
      <w:r w:rsidRPr="07260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64ECA0" w14:textId="1A2AC46C" w:rsidR="002C2A98" w:rsidRDefault="60416F8D" w:rsidP="00CC1821">
      <w:pPr>
        <w:pStyle w:val="ListParagraph"/>
        <w:numPr>
          <w:ilvl w:val="0"/>
          <w:numId w:val="4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0416F8D">
        <w:rPr>
          <w:rFonts w:ascii="Times New Roman" w:eastAsia="Times New Roman" w:hAnsi="Times New Roman" w:cs="Times New Roman"/>
          <w:b/>
          <w:bCs/>
          <w:sz w:val="24"/>
          <w:szCs w:val="24"/>
        </w:rPr>
        <w:t>OPŠTE INFORMACIJE</w:t>
      </w: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64D703" w14:textId="0A2A69EC" w:rsidR="002C2A98" w:rsidRDefault="60416F8D" w:rsidP="00A350E6">
      <w:p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0416F8D">
        <w:rPr>
          <w:rFonts w:ascii="Times New Roman" w:eastAsia="Times New Roman" w:hAnsi="Times New Roman" w:cs="Times New Roman"/>
          <w:b/>
          <w:bCs/>
          <w:sz w:val="24"/>
          <w:szCs w:val="24"/>
        </w:rPr>
        <w:t>a) Ciljevi rada psiho</w:t>
      </w:r>
      <w:r w:rsidR="00934C4D">
        <w:rPr>
          <w:rFonts w:ascii="Times New Roman" w:eastAsia="Times New Roman" w:hAnsi="Times New Roman" w:cs="Times New Roman"/>
          <w:b/>
          <w:bCs/>
          <w:sz w:val="24"/>
          <w:szCs w:val="24"/>
        </w:rPr>
        <w:t>loga</w:t>
      </w:r>
      <w:r w:rsidR="00966788">
        <w:rPr>
          <w:rStyle w:val="FootnoteReference"/>
          <w:rFonts w:ascii="Times New Roman" w:eastAsia="Times New Roman" w:hAnsi="Times New Roman" w:cs="Times New Roman"/>
          <w:b/>
          <w:bCs/>
          <w:sz w:val="24"/>
          <w:szCs w:val="24"/>
        </w:rPr>
        <w:footnoteReference w:id="1"/>
      </w:r>
      <w:r w:rsidR="0093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predškolskim ustanovama/</w:t>
      </w:r>
      <w:r w:rsidRPr="60416F8D">
        <w:rPr>
          <w:rFonts w:ascii="Times New Roman" w:eastAsia="Times New Roman" w:hAnsi="Times New Roman" w:cs="Times New Roman"/>
          <w:b/>
          <w:bCs/>
          <w:sz w:val="24"/>
          <w:szCs w:val="24"/>
        </w:rPr>
        <w:t>školama/resursnim centrima/</w:t>
      </w:r>
      <w:r w:rsidR="009B4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60416F8D">
        <w:rPr>
          <w:rFonts w:ascii="Times New Roman" w:eastAsia="Times New Roman" w:hAnsi="Times New Roman" w:cs="Times New Roman"/>
          <w:b/>
          <w:bCs/>
          <w:sz w:val="24"/>
          <w:szCs w:val="24"/>
        </w:rPr>
        <w:t>domovima učenika</w:t>
      </w:r>
    </w:p>
    <w:p w14:paraId="534CB0B1" w14:textId="7F710B43" w:rsidR="002C2A98" w:rsidRDefault="60416F8D" w:rsidP="00A350E6">
      <w:pPr>
        <w:spacing w:line="276" w:lineRule="auto"/>
        <w:ind w:right="-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>Spektar raznovrsnih aktivnosti kojima se psiholozi bave u vaspitno-obrazovnim ustanovama ukazuje na značaj i važnost njihovog angažovanja. Psiholozi svojim radom na efektivan način doprinose razvoju, napredovanju i postignućima svakog djeteta/učenika, u različitim razvojnim fazama. Rad psihologa u predškolskim ustanovam</w:t>
      </w:r>
      <w:r w:rsidR="009B4A61">
        <w:rPr>
          <w:rFonts w:ascii="Times New Roman" w:eastAsia="Times New Roman" w:hAnsi="Times New Roman" w:cs="Times New Roman"/>
          <w:sz w:val="24"/>
          <w:szCs w:val="24"/>
        </w:rPr>
        <w:t xml:space="preserve">a, osnovnim i srednjim školama, </w:t>
      </w: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resursnim centrima </w:t>
      </w:r>
      <w:r w:rsidR="009B4A61">
        <w:rPr>
          <w:rFonts w:ascii="Times New Roman" w:eastAsia="Times New Roman" w:hAnsi="Times New Roman" w:cs="Times New Roman"/>
          <w:sz w:val="24"/>
          <w:szCs w:val="24"/>
        </w:rPr>
        <w:t xml:space="preserve">i domovima učenika </w:t>
      </w:r>
      <w:r w:rsidRPr="60416F8D">
        <w:rPr>
          <w:rFonts w:ascii="Times New Roman" w:eastAsia="Times New Roman" w:hAnsi="Times New Roman" w:cs="Times New Roman"/>
          <w:sz w:val="24"/>
          <w:szCs w:val="24"/>
        </w:rPr>
        <w:t>obuhvata niz ciljeva i zadatka usmjerenih na podršku sveukupnom razvoju djece/učenika. Riječ je o emocionalnom, socijalnom i akademskom razvoju djece. Psiholozi imaju značajnu ulogu u osiguranju i unapređenju kvaliteta vaspitno-obrazovnog rada, praćenju ostvarivanja programa vaspitanja i obrazovanja, vrednovanju rezultata, kao i preduzimanju mjera za efikasan rad prilagođen djeci/učenicima, roditeljima</w:t>
      </w:r>
      <w:r w:rsidR="00966788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 i zaposlenima u ustanovi. Kroz saradnju sa svim učesnicima vaspitno-obrazovnog procesa psiholozi nastoje da prepoznaju i definišu pitanja od neposredne važnosti za navedeni proces te da kritičkim pristupom doprinesu obezbjeđivanju optimalnih uslova za napredovanje djece/učenika, uz jasno definisanje uloga i odgovornosti. Psiholozi pružaju podršku i djeluju savjeto</w:t>
      </w:r>
      <w:r w:rsidR="009B4A61">
        <w:rPr>
          <w:rFonts w:ascii="Times New Roman" w:eastAsia="Times New Roman" w:hAnsi="Times New Roman" w:cs="Times New Roman"/>
          <w:sz w:val="24"/>
          <w:szCs w:val="24"/>
        </w:rPr>
        <w:t>da</w:t>
      </w: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vno u radu sa djecom/učenicima koji se suočavaju sa izazovnim periodima i događajima u životu. Podršku pružaju i darovitim učenicima i djeci sa posebnim obrazovnim potrebama kroz saradnju sa nastavnicima i pomoć pri izradi individualizovanih programa. </w:t>
      </w:r>
    </w:p>
    <w:p w14:paraId="481471D7" w14:textId="781BF415" w:rsidR="002C2A98" w:rsidRDefault="60416F8D" w:rsidP="00A350E6">
      <w:pPr>
        <w:spacing w:line="276" w:lineRule="auto"/>
        <w:ind w:right="-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>Psiholozi u vaspitno-obrazovnim ustanovama imaju pravo, u saradnji sa upravom škole i saradnicima iz stručne službe, da odrede prioritete u radu, na osnovu nalaza eksterne i interne evaluacije rada ustanove, odnosno na osnovu povratnih informacija koje dobijaju u radu, kao i na osnovu sopstvene procjene, te da biraju oblike i metode rada koji obezbeđuju efikasnost i efektivnost, i da fleksibilno prilagođavaju svoje planove rada aktuelnim događajima, u skladu sa ciljevima i zadacima rada psihologa u ustanovi.</w:t>
      </w:r>
    </w:p>
    <w:p w14:paraId="722CAA3D" w14:textId="77777777" w:rsidR="00A350E6" w:rsidRDefault="00A350E6" w:rsidP="00A350E6">
      <w:pPr>
        <w:spacing w:line="276" w:lineRule="auto"/>
        <w:ind w:right="-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53729D" w14:textId="750A6799" w:rsidR="002C2A98" w:rsidRDefault="60416F8D" w:rsidP="00A350E6">
      <w:pPr>
        <w:spacing w:line="276" w:lineRule="auto"/>
        <w:ind w:right="-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 Neki od osnovnih ciljeva rada psihologa su:  </w:t>
      </w:r>
    </w:p>
    <w:p w14:paraId="61A2C5B2" w14:textId="316CD34C" w:rsidR="002C2A98" w:rsidRDefault="60416F8D" w:rsidP="00CC182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>Unapređenje kvaliteta vaspitno-obrazovnog rada u ustanovi</w:t>
      </w:r>
    </w:p>
    <w:p w14:paraId="76CFB7BD" w14:textId="377BA628" w:rsidR="002C2A98" w:rsidRDefault="60416F8D" w:rsidP="00CC182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>Praćenje realizacije vaspitno-obrazovnog procesa</w:t>
      </w:r>
    </w:p>
    <w:p w14:paraId="37DC12CD" w14:textId="3A153157" w:rsidR="002C2A98" w:rsidRDefault="60416F8D" w:rsidP="00CC182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>Identifikacija problema u ponašanju, učenju i emocionalnom razvoju kako bi se kroz ranu intervenciju pružila potrebna podrška</w:t>
      </w:r>
    </w:p>
    <w:p w14:paraId="50183799" w14:textId="2651FA46" w:rsidR="002C2A98" w:rsidRDefault="60416F8D" w:rsidP="00CC182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>Individualna procjena djece u cilju identifikovanja specifičnih potreba i prilagođavanja koja iz njih proistič</w:t>
      </w:r>
      <w:r w:rsidR="009B4A61">
        <w:rPr>
          <w:rFonts w:ascii="Times New Roman" w:eastAsia="Times New Roman" w:hAnsi="Times New Roman" w:cs="Times New Roman"/>
          <w:sz w:val="24"/>
          <w:szCs w:val="24"/>
        </w:rPr>
        <w:t>u</w:t>
      </w:r>
    </w:p>
    <w:p w14:paraId="0BAABA16" w14:textId="7843EEA5" w:rsidR="002C2A98" w:rsidRDefault="60416F8D" w:rsidP="00CC182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>Savjetodavni rad i pružanje podrške djeci, roditeljima i nastavnicima kako bi se na adekvatan način suočavali sa emocionalnim izazovima i poteškoćama</w:t>
      </w:r>
    </w:p>
    <w:p w14:paraId="0D06B800" w14:textId="07D33720" w:rsidR="002C2A98" w:rsidRDefault="60416F8D" w:rsidP="00CC182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lastRenderedPageBreak/>
        <w:t>Rad sa djecom sa posebnim obrazovnim potrebama i podrška inkluzivnom obrazovanju kako bi se omogućilo da svako dijete ostvari postignuća u</w:t>
      </w:r>
      <w:r w:rsidR="009B4A61">
        <w:rPr>
          <w:rFonts w:ascii="Times New Roman" w:eastAsia="Times New Roman" w:hAnsi="Times New Roman" w:cs="Times New Roman"/>
          <w:sz w:val="24"/>
          <w:szCs w:val="24"/>
        </w:rPr>
        <w:t xml:space="preserve"> skladu sa svojim potencijalima</w:t>
      </w:r>
    </w:p>
    <w:p w14:paraId="75B9FE9F" w14:textId="1F08DEB7" w:rsidR="002C2A98" w:rsidRDefault="60416F8D" w:rsidP="00CC182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>Realizovanje preventivnih programa, edukacija i informisanje svih aktera vaspitno-obrazovnog procesa o svim važnim pitanjima vezano za razvoj i ponašanje djece</w:t>
      </w:r>
    </w:p>
    <w:p w14:paraId="2B63DB92" w14:textId="28CDB110" w:rsidR="002C2A98" w:rsidRDefault="60416F8D" w:rsidP="00CC182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>Saradnja sa roditeljima kroz podršku njihovim vaspitnim  kompetencijama, u pravcu boljeg razumijevanja i kvalitetnije</w:t>
      </w:r>
      <w:r w:rsidR="009B4A61">
        <w:rPr>
          <w:rFonts w:ascii="Times New Roman" w:eastAsia="Times New Roman" w:hAnsi="Times New Roman" w:cs="Times New Roman"/>
          <w:sz w:val="24"/>
          <w:szCs w:val="24"/>
        </w:rPr>
        <w:t xml:space="preserve"> podrške razvoju njihove djece</w:t>
      </w:r>
    </w:p>
    <w:p w14:paraId="18F28405" w14:textId="274233D3" w:rsidR="002C2A98" w:rsidRDefault="60416F8D" w:rsidP="00CC182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>Uspostavljanje saradnje sa stručnjacima u obrazovnom sistemu, strukovnim organizacijama, drugim institucijama i lokalnom zajednicom, u cilju ostvarivanja boljih rezultat</w:t>
      </w:r>
      <w:r w:rsidR="009B4A61">
        <w:rPr>
          <w:rFonts w:ascii="Times New Roman" w:eastAsia="Times New Roman" w:hAnsi="Times New Roman" w:cs="Times New Roman"/>
          <w:sz w:val="24"/>
          <w:szCs w:val="24"/>
        </w:rPr>
        <w:t>a u vaspitno-obrazovnom procesu</w:t>
      </w:r>
    </w:p>
    <w:p w14:paraId="66A2EB49" w14:textId="18BB4004" w:rsidR="002C2A98" w:rsidRDefault="60416F8D" w:rsidP="00CC182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Evaluacija i praćenje ostvarenih rezultata u pravcu kontinuiranog angažovanja na poboljšanju kvaliteta rada.  </w:t>
      </w:r>
    </w:p>
    <w:p w14:paraId="0495BA79" w14:textId="3359D621" w:rsidR="002C2A98" w:rsidRDefault="60416F8D" w:rsidP="00A350E6">
      <w:p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5AAC16" w14:textId="16B391C5" w:rsidR="002C2A98" w:rsidRDefault="60416F8D" w:rsidP="00A350E6">
      <w:pPr>
        <w:spacing w:line="276" w:lineRule="auto"/>
        <w:ind w:right="-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Navedeni ciljevi variraju u skladu sa potrebama i zahtjevima različitih ustanova, te se mogu prilagoditi specifičnim situacijama i problemima sa kojima se susreću djeca/učenici. </w:t>
      </w:r>
    </w:p>
    <w:p w14:paraId="77832788" w14:textId="26851E4B" w:rsidR="002C2A98" w:rsidRDefault="60416F8D" w:rsidP="00A350E6">
      <w:p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3F0D20" w14:textId="40AD74A3" w:rsidR="002C2A98" w:rsidRDefault="60416F8D" w:rsidP="00A350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b/>
          <w:bCs/>
          <w:sz w:val="24"/>
          <w:szCs w:val="24"/>
        </w:rPr>
        <w:t>b)</w:t>
      </w: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0416F8D">
        <w:rPr>
          <w:rFonts w:ascii="Times New Roman" w:eastAsia="Times New Roman" w:hAnsi="Times New Roman" w:cs="Times New Roman"/>
          <w:b/>
          <w:bCs/>
          <w:sz w:val="24"/>
          <w:szCs w:val="24"/>
        </w:rPr>
        <w:t>Osnovni principi rada psihologa</w:t>
      </w: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EB248E" w14:textId="6B305923" w:rsidR="002C2A98" w:rsidRDefault="60416F8D" w:rsidP="00A350E6">
      <w:pPr>
        <w:spacing w:line="276" w:lineRule="auto"/>
        <w:ind w:right="-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Rad psihologa u vrtićima, osnovnim i srednjim školama, resursnim centrima i domovima učenika zasniva se na  nizu osnovnih principa i etičkih smjernica. Njihova svrha je pružanje najbolje moguće podrške djeci, roditeljima i </w:t>
      </w:r>
      <w:r w:rsidR="0009036C">
        <w:rPr>
          <w:rFonts w:ascii="Times New Roman" w:eastAsia="Times New Roman" w:hAnsi="Times New Roman" w:cs="Times New Roman"/>
          <w:sz w:val="24"/>
          <w:szCs w:val="24"/>
        </w:rPr>
        <w:t>zaposlenima u ustanovi</w:t>
      </w: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. Osnovni principi rada psihologa su: </w:t>
      </w:r>
    </w:p>
    <w:p w14:paraId="01476A7B" w14:textId="1AD0C313" w:rsidR="00A350E6" w:rsidRDefault="60416F8D" w:rsidP="00CC1821">
      <w:pPr>
        <w:pStyle w:val="ListParagraph"/>
        <w:numPr>
          <w:ilvl w:val="0"/>
          <w:numId w:val="14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0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Stručnost i autonomija</w:t>
      </w:r>
      <w:r w:rsidRPr="00A350E6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A350E6">
        <w:rPr>
          <w:rFonts w:ascii="Times New Roman" w:eastAsia="Times New Roman" w:hAnsi="Times New Roman" w:cs="Times New Roman"/>
          <w:sz w:val="24"/>
          <w:szCs w:val="24"/>
        </w:rPr>
        <w:t xml:space="preserve"> Da bi ostvarili efikasnost u radu, psiholozi se bave samo praksama za koje su kvalifikovani i kompetentni. Nastoje da se stalno stručno usavršavaju kako bi ovladali vještinama koje su neophodne za kvalitetan rad sa djecom/učenicima, roditeljima i nastavnicima. Razumiju značaj razvoja profesionalnih vještina i neophodnost kontinuiranog profesionalnog razvoja. Prihvataju odgovornost za svoj profesionalni rad i prate efikasnost pruženih usluga, unapređujući sve ono što nije dovelo do planiranih rezultata. U radu poštuju najviše standarde odgovorne profesionalne prakse. Čuvaju privatnost psihološe dokumentacije i</w:t>
      </w:r>
      <w:r w:rsidR="0009036C">
        <w:rPr>
          <w:rFonts w:ascii="Times New Roman" w:eastAsia="Times New Roman" w:hAnsi="Times New Roman" w:cs="Times New Roman"/>
          <w:sz w:val="24"/>
          <w:szCs w:val="24"/>
        </w:rPr>
        <w:t>, isključivo roditeljima,</w:t>
      </w:r>
      <w:r w:rsidRPr="00A350E6">
        <w:rPr>
          <w:rFonts w:ascii="Times New Roman" w:eastAsia="Times New Roman" w:hAnsi="Times New Roman" w:cs="Times New Roman"/>
          <w:sz w:val="24"/>
          <w:szCs w:val="24"/>
        </w:rPr>
        <w:t xml:space="preserve"> obezbjeđuju pristup evidenciji koja se odnosi na njihovu djecu, a koja ne narušava </w:t>
      </w:r>
      <w:r w:rsidR="0009036C">
        <w:rPr>
          <w:rFonts w:ascii="Times New Roman" w:eastAsia="Times New Roman" w:hAnsi="Times New Roman" w:cs="Times New Roman"/>
          <w:sz w:val="24"/>
          <w:szCs w:val="24"/>
        </w:rPr>
        <w:t>dječiju</w:t>
      </w:r>
      <w:r w:rsidRPr="00A350E6">
        <w:rPr>
          <w:rFonts w:ascii="Times New Roman" w:eastAsia="Times New Roman" w:hAnsi="Times New Roman" w:cs="Times New Roman"/>
          <w:sz w:val="24"/>
          <w:szCs w:val="24"/>
        </w:rPr>
        <w:t xml:space="preserve"> privatnost. Odluke i intervencije temelje na naučno dokazanim metodama i praksama koje su efikasne u podršci dječijem razvoju. Psiholozi poštuju prava intelektualne svojine autora testova, naučnih radova i drugih materijala koje koriste u svom radu. Prilikom primjene instrumenata za koje su psiholozi osposobljeni i koje koriste na profesionalan način, poštuju propisane procedure za njihovo korišćenje i čuvanje.</w:t>
      </w:r>
    </w:p>
    <w:p w14:paraId="0B8E7ED1" w14:textId="2BCC9B52" w:rsidR="002C2A98" w:rsidRPr="00A350E6" w:rsidRDefault="60416F8D" w:rsidP="00A350E6">
      <w:pPr>
        <w:pStyle w:val="ListParagraph"/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B187DD" w14:textId="3C76924F" w:rsidR="002C2A98" w:rsidRDefault="60416F8D" w:rsidP="00CC1821">
      <w:pPr>
        <w:pStyle w:val="ListParagraph"/>
        <w:numPr>
          <w:ilvl w:val="0"/>
          <w:numId w:val="14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A350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Poštovanje dostojanstva i prava svih osoba</w:t>
      </w:r>
      <w:r w:rsidRPr="00A350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A350E6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Psiholozi u vaspitno-obrazovnim ustanovama realizuju svoje programske aktivnosti uvažavajući dostojanstvo djece/učenika, roditelja, nastavnika i svih zaposlenih. Svojim odnosom i pravednim postupanjem pokazuju poštovanje autonomije ličnosti i prava na samoopredjeljenje, </w:t>
      </w:r>
      <w:r w:rsidRPr="00A350E6">
        <w:rPr>
          <w:rFonts w:ascii="Times New Roman" w:eastAsia="Times New Roman" w:hAnsi="Times New Roman" w:cs="Times New Roman"/>
          <w:sz w:val="24"/>
          <w:szCs w:val="24"/>
          <w:lang w:val="sr-Latn-ME"/>
        </w:rPr>
        <w:lastRenderedPageBreak/>
        <w:t xml:space="preserve">odnosno pokazuju poštovanje privatnosti. </w:t>
      </w:r>
      <w:r w:rsidRPr="00A350E6">
        <w:rPr>
          <w:rFonts w:ascii="Times New Roman" w:eastAsia="Times New Roman" w:hAnsi="Times New Roman" w:cs="Times New Roman"/>
          <w:sz w:val="24"/>
          <w:szCs w:val="24"/>
        </w:rPr>
        <w:t xml:space="preserve">Psiholozi čuvaju povjerljive informacije o djeci i njihovim porodicama i pridržavaju se etičkih smjernica o očuvanju privatnosti i povjerljivosti. </w:t>
      </w:r>
      <w:r w:rsidRPr="00A350E6">
        <w:rPr>
          <w:rFonts w:ascii="Times New Roman" w:eastAsia="Times New Roman" w:hAnsi="Times New Roman" w:cs="Times New Roman"/>
          <w:sz w:val="24"/>
          <w:szCs w:val="24"/>
          <w:lang w:val="sr-Latn-ME"/>
        </w:rPr>
        <w:t>Psiholozi promovišu i podstiču učešće roditelja u školskim odlukama koje se odnose na njihovu djecu, ali određene usluge vezano za dijete/učenika pružaju i bez konsultacija sa roditeljima. Poštuju pravo svih lica da sama izaberu da li će otkriti svoja razmišljanja, osjećanja, uvjerenja i postupanja u određenim situacijama. Svojim postupanjem promovišu pravednost i pravdu. Svojim profesionalnim pristupom i stručnim kompetencijama razvijaju i njeguju stimulativnu školsku klimu koja pruža bezbjednost i prijatnu atmosferu svima, bez obzira na stvarne ili uočene karakteristike po kojima se međusobno razlikuju (pol, socioekonomski status, seksualna orijentacija, rodni identitet, invaliditet itd).</w:t>
      </w:r>
    </w:p>
    <w:p w14:paraId="4A4E245B" w14:textId="77777777" w:rsidR="00A350E6" w:rsidRPr="00A350E6" w:rsidRDefault="00A350E6" w:rsidP="00A350E6">
      <w:pPr>
        <w:pStyle w:val="ListParagraph"/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44748A14" w14:textId="55D86C25" w:rsidR="00A350E6" w:rsidRDefault="60416F8D" w:rsidP="00CC1821">
      <w:pPr>
        <w:pStyle w:val="ListParagraph"/>
        <w:numPr>
          <w:ilvl w:val="0"/>
          <w:numId w:val="14"/>
        </w:num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0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Integritet u profesionalnim odnosima</w:t>
      </w:r>
      <w:r w:rsidRPr="00A350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A350E6">
        <w:rPr>
          <w:rFonts w:ascii="Times New Roman" w:eastAsia="Times New Roman" w:hAnsi="Times New Roman" w:cs="Times New Roman"/>
          <w:sz w:val="24"/>
          <w:szCs w:val="24"/>
        </w:rPr>
        <w:t>Kako bi razvijali i održavali odnose povjerenja, psiholozi se moraju pridržavati načela iskrenosti, poštovati istinu i pridržavati se profesionalnih obećanja. Otvoreni su za komunikaciju o svojim kvalifikacijama, kompetencijama i ulozi koju imaju u vaspitno-obrazovnim ustanovama. Sarađuju sa stručnjacima iz drugih oblasti, ostvaruju odnose zasnovane na međusobnom poštovanju, u interesu djece/učenika, roditelja, nastavnika i ostalih zaposlenih u ustanovama. Nastoje da izbjegavaju višestruke odnose i sukobe interesa koji umanjuju njihovu profesionalnu efikasnost.</w:t>
      </w:r>
    </w:p>
    <w:p w14:paraId="25CCFCE3" w14:textId="77777777" w:rsidR="00A350E6" w:rsidRPr="00A350E6" w:rsidRDefault="00A350E6" w:rsidP="00A350E6">
      <w:p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E7CD01" w14:textId="6EA6963D" w:rsidR="002C2A98" w:rsidRDefault="60416F8D" w:rsidP="00A350E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Odgovornost prema ustanovi, profesiji i društvenoj zajednici</w:t>
      </w:r>
      <w:r w:rsidRPr="60416F8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 Psiholozi promovišu zdravo okruženje u </w:t>
      </w:r>
      <w:r w:rsidR="0009036C">
        <w:rPr>
          <w:rFonts w:ascii="Times New Roman" w:eastAsia="Times New Roman" w:hAnsi="Times New Roman" w:cs="Times New Roman"/>
          <w:sz w:val="24"/>
          <w:szCs w:val="24"/>
        </w:rPr>
        <w:t>ustanovi</w:t>
      </w: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, porodici i zajednici. Promovišu proaktivnost u identifikovanju društvenih nepravdi koje utiču na djecu i školu, kao i njihovo eliminisanje. Nastoje da dobiju podršku javnosti za rad psihologa kroz poštovanje zakona i etičko postupanje. Psiholozi koriste svoju stručnost kako bi promovisali školsku, porodičnu i društvenu zajednicu kao bezbjedno i zdravo okruženje za djecu. Poznaju i poštuju zakone koji se odnose na praksu psihologije u vaspitno-obrazovnim ustanovama te prilikom izbora načina rada uzimaju u obzir odnos između zakona i principa profesionalne etike. Prihvataju odgovornost da prate svoje postupanje kao i postupanje ostalih kolega u vaspitno-obrazovnim ustanovama kako bi utvrdili da je ono u skladu sa etičkim standardima. </w:t>
      </w:r>
    </w:p>
    <w:p w14:paraId="72846285" w14:textId="148F120D" w:rsidR="002C2A98" w:rsidRDefault="60416F8D" w:rsidP="00A350E6">
      <w:p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38CCEA" w14:textId="63A09015" w:rsidR="002C2A98" w:rsidRDefault="60416F8D" w:rsidP="00A350E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Kontinuirani profesionalni razvoj.</w:t>
      </w: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 Da bi doprinosili razvoju i unapređenju kompetencija djece/učenika i nastavnika, psiholozi se kontinuirano usavršavaju. Kontinuirani profesionalni razvoj određuje i kvalitet pružanja usluga djeci/učenicima, nastavnicima, roditeljima i svim zaposlenim u vaspitno-obrazovnim ustanovama, usmjerenih na razvijanje njihovih potencijala, na unapređenje njihovog psihičkog zdravlja, razvijanje komunikacijskih vještina i odgovornog odlučivanja u situacijama važnim za lični život i profesionalni status. Psiholozi u kontinuitetu analiziraju iskustva i promjene u dijelu vaspitno-obrazovnog procesa, razmatraju strukturiranost planova i programa rada te nastoje da razviju svrsishodne strategije u cilju unapređivanja svog </w:t>
      </w:r>
      <w:r w:rsidRPr="60416F8D">
        <w:rPr>
          <w:rFonts w:ascii="Times New Roman" w:eastAsia="Times New Roman" w:hAnsi="Times New Roman" w:cs="Times New Roman"/>
          <w:sz w:val="24"/>
          <w:szCs w:val="24"/>
        </w:rPr>
        <w:lastRenderedPageBreak/>
        <w:t>rada. U cilju kontinuiranog profesionalnog razvoja, psiholozi aktivno učestvuju u strukovnim udruženjima.</w:t>
      </w:r>
    </w:p>
    <w:p w14:paraId="53B459CC" w14:textId="350787C4" w:rsidR="002C2A98" w:rsidRDefault="60416F8D" w:rsidP="00A350E6">
      <w:p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917F15" w14:textId="0AB475CA" w:rsidR="002C2A98" w:rsidRDefault="60416F8D" w:rsidP="00A350E6">
      <w:pPr>
        <w:spacing w:line="276" w:lineRule="auto"/>
        <w:ind w:right="-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Navedeni principi čine polaznu osnovu rada psihologa u vrtićima, školama, resursnim centrima i domovima učenika i usmjereni su prema ostvarivanju najboljih ishoda za sve učesnike vaspitno-obrazovnog procesa. </w:t>
      </w:r>
    </w:p>
    <w:p w14:paraId="4AFC62A7" w14:textId="20FE71F9" w:rsidR="002C2A98" w:rsidRDefault="60416F8D" w:rsidP="00A350E6">
      <w:p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6BFBD6" w14:textId="6EFFA741" w:rsidR="002C2A98" w:rsidRDefault="60416F8D" w:rsidP="00A350E6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b/>
          <w:bCs/>
          <w:sz w:val="24"/>
          <w:szCs w:val="24"/>
        </w:rPr>
        <w:t>c) Osnovne vrste aktivnosti  psihologa</w:t>
      </w:r>
    </w:p>
    <w:p w14:paraId="395235E6" w14:textId="021BE624" w:rsidR="002C2A98" w:rsidRDefault="60416F8D" w:rsidP="00A350E6">
      <w:pPr>
        <w:spacing w:line="276" w:lineRule="auto"/>
        <w:ind w:right="-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Psiholozi u vaspitno-obrazovnim ustanovama učestvuju u praćenju i vrednovanju vaspitno-obrazovnog rada. Učestvuju u stvaranju optimalnih uslova za razvoj djece/učenika i ostvarivanju ciljeva vaspitno-obrazovnog rada, pružaju im neposrednu podršku primjenjujući efikasne strategije, u saradnji sa nastavnicima, roditeljima i stručnim saradnicima zaposlenim u ustanovi. Oni nastoje da povećaju motivaciju i angažovanost učenika, sprovode psihološke procjene, individualizuju podršku, prate napredovanje učenika u učenju i ponašanju. Svoje aktivnosti usmjeravaju na smanjivanje neprihvatljivog ponašanja u ustanovi i na promociju pozitivnog ponašanja i razvijanje komunikacijskih i socijalnih vještina kod učenika. Pomažu učenicima, roditeljima i nastavnicima da razumiju i riješe kratkoročne i dugoročne probleme sa kojima se suočavaju jer shvataju kako ti problemi utiču na učenje, ponašanje i ukupan angažman u ustanovi. Psiholozi pružaju podršku nastavnicima prilikom izrade individualizovanih obrazovnih programa za učenike sa smetnjama i teškoćama u razvoju. Podstiču stvaranje pozitivne školske klime, u cilju poboljšanja angažmana djece/učenika i ostvarivanja boljih vaspitno-obrazovnih postignuća. Ostvaruju komunikaciju sa roditeljima, pružaju pomoć u jačanju njihovih vaspitnih kompetencija i nastoje da ojačaju partnerstvo između roditelja i škole, a sve u cilju ostvarivanja boljih rezultata rada djece/učenika. Psiholozi nastoje da identifikuju učenike u raznim oblicima rizika, te da preveniraju moguće razvojne krize. Psiholozi sarađuju sa roditeljima, nastavnicima, stručnim saradnicima i upravom vaspitno-obrazovne ustanove, kako bi stvorili sugurnu i podsticajnu sredinu za učenje, jačanjem veze između porodice, </w:t>
      </w:r>
      <w:r w:rsidR="0009036C">
        <w:rPr>
          <w:rFonts w:ascii="Times New Roman" w:eastAsia="Times New Roman" w:hAnsi="Times New Roman" w:cs="Times New Roman"/>
          <w:sz w:val="24"/>
          <w:szCs w:val="24"/>
        </w:rPr>
        <w:t>ustanove</w:t>
      </w: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 i društvene zajednice. </w:t>
      </w:r>
    </w:p>
    <w:p w14:paraId="7FDCCA84" w14:textId="77777777" w:rsidR="00A350E6" w:rsidRDefault="00A350E6" w:rsidP="00A350E6">
      <w:pPr>
        <w:spacing w:line="276" w:lineRule="auto"/>
        <w:ind w:right="-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88BA3B" w14:textId="4F629528" w:rsidR="002C2A98" w:rsidRDefault="60416F8D" w:rsidP="00A350E6">
      <w:pPr>
        <w:spacing w:line="276" w:lineRule="auto"/>
        <w:ind w:right="-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Osnovne vrste aktivnosti  proizilaze iz standarda kompetencija psihologa: </w:t>
      </w:r>
    </w:p>
    <w:p w14:paraId="4F305981" w14:textId="3F1B9061" w:rsidR="002C2A98" w:rsidRDefault="60416F8D" w:rsidP="00A350E6">
      <w:p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>1. Planiranje, programiranje i organizacija vaspitno-obrazovnog rada/nastave;</w:t>
      </w:r>
    </w:p>
    <w:p w14:paraId="3402A26E" w14:textId="38246410" w:rsidR="002C2A98" w:rsidRDefault="60416F8D" w:rsidP="00A350E6">
      <w:p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>2. Podržavanje, usmjeravanje i praćenje sveukupnog razvoja djeteta kroz neposredni rad  sa djecom/učenicima, roditeljima, nastavnicima, rukovodiocem i drugim osobljem predškolske ustanove/škole/resursnog centra/doma učenika;</w:t>
      </w:r>
    </w:p>
    <w:p w14:paraId="5C39E161" w14:textId="0358A5BC" w:rsidR="002C2A98" w:rsidRDefault="60416F8D" w:rsidP="00A350E6">
      <w:p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>3. Istraživanje, praćenje i vrednovanje vaspitno-obrazovnog procesa predškolske ustanove/</w:t>
      </w:r>
      <w:r w:rsidR="00090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škole/resursnog centra/doma učenika u cjelini; </w:t>
      </w:r>
    </w:p>
    <w:p w14:paraId="4FDB270D" w14:textId="1AF99C3D" w:rsidR="002C2A98" w:rsidRDefault="60416F8D" w:rsidP="00A350E6">
      <w:p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>4. Kontinuirani profesionalni razvoj na nivou predškolske ustanove/škole/resursnog centra/</w:t>
      </w:r>
      <w:r w:rsidR="00113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doma učenika; </w:t>
      </w:r>
    </w:p>
    <w:p w14:paraId="53CFB1B6" w14:textId="35E0E82C" w:rsidR="002C2A98" w:rsidRDefault="60416F8D" w:rsidP="00A350E6">
      <w:p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lastRenderedPageBreak/>
        <w:t>5. Saradnja sa drugim predškolskim ustanovama/školama/resursnim centrima/domovima učenika, nadležnim ustanovama i organizacijama u zajednici.</w:t>
      </w:r>
    </w:p>
    <w:p w14:paraId="0DDC9903" w14:textId="6317393A" w:rsidR="002C2A98" w:rsidRDefault="002C2A98" w:rsidP="00A350E6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0E8452" w14:textId="169AEC36" w:rsidR="002C2A98" w:rsidRDefault="2029C18F" w:rsidP="00A350E6">
      <w:pPr>
        <w:spacing w:line="276" w:lineRule="auto"/>
        <w:ind w:left="-20" w:right="-20"/>
        <w:jc w:val="both"/>
      </w:pPr>
      <w:r w:rsidRPr="2029C18F">
        <w:rPr>
          <w:rFonts w:ascii="Times New Roman" w:eastAsia="Times New Roman" w:hAnsi="Times New Roman" w:cs="Times New Roman"/>
          <w:sz w:val="24"/>
          <w:szCs w:val="24"/>
        </w:rPr>
        <w:t>I Planiranje, programiranje i organizacija vaspitno-obrazovnog rada/nastave</w:t>
      </w:r>
    </w:p>
    <w:p w14:paraId="5B85EEE1" w14:textId="0D9B2E0F" w:rsidR="2029C18F" w:rsidRDefault="60416F8D" w:rsidP="00A350E6">
      <w:pPr>
        <w:spacing w:line="276" w:lineRule="auto"/>
        <w:ind w:right="-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U saradnji sa zaposlenima u </w:t>
      </w:r>
      <w:r w:rsidR="0011327D">
        <w:rPr>
          <w:rFonts w:ascii="Times New Roman" w:eastAsia="Times New Roman" w:hAnsi="Times New Roman" w:cs="Times New Roman"/>
          <w:sz w:val="24"/>
          <w:szCs w:val="24"/>
        </w:rPr>
        <w:t>ustanovi</w:t>
      </w: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 psiholog stvara podsticajnu klimu za realizovanje nastave i drugih planiranih aktivnosti. Djelovanje psihologa u okviru ovog područja rada odnosi se na obezbjeđivanje i kontinuirano unapređivanje sredine za učenje, kako bi svaki učenik dobio mogućnost da, u što većoj mjeri, razvije svoje potencijale (intelektualne, emotivne, socijalne, fizičke). </w:t>
      </w:r>
    </w:p>
    <w:p w14:paraId="5C38CFD2" w14:textId="367C33A6" w:rsidR="002C2A98" w:rsidRDefault="60416F8D" w:rsidP="00CC1821">
      <w:pPr>
        <w:pStyle w:val="ListParagraph"/>
        <w:numPr>
          <w:ilvl w:val="0"/>
          <w:numId w:val="12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Učešće u izradi godišnjeg programa i plana rada škole </w:t>
      </w:r>
    </w:p>
    <w:p w14:paraId="14EC8137" w14:textId="3A814D34" w:rsidR="002C2A98" w:rsidRDefault="0011327D" w:rsidP="00CC1821">
      <w:pPr>
        <w:pStyle w:val="ListParagraph"/>
        <w:numPr>
          <w:ilvl w:val="0"/>
          <w:numId w:val="12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Učešće u izradi </w:t>
      </w:r>
      <w:r w:rsidR="60416F8D" w:rsidRPr="60416F8D">
        <w:rPr>
          <w:rFonts w:ascii="Times New Roman" w:eastAsia="Times New Roman" w:hAnsi="Times New Roman" w:cs="Times New Roman"/>
          <w:sz w:val="24"/>
          <w:szCs w:val="24"/>
        </w:rPr>
        <w:t>plana za sprovođenje akcionih istraživanja u školi u cilju utvrđivanja mišljenja i stavova učenika, nastavnika i roditelja o pitanjima značajnim za život i rad škole</w:t>
      </w:r>
    </w:p>
    <w:p w14:paraId="7747E65E" w14:textId="6B09D8E7" w:rsidR="002C2A98" w:rsidRDefault="0011327D" w:rsidP="00CC1821">
      <w:pPr>
        <w:pStyle w:val="ListParagraph"/>
        <w:numPr>
          <w:ilvl w:val="0"/>
          <w:numId w:val="12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Učešće u izradi </w:t>
      </w:r>
      <w:r w:rsidR="60416F8D" w:rsidRPr="60416F8D">
        <w:rPr>
          <w:rFonts w:ascii="Times New Roman" w:eastAsia="Times New Roman" w:hAnsi="Times New Roman" w:cs="Times New Roman"/>
          <w:sz w:val="24"/>
          <w:szCs w:val="24"/>
        </w:rPr>
        <w:t>plana edukativnih aktivnosti (radionice, predavanja), za djecu/učenike, nastavnike i roditelje</w:t>
      </w:r>
    </w:p>
    <w:p w14:paraId="4A47B4F1" w14:textId="0EE71071" w:rsidR="002C2A98" w:rsidRDefault="0011327D" w:rsidP="00CC1821">
      <w:pPr>
        <w:pStyle w:val="ListParagraph"/>
        <w:numPr>
          <w:ilvl w:val="0"/>
          <w:numId w:val="12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Učešće u izradi različitih </w:t>
      </w:r>
      <w:r w:rsidR="2029C18F" w:rsidRPr="2029C18F">
        <w:rPr>
          <w:rFonts w:ascii="Times New Roman" w:eastAsia="Times New Roman" w:hAnsi="Times New Roman" w:cs="Times New Roman"/>
          <w:sz w:val="24"/>
          <w:szCs w:val="24"/>
        </w:rPr>
        <w:t>programa podrške djeci/učenicima</w:t>
      </w:r>
    </w:p>
    <w:p w14:paraId="516E8555" w14:textId="04DCF66E" w:rsidR="0011327D" w:rsidRDefault="0011327D" w:rsidP="00CC1821">
      <w:pPr>
        <w:pStyle w:val="ListParagraph"/>
        <w:numPr>
          <w:ilvl w:val="0"/>
          <w:numId w:val="12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Učešće u izradi programa za prevenciju i postupanje u slučajevima pojave nasilja i vandalizma</w:t>
      </w:r>
    </w:p>
    <w:p w14:paraId="5B3C8DA0" w14:textId="195A5363" w:rsidR="002C2A98" w:rsidRDefault="2029C18F" w:rsidP="00CC1821">
      <w:pPr>
        <w:pStyle w:val="ListParagraph"/>
        <w:numPr>
          <w:ilvl w:val="0"/>
          <w:numId w:val="12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029C18F">
        <w:rPr>
          <w:rFonts w:ascii="Times New Roman" w:eastAsia="Times New Roman" w:hAnsi="Times New Roman" w:cs="Times New Roman"/>
          <w:sz w:val="24"/>
          <w:szCs w:val="24"/>
        </w:rPr>
        <w:t xml:space="preserve">Učešće u izboru didaktičkog materijala u </w:t>
      </w:r>
      <w:r w:rsidR="00A350E6">
        <w:rPr>
          <w:rFonts w:ascii="Times New Roman" w:eastAsia="Times New Roman" w:hAnsi="Times New Roman" w:cs="Times New Roman"/>
          <w:sz w:val="24"/>
          <w:szCs w:val="24"/>
        </w:rPr>
        <w:t>predškolskoj ustanovi/školi/resursnom centru</w:t>
      </w:r>
    </w:p>
    <w:p w14:paraId="5FD01531" w14:textId="17655EC0" w:rsidR="002C2A98" w:rsidRDefault="2029C18F" w:rsidP="00CC1821">
      <w:pPr>
        <w:pStyle w:val="ListParagraph"/>
        <w:numPr>
          <w:ilvl w:val="0"/>
          <w:numId w:val="12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029C18F">
        <w:rPr>
          <w:rFonts w:ascii="Times New Roman" w:eastAsia="Times New Roman" w:hAnsi="Times New Roman" w:cs="Times New Roman"/>
          <w:sz w:val="24"/>
          <w:szCs w:val="24"/>
        </w:rPr>
        <w:t>Izrada godišnjeg programa rada i mjesečnih planova rada psihologa</w:t>
      </w:r>
    </w:p>
    <w:p w14:paraId="48B9EAAD" w14:textId="1C3B95C7" w:rsidR="002C2A98" w:rsidRDefault="2029C18F" w:rsidP="00CC1821">
      <w:pPr>
        <w:pStyle w:val="ListParagraph"/>
        <w:numPr>
          <w:ilvl w:val="0"/>
          <w:numId w:val="12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029C18F">
        <w:rPr>
          <w:rFonts w:ascii="Times New Roman" w:eastAsia="Times New Roman" w:hAnsi="Times New Roman" w:cs="Times New Roman"/>
          <w:sz w:val="24"/>
          <w:szCs w:val="24"/>
        </w:rPr>
        <w:t xml:space="preserve">Izrada ličnog plana profesionalnog razvoja </w:t>
      </w:r>
    </w:p>
    <w:p w14:paraId="5541D653" w14:textId="151CB8A7" w:rsidR="002C2A98" w:rsidRDefault="2029C18F" w:rsidP="00CC1821">
      <w:pPr>
        <w:pStyle w:val="ListParagraph"/>
        <w:numPr>
          <w:ilvl w:val="0"/>
          <w:numId w:val="12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029C18F">
        <w:rPr>
          <w:rFonts w:ascii="Times New Roman" w:eastAsia="Times New Roman" w:hAnsi="Times New Roman" w:cs="Times New Roman"/>
          <w:sz w:val="24"/>
          <w:szCs w:val="24"/>
        </w:rPr>
        <w:t xml:space="preserve">Izrada plana posjete vaspitno-obrazovnim aktivnostima/nastavi u </w:t>
      </w:r>
      <w:r w:rsidR="0011327D">
        <w:rPr>
          <w:rFonts w:ascii="Times New Roman" w:eastAsia="Times New Roman" w:hAnsi="Times New Roman" w:cs="Times New Roman"/>
          <w:sz w:val="24"/>
          <w:szCs w:val="24"/>
        </w:rPr>
        <w:t>predškolskim ustanovama</w:t>
      </w:r>
      <w:r w:rsidR="00A350E6">
        <w:rPr>
          <w:rFonts w:ascii="Times New Roman" w:eastAsia="Times New Roman" w:hAnsi="Times New Roman" w:cs="Times New Roman"/>
          <w:sz w:val="24"/>
          <w:szCs w:val="24"/>
        </w:rPr>
        <w:t>/</w:t>
      </w:r>
      <w:r w:rsidR="0011327D">
        <w:rPr>
          <w:rFonts w:ascii="Times New Roman" w:eastAsia="Times New Roman" w:hAnsi="Times New Roman" w:cs="Times New Roman"/>
          <w:sz w:val="24"/>
          <w:szCs w:val="24"/>
        </w:rPr>
        <w:t>školama/resursnim centrima/domovima</w:t>
      </w:r>
      <w:r w:rsidR="00A350E6">
        <w:rPr>
          <w:rFonts w:ascii="Times New Roman" w:eastAsia="Times New Roman" w:hAnsi="Times New Roman" w:cs="Times New Roman"/>
          <w:sz w:val="24"/>
          <w:szCs w:val="24"/>
        </w:rPr>
        <w:t xml:space="preserve"> učenika</w:t>
      </w:r>
    </w:p>
    <w:p w14:paraId="1BF6181C" w14:textId="35394CD8" w:rsidR="002C2A98" w:rsidRDefault="4AFA5BF9" w:rsidP="00A350E6">
      <w:pPr>
        <w:spacing w:line="276" w:lineRule="auto"/>
        <w:ind w:left="-20" w:right="-20"/>
        <w:jc w:val="both"/>
      </w:pPr>
      <w:r w:rsidRPr="07260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6480AC" w14:textId="64BF204F" w:rsidR="002C2A98" w:rsidRDefault="2029C18F" w:rsidP="00A350E6">
      <w:pPr>
        <w:spacing w:line="276" w:lineRule="auto"/>
        <w:ind w:left="-20" w:right="-20"/>
        <w:jc w:val="both"/>
      </w:pPr>
      <w:r w:rsidRPr="2029C18F">
        <w:rPr>
          <w:rFonts w:ascii="Times New Roman" w:eastAsia="Times New Roman" w:hAnsi="Times New Roman" w:cs="Times New Roman"/>
          <w:sz w:val="24"/>
          <w:szCs w:val="24"/>
        </w:rPr>
        <w:t xml:space="preserve">II Usmjeravanje i praćenje razvoja i rada djece/učenika kroz neposredan rad sa djecom/učenicima, roditeljima, nastavnicima, upravom i drugim osobljem </w:t>
      </w:r>
      <w:r w:rsidR="00A350E6">
        <w:rPr>
          <w:rFonts w:ascii="Times New Roman" w:eastAsia="Times New Roman" w:hAnsi="Times New Roman" w:cs="Times New Roman"/>
          <w:sz w:val="24"/>
          <w:szCs w:val="24"/>
        </w:rPr>
        <w:t>predškolske ustanove/škole/resursnog centra/doma učenika</w:t>
      </w:r>
    </w:p>
    <w:p w14:paraId="1810293A" w14:textId="23EC42E7" w:rsidR="00A350E6" w:rsidRPr="00A350E6" w:rsidRDefault="1065D500" w:rsidP="00A350E6">
      <w:pPr>
        <w:spacing w:line="276" w:lineRule="auto"/>
        <w:ind w:left="-20" w:right="-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065D500">
        <w:rPr>
          <w:rFonts w:ascii="Times New Roman" w:eastAsia="Times New Roman" w:hAnsi="Times New Roman" w:cs="Times New Roman"/>
          <w:sz w:val="24"/>
          <w:szCs w:val="24"/>
        </w:rPr>
        <w:t>U okviru ovog područja rada cilj psihologa je da omogući svakom djetetu/učeniku dostizanje optimalnih razvojnih mogućnosti. To postiže kroz individualni i grupni rad sa djecom/učenicima, n</w:t>
      </w:r>
      <w:r w:rsidR="0011327D">
        <w:rPr>
          <w:rFonts w:ascii="Times New Roman" w:eastAsia="Times New Roman" w:hAnsi="Times New Roman" w:cs="Times New Roman"/>
          <w:sz w:val="24"/>
          <w:szCs w:val="24"/>
        </w:rPr>
        <w:t>jihovim roditeljima</w:t>
      </w:r>
      <w:r w:rsidRPr="1065D500">
        <w:rPr>
          <w:rFonts w:ascii="Times New Roman" w:eastAsia="Times New Roman" w:hAnsi="Times New Roman" w:cs="Times New Roman"/>
          <w:sz w:val="24"/>
          <w:szCs w:val="24"/>
        </w:rPr>
        <w:t xml:space="preserve"> i drugim učesnicima u vaspitno-obrazovnom procesu. Pritom koristi različite metode i tehnike rada koje su u funkciji boljeg razumijevanja potreba i ponašanje djece/učenika.</w:t>
      </w:r>
    </w:p>
    <w:p w14:paraId="79266329" w14:textId="77777777" w:rsidR="00A350E6" w:rsidRDefault="00A350E6" w:rsidP="00A350E6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D99AB8" w14:textId="70575B76" w:rsidR="002C2A98" w:rsidRDefault="4AFA5BF9" w:rsidP="00A350E6">
      <w:pPr>
        <w:spacing w:line="276" w:lineRule="auto"/>
        <w:ind w:left="-20" w:right="-20"/>
        <w:jc w:val="both"/>
      </w:pPr>
      <w:r w:rsidRPr="07260425">
        <w:rPr>
          <w:rFonts w:ascii="Times New Roman" w:eastAsia="Times New Roman" w:hAnsi="Times New Roman" w:cs="Times New Roman"/>
          <w:sz w:val="24"/>
          <w:szCs w:val="24"/>
        </w:rPr>
        <w:t>Rad sa djecom/učenicima</w:t>
      </w:r>
      <w:r w:rsidRPr="07260425">
        <w:rPr>
          <w:rFonts w:ascii="Calibri" w:eastAsia="Calibri" w:hAnsi="Calibri" w:cs="Calibri"/>
        </w:rPr>
        <w:t xml:space="preserve">   </w:t>
      </w:r>
    </w:p>
    <w:p w14:paraId="38FE34B7" w14:textId="3DD75975" w:rsidR="002C2A98" w:rsidRPr="00A350E6" w:rsidRDefault="2029C18F" w:rsidP="00CC1821">
      <w:pPr>
        <w:pStyle w:val="ListParagraph"/>
        <w:numPr>
          <w:ilvl w:val="0"/>
          <w:numId w:val="13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0E6">
        <w:rPr>
          <w:rFonts w:ascii="Times New Roman" w:eastAsia="Times New Roman" w:hAnsi="Times New Roman" w:cs="Times New Roman"/>
          <w:sz w:val="24"/>
          <w:szCs w:val="24"/>
        </w:rPr>
        <w:t>Procjenjivanje intelektualnog, emocionalnog i socijalnog statusa djece, prilikom upisa u osnovnu školu</w:t>
      </w:r>
    </w:p>
    <w:p w14:paraId="397A8015" w14:textId="4C20AA87" w:rsidR="002C2A98" w:rsidRDefault="2029C18F" w:rsidP="00CC1821">
      <w:pPr>
        <w:pStyle w:val="ListParagraph"/>
        <w:numPr>
          <w:ilvl w:val="0"/>
          <w:numId w:val="13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029C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Pružanje podrške razvoju kognitivnih, emocionalnih i socijalnih kompetencija djece/učenika, u cilju adekvatnog podsticanja vaspitno-obrazovnog rada/nastave i učenja;</w:t>
      </w:r>
      <w:r w:rsidRPr="2029C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FE5884" w14:textId="7C15E0E2" w:rsidR="002C2A98" w:rsidRDefault="2029C18F" w:rsidP="00CC1821">
      <w:pPr>
        <w:pStyle w:val="ListParagraph"/>
        <w:numPr>
          <w:ilvl w:val="0"/>
          <w:numId w:val="13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029C18F">
        <w:rPr>
          <w:rFonts w:ascii="Times New Roman" w:eastAsia="Times New Roman" w:hAnsi="Times New Roman" w:cs="Times New Roman"/>
          <w:sz w:val="24"/>
          <w:szCs w:val="24"/>
        </w:rPr>
        <w:t xml:space="preserve">Pružanje podrške djeci/učenicima u procesu adaptacije na novo okruženje </w:t>
      </w:r>
      <w:r w:rsidR="00A350E6">
        <w:rPr>
          <w:rFonts w:ascii="Times New Roman" w:eastAsia="Times New Roman" w:hAnsi="Times New Roman" w:cs="Times New Roman"/>
          <w:sz w:val="24"/>
          <w:szCs w:val="24"/>
        </w:rPr>
        <w:t>predškolske ustanove/škole/resursnog centra/doma učenika</w:t>
      </w:r>
    </w:p>
    <w:p w14:paraId="527D4485" w14:textId="75F0962C" w:rsidR="2029C18F" w:rsidRDefault="2029C18F" w:rsidP="00CC1821">
      <w:pPr>
        <w:pStyle w:val="ListParagraph"/>
        <w:numPr>
          <w:ilvl w:val="0"/>
          <w:numId w:val="13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029C18F">
        <w:rPr>
          <w:rFonts w:ascii="Times New Roman" w:eastAsia="Times New Roman" w:hAnsi="Times New Roman" w:cs="Times New Roman"/>
          <w:sz w:val="24"/>
          <w:szCs w:val="24"/>
        </w:rPr>
        <w:t xml:space="preserve">Pružanje psihološke pomoći u kriznim situacijama na individualnom nivou, na nivou </w:t>
      </w:r>
      <w:r w:rsidR="00A350E6">
        <w:rPr>
          <w:rFonts w:ascii="Times New Roman" w:eastAsia="Times New Roman" w:hAnsi="Times New Roman" w:cs="Times New Roman"/>
          <w:sz w:val="24"/>
          <w:szCs w:val="24"/>
        </w:rPr>
        <w:t>grupe/</w:t>
      </w:r>
      <w:r w:rsidRPr="2029C18F">
        <w:rPr>
          <w:rFonts w:ascii="Times New Roman" w:eastAsia="Times New Roman" w:hAnsi="Times New Roman" w:cs="Times New Roman"/>
          <w:sz w:val="24"/>
          <w:szCs w:val="24"/>
        </w:rPr>
        <w:t xml:space="preserve">odjeljenja i na nivou </w:t>
      </w:r>
      <w:r w:rsidR="00A350E6">
        <w:rPr>
          <w:rFonts w:ascii="Times New Roman" w:eastAsia="Times New Roman" w:hAnsi="Times New Roman" w:cs="Times New Roman"/>
          <w:sz w:val="24"/>
          <w:szCs w:val="24"/>
        </w:rPr>
        <w:t>predškolske ustanove/škole/resursnog centra/doma učenika</w:t>
      </w:r>
    </w:p>
    <w:p w14:paraId="1344BFCC" w14:textId="7F5DB1C2" w:rsidR="002C2A98" w:rsidRDefault="2029C18F" w:rsidP="00CC1821">
      <w:pPr>
        <w:pStyle w:val="ListParagraph"/>
        <w:numPr>
          <w:ilvl w:val="0"/>
          <w:numId w:val="13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029C18F">
        <w:rPr>
          <w:rFonts w:ascii="Times New Roman" w:eastAsia="Times New Roman" w:hAnsi="Times New Roman" w:cs="Times New Roman"/>
          <w:sz w:val="24"/>
          <w:szCs w:val="24"/>
        </w:rPr>
        <w:t>Učešće u praćenju i analizi napredovanja djece/učenika tokom školovanja</w:t>
      </w:r>
    </w:p>
    <w:p w14:paraId="22263509" w14:textId="0DC3A8D6" w:rsidR="002C2A98" w:rsidRDefault="2029C18F" w:rsidP="00CC1821">
      <w:pPr>
        <w:pStyle w:val="ListParagraph"/>
        <w:numPr>
          <w:ilvl w:val="0"/>
          <w:numId w:val="13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029C18F">
        <w:rPr>
          <w:rFonts w:ascii="Times New Roman" w:eastAsia="Times New Roman" w:hAnsi="Times New Roman" w:cs="Times New Roman"/>
          <w:sz w:val="24"/>
          <w:szCs w:val="24"/>
        </w:rPr>
        <w:t>Učešće u identifikovanju učenika koji imaju teškoće u učenju</w:t>
      </w:r>
    </w:p>
    <w:p w14:paraId="04ACCDF0" w14:textId="00FFD7B5" w:rsidR="002C2A98" w:rsidRDefault="2029C18F" w:rsidP="00CC1821">
      <w:pPr>
        <w:pStyle w:val="ListParagraph"/>
        <w:numPr>
          <w:ilvl w:val="0"/>
          <w:numId w:val="13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029C18F">
        <w:rPr>
          <w:rFonts w:ascii="Times New Roman" w:eastAsia="Times New Roman" w:hAnsi="Times New Roman" w:cs="Times New Roman"/>
          <w:sz w:val="24"/>
          <w:szCs w:val="24"/>
        </w:rPr>
        <w:t>Savjetodavni rad sa djecom/učenicima u skladu sa njihovim razvojnim potrebama</w:t>
      </w:r>
    </w:p>
    <w:p w14:paraId="3C82C602" w14:textId="76B6C0F3" w:rsidR="002C2A98" w:rsidRDefault="60416F8D" w:rsidP="00CC1821">
      <w:pPr>
        <w:pStyle w:val="ListParagraph"/>
        <w:numPr>
          <w:ilvl w:val="0"/>
          <w:numId w:val="13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Savjetodavni rad sa </w:t>
      </w:r>
      <w:r w:rsidR="00A350E6">
        <w:rPr>
          <w:rFonts w:ascii="Times New Roman" w:eastAsia="Times New Roman" w:hAnsi="Times New Roman" w:cs="Times New Roman"/>
          <w:sz w:val="24"/>
          <w:szCs w:val="24"/>
        </w:rPr>
        <w:t>darovitim</w:t>
      </w: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 učenicima</w:t>
      </w:r>
    </w:p>
    <w:p w14:paraId="50A48735" w14:textId="235F3209" w:rsidR="60416F8D" w:rsidRDefault="60416F8D" w:rsidP="00CC1821">
      <w:pPr>
        <w:pStyle w:val="ListParagraph"/>
        <w:numPr>
          <w:ilvl w:val="0"/>
          <w:numId w:val="13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>Savjetodavni rad sa učenicima sa posebnim obrazovnim potrebama, ukoliko je to moguće i opravdano</w:t>
      </w:r>
    </w:p>
    <w:p w14:paraId="1EFA4EF9" w14:textId="1F785258" w:rsidR="002C2A98" w:rsidRDefault="60416F8D" w:rsidP="00CC1821">
      <w:pPr>
        <w:pStyle w:val="ListParagraph"/>
        <w:numPr>
          <w:ilvl w:val="0"/>
          <w:numId w:val="13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>Savjetodavni rad sa učenicima koji imaju problema u učenju, usmjeren na poboljšanje kvaliteta učenja kroz razvijanje efikasnih strategija učenja, metoda i tehnika učenja, razvijanja radnih navika kao i motivacije za učenje</w:t>
      </w:r>
    </w:p>
    <w:p w14:paraId="4C80F971" w14:textId="2080AECC" w:rsidR="002C2A98" w:rsidRDefault="60416F8D" w:rsidP="00CC1821">
      <w:pPr>
        <w:pStyle w:val="ListParagraph"/>
        <w:numPr>
          <w:ilvl w:val="0"/>
          <w:numId w:val="13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Savjetodavni rad sa djecom/učenicima kod kojih su identifikovani različitih oblici neprilagođenog ponašanja, emocionalne i socijalne poteškoće </w:t>
      </w:r>
    </w:p>
    <w:p w14:paraId="0C437734" w14:textId="326D44E6" w:rsidR="002C2A98" w:rsidRDefault="60416F8D" w:rsidP="00CC1821">
      <w:pPr>
        <w:pStyle w:val="ListParagraph"/>
        <w:numPr>
          <w:ilvl w:val="0"/>
          <w:numId w:val="13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>Savjetodavni rad sa djecom/učenicima iz osjetljivih društvenih grupa</w:t>
      </w:r>
    </w:p>
    <w:p w14:paraId="3456846B" w14:textId="06CD71FA" w:rsidR="002C2A98" w:rsidRDefault="60416F8D" w:rsidP="00CC1821">
      <w:pPr>
        <w:pStyle w:val="ListParagraph"/>
        <w:numPr>
          <w:ilvl w:val="0"/>
          <w:numId w:val="13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Savjetodavni rad sa učenicima u pogledu mogućih izbora profesionalnog usmjerenja (na osnovu procijenjenih sposobnosti, interesovanja, osobina ličnosti, motivacije) </w:t>
      </w:r>
    </w:p>
    <w:p w14:paraId="46D6A9B2" w14:textId="284B5273" w:rsidR="002C2A98" w:rsidRDefault="60416F8D" w:rsidP="00CC1821">
      <w:pPr>
        <w:pStyle w:val="ListParagraph"/>
        <w:numPr>
          <w:ilvl w:val="0"/>
          <w:numId w:val="13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>Praćenje vaspitno-obrazovnog rada/nastave, klime u grupi/odjeljenju, grupne dinamike, procesa prilagođavanja novoupisane djece/učenika, djece/učenika sa drugih govornih područja, djece/učenika sa smetnjama i teškoćama u razvoju.</w:t>
      </w:r>
    </w:p>
    <w:p w14:paraId="1D7ED246" w14:textId="0D3D1A7F" w:rsidR="1065D500" w:rsidRDefault="60416F8D" w:rsidP="00CC1821">
      <w:pPr>
        <w:pStyle w:val="ListParagraph"/>
        <w:numPr>
          <w:ilvl w:val="0"/>
          <w:numId w:val="13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>Praćenje kvaliteta socijalnih odnosa u slučajevima kada je neophodno organizovati nastavu na daljinu</w:t>
      </w:r>
    </w:p>
    <w:p w14:paraId="69E6F0EA" w14:textId="43F4F27F" w:rsidR="002C2A98" w:rsidRDefault="60416F8D" w:rsidP="00CC1821">
      <w:pPr>
        <w:pStyle w:val="ListParagraph"/>
        <w:numPr>
          <w:ilvl w:val="0"/>
          <w:numId w:val="13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Pružanje podrške učeničkom aktivizmu i usmjeravanje rada učeničkih organizacija u školi </w:t>
      </w:r>
    </w:p>
    <w:p w14:paraId="3CB3E8A6" w14:textId="2EE91244" w:rsidR="1065D500" w:rsidRDefault="60416F8D" w:rsidP="00CC1821">
      <w:pPr>
        <w:pStyle w:val="ListParagraph"/>
        <w:numPr>
          <w:ilvl w:val="0"/>
          <w:numId w:val="13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>Pružanje podrške u realizaciji aktivnosti vršnjačke pomoći i edukacije</w:t>
      </w:r>
    </w:p>
    <w:p w14:paraId="30EE2ED4" w14:textId="650E060E" w:rsidR="002C2A98" w:rsidRDefault="60416F8D" w:rsidP="00CC1821">
      <w:pPr>
        <w:pStyle w:val="ListParagraph"/>
        <w:numPr>
          <w:ilvl w:val="0"/>
          <w:numId w:val="13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>Realizacija preventivnih i drugih programa namijenjenih djeci i mladima u cilju njihovog sveukupnog razvoja (npr. vršnjačko nasilje, komunikacijske vještine, tolerancija, nediskriminacija, poštovanje različitosti, empatija, nenasilno rješavanje konflikata itd.)</w:t>
      </w:r>
    </w:p>
    <w:p w14:paraId="3EA0D407" w14:textId="2D04A31D" w:rsidR="002C2A98" w:rsidRDefault="4AFA5BF9" w:rsidP="00A350E6">
      <w:pPr>
        <w:spacing w:line="276" w:lineRule="auto"/>
        <w:ind w:left="-20" w:right="-20"/>
        <w:jc w:val="both"/>
      </w:pPr>
      <w:r w:rsidRPr="07260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7BE172" w14:textId="695278EE" w:rsidR="002C2A98" w:rsidRDefault="4AFA5BF9" w:rsidP="00A350E6">
      <w:pPr>
        <w:spacing w:line="276" w:lineRule="auto"/>
        <w:ind w:left="-20" w:right="-20"/>
        <w:jc w:val="both"/>
      </w:pPr>
      <w:r w:rsidRPr="07260425">
        <w:rPr>
          <w:rFonts w:ascii="Times New Roman" w:eastAsia="Times New Roman" w:hAnsi="Times New Roman" w:cs="Times New Roman"/>
          <w:sz w:val="24"/>
          <w:szCs w:val="24"/>
        </w:rPr>
        <w:t xml:space="preserve">Rad sa vaspitačima/nastavnicima u </w:t>
      </w:r>
      <w:r w:rsidR="0011327D">
        <w:rPr>
          <w:rFonts w:ascii="Times New Roman" w:eastAsia="Times New Roman" w:hAnsi="Times New Roman" w:cs="Times New Roman"/>
          <w:sz w:val="24"/>
          <w:szCs w:val="24"/>
        </w:rPr>
        <w:t>predškolskim ustanovama/školama/resursnim centrima</w:t>
      </w:r>
      <w:r w:rsidR="00A350E6">
        <w:rPr>
          <w:rFonts w:ascii="Times New Roman" w:eastAsia="Times New Roman" w:hAnsi="Times New Roman" w:cs="Times New Roman"/>
          <w:sz w:val="24"/>
          <w:szCs w:val="24"/>
        </w:rPr>
        <w:t>/</w:t>
      </w:r>
      <w:r w:rsidR="0011327D">
        <w:rPr>
          <w:rFonts w:ascii="Times New Roman" w:eastAsia="Times New Roman" w:hAnsi="Times New Roman" w:cs="Times New Roman"/>
          <w:sz w:val="24"/>
          <w:szCs w:val="24"/>
        </w:rPr>
        <w:t xml:space="preserve"> domovima</w:t>
      </w:r>
      <w:r w:rsidR="00A350E6">
        <w:rPr>
          <w:rFonts w:ascii="Times New Roman" w:eastAsia="Times New Roman" w:hAnsi="Times New Roman" w:cs="Times New Roman"/>
          <w:sz w:val="24"/>
          <w:szCs w:val="24"/>
        </w:rPr>
        <w:t xml:space="preserve"> učenika</w:t>
      </w:r>
    </w:p>
    <w:p w14:paraId="4908E8B8" w14:textId="3AB41AE5" w:rsidR="002C2A98" w:rsidRPr="00A350E6" w:rsidRDefault="2029C18F" w:rsidP="00CC1821">
      <w:pPr>
        <w:pStyle w:val="ListParagraph"/>
        <w:numPr>
          <w:ilvl w:val="0"/>
          <w:numId w:val="11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0E6">
        <w:rPr>
          <w:rFonts w:ascii="Times New Roman" w:eastAsia="Times New Roman" w:hAnsi="Times New Roman" w:cs="Times New Roman"/>
          <w:sz w:val="24"/>
          <w:szCs w:val="24"/>
        </w:rPr>
        <w:t>Savjetodavni rad sa nastavnicima radi praćenja napredovanja djece/učenika, u cilju ostvarivanja boljih rezultata u vaspitno-obrazovnom procesu</w:t>
      </w:r>
    </w:p>
    <w:p w14:paraId="38DFA353" w14:textId="4DC4936F" w:rsidR="002C2A98" w:rsidRDefault="60416F8D" w:rsidP="00CC1821">
      <w:pPr>
        <w:pStyle w:val="ListParagraph"/>
        <w:numPr>
          <w:ilvl w:val="0"/>
          <w:numId w:val="11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>Savjetodavni rad sa nastavnicima u procesu prilagođavanja djece/učenika životu u predškolskoj ustanovi/školi/resursnom centru/domu učenika, u skladu sa uzrasnim karakteristikama</w:t>
      </w:r>
    </w:p>
    <w:p w14:paraId="54EAAC05" w14:textId="59FA3467" w:rsidR="2029C18F" w:rsidRDefault="2029C18F" w:rsidP="00CC1821">
      <w:pPr>
        <w:pStyle w:val="ListParagraph"/>
        <w:numPr>
          <w:ilvl w:val="0"/>
          <w:numId w:val="11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029C18F">
        <w:rPr>
          <w:rFonts w:ascii="Times New Roman" w:eastAsia="Times New Roman" w:hAnsi="Times New Roman" w:cs="Times New Roman"/>
          <w:sz w:val="24"/>
          <w:szCs w:val="24"/>
        </w:rPr>
        <w:lastRenderedPageBreak/>
        <w:t>Savjetodavni rad sa nastavnicima u cilju podsticanja razvoja socio-emocionalnih kompetencija kod učenika</w:t>
      </w:r>
      <w:r w:rsidR="0011327D">
        <w:rPr>
          <w:rFonts w:ascii="Times New Roman" w:eastAsia="Times New Roman" w:hAnsi="Times New Roman" w:cs="Times New Roman"/>
          <w:sz w:val="24"/>
          <w:szCs w:val="24"/>
        </w:rPr>
        <w:t xml:space="preserve"> (individualni pristur, redovna nastava, časovi odjeljenjske zajednice itd.)</w:t>
      </w:r>
    </w:p>
    <w:p w14:paraId="350DF056" w14:textId="0FD74FE4" w:rsidR="002C2A98" w:rsidRDefault="60416F8D" w:rsidP="00CC1821">
      <w:pPr>
        <w:pStyle w:val="ListParagraph"/>
        <w:numPr>
          <w:ilvl w:val="0"/>
          <w:numId w:val="11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Savjetodavni rad sa nastavnicima u cilju unapređenja efikasnosti vaspitno-obrazovnog rada (tehnike učenja, vrednovanje učeničkih postignuća, podsticajna atmosfera na času, konstruktivna komunikacija) </w:t>
      </w:r>
    </w:p>
    <w:p w14:paraId="03DF8B34" w14:textId="3A8680B3" w:rsidR="002C2A98" w:rsidRDefault="60416F8D" w:rsidP="00CC1821">
      <w:pPr>
        <w:pStyle w:val="ListParagraph"/>
        <w:numPr>
          <w:ilvl w:val="0"/>
          <w:numId w:val="11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Savjetodavni rad sa nastavnicima o efikasnoj komunikaciji na času, strategijama za efektivno upravljanje grupom učenika, upoznavanje sa psihološkim razlozima poremećenih odnosa unutar grupe i predlaganje mjera za njihovo prevazilaženje </w:t>
      </w:r>
    </w:p>
    <w:p w14:paraId="7994592A" w14:textId="199E5D34" w:rsidR="002C2A98" w:rsidRDefault="2029C18F" w:rsidP="00CC1821">
      <w:pPr>
        <w:pStyle w:val="ListParagraph"/>
        <w:numPr>
          <w:ilvl w:val="0"/>
          <w:numId w:val="11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029C18F">
        <w:rPr>
          <w:rFonts w:ascii="Times New Roman" w:eastAsia="Times New Roman" w:hAnsi="Times New Roman" w:cs="Times New Roman"/>
          <w:sz w:val="24"/>
          <w:szCs w:val="24"/>
        </w:rPr>
        <w:t>Savjetodavni rad sa nastavnicima radi usklađivanja nastave sa uzrasnim i individualnim karakteristikama učenika, njihovim potrebama i mogućnostima</w:t>
      </w:r>
    </w:p>
    <w:p w14:paraId="7C41A024" w14:textId="6EB93CEA" w:rsidR="002C2A98" w:rsidRDefault="2029C18F" w:rsidP="00CC1821">
      <w:pPr>
        <w:pStyle w:val="ListParagraph"/>
        <w:numPr>
          <w:ilvl w:val="0"/>
          <w:numId w:val="11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029C18F">
        <w:rPr>
          <w:rFonts w:ascii="Times New Roman" w:eastAsia="Times New Roman" w:hAnsi="Times New Roman" w:cs="Times New Roman"/>
          <w:sz w:val="24"/>
          <w:szCs w:val="24"/>
        </w:rPr>
        <w:t>Savjetodavni rad sa nastavnicima u cilju unapređenja kompetencija u oblasti komunikacije, konstruktivnog rješavanja konflikata, prepoznavanja vršnjačkog nasilja</w:t>
      </w:r>
    </w:p>
    <w:p w14:paraId="5711F502" w14:textId="487EB683" w:rsidR="002C2A98" w:rsidRDefault="2029C18F" w:rsidP="00CC1821">
      <w:pPr>
        <w:pStyle w:val="ListParagraph"/>
        <w:numPr>
          <w:ilvl w:val="0"/>
          <w:numId w:val="11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029C18F">
        <w:rPr>
          <w:rFonts w:ascii="Times New Roman" w:eastAsia="Times New Roman" w:hAnsi="Times New Roman" w:cs="Times New Roman"/>
          <w:sz w:val="24"/>
          <w:szCs w:val="24"/>
        </w:rPr>
        <w:t xml:space="preserve">Savjetodavni rad sa nastavnicima u cilju osnaživanja za rad sa učenicima iz osjetljivih društvenih grupa </w:t>
      </w:r>
    </w:p>
    <w:p w14:paraId="7F519DE1" w14:textId="69118876" w:rsidR="002C2A98" w:rsidRDefault="2029C18F" w:rsidP="00CC1821">
      <w:pPr>
        <w:pStyle w:val="ListParagraph"/>
        <w:numPr>
          <w:ilvl w:val="0"/>
          <w:numId w:val="11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029C18F">
        <w:rPr>
          <w:rFonts w:ascii="Times New Roman" w:eastAsia="Times New Roman" w:hAnsi="Times New Roman" w:cs="Times New Roman"/>
          <w:sz w:val="24"/>
          <w:szCs w:val="24"/>
        </w:rPr>
        <w:t>Savjetodavni rad sa vaspitačima u cilju upoznavanja sa instrumentima za praćenje razvoja djece, pružanje stručne pomoći pri formiranju i izradi dječijih portfolija</w:t>
      </w:r>
    </w:p>
    <w:p w14:paraId="61CC151B" w14:textId="24DB6967" w:rsidR="2029C18F" w:rsidRDefault="2029C18F" w:rsidP="00CC1821">
      <w:pPr>
        <w:pStyle w:val="ListParagraph"/>
        <w:numPr>
          <w:ilvl w:val="0"/>
          <w:numId w:val="11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029C18F">
        <w:rPr>
          <w:rFonts w:ascii="Times New Roman" w:eastAsia="Times New Roman" w:hAnsi="Times New Roman" w:cs="Times New Roman"/>
          <w:sz w:val="24"/>
          <w:szCs w:val="24"/>
        </w:rPr>
        <w:t xml:space="preserve">Saradnja sa nastavnicima u praćenju postignuća učenika, planiranje i sprovođenje aktivnosti radi ostvarivanja boljih rezultata </w:t>
      </w:r>
    </w:p>
    <w:p w14:paraId="63BF2458" w14:textId="6DCBF65C" w:rsidR="2029C18F" w:rsidRDefault="60416F8D" w:rsidP="00CC1821">
      <w:pPr>
        <w:pStyle w:val="ListParagraph"/>
        <w:numPr>
          <w:ilvl w:val="0"/>
          <w:numId w:val="11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>Saradnja sa nastavnicima u procesu identifikovanja učenika sa teškoćama</w:t>
      </w:r>
      <w:r w:rsidR="00406A28">
        <w:rPr>
          <w:rFonts w:ascii="Times New Roman" w:eastAsia="Times New Roman" w:hAnsi="Times New Roman" w:cs="Times New Roman"/>
          <w:sz w:val="24"/>
          <w:szCs w:val="24"/>
        </w:rPr>
        <w:t xml:space="preserve"> u učenju i darovitih učenika</w:t>
      </w:r>
    </w:p>
    <w:p w14:paraId="7365231D" w14:textId="726ED493" w:rsidR="002C2A98" w:rsidRDefault="60416F8D" w:rsidP="00CC1821">
      <w:pPr>
        <w:pStyle w:val="ListParagraph"/>
        <w:numPr>
          <w:ilvl w:val="0"/>
          <w:numId w:val="11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>Pružanje podrške nastavnicima u procesu izrade individualizovanih programa učenja za darovite učenike i učenike koji imaju teškoće u učenju</w:t>
      </w:r>
    </w:p>
    <w:p w14:paraId="3FCBD950" w14:textId="0520B427" w:rsidR="002C2A98" w:rsidRDefault="60416F8D" w:rsidP="00CC1821">
      <w:pPr>
        <w:pStyle w:val="ListParagraph"/>
        <w:numPr>
          <w:ilvl w:val="0"/>
          <w:numId w:val="11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>Pružanje podrške nastavnicima u izboru i pripremi didaktičkog materijala u skladu sa IROP-om</w:t>
      </w:r>
    </w:p>
    <w:p w14:paraId="391B57B8" w14:textId="59B8C6E8" w:rsidR="002C2A98" w:rsidRDefault="60416F8D" w:rsidP="00CC1821">
      <w:pPr>
        <w:pStyle w:val="ListParagraph"/>
        <w:numPr>
          <w:ilvl w:val="0"/>
          <w:numId w:val="11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>Pružanje stručne pomoći nastavnicima u izradi testova i drugih oblika procjene postignuća u skladu sa razvojnim karakteristikama učenika i zahtjevima programa</w:t>
      </w:r>
    </w:p>
    <w:p w14:paraId="160E4530" w14:textId="422590CB" w:rsidR="002C2A98" w:rsidRDefault="60416F8D" w:rsidP="00CC1821">
      <w:pPr>
        <w:pStyle w:val="ListParagraph"/>
        <w:numPr>
          <w:ilvl w:val="0"/>
          <w:numId w:val="11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>Pružanje podrške nastavnicima u različitim oblicima saradnje sa roditeljima učenika/djece</w:t>
      </w:r>
    </w:p>
    <w:p w14:paraId="177E8FE4" w14:textId="339CFDF5" w:rsidR="2029C18F" w:rsidRDefault="60416F8D" w:rsidP="00CC1821">
      <w:pPr>
        <w:pStyle w:val="ListParagraph"/>
        <w:numPr>
          <w:ilvl w:val="0"/>
          <w:numId w:val="11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Podrška jačanju kompetencija nastavnika i njihovom profesionalnom razvoju </w:t>
      </w:r>
    </w:p>
    <w:p w14:paraId="1D179C64" w14:textId="5C8A3D84" w:rsidR="2029C18F" w:rsidRDefault="60416F8D" w:rsidP="00CC1821">
      <w:pPr>
        <w:pStyle w:val="ListParagraph"/>
        <w:numPr>
          <w:ilvl w:val="0"/>
          <w:numId w:val="11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>Organizovanje edukacije za nastavnike na teme iz oblasti razvoja djece predškolskog uzrasta, primjena instrumenata i tehnika za njegovo praćenje</w:t>
      </w:r>
    </w:p>
    <w:p w14:paraId="58360940" w14:textId="25337EFF" w:rsidR="2029C18F" w:rsidRDefault="2029C18F" w:rsidP="00A350E6">
      <w:p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C26523" w14:textId="60D9ABD8" w:rsidR="002C2A98" w:rsidRDefault="4AFA5BF9" w:rsidP="00A350E6">
      <w:pPr>
        <w:spacing w:line="276" w:lineRule="auto"/>
        <w:ind w:left="-20" w:right="-20"/>
        <w:jc w:val="both"/>
      </w:pPr>
      <w:r w:rsidRPr="07260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029C18F" w:rsidRPr="2029C18F">
        <w:rPr>
          <w:rFonts w:ascii="Times New Roman" w:eastAsia="Times New Roman" w:hAnsi="Times New Roman" w:cs="Times New Roman"/>
          <w:sz w:val="24"/>
          <w:szCs w:val="24"/>
        </w:rPr>
        <w:t>Rad sa roditeljima/starateljima</w:t>
      </w:r>
    </w:p>
    <w:p w14:paraId="481F7121" w14:textId="2650A77E" w:rsidR="002C2A98" w:rsidRPr="00934C4D" w:rsidRDefault="2029C18F" w:rsidP="00CC1821">
      <w:pPr>
        <w:pStyle w:val="ListParagraph"/>
        <w:numPr>
          <w:ilvl w:val="0"/>
          <w:numId w:val="10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4D">
        <w:rPr>
          <w:rFonts w:ascii="Times New Roman" w:eastAsia="Times New Roman" w:hAnsi="Times New Roman" w:cs="Times New Roman"/>
          <w:sz w:val="24"/>
          <w:szCs w:val="24"/>
        </w:rPr>
        <w:t xml:space="preserve">Savjetodavni rad sa roditeljima u cilju unapređenja partnerstva porodice i </w:t>
      </w:r>
      <w:r w:rsidR="00A350E6" w:rsidRPr="00934C4D">
        <w:rPr>
          <w:rFonts w:ascii="Times New Roman" w:eastAsia="Times New Roman" w:hAnsi="Times New Roman" w:cs="Times New Roman"/>
          <w:sz w:val="24"/>
          <w:szCs w:val="24"/>
        </w:rPr>
        <w:t>predškolske ustanove/škole/resursnog centra/doma učenika</w:t>
      </w:r>
    </w:p>
    <w:p w14:paraId="03AE2575" w14:textId="27E31F9F" w:rsidR="002C2A98" w:rsidRDefault="2029C18F" w:rsidP="00CC1821">
      <w:pPr>
        <w:pStyle w:val="ListParagraph"/>
        <w:numPr>
          <w:ilvl w:val="0"/>
          <w:numId w:val="10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029C18F">
        <w:rPr>
          <w:rFonts w:ascii="Times New Roman" w:eastAsia="Times New Roman" w:hAnsi="Times New Roman" w:cs="Times New Roman"/>
          <w:sz w:val="24"/>
          <w:szCs w:val="24"/>
        </w:rPr>
        <w:t xml:space="preserve">Savjetodavni rad sa roditeljima u cilju sticanja vještina za uspješno podsticanje sposobnosti i postignuća njihovog djeteta, kroz instrukcije za rad sa djecom kod kuće </w:t>
      </w:r>
    </w:p>
    <w:p w14:paraId="35675876" w14:textId="11311997" w:rsidR="002C2A98" w:rsidRDefault="2029C18F" w:rsidP="00CC1821">
      <w:pPr>
        <w:pStyle w:val="ListParagraph"/>
        <w:numPr>
          <w:ilvl w:val="0"/>
          <w:numId w:val="10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029C18F">
        <w:rPr>
          <w:rFonts w:ascii="Times New Roman" w:eastAsia="Times New Roman" w:hAnsi="Times New Roman" w:cs="Times New Roman"/>
          <w:sz w:val="24"/>
          <w:szCs w:val="24"/>
        </w:rPr>
        <w:t xml:space="preserve">Savjetodavni rad sa roditeljima u cilju jačanja njihovih kompetencija za bolje razumijevanje uzrasnih i razvojnih karakteristika njihove djece/učenika </w:t>
      </w:r>
    </w:p>
    <w:p w14:paraId="1C190C11" w14:textId="47F63277" w:rsidR="002C2A98" w:rsidRDefault="2029C18F" w:rsidP="00CC1821">
      <w:pPr>
        <w:pStyle w:val="ListParagraph"/>
        <w:numPr>
          <w:ilvl w:val="0"/>
          <w:numId w:val="10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029C1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Saradnja sa roditeljima u cilju dobijanja informacija značajnih za upoznavanje djece/učenika i praćenja njihovog razvoja </w:t>
      </w:r>
    </w:p>
    <w:p w14:paraId="7E9EE445" w14:textId="46DE3A26" w:rsidR="002C2A98" w:rsidRDefault="60416F8D" w:rsidP="00CC1821">
      <w:pPr>
        <w:pStyle w:val="ListParagraph"/>
        <w:numPr>
          <w:ilvl w:val="0"/>
          <w:numId w:val="10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>Saradnja sa roditeljima u cilju njihovog uključivanja u proces identifikovanja učenika sa teškoćama u učenju i darovitih učenika</w:t>
      </w:r>
    </w:p>
    <w:p w14:paraId="3C9B95E1" w14:textId="44B72394" w:rsidR="002C2A98" w:rsidRDefault="2029C18F" w:rsidP="00CC1821">
      <w:pPr>
        <w:pStyle w:val="ListParagraph"/>
        <w:numPr>
          <w:ilvl w:val="0"/>
          <w:numId w:val="10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029C18F">
        <w:rPr>
          <w:rFonts w:ascii="Times New Roman" w:eastAsia="Times New Roman" w:hAnsi="Times New Roman" w:cs="Times New Roman"/>
          <w:sz w:val="24"/>
          <w:szCs w:val="24"/>
        </w:rPr>
        <w:t>Savjetodavni rad sa roditeljima djece/učenika koji imaju probleme u učenju, socio-emocionalne teškoće i neprilagođeno ponašanje (metode učenja, uspješne strategije za usvajanje znanja, razvijanje interesovanja, radne navike</w:t>
      </w:r>
      <w:r w:rsidR="00406A28">
        <w:rPr>
          <w:rFonts w:ascii="Times New Roman" w:eastAsia="Times New Roman" w:hAnsi="Times New Roman" w:cs="Times New Roman"/>
          <w:sz w:val="24"/>
          <w:szCs w:val="24"/>
        </w:rPr>
        <w:t xml:space="preserve"> itd.</w:t>
      </w:r>
      <w:r w:rsidRPr="2029C18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8717D91" w14:textId="7A7EC468" w:rsidR="002C2A98" w:rsidRDefault="2029C18F" w:rsidP="00CC1821">
      <w:pPr>
        <w:pStyle w:val="ListParagraph"/>
        <w:numPr>
          <w:ilvl w:val="0"/>
          <w:numId w:val="10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029C18F">
        <w:rPr>
          <w:rFonts w:ascii="Times New Roman" w:eastAsia="Times New Roman" w:hAnsi="Times New Roman" w:cs="Times New Roman"/>
          <w:sz w:val="24"/>
          <w:szCs w:val="24"/>
        </w:rPr>
        <w:t>Savjetodavni rad sa roditeljima djece/učenika sa posebnim obrazovnim potrebama</w:t>
      </w:r>
    </w:p>
    <w:p w14:paraId="6AF14136" w14:textId="4A6324A3" w:rsidR="002C2A98" w:rsidRDefault="2029C18F" w:rsidP="00CC1821">
      <w:pPr>
        <w:pStyle w:val="ListParagraph"/>
        <w:numPr>
          <w:ilvl w:val="0"/>
          <w:numId w:val="10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029C18F">
        <w:rPr>
          <w:rFonts w:ascii="Times New Roman" w:eastAsia="Times New Roman" w:hAnsi="Times New Roman" w:cs="Times New Roman"/>
          <w:sz w:val="24"/>
          <w:szCs w:val="24"/>
        </w:rPr>
        <w:t>Savjetodavni rad sa roditeljima darovitih učenika, kao i učenika sa problemima u učenju</w:t>
      </w:r>
    </w:p>
    <w:p w14:paraId="4EC557AD" w14:textId="583469E2" w:rsidR="002C2A98" w:rsidRDefault="2029C18F" w:rsidP="00CC1821">
      <w:pPr>
        <w:pStyle w:val="ListParagraph"/>
        <w:numPr>
          <w:ilvl w:val="0"/>
          <w:numId w:val="10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029C18F">
        <w:rPr>
          <w:rFonts w:ascii="Times New Roman" w:eastAsia="Times New Roman" w:hAnsi="Times New Roman" w:cs="Times New Roman"/>
          <w:sz w:val="24"/>
          <w:szCs w:val="24"/>
        </w:rPr>
        <w:t xml:space="preserve">Savjetodavni rad sa roditeljima u pravcu upoznavanja sa programom karijerne orijentacije, radi njihovog adekvatnog uključivanja u proces profesionalnog usmjerenja učenika </w:t>
      </w:r>
    </w:p>
    <w:p w14:paraId="74428858" w14:textId="69CCD8ED" w:rsidR="002C2A98" w:rsidRDefault="2029C18F" w:rsidP="00CC1821">
      <w:pPr>
        <w:pStyle w:val="ListParagraph"/>
        <w:numPr>
          <w:ilvl w:val="0"/>
          <w:numId w:val="10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029C18F">
        <w:rPr>
          <w:rFonts w:ascii="Times New Roman" w:eastAsia="Times New Roman" w:hAnsi="Times New Roman" w:cs="Times New Roman"/>
          <w:sz w:val="24"/>
          <w:szCs w:val="24"/>
        </w:rPr>
        <w:t>Pružanje podrške roditeljima na individualnom nivou u slučaju razvojnih i akcidentnih kriza djece/učenika</w:t>
      </w:r>
    </w:p>
    <w:p w14:paraId="4A6A3F0E" w14:textId="06C4A7F2" w:rsidR="002C2A98" w:rsidRDefault="2029C18F" w:rsidP="00CC1821">
      <w:pPr>
        <w:pStyle w:val="ListParagraph"/>
        <w:numPr>
          <w:ilvl w:val="0"/>
          <w:numId w:val="10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029C18F">
        <w:rPr>
          <w:rFonts w:ascii="Times New Roman" w:eastAsia="Times New Roman" w:hAnsi="Times New Roman" w:cs="Times New Roman"/>
          <w:sz w:val="24"/>
          <w:szCs w:val="24"/>
        </w:rPr>
        <w:t>Organizovanje edukacija (radionice, predavanja) na teme iz oblasti komunikacije, nasilja nad djecom, empatije i poštovanja različitosti</w:t>
      </w:r>
    </w:p>
    <w:p w14:paraId="789BA431" w14:textId="6F6C5345" w:rsidR="002C2A98" w:rsidRDefault="2029C18F" w:rsidP="00CC1821">
      <w:pPr>
        <w:pStyle w:val="ListParagraph"/>
        <w:numPr>
          <w:ilvl w:val="0"/>
          <w:numId w:val="10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029C18F">
        <w:rPr>
          <w:rFonts w:ascii="Times New Roman" w:eastAsia="Times New Roman" w:hAnsi="Times New Roman" w:cs="Times New Roman"/>
          <w:sz w:val="24"/>
          <w:szCs w:val="24"/>
        </w:rPr>
        <w:t>Učešće na rod</w:t>
      </w:r>
      <w:r w:rsidR="00406A28">
        <w:rPr>
          <w:rFonts w:ascii="Times New Roman" w:eastAsia="Times New Roman" w:hAnsi="Times New Roman" w:cs="Times New Roman"/>
          <w:sz w:val="24"/>
          <w:szCs w:val="24"/>
        </w:rPr>
        <w:t>iteljskim sastancima</w:t>
      </w:r>
    </w:p>
    <w:p w14:paraId="03B5A3C1" w14:textId="4C2BEAAD" w:rsidR="002C2A98" w:rsidRDefault="2029C18F" w:rsidP="00CC1821">
      <w:pPr>
        <w:pStyle w:val="ListParagraph"/>
        <w:numPr>
          <w:ilvl w:val="0"/>
          <w:numId w:val="10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029C18F">
        <w:rPr>
          <w:rFonts w:ascii="Times New Roman" w:eastAsia="Times New Roman" w:hAnsi="Times New Roman" w:cs="Times New Roman"/>
          <w:sz w:val="24"/>
          <w:szCs w:val="24"/>
        </w:rPr>
        <w:t>Saradnja s</w:t>
      </w:r>
      <w:r w:rsidR="00406A28">
        <w:rPr>
          <w:rFonts w:ascii="Times New Roman" w:eastAsia="Times New Roman" w:hAnsi="Times New Roman" w:cs="Times New Roman"/>
          <w:sz w:val="24"/>
          <w:szCs w:val="24"/>
        </w:rPr>
        <w:t>a Savjetom roditelja</w:t>
      </w:r>
    </w:p>
    <w:p w14:paraId="6F368916" w14:textId="26C848E0" w:rsidR="002C2A98" w:rsidRDefault="4AFA5BF9" w:rsidP="00A350E6">
      <w:pPr>
        <w:spacing w:line="276" w:lineRule="auto"/>
        <w:ind w:left="-20" w:right="-20"/>
        <w:jc w:val="both"/>
      </w:pPr>
      <w:r w:rsidRPr="07260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0722E6" w14:textId="4BD6BE6C" w:rsidR="002C2A98" w:rsidRDefault="4AFA5BF9" w:rsidP="00A350E6">
      <w:pPr>
        <w:spacing w:line="276" w:lineRule="auto"/>
        <w:ind w:left="-20" w:right="-20"/>
        <w:jc w:val="both"/>
      </w:pPr>
      <w:r w:rsidRPr="07260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065D500" w:rsidRPr="1065D500">
        <w:rPr>
          <w:rFonts w:ascii="Times New Roman" w:eastAsia="Times New Roman" w:hAnsi="Times New Roman" w:cs="Times New Roman"/>
          <w:sz w:val="24"/>
          <w:szCs w:val="24"/>
        </w:rPr>
        <w:t xml:space="preserve">Rad sa upravom, stručnim saradnicima i drugim osobljem </w:t>
      </w:r>
      <w:r w:rsidR="00A350E6">
        <w:rPr>
          <w:rFonts w:ascii="Times New Roman" w:eastAsia="Times New Roman" w:hAnsi="Times New Roman" w:cs="Times New Roman"/>
          <w:sz w:val="24"/>
          <w:szCs w:val="24"/>
        </w:rPr>
        <w:t>predškolske ustanove/škole/</w:t>
      </w:r>
      <w:r w:rsidR="00406A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0E6">
        <w:rPr>
          <w:rFonts w:ascii="Times New Roman" w:eastAsia="Times New Roman" w:hAnsi="Times New Roman" w:cs="Times New Roman"/>
          <w:sz w:val="24"/>
          <w:szCs w:val="24"/>
        </w:rPr>
        <w:t>resursnog centra/doma učenika</w:t>
      </w:r>
    </w:p>
    <w:p w14:paraId="17A8B21A" w14:textId="2C56F125" w:rsidR="002C2A98" w:rsidRPr="00934C4D" w:rsidRDefault="2029C18F" w:rsidP="00CC1821">
      <w:pPr>
        <w:pStyle w:val="ListParagraph"/>
        <w:numPr>
          <w:ilvl w:val="0"/>
          <w:numId w:val="9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4C4D">
        <w:rPr>
          <w:rFonts w:ascii="Times New Roman" w:eastAsia="Times New Roman" w:hAnsi="Times New Roman" w:cs="Times New Roman"/>
          <w:sz w:val="24"/>
          <w:szCs w:val="24"/>
        </w:rPr>
        <w:t xml:space="preserve">Saradnja sa upravom </w:t>
      </w:r>
      <w:r w:rsidR="00A350E6" w:rsidRPr="00934C4D">
        <w:rPr>
          <w:rFonts w:ascii="Times New Roman" w:eastAsia="Times New Roman" w:hAnsi="Times New Roman" w:cs="Times New Roman"/>
          <w:sz w:val="24"/>
          <w:szCs w:val="24"/>
        </w:rPr>
        <w:t xml:space="preserve">predškolske ustanove/škole/resursnog centra/doma učenika </w:t>
      </w:r>
      <w:r w:rsidRPr="00934C4D">
        <w:rPr>
          <w:rFonts w:ascii="Times New Roman" w:eastAsia="Times New Roman" w:hAnsi="Times New Roman" w:cs="Times New Roman"/>
          <w:sz w:val="24"/>
          <w:szCs w:val="24"/>
        </w:rPr>
        <w:t xml:space="preserve">u cilju </w:t>
      </w:r>
      <w:r w:rsidRPr="00934C4D">
        <w:rPr>
          <w:rFonts w:ascii="Times New Roman" w:eastAsia="Times New Roman" w:hAnsi="Times New Roman" w:cs="Times New Roman"/>
          <w:color w:val="333333"/>
          <w:sz w:val="24"/>
          <w:szCs w:val="24"/>
        </w:rPr>
        <w:t>stvaranja optimalnih uslova za razvoj djece/učenika i ostvarivanje obrazovno-vaspitnog rada</w:t>
      </w:r>
      <w:r w:rsidRPr="00934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C6B0CA" w14:textId="1BAD9BAB" w:rsidR="002C2A98" w:rsidRDefault="60416F8D" w:rsidP="00CC1821">
      <w:pPr>
        <w:pStyle w:val="ListParagraph"/>
        <w:numPr>
          <w:ilvl w:val="0"/>
          <w:numId w:val="9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Saradnja sa upravom škole u praćenju i vrednovanju obrazovno-vaspitnog rada u oblasti učenja i nastave (analiza uspješnosti nastavnog procesa, ogledne i ugledne aktivnosti/časovi) </w:t>
      </w:r>
    </w:p>
    <w:p w14:paraId="20AF309C" w14:textId="1AAF11F0" w:rsidR="002C2A98" w:rsidRDefault="60416F8D" w:rsidP="00CC1821">
      <w:pPr>
        <w:pStyle w:val="ListParagraph"/>
        <w:numPr>
          <w:ilvl w:val="0"/>
          <w:numId w:val="9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>Učešće u izradi i realizaciji plana rada Stručnog vijeća i stručnih aktiva</w:t>
      </w:r>
    </w:p>
    <w:p w14:paraId="2823B2FB" w14:textId="39971148" w:rsidR="002C2A98" w:rsidRDefault="60416F8D" w:rsidP="00CC1821">
      <w:pPr>
        <w:pStyle w:val="ListParagraph"/>
        <w:numPr>
          <w:ilvl w:val="0"/>
          <w:numId w:val="9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>Učešće u formiranju vaspitnih grupa/odjeljenja u skladu sa pedagoškim i psihološkim standardima</w:t>
      </w:r>
    </w:p>
    <w:p w14:paraId="62555569" w14:textId="6EB3A851" w:rsidR="002C2A98" w:rsidRDefault="60416F8D" w:rsidP="00CC1821">
      <w:pPr>
        <w:pStyle w:val="ListParagraph"/>
        <w:numPr>
          <w:ilvl w:val="0"/>
          <w:numId w:val="9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>Učešće u radu Tima za prevenciju i postupanje u slučajevima pojave nasilja i vandalizma</w:t>
      </w:r>
    </w:p>
    <w:p w14:paraId="2AD0C660" w14:textId="08540B55" w:rsidR="002C2A98" w:rsidRDefault="60416F8D" w:rsidP="00CC1821">
      <w:pPr>
        <w:pStyle w:val="ListParagraph"/>
        <w:numPr>
          <w:ilvl w:val="0"/>
          <w:numId w:val="9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Učešće u radu Tima za profesionalni razvoj na nivou </w:t>
      </w:r>
      <w:r w:rsidR="00A350E6">
        <w:rPr>
          <w:rFonts w:ascii="Times New Roman" w:eastAsia="Times New Roman" w:hAnsi="Times New Roman" w:cs="Times New Roman"/>
          <w:sz w:val="24"/>
          <w:szCs w:val="24"/>
        </w:rPr>
        <w:t>predškolske ustanove/škole/</w:t>
      </w:r>
      <w:r w:rsidR="00406A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0E6">
        <w:rPr>
          <w:rFonts w:ascii="Times New Roman" w:eastAsia="Times New Roman" w:hAnsi="Times New Roman" w:cs="Times New Roman"/>
          <w:sz w:val="24"/>
          <w:szCs w:val="24"/>
        </w:rPr>
        <w:t>resursnog centra/doma učenika</w:t>
      </w:r>
    </w:p>
    <w:p w14:paraId="6BA694D0" w14:textId="6016657B" w:rsidR="002C2A98" w:rsidRDefault="60416F8D" w:rsidP="00CC1821">
      <w:pPr>
        <w:pStyle w:val="ListParagraph"/>
        <w:numPr>
          <w:ilvl w:val="0"/>
          <w:numId w:val="9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>Učešće u r</w:t>
      </w:r>
      <w:r w:rsidR="00406A28">
        <w:rPr>
          <w:rFonts w:ascii="Times New Roman" w:eastAsia="Times New Roman" w:hAnsi="Times New Roman" w:cs="Times New Roman"/>
          <w:sz w:val="24"/>
          <w:szCs w:val="24"/>
        </w:rPr>
        <w:t>adu Tima za samoevaluaciju rada predškolske ustanove/škole/resursnog centra/doma učenika</w:t>
      </w:r>
    </w:p>
    <w:p w14:paraId="5F6F7A64" w14:textId="263A0883" w:rsidR="002C2A98" w:rsidRDefault="60416F8D" w:rsidP="00CC1821">
      <w:pPr>
        <w:pStyle w:val="ListParagraph"/>
        <w:numPr>
          <w:ilvl w:val="0"/>
          <w:numId w:val="9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>Učešće u radu Tima za izradu IROP-a</w:t>
      </w:r>
    </w:p>
    <w:p w14:paraId="6875E0CE" w14:textId="32172D80" w:rsidR="002C2A98" w:rsidRDefault="60416F8D" w:rsidP="00CC1821">
      <w:pPr>
        <w:pStyle w:val="ListParagraph"/>
        <w:numPr>
          <w:ilvl w:val="0"/>
          <w:numId w:val="9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Učešće u radu Tima za </w:t>
      </w:r>
      <w:r w:rsidR="00A350E6">
        <w:rPr>
          <w:rFonts w:ascii="Times New Roman" w:eastAsia="Times New Roman" w:hAnsi="Times New Roman" w:cs="Times New Roman"/>
          <w:sz w:val="24"/>
          <w:szCs w:val="24"/>
        </w:rPr>
        <w:t>darovite</w:t>
      </w: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 učenike</w:t>
      </w:r>
    </w:p>
    <w:p w14:paraId="20450115" w14:textId="7441A772" w:rsidR="002C2A98" w:rsidRDefault="60416F8D" w:rsidP="00CC1821">
      <w:pPr>
        <w:pStyle w:val="ListParagraph"/>
        <w:numPr>
          <w:ilvl w:val="0"/>
          <w:numId w:val="9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>Učešće u radu Tima za karijernu orijentaciju</w:t>
      </w:r>
    </w:p>
    <w:p w14:paraId="69C655A2" w14:textId="7B7AFB0E" w:rsidR="002C2A98" w:rsidRDefault="60416F8D" w:rsidP="00CC1821">
      <w:pPr>
        <w:pStyle w:val="ListParagraph"/>
        <w:numPr>
          <w:ilvl w:val="0"/>
          <w:numId w:val="9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>Učešće u radu Tima za analizu izvještaja eksternog utvrđivanja kvaliteta rada ustanove</w:t>
      </w:r>
    </w:p>
    <w:p w14:paraId="302B9211" w14:textId="01B3D3A2" w:rsidR="002C2A98" w:rsidRDefault="60416F8D" w:rsidP="00CC1821">
      <w:pPr>
        <w:pStyle w:val="ListParagraph"/>
        <w:numPr>
          <w:ilvl w:val="0"/>
          <w:numId w:val="9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lastRenderedPageBreak/>
        <w:t>Saradnja sa upravom PU u cilju usklađivanja dnevnog ritma rada PU sa uzrasnim specifičnostima i potrebama djece</w:t>
      </w:r>
    </w:p>
    <w:p w14:paraId="31475D0B" w14:textId="6532BD4B" w:rsidR="002C2A98" w:rsidRDefault="60416F8D" w:rsidP="00CC1821">
      <w:pPr>
        <w:pStyle w:val="ListParagraph"/>
        <w:numPr>
          <w:ilvl w:val="0"/>
          <w:numId w:val="9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Saradnja sa upravom PU u procesu izrade brošura, flajera za roditelje o adaptaciji djece na vrtić </w:t>
      </w:r>
    </w:p>
    <w:p w14:paraId="1BAAC91D" w14:textId="10F501EC" w:rsidR="002C2A98" w:rsidRDefault="60416F8D" w:rsidP="00CC1821">
      <w:pPr>
        <w:pStyle w:val="ListParagraph"/>
        <w:numPr>
          <w:ilvl w:val="0"/>
          <w:numId w:val="9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Saradnja sa upravom i drugim osobljem </w:t>
      </w:r>
      <w:r w:rsidR="00A350E6">
        <w:rPr>
          <w:rFonts w:ascii="Times New Roman" w:eastAsia="Times New Roman" w:hAnsi="Times New Roman" w:cs="Times New Roman"/>
          <w:sz w:val="24"/>
          <w:szCs w:val="24"/>
        </w:rPr>
        <w:t>predškolske ustanove/škole/resursnog centra/doma učenika</w:t>
      </w: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 u organizovanju radionica, predavanja za učenike, nastavnike, roditelje</w:t>
      </w:r>
    </w:p>
    <w:p w14:paraId="7B0C99AA" w14:textId="563A17D9" w:rsidR="002C2A98" w:rsidRDefault="60416F8D" w:rsidP="00CC1821">
      <w:pPr>
        <w:pStyle w:val="ListParagraph"/>
        <w:numPr>
          <w:ilvl w:val="0"/>
          <w:numId w:val="9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Saradnja sa upravom i drugim osobljem </w:t>
      </w:r>
      <w:r w:rsidR="00A350E6">
        <w:rPr>
          <w:rFonts w:ascii="Times New Roman" w:eastAsia="Times New Roman" w:hAnsi="Times New Roman" w:cs="Times New Roman"/>
          <w:sz w:val="24"/>
          <w:szCs w:val="24"/>
        </w:rPr>
        <w:t>predškolske ustanove/škole/resursnog centra/doma učenika</w:t>
      </w:r>
      <w:r w:rsidR="00A350E6" w:rsidRPr="60416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0416F8D">
        <w:rPr>
          <w:rFonts w:ascii="Times New Roman" w:eastAsia="Times New Roman" w:hAnsi="Times New Roman" w:cs="Times New Roman"/>
          <w:sz w:val="24"/>
          <w:szCs w:val="24"/>
        </w:rPr>
        <w:t>prilikom izrade školskih pravila</w:t>
      </w:r>
      <w:r w:rsidR="00A35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436D91" w14:textId="71AD2052" w:rsidR="002C2A98" w:rsidRDefault="60416F8D" w:rsidP="00CC1821">
      <w:pPr>
        <w:pStyle w:val="ListParagraph"/>
        <w:numPr>
          <w:ilvl w:val="0"/>
          <w:numId w:val="9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Saradnja sa upravom </w:t>
      </w:r>
      <w:r w:rsidR="00A350E6">
        <w:rPr>
          <w:rFonts w:ascii="Times New Roman" w:eastAsia="Times New Roman" w:hAnsi="Times New Roman" w:cs="Times New Roman"/>
          <w:sz w:val="24"/>
          <w:szCs w:val="24"/>
        </w:rPr>
        <w:t>predškolske ustanove/škole/resursnog centra/doma učenika</w:t>
      </w:r>
      <w:r w:rsidR="00A350E6" w:rsidRPr="60416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0416F8D">
        <w:rPr>
          <w:rFonts w:ascii="Times New Roman" w:eastAsia="Times New Roman" w:hAnsi="Times New Roman" w:cs="Times New Roman"/>
          <w:sz w:val="24"/>
          <w:szCs w:val="24"/>
        </w:rPr>
        <w:t>u cilju obezbjeđivanja odgovarajućih uslova za integraciju uč</w:t>
      </w:r>
      <w:r w:rsidR="00406A28">
        <w:rPr>
          <w:rFonts w:ascii="Times New Roman" w:eastAsia="Times New Roman" w:hAnsi="Times New Roman" w:cs="Times New Roman"/>
          <w:sz w:val="24"/>
          <w:szCs w:val="24"/>
        </w:rPr>
        <w:t>enika sa posebnim obrazovnim pot</w:t>
      </w: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rebama </w:t>
      </w:r>
    </w:p>
    <w:p w14:paraId="30E2C022" w14:textId="179A38B7" w:rsidR="002C2A98" w:rsidRDefault="60416F8D" w:rsidP="00CC1821">
      <w:pPr>
        <w:pStyle w:val="ListParagraph"/>
        <w:numPr>
          <w:ilvl w:val="0"/>
          <w:numId w:val="9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Saradnja sa upravom </w:t>
      </w:r>
      <w:r w:rsidR="00A350E6">
        <w:rPr>
          <w:rFonts w:ascii="Times New Roman" w:eastAsia="Times New Roman" w:hAnsi="Times New Roman" w:cs="Times New Roman"/>
          <w:sz w:val="24"/>
          <w:szCs w:val="24"/>
        </w:rPr>
        <w:t>predškolske ustanove/škole/resursnog centra/doma učenika</w:t>
      </w:r>
      <w:r w:rsidR="00A350E6" w:rsidRPr="60416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0416F8D">
        <w:rPr>
          <w:rFonts w:ascii="Times New Roman" w:eastAsia="Times New Roman" w:hAnsi="Times New Roman" w:cs="Times New Roman"/>
          <w:sz w:val="24"/>
          <w:szCs w:val="24"/>
        </w:rPr>
        <w:t>u cilju obezbjeđivanja odgovarajućih uslova za integraciju učenika iz osjetljivih društvenih grupa i učenika koji pokazuju neprihvatljive oblike ponašanja</w:t>
      </w:r>
    </w:p>
    <w:p w14:paraId="6A7C2B04" w14:textId="5F9AEB26" w:rsidR="002C2A98" w:rsidRDefault="4AFA5BF9" w:rsidP="00A350E6">
      <w:pPr>
        <w:spacing w:line="276" w:lineRule="auto"/>
        <w:ind w:left="-20" w:right="-20"/>
        <w:jc w:val="both"/>
      </w:pPr>
      <w:r w:rsidRPr="07260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6FA5CE" w14:textId="19BDD83C" w:rsidR="147AE612" w:rsidRDefault="4AFA5BF9" w:rsidP="00A350E6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7260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0416F8D" w:rsidRPr="60416F8D">
        <w:rPr>
          <w:rFonts w:ascii="Times New Roman" w:eastAsia="Times New Roman" w:hAnsi="Times New Roman" w:cs="Times New Roman"/>
          <w:sz w:val="24"/>
          <w:szCs w:val="24"/>
        </w:rPr>
        <w:t xml:space="preserve">III Istraživanje, praćenje i vrednovanje vaspitno-obrazovnog procesa </w:t>
      </w:r>
      <w:r w:rsidR="00A350E6">
        <w:rPr>
          <w:rFonts w:ascii="Times New Roman" w:eastAsia="Times New Roman" w:hAnsi="Times New Roman" w:cs="Times New Roman"/>
          <w:sz w:val="24"/>
          <w:szCs w:val="24"/>
        </w:rPr>
        <w:t>predškolske ustanove/</w:t>
      </w:r>
      <w:r w:rsidR="00406A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0E6">
        <w:rPr>
          <w:rFonts w:ascii="Times New Roman" w:eastAsia="Times New Roman" w:hAnsi="Times New Roman" w:cs="Times New Roman"/>
          <w:sz w:val="24"/>
          <w:szCs w:val="24"/>
        </w:rPr>
        <w:t>škole/resursnog centra/doma učenika</w:t>
      </w:r>
    </w:p>
    <w:p w14:paraId="28D7B412" w14:textId="780CC6D7" w:rsidR="147AE612" w:rsidRDefault="60416F8D" w:rsidP="00934C4D">
      <w:pPr>
        <w:spacing w:line="276" w:lineRule="auto"/>
        <w:ind w:left="-20" w:right="-20" w:firstLine="740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Istraživanje u cjelini </w:t>
      </w:r>
      <w:r w:rsidRPr="60416F8D">
        <w:rPr>
          <w:rFonts w:ascii="Times New Roman" w:eastAsia="Times New Roman" w:hAnsi="Times New Roman" w:cs="Times New Roman"/>
          <w:sz w:val="24"/>
          <w:szCs w:val="24"/>
          <w:lang w:val="sr-Latn-ME"/>
        </w:rPr>
        <w:t>ima za cilj obezbjeđivanje stalnog i stručnog praćenja kvaliteta vaspitno-obrazovnog rada, ali i učešće psihologa u unapređenju vaspitno-obrazovnog rada. Navedene aktivnosti se zasnivaju na prikupljanju podataka, njihovoj kvantitativnoj i kvalitativnoj analizi, realnim dokazima, uz primjenu adekvatne metodologije.</w:t>
      </w:r>
    </w:p>
    <w:p w14:paraId="2176AA84" w14:textId="73AD4E6C" w:rsidR="002C2A98" w:rsidRPr="00934C4D" w:rsidRDefault="2029C18F" w:rsidP="00CC1821">
      <w:pPr>
        <w:pStyle w:val="ListParagraph"/>
        <w:numPr>
          <w:ilvl w:val="0"/>
          <w:numId w:val="8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4D">
        <w:rPr>
          <w:rFonts w:ascii="Times New Roman" w:eastAsia="Times New Roman" w:hAnsi="Times New Roman" w:cs="Times New Roman"/>
          <w:sz w:val="24"/>
          <w:szCs w:val="24"/>
        </w:rPr>
        <w:t>Realizovanje istraživanja kojima se utvrđuju mišljenja i stavovi učenika, nastavnika i roditelja o pitanjima značajnim za život i rad škole, obrada i interpretiranje rezultata</w:t>
      </w:r>
    </w:p>
    <w:p w14:paraId="7942DDD0" w14:textId="06803261" w:rsidR="002C2A98" w:rsidRDefault="2029C18F" w:rsidP="00CC1821">
      <w:pPr>
        <w:pStyle w:val="ListParagraph"/>
        <w:numPr>
          <w:ilvl w:val="0"/>
          <w:numId w:val="8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029C18F">
        <w:rPr>
          <w:rFonts w:ascii="Times New Roman" w:eastAsia="Times New Roman" w:hAnsi="Times New Roman" w:cs="Times New Roman"/>
          <w:sz w:val="24"/>
          <w:szCs w:val="24"/>
        </w:rPr>
        <w:t>Učešće u realizaciji istraživanja koje organizuju Zavod za školstvo, Centar za stručno obrazovanje i druge relevantne ustanove</w:t>
      </w:r>
    </w:p>
    <w:p w14:paraId="7BDB161A" w14:textId="58150AC9" w:rsidR="002C2A98" w:rsidRDefault="2029C18F" w:rsidP="00CC1821">
      <w:pPr>
        <w:pStyle w:val="ListParagraph"/>
        <w:numPr>
          <w:ilvl w:val="0"/>
          <w:numId w:val="8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029C18F">
        <w:rPr>
          <w:rFonts w:ascii="Times New Roman" w:eastAsia="Times New Roman" w:hAnsi="Times New Roman" w:cs="Times New Roman"/>
          <w:sz w:val="24"/>
          <w:szCs w:val="24"/>
        </w:rPr>
        <w:t xml:space="preserve">Učešće u realizaciji samoevaluacije, predlaganje metoda prikupljanja podataka, prikupljanje i obrada podatka i predlaganje mjera za unapređenje kvaliteta rada </w:t>
      </w:r>
      <w:r w:rsidR="00A350E6">
        <w:rPr>
          <w:rFonts w:ascii="Times New Roman" w:eastAsia="Times New Roman" w:hAnsi="Times New Roman" w:cs="Times New Roman"/>
          <w:sz w:val="24"/>
          <w:szCs w:val="24"/>
        </w:rPr>
        <w:t>predškolske ustanove/škole/resursnog centra/doma učenika</w:t>
      </w:r>
    </w:p>
    <w:p w14:paraId="524B9D8D" w14:textId="6D7CA831" w:rsidR="002C2A98" w:rsidRDefault="60416F8D" w:rsidP="00CC1821">
      <w:pPr>
        <w:pStyle w:val="ListParagraph"/>
        <w:numPr>
          <w:ilvl w:val="0"/>
          <w:numId w:val="8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>Učešće u analizi uspjeha učenika na eksternim provjerama znanja i predlaganje mjera za poboljšanje kvaliteta</w:t>
      </w:r>
    </w:p>
    <w:p w14:paraId="1FC0A425" w14:textId="7BD42723" w:rsidR="002C2A98" w:rsidRDefault="60416F8D" w:rsidP="00CC1821">
      <w:pPr>
        <w:pStyle w:val="ListParagraph"/>
        <w:numPr>
          <w:ilvl w:val="0"/>
          <w:numId w:val="8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>Učešće u analizi uspjeha u</w:t>
      </w:r>
      <w:r w:rsidRPr="60416F8D">
        <w:rPr>
          <w:rFonts w:ascii="Times New Roman" w:eastAsia="Times New Roman" w:hAnsi="Times New Roman" w:cs="Times New Roman"/>
          <w:sz w:val="24"/>
          <w:szCs w:val="24"/>
          <w:lang w:val="hr"/>
        </w:rPr>
        <w:t>č</w:t>
      </w:r>
      <w:r w:rsidRPr="60416F8D">
        <w:rPr>
          <w:rFonts w:ascii="Times New Roman" w:eastAsia="Times New Roman" w:hAnsi="Times New Roman" w:cs="Times New Roman"/>
          <w:sz w:val="24"/>
          <w:szCs w:val="24"/>
        </w:rPr>
        <w:t>enika u u</w:t>
      </w:r>
      <w:r w:rsidRPr="60416F8D">
        <w:rPr>
          <w:rFonts w:ascii="Times New Roman" w:eastAsia="Times New Roman" w:hAnsi="Times New Roman" w:cs="Times New Roman"/>
          <w:sz w:val="24"/>
          <w:szCs w:val="24"/>
          <w:lang w:val="hr"/>
        </w:rPr>
        <w:t>č</w:t>
      </w:r>
      <w:r w:rsidRPr="60416F8D">
        <w:rPr>
          <w:rFonts w:ascii="Times New Roman" w:eastAsia="Times New Roman" w:hAnsi="Times New Roman" w:cs="Times New Roman"/>
          <w:sz w:val="24"/>
          <w:szCs w:val="24"/>
        </w:rPr>
        <w:t>enju i vladanju na kraju svakog klasifikacionog perioda i davanje predloga za pobolj</w:t>
      </w:r>
      <w:r w:rsidRPr="60416F8D">
        <w:rPr>
          <w:rFonts w:ascii="Times New Roman" w:eastAsia="Times New Roman" w:hAnsi="Times New Roman" w:cs="Times New Roman"/>
          <w:sz w:val="24"/>
          <w:szCs w:val="24"/>
          <w:lang w:val="hr"/>
        </w:rPr>
        <w:t>š</w:t>
      </w:r>
      <w:r w:rsidRPr="60416F8D">
        <w:rPr>
          <w:rFonts w:ascii="Times New Roman" w:eastAsia="Times New Roman" w:hAnsi="Times New Roman" w:cs="Times New Roman"/>
          <w:sz w:val="24"/>
          <w:szCs w:val="24"/>
        </w:rPr>
        <w:t>anje</w:t>
      </w:r>
    </w:p>
    <w:p w14:paraId="3F715991" w14:textId="350982F5" w:rsidR="002C2A98" w:rsidRDefault="60416F8D" w:rsidP="00CC1821">
      <w:pPr>
        <w:pStyle w:val="ListParagraph"/>
        <w:numPr>
          <w:ilvl w:val="0"/>
          <w:numId w:val="8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hr"/>
        </w:rPr>
      </w:pPr>
      <w:r w:rsidRPr="60416F8D">
        <w:rPr>
          <w:rFonts w:ascii="Times New Roman" w:eastAsia="Times New Roman" w:hAnsi="Times New Roman" w:cs="Times New Roman"/>
          <w:sz w:val="24"/>
          <w:szCs w:val="24"/>
          <w:lang w:val="hr"/>
        </w:rPr>
        <w:t xml:space="preserve">Praćenje realizacije plana </w:t>
      </w:r>
      <w:r w:rsidR="00406A28">
        <w:rPr>
          <w:rFonts w:ascii="Times New Roman" w:eastAsia="Times New Roman" w:hAnsi="Times New Roman" w:cs="Times New Roman"/>
          <w:sz w:val="24"/>
          <w:szCs w:val="24"/>
          <w:lang w:val="hr"/>
        </w:rPr>
        <w:t>za prevenciju i postupanje u slučajevima pojave nasilja i vandalizma</w:t>
      </w:r>
    </w:p>
    <w:p w14:paraId="6D7C2808" w14:textId="1509E356" w:rsidR="002C2A98" w:rsidRDefault="60416F8D" w:rsidP="00CC1821">
      <w:pPr>
        <w:pStyle w:val="ListParagraph"/>
        <w:numPr>
          <w:ilvl w:val="0"/>
          <w:numId w:val="8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hr"/>
        </w:rPr>
      </w:pPr>
      <w:r w:rsidRPr="60416F8D">
        <w:rPr>
          <w:rFonts w:ascii="Times New Roman" w:eastAsia="Times New Roman" w:hAnsi="Times New Roman" w:cs="Times New Roman"/>
          <w:sz w:val="24"/>
          <w:szCs w:val="24"/>
          <w:lang w:val="hr"/>
        </w:rPr>
        <w:t xml:space="preserve">Praćenje realizacije </w:t>
      </w:r>
      <w:r w:rsidR="00406A28">
        <w:rPr>
          <w:rFonts w:ascii="Times New Roman" w:eastAsia="Times New Roman" w:hAnsi="Times New Roman" w:cs="Times New Roman"/>
          <w:sz w:val="24"/>
          <w:szCs w:val="24"/>
          <w:lang w:val="hr"/>
        </w:rPr>
        <w:t>različitih programa podrške djece/učenika</w:t>
      </w:r>
    </w:p>
    <w:p w14:paraId="1FEBE481" w14:textId="3A109E00" w:rsidR="002C2A98" w:rsidRDefault="4AFA5BF9" w:rsidP="00A350E6">
      <w:pPr>
        <w:spacing w:line="276" w:lineRule="auto"/>
        <w:ind w:left="-20" w:right="-20"/>
        <w:jc w:val="both"/>
      </w:pPr>
      <w:r w:rsidRPr="07260425">
        <w:rPr>
          <w:rFonts w:ascii="Times New Roman" w:eastAsia="Times New Roman" w:hAnsi="Times New Roman" w:cs="Times New Roman"/>
          <w:sz w:val="24"/>
          <w:szCs w:val="24"/>
          <w:lang w:val="hr"/>
        </w:rPr>
        <w:t xml:space="preserve"> </w:t>
      </w:r>
    </w:p>
    <w:p w14:paraId="203156ED" w14:textId="4DA71773" w:rsidR="002C2A98" w:rsidRDefault="4AFA5BF9" w:rsidP="00A350E6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7260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0416F8D" w:rsidRPr="60416F8D">
        <w:rPr>
          <w:rFonts w:ascii="Times New Roman" w:eastAsia="Times New Roman" w:hAnsi="Times New Roman" w:cs="Times New Roman"/>
          <w:sz w:val="24"/>
          <w:szCs w:val="24"/>
        </w:rPr>
        <w:t xml:space="preserve">IV Kontinuirani profesionalni razvoj na nivou </w:t>
      </w:r>
      <w:r w:rsidR="00A350E6">
        <w:rPr>
          <w:rFonts w:ascii="Times New Roman" w:eastAsia="Times New Roman" w:hAnsi="Times New Roman" w:cs="Times New Roman"/>
          <w:sz w:val="24"/>
          <w:szCs w:val="24"/>
        </w:rPr>
        <w:t>predškolske ustanove/škole/resursnog centra/doma učenika</w:t>
      </w:r>
    </w:p>
    <w:p w14:paraId="3953EFB9" w14:textId="1EBC34D4" w:rsidR="002C2A98" w:rsidRDefault="60416F8D" w:rsidP="00934C4D">
      <w:pPr>
        <w:spacing w:line="276" w:lineRule="auto"/>
        <w:ind w:left="-20" w:right="-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Profesionalni razvoj doprinosi jačanju ličnih i profesionalnih kompetencija svih zaposlenih. U skladu sa aktivnostima koje obavlja, psiholog treba da bude visoko motivisan da se kontinuirano profesionalno usavršava i tako unapređuje rad sa svim učesnicima vaspitno-obrazovnog procesa. Svojim stalnim stručnim usavršavanjem, psiholog podstiče ostale zaposlene da slijede njegov primjer. </w:t>
      </w:r>
    </w:p>
    <w:p w14:paraId="1448226E" w14:textId="73E90142" w:rsidR="002C2A98" w:rsidRDefault="002C2A98" w:rsidP="00A350E6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E53EB3" w14:textId="37AB01E9" w:rsidR="002C2A98" w:rsidRPr="00934C4D" w:rsidRDefault="2029C18F" w:rsidP="00CC1821">
      <w:pPr>
        <w:pStyle w:val="ListParagraph"/>
        <w:numPr>
          <w:ilvl w:val="0"/>
          <w:numId w:val="7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4D">
        <w:rPr>
          <w:rFonts w:ascii="Times New Roman" w:eastAsia="Times New Roman" w:hAnsi="Times New Roman" w:cs="Times New Roman"/>
          <w:sz w:val="24"/>
          <w:szCs w:val="24"/>
        </w:rPr>
        <w:t>Učešće u realizaciji aktivnosti PRNV/Š</w:t>
      </w:r>
    </w:p>
    <w:p w14:paraId="602048B5" w14:textId="34643183" w:rsidR="002C2A98" w:rsidRDefault="2029C18F" w:rsidP="00CC1821">
      <w:pPr>
        <w:pStyle w:val="ListParagraph"/>
        <w:numPr>
          <w:ilvl w:val="0"/>
          <w:numId w:val="7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029C18F">
        <w:rPr>
          <w:rFonts w:ascii="Times New Roman" w:eastAsia="Times New Roman" w:hAnsi="Times New Roman" w:cs="Times New Roman"/>
          <w:sz w:val="24"/>
          <w:szCs w:val="24"/>
        </w:rPr>
        <w:t>Upoznavanje nastavnika sa saznanjima iz oblasti psihologije koja su od značaja za rad sa djecom/učenicima kroz aktivnosti PRNV/Š</w:t>
      </w:r>
    </w:p>
    <w:p w14:paraId="48899DAC" w14:textId="668E6D74" w:rsidR="002C2A98" w:rsidRDefault="2029C18F" w:rsidP="00CC1821">
      <w:pPr>
        <w:pStyle w:val="ListParagraph"/>
        <w:numPr>
          <w:ilvl w:val="0"/>
          <w:numId w:val="7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029C18F">
        <w:rPr>
          <w:rFonts w:ascii="Times New Roman" w:eastAsia="Times New Roman" w:hAnsi="Times New Roman" w:cs="Times New Roman"/>
          <w:sz w:val="24"/>
          <w:szCs w:val="24"/>
        </w:rPr>
        <w:t>Predlaganje određenih oblika stručnog usavršavanja zaposlenih, na osnovu procjene potreba</w:t>
      </w:r>
    </w:p>
    <w:p w14:paraId="0B4675D3" w14:textId="11F55D6B" w:rsidR="002C2A98" w:rsidRDefault="2029C18F" w:rsidP="00CC1821">
      <w:pPr>
        <w:pStyle w:val="ListParagraph"/>
        <w:numPr>
          <w:ilvl w:val="0"/>
          <w:numId w:val="7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029C18F">
        <w:rPr>
          <w:rFonts w:ascii="Times New Roman" w:eastAsia="Times New Roman" w:hAnsi="Times New Roman" w:cs="Times New Roman"/>
          <w:sz w:val="24"/>
          <w:szCs w:val="24"/>
        </w:rPr>
        <w:t>Praćenje stručne i naučne literature i upoznavanje nastavnika sa savremenim tokovima iz svojih oblasti rada</w:t>
      </w:r>
    </w:p>
    <w:p w14:paraId="6C009900" w14:textId="18DD382A" w:rsidR="002C2A98" w:rsidRDefault="2029C18F" w:rsidP="00CC1821">
      <w:pPr>
        <w:pStyle w:val="ListParagraph"/>
        <w:numPr>
          <w:ilvl w:val="0"/>
          <w:numId w:val="7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029C18F">
        <w:rPr>
          <w:rFonts w:ascii="Times New Roman" w:eastAsia="Times New Roman" w:hAnsi="Times New Roman" w:cs="Times New Roman"/>
          <w:sz w:val="24"/>
          <w:szCs w:val="24"/>
        </w:rPr>
        <w:t>Permanentno profesionalno usavršavanje</w:t>
      </w:r>
    </w:p>
    <w:p w14:paraId="09640D72" w14:textId="01198CA6" w:rsidR="002C2A98" w:rsidRDefault="2029C18F" w:rsidP="00CC1821">
      <w:pPr>
        <w:pStyle w:val="ListParagraph"/>
        <w:numPr>
          <w:ilvl w:val="0"/>
          <w:numId w:val="7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029C18F">
        <w:rPr>
          <w:rFonts w:ascii="Times New Roman" w:eastAsia="Times New Roman" w:hAnsi="Times New Roman" w:cs="Times New Roman"/>
          <w:sz w:val="24"/>
          <w:szCs w:val="24"/>
        </w:rPr>
        <w:t>Izrada i ažuriranje dokumentacije o svom profesionalnom razvoju</w:t>
      </w:r>
    </w:p>
    <w:p w14:paraId="5292EC34" w14:textId="0CB64140" w:rsidR="002C2A98" w:rsidRDefault="002C2A98" w:rsidP="00A350E6">
      <w:p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2261BE" w14:textId="43B8A39F" w:rsidR="002C2A98" w:rsidRDefault="00406A28" w:rsidP="00A350E6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Saradnja sa drugim predškolskim ustanovama/</w:t>
      </w:r>
      <w:r w:rsidR="60416F8D" w:rsidRPr="60416F8D">
        <w:rPr>
          <w:rFonts w:ascii="Times New Roman" w:eastAsia="Times New Roman" w:hAnsi="Times New Roman" w:cs="Times New Roman"/>
          <w:sz w:val="24"/>
          <w:szCs w:val="24"/>
        </w:rPr>
        <w:t>školama</w:t>
      </w:r>
      <w:r>
        <w:rPr>
          <w:rFonts w:ascii="Times New Roman" w:eastAsia="Times New Roman" w:hAnsi="Times New Roman" w:cs="Times New Roman"/>
          <w:sz w:val="24"/>
          <w:szCs w:val="24"/>
        </w:rPr>
        <w:t>/resursnim centrima/domovima učenika</w:t>
      </w:r>
      <w:r w:rsidR="60416F8D" w:rsidRPr="60416F8D">
        <w:rPr>
          <w:rFonts w:ascii="Times New Roman" w:eastAsia="Times New Roman" w:hAnsi="Times New Roman" w:cs="Times New Roman"/>
          <w:sz w:val="24"/>
          <w:szCs w:val="24"/>
        </w:rPr>
        <w:t xml:space="preserve">, nadležnim ustanovama i organizacijama u zajednici </w:t>
      </w:r>
    </w:p>
    <w:p w14:paraId="0FF5294B" w14:textId="541F546A" w:rsidR="002C2A98" w:rsidRDefault="60416F8D" w:rsidP="00934C4D">
      <w:pPr>
        <w:spacing w:line="276" w:lineRule="auto"/>
        <w:ind w:left="-20" w:right="-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Saradnja ima za cilj aktivnije učešće drugih </w:t>
      </w:r>
      <w:r w:rsidR="001D797E">
        <w:rPr>
          <w:rFonts w:ascii="Times New Roman" w:eastAsia="Times New Roman" w:hAnsi="Times New Roman" w:cs="Times New Roman"/>
          <w:sz w:val="24"/>
          <w:szCs w:val="24"/>
        </w:rPr>
        <w:t>predškolskih ustanova, škola, resursnih centara, domova učenika,</w:t>
      </w: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 kao i institucija u procesu vaspitno-obrazovnog rada ustanove, što doprinosi realizaciji planiranih ciljeva, kvalitetu vaspitno-obrazovnog rada i razmjeni iskustava među navedenim činiocima.</w:t>
      </w:r>
    </w:p>
    <w:p w14:paraId="6EC4657B" w14:textId="18DDBA4C" w:rsidR="002C2A98" w:rsidRDefault="60416F8D" w:rsidP="00CC1821">
      <w:pPr>
        <w:pStyle w:val="ListParagraph"/>
        <w:numPr>
          <w:ilvl w:val="0"/>
          <w:numId w:val="6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60416F8D">
        <w:rPr>
          <w:rFonts w:ascii="Times New Roman" w:eastAsia="Times New Roman" w:hAnsi="Times New Roman" w:cs="Times New Roman"/>
          <w:sz w:val="24"/>
          <w:szCs w:val="24"/>
          <w:lang w:val="hr"/>
        </w:rPr>
        <w:t xml:space="preserve">Saradnja i razmjena informacija sa relevantnim ustanovama </w:t>
      </w:r>
      <w:r w:rsidRPr="60416F8D">
        <w:rPr>
          <w:rFonts w:ascii="Times New Roman" w:eastAsia="Times New Roman" w:hAnsi="Times New Roman" w:cs="Times New Roman"/>
          <w:sz w:val="24"/>
          <w:szCs w:val="24"/>
        </w:rPr>
        <w:t>(</w:t>
      </w:r>
      <w:r w:rsidR="001D797E">
        <w:rPr>
          <w:rFonts w:ascii="Times New Roman" w:eastAsia="Times New Roman" w:hAnsi="Times New Roman" w:cs="Times New Roman"/>
          <w:sz w:val="24"/>
          <w:szCs w:val="24"/>
        </w:rPr>
        <w:t>predškolske ustanove</w:t>
      </w: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, osnovne i srednje škole, </w:t>
      </w:r>
      <w:r w:rsidR="001D797E">
        <w:rPr>
          <w:rFonts w:ascii="Times New Roman" w:eastAsia="Times New Roman" w:hAnsi="Times New Roman" w:cs="Times New Roman"/>
          <w:sz w:val="24"/>
          <w:szCs w:val="24"/>
        </w:rPr>
        <w:t xml:space="preserve">resursni centri, domovi učenika, </w:t>
      </w: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zdravstvene ustanove, Centar za socijalni rad, Komisija za usmjeravanje djece sa posebnim </w:t>
      </w:r>
      <w:r w:rsidR="001D797E">
        <w:rPr>
          <w:rFonts w:ascii="Times New Roman" w:eastAsia="Times New Roman" w:hAnsi="Times New Roman" w:cs="Times New Roman"/>
          <w:sz w:val="24"/>
          <w:szCs w:val="24"/>
        </w:rPr>
        <w:t>obrazovnim potrebama</w:t>
      </w:r>
      <w:r w:rsidRPr="60416F8D">
        <w:rPr>
          <w:rFonts w:ascii="Times New Roman" w:eastAsia="Times New Roman" w:hAnsi="Times New Roman" w:cs="Times New Roman"/>
          <w:sz w:val="24"/>
          <w:szCs w:val="24"/>
        </w:rPr>
        <w:t>, mobilni tim, Zavod za zapošljavanje, Centar bezbjednosti, Zavod za školstvo, Ispitni centar, Ministarstvo prosvjete</w:t>
      </w:r>
      <w:r w:rsidR="001D797E">
        <w:rPr>
          <w:rFonts w:ascii="Times New Roman" w:eastAsia="Times New Roman" w:hAnsi="Times New Roman" w:cs="Times New Roman"/>
          <w:sz w:val="24"/>
          <w:szCs w:val="24"/>
        </w:rPr>
        <w:t>, nauke i inovacija i sl.) i nevladinim organizacijama</w:t>
      </w: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 radi pružanja usluga, intervencija i podrške djeci/učenicima i njihovim porodicama.</w:t>
      </w:r>
    </w:p>
    <w:p w14:paraId="52C83D35" w14:textId="0D40BFCB" w:rsidR="002C2A98" w:rsidRDefault="60416F8D" w:rsidP="00CC1821">
      <w:pPr>
        <w:pStyle w:val="ListParagraph"/>
        <w:numPr>
          <w:ilvl w:val="0"/>
          <w:numId w:val="6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Učešće u </w:t>
      </w:r>
      <w:r w:rsidRPr="60416F8D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promovisanju </w:t>
      </w:r>
      <w:r w:rsidRPr="60416F8D">
        <w:rPr>
          <w:rFonts w:ascii="Times New Roman" w:eastAsia="Times New Roman" w:hAnsi="Times New Roman" w:cs="Times New Roman"/>
          <w:sz w:val="24"/>
          <w:szCs w:val="24"/>
        </w:rPr>
        <w:t>predškolske ustanove/škole/resursnog centra/doma učenika</w:t>
      </w:r>
      <w:r w:rsidRPr="60416F8D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u zajednici</w:t>
      </w:r>
      <w:r w:rsidRPr="60416F8D">
        <w:rPr>
          <w:rFonts w:ascii="Times New Roman" w:eastAsia="Times New Roman" w:hAnsi="Times New Roman" w:cs="Times New Roman"/>
          <w:sz w:val="24"/>
          <w:szCs w:val="24"/>
          <w:lang w:val="sr-Latn-ME"/>
        </w:rPr>
        <w:t>, kao i uloge psihologa, putem različitih medija</w:t>
      </w:r>
    </w:p>
    <w:p w14:paraId="160065EA" w14:textId="1AF9A801" w:rsidR="002C2A98" w:rsidRDefault="2029C18F" w:rsidP="00CC1821">
      <w:pPr>
        <w:pStyle w:val="ListParagraph"/>
        <w:numPr>
          <w:ilvl w:val="0"/>
          <w:numId w:val="6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hr"/>
        </w:rPr>
      </w:pPr>
      <w:r w:rsidRPr="2029C18F">
        <w:rPr>
          <w:rFonts w:ascii="Times New Roman" w:eastAsia="Times New Roman" w:hAnsi="Times New Roman" w:cs="Times New Roman"/>
          <w:sz w:val="24"/>
          <w:szCs w:val="24"/>
          <w:lang w:val="hr"/>
        </w:rPr>
        <w:t xml:space="preserve">Saradnja sa relevantnim ustanovama izvan </w:t>
      </w:r>
      <w:r w:rsidR="001D797E">
        <w:rPr>
          <w:rFonts w:ascii="Times New Roman" w:eastAsia="Times New Roman" w:hAnsi="Times New Roman" w:cs="Times New Roman"/>
          <w:sz w:val="24"/>
          <w:szCs w:val="24"/>
          <w:lang w:val="hr"/>
        </w:rPr>
        <w:t>predškolske ustanove/</w:t>
      </w:r>
      <w:r w:rsidRPr="2029C18F">
        <w:rPr>
          <w:rFonts w:ascii="Times New Roman" w:eastAsia="Times New Roman" w:hAnsi="Times New Roman" w:cs="Times New Roman"/>
          <w:sz w:val="24"/>
          <w:szCs w:val="24"/>
          <w:lang w:val="hr"/>
        </w:rPr>
        <w:t>škole</w:t>
      </w:r>
      <w:r w:rsidR="001D797E">
        <w:rPr>
          <w:rFonts w:ascii="Times New Roman" w:eastAsia="Times New Roman" w:hAnsi="Times New Roman" w:cs="Times New Roman"/>
          <w:sz w:val="24"/>
          <w:szCs w:val="24"/>
          <w:lang w:val="hr"/>
        </w:rPr>
        <w:t>/resursnog centra/doma učenika</w:t>
      </w:r>
      <w:r w:rsidRPr="2029C18F">
        <w:rPr>
          <w:rFonts w:ascii="Times New Roman" w:eastAsia="Times New Roman" w:hAnsi="Times New Roman" w:cs="Times New Roman"/>
          <w:sz w:val="24"/>
          <w:szCs w:val="24"/>
          <w:lang w:val="hr"/>
        </w:rPr>
        <w:t xml:space="preserve">, u svim slučajevima kada </w:t>
      </w:r>
      <w:r w:rsidR="001D797E">
        <w:rPr>
          <w:rFonts w:ascii="Times New Roman" w:eastAsia="Times New Roman" w:hAnsi="Times New Roman" w:cs="Times New Roman"/>
          <w:sz w:val="24"/>
          <w:szCs w:val="24"/>
          <w:lang w:val="hr"/>
        </w:rPr>
        <w:t>ustanova</w:t>
      </w:r>
      <w:r w:rsidRPr="2029C18F">
        <w:rPr>
          <w:rFonts w:ascii="Times New Roman" w:eastAsia="Times New Roman" w:hAnsi="Times New Roman" w:cs="Times New Roman"/>
          <w:sz w:val="24"/>
          <w:szCs w:val="24"/>
          <w:lang w:val="hr"/>
        </w:rPr>
        <w:t xml:space="preserve"> nema mehanizme i ingerencije za rješavanje problema učenika</w:t>
      </w:r>
    </w:p>
    <w:p w14:paraId="1FC926D6" w14:textId="0957C693" w:rsidR="002C2A98" w:rsidRDefault="2029C18F" w:rsidP="00CC1821">
      <w:pPr>
        <w:pStyle w:val="ListParagraph"/>
        <w:numPr>
          <w:ilvl w:val="0"/>
          <w:numId w:val="6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hr"/>
        </w:rPr>
      </w:pPr>
      <w:r w:rsidRPr="2029C18F">
        <w:rPr>
          <w:rFonts w:ascii="Times New Roman" w:eastAsia="Times New Roman" w:hAnsi="Times New Roman" w:cs="Times New Roman"/>
          <w:sz w:val="24"/>
          <w:szCs w:val="24"/>
          <w:lang w:val="hr"/>
        </w:rPr>
        <w:t>Vođenje i čuvanje evidencije o saradnji i informacijama koje se razmjenjuju</w:t>
      </w:r>
    </w:p>
    <w:p w14:paraId="16FB976C" w14:textId="723B9974" w:rsidR="002C2A98" w:rsidRDefault="4AFA5BF9" w:rsidP="00A350E6">
      <w:pPr>
        <w:spacing w:line="276" w:lineRule="auto"/>
        <w:ind w:left="-20" w:right="-20"/>
        <w:jc w:val="both"/>
      </w:pPr>
      <w:r w:rsidRPr="07260425">
        <w:rPr>
          <w:rFonts w:ascii="Times New Roman" w:eastAsia="Times New Roman" w:hAnsi="Times New Roman" w:cs="Times New Roman"/>
          <w:sz w:val="24"/>
          <w:szCs w:val="24"/>
          <w:lang w:val="hr"/>
        </w:rPr>
        <w:t xml:space="preserve"> </w:t>
      </w:r>
    </w:p>
    <w:p w14:paraId="3D34406B" w14:textId="073E7D1A" w:rsidR="60416F8D" w:rsidRDefault="60416F8D" w:rsidP="00A350E6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Uslovi rada</w:t>
      </w:r>
    </w:p>
    <w:p w14:paraId="72015B40" w14:textId="2FE09E2C" w:rsidR="60416F8D" w:rsidRDefault="60416F8D" w:rsidP="00934C4D">
      <w:pPr>
        <w:spacing w:line="276" w:lineRule="auto"/>
        <w:ind w:left="-20" w:right="-20" w:firstLine="740"/>
        <w:jc w:val="both"/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Za nesmetan i kvalitetan rad psihologa u vaspitno-obrazovnoj ustanovi, potrebno je obezbijediti i odgovarajuće materijalno-tehničke uslove. U cilju uspješne realizacije programa rada, neophodno je da psiholozi obavljaju svoj posao u adekvatno opremljenom prostoru </w:t>
      </w:r>
      <w:r w:rsidRPr="60416F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(kancelariji), što podrazumijeva namještaj i opremu koja je neophodna za svakodnevno obavljanje aktivnosti (odgovarajuća IT oprema). Ovi uslovi omogućiće da planiranje i pripremanje aktivnosti psihologa bude na zadovoljavajućem nivou. Psiholog mora raditi u zasebnoj prostoriji, u cilju očuvanja privatnosti djece/učenika, njihovih roditelja i ostalih zaposlenih u ustanovi. </w:t>
      </w:r>
    </w:p>
    <w:p w14:paraId="64F155E9" w14:textId="6F2A8D90" w:rsidR="60416F8D" w:rsidRDefault="60416F8D" w:rsidP="00934C4D">
      <w:pPr>
        <w:spacing w:line="276" w:lineRule="auto"/>
        <w:ind w:left="-20" w:right="-20" w:firstLine="740"/>
        <w:jc w:val="both"/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Programski ciljevi i zadaci psihologa zahtijevaju primjenu različitih instumenata za psihološku procjenu djece i učenika, počevši od testova (sposobnosti, ličnosti), preko različitih upitnika, skala stavova, </w:t>
      </w:r>
      <w:r w:rsidRPr="60416F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check </w:t>
      </w:r>
      <w:r w:rsidRPr="60416F8D">
        <w:rPr>
          <w:rFonts w:ascii="Times New Roman" w:eastAsia="Times New Roman" w:hAnsi="Times New Roman" w:cs="Times New Roman"/>
          <w:sz w:val="24"/>
          <w:szCs w:val="24"/>
        </w:rPr>
        <w:t>listi i sl. Navedeni instrumenti su u većini slučajeva standardizovani i odobreni od strane specijalizovanih institucija, a primjenjuju se samo u okviru profesionalnih ovlašćenja. Psiholog je u obavezi da instrumente čuva od neovlašćenog korišćenja. Didaktički materijal za rad sa djecom/učenicima je neizostavan dio opreme psihologa i najčešće se primjenjuje prilikom individualnog rada sa djecom/učenicima.</w:t>
      </w:r>
    </w:p>
    <w:p w14:paraId="6A12A2BB" w14:textId="1D0D0C3E" w:rsidR="60416F8D" w:rsidRDefault="60416F8D" w:rsidP="00A350E6">
      <w:pPr>
        <w:spacing w:line="276" w:lineRule="auto"/>
        <w:ind w:left="-20" w:right="-20" w:firstLine="720"/>
        <w:jc w:val="both"/>
      </w:pPr>
      <w:r w:rsidRPr="60416F8D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Izuzetno je važno da uprave vaspitno-obrazovnih ustanova prepoznaju značaj i ulogu psihologa u životu i radu škole, kako bi im pružili adekvatnu podršku i pristup resursima koji su potrebni za realizaciju aktivnosti planiranih programom rada kao i da im omoguće kontinuirano stručno usavršavanje u svrhu </w:t>
      </w: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unapređivanja njihovih profesionalnih kompetencija. </w:t>
      </w:r>
    </w:p>
    <w:p w14:paraId="1F63F179" w14:textId="0911F517" w:rsidR="60416F8D" w:rsidRDefault="60416F8D" w:rsidP="00A350E6">
      <w:pPr>
        <w:spacing w:line="276" w:lineRule="auto"/>
        <w:ind w:left="-20" w:right="-20"/>
        <w:jc w:val="both"/>
      </w:pPr>
    </w:p>
    <w:p w14:paraId="009B3071" w14:textId="6720E860" w:rsidR="60416F8D" w:rsidRDefault="60416F8D" w:rsidP="00A350E6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C10276" w14:textId="59D55737" w:rsidR="002C2A98" w:rsidRDefault="4AFA5BF9" w:rsidP="00A350E6">
      <w:pPr>
        <w:spacing w:line="276" w:lineRule="auto"/>
        <w:ind w:left="-20" w:right="-20"/>
        <w:jc w:val="both"/>
      </w:pPr>
      <w:r w:rsidRPr="07260425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</w:p>
    <w:p w14:paraId="417EE923" w14:textId="322441FC" w:rsidR="002C2A98" w:rsidRDefault="60416F8D" w:rsidP="00A350E6">
      <w:pPr>
        <w:spacing w:line="276" w:lineRule="auto"/>
        <w:ind w:left="-20" w:right="-20"/>
        <w:jc w:val="both"/>
      </w:pPr>
      <w:r w:rsidRPr="60416F8D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</w:p>
    <w:p w14:paraId="1B8AC499" w14:textId="3F1EB227" w:rsidR="60416F8D" w:rsidRDefault="60416F8D" w:rsidP="00A350E6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03BE971E" w14:textId="05C723BA" w:rsidR="60416F8D" w:rsidRDefault="60416F8D" w:rsidP="00A350E6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3DB43692" w14:textId="77777777" w:rsidR="00934C4D" w:rsidRDefault="00934C4D" w:rsidP="00A350E6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459E4D6A" w14:textId="77777777" w:rsidR="00934C4D" w:rsidRDefault="00934C4D" w:rsidP="00A350E6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650CB532" w14:textId="77777777" w:rsidR="00934C4D" w:rsidRDefault="00934C4D" w:rsidP="00A350E6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33902943" w14:textId="77777777" w:rsidR="00934C4D" w:rsidRDefault="00934C4D" w:rsidP="00A350E6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3C8BD0F9" w14:textId="77777777" w:rsidR="00934C4D" w:rsidRDefault="00934C4D" w:rsidP="00A350E6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5ADCADEE" w14:textId="77777777" w:rsidR="00934C4D" w:rsidRDefault="00934C4D" w:rsidP="00A350E6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5F097C9E" w14:textId="77777777" w:rsidR="00934C4D" w:rsidRDefault="00934C4D" w:rsidP="00A350E6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09FEAE97" w14:textId="77777777" w:rsidR="00934C4D" w:rsidRDefault="00934C4D" w:rsidP="00A350E6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0A7C8DA2" w14:textId="77777777" w:rsidR="00934C4D" w:rsidRDefault="00934C4D" w:rsidP="00A350E6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67522ADC" w14:textId="77777777" w:rsidR="00934C4D" w:rsidRDefault="00934C4D" w:rsidP="00A350E6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56431DCD" w14:textId="77777777" w:rsidR="00934C4D" w:rsidRDefault="00934C4D" w:rsidP="00A350E6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7362162C" w14:textId="6796555B" w:rsidR="002C2A98" w:rsidRDefault="60416F8D" w:rsidP="00A350E6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 w:rsidRPr="60416F8D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lastRenderedPageBreak/>
        <w:t>LITERATURA</w:t>
      </w:r>
    </w:p>
    <w:p w14:paraId="5F3C13D3" w14:textId="4E4DEC66" w:rsidR="002C2A98" w:rsidRDefault="60416F8D" w:rsidP="00A350E6">
      <w:pPr>
        <w:spacing w:line="276" w:lineRule="auto"/>
        <w:ind w:left="-20" w:right="-20"/>
        <w:jc w:val="both"/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10135E" w14:textId="256F7613" w:rsidR="002C2A98" w:rsidRDefault="60416F8D" w:rsidP="00CC182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</w:rPr>
        <w:t>Maksić, S., Đurišić-Bojanović, M. (2017). Doprinos školskog psihologa primeni principa pozitivne psihologije u razvoju škole. Nastava i vaspitanje, vol. 66, iss. 2, 337-350.</w:t>
      </w:r>
    </w:p>
    <w:p w14:paraId="4D5F36D5" w14:textId="373B7460" w:rsidR="002C2A98" w:rsidRDefault="60416F8D" w:rsidP="00CC182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i/>
          <w:iCs/>
          <w:sz w:val="24"/>
          <w:szCs w:val="24"/>
        </w:rPr>
        <w:t>OPŠTI ZAKON O OBRAZOVANjU I VASPITANjU</w:t>
      </w: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 ("Sl. list RCG", br. 64/2002, 31/2005 i 49/2007 i "Sl. list CG", br. 4/2008 - dr. zakon, 21/2009 - dr. zakon, 45/2010, 40/2011 - dr. zakon, 45/2011, 36/2013 - odluka US, 39/2013, 44/2013 - ispr. i 47/2017)</w:t>
      </w:r>
    </w:p>
    <w:p w14:paraId="74285018" w14:textId="12EC8105" w:rsidR="002C2A98" w:rsidRDefault="60416F8D" w:rsidP="00CC182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i/>
          <w:iCs/>
          <w:sz w:val="24"/>
          <w:szCs w:val="24"/>
        </w:rPr>
        <w:t>PROGRAM RADA STRUČNIH SLUŽBI U ŠKOLSKIM I PREDŠKOLSKIM USTANOVAMA</w:t>
      </w:r>
      <w:r w:rsidRPr="60416F8D">
        <w:rPr>
          <w:rFonts w:ascii="Times New Roman" w:eastAsia="Times New Roman" w:hAnsi="Times New Roman" w:cs="Times New Roman"/>
          <w:sz w:val="24"/>
          <w:szCs w:val="24"/>
        </w:rPr>
        <w:t xml:space="preserve"> - pedagog, psiholog, logoped i defektolog (2008). Zavod za školstvo: Podgorica</w:t>
      </w:r>
    </w:p>
    <w:p w14:paraId="27ABEA8F" w14:textId="238A0BAF" w:rsidR="002C2A98" w:rsidRDefault="60416F8D" w:rsidP="00CC182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Skopljak, M., Mihajlović, T., Kovačević, J. (2020). Uloge i zajedničke aktivnosti pedagoga i psihologa u školama. </w:t>
      </w:r>
      <w:r w:rsidRPr="60416F8D">
        <w:rPr>
          <w:rFonts w:ascii="Times New Roman" w:eastAsia="Times New Roman" w:hAnsi="Times New Roman" w:cs="Times New Roman"/>
          <w:sz w:val="24"/>
          <w:szCs w:val="24"/>
        </w:rPr>
        <w:t>DHS 4 (13) (2020), 303-320</w:t>
      </w:r>
    </w:p>
    <w:p w14:paraId="7B37C6A5" w14:textId="277EA7AB" w:rsidR="002C2A98" w:rsidRDefault="60416F8D" w:rsidP="00CC182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416F8D">
        <w:rPr>
          <w:rFonts w:ascii="Times New Roman" w:eastAsia="Times New Roman" w:hAnsi="Times New Roman" w:cs="Times New Roman"/>
          <w:i/>
          <w:iCs/>
          <w:sz w:val="24"/>
          <w:szCs w:val="24"/>
        </w:rPr>
        <w:t>Standardi kompetencija za nastavnike i direktore u vaspitno-obrazovnim ustanovam</w:t>
      </w:r>
      <w:r w:rsidRPr="60416F8D">
        <w:rPr>
          <w:rFonts w:ascii="Times New Roman" w:eastAsia="Times New Roman" w:hAnsi="Times New Roman" w:cs="Times New Roman"/>
          <w:sz w:val="24"/>
          <w:szCs w:val="24"/>
        </w:rPr>
        <w:t>a (2016). Zavod za školstvo: Podgorica</w:t>
      </w:r>
    </w:p>
    <w:p w14:paraId="582380F8" w14:textId="0F02788A" w:rsidR="002C2A98" w:rsidRDefault="60416F8D" w:rsidP="00CC182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60416F8D">
        <w:rPr>
          <w:rFonts w:ascii="Times New Roman" w:eastAsia="Times New Roman" w:hAnsi="Times New Roman" w:cs="Times New Roman"/>
          <w:sz w:val="24"/>
          <w:szCs w:val="24"/>
          <w:lang w:val="sr-Latn-ME"/>
        </w:rPr>
        <w:t>Standardi i indikatori kvaliteta rada stručnih saradnika u obezbjeđivanju kvaliteta rada  predškolskih ustanova (2023)</w:t>
      </w:r>
    </w:p>
    <w:p w14:paraId="45A5E5F6" w14:textId="25628755" w:rsidR="002C2A98" w:rsidRDefault="60416F8D" w:rsidP="00CC182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60416F8D">
        <w:rPr>
          <w:rFonts w:ascii="Times New Roman" w:eastAsia="Times New Roman" w:hAnsi="Times New Roman" w:cs="Times New Roman"/>
          <w:i/>
          <w:iCs/>
          <w:sz w:val="24"/>
          <w:szCs w:val="24"/>
          <w:lang w:val="sr-Latn-ME"/>
        </w:rPr>
        <w:t xml:space="preserve">Strategija ranog i predškolskog vaspitanja i obrazovanja u Crnoj Gori 2021-2025 </w:t>
      </w:r>
      <w:r w:rsidRPr="60416F8D">
        <w:rPr>
          <w:rFonts w:ascii="Times New Roman" w:eastAsia="Times New Roman" w:hAnsi="Times New Roman" w:cs="Times New Roman"/>
          <w:sz w:val="24"/>
          <w:szCs w:val="24"/>
          <w:lang w:val="sr-Latn-ME"/>
        </w:rPr>
        <w:t>(2021).  Ministarstvo prosvjete, nauke, kulture i sporta, Crna Gora: Podgorica</w:t>
      </w:r>
    </w:p>
    <w:p w14:paraId="642994D4" w14:textId="344C712F" w:rsidR="002C2A98" w:rsidRDefault="002C2A98" w:rsidP="00A350E6">
      <w:pPr>
        <w:spacing w:line="276" w:lineRule="auto"/>
        <w:ind w:left="-20" w:right="-20"/>
        <w:jc w:val="both"/>
        <w:rPr>
          <w:rFonts w:ascii="Calibri" w:eastAsia="Calibri" w:hAnsi="Calibri" w:cs="Calibri"/>
        </w:rPr>
      </w:pPr>
    </w:p>
    <w:p w14:paraId="3DCF50EC" w14:textId="0C9E5435" w:rsidR="002C2A98" w:rsidRDefault="002C2A98" w:rsidP="00A350E6">
      <w:pPr>
        <w:spacing w:line="276" w:lineRule="auto"/>
        <w:jc w:val="both"/>
      </w:pPr>
    </w:p>
    <w:sectPr w:rsidR="002C2A98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8DA34" w14:textId="77777777" w:rsidR="00C672B5" w:rsidRDefault="00C672B5">
      <w:pPr>
        <w:spacing w:after="0" w:line="240" w:lineRule="auto"/>
      </w:pPr>
      <w:r>
        <w:separator/>
      </w:r>
    </w:p>
  </w:endnote>
  <w:endnote w:type="continuationSeparator" w:id="0">
    <w:p w14:paraId="416B5740" w14:textId="77777777" w:rsidR="00C672B5" w:rsidRDefault="00C6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029C18F" w14:paraId="01B03FC7" w14:textId="77777777" w:rsidTr="2029C18F">
      <w:trPr>
        <w:trHeight w:val="300"/>
      </w:trPr>
      <w:tc>
        <w:tcPr>
          <w:tcW w:w="3005" w:type="dxa"/>
        </w:tcPr>
        <w:p w14:paraId="3DDF9B4C" w14:textId="5BFA9FCF" w:rsidR="2029C18F" w:rsidRDefault="2029C18F" w:rsidP="2029C18F">
          <w:pPr>
            <w:pStyle w:val="Header"/>
            <w:ind w:left="-115"/>
          </w:pPr>
        </w:p>
      </w:tc>
      <w:tc>
        <w:tcPr>
          <w:tcW w:w="3005" w:type="dxa"/>
        </w:tcPr>
        <w:p w14:paraId="28BA6DD4" w14:textId="7AF6AA8D" w:rsidR="2029C18F" w:rsidRDefault="2029C18F" w:rsidP="2029C18F">
          <w:pPr>
            <w:pStyle w:val="Header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1D797E">
            <w:rPr>
              <w:noProof/>
            </w:rPr>
            <w:t>11</w:t>
          </w:r>
          <w:r>
            <w:fldChar w:fldCharType="end"/>
          </w:r>
        </w:p>
      </w:tc>
      <w:tc>
        <w:tcPr>
          <w:tcW w:w="3005" w:type="dxa"/>
        </w:tcPr>
        <w:p w14:paraId="44EDD845" w14:textId="454757DC" w:rsidR="2029C18F" w:rsidRDefault="2029C18F" w:rsidP="2029C18F">
          <w:pPr>
            <w:pStyle w:val="Header"/>
            <w:ind w:right="-115"/>
            <w:jc w:val="right"/>
          </w:pPr>
        </w:p>
      </w:tc>
    </w:tr>
  </w:tbl>
  <w:p w14:paraId="6F4E9A80" w14:textId="3B11ED7D" w:rsidR="2029C18F" w:rsidRDefault="2029C18F" w:rsidP="2029C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B26A" w14:textId="77777777" w:rsidR="00C672B5" w:rsidRDefault="00C672B5">
      <w:pPr>
        <w:spacing w:after="0" w:line="240" w:lineRule="auto"/>
      </w:pPr>
      <w:r>
        <w:separator/>
      </w:r>
    </w:p>
  </w:footnote>
  <w:footnote w:type="continuationSeparator" w:id="0">
    <w:p w14:paraId="760C7EA6" w14:textId="77777777" w:rsidR="00C672B5" w:rsidRDefault="00C672B5">
      <w:pPr>
        <w:spacing w:after="0" w:line="240" w:lineRule="auto"/>
      </w:pPr>
      <w:r>
        <w:continuationSeparator/>
      </w:r>
    </w:p>
  </w:footnote>
  <w:footnote w:id="1">
    <w:p w14:paraId="182E3FA7" w14:textId="60FCBB35" w:rsidR="00966788" w:rsidRPr="009E5FC6" w:rsidRDefault="00966788">
      <w:pPr>
        <w:pStyle w:val="FootnoteText"/>
        <w:rPr>
          <w:rFonts w:ascii="Times New Roman" w:hAnsi="Times New Roman" w:cs="Times New Roman"/>
          <w:lang w:val="sr-Latn-ME"/>
        </w:rPr>
      </w:pPr>
      <w:r w:rsidRPr="00966788">
        <w:rPr>
          <w:rStyle w:val="FootnoteReference"/>
          <w:rFonts w:ascii="Times New Roman" w:hAnsi="Times New Roman" w:cs="Times New Roman"/>
        </w:rPr>
        <w:footnoteRef/>
      </w:r>
      <w:r w:rsidRPr="00966788">
        <w:rPr>
          <w:rFonts w:ascii="Times New Roman" w:hAnsi="Times New Roman" w:cs="Times New Roman"/>
        </w:rPr>
        <w:t xml:space="preserve"> </w:t>
      </w:r>
      <w:r w:rsidRPr="009E5FC6">
        <w:rPr>
          <w:rFonts w:ascii="Times New Roman" w:hAnsi="Times New Roman" w:cs="Times New Roman"/>
          <w:lang w:val="sr-Latn-ME"/>
        </w:rPr>
        <w:t>Svi izrazi korišćeni u muškom rodu obuhvataju iste izraze u ženskom rodu</w:t>
      </w:r>
    </w:p>
  </w:footnote>
  <w:footnote w:id="2">
    <w:p w14:paraId="2ECA166E" w14:textId="77F002D1" w:rsidR="00966788" w:rsidRPr="00966788" w:rsidRDefault="00966788">
      <w:pPr>
        <w:pStyle w:val="FootnoteText"/>
        <w:rPr>
          <w:lang w:val="sr-Latn-ME"/>
        </w:rPr>
      </w:pPr>
      <w:r w:rsidRPr="009E5FC6">
        <w:rPr>
          <w:rStyle w:val="FootnoteReference"/>
          <w:rFonts w:ascii="Times New Roman" w:hAnsi="Times New Roman" w:cs="Times New Roman"/>
        </w:rPr>
        <w:footnoteRef/>
      </w:r>
      <w:r w:rsidRPr="009E5FC6">
        <w:rPr>
          <w:rFonts w:ascii="Times New Roman" w:hAnsi="Times New Roman" w:cs="Times New Roman"/>
        </w:rPr>
        <w:t xml:space="preserve"> </w:t>
      </w:r>
      <w:r w:rsidRPr="009E5FC6">
        <w:rPr>
          <w:rFonts w:ascii="Times New Roman" w:hAnsi="Times New Roman" w:cs="Times New Roman"/>
          <w:lang w:val="sr-Latn-ME"/>
        </w:rPr>
        <w:t>Pojmom r</w:t>
      </w:r>
      <w:r w:rsidR="009E5FC6" w:rsidRPr="009E5FC6">
        <w:rPr>
          <w:rFonts w:ascii="Times New Roman" w:hAnsi="Times New Roman" w:cs="Times New Roman"/>
          <w:lang w:val="sr-Latn-ME"/>
        </w:rPr>
        <w:t>oditelji obuhvaćeni su i staratelji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029C18F" w14:paraId="486CBF83" w14:textId="77777777" w:rsidTr="2029C18F">
      <w:trPr>
        <w:trHeight w:val="300"/>
      </w:trPr>
      <w:tc>
        <w:tcPr>
          <w:tcW w:w="3005" w:type="dxa"/>
        </w:tcPr>
        <w:p w14:paraId="600BE059" w14:textId="2EE11E0D" w:rsidR="2029C18F" w:rsidRDefault="2029C18F" w:rsidP="2029C18F">
          <w:pPr>
            <w:pStyle w:val="Header"/>
            <w:ind w:left="-115"/>
          </w:pPr>
        </w:p>
      </w:tc>
      <w:tc>
        <w:tcPr>
          <w:tcW w:w="3005" w:type="dxa"/>
        </w:tcPr>
        <w:p w14:paraId="21F69DB1" w14:textId="21585BB0" w:rsidR="2029C18F" w:rsidRDefault="2029C18F" w:rsidP="2029C18F">
          <w:pPr>
            <w:pStyle w:val="Header"/>
            <w:jc w:val="center"/>
          </w:pPr>
        </w:p>
      </w:tc>
      <w:tc>
        <w:tcPr>
          <w:tcW w:w="3005" w:type="dxa"/>
        </w:tcPr>
        <w:p w14:paraId="1CB6446B" w14:textId="4CFEE4B1" w:rsidR="2029C18F" w:rsidRDefault="2029C18F" w:rsidP="2029C18F">
          <w:pPr>
            <w:pStyle w:val="Header"/>
            <w:ind w:right="-115"/>
            <w:jc w:val="right"/>
          </w:pPr>
        </w:p>
      </w:tc>
    </w:tr>
  </w:tbl>
  <w:p w14:paraId="44C9B42C" w14:textId="78865D43" w:rsidR="2029C18F" w:rsidRDefault="2029C18F" w:rsidP="2029C1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E90"/>
    <w:multiLevelType w:val="hybridMultilevel"/>
    <w:tmpl w:val="1ABE3C5A"/>
    <w:lvl w:ilvl="0" w:tplc="AB1AB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A08C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5CA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67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1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DC73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25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9C5D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8E2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D34AB"/>
    <w:multiLevelType w:val="hybridMultilevel"/>
    <w:tmpl w:val="28EEAEF2"/>
    <w:lvl w:ilvl="0" w:tplc="255475C6">
      <w:start w:val="1"/>
      <w:numFmt w:val="decimal"/>
      <w:lvlText w:val="%1."/>
      <w:lvlJc w:val="left"/>
      <w:pPr>
        <w:ind w:left="720" w:hanging="360"/>
      </w:pPr>
    </w:lvl>
    <w:lvl w:ilvl="1" w:tplc="971C8EFC">
      <w:start w:val="1"/>
      <w:numFmt w:val="decimal"/>
      <w:lvlText w:val="%2."/>
      <w:lvlJc w:val="left"/>
      <w:pPr>
        <w:ind w:left="1440" w:hanging="360"/>
      </w:pPr>
    </w:lvl>
    <w:lvl w:ilvl="2" w:tplc="E0300EEC">
      <w:start w:val="1"/>
      <w:numFmt w:val="lowerRoman"/>
      <w:lvlText w:val="%3."/>
      <w:lvlJc w:val="right"/>
      <w:pPr>
        <w:ind w:left="2160" w:hanging="180"/>
      </w:pPr>
    </w:lvl>
    <w:lvl w:ilvl="3" w:tplc="B1385CA6">
      <w:start w:val="1"/>
      <w:numFmt w:val="decimal"/>
      <w:lvlText w:val="%4."/>
      <w:lvlJc w:val="left"/>
      <w:pPr>
        <w:ind w:left="2880" w:hanging="360"/>
      </w:pPr>
    </w:lvl>
    <w:lvl w:ilvl="4" w:tplc="C8447158">
      <w:start w:val="1"/>
      <w:numFmt w:val="lowerLetter"/>
      <w:lvlText w:val="%5."/>
      <w:lvlJc w:val="left"/>
      <w:pPr>
        <w:ind w:left="3600" w:hanging="360"/>
      </w:pPr>
    </w:lvl>
    <w:lvl w:ilvl="5" w:tplc="D67C1120">
      <w:start w:val="1"/>
      <w:numFmt w:val="lowerRoman"/>
      <w:lvlText w:val="%6."/>
      <w:lvlJc w:val="right"/>
      <w:pPr>
        <w:ind w:left="4320" w:hanging="180"/>
      </w:pPr>
    </w:lvl>
    <w:lvl w:ilvl="6" w:tplc="694E2FAA">
      <w:start w:val="1"/>
      <w:numFmt w:val="decimal"/>
      <w:lvlText w:val="%7."/>
      <w:lvlJc w:val="left"/>
      <w:pPr>
        <w:ind w:left="5040" w:hanging="360"/>
      </w:pPr>
    </w:lvl>
    <w:lvl w:ilvl="7" w:tplc="D8B8A51E">
      <w:start w:val="1"/>
      <w:numFmt w:val="lowerLetter"/>
      <w:lvlText w:val="%8."/>
      <w:lvlJc w:val="left"/>
      <w:pPr>
        <w:ind w:left="5760" w:hanging="360"/>
      </w:pPr>
    </w:lvl>
    <w:lvl w:ilvl="8" w:tplc="E16A1DA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3796"/>
    <w:multiLevelType w:val="hybridMultilevel"/>
    <w:tmpl w:val="70EC8706"/>
    <w:lvl w:ilvl="0" w:tplc="7512A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0A41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0E4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8D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B809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81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FA7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6CBA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F87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BF714"/>
    <w:multiLevelType w:val="hybridMultilevel"/>
    <w:tmpl w:val="5DF4F786"/>
    <w:lvl w:ilvl="0" w:tplc="AEF43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7A3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A4E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2FD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E4F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1E7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E28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48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4A4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418D9"/>
    <w:multiLevelType w:val="hybridMultilevel"/>
    <w:tmpl w:val="64B84742"/>
    <w:lvl w:ilvl="0" w:tplc="1ED086D4">
      <w:start w:val="1"/>
      <w:numFmt w:val="decimal"/>
      <w:lvlText w:val="%1."/>
      <w:lvlJc w:val="left"/>
      <w:pPr>
        <w:ind w:left="720" w:hanging="360"/>
      </w:pPr>
    </w:lvl>
    <w:lvl w:ilvl="1" w:tplc="0610D192">
      <w:start w:val="1"/>
      <w:numFmt w:val="lowerLetter"/>
      <w:lvlText w:val="%2."/>
      <w:lvlJc w:val="left"/>
      <w:pPr>
        <w:ind w:left="1440" w:hanging="360"/>
      </w:pPr>
    </w:lvl>
    <w:lvl w:ilvl="2" w:tplc="5C4EAAF8">
      <w:start w:val="1"/>
      <w:numFmt w:val="lowerRoman"/>
      <w:lvlText w:val="%3."/>
      <w:lvlJc w:val="right"/>
      <w:pPr>
        <w:ind w:left="2160" w:hanging="180"/>
      </w:pPr>
    </w:lvl>
    <w:lvl w:ilvl="3" w:tplc="93A6ED26">
      <w:start w:val="1"/>
      <w:numFmt w:val="decimal"/>
      <w:lvlText w:val="%4."/>
      <w:lvlJc w:val="left"/>
      <w:pPr>
        <w:ind w:left="2880" w:hanging="360"/>
      </w:pPr>
    </w:lvl>
    <w:lvl w:ilvl="4" w:tplc="82F2F92C">
      <w:start w:val="1"/>
      <w:numFmt w:val="lowerLetter"/>
      <w:lvlText w:val="%5."/>
      <w:lvlJc w:val="left"/>
      <w:pPr>
        <w:ind w:left="3600" w:hanging="360"/>
      </w:pPr>
    </w:lvl>
    <w:lvl w:ilvl="5" w:tplc="98A6958E">
      <w:start w:val="1"/>
      <w:numFmt w:val="lowerRoman"/>
      <w:lvlText w:val="%6."/>
      <w:lvlJc w:val="right"/>
      <w:pPr>
        <w:ind w:left="4320" w:hanging="180"/>
      </w:pPr>
    </w:lvl>
    <w:lvl w:ilvl="6" w:tplc="0164A2D8">
      <w:start w:val="1"/>
      <w:numFmt w:val="decimal"/>
      <w:lvlText w:val="%7."/>
      <w:lvlJc w:val="left"/>
      <w:pPr>
        <w:ind w:left="5040" w:hanging="360"/>
      </w:pPr>
    </w:lvl>
    <w:lvl w:ilvl="7" w:tplc="C122B10A">
      <w:start w:val="1"/>
      <w:numFmt w:val="lowerLetter"/>
      <w:lvlText w:val="%8."/>
      <w:lvlJc w:val="left"/>
      <w:pPr>
        <w:ind w:left="5760" w:hanging="360"/>
      </w:pPr>
    </w:lvl>
    <w:lvl w:ilvl="8" w:tplc="813686F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A5067"/>
    <w:multiLevelType w:val="hybridMultilevel"/>
    <w:tmpl w:val="F5D8E684"/>
    <w:lvl w:ilvl="0" w:tplc="E4620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A3E19"/>
    <w:multiLevelType w:val="hybridMultilevel"/>
    <w:tmpl w:val="39DC1A16"/>
    <w:lvl w:ilvl="0" w:tplc="26725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2AB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E69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4BB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8A9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5EC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489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8EF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4C6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248BE"/>
    <w:multiLevelType w:val="hybridMultilevel"/>
    <w:tmpl w:val="A4A623BA"/>
    <w:lvl w:ilvl="0" w:tplc="FD80CCCC">
      <w:start w:val="1"/>
      <w:numFmt w:val="decimal"/>
      <w:lvlText w:val="%1."/>
      <w:lvlJc w:val="left"/>
      <w:pPr>
        <w:ind w:left="720" w:hanging="360"/>
      </w:pPr>
    </w:lvl>
    <w:lvl w:ilvl="1" w:tplc="59A464FC">
      <w:start w:val="1"/>
      <w:numFmt w:val="lowerLetter"/>
      <w:lvlText w:val="%2."/>
      <w:lvlJc w:val="left"/>
      <w:pPr>
        <w:ind w:left="1440" w:hanging="360"/>
      </w:pPr>
    </w:lvl>
    <w:lvl w:ilvl="2" w:tplc="7B586018">
      <w:start w:val="1"/>
      <w:numFmt w:val="lowerRoman"/>
      <w:lvlText w:val="%3."/>
      <w:lvlJc w:val="right"/>
      <w:pPr>
        <w:ind w:left="2160" w:hanging="180"/>
      </w:pPr>
    </w:lvl>
    <w:lvl w:ilvl="3" w:tplc="14BCF034">
      <w:start w:val="1"/>
      <w:numFmt w:val="decimal"/>
      <w:lvlText w:val="%4."/>
      <w:lvlJc w:val="left"/>
      <w:pPr>
        <w:ind w:left="2880" w:hanging="360"/>
      </w:pPr>
    </w:lvl>
    <w:lvl w:ilvl="4" w:tplc="BE6CBE12">
      <w:start w:val="1"/>
      <w:numFmt w:val="lowerLetter"/>
      <w:lvlText w:val="%5."/>
      <w:lvlJc w:val="left"/>
      <w:pPr>
        <w:ind w:left="3600" w:hanging="360"/>
      </w:pPr>
    </w:lvl>
    <w:lvl w:ilvl="5" w:tplc="530A1B2C">
      <w:start w:val="1"/>
      <w:numFmt w:val="lowerRoman"/>
      <w:lvlText w:val="%6."/>
      <w:lvlJc w:val="right"/>
      <w:pPr>
        <w:ind w:left="4320" w:hanging="180"/>
      </w:pPr>
    </w:lvl>
    <w:lvl w:ilvl="6" w:tplc="DBCA8136">
      <w:start w:val="1"/>
      <w:numFmt w:val="decimal"/>
      <w:lvlText w:val="%7."/>
      <w:lvlJc w:val="left"/>
      <w:pPr>
        <w:ind w:left="5040" w:hanging="360"/>
      </w:pPr>
    </w:lvl>
    <w:lvl w:ilvl="7" w:tplc="88F804F6">
      <w:start w:val="1"/>
      <w:numFmt w:val="lowerLetter"/>
      <w:lvlText w:val="%8."/>
      <w:lvlJc w:val="left"/>
      <w:pPr>
        <w:ind w:left="5760" w:hanging="360"/>
      </w:pPr>
    </w:lvl>
    <w:lvl w:ilvl="8" w:tplc="B49A08A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08CC8"/>
    <w:multiLevelType w:val="hybridMultilevel"/>
    <w:tmpl w:val="FEF0EC92"/>
    <w:lvl w:ilvl="0" w:tplc="D296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B0C3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CC8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220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5855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FE7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6A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6E2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7CF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82DCB"/>
    <w:multiLevelType w:val="hybridMultilevel"/>
    <w:tmpl w:val="70F4B8A2"/>
    <w:lvl w:ilvl="0" w:tplc="D676FB90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8CBEC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1CD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25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8F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40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240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B0E7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64B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7B42C"/>
    <w:multiLevelType w:val="hybridMultilevel"/>
    <w:tmpl w:val="1E1A4E7C"/>
    <w:lvl w:ilvl="0" w:tplc="70002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9245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AC7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24A2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24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0A0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808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E1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421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01E07"/>
    <w:multiLevelType w:val="hybridMultilevel"/>
    <w:tmpl w:val="23C8F63E"/>
    <w:lvl w:ilvl="0" w:tplc="68367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0CA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E49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28A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0D1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DE1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96D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02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2DB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AF222"/>
    <w:multiLevelType w:val="hybridMultilevel"/>
    <w:tmpl w:val="E7A080FC"/>
    <w:lvl w:ilvl="0" w:tplc="32623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681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BA02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ACA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C3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F605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E0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4CF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486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95D7C"/>
    <w:multiLevelType w:val="hybridMultilevel"/>
    <w:tmpl w:val="7B7CBB2C"/>
    <w:lvl w:ilvl="0" w:tplc="FFE808D6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3A0658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FA0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4C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AA8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D2E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A6F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1C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048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  <w:num w:numId="13">
    <w:abstractNumId w:val="10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A0F347"/>
    <w:rsid w:val="0009036C"/>
    <w:rsid w:val="0011327D"/>
    <w:rsid w:val="00162AE7"/>
    <w:rsid w:val="001D797E"/>
    <w:rsid w:val="002C2A98"/>
    <w:rsid w:val="00406A28"/>
    <w:rsid w:val="0068004C"/>
    <w:rsid w:val="00934C4D"/>
    <w:rsid w:val="00966788"/>
    <w:rsid w:val="009B4A61"/>
    <w:rsid w:val="009E5FC6"/>
    <w:rsid w:val="00A350E6"/>
    <w:rsid w:val="00C672B5"/>
    <w:rsid w:val="00CC1821"/>
    <w:rsid w:val="07260425"/>
    <w:rsid w:val="1065D500"/>
    <w:rsid w:val="147AE612"/>
    <w:rsid w:val="1EA0F347"/>
    <w:rsid w:val="2029C18F"/>
    <w:rsid w:val="4AFA5BF9"/>
    <w:rsid w:val="6041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F347"/>
  <w15:chartTrackingRefBased/>
  <w15:docId w15:val="{00064D24-0D14-484A-BA9D-5238AF38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67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67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67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6E6E2-89A4-4E2A-AD00-8EF52017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4217</Words>
  <Characters>24039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Calov-Prelević</dc:creator>
  <cp:keywords/>
  <dc:description/>
  <cp:lastModifiedBy>Nadja Lutersek</cp:lastModifiedBy>
  <cp:revision>2</cp:revision>
  <dcterms:created xsi:type="dcterms:W3CDTF">2024-02-29T10:44:00Z</dcterms:created>
  <dcterms:modified xsi:type="dcterms:W3CDTF">2024-02-29T10:44:00Z</dcterms:modified>
</cp:coreProperties>
</file>