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ED595" w14:textId="1D8FFB8A" w:rsidR="00434235" w:rsidRPr="008B6D09" w:rsidRDefault="008B6D09" w:rsidP="008B6D09">
      <w:pPr>
        <w:jc w:val="center"/>
        <w:rPr>
          <w:rFonts w:ascii="Arial" w:hAnsi="Arial" w:cs="Arial"/>
          <w:b/>
          <w:sz w:val="24"/>
          <w:szCs w:val="24"/>
        </w:rPr>
      </w:pPr>
      <w:r w:rsidRPr="008B6D09">
        <w:rPr>
          <w:rFonts w:ascii="Arial" w:hAnsi="Arial" w:cs="Arial"/>
          <w:b/>
          <w:sz w:val="24"/>
          <w:szCs w:val="24"/>
        </w:rPr>
        <w:t>MINISTARSTVO PRAVDE</w:t>
      </w:r>
    </w:p>
    <w:p w14:paraId="37B1A5AA" w14:textId="470E2DE8" w:rsidR="008B6D09" w:rsidRDefault="008B6D09" w:rsidP="008B6D09">
      <w:pPr>
        <w:jc w:val="center"/>
        <w:rPr>
          <w:rFonts w:ascii="Arial" w:hAnsi="Arial" w:cs="Arial"/>
          <w:b/>
          <w:sz w:val="24"/>
          <w:szCs w:val="24"/>
        </w:rPr>
      </w:pPr>
      <w:r w:rsidRPr="008B6D09">
        <w:rPr>
          <w:rFonts w:ascii="Arial" w:hAnsi="Arial" w:cs="Arial"/>
          <w:b/>
          <w:sz w:val="24"/>
          <w:szCs w:val="24"/>
        </w:rPr>
        <w:t>DIREKTORAT ZA KRIVIČNO I GRAĐANSKO ZAKONODAVSTVO</w:t>
      </w:r>
    </w:p>
    <w:p w14:paraId="0603F314" w14:textId="77777777" w:rsidR="00FF4D3E" w:rsidRDefault="00FF4D3E" w:rsidP="008B6D09">
      <w:pPr>
        <w:jc w:val="center"/>
        <w:rPr>
          <w:rFonts w:ascii="Arial" w:hAnsi="Arial" w:cs="Arial"/>
          <w:b/>
          <w:sz w:val="24"/>
          <w:szCs w:val="24"/>
        </w:rPr>
      </w:pPr>
    </w:p>
    <w:p w14:paraId="7ADB722E" w14:textId="4FB85881" w:rsidR="008B6D09" w:rsidRDefault="008B6D09" w:rsidP="008B6D09">
      <w:pPr>
        <w:jc w:val="center"/>
        <w:rPr>
          <w:rFonts w:ascii="Arial" w:hAnsi="Arial" w:cs="Arial"/>
          <w:b/>
          <w:sz w:val="24"/>
          <w:szCs w:val="24"/>
        </w:rPr>
      </w:pPr>
    </w:p>
    <w:p w14:paraId="6E282833" w14:textId="07878942" w:rsidR="008B6D09" w:rsidRDefault="008B6D09" w:rsidP="00FF4D3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PREDMET: Javni poziv za izbor nevladinih organizacija i konsultovanja javnosti u pripremi: Zakona o izmjenama i dopunama Zakona o parničnom postupku i Programa</w:t>
      </w:r>
      <w:r w:rsidR="00143314">
        <w:rPr>
          <w:rFonts w:ascii="Arial" w:hAnsi="Arial" w:cs="Arial"/>
          <w:b/>
          <w:sz w:val="24"/>
          <w:szCs w:val="24"/>
        </w:rPr>
        <w:t xml:space="preserve"> razvoja alternativnog rješavanja sporova 2022-2024</w:t>
      </w:r>
    </w:p>
    <w:p w14:paraId="75A9673D" w14:textId="7EEA8D30" w:rsidR="00620575" w:rsidRDefault="00620575" w:rsidP="00FF4D3E">
      <w:pPr>
        <w:jc w:val="both"/>
        <w:rPr>
          <w:rFonts w:ascii="Arial" w:hAnsi="Arial" w:cs="Arial"/>
          <w:b/>
          <w:sz w:val="24"/>
          <w:szCs w:val="24"/>
        </w:rPr>
      </w:pPr>
    </w:p>
    <w:p w14:paraId="0737585C" w14:textId="6E017985" w:rsidR="00620575" w:rsidRDefault="00706901" w:rsidP="008B6D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Objavljeno:</w:t>
      </w:r>
      <w:bookmarkStart w:id="0" w:name="_GoBack"/>
      <w:bookmarkEnd w:id="0"/>
    </w:p>
    <w:p w14:paraId="13544E31" w14:textId="2448695F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08FF2480" w14:textId="3F2804D0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7D4D6FE2" w14:textId="1ECA2684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4C3461B5" w14:textId="109528BC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45486ED1" w14:textId="06D01C73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78E0170E" w14:textId="47E16587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2D00C62F" w14:textId="11BFC042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043F6CE3" w14:textId="1040E9D4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255727AF" w14:textId="1B9A2ADC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046AFBF0" w14:textId="174FDAA4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6D837EBF" w14:textId="68A255ED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36C75EB5" w14:textId="19891807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3B6B88F4" w14:textId="2771CC43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53B5F517" w14:textId="06884987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35796F2D" w14:textId="0EAACE7E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49C073A4" w14:textId="7721396F" w:rsidR="00620575" w:rsidRDefault="00620575" w:rsidP="008B6D09">
      <w:pPr>
        <w:rPr>
          <w:rFonts w:ascii="Arial" w:hAnsi="Arial" w:cs="Arial"/>
          <w:b/>
          <w:sz w:val="24"/>
          <w:szCs w:val="24"/>
        </w:rPr>
      </w:pPr>
    </w:p>
    <w:p w14:paraId="50A555E1" w14:textId="56C74C6D" w:rsidR="00620575" w:rsidRDefault="00620575" w:rsidP="0062057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Obradila:</w:t>
      </w:r>
    </w:p>
    <w:p w14:paraId="36CBE49D" w14:textId="77777777" w:rsidR="00FF4D3E" w:rsidRDefault="00FF4D3E" w:rsidP="00620575">
      <w:pPr>
        <w:jc w:val="right"/>
        <w:rPr>
          <w:rFonts w:ascii="Arial" w:hAnsi="Arial" w:cs="Arial"/>
          <w:b/>
          <w:sz w:val="24"/>
          <w:szCs w:val="24"/>
        </w:rPr>
      </w:pPr>
    </w:p>
    <w:p w14:paraId="696DEAE3" w14:textId="227F419E" w:rsidR="00620575" w:rsidRPr="008B6D09" w:rsidRDefault="00620575" w:rsidP="00620575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Saglasna:</w:t>
      </w:r>
    </w:p>
    <w:sectPr w:rsidR="00620575" w:rsidRPr="008B6D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235"/>
    <w:rsid w:val="00143314"/>
    <w:rsid w:val="00434235"/>
    <w:rsid w:val="00620575"/>
    <w:rsid w:val="00706901"/>
    <w:rsid w:val="008B6D09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351D"/>
  <w15:chartTrackingRefBased/>
  <w15:docId w15:val="{727DC4D2-24E2-495A-9B63-6B38296B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Novakovic</dc:creator>
  <cp:keywords/>
  <dc:description/>
  <cp:lastModifiedBy>Natasa Novakovic</cp:lastModifiedBy>
  <cp:revision>6</cp:revision>
  <dcterms:created xsi:type="dcterms:W3CDTF">2022-12-07T08:36:00Z</dcterms:created>
  <dcterms:modified xsi:type="dcterms:W3CDTF">2022-12-07T10:16:00Z</dcterms:modified>
</cp:coreProperties>
</file>