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EB5E3" w14:textId="77777777" w:rsidR="00B66903" w:rsidRDefault="00B66903" w:rsidP="003B7D1D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</w:p>
    <w:p w14:paraId="659EF19E" w14:textId="0CB0D1D6" w:rsidR="009D4837" w:rsidRPr="00DB6101" w:rsidRDefault="009D4837" w:rsidP="003B7D1D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JAVNI POZIV</w:t>
      </w:r>
    </w:p>
    <w:p w14:paraId="77B7328E" w14:textId="57C40BB5" w:rsidR="00027C78" w:rsidRPr="00DB6101" w:rsidRDefault="006736E5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za dodjelu podrške investicijama u primarnoj biljnoj proizvodnji za 202</w:t>
      </w:r>
      <w:r w:rsidR="00F20C80">
        <w:rPr>
          <w:rFonts w:ascii="Arial" w:eastAsia="Calibri" w:hAnsi="Arial" w:cs="Arial"/>
          <w:b/>
          <w:bCs/>
          <w:noProof/>
          <w:color w:val="000000"/>
          <w:szCs w:val="24"/>
        </w:rPr>
        <w:t>6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. godinu</w:t>
      </w:r>
      <w:r w:rsidR="001A2986"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- Komponenta II </w:t>
      </w:r>
      <w:r w:rsidR="00027C78"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–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="00855839"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V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>oćarstvo</w:t>
      </w:r>
    </w:p>
    <w:p w14:paraId="54DDD12B" w14:textId="58600BF2" w:rsidR="009D4837" w:rsidRPr="00DB6101" w:rsidRDefault="006736E5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DB6101" w:rsidDel="006736E5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 </w:t>
      </w:r>
    </w:p>
    <w:p w14:paraId="5CAE3071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ind w:left="-284" w:right="-335"/>
        <w:jc w:val="center"/>
        <w:rPr>
          <w:rFonts w:ascii="Arial" w:eastAsia="Times New Roman" w:hAnsi="Arial" w:cs="Arial"/>
          <w:bCs/>
          <w:noProof/>
          <w:color w:val="000000"/>
          <w:szCs w:val="24"/>
        </w:rPr>
      </w:pPr>
    </w:p>
    <w:p w14:paraId="2D56C78E" w14:textId="4CFB05C6" w:rsidR="001A2986" w:rsidRPr="00DB6101" w:rsidRDefault="00F20C80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bookmarkStart w:id="0" w:name="_Hlk227049914"/>
      <w:r w:rsidRPr="00F20C80">
        <w:rPr>
          <w:rFonts w:ascii="Arial" w:eastAsia="Calibri" w:hAnsi="Arial" w:cs="Arial"/>
          <w:noProof/>
          <w:color w:val="000000"/>
          <w:szCs w:val="24"/>
        </w:rPr>
        <w:t>Agencija za plaćanj</w:t>
      </w:r>
      <w:r w:rsidR="007817D2">
        <w:rPr>
          <w:rFonts w:ascii="Arial" w:eastAsia="Calibri" w:hAnsi="Arial" w:cs="Arial"/>
          <w:noProof/>
          <w:color w:val="000000"/>
          <w:szCs w:val="24"/>
        </w:rPr>
        <w:t>a</w:t>
      </w:r>
      <w:r w:rsidRPr="00F20C80">
        <w:rPr>
          <w:rFonts w:ascii="Arial" w:eastAsia="Calibri" w:hAnsi="Arial" w:cs="Arial"/>
          <w:noProof/>
          <w:color w:val="000000"/>
          <w:szCs w:val="24"/>
        </w:rPr>
        <w:t xml:space="preserve"> u poljoprivredi,ruralnom razvoju </w:t>
      </w:r>
      <w:bookmarkEnd w:id="0"/>
      <w:r w:rsidRPr="00F20C80">
        <w:rPr>
          <w:rFonts w:ascii="Arial" w:eastAsia="Calibri" w:hAnsi="Arial" w:cs="Arial"/>
          <w:noProof/>
          <w:color w:val="000000"/>
          <w:szCs w:val="24"/>
        </w:rPr>
        <w:t>i ribarstvu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, u skladu sa Agrobudžetom za </w:t>
      </w:r>
      <w:r w:rsidR="00240905" w:rsidRPr="00DB6101">
        <w:rPr>
          <w:rFonts w:ascii="Arial" w:eastAsia="Calibri" w:hAnsi="Arial" w:cs="Arial"/>
          <w:noProof/>
          <w:color w:val="000000"/>
          <w:szCs w:val="24"/>
        </w:rPr>
        <w:t>202</w:t>
      </w:r>
      <w:r>
        <w:rPr>
          <w:rFonts w:ascii="Arial" w:eastAsia="Calibri" w:hAnsi="Arial" w:cs="Arial"/>
          <w:noProof/>
          <w:color w:val="000000"/>
          <w:szCs w:val="24"/>
        </w:rPr>
        <w:t>6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. godinu i mjerom </w:t>
      </w:r>
      <w:r>
        <w:rPr>
          <w:rFonts w:ascii="Arial" w:eastAsia="Calibri" w:hAnsi="Arial" w:cs="Arial"/>
          <w:noProof/>
          <w:color w:val="000000"/>
          <w:szCs w:val="24"/>
        </w:rPr>
        <w:t>14.1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 – 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>Podrška investicijama u primarnoj biljnoj proizvodnji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, objavljuje Javni poziv za podršk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>u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 xml:space="preserve">komponenti II – </w:t>
      </w:r>
      <w:r w:rsidR="00027C78" w:rsidRPr="00DB6101">
        <w:rPr>
          <w:rFonts w:ascii="Arial" w:eastAsia="Calibri" w:hAnsi="Arial" w:cs="Arial"/>
          <w:noProof/>
          <w:color w:val="000000"/>
          <w:szCs w:val="24"/>
        </w:rPr>
        <w:t>V</w:t>
      </w:r>
      <w:r w:rsidR="006736E5" w:rsidRPr="00DB6101">
        <w:rPr>
          <w:rFonts w:ascii="Arial" w:eastAsia="Calibri" w:hAnsi="Arial" w:cs="Arial"/>
          <w:noProof/>
          <w:color w:val="000000"/>
          <w:szCs w:val="24"/>
        </w:rPr>
        <w:t xml:space="preserve">oćarstvo 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za </w:t>
      </w:r>
      <w:r w:rsidR="00240905" w:rsidRPr="00DB6101">
        <w:rPr>
          <w:rFonts w:ascii="Arial" w:eastAsia="Calibri" w:hAnsi="Arial" w:cs="Arial"/>
          <w:noProof/>
          <w:color w:val="000000"/>
          <w:szCs w:val="24"/>
        </w:rPr>
        <w:t>202</w:t>
      </w:r>
      <w:r>
        <w:rPr>
          <w:rFonts w:ascii="Arial" w:eastAsia="Calibri" w:hAnsi="Arial" w:cs="Arial"/>
          <w:noProof/>
          <w:color w:val="000000"/>
          <w:szCs w:val="24"/>
        </w:rPr>
        <w:t>6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. godinu. </w:t>
      </w:r>
    </w:p>
    <w:p w14:paraId="28BBB730" w14:textId="77777777" w:rsidR="001A2986" w:rsidRPr="00DB6101" w:rsidRDefault="001A2986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21854661" w14:textId="753260E2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Ovim Javnim pozivom utvrđuju se uslovi, kriterijumi i način prijavljivanja za korišćenje sredstava podrške.</w:t>
      </w:r>
    </w:p>
    <w:p w14:paraId="10E9BD39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</w:p>
    <w:p w14:paraId="720D0035" w14:textId="0E591049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  <w:r w:rsidRPr="00DB6101">
        <w:rPr>
          <w:rFonts w:ascii="Arial" w:eastAsia="Times New Roman" w:hAnsi="Arial" w:cs="Arial"/>
          <w:b/>
          <w:color w:val="000000"/>
          <w:szCs w:val="24"/>
        </w:rPr>
        <w:t>DEFINICIJA KORISNIKA SREDSTAVA</w:t>
      </w:r>
      <w:r w:rsidR="00F16D97" w:rsidRPr="00DB6101">
        <w:rPr>
          <w:rFonts w:ascii="Arial" w:eastAsia="Times New Roman" w:hAnsi="Arial" w:cs="Arial"/>
          <w:b/>
          <w:color w:val="000000"/>
          <w:szCs w:val="24"/>
        </w:rPr>
        <w:t xml:space="preserve"> PODRŠKE</w:t>
      </w:r>
    </w:p>
    <w:p w14:paraId="77CDDC8C" w14:textId="2A707D80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strike/>
          <w:noProof/>
          <w:color w:val="000000"/>
          <w:szCs w:val="24"/>
        </w:rPr>
      </w:pPr>
      <w:bookmarkStart w:id="1" w:name="_Toc346820315"/>
      <w:r w:rsidRPr="00DB6101">
        <w:rPr>
          <w:rFonts w:ascii="Arial" w:eastAsia="Calibri" w:hAnsi="Arial" w:cs="Arial"/>
          <w:color w:val="000000"/>
          <w:szCs w:val="24"/>
        </w:rPr>
        <w:t xml:space="preserve">Korisnici podrške po ovom Javnom pozivu su poljoprivredna gazdinstva, </w:t>
      </w:r>
      <w:r w:rsidRPr="00DB6101">
        <w:rPr>
          <w:rFonts w:ascii="Arial" w:eastAsia="MS Mincho" w:hAnsi="Arial" w:cs="Arial"/>
          <w:color w:val="000000"/>
          <w:szCs w:val="24"/>
        </w:rPr>
        <w:t>upisana u</w:t>
      </w:r>
      <w:r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noProof/>
          <w:color w:val="000000"/>
          <w:szCs w:val="24"/>
        </w:rPr>
        <w:t>Registar poljoprivrednih gazdinstava, u skladu sa Zakonom o poljoprivredi i ruralnom razvoju („Službeni li</w:t>
      </w:r>
      <w:r w:rsidR="00217F2D" w:rsidRPr="00DB6101">
        <w:rPr>
          <w:rFonts w:ascii="Arial" w:eastAsia="Calibri" w:hAnsi="Arial" w:cs="Arial"/>
          <w:noProof/>
          <w:color w:val="000000"/>
          <w:szCs w:val="24"/>
        </w:rPr>
        <w:t xml:space="preserve">st CG“, br. 56/09, 34/14,1/15, </w:t>
      </w:r>
      <w:r w:rsidRPr="00DB6101">
        <w:rPr>
          <w:rFonts w:ascii="Arial" w:eastAsia="Calibri" w:hAnsi="Arial" w:cs="Arial"/>
          <w:noProof/>
          <w:color w:val="000000"/>
          <w:szCs w:val="24"/>
        </w:rPr>
        <w:t>30/17</w:t>
      </w:r>
      <w:r w:rsidR="00217F2D" w:rsidRPr="00DB6101">
        <w:rPr>
          <w:rFonts w:ascii="Arial" w:eastAsia="Calibri" w:hAnsi="Arial" w:cs="Arial"/>
          <w:noProof/>
          <w:color w:val="000000"/>
          <w:szCs w:val="24"/>
        </w:rPr>
        <w:t>, 51/17 i 59/21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), kao i Pravilnikom o obliku i načinu vođenja registra subjekata i registra poljoprivrednih gazdinstava </w:t>
      </w:r>
      <w:r w:rsidR="00704490" w:rsidRPr="00DB6101">
        <w:rPr>
          <w:rFonts w:ascii="Arial" w:eastAsia="Calibri" w:hAnsi="Arial" w:cs="Arial"/>
          <w:noProof/>
          <w:color w:val="000000"/>
          <w:szCs w:val="24"/>
        </w:rPr>
        <w:t>(„Službeni list CG“, br</w:t>
      </w:r>
      <w:r w:rsidR="00FA72F3" w:rsidRPr="00DB6101">
        <w:rPr>
          <w:rFonts w:ascii="Arial" w:eastAsia="Calibri" w:hAnsi="Arial" w:cs="Arial"/>
          <w:noProof/>
          <w:color w:val="000000"/>
          <w:szCs w:val="24"/>
        </w:rPr>
        <w:t xml:space="preserve">oj </w:t>
      </w:r>
      <w:r w:rsidR="00704490" w:rsidRPr="00DB6101">
        <w:rPr>
          <w:rFonts w:ascii="Arial" w:eastAsia="Calibri" w:hAnsi="Arial" w:cs="Arial"/>
          <w:noProof/>
          <w:color w:val="000000"/>
          <w:szCs w:val="24"/>
        </w:rPr>
        <w:t>16/14</w:t>
      </w:r>
      <w:r w:rsidR="002F0B0C" w:rsidRPr="00DB6101">
        <w:rPr>
          <w:szCs w:val="24"/>
        </w:rPr>
        <w:t xml:space="preserve"> </w:t>
      </w:r>
      <w:r w:rsidR="002F0B0C" w:rsidRPr="00DB6101">
        <w:rPr>
          <w:rFonts w:ascii="Arial" w:eastAsia="Calibri" w:hAnsi="Arial" w:cs="Arial"/>
          <w:noProof/>
          <w:color w:val="000000"/>
          <w:szCs w:val="24"/>
        </w:rPr>
        <w:t>i 37/18</w:t>
      </w:r>
      <w:r w:rsidR="00704490" w:rsidRPr="00DB6101">
        <w:rPr>
          <w:rFonts w:ascii="Arial" w:eastAsia="Calibri" w:hAnsi="Arial" w:cs="Arial"/>
          <w:noProof/>
          <w:color w:val="000000"/>
          <w:szCs w:val="24"/>
        </w:rPr>
        <w:t>),</w:t>
      </w:r>
      <w:r w:rsidR="005E3E3E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DF0FA0" w:rsidRPr="00DB6101">
        <w:rPr>
          <w:rFonts w:ascii="Arial" w:eastAsia="MS Mincho" w:hAnsi="Arial" w:cs="Arial"/>
          <w:color w:val="000000"/>
          <w:szCs w:val="24"/>
        </w:rPr>
        <w:t>najkasnije do</w:t>
      </w:r>
      <w:r w:rsidR="00704490" w:rsidRPr="00DB6101">
        <w:rPr>
          <w:rFonts w:ascii="Arial" w:eastAsia="MS Mincho" w:hAnsi="Arial" w:cs="Arial"/>
          <w:color w:val="000000"/>
          <w:szCs w:val="24"/>
        </w:rPr>
        <w:t xml:space="preserve"> trenutk</w:t>
      </w:r>
      <w:r w:rsidR="00DF0FA0" w:rsidRPr="00DB6101">
        <w:rPr>
          <w:rFonts w:ascii="Arial" w:eastAsia="MS Mincho" w:hAnsi="Arial" w:cs="Arial"/>
          <w:color w:val="000000"/>
          <w:szCs w:val="24"/>
        </w:rPr>
        <w:t>a</w:t>
      </w:r>
      <w:r w:rsidR="00704490" w:rsidRPr="00DB6101">
        <w:rPr>
          <w:rFonts w:ascii="Arial" w:eastAsia="MS Mincho" w:hAnsi="Arial" w:cs="Arial"/>
          <w:color w:val="000000"/>
          <w:szCs w:val="24"/>
        </w:rPr>
        <w:t xml:space="preserve"> podnošenja Zahtjeva za dodjelu podrške.</w:t>
      </w:r>
    </w:p>
    <w:p w14:paraId="2F92EB42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32581B51" w14:textId="377B4066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Ukoliko su podnosioci zahtjeva u statusu pravnih lica, neophodno je da im je djelatnost iz Sektora A: Poljoprivreda, šumarstvo i ribarstvo, u skladu sa Zakonom o klasifikaciji dje</w:t>
      </w:r>
      <w:r w:rsidR="00FA72F3" w:rsidRPr="00DB6101">
        <w:rPr>
          <w:rFonts w:ascii="Arial" w:eastAsia="Calibri" w:hAnsi="Arial" w:cs="Arial"/>
          <w:noProof/>
          <w:color w:val="000000"/>
          <w:szCs w:val="24"/>
        </w:rPr>
        <w:t>latnosti („Sužbeni list CG“, broj</w:t>
      </w: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 18/11)</w:t>
      </w:r>
      <w:r w:rsidR="0011684A">
        <w:rPr>
          <w:rFonts w:ascii="Arial" w:eastAsia="Calibri" w:hAnsi="Arial" w:cs="Arial"/>
          <w:noProof/>
          <w:color w:val="000000"/>
          <w:szCs w:val="24"/>
        </w:rPr>
        <w:t xml:space="preserve"> do momenta podnošenja zahtjeva za dodjelu podrške</w:t>
      </w:r>
      <w:r w:rsidRPr="00DB6101">
        <w:rPr>
          <w:rFonts w:ascii="Arial" w:eastAsia="Calibri" w:hAnsi="Arial" w:cs="Arial"/>
          <w:noProof/>
          <w:color w:val="000000"/>
          <w:szCs w:val="24"/>
        </w:rPr>
        <w:t>.</w:t>
      </w:r>
    </w:p>
    <w:p w14:paraId="791CD22E" w14:textId="77777777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</w:p>
    <w:p w14:paraId="61B83428" w14:textId="59B1A88A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noProof/>
          <w:color w:val="000000"/>
          <w:szCs w:val="24"/>
        </w:rPr>
        <w:t>PRIHVATLJIVE INVESTICIJE</w:t>
      </w:r>
      <w:bookmarkEnd w:id="1"/>
      <w:r w:rsidRPr="00DB6101">
        <w:rPr>
          <w:rFonts w:ascii="Arial" w:eastAsia="Times New Roman" w:hAnsi="Arial" w:cs="Arial"/>
          <w:b/>
          <w:noProof/>
          <w:color w:val="000000"/>
          <w:szCs w:val="24"/>
        </w:rPr>
        <w:t>:</w:t>
      </w:r>
    </w:p>
    <w:p w14:paraId="0F9BA46E" w14:textId="031806BB" w:rsidR="00742CB8" w:rsidRPr="00DB6101" w:rsidRDefault="00742CB8" w:rsidP="00CF1C24">
      <w:pPr>
        <w:spacing w:before="0" w:after="0" w:line="240" w:lineRule="auto"/>
        <w:rPr>
          <w:rFonts w:ascii="Arial" w:eastAsia="Times New Roman" w:hAnsi="Arial" w:cs="Arial"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noProof/>
          <w:color w:val="000000"/>
          <w:szCs w:val="24"/>
        </w:rPr>
        <w:t>Investicije koje se mogu podržati kroz ovaj javni poziv su:</w:t>
      </w:r>
    </w:p>
    <w:p w14:paraId="7CF1E861" w14:textId="77777777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podizanje novih voćnih zasada;</w:t>
      </w:r>
    </w:p>
    <w:p w14:paraId="676CCD8B" w14:textId="77777777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nabavku potpornih stubova za špalirni uzgoj (stubovi i žica); </w:t>
      </w:r>
    </w:p>
    <w:p w14:paraId="54163486" w14:textId="0E62679E" w:rsid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nabavku mreža za zaštitu od ptica;</w:t>
      </w:r>
    </w:p>
    <w:p w14:paraId="702DD4B7" w14:textId="0178CC6D" w:rsidR="0011684A" w:rsidRPr="00DB6101" w:rsidRDefault="0011684A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>
        <w:rPr>
          <w:rFonts w:ascii="Arial" w:eastAsia="Calibri" w:hAnsi="Arial" w:cs="Arial"/>
          <w:noProof/>
          <w:color w:val="000000"/>
          <w:szCs w:val="24"/>
        </w:rPr>
        <w:t>nabavka protivgradne mreže;</w:t>
      </w:r>
    </w:p>
    <w:p w14:paraId="72E9C926" w14:textId="5FF31514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nabavku sistema za </w:t>
      </w:r>
      <w:r w:rsidRPr="00DB6101">
        <w:rPr>
          <w:rFonts w:ascii="Arial" w:eastAsia="Calibri" w:hAnsi="Arial" w:cs="Arial"/>
          <w:noProof/>
          <w:szCs w:val="24"/>
        </w:rPr>
        <w:t>navodnjavanje</w:t>
      </w:r>
      <w:r w:rsidR="00374167" w:rsidRPr="00DB6101">
        <w:rPr>
          <w:rFonts w:ascii="Arial" w:eastAsia="Calibri" w:hAnsi="Arial" w:cs="Arial"/>
          <w:noProof/>
          <w:szCs w:val="24"/>
        </w:rPr>
        <w:t xml:space="preserve"> uključujući i pumpe za vodu</w:t>
      </w:r>
      <w:r w:rsidRPr="00DB6101">
        <w:rPr>
          <w:rFonts w:ascii="Arial" w:eastAsia="Calibri" w:hAnsi="Arial" w:cs="Arial"/>
          <w:noProof/>
          <w:szCs w:val="24"/>
        </w:rPr>
        <w:t>;</w:t>
      </w:r>
    </w:p>
    <w:p w14:paraId="0DD6BA28" w14:textId="77777777" w:rsidR="006736E5" w:rsidRPr="00DB6101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nabavku agrotekstila;</w:t>
      </w:r>
    </w:p>
    <w:p w14:paraId="2E63D9F5" w14:textId="2F6736CE" w:rsidR="008236FF" w:rsidRPr="00DB6101" w:rsidRDefault="006736E5" w:rsidP="008760C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podizanje tunela za uzgoj jagoda;</w:t>
      </w:r>
    </w:p>
    <w:p w14:paraId="4C525BF4" w14:textId="5BA70E8F" w:rsidR="00360676" w:rsidRPr="00DB6101" w:rsidRDefault="006736E5" w:rsidP="00360676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nabavku folija za zaštitu od kiše sa pratećom konstrukcijom u cilju sprečavanja pucanja plodova</w:t>
      </w:r>
      <w:r w:rsidR="001A2986" w:rsidRPr="00DB6101">
        <w:rPr>
          <w:rFonts w:ascii="Arial" w:eastAsia="Calibri" w:hAnsi="Arial" w:cs="Arial"/>
          <w:noProof/>
          <w:color w:val="000000"/>
          <w:szCs w:val="24"/>
        </w:rPr>
        <w:t>.</w:t>
      </w:r>
    </w:p>
    <w:p w14:paraId="6446385C" w14:textId="77777777" w:rsidR="009D4837" w:rsidRPr="00DB6101" w:rsidRDefault="009D4837" w:rsidP="00CF1C24">
      <w:pPr>
        <w:spacing w:before="0" w:after="0" w:line="240" w:lineRule="auto"/>
        <w:ind w:left="1212"/>
        <w:contextualSpacing/>
        <w:rPr>
          <w:rFonts w:ascii="Arial" w:eastAsia="Calibri" w:hAnsi="Arial" w:cs="Arial"/>
          <w:noProof/>
          <w:color w:val="000000"/>
          <w:szCs w:val="24"/>
        </w:rPr>
      </w:pPr>
    </w:p>
    <w:p w14:paraId="74ECFC02" w14:textId="02E00C00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szCs w:val="24"/>
        </w:rPr>
        <w:t>SPECIFIČNI Kriterijumi prihvatljivosti:</w:t>
      </w:r>
    </w:p>
    <w:p w14:paraId="2E236E63" w14:textId="2430B423" w:rsidR="009D4837" w:rsidRPr="00F20C80" w:rsidRDefault="00A806F0" w:rsidP="002F2DE8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F20C80">
        <w:rPr>
          <w:rFonts w:ascii="Arial" w:eastAsia="Calibri" w:hAnsi="Arial" w:cs="Arial"/>
          <w:noProof/>
          <w:szCs w:val="24"/>
        </w:rPr>
        <w:t>M</w:t>
      </w:r>
      <w:r w:rsidR="009D4837" w:rsidRPr="00F20C80">
        <w:rPr>
          <w:rFonts w:ascii="Arial" w:eastAsia="Calibri" w:hAnsi="Arial" w:cs="Arial"/>
          <w:noProof/>
          <w:szCs w:val="24"/>
        </w:rPr>
        <w:t>inimalna površina novopodignutog zasada voća i postojećeg zasada voća koji se oprema/modernizuje</w:t>
      </w:r>
      <w:r w:rsidR="00404F4A" w:rsidRPr="00F20C80">
        <w:rPr>
          <w:rFonts w:ascii="Arial" w:eastAsia="Calibri" w:hAnsi="Arial" w:cs="Arial"/>
          <w:noProof/>
          <w:szCs w:val="24"/>
        </w:rPr>
        <w:t xml:space="preserve"> ili </w:t>
      </w:r>
      <w:r w:rsidR="00261FD3" w:rsidRPr="00F20C80">
        <w:rPr>
          <w:rFonts w:ascii="Arial" w:eastAsia="Calibri" w:hAnsi="Arial" w:cs="Arial"/>
          <w:noProof/>
          <w:szCs w:val="24"/>
        </w:rPr>
        <w:t xml:space="preserve">zasade koji se </w:t>
      </w:r>
      <w:r w:rsidR="00404F4A" w:rsidRPr="00F20C80">
        <w:rPr>
          <w:rFonts w:ascii="Arial" w:eastAsia="Calibri" w:hAnsi="Arial" w:cs="Arial"/>
          <w:noProof/>
          <w:szCs w:val="24"/>
        </w:rPr>
        <w:t>proširuj</w:t>
      </w:r>
      <w:r w:rsidR="00261FD3" w:rsidRPr="00F20C80">
        <w:rPr>
          <w:rFonts w:ascii="Arial" w:eastAsia="Calibri" w:hAnsi="Arial" w:cs="Arial"/>
          <w:noProof/>
          <w:szCs w:val="24"/>
        </w:rPr>
        <w:t>u</w:t>
      </w:r>
      <w:r w:rsidR="009D4837" w:rsidRPr="00F20C80">
        <w:rPr>
          <w:rFonts w:ascii="Arial" w:eastAsia="Calibri" w:hAnsi="Arial" w:cs="Arial"/>
          <w:noProof/>
          <w:szCs w:val="24"/>
        </w:rPr>
        <w:t xml:space="preserve"> mora biti</w:t>
      </w:r>
      <w:r w:rsidR="00FA72F3" w:rsidRPr="00F20C80">
        <w:rPr>
          <w:rFonts w:ascii="Arial" w:eastAsia="Calibri" w:hAnsi="Arial" w:cs="Arial"/>
          <w:noProof/>
          <w:szCs w:val="24"/>
        </w:rPr>
        <w:t xml:space="preserve"> </w:t>
      </w:r>
      <w:r w:rsidR="00404F4A" w:rsidRPr="00F20C80">
        <w:rPr>
          <w:rFonts w:ascii="Arial" w:eastAsia="Calibri" w:hAnsi="Arial" w:cs="Arial"/>
          <w:noProof/>
          <w:szCs w:val="24"/>
        </w:rPr>
        <w:t>po voćnoj vrsti</w:t>
      </w:r>
      <w:r w:rsidR="009D4837" w:rsidRPr="00F20C80">
        <w:rPr>
          <w:rFonts w:ascii="Arial" w:eastAsia="Calibri" w:hAnsi="Arial" w:cs="Arial"/>
          <w:noProof/>
          <w:szCs w:val="24"/>
        </w:rPr>
        <w:t xml:space="preserve"> 0,</w:t>
      </w:r>
      <w:r w:rsidR="00FA72F3" w:rsidRPr="00F20C80">
        <w:rPr>
          <w:rFonts w:ascii="Arial" w:eastAsia="Calibri" w:hAnsi="Arial" w:cs="Arial"/>
          <w:noProof/>
          <w:szCs w:val="24"/>
        </w:rPr>
        <w:t>3</w:t>
      </w:r>
      <w:r w:rsidR="009D4837" w:rsidRPr="00F20C80">
        <w:rPr>
          <w:rFonts w:ascii="Arial" w:eastAsia="Calibri" w:hAnsi="Arial" w:cs="Arial"/>
          <w:noProof/>
          <w:szCs w:val="24"/>
        </w:rPr>
        <w:t xml:space="preserve"> ha</w:t>
      </w:r>
      <w:r w:rsidR="00FA72F3" w:rsidRPr="00F20C80">
        <w:rPr>
          <w:rFonts w:ascii="Arial" w:eastAsia="Calibri" w:hAnsi="Arial" w:cs="Arial"/>
          <w:noProof/>
          <w:szCs w:val="24"/>
        </w:rPr>
        <w:t xml:space="preserve">. U slučaju proširenja postojećeg zasada </w:t>
      </w:r>
      <w:r w:rsidR="00F20C80" w:rsidRPr="00F20C80">
        <w:rPr>
          <w:rFonts w:ascii="Arial" w:eastAsia="Calibri" w:hAnsi="Arial" w:cs="Arial"/>
          <w:noProof/>
          <w:szCs w:val="24"/>
        </w:rPr>
        <w:t>ukupna površina zasada nakon realizacije investicije mora biti 0,3 ha</w:t>
      </w:r>
      <w:r w:rsidR="00F20C80">
        <w:rPr>
          <w:rFonts w:ascii="Arial" w:eastAsia="Calibri" w:hAnsi="Arial" w:cs="Arial"/>
          <w:noProof/>
          <w:szCs w:val="24"/>
        </w:rPr>
        <w:t xml:space="preserve">. </w:t>
      </w:r>
      <w:r w:rsidRPr="00F20C80">
        <w:rPr>
          <w:rFonts w:ascii="Arial" w:eastAsia="Calibri" w:hAnsi="Arial" w:cs="Arial"/>
          <w:noProof/>
          <w:szCs w:val="24"/>
        </w:rPr>
        <w:t>P</w:t>
      </w:r>
      <w:r w:rsidR="009D4837" w:rsidRPr="00F20C80">
        <w:rPr>
          <w:rFonts w:ascii="Arial" w:eastAsia="Calibri" w:hAnsi="Arial" w:cs="Arial"/>
          <w:noProof/>
          <w:szCs w:val="24"/>
        </w:rPr>
        <w:t>rijem sadnica treba da bude minimum 90% od ukupnog broja posađenih sadnica;</w:t>
      </w:r>
    </w:p>
    <w:p w14:paraId="204E9DF0" w14:textId="5901C315" w:rsidR="009D4837" w:rsidRPr="00DB6101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Cs w:val="24"/>
        </w:rPr>
      </w:pPr>
      <w:r w:rsidRPr="00DB6101">
        <w:rPr>
          <w:rFonts w:ascii="Arial" w:eastAsia="Calibri" w:hAnsi="Arial" w:cs="Arial"/>
          <w:noProof/>
          <w:szCs w:val="24"/>
        </w:rPr>
        <w:t>P</w:t>
      </w:r>
      <w:r w:rsidR="009D4837" w:rsidRPr="00DB6101">
        <w:rPr>
          <w:rFonts w:ascii="Arial" w:eastAsia="Calibri" w:hAnsi="Arial" w:cs="Arial"/>
          <w:noProof/>
          <w:szCs w:val="24"/>
        </w:rPr>
        <w:t>rihvatljiva minimalna gustina biljnog sklopa u zasadima prikazana je u Tabeli 1 i Tabeli 2</w:t>
      </w:r>
      <w:r w:rsidR="00FA72F3" w:rsidRPr="00DB6101">
        <w:rPr>
          <w:rFonts w:ascii="Arial" w:eastAsia="Calibri" w:hAnsi="Arial" w:cs="Arial"/>
          <w:noProof/>
          <w:szCs w:val="24"/>
        </w:rPr>
        <w:t>, kao i voćne vrste koje se podržavaju ovim javnim pozivom;</w:t>
      </w:r>
    </w:p>
    <w:p w14:paraId="030DCF17" w14:textId="660CEACD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lastRenderedPageBreak/>
        <w:t>Z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emljište na kojem je podignut zasad poljoprivrednici su dužni da održavaju u dobrom poljoprivrednom i ekološkom stanju pridržavajući se preporuka Kodeksa dobre poljoprivredne prakse;</w:t>
      </w:r>
    </w:p>
    <w:p w14:paraId="43CE6319" w14:textId="1898AA7E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P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odrška za kupovinu potpornih stubova i žice, prihvatljiva je za zasade jagodastih voćnih vrsta i za specifične uzgojne oblike drugih voćnih vrsta;</w:t>
      </w:r>
    </w:p>
    <w:p w14:paraId="36B53034" w14:textId="739CD05C" w:rsidR="00DC140A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Z</w:t>
      </w:r>
      <w:r w:rsidR="00DC140A" w:rsidRPr="00DB6101">
        <w:rPr>
          <w:rFonts w:ascii="Arial" w:eastAsia="Calibri" w:hAnsi="Arial" w:cs="Arial"/>
          <w:noProof/>
          <w:color w:val="000000"/>
          <w:szCs w:val="24"/>
        </w:rPr>
        <w:t>a nabavku tunela za uzgoj jagoda podržavaće se isključivo materijali za niske tunele</w:t>
      </w:r>
      <w:r w:rsidR="0084637B" w:rsidRPr="00DB6101">
        <w:rPr>
          <w:rFonts w:ascii="Arial" w:eastAsia="Calibri" w:hAnsi="Arial" w:cs="Arial"/>
          <w:noProof/>
          <w:color w:val="000000"/>
          <w:szCs w:val="24"/>
        </w:rPr>
        <w:t xml:space="preserve"> i to: najlon, folija</w:t>
      </w:r>
      <w:r w:rsidR="00DC140A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84637B" w:rsidRPr="00DB6101">
        <w:rPr>
          <w:rFonts w:ascii="Arial" w:eastAsia="Calibri" w:hAnsi="Arial" w:cs="Arial"/>
          <w:noProof/>
          <w:color w:val="000000"/>
          <w:szCs w:val="24"/>
        </w:rPr>
        <w:t>i lutrasil;</w:t>
      </w:r>
    </w:p>
    <w:p w14:paraId="60B645DE" w14:textId="23C1C0D3" w:rsidR="00E13A5A" w:rsidRPr="00DB6101" w:rsidRDefault="00A806F0" w:rsidP="00360676">
      <w:pPr>
        <w:numPr>
          <w:ilvl w:val="0"/>
          <w:numId w:val="14"/>
        </w:numPr>
        <w:suppressAutoHyphens/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I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nvesticija se mora započeti i realizovati u </w:t>
      </w:r>
      <w:r w:rsidR="00240905" w:rsidRPr="00DB6101">
        <w:rPr>
          <w:rFonts w:ascii="Arial" w:eastAsia="Calibri" w:hAnsi="Arial" w:cs="Arial"/>
          <w:color w:val="000000"/>
          <w:szCs w:val="24"/>
        </w:rPr>
        <w:t>202</w:t>
      </w:r>
      <w:r w:rsidR="00F20C80">
        <w:rPr>
          <w:rFonts w:ascii="Arial" w:eastAsia="Calibri" w:hAnsi="Arial" w:cs="Arial"/>
          <w:color w:val="000000"/>
          <w:szCs w:val="24"/>
        </w:rPr>
        <w:t>6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. godini, a za nabavku sadnog materijala  voća prihvatljiva je i investicija započeta nakon </w:t>
      </w:r>
      <w:r w:rsidR="00A53E29" w:rsidRPr="00DB6101">
        <w:rPr>
          <w:rFonts w:ascii="Arial" w:eastAsia="Calibri" w:hAnsi="Arial" w:cs="Arial"/>
          <w:color w:val="000000"/>
          <w:szCs w:val="24"/>
        </w:rPr>
        <w:t>01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. novembra </w:t>
      </w:r>
      <w:r w:rsidR="00240905" w:rsidRPr="00DB6101">
        <w:rPr>
          <w:rFonts w:ascii="Arial" w:eastAsia="Calibri" w:hAnsi="Arial" w:cs="Arial"/>
          <w:color w:val="000000"/>
          <w:szCs w:val="24"/>
        </w:rPr>
        <w:t>202</w:t>
      </w:r>
      <w:r w:rsidR="00F20C80">
        <w:rPr>
          <w:rFonts w:ascii="Arial" w:eastAsia="Calibri" w:hAnsi="Arial" w:cs="Arial"/>
          <w:color w:val="000000"/>
          <w:szCs w:val="24"/>
        </w:rPr>
        <w:t>5</w:t>
      </w:r>
      <w:r w:rsidR="003660E1" w:rsidRPr="00DB6101">
        <w:rPr>
          <w:rFonts w:ascii="Arial" w:eastAsia="Calibri" w:hAnsi="Arial" w:cs="Arial"/>
          <w:color w:val="000000"/>
          <w:szCs w:val="24"/>
        </w:rPr>
        <w:t>. godine</w:t>
      </w:r>
      <w:r w:rsidR="009D4837" w:rsidRPr="00DB6101">
        <w:rPr>
          <w:rFonts w:ascii="Arial" w:eastAsia="Calibri" w:hAnsi="Arial" w:cs="Arial"/>
          <w:color w:val="000000"/>
          <w:szCs w:val="24"/>
        </w:rPr>
        <w:t>;</w:t>
      </w:r>
    </w:p>
    <w:p w14:paraId="5973C3D6" w14:textId="0F0D0051" w:rsidR="009D4837" w:rsidRPr="00DB6101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Podržava se </w:t>
      </w:r>
      <w:r w:rsidR="00E3508B" w:rsidRPr="00DB6101">
        <w:rPr>
          <w:rFonts w:ascii="Arial" w:eastAsia="Calibri" w:hAnsi="Arial" w:cs="Arial"/>
          <w:noProof/>
          <w:color w:val="000000"/>
          <w:szCs w:val="24"/>
        </w:rPr>
        <w:t>n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abavka isključivo nove opreme</w:t>
      </w:r>
      <w:r w:rsidR="00EE5F23" w:rsidRPr="00DB6101">
        <w:rPr>
          <w:rFonts w:ascii="Arial" w:eastAsia="Calibri" w:hAnsi="Arial" w:cs="Arial"/>
          <w:noProof/>
          <w:color w:val="000000"/>
          <w:szCs w:val="24"/>
        </w:rPr>
        <w:t xml:space="preserve"> i sertifikovanog sadnog materijala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;</w:t>
      </w:r>
    </w:p>
    <w:p w14:paraId="492CC594" w14:textId="6501F9F2" w:rsidR="009D4837" w:rsidRPr="00DB610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D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 xml:space="preserve">o momenta </w:t>
      </w:r>
      <w:r w:rsidR="00F20C80">
        <w:rPr>
          <w:rFonts w:ascii="Arial" w:eastAsia="Calibri" w:hAnsi="Arial" w:cs="Arial"/>
          <w:noProof/>
          <w:color w:val="000000"/>
          <w:szCs w:val="24"/>
        </w:rPr>
        <w:t xml:space="preserve">konačne </w:t>
      </w:r>
      <w:r w:rsidR="009D4837" w:rsidRPr="00DB6101">
        <w:rPr>
          <w:rFonts w:ascii="Arial" w:eastAsia="Calibri" w:hAnsi="Arial" w:cs="Arial"/>
          <w:noProof/>
          <w:color w:val="000000"/>
          <w:szCs w:val="24"/>
        </w:rPr>
        <w:t>isplate novopodignuti zasad voća mora biti upisan u Registar poljoprivrednih gazdinstava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="007D29E3" w:rsidRPr="00DB6101">
        <w:rPr>
          <w:rFonts w:ascii="Arial" w:eastAsia="Calibri" w:hAnsi="Arial" w:cs="Arial"/>
          <w:noProof/>
          <w:sz w:val="22"/>
        </w:rPr>
        <w:t xml:space="preserve">i 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 xml:space="preserve">u sistemu za Evidenciju </w:t>
      </w:r>
      <w:r w:rsidR="000F43CD" w:rsidRPr="00DB6101">
        <w:rPr>
          <w:rFonts w:ascii="Arial" w:eastAsia="Calibri" w:hAnsi="Arial" w:cs="Arial"/>
          <w:noProof/>
          <w:color w:val="000000"/>
          <w:szCs w:val="24"/>
        </w:rPr>
        <w:t xml:space="preserve">zemljišnih 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>parcela</w:t>
      </w:r>
      <w:r w:rsidR="000F43CD" w:rsidRPr="00DB6101">
        <w:rPr>
          <w:rFonts w:ascii="Arial" w:eastAsia="Calibri" w:hAnsi="Arial" w:cs="Arial"/>
          <w:noProof/>
          <w:color w:val="000000"/>
          <w:szCs w:val="24"/>
        </w:rPr>
        <w:t xml:space="preserve"> (</w:t>
      </w:r>
      <w:r w:rsidR="007D29E3" w:rsidRPr="00DB6101">
        <w:rPr>
          <w:rFonts w:ascii="Arial" w:eastAsia="Calibri" w:hAnsi="Arial" w:cs="Arial"/>
          <w:noProof/>
          <w:color w:val="000000"/>
          <w:szCs w:val="24"/>
        </w:rPr>
        <w:t>SIZEP-u</w:t>
      </w:r>
      <w:r w:rsidR="000F43CD" w:rsidRPr="00DB6101">
        <w:rPr>
          <w:rFonts w:ascii="Arial" w:eastAsia="Calibri" w:hAnsi="Arial" w:cs="Arial"/>
          <w:noProof/>
          <w:color w:val="000000"/>
          <w:szCs w:val="24"/>
        </w:rPr>
        <w:t>)</w:t>
      </w:r>
      <w:r w:rsidR="005F1763">
        <w:rPr>
          <w:rFonts w:ascii="Arial" w:eastAsia="Calibri" w:hAnsi="Arial" w:cs="Arial"/>
          <w:noProof/>
          <w:color w:val="000000"/>
          <w:szCs w:val="24"/>
        </w:rPr>
        <w:t xml:space="preserve"> u skladu sa važećim Pravilnikom</w:t>
      </w:r>
      <w:r w:rsidR="00374167" w:rsidRPr="00DB6101">
        <w:rPr>
          <w:rFonts w:ascii="Arial" w:eastAsia="Calibri" w:hAnsi="Arial" w:cs="Arial"/>
          <w:noProof/>
          <w:color w:val="000000"/>
          <w:szCs w:val="24"/>
        </w:rPr>
        <w:t>.</w:t>
      </w:r>
      <w:r w:rsidR="005E3E3E" w:rsidRPr="00DB6101">
        <w:rPr>
          <w:rFonts w:ascii="Arial" w:eastAsia="Calibri" w:hAnsi="Arial" w:cs="Arial"/>
          <w:noProof/>
          <w:color w:val="000000"/>
          <w:szCs w:val="24"/>
        </w:rPr>
        <w:t xml:space="preserve"> </w:t>
      </w:r>
    </w:p>
    <w:p w14:paraId="26CCE07E" w14:textId="77777777" w:rsidR="00043B64" w:rsidRPr="00DB6101" w:rsidRDefault="00043B64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</w:p>
    <w:p w14:paraId="1CCCF8A0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NEPRIHVATLJIVI TROŠKOVI</w:t>
      </w:r>
    </w:p>
    <w:p w14:paraId="7E6AC419" w14:textId="3E70E8AB" w:rsidR="009D4837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Naba</w:t>
      </w:r>
      <w:r w:rsidR="0039643C" w:rsidRPr="00DB6101">
        <w:rPr>
          <w:rFonts w:ascii="Arial" w:eastAsia="Calibri" w:hAnsi="Arial" w:cs="Arial"/>
          <w:noProof/>
          <w:color w:val="000000"/>
          <w:szCs w:val="24"/>
        </w:rPr>
        <w:t>vka polovne opreme i materijala;</w:t>
      </w:r>
    </w:p>
    <w:p w14:paraId="60F1F934" w14:textId="6F78FC04" w:rsidR="009D4837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uvo</w:t>
      </w:r>
      <w:r w:rsidR="0039643C" w:rsidRPr="00DB6101">
        <w:rPr>
          <w:rFonts w:ascii="Arial" w:eastAsia="Calibri" w:hAnsi="Arial" w:cs="Arial"/>
          <w:noProof/>
          <w:color w:val="000000"/>
          <w:szCs w:val="24"/>
        </w:rPr>
        <w:t>za, transporta i slične dažbine;</w:t>
      </w:r>
    </w:p>
    <w:p w14:paraId="3DF21F20" w14:textId="60B573BC" w:rsidR="009D4837" w:rsidRPr="00DB6101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plaćanja u naturi;</w:t>
      </w:r>
    </w:p>
    <w:p w14:paraId="0CA0E34C" w14:textId="1052DD14" w:rsidR="009D4837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 xml:space="preserve">Troškovi </w:t>
      </w:r>
      <w:r w:rsidR="0039643C" w:rsidRPr="00DB6101">
        <w:rPr>
          <w:rFonts w:ascii="Arial" w:eastAsia="Calibri" w:hAnsi="Arial" w:cs="Arial"/>
          <w:noProof/>
          <w:color w:val="000000"/>
          <w:szCs w:val="24"/>
        </w:rPr>
        <w:t>sopstvenog rada;</w:t>
      </w:r>
    </w:p>
    <w:p w14:paraId="133C97D4" w14:textId="4BC6699A" w:rsidR="009D4837" w:rsidRPr="00DB6101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obrtnih sredstava;</w:t>
      </w:r>
    </w:p>
    <w:p w14:paraId="666AC51C" w14:textId="77777777" w:rsidR="00665B6C" w:rsidRPr="00DB6101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Troškovi osiguranja i registracije</w:t>
      </w:r>
      <w:r w:rsidR="00665B6C" w:rsidRPr="00DB6101">
        <w:rPr>
          <w:rFonts w:ascii="Arial" w:eastAsia="Calibri" w:hAnsi="Arial" w:cs="Arial"/>
          <w:noProof/>
          <w:color w:val="000000"/>
          <w:szCs w:val="24"/>
        </w:rPr>
        <w:t>;</w:t>
      </w:r>
    </w:p>
    <w:p w14:paraId="169962DB" w14:textId="5F9DC495" w:rsidR="009D4837" w:rsidRPr="00DB6101" w:rsidRDefault="00665B6C" w:rsidP="00016EF0">
      <w:pPr>
        <w:pStyle w:val="ListParagraph"/>
        <w:numPr>
          <w:ilvl w:val="0"/>
          <w:numId w:val="14"/>
        </w:numPr>
        <w:suppressAutoHyphens/>
        <w:spacing w:before="0" w:after="0" w:line="240" w:lineRule="auto"/>
        <w:rPr>
          <w:rFonts w:ascii="Arial" w:hAnsi="Arial" w:cs="Arial"/>
          <w:noProof/>
          <w:szCs w:val="24"/>
        </w:rPr>
      </w:pPr>
      <w:r w:rsidRPr="00DB6101">
        <w:rPr>
          <w:rFonts w:ascii="Arial" w:hAnsi="Arial" w:cs="Arial"/>
          <w:noProof/>
          <w:szCs w:val="24"/>
        </w:rPr>
        <w:t>Nabavka nesertifikovanog sadnog materijala.</w:t>
      </w:r>
    </w:p>
    <w:p w14:paraId="15721FF0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214C46BE" w14:textId="7B95B218" w:rsidR="00700C69" w:rsidRPr="00DB6101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Visina podrške</w:t>
      </w:r>
      <w:r w:rsidR="00700C69" w:rsidRPr="00DB6101">
        <w:rPr>
          <w:rFonts w:ascii="Arial" w:eastAsia="Times New Roman" w:hAnsi="Arial" w:cs="Arial"/>
          <w:b/>
          <w:noProof/>
          <w:color w:val="000000"/>
          <w:szCs w:val="24"/>
        </w:rPr>
        <w:t xml:space="preserve"> </w:t>
      </w:r>
    </w:p>
    <w:p w14:paraId="5B5904DD" w14:textId="7A8C19AB" w:rsidR="00B964D5" w:rsidRPr="00DB6101" w:rsidRDefault="00882496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Maksimalno prihvatljiva investicija iznosi 10.000€ uz budžetsku podršku do </w:t>
      </w:r>
      <w:r w:rsidR="00E56433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6</w:t>
      </w: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0% vrijednosti prihvatljive investicije, odnosno do </w:t>
      </w:r>
      <w:r w:rsidR="00E56433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6</w:t>
      </w: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.000€. </w:t>
      </w:r>
      <w:r w:rsidR="006736E5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Pored iznosa podrške od 60% još dodatnih 10%, odnosno ukupno 70% za poljoprivredne proizvođače upisane u Registar subjekata u organskoj proizvodnji</w:t>
      </w:r>
      <w:r w:rsidR="00631CBD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za oblast proizvodnje u kojoj se podnosi zahtjev za podršku</w:t>
      </w:r>
      <w:r w:rsidR="006736E5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, zaključno sa 31. decembrom 202</w:t>
      </w:r>
      <w:r w:rsidR="00F20C80">
        <w:rPr>
          <w:rFonts w:ascii="Arial" w:eastAsia="Calibri" w:hAnsi="Arial" w:cs="Arial"/>
          <w:color w:val="000000"/>
          <w:szCs w:val="24"/>
          <w:shd w:val="clear" w:color="auto" w:fill="FFFFFF"/>
        </w:rPr>
        <w:t>5</w:t>
      </w:r>
      <w:r w:rsidR="006736E5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. godine. </w:t>
      </w:r>
    </w:p>
    <w:p w14:paraId="1A353D6E" w14:textId="77777777" w:rsidR="00B964D5" w:rsidRPr="00DB6101" w:rsidRDefault="00B964D5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</w:p>
    <w:p w14:paraId="3EB12827" w14:textId="71CDFA36" w:rsidR="00B964D5" w:rsidRPr="00DB6101" w:rsidRDefault="0059642F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Maksimalna prihvatljiva vrijednost investicije se utvrđuje u skladu sa referentnim cijenama koje su prikazane u Tabeli 1 i Tabeli 2.</w:t>
      </w:r>
      <w:r w:rsidR="00C76DDE"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Podrška je ograničena na biljne vrste prikazane u Tabeli 1.</w:t>
      </w:r>
    </w:p>
    <w:p w14:paraId="7FE8B79E" w14:textId="77777777" w:rsidR="0059642F" w:rsidRPr="00DB6101" w:rsidRDefault="0059642F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</w:p>
    <w:p w14:paraId="536BD122" w14:textId="4548E01D" w:rsidR="00882496" w:rsidRPr="00DB6101" w:rsidRDefault="006736E5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  <w:shd w:val="clear" w:color="auto" w:fill="FFFFFF"/>
        </w:rPr>
      </w:pPr>
      <w:r w:rsidRPr="00DB6101">
        <w:rPr>
          <w:rFonts w:ascii="Arial" w:eastAsia="Calibri" w:hAnsi="Arial" w:cs="Arial"/>
          <w:color w:val="000000"/>
          <w:szCs w:val="24"/>
          <w:shd w:val="clear" w:color="auto" w:fill="FFFFFF"/>
        </w:rPr>
        <w:t>Dodatnih 10% ostvaruju žene nosioci poljoprivrednog gazdinstva.</w:t>
      </w:r>
    </w:p>
    <w:p w14:paraId="331F5DD5" w14:textId="555F87B3" w:rsidR="00E56433" w:rsidRPr="00DB6101" w:rsidRDefault="00E56433" w:rsidP="00CF1C24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27E6C151" w14:textId="77777777" w:rsidR="00E56433" w:rsidRPr="00DB6101" w:rsidRDefault="00E56433" w:rsidP="00E56433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bookmarkStart w:id="2" w:name="_Hlk162862753"/>
      <w:r w:rsidRPr="00DB6101">
        <w:rPr>
          <w:rFonts w:ascii="Arial" w:eastAsia="Calibri" w:hAnsi="Arial" w:cs="Arial"/>
          <w:noProof/>
          <w:color w:val="000000"/>
          <w:szCs w:val="24"/>
        </w:rPr>
        <w:t>Minimalna vrijednost investicije je 500,00€.</w:t>
      </w:r>
      <w:bookmarkEnd w:id="2"/>
    </w:p>
    <w:p w14:paraId="1FA37CF0" w14:textId="2F0B4677" w:rsidR="00EE663D" w:rsidRPr="00DB6101" w:rsidRDefault="00EE663D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3A7BA6A9" w14:textId="74B9FD84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noProof/>
          <w:color w:val="000000"/>
          <w:szCs w:val="24"/>
        </w:rPr>
        <w:t xml:space="preserve">Podrška se isplaćuje u tekućoj godini </w:t>
      </w:r>
      <w:r w:rsidRPr="00DB6101">
        <w:rPr>
          <w:rFonts w:ascii="Arial" w:eastAsia="Calibri" w:hAnsi="Arial" w:cs="Arial"/>
          <w:noProof/>
          <w:color w:val="000000"/>
          <w:szCs w:val="24"/>
        </w:rPr>
        <w:t>na žiro račun korisnika</w:t>
      </w:r>
      <w:r w:rsidR="0011684A">
        <w:rPr>
          <w:rFonts w:ascii="Arial" w:eastAsia="Calibri" w:hAnsi="Arial" w:cs="Arial"/>
          <w:noProof/>
          <w:color w:val="000000"/>
          <w:szCs w:val="24"/>
        </w:rPr>
        <w:t xml:space="preserve"> koji je naveden u Registar poljoprivrednih gazdinstava</w:t>
      </w:r>
      <w:r w:rsidR="00C443C9" w:rsidRPr="00DB6101">
        <w:rPr>
          <w:rFonts w:ascii="Arial" w:eastAsia="Times New Roman" w:hAnsi="Arial" w:cs="Arial"/>
          <w:noProof/>
          <w:color w:val="000000"/>
          <w:szCs w:val="24"/>
        </w:rPr>
        <w:t xml:space="preserve">. </w:t>
      </w:r>
      <w:r w:rsidRPr="00DB6101">
        <w:rPr>
          <w:rFonts w:ascii="Arial" w:eastAsia="Times New Roman" w:hAnsi="Arial" w:cs="Arial"/>
          <w:noProof/>
          <w:color w:val="000000"/>
          <w:szCs w:val="24"/>
        </w:rPr>
        <w:t xml:space="preserve">Podrška se realizuje na kraju investicije nakon administrativne i </w:t>
      </w:r>
      <w:r w:rsidR="00B964D5" w:rsidRPr="00DB6101">
        <w:rPr>
          <w:rFonts w:ascii="Arial" w:eastAsia="Times New Roman" w:hAnsi="Arial" w:cs="Arial"/>
          <w:noProof/>
          <w:color w:val="000000"/>
          <w:szCs w:val="24"/>
        </w:rPr>
        <w:t xml:space="preserve">terenske </w:t>
      </w:r>
      <w:r w:rsidRPr="00DB6101">
        <w:rPr>
          <w:rFonts w:ascii="Arial" w:eastAsia="Times New Roman" w:hAnsi="Arial" w:cs="Arial"/>
          <w:noProof/>
          <w:color w:val="000000"/>
          <w:szCs w:val="24"/>
        </w:rPr>
        <w:t>kontrole.</w:t>
      </w:r>
    </w:p>
    <w:p w14:paraId="33895D06" w14:textId="77777777" w:rsidR="00D60CDA" w:rsidRPr="00DB6101" w:rsidRDefault="00D60CDA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Cs w:val="24"/>
        </w:rPr>
      </w:pPr>
    </w:p>
    <w:p w14:paraId="2EA7BC9A" w14:textId="50ED1D49" w:rsidR="009D4837" w:rsidRPr="00DB6101" w:rsidRDefault="009D4837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POTREBNA DOKUMENTACIJA UZ ZAHTJEV ZA dODJELU PODRŠKE</w:t>
      </w:r>
    </w:p>
    <w:p w14:paraId="73FB3A75" w14:textId="4BAE4317" w:rsidR="009D4837" w:rsidRPr="00DB6101" w:rsidRDefault="00704490" w:rsidP="00396E3A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Popunjen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Zahtjev </w:t>
      </w:r>
      <w:r w:rsidR="00396E3A" w:rsidRPr="00DB6101">
        <w:rPr>
          <w:rFonts w:ascii="Arial" w:eastAsia="Calibri" w:hAnsi="Arial" w:cs="Arial"/>
          <w:color w:val="000000"/>
          <w:szCs w:val="24"/>
        </w:rPr>
        <w:t>za dodjelu podrške u primarnoj biljnoj proizvodnji za 202</w:t>
      </w:r>
      <w:r w:rsidR="00D5788A">
        <w:rPr>
          <w:rFonts w:ascii="Arial" w:eastAsia="Calibri" w:hAnsi="Arial" w:cs="Arial"/>
          <w:color w:val="000000"/>
          <w:szCs w:val="24"/>
        </w:rPr>
        <w:t>6</w:t>
      </w:r>
      <w:r w:rsidR="00396E3A" w:rsidRPr="00DB6101">
        <w:rPr>
          <w:rFonts w:ascii="Arial" w:eastAsia="Calibri" w:hAnsi="Arial" w:cs="Arial"/>
          <w:color w:val="000000"/>
          <w:szCs w:val="24"/>
        </w:rPr>
        <w:t>. godinu Komponenta II</w:t>
      </w:r>
      <w:r w:rsidR="0011684A">
        <w:rPr>
          <w:rFonts w:ascii="Arial" w:eastAsia="Calibri" w:hAnsi="Arial" w:cs="Arial"/>
          <w:color w:val="000000"/>
          <w:szCs w:val="24"/>
        </w:rPr>
        <w:t xml:space="preserve"> </w:t>
      </w:r>
      <w:r w:rsidR="00396E3A" w:rsidRPr="00DB6101">
        <w:rPr>
          <w:rFonts w:ascii="Arial" w:eastAsia="Calibri" w:hAnsi="Arial" w:cs="Arial"/>
          <w:color w:val="000000"/>
          <w:szCs w:val="24"/>
        </w:rPr>
        <w:t>- voćarstvo;</w:t>
      </w:r>
    </w:p>
    <w:p w14:paraId="4A2F09C8" w14:textId="11926B36" w:rsidR="009D4837" w:rsidRPr="00DB6101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Ukoliko je podnosilac Zahtjeva pravno lice, dokaz iz </w:t>
      </w:r>
      <w:r w:rsidR="001519D9">
        <w:rPr>
          <w:rFonts w:ascii="Arial" w:eastAsia="Calibri" w:hAnsi="Arial" w:cs="Arial"/>
          <w:color w:val="000000"/>
          <w:szCs w:val="24"/>
        </w:rPr>
        <w:t>IRMS</w:t>
      </w:r>
      <w:r w:rsidRPr="00DB6101">
        <w:rPr>
          <w:rFonts w:ascii="Arial" w:eastAsia="Calibri" w:hAnsi="Arial" w:cs="Arial"/>
          <w:color w:val="000000"/>
          <w:szCs w:val="24"/>
        </w:rPr>
        <w:t>-a (rješenje o registraciji) kojim se potvrđuje da je djelatnost pravnog lica iz Sektora A: Poljoprivreda, šumarstvo i ribarstvo po Zakonu o klasifikaciji djelatnosti (</w:t>
      </w:r>
      <w:r w:rsidR="00CA2C08" w:rsidRPr="00DB6101">
        <w:rPr>
          <w:rFonts w:ascii="Arial" w:eastAsia="Calibri" w:hAnsi="Arial" w:cs="Arial"/>
          <w:color w:val="000000"/>
          <w:szCs w:val="24"/>
        </w:rPr>
        <w:t>„</w:t>
      </w:r>
      <w:r w:rsidRPr="00DB6101">
        <w:rPr>
          <w:rFonts w:ascii="Arial" w:eastAsia="Calibri" w:hAnsi="Arial" w:cs="Arial"/>
          <w:color w:val="000000"/>
          <w:szCs w:val="24"/>
        </w:rPr>
        <w:t>Sl</w:t>
      </w:r>
      <w:r w:rsidR="00CA2C08" w:rsidRPr="00DB6101">
        <w:rPr>
          <w:rFonts w:ascii="Arial" w:eastAsia="Calibri" w:hAnsi="Arial" w:cs="Arial"/>
          <w:color w:val="000000"/>
          <w:szCs w:val="24"/>
        </w:rPr>
        <w:t xml:space="preserve">užbeni </w:t>
      </w:r>
      <w:r w:rsidRPr="00DB6101">
        <w:rPr>
          <w:rFonts w:ascii="Arial" w:eastAsia="Calibri" w:hAnsi="Arial" w:cs="Arial"/>
          <w:color w:val="000000"/>
          <w:szCs w:val="24"/>
        </w:rPr>
        <w:t>list CG</w:t>
      </w:r>
      <w:r w:rsidR="00CA2C08" w:rsidRPr="00DB6101">
        <w:rPr>
          <w:rFonts w:ascii="Arial" w:eastAsia="Calibri" w:hAnsi="Arial" w:cs="Arial"/>
          <w:color w:val="000000"/>
          <w:szCs w:val="24"/>
        </w:rPr>
        <w:t>“,</w:t>
      </w:r>
      <w:r w:rsidRPr="00DB6101">
        <w:rPr>
          <w:rFonts w:ascii="Arial" w:eastAsia="Calibri" w:hAnsi="Arial" w:cs="Arial"/>
          <w:color w:val="000000"/>
          <w:szCs w:val="24"/>
        </w:rPr>
        <w:t xml:space="preserve"> br</w:t>
      </w:r>
      <w:r w:rsidR="00CA2C08" w:rsidRPr="00DB6101">
        <w:rPr>
          <w:rFonts w:ascii="Arial" w:eastAsia="Calibri" w:hAnsi="Arial" w:cs="Arial"/>
          <w:color w:val="000000"/>
          <w:szCs w:val="24"/>
        </w:rPr>
        <w:t xml:space="preserve">oj </w:t>
      </w:r>
      <w:r w:rsidRPr="00DB6101">
        <w:rPr>
          <w:rFonts w:ascii="Arial" w:eastAsia="Calibri" w:hAnsi="Arial" w:cs="Arial"/>
          <w:color w:val="000000"/>
          <w:szCs w:val="24"/>
        </w:rPr>
        <w:t>18/11);</w:t>
      </w:r>
    </w:p>
    <w:p w14:paraId="552C90A8" w14:textId="029CE32F" w:rsidR="00197C68" w:rsidRPr="00DB6101" w:rsidRDefault="00197C68" w:rsidP="00197C68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Dokazi da je </w:t>
      </w:r>
      <w:r w:rsidRPr="00DB6101">
        <w:rPr>
          <w:rFonts w:ascii="Arial" w:eastAsia="Calibri" w:hAnsi="Arial" w:cs="Arial"/>
          <w:szCs w:val="24"/>
        </w:rPr>
        <w:t>investicija realizovana (plaćena od strane podnosioca zahtjeva)</w:t>
      </w:r>
      <w:r w:rsidR="00374167" w:rsidRPr="00DB6101">
        <w:rPr>
          <w:rFonts w:ascii="Arial" w:eastAsia="Calibri" w:hAnsi="Arial" w:cs="Arial"/>
          <w:szCs w:val="24"/>
        </w:rPr>
        <w:t xml:space="preserve"> najkasnije do momenta podnošenja zahtjeva</w:t>
      </w:r>
      <w:r w:rsidRPr="00DB6101">
        <w:rPr>
          <w:rFonts w:ascii="Arial" w:eastAsia="Calibri" w:hAnsi="Arial" w:cs="Arial"/>
          <w:szCs w:val="24"/>
        </w:rPr>
        <w:t xml:space="preserve">, a to </w:t>
      </w:r>
      <w:r w:rsidRPr="00DB6101">
        <w:rPr>
          <w:rFonts w:ascii="Arial" w:eastAsia="Calibri" w:hAnsi="Arial" w:cs="Arial"/>
          <w:color w:val="000000"/>
          <w:szCs w:val="24"/>
        </w:rPr>
        <w:t xml:space="preserve">su: </w:t>
      </w:r>
    </w:p>
    <w:p w14:paraId="29B64F28" w14:textId="77777777" w:rsidR="00197C68" w:rsidRPr="00DB6101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lastRenderedPageBreak/>
        <w:t>Originalna faktura na ime podnosioca zahtjeva i/ili</w:t>
      </w:r>
    </w:p>
    <w:p w14:paraId="52076801" w14:textId="3EF11160" w:rsidR="00197C68" w:rsidRPr="00DB6101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Fiskalni račun;</w:t>
      </w:r>
    </w:p>
    <w:p w14:paraId="012DCA3B" w14:textId="0F9DBBF3" w:rsidR="00197C68" w:rsidRPr="00DB6101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Uplatnica i</w:t>
      </w:r>
      <w:r w:rsidR="00D5788A">
        <w:rPr>
          <w:rFonts w:ascii="Arial" w:eastAsia="Calibri" w:hAnsi="Arial" w:cs="Arial"/>
          <w:color w:val="000000"/>
          <w:szCs w:val="24"/>
        </w:rPr>
        <w:t>li</w:t>
      </w:r>
      <w:r w:rsidRPr="00DB6101">
        <w:rPr>
          <w:rFonts w:ascii="Arial" w:eastAsia="Calibri" w:hAnsi="Arial" w:cs="Arial"/>
          <w:color w:val="000000"/>
          <w:szCs w:val="24"/>
        </w:rPr>
        <w:t xml:space="preserve"> ovjereni izvod iz banke u slučaju plaćanja preko transakcionog računa, </w:t>
      </w:r>
    </w:p>
    <w:p w14:paraId="65D4491B" w14:textId="65D539E4" w:rsidR="009D4837" w:rsidRPr="0011684A" w:rsidRDefault="00197C68" w:rsidP="0011684A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="00173E1B" w:rsidRPr="00DB6101">
        <w:rPr>
          <w:rFonts w:ascii="Arial" w:eastAsia="Calibri" w:hAnsi="Arial" w:cs="Arial"/>
          <w:color w:val="000000"/>
          <w:szCs w:val="24"/>
        </w:rPr>
        <w:t>.</w:t>
      </w:r>
    </w:p>
    <w:p w14:paraId="1C05882C" w14:textId="46A134F9" w:rsidR="009D4837" w:rsidRPr="00DB6101" w:rsidRDefault="009D4837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Za uv</w:t>
      </w:r>
      <w:r w:rsidR="00C628C0" w:rsidRPr="00DB6101">
        <w:rPr>
          <w:rFonts w:ascii="Arial" w:eastAsia="Calibri" w:hAnsi="Arial" w:cs="Arial"/>
          <w:color w:val="000000"/>
          <w:szCs w:val="24"/>
        </w:rPr>
        <w:t>ezeni</w:t>
      </w:r>
      <w:r w:rsidRPr="00DB6101">
        <w:rPr>
          <w:rFonts w:ascii="Arial" w:eastAsia="Calibri" w:hAnsi="Arial" w:cs="Arial"/>
          <w:color w:val="000000"/>
          <w:szCs w:val="24"/>
        </w:rPr>
        <w:t xml:space="preserve"> sadni materijal voća neophodno je dostaviti Rješenje o uvozu i stavljanju u promet sadnog materijala voća izdat od strane Uprave za </w:t>
      </w:r>
      <w:r w:rsidR="006E6844" w:rsidRPr="00DB6101">
        <w:rPr>
          <w:rFonts w:ascii="Arial" w:eastAsia="Calibri" w:hAnsi="Arial" w:cs="Arial"/>
          <w:color w:val="000000"/>
          <w:szCs w:val="24"/>
        </w:rPr>
        <w:t>bezbjednost hrane, veterinu i fi</w:t>
      </w:r>
      <w:r w:rsidRPr="00DB6101">
        <w:rPr>
          <w:rFonts w:ascii="Arial" w:eastAsia="Calibri" w:hAnsi="Arial" w:cs="Arial"/>
          <w:color w:val="000000"/>
          <w:szCs w:val="24"/>
        </w:rPr>
        <w:t>tosanitarne poslove Crne Gore</w:t>
      </w:r>
      <w:r w:rsidR="00902257" w:rsidRPr="00DB6101">
        <w:rPr>
          <w:rFonts w:ascii="Arial" w:eastAsia="Calibri" w:hAnsi="Arial" w:cs="Arial"/>
          <w:color w:val="000000"/>
          <w:szCs w:val="24"/>
        </w:rPr>
        <w:t xml:space="preserve"> kao i Fitosanitarni sertifikat</w:t>
      </w:r>
      <w:r w:rsidRPr="00DB6101">
        <w:rPr>
          <w:rFonts w:ascii="Arial" w:eastAsia="Calibri" w:hAnsi="Arial" w:cs="Arial"/>
          <w:color w:val="000000"/>
          <w:szCs w:val="24"/>
        </w:rPr>
        <w:t xml:space="preserve">. Ukoliko se radi o domaćem sadnom materijalu voća neophodno je dostaviti </w:t>
      </w:r>
      <w:r w:rsidR="00CA2C08" w:rsidRPr="00DB6101">
        <w:rPr>
          <w:rFonts w:ascii="Arial" w:eastAsia="Calibri" w:hAnsi="Arial" w:cs="Arial"/>
          <w:color w:val="000000"/>
          <w:szCs w:val="24"/>
        </w:rPr>
        <w:t>S</w:t>
      </w:r>
      <w:r w:rsidRPr="00DB6101">
        <w:rPr>
          <w:rFonts w:ascii="Arial" w:eastAsia="Calibri" w:hAnsi="Arial" w:cs="Arial"/>
          <w:color w:val="000000"/>
          <w:szCs w:val="24"/>
        </w:rPr>
        <w:t>ertifikat o priznavanju sadnog materijala voća izdat od strane Uprave za bezbjednost hrane, veterinu i f</w:t>
      </w:r>
      <w:r w:rsidR="00197C68" w:rsidRPr="00DB6101">
        <w:rPr>
          <w:rFonts w:ascii="Arial" w:eastAsia="Calibri" w:hAnsi="Arial" w:cs="Arial"/>
          <w:color w:val="000000"/>
          <w:szCs w:val="24"/>
        </w:rPr>
        <w:t>i</w:t>
      </w:r>
      <w:r w:rsidRPr="00DB6101">
        <w:rPr>
          <w:rFonts w:ascii="Arial" w:eastAsia="Calibri" w:hAnsi="Arial" w:cs="Arial"/>
          <w:color w:val="000000"/>
          <w:szCs w:val="24"/>
        </w:rPr>
        <w:t>tosanitarne poslove Crne Gore.</w:t>
      </w:r>
    </w:p>
    <w:p w14:paraId="65562D7C" w14:textId="361BE88E" w:rsidR="00DC140A" w:rsidRPr="00DB6101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67B568C0" w14:textId="77777777" w:rsidR="00DC140A" w:rsidRPr="00DB6101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5E0AD021" w14:textId="77E0EF43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/>
          <w:caps/>
          <w:noProof/>
          <w:color w:val="000000"/>
          <w:szCs w:val="24"/>
        </w:rPr>
        <w:t>NAČIN PODNOŠENJA ZAHTJEVA ZA DODJELU PODRŠKE</w:t>
      </w:r>
    </w:p>
    <w:p w14:paraId="5FDF70BB" w14:textId="16573D2D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bCs/>
          <w:noProof/>
          <w:color w:val="000000"/>
          <w:szCs w:val="24"/>
        </w:rPr>
      </w:pP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Obrazac</w:t>
      </w:r>
      <w:bookmarkStart w:id="3" w:name="_Toc272607755"/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r w:rsidR="00396E3A" w:rsidRPr="00DB6101">
        <w:rPr>
          <w:rFonts w:ascii="Arial" w:eastAsia="Times New Roman" w:hAnsi="Arial" w:cs="Arial"/>
          <w:bCs/>
          <w:noProof/>
          <w:color w:val="000000"/>
          <w:szCs w:val="24"/>
        </w:rPr>
        <w:t>Zahtjeva za dodjelu podrške u primarnoj biljnoj proizvodnji za 202</w:t>
      </w:r>
      <w:r w:rsidR="00D5788A">
        <w:rPr>
          <w:rFonts w:ascii="Arial" w:eastAsia="Times New Roman" w:hAnsi="Arial" w:cs="Arial"/>
          <w:bCs/>
          <w:noProof/>
          <w:color w:val="000000"/>
          <w:szCs w:val="24"/>
        </w:rPr>
        <w:t>6</w:t>
      </w:r>
      <w:r w:rsidR="00396E3A" w:rsidRPr="00DB6101">
        <w:rPr>
          <w:rFonts w:ascii="Arial" w:eastAsia="Times New Roman" w:hAnsi="Arial" w:cs="Arial"/>
          <w:bCs/>
          <w:noProof/>
          <w:color w:val="000000"/>
          <w:szCs w:val="24"/>
        </w:rPr>
        <w:t>. godinu Komponenta II</w:t>
      </w:r>
      <w:r w:rsidR="00173E1B"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r w:rsidR="00396E3A" w:rsidRPr="00DB6101">
        <w:rPr>
          <w:rFonts w:ascii="Arial" w:eastAsia="Times New Roman" w:hAnsi="Arial" w:cs="Arial"/>
          <w:bCs/>
          <w:noProof/>
          <w:color w:val="000000"/>
          <w:szCs w:val="24"/>
        </w:rPr>
        <w:t>- voćarstvo</w:t>
      </w:r>
      <w:r w:rsidR="00396E3A" w:rsidRPr="00DB6101" w:rsidDel="00396E3A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bookmarkEnd w:id="3"/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se može preuzeti sa internet stranice Ministarstva poljoprivrede</w:t>
      </w:r>
      <w:r w:rsidR="00664415" w:rsidRPr="00DB6101">
        <w:rPr>
          <w:rFonts w:ascii="Arial" w:eastAsia="Times New Roman" w:hAnsi="Arial" w:cs="Arial"/>
          <w:bCs/>
          <w:noProof/>
          <w:color w:val="000000"/>
          <w:szCs w:val="24"/>
        </w:rPr>
        <w:t>, šumarstva i vodoprivrede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color w:val="000000"/>
          <w:szCs w:val="24"/>
        </w:rPr>
        <w:t>(</w:t>
      </w:r>
      <w:hyperlink r:id="rId9" w:history="1">
        <w:r w:rsidR="00BE74AA" w:rsidRPr="00DB6101">
          <w:rPr>
            <w:rStyle w:val="Hyperlink"/>
            <w:rFonts w:ascii="Arial" w:eastAsia="Calibri" w:hAnsi="Arial" w:cs="Arial"/>
            <w:szCs w:val="24"/>
          </w:rPr>
          <w:t>www.gov.me/mpsv</w:t>
        </w:r>
      </w:hyperlink>
      <w:r w:rsidRPr="00DB6101">
        <w:rPr>
          <w:rFonts w:ascii="Arial" w:eastAsia="Calibri" w:hAnsi="Arial" w:cs="Arial"/>
          <w:color w:val="000000"/>
          <w:szCs w:val="24"/>
        </w:rPr>
        <w:t xml:space="preserve">) 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 xml:space="preserve">ili u kancelarijama </w:t>
      </w:r>
      <w:r w:rsidR="00D5788A" w:rsidRPr="00D5788A">
        <w:rPr>
          <w:rFonts w:ascii="Arial" w:eastAsia="Times New Roman" w:hAnsi="Arial" w:cs="Arial"/>
          <w:bCs/>
          <w:noProof/>
          <w:color w:val="000000"/>
          <w:szCs w:val="24"/>
        </w:rPr>
        <w:t>Agencij</w:t>
      </w:r>
      <w:r w:rsidR="00D5788A">
        <w:rPr>
          <w:rFonts w:ascii="Arial" w:eastAsia="Times New Roman" w:hAnsi="Arial" w:cs="Arial"/>
          <w:bCs/>
          <w:noProof/>
          <w:color w:val="000000"/>
          <w:szCs w:val="24"/>
        </w:rPr>
        <w:t>e</w:t>
      </w:r>
      <w:r w:rsidR="00D5788A" w:rsidRPr="00D5788A">
        <w:rPr>
          <w:rFonts w:ascii="Arial" w:eastAsia="Times New Roman" w:hAnsi="Arial" w:cs="Arial"/>
          <w:bCs/>
          <w:noProof/>
          <w:color w:val="000000"/>
          <w:szCs w:val="24"/>
        </w:rPr>
        <w:t xml:space="preserve"> za plaćanje u poljoprivredi,ruralnom razvoju</w:t>
      </w:r>
      <w:r w:rsidRPr="00DB6101">
        <w:rPr>
          <w:rFonts w:ascii="Arial" w:eastAsia="Times New Roman" w:hAnsi="Arial" w:cs="Arial"/>
          <w:bCs/>
          <w:noProof/>
          <w:color w:val="000000"/>
          <w:szCs w:val="24"/>
        </w:rPr>
        <w:t>.</w:t>
      </w:r>
    </w:p>
    <w:p w14:paraId="19F4A19C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2D3B6B20" w14:textId="77777777" w:rsidR="009D4837" w:rsidRPr="00DB6101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Popunjene obrasce Zahtjeva dostaviti </w:t>
      </w:r>
      <w:r w:rsidRPr="00DB6101">
        <w:rPr>
          <w:rFonts w:ascii="Arial" w:eastAsia="Calibri" w:hAnsi="Arial" w:cs="Arial"/>
          <w:b/>
          <w:color w:val="000000"/>
          <w:szCs w:val="24"/>
        </w:rPr>
        <w:t>isključivo</w:t>
      </w:r>
      <w:r w:rsidRPr="00DB6101">
        <w:rPr>
          <w:rFonts w:ascii="Arial" w:eastAsia="Calibri" w:hAnsi="Arial" w:cs="Arial"/>
          <w:color w:val="000000"/>
          <w:szCs w:val="24"/>
        </w:rPr>
        <w:t xml:space="preserve"> putem pošte, na sljedeću adresu:</w:t>
      </w:r>
    </w:p>
    <w:p w14:paraId="439D9292" w14:textId="6895619F" w:rsidR="00704490" w:rsidRPr="00DB6101" w:rsidRDefault="00704490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</w:p>
    <w:p w14:paraId="0F0CB752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</w:p>
    <w:p w14:paraId="70B5F506" w14:textId="5F9D408E" w:rsidR="00D5788A" w:rsidRPr="00DB6101" w:rsidRDefault="00D5788A" w:rsidP="00D5788A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Cs w:val="24"/>
        </w:rPr>
      </w:pPr>
      <w:r w:rsidRPr="00D5788A">
        <w:rPr>
          <w:rFonts w:ascii="Arial" w:eastAsia="Calibri" w:hAnsi="Arial" w:cs="Arial"/>
          <w:noProof/>
          <w:color w:val="000000"/>
          <w:szCs w:val="24"/>
        </w:rPr>
        <w:t>AGENCIJA ZA PLAĆANJA U POLJOPRIVREDI, RURALNOM RAZVOJU I RIBARSTVU PO JAVNOM POZIVU ZA DODJELU PODRŠKE INVESTICIJAMA U PRIMARNOJ BILJNOJ PROIZVODNJI ZA 2026. GODINU</w:t>
      </w:r>
    </w:p>
    <w:p w14:paraId="65FAD4F7" w14:textId="0BE82CEF" w:rsidR="00197C68" w:rsidRPr="00DB6101" w:rsidRDefault="00396E3A" w:rsidP="00D5788A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5788A">
        <w:rPr>
          <w:rFonts w:ascii="Arial" w:eastAsia="Calibri" w:hAnsi="Arial" w:cs="Arial"/>
          <w:noProof/>
          <w:color w:val="000000"/>
          <w:szCs w:val="24"/>
        </w:rPr>
        <w:t xml:space="preserve">Komponenta II - </w:t>
      </w:r>
      <w:r w:rsidR="009A6B67" w:rsidRPr="00D5788A">
        <w:rPr>
          <w:rFonts w:ascii="Arial" w:eastAsia="Calibri" w:hAnsi="Arial" w:cs="Arial"/>
          <w:noProof/>
          <w:color w:val="000000"/>
          <w:szCs w:val="24"/>
        </w:rPr>
        <w:t>V</w:t>
      </w:r>
      <w:r w:rsidRPr="00D5788A">
        <w:rPr>
          <w:rFonts w:ascii="Arial" w:eastAsia="Calibri" w:hAnsi="Arial" w:cs="Arial"/>
          <w:noProof/>
          <w:color w:val="000000"/>
          <w:szCs w:val="24"/>
        </w:rPr>
        <w:t>oćarstvo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  </w:t>
      </w:r>
      <w:r w:rsidRPr="00DB6101">
        <w:rPr>
          <w:rFonts w:ascii="Arial" w:eastAsia="Calibri" w:hAnsi="Arial" w:cs="Arial"/>
          <w:color w:val="000000"/>
          <w:szCs w:val="24"/>
        </w:rPr>
        <w:t>Moskovska 101</w:t>
      </w:r>
    </w:p>
    <w:p w14:paraId="6E64273D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81000 Podgorica</w:t>
      </w:r>
    </w:p>
    <w:p w14:paraId="13423644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</w:p>
    <w:p w14:paraId="6E2896DB" w14:textId="77777777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Informacije u vezi sa ovim Javnim pozivom mogu se dobiti putem telefona:</w:t>
      </w:r>
    </w:p>
    <w:p w14:paraId="26304CB1" w14:textId="36197DED" w:rsidR="009D4837" w:rsidRPr="00DB6101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020-</w:t>
      </w:r>
      <w:r w:rsidR="00396E3A" w:rsidRPr="00DB6101">
        <w:rPr>
          <w:rFonts w:ascii="Arial" w:eastAsia="Calibri" w:hAnsi="Arial" w:cs="Arial"/>
          <w:color w:val="000000"/>
          <w:szCs w:val="24"/>
        </w:rPr>
        <w:t>672-006</w:t>
      </w:r>
    </w:p>
    <w:p w14:paraId="25FAE2F7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24E1EE35" w14:textId="6B96A2D2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Trajanje Javnog poziva je od </w:t>
      </w:r>
      <w:r w:rsidR="00D5788A">
        <w:rPr>
          <w:rFonts w:ascii="Arial" w:eastAsia="Calibri" w:hAnsi="Arial" w:cs="Arial"/>
          <w:b/>
          <w:noProof/>
          <w:color w:val="000000"/>
          <w:szCs w:val="24"/>
        </w:rPr>
        <w:t>20</w:t>
      </w:r>
      <w:r w:rsidR="00173E1B" w:rsidRPr="00DB6101">
        <w:rPr>
          <w:rFonts w:ascii="Arial" w:eastAsia="Calibri" w:hAnsi="Arial" w:cs="Arial"/>
          <w:b/>
          <w:noProof/>
          <w:color w:val="000000"/>
          <w:szCs w:val="24"/>
        </w:rPr>
        <w:t>.04</w:t>
      </w:r>
      <w:r w:rsidR="00CA2C08" w:rsidRPr="00DB6101">
        <w:rPr>
          <w:rFonts w:ascii="Arial" w:eastAsia="Calibri" w:hAnsi="Arial" w:cs="Arial"/>
          <w:b/>
          <w:noProof/>
          <w:color w:val="000000"/>
          <w:szCs w:val="24"/>
        </w:rPr>
        <w:t>.202</w:t>
      </w:r>
      <w:r w:rsidR="00D5788A">
        <w:rPr>
          <w:rFonts w:ascii="Arial" w:eastAsia="Calibri" w:hAnsi="Arial" w:cs="Arial"/>
          <w:b/>
          <w:noProof/>
          <w:color w:val="000000"/>
          <w:szCs w:val="24"/>
        </w:rPr>
        <w:t>6</w:t>
      </w:r>
      <w:r w:rsidR="00CA2C08" w:rsidRPr="00DB6101">
        <w:rPr>
          <w:rFonts w:ascii="Arial" w:eastAsia="Calibri" w:hAnsi="Arial" w:cs="Arial"/>
          <w:b/>
          <w:noProof/>
          <w:color w:val="000000"/>
          <w:szCs w:val="24"/>
        </w:rPr>
        <w:t>.</w:t>
      </w:r>
      <w:r w:rsidR="00C94045"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 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 xml:space="preserve">do 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3</w:t>
      </w:r>
      <w:r w:rsidR="00D5788A">
        <w:rPr>
          <w:rFonts w:ascii="Arial" w:eastAsia="Calibri" w:hAnsi="Arial" w:cs="Arial"/>
          <w:b/>
          <w:noProof/>
          <w:color w:val="000000"/>
          <w:szCs w:val="24"/>
        </w:rPr>
        <w:t>0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.1</w:t>
      </w:r>
      <w:r w:rsidR="0011684A">
        <w:rPr>
          <w:rFonts w:ascii="Arial" w:eastAsia="Calibri" w:hAnsi="Arial" w:cs="Arial"/>
          <w:b/>
          <w:noProof/>
          <w:color w:val="000000"/>
          <w:szCs w:val="24"/>
        </w:rPr>
        <w:t>0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</w:t>
      </w:r>
      <w:r w:rsidR="00240905" w:rsidRPr="00DB6101">
        <w:rPr>
          <w:rFonts w:ascii="Arial" w:eastAsia="Calibri" w:hAnsi="Arial" w:cs="Arial"/>
          <w:b/>
          <w:noProof/>
          <w:color w:val="000000"/>
          <w:szCs w:val="24"/>
        </w:rPr>
        <w:t>202</w:t>
      </w:r>
      <w:r w:rsidR="00D5788A">
        <w:rPr>
          <w:rFonts w:ascii="Arial" w:eastAsia="Calibri" w:hAnsi="Arial" w:cs="Arial"/>
          <w:b/>
          <w:noProof/>
          <w:color w:val="000000"/>
          <w:szCs w:val="24"/>
        </w:rPr>
        <w:t>6</w:t>
      </w:r>
      <w:r w:rsidRPr="00DB6101">
        <w:rPr>
          <w:rFonts w:ascii="Arial" w:eastAsia="Calibri" w:hAnsi="Arial" w:cs="Arial"/>
          <w:b/>
          <w:noProof/>
          <w:color w:val="000000"/>
          <w:szCs w:val="24"/>
        </w:rPr>
        <w:t>. godine.</w:t>
      </w:r>
    </w:p>
    <w:p w14:paraId="2CB5D104" w14:textId="77777777" w:rsidR="00BE2209" w:rsidRPr="00DB6101" w:rsidRDefault="00BE2209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</w:p>
    <w:p w14:paraId="3EFEEC30" w14:textId="77777777" w:rsidR="00D5788A" w:rsidRDefault="00D5788A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5788A">
        <w:rPr>
          <w:rFonts w:ascii="Arial" w:eastAsia="Calibri" w:hAnsi="Arial" w:cs="Arial"/>
          <w:noProof/>
          <w:color w:val="000000"/>
          <w:szCs w:val="24"/>
        </w:rPr>
        <w:t>Ako zahtijevani iznos podrške korisnika, čiji zahtjevi ispunjavaju kriterijume javnog poziva, prevazilaze budžetom opredijeljena sredstva, Agencija za plaćanja u poljoprivredi, ruralnom razvoju i ribarstvu će proporcionalno umanjiti iznos podrške svakom korisniku pojedinačno do visine budžetom opredijeljenih sredstava</w:t>
      </w:r>
      <w:r>
        <w:rPr>
          <w:rFonts w:ascii="Arial" w:eastAsia="Calibri" w:hAnsi="Arial" w:cs="Arial"/>
          <w:noProof/>
          <w:color w:val="000000"/>
          <w:szCs w:val="24"/>
        </w:rPr>
        <w:t xml:space="preserve"> </w:t>
      </w:r>
      <w:r w:rsidRPr="00D5788A">
        <w:rPr>
          <w:rFonts w:ascii="Arial" w:eastAsia="Calibri" w:hAnsi="Arial" w:cs="Arial"/>
          <w:noProof/>
          <w:color w:val="000000"/>
          <w:szCs w:val="24"/>
        </w:rPr>
        <w:t>i skratiti trajanje javnog poziva, i obavijestiti o istom poljoprivredne proizvođače na isti način kako je javni poziv objavljen.</w:t>
      </w:r>
    </w:p>
    <w:p w14:paraId="562201C5" w14:textId="709C809D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DB6101">
        <w:rPr>
          <w:rFonts w:ascii="Arial" w:eastAsia="Calibri" w:hAnsi="Arial" w:cs="Arial"/>
          <w:noProof/>
          <w:color w:val="000000"/>
          <w:szCs w:val="24"/>
        </w:rPr>
        <w:t>Obrada i odobravanje primljenih Zahtjeva će se vršiti u toku trajanja Javnog poziva.</w:t>
      </w:r>
    </w:p>
    <w:p w14:paraId="5564C1A3" w14:textId="77777777" w:rsidR="00882496" w:rsidRPr="00DB6101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3CC30232" w14:textId="334575E6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PROCEDURA REALIZACIJE</w:t>
      </w:r>
    </w:p>
    <w:p w14:paraId="20381AFF" w14:textId="3BB31361" w:rsidR="009D4837" w:rsidRPr="00DB6101" w:rsidRDefault="00D5788A" w:rsidP="00396E3A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>
        <w:rPr>
          <w:rFonts w:ascii="Arial" w:eastAsia="Calibri" w:hAnsi="Arial" w:cs="Arial"/>
          <w:color w:val="000000"/>
          <w:szCs w:val="24"/>
        </w:rPr>
        <w:t xml:space="preserve">Podnosilac zahtjeva </w:t>
      </w:r>
      <w:r w:rsidR="00E56433" w:rsidRPr="00DB6101">
        <w:rPr>
          <w:rFonts w:ascii="Arial" w:eastAsia="Calibri" w:hAnsi="Arial" w:cs="Arial"/>
          <w:color w:val="000000"/>
          <w:szCs w:val="24"/>
        </w:rPr>
        <w:t xml:space="preserve">nakon završene investicije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obraća se Zahtjevom </w:t>
      </w:r>
      <w:r w:rsidR="00396E3A" w:rsidRPr="00DB6101">
        <w:rPr>
          <w:rFonts w:ascii="Arial" w:eastAsia="Calibri" w:hAnsi="Arial" w:cs="Arial"/>
          <w:color w:val="000000"/>
          <w:szCs w:val="24"/>
        </w:rPr>
        <w:t>za dodjelu podrške investicijama u primarnoj biljnoj proizvodnji za 202</w:t>
      </w:r>
      <w:r>
        <w:rPr>
          <w:rFonts w:ascii="Arial" w:eastAsia="Calibri" w:hAnsi="Arial" w:cs="Arial"/>
          <w:color w:val="000000"/>
          <w:szCs w:val="24"/>
        </w:rPr>
        <w:t>6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. godinu- Komponenta II - voćarstvo  </w:t>
      </w:r>
      <w:r>
        <w:rPr>
          <w:rFonts w:ascii="Arial" w:eastAsia="Calibri" w:hAnsi="Arial" w:cs="Arial"/>
          <w:color w:val="000000"/>
          <w:szCs w:val="24"/>
        </w:rPr>
        <w:t>Agenciji za plaćanje u poljoprivredi, ruralnom razvoju i ribarstvu</w:t>
      </w:r>
      <w:r w:rsidR="009D4837" w:rsidRPr="00DB6101">
        <w:rPr>
          <w:rFonts w:ascii="Arial" w:eastAsia="Calibri" w:hAnsi="Arial" w:cs="Arial"/>
          <w:color w:val="000000"/>
          <w:szCs w:val="24"/>
        </w:rPr>
        <w:t>;</w:t>
      </w:r>
    </w:p>
    <w:p w14:paraId="23707285" w14:textId="5CCF16F3" w:rsidR="009D4837" w:rsidRPr="00DB6101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t xml:space="preserve">Operativno odgovorna osoba za mjeru u </w:t>
      </w:r>
      <w:r w:rsidR="002E057C">
        <w:rPr>
          <w:rFonts w:ascii="Arial" w:eastAsia="Times New Roman" w:hAnsi="Arial" w:cs="Arial"/>
          <w:szCs w:val="24"/>
        </w:rPr>
        <w:t xml:space="preserve">Agenciji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vrši administrativnu kontrolu </w:t>
      </w:r>
      <w:r w:rsidRPr="00DB6101">
        <w:rPr>
          <w:rFonts w:ascii="Arial" w:eastAsia="Calibri" w:hAnsi="Arial" w:cs="Arial"/>
          <w:color w:val="000000"/>
          <w:szCs w:val="24"/>
        </w:rPr>
        <w:t>primljenih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 zahtjeva;</w:t>
      </w:r>
    </w:p>
    <w:p w14:paraId="2BE60F8A" w14:textId="5406FA3E" w:rsidR="002972DD" w:rsidRPr="00DB6101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lastRenderedPageBreak/>
        <w:t xml:space="preserve">Ukoliko se administrativnom kontrolom utvrdi da podnosilac Zahtjeva ne ispunjava kriterijume definisane Javnim pozivom, operativno odgovorna osoba u </w:t>
      </w:r>
      <w:r w:rsidR="002E057C">
        <w:rPr>
          <w:rFonts w:ascii="Arial" w:eastAsia="Times New Roman" w:hAnsi="Arial" w:cs="Arial"/>
          <w:szCs w:val="24"/>
        </w:rPr>
        <w:t xml:space="preserve">Agenciji </w:t>
      </w:r>
      <w:r w:rsidRPr="00DB6101">
        <w:rPr>
          <w:rFonts w:ascii="Arial" w:eastAsia="Times New Roman" w:hAnsi="Arial" w:cs="Arial"/>
          <w:szCs w:val="24"/>
        </w:rPr>
        <w:t>će odbiti predmetni Zahtjev;</w:t>
      </w:r>
    </w:p>
    <w:p w14:paraId="33EEF5F4" w14:textId="77777777" w:rsidR="002972DD" w:rsidRPr="00DB6101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szCs w:val="24"/>
        </w:rPr>
        <w:t>Ukoliko je administrativnom kontrolom utvrđeno da je Zahtjev u skladu sa kriterijumima definisanim Javnim pozivom, isti se kontroliše terenski;</w:t>
      </w:r>
    </w:p>
    <w:p w14:paraId="715E5CCB" w14:textId="1DC01798" w:rsidR="002972DD" w:rsidRPr="00DB6101" w:rsidRDefault="002E057C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2E057C">
        <w:rPr>
          <w:rFonts w:ascii="Arial" w:eastAsia="Times New Roman" w:hAnsi="Arial" w:cs="Arial"/>
          <w:szCs w:val="24"/>
        </w:rPr>
        <w:t>Odsjeka za koordinaciju regionalnih poslova</w:t>
      </w:r>
      <w:r>
        <w:rPr>
          <w:rFonts w:ascii="Arial" w:eastAsia="Times New Roman" w:hAnsi="Arial" w:cs="Arial"/>
          <w:szCs w:val="24"/>
        </w:rPr>
        <w:t xml:space="preserve">  u Agenciji </w:t>
      </w:r>
      <w:r w:rsidR="00902257" w:rsidRPr="00DB6101">
        <w:rPr>
          <w:rFonts w:ascii="Arial" w:eastAsia="Times New Roman" w:hAnsi="Arial" w:cs="Arial"/>
          <w:szCs w:val="24"/>
        </w:rPr>
        <w:t xml:space="preserve">kontroliše </w:t>
      </w:r>
      <w:r>
        <w:rPr>
          <w:rFonts w:ascii="Arial" w:eastAsia="Times New Roman" w:hAnsi="Arial" w:cs="Arial"/>
          <w:szCs w:val="24"/>
        </w:rPr>
        <w:t xml:space="preserve">realizaciju investicije </w:t>
      </w:r>
      <w:r w:rsidR="002972DD" w:rsidRPr="00DB6101">
        <w:rPr>
          <w:rFonts w:ascii="Arial" w:eastAsia="Times New Roman" w:hAnsi="Arial" w:cs="Arial"/>
          <w:szCs w:val="24"/>
        </w:rPr>
        <w:t>i dostavlja izvještaj praćen foto dokumentacijom;</w:t>
      </w:r>
    </w:p>
    <w:p w14:paraId="4C1AB8B4" w14:textId="50FB926E" w:rsidR="009D4837" w:rsidRPr="00DB6101" w:rsidRDefault="00DE0030" w:rsidP="006B48A9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Cs w:val="24"/>
        </w:rPr>
      </w:pPr>
      <w:r w:rsidRPr="00DB6101">
        <w:rPr>
          <w:rFonts w:ascii="Arial" w:hAnsi="Arial" w:cs="Arial"/>
          <w:szCs w:val="24"/>
        </w:rPr>
        <w:t xml:space="preserve">Odobreni iznos podrške će biti isplaćen na žiro-račun koji je u trenutku isplate evidentiran u Registru poljoprivrednih gazdinstava. </w:t>
      </w:r>
    </w:p>
    <w:p w14:paraId="7F87C5B8" w14:textId="6DF1995C" w:rsidR="00A806F0" w:rsidRPr="00DB6101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5655815E" w14:textId="77777777" w:rsidR="00A806F0" w:rsidRPr="00DB6101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24F6C501" w14:textId="1A41121E" w:rsidR="009D4837" w:rsidRPr="00DB6101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NAPOMENA</w:t>
      </w:r>
    </w:p>
    <w:p w14:paraId="0E660D3D" w14:textId="77777777" w:rsidR="009B2C56" w:rsidRPr="00DB6101" w:rsidRDefault="009D4837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Podnosilac zahtjeva odgovara za tačnost podataka i dokumentacije za ostvarivanje prava na podršku;</w:t>
      </w:r>
    </w:p>
    <w:p w14:paraId="080B8020" w14:textId="406087D4" w:rsidR="009B2C56" w:rsidRPr="00DB6101" w:rsidRDefault="009B2C56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b/>
          <w:color w:val="000000"/>
          <w:szCs w:val="24"/>
        </w:rPr>
      </w:pPr>
      <w:r w:rsidRPr="00DB6101">
        <w:rPr>
          <w:rFonts w:ascii="Arial" w:eastAsia="Calibri" w:hAnsi="Arial" w:cs="Arial"/>
          <w:b/>
          <w:color w:val="000000"/>
          <w:szCs w:val="24"/>
        </w:rPr>
        <w:t xml:space="preserve">Prihvatljv je samo jedan zahtjev po gazdinstvu po </w:t>
      </w:r>
      <w:r w:rsidR="00396E3A" w:rsidRPr="00DB6101">
        <w:rPr>
          <w:rFonts w:ascii="Arial" w:eastAsia="Calibri" w:hAnsi="Arial" w:cs="Arial"/>
          <w:b/>
          <w:color w:val="000000"/>
          <w:szCs w:val="24"/>
        </w:rPr>
        <w:t xml:space="preserve">ovoj </w:t>
      </w:r>
      <w:r w:rsidRPr="00DB6101">
        <w:rPr>
          <w:rFonts w:ascii="Arial" w:eastAsia="Calibri" w:hAnsi="Arial" w:cs="Arial"/>
          <w:b/>
          <w:color w:val="000000"/>
          <w:szCs w:val="24"/>
        </w:rPr>
        <w:t>komponenti</w:t>
      </w:r>
      <w:r w:rsidR="00E56433" w:rsidRPr="00DB6101">
        <w:rPr>
          <w:rFonts w:ascii="Arial" w:eastAsia="Calibri" w:hAnsi="Arial" w:cs="Arial"/>
          <w:b/>
          <w:color w:val="000000"/>
          <w:szCs w:val="24"/>
        </w:rPr>
        <w:t xml:space="preserve"> u toku godine</w:t>
      </w:r>
      <w:r w:rsidRPr="00DB6101">
        <w:rPr>
          <w:rFonts w:ascii="Arial" w:eastAsia="Calibri" w:hAnsi="Arial" w:cs="Arial"/>
          <w:b/>
          <w:color w:val="000000"/>
          <w:szCs w:val="24"/>
        </w:rPr>
        <w:t>;</w:t>
      </w:r>
    </w:p>
    <w:p w14:paraId="099B309F" w14:textId="17BB80CF" w:rsidR="009D4837" w:rsidRPr="00DB6101" w:rsidRDefault="002E057C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2E057C">
        <w:rPr>
          <w:rFonts w:ascii="Arial" w:eastAsia="Calibri" w:hAnsi="Arial" w:cs="Arial"/>
          <w:color w:val="000000"/>
          <w:szCs w:val="24"/>
        </w:rPr>
        <w:t xml:space="preserve">Agencija za plaćanje u poljoprivredi,ruralnom razvoju i ribarstvu 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može da </w:t>
      </w:r>
      <w:r w:rsidR="004326DD" w:rsidRPr="00DB6101">
        <w:rPr>
          <w:rFonts w:ascii="Arial" w:eastAsia="Calibri" w:hAnsi="Arial" w:cs="Arial"/>
          <w:color w:val="000000"/>
          <w:szCs w:val="24"/>
        </w:rPr>
        <w:t>pokrene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 provjeru realnosti i osnovanosti prikazanih troškova, kao i pokretanje finansijske provjere svih pristig</w:t>
      </w:r>
      <w:r w:rsidR="009B5C9B" w:rsidRPr="00DB6101">
        <w:rPr>
          <w:rFonts w:ascii="Arial" w:eastAsia="Calibri" w:hAnsi="Arial" w:cs="Arial"/>
          <w:color w:val="000000"/>
          <w:szCs w:val="24"/>
        </w:rPr>
        <w:t>lih računa kod nadležnih organa;</w:t>
      </w:r>
    </w:p>
    <w:p w14:paraId="6AD03278" w14:textId="6BFAC210" w:rsidR="00D77DBA" w:rsidRPr="00DB6101" w:rsidRDefault="002E057C" w:rsidP="00D77DB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Cs w:val="24"/>
        </w:rPr>
      </w:pPr>
      <w:r w:rsidRPr="002E057C">
        <w:rPr>
          <w:rFonts w:ascii="Arial" w:eastAsia="Times New Roman" w:hAnsi="Arial" w:cs="Arial"/>
          <w:noProof/>
          <w:szCs w:val="24"/>
        </w:rPr>
        <w:t xml:space="preserve">Agencija za plaćanje u poljoprivredi,ruralnom razvoju i ribarstvu </w:t>
      </w:r>
      <w:r w:rsidR="00D77DBA" w:rsidRPr="00DB6101">
        <w:rPr>
          <w:rFonts w:ascii="Arial" w:eastAsia="Times New Roman" w:hAnsi="Arial" w:cs="Arial"/>
          <w:noProof/>
          <w:szCs w:val="24"/>
        </w:rPr>
        <w:t>može od podnosioca zahtjeva zatražiti dodatnu dokumentaciju u cilju utvrđivanja činjeničnog stanja;</w:t>
      </w:r>
    </w:p>
    <w:p w14:paraId="21A507B9" w14:textId="2DEF2498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administrativnu ili terensku kontrolu </w:t>
      </w:r>
      <w:r w:rsidRPr="00DB6101">
        <w:rPr>
          <w:rFonts w:ascii="Arial" w:eastAsia="Calibri" w:hAnsi="Arial" w:cs="Arial"/>
          <w:color w:val="000000"/>
          <w:szCs w:val="24"/>
        </w:rPr>
        <w:t>, korisnik sredstava podsticaja shodno članu 33 Zakona o poljoprivredi i ruralnom ra</w:t>
      </w:r>
      <w:r w:rsidR="00CA2C08" w:rsidRPr="00DB6101">
        <w:rPr>
          <w:rFonts w:ascii="Arial" w:eastAsia="Calibri" w:hAnsi="Arial" w:cs="Arial"/>
          <w:color w:val="000000"/>
          <w:szCs w:val="24"/>
        </w:rPr>
        <w:t>zvoju („</w:t>
      </w:r>
      <w:r w:rsidRPr="00DB6101">
        <w:rPr>
          <w:rFonts w:ascii="Arial" w:eastAsia="Calibri" w:hAnsi="Arial" w:cs="Arial"/>
          <w:color w:val="000000"/>
          <w:szCs w:val="24"/>
        </w:rPr>
        <w:t>Sl</w:t>
      </w:r>
      <w:r w:rsidR="00CA2C08" w:rsidRPr="00DB6101">
        <w:rPr>
          <w:rFonts w:ascii="Arial" w:eastAsia="Calibri" w:hAnsi="Arial" w:cs="Arial"/>
          <w:color w:val="000000"/>
          <w:szCs w:val="24"/>
        </w:rPr>
        <w:t>užbeni</w:t>
      </w:r>
      <w:r w:rsidRPr="00DB6101">
        <w:rPr>
          <w:rFonts w:ascii="Arial" w:eastAsia="Calibri" w:hAnsi="Arial" w:cs="Arial"/>
          <w:color w:val="000000"/>
          <w:szCs w:val="24"/>
        </w:rPr>
        <w:t xml:space="preserve"> list CG”, br</w:t>
      </w:r>
      <w:r w:rsidR="00CA2C08" w:rsidRPr="00DB6101">
        <w:rPr>
          <w:rFonts w:ascii="Arial" w:eastAsia="Calibri" w:hAnsi="Arial" w:cs="Arial"/>
          <w:color w:val="000000"/>
          <w:szCs w:val="24"/>
        </w:rPr>
        <w:t>.</w:t>
      </w:r>
      <w:r w:rsidR="00365854" w:rsidRPr="00DB6101">
        <w:rPr>
          <w:rFonts w:ascii="Arial" w:eastAsia="Calibri" w:hAnsi="Arial" w:cs="Arial"/>
          <w:color w:val="000000"/>
          <w:szCs w:val="24"/>
        </w:rPr>
        <w:t xml:space="preserve"> 56/09, 34/14,1/15,</w:t>
      </w:r>
      <w:r w:rsidRPr="00DB6101">
        <w:rPr>
          <w:rFonts w:ascii="Arial" w:eastAsia="Calibri" w:hAnsi="Arial" w:cs="Arial"/>
          <w:color w:val="000000"/>
          <w:szCs w:val="24"/>
        </w:rPr>
        <w:t xml:space="preserve"> 30/17</w:t>
      </w:r>
      <w:r w:rsidR="00365854" w:rsidRPr="00DB6101">
        <w:rPr>
          <w:rFonts w:ascii="Arial" w:eastAsia="Calibri" w:hAnsi="Arial" w:cs="Arial"/>
          <w:color w:val="000000"/>
          <w:szCs w:val="24"/>
        </w:rPr>
        <w:t xml:space="preserve"> i</w:t>
      </w:r>
      <w:r w:rsidR="00CE7AE2" w:rsidRPr="00DB6101">
        <w:rPr>
          <w:rFonts w:ascii="Arial" w:eastAsia="Calibri" w:hAnsi="Arial" w:cs="Arial"/>
          <w:color w:val="000000"/>
          <w:szCs w:val="24"/>
        </w:rPr>
        <w:t xml:space="preserve"> 59/21</w:t>
      </w:r>
      <w:r w:rsidRPr="00DB6101">
        <w:rPr>
          <w:rFonts w:ascii="Arial" w:eastAsia="Calibri" w:hAnsi="Arial" w:cs="Arial"/>
          <w:color w:val="000000"/>
          <w:szCs w:val="24"/>
        </w:rPr>
        <w:t>), dužan je da vrati sredst</w:t>
      </w:r>
      <w:r w:rsidR="005E36D1" w:rsidRPr="00DB6101">
        <w:rPr>
          <w:rFonts w:ascii="Arial" w:eastAsia="Calibri" w:hAnsi="Arial" w:cs="Arial"/>
          <w:color w:val="000000"/>
          <w:szCs w:val="24"/>
        </w:rPr>
        <w:t>va</w:t>
      </w:r>
      <w:r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podrške  </w:t>
      </w:r>
      <w:r w:rsidRPr="00DB6101">
        <w:rPr>
          <w:rFonts w:ascii="Arial" w:eastAsia="Calibri" w:hAnsi="Arial" w:cs="Arial"/>
          <w:color w:val="000000"/>
          <w:szCs w:val="24"/>
        </w:rPr>
        <w:t>koja su nenamjenski utrošena, uvećana za iznos zatezne kamate. Takođe</w:t>
      </w:r>
      <w:r w:rsidR="00CA2C08" w:rsidRPr="00DB6101">
        <w:rPr>
          <w:rFonts w:ascii="Arial" w:eastAsia="Calibri" w:hAnsi="Arial" w:cs="Arial"/>
          <w:color w:val="000000"/>
          <w:szCs w:val="24"/>
        </w:rPr>
        <w:t>,</w:t>
      </w:r>
      <w:r w:rsidRPr="00DB6101">
        <w:rPr>
          <w:rFonts w:ascii="Arial" w:eastAsia="Calibri" w:hAnsi="Arial" w:cs="Arial"/>
          <w:color w:val="000000"/>
          <w:szCs w:val="24"/>
        </w:rPr>
        <w:t xml:space="preserve"> korisnik sred</w:t>
      </w:r>
      <w:r w:rsidR="00CA2C08" w:rsidRPr="00DB6101">
        <w:rPr>
          <w:rFonts w:ascii="Arial" w:eastAsia="Calibri" w:hAnsi="Arial" w:cs="Arial"/>
          <w:color w:val="000000"/>
          <w:szCs w:val="24"/>
        </w:rPr>
        <w:t xml:space="preserve">stava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podrške </w:t>
      </w:r>
      <w:r w:rsidR="00CA2C08" w:rsidRPr="00DB6101">
        <w:rPr>
          <w:rFonts w:ascii="Arial" w:eastAsia="Calibri" w:hAnsi="Arial" w:cs="Arial"/>
          <w:color w:val="000000"/>
          <w:szCs w:val="24"/>
        </w:rPr>
        <w:t>u ovom slučaju</w:t>
      </w:r>
      <w:r w:rsidRPr="00DB6101">
        <w:rPr>
          <w:rFonts w:ascii="Arial" w:eastAsia="Calibri" w:hAnsi="Arial" w:cs="Arial"/>
          <w:color w:val="000000"/>
          <w:szCs w:val="24"/>
        </w:rPr>
        <w:t xml:space="preserve"> gubi pravo na svaki vid </w:t>
      </w:r>
      <w:r w:rsidR="00396E3A" w:rsidRPr="00DB6101">
        <w:rPr>
          <w:rFonts w:ascii="Arial" w:eastAsia="Calibri" w:hAnsi="Arial" w:cs="Arial"/>
          <w:color w:val="000000"/>
          <w:szCs w:val="24"/>
        </w:rPr>
        <w:t xml:space="preserve">podrške </w:t>
      </w:r>
      <w:r w:rsidRPr="00DB6101">
        <w:rPr>
          <w:rFonts w:ascii="Arial" w:eastAsia="Calibri" w:hAnsi="Arial" w:cs="Arial"/>
          <w:color w:val="000000"/>
          <w:szCs w:val="24"/>
        </w:rPr>
        <w:t>u naredne dvije godine od dana donošenja pravosnažnog rješenja</w:t>
      </w:r>
      <w:r w:rsidR="002E057C">
        <w:rPr>
          <w:rFonts w:ascii="Arial" w:eastAsia="Calibri" w:hAnsi="Arial" w:cs="Arial"/>
          <w:color w:val="000000"/>
          <w:szCs w:val="24"/>
        </w:rPr>
        <w:t xml:space="preserve"> Agencije</w:t>
      </w:r>
      <w:r w:rsidRPr="00DB6101">
        <w:rPr>
          <w:rFonts w:ascii="Arial" w:eastAsia="Calibri" w:hAnsi="Arial" w:cs="Arial"/>
          <w:color w:val="000000"/>
          <w:szCs w:val="24"/>
        </w:rPr>
        <w:t>;</w:t>
      </w:r>
    </w:p>
    <w:p w14:paraId="53261461" w14:textId="1C1EFEB8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Podrška se može ostvariti isključivo uz priložen dokaz da je predmetna nabavka plaćena</w:t>
      </w:r>
      <w:r w:rsidR="00A53E29" w:rsidRPr="00DB6101">
        <w:rPr>
          <w:rFonts w:ascii="Arial" w:eastAsia="Calibri" w:hAnsi="Arial" w:cs="Arial"/>
          <w:color w:val="000000"/>
          <w:szCs w:val="24"/>
        </w:rPr>
        <w:t xml:space="preserve"> od strane podnosioca Zahtjeva</w:t>
      </w:r>
      <w:r w:rsidR="0011684A">
        <w:rPr>
          <w:rFonts w:ascii="Arial" w:eastAsia="Calibri" w:hAnsi="Arial" w:cs="Arial"/>
          <w:color w:val="000000"/>
          <w:szCs w:val="24"/>
        </w:rPr>
        <w:t xml:space="preserve"> do momenta podnošenja zahtjeva za dodjelu podrške</w:t>
      </w:r>
      <w:r w:rsidRPr="00DB6101">
        <w:rPr>
          <w:rFonts w:ascii="Arial" w:eastAsia="Calibri" w:hAnsi="Arial" w:cs="Arial"/>
          <w:color w:val="000000"/>
          <w:szCs w:val="24"/>
        </w:rPr>
        <w:t>;</w:t>
      </w:r>
    </w:p>
    <w:p w14:paraId="538A3768" w14:textId="77777777" w:rsidR="0006533E" w:rsidRPr="00DB6101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DB6101">
        <w:rPr>
          <w:rFonts w:ascii="Arial" w:eastAsia="Times New Roman" w:hAnsi="Arial" w:cs="Arial"/>
          <w:color w:val="000000"/>
          <w:szCs w:val="24"/>
        </w:rPr>
        <w:t>Prihvatljivi su isključivo originalni dokazi o plaćanju (računi);</w:t>
      </w:r>
    </w:p>
    <w:p w14:paraId="402358C7" w14:textId="7D300411" w:rsidR="00484C9A" w:rsidRPr="00DB6101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Ako se dio realizovane investicije odnosi na nabavku sistema za navodnjavanje, isti je prihvatljiv za isplatu ukoliko je stavljen u funkciju</w:t>
      </w:r>
      <w:r w:rsidR="0006533E" w:rsidRPr="00DB6101">
        <w:rPr>
          <w:rFonts w:ascii="Arial" w:eastAsia="Calibri" w:hAnsi="Arial" w:cs="Arial"/>
          <w:color w:val="000000"/>
          <w:szCs w:val="24"/>
        </w:rPr>
        <w:t>,</w:t>
      </w:r>
      <w:r w:rsidRPr="00DB6101">
        <w:rPr>
          <w:rFonts w:ascii="Arial" w:eastAsia="Calibri" w:hAnsi="Arial" w:cs="Arial"/>
          <w:color w:val="000000"/>
          <w:szCs w:val="24"/>
        </w:rPr>
        <w:t xml:space="preserve"> </w:t>
      </w:r>
      <w:r w:rsidR="0006533E" w:rsidRPr="00DB6101">
        <w:rPr>
          <w:rFonts w:ascii="Arial" w:eastAsia="Calibri" w:hAnsi="Arial" w:cs="Arial"/>
          <w:color w:val="000000"/>
          <w:szCs w:val="24"/>
        </w:rPr>
        <w:t>što će se utvrditi prilikom terenske kontrole</w:t>
      </w:r>
      <w:r w:rsidR="00A53E29" w:rsidRPr="00DB6101">
        <w:rPr>
          <w:rFonts w:ascii="Arial" w:eastAsia="Calibri" w:hAnsi="Arial" w:cs="Arial"/>
          <w:color w:val="000000"/>
          <w:szCs w:val="24"/>
        </w:rPr>
        <w:t>;</w:t>
      </w:r>
    </w:p>
    <w:p w14:paraId="706F845F" w14:textId="716951E5" w:rsidR="001D6F93" w:rsidRPr="00DB6101" w:rsidRDefault="001D6F93" w:rsidP="001D6F93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Ako se investicija odnosi na nabavku potporne konstrukcije, ista mora biti postavljena u zasadu što će se utvrditi prilikom terenske kontrole;</w:t>
      </w:r>
    </w:p>
    <w:p w14:paraId="67D4C7AD" w14:textId="57028613" w:rsidR="009D4837" w:rsidRPr="00DB6101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U</w:t>
      </w:r>
      <w:r w:rsidR="009D4837" w:rsidRPr="00DB6101">
        <w:rPr>
          <w:rFonts w:ascii="Arial" w:eastAsia="Calibri" w:hAnsi="Arial" w:cs="Arial"/>
          <w:color w:val="000000"/>
          <w:szCs w:val="24"/>
        </w:rPr>
        <w:t xml:space="preserve">vezeni sadni </w:t>
      </w:r>
      <w:r w:rsidR="00F56D5C" w:rsidRPr="00DB6101">
        <w:rPr>
          <w:rFonts w:ascii="Arial" w:eastAsia="Calibri" w:hAnsi="Arial" w:cs="Arial"/>
          <w:color w:val="000000"/>
          <w:szCs w:val="24"/>
        </w:rPr>
        <w:t xml:space="preserve">materijal </w:t>
      </w:r>
      <w:r w:rsidR="009D4837" w:rsidRPr="00DB6101">
        <w:rPr>
          <w:rFonts w:ascii="Arial" w:eastAsia="Calibri" w:hAnsi="Arial" w:cs="Arial"/>
          <w:color w:val="000000"/>
          <w:szCs w:val="24"/>
        </w:rPr>
        <w:t>koji je upotrijebljen u proizvodnji mora da bude uvezen od strane uvoznika koji je upisan u Registar uvoznika sadnog materijala poljoprivrednog bilja a koji vodi Uprava za bezbjednost hrane, veterinu i fitosanitarne poslove;</w:t>
      </w:r>
    </w:p>
    <w:p w14:paraId="68FD23E4" w14:textId="16DE70A1" w:rsidR="009D4837" w:rsidRPr="00DB6101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>N</w:t>
      </w:r>
      <w:r w:rsidR="009D4837" w:rsidRPr="00DB6101">
        <w:rPr>
          <w:rFonts w:ascii="Arial" w:eastAsia="Calibri" w:hAnsi="Arial" w:cs="Arial"/>
          <w:color w:val="000000"/>
          <w:szCs w:val="24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69BCE37E" w14:textId="3F1E3638" w:rsidR="009D4837" w:rsidRPr="00DB6101" w:rsidRDefault="009D4837" w:rsidP="00016EF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Nabavljena oprema ne smije biti otuđena 5 godina od donošenja Rješenja o odobravanju podrške. </w:t>
      </w:r>
      <w:r w:rsidR="002E057C">
        <w:rPr>
          <w:rFonts w:ascii="Arial" w:eastAsia="Calibri" w:hAnsi="Arial" w:cs="Arial"/>
          <w:color w:val="000000"/>
          <w:szCs w:val="24"/>
        </w:rPr>
        <w:t xml:space="preserve">Agencija </w:t>
      </w:r>
      <w:r w:rsidR="00143BED" w:rsidRPr="00DB6101">
        <w:rPr>
          <w:rFonts w:ascii="Arial" w:eastAsia="Calibri" w:hAnsi="Arial" w:cs="Arial"/>
          <w:color w:val="000000"/>
          <w:szCs w:val="24"/>
        </w:rPr>
        <w:t>zadržava pravo da tokom pomenutog perioda može izvršiti terensku kontrolu predmetne inesticije u cilju utvrđivanja funkcionalnosti i vlasništva predmetne investicije</w:t>
      </w:r>
      <w:r w:rsidR="006F604C" w:rsidRPr="00DB6101">
        <w:rPr>
          <w:rFonts w:ascii="Arial" w:eastAsia="Calibri" w:hAnsi="Arial" w:cs="Arial"/>
          <w:color w:val="000000"/>
          <w:szCs w:val="24"/>
        </w:rPr>
        <w:t>;</w:t>
      </w:r>
    </w:p>
    <w:p w14:paraId="0E703550" w14:textId="77777777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lastRenderedPageBreak/>
        <w:t>Podnosilac zahtjeva, čiji zahtjev ne bude prihvaćen dobiće R</w:t>
      </w:r>
      <w:r w:rsidR="00CB2E51" w:rsidRPr="00DB6101">
        <w:rPr>
          <w:rFonts w:ascii="Arial" w:eastAsia="Calibri" w:hAnsi="Arial" w:cs="Arial"/>
          <w:color w:val="000000"/>
          <w:szCs w:val="24"/>
        </w:rPr>
        <w:t xml:space="preserve">ješenje o odbijanju </w:t>
      </w:r>
      <w:r w:rsidRPr="00DB6101">
        <w:rPr>
          <w:rFonts w:ascii="Arial" w:eastAsia="Calibri" w:hAnsi="Arial" w:cs="Arial"/>
          <w:color w:val="000000"/>
          <w:szCs w:val="24"/>
        </w:rPr>
        <w:t>sa razlozima odbijanja;</w:t>
      </w:r>
    </w:p>
    <w:p w14:paraId="01B9FE0E" w14:textId="014B63EC" w:rsidR="009D4837" w:rsidRPr="00DB6101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Cs w:val="24"/>
        </w:rPr>
      </w:pPr>
      <w:r w:rsidRPr="00DB6101">
        <w:rPr>
          <w:rFonts w:ascii="Arial" w:eastAsia="Calibri" w:hAnsi="Arial" w:cs="Arial"/>
          <w:color w:val="000000"/>
          <w:szCs w:val="24"/>
        </w:rPr>
        <w:t xml:space="preserve">U slučaju da podnosilac zahtjeva ne dozvoli ili spriječi rad </w:t>
      </w:r>
      <w:r w:rsidR="002E057C">
        <w:rPr>
          <w:rFonts w:ascii="Arial" w:eastAsia="Calibri" w:hAnsi="Arial" w:cs="Arial"/>
          <w:color w:val="000000"/>
          <w:szCs w:val="24"/>
        </w:rPr>
        <w:t>terenske kontrole</w:t>
      </w:r>
      <w:r w:rsidRPr="00DB6101">
        <w:rPr>
          <w:rFonts w:ascii="Arial" w:eastAsia="Calibri" w:hAnsi="Arial" w:cs="Arial"/>
          <w:color w:val="000000"/>
          <w:szCs w:val="24"/>
        </w:rPr>
        <w:t>, te na bilo koji drugi način utiče na njen rad, podneseni zahtjev neće biti odobren.</w:t>
      </w:r>
    </w:p>
    <w:p w14:paraId="075E72B7" w14:textId="60092CF1" w:rsidR="00A806F0" w:rsidRPr="00DB6101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32D48B93" w14:textId="77777777" w:rsidR="009D4837" w:rsidRPr="00DB6101" w:rsidRDefault="009D4837" w:rsidP="00CF1C24">
      <w:pPr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</w:p>
    <w:p w14:paraId="1EFB46C5" w14:textId="77777777" w:rsidR="009D4837" w:rsidRPr="00DB6101" w:rsidRDefault="009D4837" w:rsidP="00E13A5A">
      <w:pPr>
        <w:spacing w:before="0" w:after="0" w:line="240" w:lineRule="auto"/>
        <w:ind w:left="-360"/>
        <w:rPr>
          <w:rFonts w:ascii="Arial" w:eastAsia="Calibri" w:hAnsi="Arial" w:cs="Arial"/>
          <w:b/>
          <w:noProof/>
          <w:color w:val="000000"/>
          <w:szCs w:val="24"/>
        </w:rPr>
      </w:pPr>
      <w:r w:rsidRPr="00DB6101">
        <w:rPr>
          <w:rFonts w:ascii="Arial" w:eastAsia="Calibri" w:hAnsi="Arial" w:cs="Arial"/>
          <w:b/>
          <w:noProof/>
          <w:color w:val="000000"/>
          <w:szCs w:val="24"/>
        </w:rPr>
        <w:t>Tabela 1: Minimalna gustina biljnog sklopa u zasadu i referentne cijene sadnica</w:t>
      </w:r>
    </w:p>
    <w:tbl>
      <w:tblPr>
        <w:tblStyle w:val="TableGrid2"/>
        <w:tblW w:w="9810" w:type="dxa"/>
        <w:jc w:val="center"/>
        <w:tblLook w:val="04A0" w:firstRow="1" w:lastRow="0" w:firstColumn="1" w:lastColumn="0" w:noHBand="0" w:noVBand="1"/>
      </w:tblPr>
      <w:tblGrid>
        <w:gridCol w:w="1860"/>
        <w:gridCol w:w="1457"/>
        <w:gridCol w:w="1578"/>
        <w:gridCol w:w="1839"/>
        <w:gridCol w:w="1504"/>
        <w:gridCol w:w="1572"/>
      </w:tblGrid>
      <w:tr w:rsidR="00802BA0" w:rsidRPr="00FA5160" w14:paraId="3F6F0AFD" w14:textId="77777777" w:rsidTr="00325869">
        <w:trPr>
          <w:trHeight w:val="553"/>
          <w:jc w:val="center"/>
        </w:trPr>
        <w:tc>
          <w:tcPr>
            <w:tcW w:w="1877" w:type="dxa"/>
            <w:shd w:val="clear" w:color="auto" w:fill="D9D9D9"/>
            <w:vAlign w:val="center"/>
          </w:tcPr>
          <w:p w14:paraId="0AF60FD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Voćna vrsta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1CC98CA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Broj sadnica/ha</w:t>
            </w:r>
          </w:p>
        </w:tc>
        <w:tc>
          <w:tcPr>
            <w:tcW w:w="1619" w:type="dxa"/>
            <w:shd w:val="clear" w:color="auto" w:fill="D9D9D9"/>
            <w:vAlign w:val="center"/>
          </w:tcPr>
          <w:p w14:paraId="7B24F62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Referentne cijene (€)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5404CF39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Voćna vrsta</w:t>
            </w:r>
          </w:p>
        </w:tc>
        <w:tc>
          <w:tcPr>
            <w:tcW w:w="1522" w:type="dxa"/>
            <w:shd w:val="clear" w:color="auto" w:fill="D9D9D9"/>
            <w:vAlign w:val="center"/>
          </w:tcPr>
          <w:p w14:paraId="578EA46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Broj sadnica/ha</w:t>
            </w:r>
          </w:p>
        </w:tc>
        <w:tc>
          <w:tcPr>
            <w:tcW w:w="1610" w:type="dxa"/>
            <w:shd w:val="clear" w:color="auto" w:fill="D9D9D9"/>
            <w:vAlign w:val="center"/>
          </w:tcPr>
          <w:p w14:paraId="1647114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Referentne cijene (€)</w:t>
            </w:r>
          </w:p>
        </w:tc>
      </w:tr>
      <w:tr w:rsidR="00802BA0" w:rsidRPr="00FA5160" w14:paraId="77202B2D" w14:textId="77777777" w:rsidTr="00325869">
        <w:trPr>
          <w:trHeight w:val="418"/>
          <w:jc w:val="center"/>
        </w:trPr>
        <w:tc>
          <w:tcPr>
            <w:tcW w:w="1877" w:type="dxa"/>
            <w:vAlign w:val="center"/>
          </w:tcPr>
          <w:p w14:paraId="2205743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jabuka</w:t>
            </w:r>
          </w:p>
          <w:p w14:paraId="46480F7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- knip sadnice</w:t>
            </w:r>
          </w:p>
        </w:tc>
        <w:tc>
          <w:tcPr>
            <w:tcW w:w="1133" w:type="dxa"/>
            <w:vAlign w:val="center"/>
          </w:tcPr>
          <w:p w14:paraId="55860585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  <w:p w14:paraId="118EAF7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1500</w:t>
            </w:r>
          </w:p>
        </w:tc>
        <w:tc>
          <w:tcPr>
            <w:tcW w:w="1619" w:type="dxa"/>
            <w:vAlign w:val="center"/>
          </w:tcPr>
          <w:p w14:paraId="29EEFEA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  <w:p w14:paraId="50AC98B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6,0</w:t>
            </w:r>
          </w:p>
        </w:tc>
        <w:tc>
          <w:tcPr>
            <w:tcW w:w="2049" w:type="dxa"/>
            <w:vAlign w:val="center"/>
          </w:tcPr>
          <w:p w14:paraId="086AD5C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smokva</w:t>
            </w:r>
          </w:p>
        </w:tc>
        <w:tc>
          <w:tcPr>
            <w:tcW w:w="1522" w:type="dxa"/>
            <w:vAlign w:val="center"/>
          </w:tcPr>
          <w:p w14:paraId="0599245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300</w:t>
            </w:r>
          </w:p>
        </w:tc>
        <w:tc>
          <w:tcPr>
            <w:tcW w:w="1610" w:type="dxa"/>
            <w:vAlign w:val="center"/>
          </w:tcPr>
          <w:p w14:paraId="5F130127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6,0</w:t>
            </w:r>
          </w:p>
        </w:tc>
      </w:tr>
      <w:tr w:rsidR="00802BA0" w:rsidRPr="00FA5160" w14:paraId="1A2AE8FA" w14:textId="77777777" w:rsidTr="00325869">
        <w:trPr>
          <w:trHeight w:val="141"/>
          <w:jc w:val="center"/>
        </w:trPr>
        <w:tc>
          <w:tcPr>
            <w:tcW w:w="1877" w:type="dxa"/>
            <w:vAlign w:val="center"/>
          </w:tcPr>
          <w:p w14:paraId="282560C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kruška</w:t>
            </w:r>
          </w:p>
        </w:tc>
        <w:tc>
          <w:tcPr>
            <w:tcW w:w="1133" w:type="dxa"/>
            <w:vAlign w:val="center"/>
          </w:tcPr>
          <w:p w14:paraId="3CFE567C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400</w:t>
            </w:r>
          </w:p>
          <w:p w14:paraId="0448A2A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1200</w:t>
            </w:r>
          </w:p>
        </w:tc>
        <w:tc>
          <w:tcPr>
            <w:tcW w:w="1619" w:type="dxa"/>
            <w:vAlign w:val="center"/>
          </w:tcPr>
          <w:p w14:paraId="719383D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43363715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citrusi</w:t>
            </w:r>
          </w:p>
        </w:tc>
        <w:tc>
          <w:tcPr>
            <w:tcW w:w="1522" w:type="dxa"/>
            <w:vAlign w:val="center"/>
          </w:tcPr>
          <w:p w14:paraId="11EC084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500</w:t>
            </w:r>
          </w:p>
        </w:tc>
        <w:tc>
          <w:tcPr>
            <w:tcW w:w="1610" w:type="dxa"/>
            <w:vAlign w:val="center"/>
          </w:tcPr>
          <w:p w14:paraId="27058779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9,0</w:t>
            </w:r>
          </w:p>
        </w:tc>
      </w:tr>
      <w:tr w:rsidR="00802BA0" w:rsidRPr="00FA5160" w14:paraId="095F840D" w14:textId="77777777" w:rsidTr="00325869">
        <w:trPr>
          <w:trHeight w:val="174"/>
          <w:jc w:val="center"/>
        </w:trPr>
        <w:tc>
          <w:tcPr>
            <w:tcW w:w="1877" w:type="dxa"/>
            <w:vAlign w:val="center"/>
          </w:tcPr>
          <w:p w14:paraId="7B38854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dunja</w:t>
            </w:r>
          </w:p>
        </w:tc>
        <w:tc>
          <w:tcPr>
            <w:tcW w:w="1133" w:type="dxa"/>
            <w:vAlign w:val="center"/>
          </w:tcPr>
          <w:p w14:paraId="425CDE9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9" w:type="dxa"/>
            <w:vAlign w:val="center"/>
          </w:tcPr>
          <w:p w14:paraId="7FD30CF4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5EA4FA4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malina</w:t>
            </w:r>
          </w:p>
        </w:tc>
        <w:tc>
          <w:tcPr>
            <w:tcW w:w="1522" w:type="dxa"/>
            <w:vAlign w:val="center"/>
          </w:tcPr>
          <w:p w14:paraId="7A21752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10.000</w:t>
            </w:r>
          </w:p>
        </w:tc>
        <w:tc>
          <w:tcPr>
            <w:tcW w:w="1610" w:type="dxa"/>
            <w:vAlign w:val="center"/>
          </w:tcPr>
          <w:p w14:paraId="7097C4A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FA5160" w14:paraId="0878B6B0" w14:textId="77777777" w:rsidTr="00325869">
        <w:trPr>
          <w:trHeight w:val="64"/>
          <w:jc w:val="center"/>
        </w:trPr>
        <w:tc>
          <w:tcPr>
            <w:tcW w:w="1877" w:type="dxa"/>
            <w:vAlign w:val="center"/>
          </w:tcPr>
          <w:p w14:paraId="30598A5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mušmula</w:t>
            </w:r>
          </w:p>
        </w:tc>
        <w:tc>
          <w:tcPr>
            <w:tcW w:w="1133" w:type="dxa"/>
            <w:vAlign w:val="center"/>
          </w:tcPr>
          <w:p w14:paraId="761C039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</w:tc>
        <w:tc>
          <w:tcPr>
            <w:tcW w:w="1619" w:type="dxa"/>
            <w:vAlign w:val="center"/>
          </w:tcPr>
          <w:p w14:paraId="2BC39519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093BABB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kupina</w:t>
            </w:r>
          </w:p>
        </w:tc>
        <w:tc>
          <w:tcPr>
            <w:tcW w:w="1522" w:type="dxa"/>
            <w:vAlign w:val="center"/>
          </w:tcPr>
          <w:p w14:paraId="51363CF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2.000</w:t>
            </w:r>
          </w:p>
        </w:tc>
        <w:tc>
          <w:tcPr>
            <w:tcW w:w="1610" w:type="dxa"/>
            <w:vAlign w:val="center"/>
          </w:tcPr>
          <w:p w14:paraId="28CE2BF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FA5160" w14:paraId="57A18177" w14:textId="77777777" w:rsidTr="00325869">
        <w:trPr>
          <w:trHeight w:val="96"/>
          <w:jc w:val="center"/>
        </w:trPr>
        <w:tc>
          <w:tcPr>
            <w:tcW w:w="1877" w:type="dxa"/>
            <w:vAlign w:val="center"/>
          </w:tcPr>
          <w:p w14:paraId="1A05344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šljiva</w:t>
            </w:r>
          </w:p>
        </w:tc>
        <w:tc>
          <w:tcPr>
            <w:tcW w:w="1133" w:type="dxa"/>
            <w:vAlign w:val="center"/>
          </w:tcPr>
          <w:p w14:paraId="54B2BC44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9" w:type="dxa"/>
            <w:vAlign w:val="center"/>
          </w:tcPr>
          <w:p w14:paraId="67ED52F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1693EA6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borovnica</w:t>
            </w:r>
          </w:p>
        </w:tc>
        <w:tc>
          <w:tcPr>
            <w:tcW w:w="1522" w:type="dxa"/>
            <w:vAlign w:val="center"/>
          </w:tcPr>
          <w:p w14:paraId="4393444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2.500</w:t>
            </w:r>
          </w:p>
        </w:tc>
        <w:tc>
          <w:tcPr>
            <w:tcW w:w="1610" w:type="dxa"/>
            <w:vAlign w:val="center"/>
          </w:tcPr>
          <w:p w14:paraId="03AE7A9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6,0</w:t>
            </w:r>
          </w:p>
        </w:tc>
      </w:tr>
      <w:tr w:rsidR="00802BA0" w:rsidRPr="00FA5160" w14:paraId="5AC90A5A" w14:textId="77777777" w:rsidTr="00325869">
        <w:trPr>
          <w:trHeight w:val="128"/>
          <w:jc w:val="center"/>
        </w:trPr>
        <w:tc>
          <w:tcPr>
            <w:tcW w:w="1877" w:type="dxa"/>
            <w:vAlign w:val="center"/>
          </w:tcPr>
          <w:p w14:paraId="69F09C2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Breskva</w:t>
            </w:r>
          </w:p>
          <w:p w14:paraId="4EA46468" w14:textId="77777777" w:rsidR="00802BA0" w:rsidRPr="00FA5160" w:rsidRDefault="00802BA0" w:rsidP="00325869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Podloga GFF 677</w:t>
            </w:r>
          </w:p>
        </w:tc>
        <w:tc>
          <w:tcPr>
            <w:tcW w:w="1133" w:type="dxa"/>
            <w:vAlign w:val="center"/>
          </w:tcPr>
          <w:p w14:paraId="13ACBF8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9" w:type="dxa"/>
            <w:vAlign w:val="center"/>
          </w:tcPr>
          <w:p w14:paraId="653B638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  <w:p w14:paraId="3266C7B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5,5</w:t>
            </w:r>
          </w:p>
        </w:tc>
        <w:tc>
          <w:tcPr>
            <w:tcW w:w="2049" w:type="dxa"/>
            <w:vAlign w:val="center"/>
          </w:tcPr>
          <w:p w14:paraId="2C090A8E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brusnica</w:t>
            </w:r>
          </w:p>
        </w:tc>
        <w:tc>
          <w:tcPr>
            <w:tcW w:w="1522" w:type="dxa"/>
            <w:vAlign w:val="center"/>
          </w:tcPr>
          <w:p w14:paraId="71E6B735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20.000</w:t>
            </w:r>
          </w:p>
        </w:tc>
        <w:tc>
          <w:tcPr>
            <w:tcW w:w="1610" w:type="dxa"/>
            <w:vAlign w:val="center"/>
          </w:tcPr>
          <w:p w14:paraId="3B0F735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4,0</w:t>
            </w:r>
          </w:p>
        </w:tc>
      </w:tr>
      <w:tr w:rsidR="00802BA0" w:rsidRPr="00FA5160" w14:paraId="0900CBDA" w14:textId="77777777" w:rsidTr="00325869">
        <w:trPr>
          <w:trHeight w:val="145"/>
          <w:jc w:val="center"/>
        </w:trPr>
        <w:tc>
          <w:tcPr>
            <w:tcW w:w="1877" w:type="dxa"/>
            <w:vAlign w:val="center"/>
          </w:tcPr>
          <w:p w14:paraId="6D9F038C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kajsija</w:t>
            </w:r>
          </w:p>
        </w:tc>
        <w:tc>
          <w:tcPr>
            <w:tcW w:w="1133" w:type="dxa"/>
            <w:vAlign w:val="center"/>
          </w:tcPr>
          <w:p w14:paraId="0857FE6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300</w:t>
            </w:r>
          </w:p>
        </w:tc>
        <w:tc>
          <w:tcPr>
            <w:tcW w:w="1619" w:type="dxa"/>
            <w:vAlign w:val="center"/>
          </w:tcPr>
          <w:p w14:paraId="32C8A37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56330BF4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ribizla</w:t>
            </w:r>
          </w:p>
        </w:tc>
        <w:tc>
          <w:tcPr>
            <w:tcW w:w="1522" w:type="dxa"/>
            <w:vAlign w:val="center"/>
          </w:tcPr>
          <w:p w14:paraId="7F5E6AA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2.600</w:t>
            </w:r>
          </w:p>
        </w:tc>
        <w:tc>
          <w:tcPr>
            <w:tcW w:w="1610" w:type="dxa"/>
            <w:vAlign w:val="center"/>
          </w:tcPr>
          <w:p w14:paraId="642F6349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FA5160" w14:paraId="1341475B" w14:textId="77777777" w:rsidTr="00325869">
        <w:trPr>
          <w:trHeight w:val="178"/>
          <w:jc w:val="center"/>
        </w:trPr>
        <w:tc>
          <w:tcPr>
            <w:tcW w:w="1877" w:type="dxa"/>
            <w:vAlign w:val="center"/>
          </w:tcPr>
          <w:p w14:paraId="7E9925FC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trešnja</w:t>
            </w:r>
          </w:p>
          <w:p w14:paraId="545332C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-trešnja na gizeli</w:t>
            </w:r>
          </w:p>
        </w:tc>
        <w:tc>
          <w:tcPr>
            <w:tcW w:w="1133" w:type="dxa"/>
            <w:vAlign w:val="center"/>
          </w:tcPr>
          <w:p w14:paraId="16D0BED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400</w:t>
            </w:r>
          </w:p>
          <w:p w14:paraId="6136D65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</w:tc>
        <w:tc>
          <w:tcPr>
            <w:tcW w:w="1619" w:type="dxa"/>
            <w:vAlign w:val="center"/>
          </w:tcPr>
          <w:p w14:paraId="0FC987F9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  <w:p w14:paraId="4172100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8,0</w:t>
            </w:r>
          </w:p>
        </w:tc>
        <w:tc>
          <w:tcPr>
            <w:tcW w:w="2049" w:type="dxa"/>
            <w:vAlign w:val="center"/>
          </w:tcPr>
          <w:p w14:paraId="4FDED68E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ogrozd</w:t>
            </w:r>
          </w:p>
        </w:tc>
        <w:tc>
          <w:tcPr>
            <w:tcW w:w="1522" w:type="dxa"/>
            <w:vAlign w:val="center"/>
          </w:tcPr>
          <w:p w14:paraId="32D9EDE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2.600</w:t>
            </w:r>
          </w:p>
        </w:tc>
        <w:tc>
          <w:tcPr>
            <w:tcW w:w="1610" w:type="dxa"/>
            <w:vAlign w:val="center"/>
          </w:tcPr>
          <w:p w14:paraId="6D87F14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FA5160" w14:paraId="4E76CCF6" w14:textId="77777777" w:rsidTr="00325869">
        <w:trPr>
          <w:trHeight w:val="209"/>
          <w:jc w:val="center"/>
        </w:trPr>
        <w:tc>
          <w:tcPr>
            <w:tcW w:w="1877" w:type="dxa"/>
            <w:vAlign w:val="center"/>
          </w:tcPr>
          <w:p w14:paraId="4A5B380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višnja</w:t>
            </w:r>
          </w:p>
        </w:tc>
        <w:tc>
          <w:tcPr>
            <w:tcW w:w="1133" w:type="dxa"/>
            <w:vAlign w:val="center"/>
          </w:tcPr>
          <w:p w14:paraId="2880AFA5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450</w:t>
            </w:r>
          </w:p>
        </w:tc>
        <w:tc>
          <w:tcPr>
            <w:tcW w:w="1619" w:type="dxa"/>
            <w:vAlign w:val="center"/>
          </w:tcPr>
          <w:p w14:paraId="6BDF1DA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6980E81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josta</w:t>
            </w:r>
          </w:p>
        </w:tc>
        <w:tc>
          <w:tcPr>
            <w:tcW w:w="1522" w:type="dxa"/>
            <w:vAlign w:val="center"/>
          </w:tcPr>
          <w:p w14:paraId="1155313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2.600</w:t>
            </w:r>
          </w:p>
        </w:tc>
        <w:tc>
          <w:tcPr>
            <w:tcW w:w="1610" w:type="dxa"/>
            <w:vAlign w:val="center"/>
          </w:tcPr>
          <w:p w14:paraId="0C4F04C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FA5160" w14:paraId="19A8858E" w14:textId="77777777" w:rsidTr="00325869">
        <w:trPr>
          <w:trHeight w:val="100"/>
          <w:jc w:val="center"/>
        </w:trPr>
        <w:tc>
          <w:tcPr>
            <w:tcW w:w="1877" w:type="dxa"/>
            <w:vAlign w:val="center"/>
          </w:tcPr>
          <w:p w14:paraId="3EA1D99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badem</w:t>
            </w:r>
          </w:p>
        </w:tc>
        <w:tc>
          <w:tcPr>
            <w:tcW w:w="1133" w:type="dxa"/>
            <w:vAlign w:val="center"/>
          </w:tcPr>
          <w:p w14:paraId="6224BEEE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500</w:t>
            </w:r>
          </w:p>
        </w:tc>
        <w:tc>
          <w:tcPr>
            <w:tcW w:w="1619" w:type="dxa"/>
            <w:vAlign w:val="center"/>
          </w:tcPr>
          <w:p w14:paraId="36BDAB3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</w:t>
            </w:r>
          </w:p>
        </w:tc>
        <w:tc>
          <w:tcPr>
            <w:tcW w:w="2049" w:type="dxa"/>
            <w:vAlign w:val="center"/>
          </w:tcPr>
          <w:p w14:paraId="255D64DF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aronija</w:t>
            </w:r>
          </w:p>
        </w:tc>
        <w:tc>
          <w:tcPr>
            <w:tcW w:w="1522" w:type="dxa"/>
            <w:vAlign w:val="center"/>
          </w:tcPr>
          <w:p w14:paraId="0AF3925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2.000</w:t>
            </w:r>
          </w:p>
        </w:tc>
        <w:tc>
          <w:tcPr>
            <w:tcW w:w="1610" w:type="dxa"/>
            <w:vAlign w:val="center"/>
          </w:tcPr>
          <w:p w14:paraId="3D41A01E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2,5</w:t>
            </w:r>
          </w:p>
        </w:tc>
      </w:tr>
      <w:tr w:rsidR="00802BA0" w:rsidRPr="00FA5160" w14:paraId="070E6676" w14:textId="77777777" w:rsidTr="00325869">
        <w:trPr>
          <w:trHeight w:val="131"/>
          <w:jc w:val="center"/>
        </w:trPr>
        <w:tc>
          <w:tcPr>
            <w:tcW w:w="1877" w:type="dxa"/>
            <w:vAlign w:val="center"/>
          </w:tcPr>
          <w:p w14:paraId="71184637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orah</w:t>
            </w:r>
          </w:p>
          <w:p w14:paraId="4B4A9D9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iCs/>
                <w:color w:val="000000"/>
                <w:szCs w:val="24"/>
                <w:lang w:val="sr-Latn-ME"/>
              </w:rPr>
              <w:t>-kalemljeni orah</w:t>
            </w:r>
          </w:p>
        </w:tc>
        <w:tc>
          <w:tcPr>
            <w:tcW w:w="1133" w:type="dxa"/>
            <w:vAlign w:val="center"/>
          </w:tcPr>
          <w:p w14:paraId="088BD1F8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200</w:t>
            </w:r>
          </w:p>
        </w:tc>
        <w:tc>
          <w:tcPr>
            <w:tcW w:w="1619" w:type="dxa"/>
            <w:vAlign w:val="center"/>
          </w:tcPr>
          <w:p w14:paraId="7702C818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</w:t>
            </w:r>
          </w:p>
          <w:p w14:paraId="40C338F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18,0</w:t>
            </w:r>
          </w:p>
        </w:tc>
        <w:tc>
          <w:tcPr>
            <w:tcW w:w="2049" w:type="dxa"/>
            <w:vAlign w:val="center"/>
          </w:tcPr>
          <w:p w14:paraId="1C6DBD3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jagoda</w:t>
            </w:r>
          </w:p>
        </w:tc>
        <w:tc>
          <w:tcPr>
            <w:tcW w:w="1522" w:type="dxa"/>
            <w:vAlign w:val="center"/>
          </w:tcPr>
          <w:p w14:paraId="38FFC9A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40.000</w:t>
            </w:r>
          </w:p>
        </w:tc>
        <w:tc>
          <w:tcPr>
            <w:tcW w:w="1610" w:type="dxa"/>
            <w:vAlign w:val="center"/>
          </w:tcPr>
          <w:p w14:paraId="47E7149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0,3</w:t>
            </w:r>
          </w:p>
        </w:tc>
      </w:tr>
      <w:tr w:rsidR="00802BA0" w:rsidRPr="00FA5160" w14:paraId="4507F655" w14:textId="77777777" w:rsidTr="00325869">
        <w:trPr>
          <w:trHeight w:val="150"/>
          <w:jc w:val="center"/>
        </w:trPr>
        <w:tc>
          <w:tcPr>
            <w:tcW w:w="1877" w:type="dxa"/>
            <w:vAlign w:val="center"/>
          </w:tcPr>
          <w:p w14:paraId="4E7D82C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lijeska</w:t>
            </w:r>
          </w:p>
          <w:p w14:paraId="400ED1D4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-kalemljena lijeska</w:t>
            </w:r>
          </w:p>
        </w:tc>
        <w:tc>
          <w:tcPr>
            <w:tcW w:w="1133" w:type="dxa"/>
            <w:vAlign w:val="center"/>
          </w:tcPr>
          <w:p w14:paraId="13947B1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500</w:t>
            </w:r>
          </w:p>
        </w:tc>
        <w:tc>
          <w:tcPr>
            <w:tcW w:w="1619" w:type="dxa"/>
            <w:vAlign w:val="center"/>
          </w:tcPr>
          <w:p w14:paraId="42423F3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4</w:t>
            </w:r>
          </w:p>
          <w:p w14:paraId="027F635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7,0</w:t>
            </w:r>
          </w:p>
        </w:tc>
        <w:tc>
          <w:tcPr>
            <w:tcW w:w="2049" w:type="dxa"/>
            <w:vAlign w:val="center"/>
          </w:tcPr>
          <w:p w14:paraId="6C11E175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drijen kalemljeni</w:t>
            </w:r>
          </w:p>
        </w:tc>
        <w:tc>
          <w:tcPr>
            <w:tcW w:w="1522" w:type="dxa"/>
            <w:vAlign w:val="center"/>
          </w:tcPr>
          <w:p w14:paraId="050326D8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600</w:t>
            </w:r>
          </w:p>
        </w:tc>
        <w:tc>
          <w:tcPr>
            <w:tcW w:w="1610" w:type="dxa"/>
            <w:vAlign w:val="center"/>
          </w:tcPr>
          <w:p w14:paraId="64F5CEB6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10,0</w:t>
            </w:r>
          </w:p>
        </w:tc>
      </w:tr>
      <w:tr w:rsidR="00802BA0" w:rsidRPr="00FA5160" w14:paraId="274C6D20" w14:textId="77777777" w:rsidTr="00325869">
        <w:trPr>
          <w:trHeight w:val="182"/>
          <w:jc w:val="center"/>
        </w:trPr>
        <w:tc>
          <w:tcPr>
            <w:tcW w:w="1877" w:type="dxa"/>
            <w:vAlign w:val="center"/>
          </w:tcPr>
          <w:p w14:paraId="5D81E907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kesten</w:t>
            </w:r>
          </w:p>
        </w:tc>
        <w:tc>
          <w:tcPr>
            <w:tcW w:w="1133" w:type="dxa"/>
            <w:vAlign w:val="center"/>
          </w:tcPr>
          <w:p w14:paraId="5BD59CB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150</w:t>
            </w:r>
          </w:p>
        </w:tc>
        <w:tc>
          <w:tcPr>
            <w:tcW w:w="1619" w:type="dxa"/>
            <w:vAlign w:val="center"/>
          </w:tcPr>
          <w:p w14:paraId="2CE90267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6,0</w:t>
            </w:r>
          </w:p>
        </w:tc>
        <w:tc>
          <w:tcPr>
            <w:tcW w:w="2049" w:type="dxa"/>
            <w:vAlign w:val="center"/>
          </w:tcPr>
          <w:p w14:paraId="020DE391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šipurak</w:t>
            </w:r>
          </w:p>
        </w:tc>
        <w:tc>
          <w:tcPr>
            <w:tcW w:w="1522" w:type="dxa"/>
            <w:vAlign w:val="center"/>
          </w:tcPr>
          <w:p w14:paraId="69DFE35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3.000</w:t>
            </w:r>
          </w:p>
        </w:tc>
        <w:tc>
          <w:tcPr>
            <w:tcW w:w="1610" w:type="dxa"/>
            <w:vAlign w:val="center"/>
          </w:tcPr>
          <w:p w14:paraId="4D21DDF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1,0</w:t>
            </w:r>
          </w:p>
        </w:tc>
      </w:tr>
      <w:tr w:rsidR="00802BA0" w:rsidRPr="00FA5160" w14:paraId="5CA17492" w14:textId="77777777" w:rsidTr="00325869">
        <w:trPr>
          <w:trHeight w:val="72"/>
          <w:jc w:val="center"/>
        </w:trPr>
        <w:tc>
          <w:tcPr>
            <w:tcW w:w="1877" w:type="dxa"/>
            <w:vAlign w:val="center"/>
          </w:tcPr>
          <w:p w14:paraId="3A0320C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nar</w:t>
            </w:r>
          </w:p>
        </w:tc>
        <w:tc>
          <w:tcPr>
            <w:tcW w:w="1133" w:type="dxa"/>
            <w:vAlign w:val="center"/>
          </w:tcPr>
          <w:p w14:paraId="250DE01E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800</w:t>
            </w:r>
          </w:p>
        </w:tc>
        <w:tc>
          <w:tcPr>
            <w:tcW w:w="1619" w:type="dxa"/>
            <w:vAlign w:val="center"/>
          </w:tcPr>
          <w:p w14:paraId="205BA69B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7,0</w:t>
            </w:r>
          </w:p>
        </w:tc>
        <w:tc>
          <w:tcPr>
            <w:tcW w:w="2049" w:type="dxa"/>
            <w:vAlign w:val="center"/>
          </w:tcPr>
          <w:p w14:paraId="77135BA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godži</w:t>
            </w:r>
          </w:p>
        </w:tc>
        <w:tc>
          <w:tcPr>
            <w:tcW w:w="1522" w:type="dxa"/>
            <w:vAlign w:val="center"/>
          </w:tcPr>
          <w:p w14:paraId="3CAF08BA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1.200</w:t>
            </w:r>
          </w:p>
        </w:tc>
        <w:tc>
          <w:tcPr>
            <w:tcW w:w="1610" w:type="dxa"/>
            <w:vAlign w:val="center"/>
          </w:tcPr>
          <w:p w14:paraId="21EEAE4D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3,0</w:t>
            </w:r>
          </w:p>
        </w:tc>
      </w:tr>
      <w:tr w:rsidR="00802BA0" w:rsidRPr="00DB6101" w14:paraId="503A44AF" w14:textId="77777777" w:rsidTr="00325869">
        <w:trPr>
          <w:trHeight w:val="246"/>
          <w:jc w:val="center"/>
        </w:trPr>
        <w:tc>
          <w:tcPr>
            <w:tcW w:w="1877" w:type="dxa"/>
            <w:vAlign w:val="center"/>
          </w:tcPr>
          <w:p w14:paraId="3901F283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kivi</w:t>
            </w:r>
          </w:p>
        </w:tc>
        <w:tc>
          <w:tcPr>
            <w:tcW w:w="1133" w:type="dxa"/>
            <w:vAlign w:val="center"/>
          </w:tcPr>
          <w:p w14:paraId="1AC14D88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300</w:t>
            </w:r>
          </w:p>
        </w:tc>
        <w:tc>
          <w:tcPr>
            <w:tcW w:w="1619" w:type="dxa"/>
            <w:vAlign w:val="center"/>
          </w:tcPr>
          <w:p w14:paraId="04C807E4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7,0</w:t>
            </w:r>
          </w:p>
        </w:tc>
        <w:tc>
          <w:tcPr>
            <w:tcW w:w="2049" w:type="dxa"/>
            <w:vAlign w:val="center"/>
          </w:tcPr>
          <w:p w14:paraId="08E37320" w14:textId="77777777" w:rsidR="00802BA0" w:rsidRPr="00FA5160" w:rsidRDefault="00802BA0" w:rsidP="00325869">
            <w:pPr>
              <w:spacing w:before="0" w:after="0" w:line="240" w:lineRule="auto"/>
              <w:rPr>
                <w:rFonts w:ascii="Arial" w:hAnsi="Arial" w:cs="Arial"/>
                <w:color w:val="000000"/>
                <w:szCs w:val="24"/>
                <w:lang w:val="sr-Latn-ME"/>
              </w:rPr>
            </w:pPr>
            <w:r w:rsidRPr="00FA5160">
              <w:rPr>
                <w:rFonts w:ascii="Arial" w:hAnsi="Arial" w:cs="Arial"/>
                <w:color w:val="000000"/>
                <w:szCs w:val="24"/>
                <w:lang w:val="sr-Latn-ME"/>
              </w:rPr>
              <w:t>tajberi</w:t>
            </w:r>
          </w:p>
        </w:tc>
        <w:tc>
          <w:tcPr>
            <w:tcW w:w="1522" w:type="dxa"/>
            <w:vAlign w:val="center"/>
          </w:tcPr>
          <w:p w14:paraId="18C43612" w14:textId="77777777" w:rsidR="00802BA0" w:rsidRPr="00FA5160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1.600</w:t>
            </w:r>
          </w:p>
        </w:tc>
        <w:tc>
          <w:tcPr>
            <w:tcW w:w="1610" w:type="dxa"/>
            <w:vAlign w:val="center"/>
          </w:tcPr>
          <w:p w14:paraId="3A5B00CB" w14:textId="77777777" w:rsidR="00802BA0" w:rsidRPr="00DB6101" w:rsidRDefault="00802BA0" w:rsidP="00325869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</w:pPr>
            <w:r w:rsidRPr="00FA5160">
              <w:rPr>
                <w:rFonts w:ascii="Arial" w:eastAsia="Calibri" w:hAnsi="Arial" w:cs="Arial"/>
                <w:noProof/>
                <w:color w:val="000000"/>
                <w:szCs w:val="24"/>
                <w:lang w:val="sr-Latn-ME"/>
              </w:rPr>
              <w:t>2,0</w:t>
            </w:r>
          </w:p>
        </w:tc>
      </w:tr>
    </w:tbl>
    <w:p w14:paraId="5EBFF036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4382F5DB" w14:textId="77777777" w:rsidR="009D4837" w:rsidRPr="00DB6101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121EBD09" w14:textId="77777777" w:rsidR="00A53E29" w:rsidRPr="00DB6101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4046BA04" w14:textId="77777777" w:rsidR="00A53E29" w:rsidRPr="00DB6101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745B0AAF" w14:textId="71EC52B2" w:rsidR="009D4837" w:rsidRPr="00DB6101" w:rsidRDefault="00902257" w:rsidP="00AC621A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  <w:r w:rsidRPr="00DB6101">
        <w:rPr>
          <w:rFonts w:ascii="Arial" w:eastAsia="Times New Roman" w:hAnsi="Arial" w:cs="Arial"/>
          <w:b/>
          <w:color w:val="000000"/>
          <w:szCs w:val="24"/>
        </w:rPr>
        <w:t>Tabela 2</w:t>
      </w:r>
      <w:r w:rsidR="009D4837" w:rsidRPr="00DB6101">
        <w:rPr>
          <w:rFonts w:ascii="Arial" w:eastAsia="Times New Roman" w:hAnsi="Arial" w:cs="Arial"/>
          <w:b/>
          <w:color w:val="000000"/>
          <w:szCs w:val="24"/>
        </w:rPr>
        <w:t>: Referentne cijene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468"/>
      </w:tblGrid>
      <w:tr w:rsidR="009D4837" w:rsidRPr="000454B0" w14:paraId="06643C69" w14:textId="77777777" w:rsidTr="009D4837">
        <w:trPr>
          <w:jc w:val="center"/>
        </w:trPr>
        <w:tc>
          <w:tcPr>
            <w:tcW w:w="3235" w:type="dxa"/>
            <w:shd w:val="clear" w:color="auto" w:fill="D9D9D9"/>
          </w:tcPr>
          <w:p w14:paraId="63B5D69B" w14:textId="77777777" w:rsidR="009D4837" w:rsidRPr="000454B0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b/>
                <w:color w:val="000000"/>
                <w:szCs w:val="24"/>
                <w:lang w:val="sr-Latn-ME"/>
              </w:rPr>
              <w:t>Potporni stubovi</w:t>
            </w:r>
          </w:p>
        </w:tc>
        <w:tc>
          <w:tcPr>
            <w:tcW w:w="2468" w:type="dxa"/>
            <w:shd w:val="clear" w:color="auto" w:fill="D9D9D9"/>
            <w:vAlign w:val="center"/>
          </w:tcPr>
          <w:p w14:paraId="51F6DC0A" w14:textId="77777777" w:rsidR="009D4837" w:rsidRPr="000454B0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Calibri" w:hAnsi="Arial" w:cs="Arial"/>
                <w:b/>
                <w:noProof/>
                <w:color w:val="000000"/>
                <w:szCs w:val="24"/>
                <w:lang w:val="sr-Latn-ME"/>
              </w:rPr>
              <w:t>Referentne cijene (€)</w:t>
            </w:r>
          </w:p>
        </w:tc>
      </w:tr>
      <w:tr w:rsidR="009D4837" w:rsidRPr="000454B0" w14:paraId="2C12366E" w14:textId="77777777" w:rsidTr="008F73A5">
        <w:trPr>
          <w:jc w:val="center"/>
        </w:trPr>
        <w:tc>
          <w:tcPr>
            <w:tcW w:w="3235" w:type="dxa"/>
          </w:tcPr>
          <w:p w14:paraId="4E6E3447" w14:textId="53D8D3E4" w:rsidR="009D4837" w:rsidRPr="000454B0" w:rsidRDefault="009D4837" w:rsidP="0033067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 xml:space="preserve">Betonski </w:t>
            </w:r>
          </w:p>
        </w:tc>
        <w:tc>
          <w:tcPr>
            <w:tcW w:w="2468" w:type="dxa"/>
          </w:tcPr>
          <w:p w14:paraId="74D8611B" w14:textId="17AF59B4" w:rsidR="009D4837" w:rsidRPr="000454B0" w:rsidRDefault="00DD3BB0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9</w:t>
            </w:r>
            <w:r w:rsidR="00FB34EA"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,</w:t>
            </w:r>
            <w:r w:rsidR="009D4837"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0</w:t>
            </w:r>
          </w:p>
        </w:tc>
      </w:tr>
      <w:tr w:rsidR="0033067C" w:rsidRPr="000454B0" w14:paraId="5D532167" w14:textId="77777777" w:rsidTr="008F73A5">
        <w:trPr>
          <w:jc w:val="center"/>
        </w:trPr>
        <w:tc>
          <w:tcPr>
            <w:tcW w:w="3235" w:type="dxa"/>
          </w:tcPr>
          <w:p w14:paraId="14593812" w14:textId="52E8F757" w:rsidR="0033067C" w:rsidRPr="000454B0" w:rsidRDefault="0033067C" w:rsidP="0033067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Metalni</w:t>
            </w:r>
          </w:p>
        </w:tc>
        <w:tc>
          <w:tcPr>
            <w:tcW w:w="2468" w:type="dxa"/>
          </w:tcPr>
          <w:p w14:paraId="3DC8D9AA" w14:textId="2980328F" w:rsidR="0033067C" w:rsidRPr="000454B0" w:rsidRDefault="0033067C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1</w:t>
            </w:r>
            <w:r w:rsidR="00C60B2A"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2</w:t>
            </w: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,0</w:t>
            </w:r>
          </w:p>
        </w:tc>
      </w:tr>
      <w:tr w:rsidR="009D4837" w:rsidRPr="00DB6101" w14:paraId="0964B844" w14:textId="77777777" w:rsidTr="008F73A5">
        <w:trPr>
          <w:jc w:val="center"/>
        </w:trPr>
        <w:tc>
          <w:tcPr>
            <w:tcW w:w="3235" w:type="dxa"/>
          </w:tcPr>
          <w:p w14:paraId="51BEE9E9" w14:textId="77777777" w:rsidR="009D4837" w:rsidRPr="000454B0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Drveni</w:t>
            </w:r>
          </w:p>
        </w:tc>
        <w:tc>
          <w:tcPr>
            <w:tcW w:w="2468" w:type="dxa"/>
          </w:tcPr>
          <w:p w14:paraId="24206238" w14:textId="43969DC5" w:rsidR="009D4837" w:rsidRPr="00DB6101" w:rsidRDefault="0033067C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</w:pPr>
            <w:r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1</w:t>
            </w:r>
            <w:r w:rsidR="00C60B2A"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0</w:t>
            </w:r>
            <w:r w:rsidR="009D4837" w:rsidRPr="000454B0">
              <w:rPr>
                <w:rFonts w:ascii="Arial" w:eastAsia="Times New Roman" w:hAnsi="Arial" w:cs="Arial"/>
                <w:color w:val="000000"/>
                <w:szCs w:val="24"/>
                <w:lang w:val="sr-Latn-ME"/>
              </w:rPr>
              <w:t>,0</w:t>
            </w:r>
          </w:p>
        </w:tc>
      </w:tr>
    </w:tbl>
    <w:p w14:paraId="77FDCBD6" w14:textId="4444F64D" w:rsidR="001B633F" w:rsidRDefault="001B633F" w:rsidP="00CF1C24">
      <w:pPr>
        <w:spacing w:before="0" w:after="0" w:line="240" w:lineRule="auto"/>
        <w:rPr>
          <w:rFonts w:ascii="Arial" w:hAnsi="Arial" w:cs="Arial"/>
          <w:sz w:val="22"/>
        </w:rPr>
      </w:pPr>
    </w:p>
    <w:p w14:paraId="24A9D033" w14:textId="21A50CDF" w:rsidR="002E057C" w:rsidRDefault="002E057C" w:rsidP="00CF1C24">
      <w:pPr>
        <w:spacing w:before="0" w:after="0" w:line="240" w:lineRule="auto"/>
        <w:rPr>
          <w:rFonts w:ascii="Arial" w:hAnsi="Arial" w:cs="Arial"/>
          <w:sz w:val="22"/>
        </w:rPr>
      </w:pPr>
      <w:bookmarkStart w:id="4" w:name="_GoBack"/>
      <w:bookmarkEnd w:id="4"/>
    </w:p>
    <w:sectPr w:rsidR="002E057C" w:rsidSect="00722040">
      <w:headerReference w:type="default" r:id="rId10"/>
      <w:foot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B8742" w14:textId="77777777" w:rsidR="006E4621" w:rsidRDefault="006E4621" w:rsidP="00A6505B">
      <w:pPr>
        <w:spacing w:before="0" w:after="0" w:line="240" w:lineRule="auto"/>
      </w:pPr>
      <w:r>
        <w:separator/>
      </w:r>
    </w:p>
  </w:endnote>
  <w:endnote w:type="continuationSeparator" w:id="0">
    <w:p w14:paraId="4D89B7F1" w14:textId="77777777" w:rsidR="006E4621" w:rsidRDefault="006E46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5B1C4" w14:textId="271C8D48" w:rsidR="00F20C80" w:rsidRDefault="00F20C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64CFF6" wp14:editId="3FECE2FE">
              <wp:simplePos x="0" y="0"/>
              <wp:positionH relativeFrom="column">
                <wp:posOffset>-900430</wp:posOffset>
              </wp:positionH>
              <wp:positionV relativeFrom="paragraph">
                <wp:posOffset>-39370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1B4160" w14:textId="38B79604" w:rsidR="00F20C80" w:rsidRPr="00F20C80" w:rsidRDefault="00F20C80" w:rsidP="00F20C80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4CFF6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70.9pt;margin-top:-3.1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" filled="f" stroked="f" strokeweight=".5pt">
              <v:textbox>
                <w:txbxContent>
                  <w:p w14:paraId="421B4160" w14:textId="38B79604" w:rsidR="00F20C80" w:rsidRPr="00F20C80" w:rsidRDefault="00F20C80" w:rsidP="00F20C80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B33DA" w14:textId="77777777" w:rsidR="006E4621" w:rsidRDefault="006E462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0C5551D" w14:textId="77777777" w:rsidR="006E4621" w:rsidRDefault="006E46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2353" w14:textId="6FF2CE2F" w:rsidR="00A6505B" w:rsidRDefault="00F20C80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DCE519" wp14:editId="1026F336">
              <wp:simplePos x="0" y="0"/>
              <wp:positionH relativeFrom="column">
                <wp:posOffset>-900430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8B0C9" w14:textId="6A6DC4E2" w:rsidR="00F20C80" w:rsidRPr="00F20C80" w:rsidRDefault="00F20C80" w:rsidP="00F20C80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F20C80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CE519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70.9pt;margin-top:-56.7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" filled="f" stroked="f" strokeweight=".5pt">
              <v:fill o:detectmouseclick="t"/>
              <v:textbox>
                <w:txbxContent>
                  <w:p w14:paraId="5498B0C9" w14:textId="6A6DC4E2" w:rsidR="00F20C80" w:rsidRPr="00F20C80" w:rsidRDefault="00F20C80" w:rsidP="00F20C80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F20C80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F8A6" w14:textId="25B192C4" w:rsidR="00F323F6" w:rsidRPr="00451F6C" w:rsidRDefault="00F20C80" w:rsidP="00451F6C">
    <w:pPr>
      <w:pStyle w:val="Title"/>
      <w:rPr>
        <w:rFonts w:eastAsiaTheme="majorEastAsia" w:cstheme="majorBidi"/>
      </w:rPr>
    </w:pPr>
    <w:r w:rsidRPr="00224CE8">
      <w:drawing>
        <wp:anchor distT="0" distB="0" distL="114300" distR="114300" simplePos="0" relativeHeight="251662336" behindDoc="0" locked="0" layoutInCell="1" allowOverlap="1" wp14:anchorId="2F576563" wp14:editId="5FAD6FEF">
          <wp:simplePos x="0" y="0"/>
          <wp:positionH relativeFrom="margin">
            <wp:posOffset>4543425</wp:posOffset>
          </wp:positionH>
          <wp:positionV relativeFrom="paragraph">
            <wp:posOffset>-95885</wp:posOffset>
          </wp:positionV>
          <wp:extent cx="1574165" cy="9144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66039" wp14:editId="6816630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8906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1D5D2B3" wp14:editId="5300E69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7904A7" w:rsidRPr="00451F6C">
      <w:t>Crna</w:t>
    </w:r>
    <w:r w:rsidR="00F127D8" w:rsidRPr="00451F6C">
      <w:t xml:space="preserve"> </w:t>
    </w:r>
    <w:r w:rsidR="007904A7">
      <w:t>Gora</w:t>
    </w:r>
    <w:r>
      <w:t xml:space="preserve">                                                                        </w:t>
    </w:r>
  </w:p>
  <w:p w14:paraId="0217B23A" w14:textId="1CC66302" w:rsidR="00F20C80" w:rsidRDefault="00F20C80" w:rsidP="00F20C80">
    <w:pPr>
      <w:pStyle w:val="Title"/>
      <w:spacing w:after="0"/>
    </w:pPr>
    <w:r>
      <w:t>Agencija za plaćanj</w:t>
    </w:r>
    <w:r w:rsidR="007817D2">
      <w:t>a</w:t>
    </w:r>
    <w:r>
      <w:t xml:space="preserve"> u poljoprivredi,</w:t>
    </w:r>
  </w:p>
  <w:p w14:paraId="66616A43" w14:textId="78A2B22E" w:rsidR="006736E5" w:rsidRPr="002F0B0C" w:rsidRDefault="00F20C80" w:rsidP="00F20C80">
    <w:pPr>
      <w:pStyle w:val="Title"/>
      <w:spacing w:after="0"/>
    </w:pPr>
    <w:r>
      <w:t xml:space="preserve"> ruralnom razvoju I ribarstvu</w:t>
    </w:r>
  </w:p>
  <w:p w14:paraId="130CDD06" w14:textId="77777777" w:rsidR="00E74F68" w:rsidRPr="00F323F6" w:rsidRDefault="00E74F68" w:rsidP="00016EF0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6CD5"/>
    <w:multiLevelType w:val="hybridMultilevel"/>
    <w:tmpl w:val="BBC03F56"/>
    <w:lvl w:ilvl="0" w:tplc="A3323398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B9144D"/>
    <w:multiLevelType w:val="hybridMultilevel"/>
    <w:tmpl w:val="284C4A8A"/>
    <w:lvl w:ilvl="0" w:tplc="B72A4602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D427F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1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19"/>
  </w:num>
  <w:num w:numId="12">
    <w:abstractNumId w:val="14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20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1A9A"/>
    <w:rsid w:val="00016EF0"/>
    <w:rsid w:val="00020673"/>
    <w:rsid w:val="00027C78"/>
    <w:rsid w:val="00043B64"/>
    <w:rsid w:val="000454B0"/>
    <w:rsid w:val="00047B26"/>
    <w:rsid w:val="00050B41"/>
    <w:rsid w:val="00063DE8"/>
    <w:rsid w:val="0006533E"/>
    <w:rsid w:val="00076918"/>
    <w:rsid w:val="000914AE"/>
    <w:rsid w:val="000959E1"/>
    <w:rsid w:val="000A0D78"/>
    <w:rsid w:val="000F2AA0"/>
    <w:rsid w:val="000F2B95"/>
    <w:rsid w:val="000F2BFC"/>
    <w:rsid w:val="000F43CD"/>
    <w:rsid w:val="000F7185"/>
    <w:rsid w:val="000F728C"/>
    <w:rsid w:val="001053EE"/>
    <w:rsid w:val="00107821"/>
    <w:rsid w:val="00111B65"/>
    <w:rsid w:val="001122DF"/>
    <w:rsid w:val="00112965"/>
    <w:rsid w:val="0011684A"/>
    <w:rsid w:val="00116D69"/>
    <w:rsid w:val="00121E26"/>
    <w:rsid w:val="0012268A"/>
    <w:rsid w:val="0014025D"/>
    <w:rsid w:val="00143BED"/>
    <w:rsid w:val="0015049B"/>
    <w:rsid w:val="001519D9"/>
    <w:rsid w:val="00151FC8"/>
    <w:rsid w:val="00154D42"/>
    <w:rsid w:val="00160532"/>
    <w:rsid w:val="0016713B"/>
    <w:rsid w:val="00173E1B"/>
    <w:rsid w:val="001773CF"/>
    <w:rsid w:val="001822FC"/>
    <w:rsid w:val="001847FD"/>
    <w:rsid w:val="00186F07"/>
    <w:rsid w:val="00196664"/>
    <w:rsid w:val="00196997"/>
    <w:rsid w:val="00197696"/>
    <w:rsid w:val="00197C68"/>
    <w:rsid w:val="001A19DD"/>
    <w:rsid w:val="001A2986"/>
    <w:rsid w:val="001A2A5B"/>
    <w:rsid w:val="001A30B8"/>
    <w:rsid w:val="001A79B6"/>
    <w:rsid w:val="001A7E96"/>
    <w:rsid w:val="001B2072"/>
    <w:rsid w:val="001B633F"/>
    <w:rsid w:val="001C2DA5"/>
    <w:rsid w:val="001D3909"/>
    <w:rsid w:val="001D6F93"/>
    <w:rsid w:val="001E420D"/>
    <w:rsid w:val="001E64A1"/>
    <w:rsid w:val="001F0A22"/>
    <w:rsid w:val="001F75D5"/>
    <w:rsid w:val="00205759"/>
    <w:rsid w:val="002160CC"/>
    <w:rsid w:val="00216501"/>
    <w:rsid w:val="00217F2D"/>
    <w:rsid w:val="00226BA4"/>
    <w:rsid w:val="00240905"/>
    <w:rsid w:val="00250ED6"/>
    <w:rsid w:val="002511E4"/>
    <w:rsid w:val="00252A36"/>
    <w:rsid w:val="00261FD3"/>
    <w:rsid w:val="00267C43"/>
    <w:rsid w:val="00283B22"/>
    <w:rsid w:val="002901ED"/>
    <w:rsid w:val="002916C0"/>
    <w:rsid w:val="00292D5E"/>
    <w:rsid w:val="00296088"/>
    <w:rsid w:val="002972DD"/>
    <w:rsid w:val="002A1F54"/>
    <w:rsid w:val="002A4FEB"/>
    <w:rsid w:val="002A7CB3"/>
    <w:rsid w:val="002B12DB"/>
    <w:rsid w:val="002B36EB"/>
    <w:rsid w:val="002B50FB"/>
    <w:rsid w:val="002C0781"/>
    <w:rsid w:val="002D1B94"/>
    <w:rsid w:val="002D5467"/>
    <w:rsid w:val="002E057C"/>
    <w:rsid w:val="002F0B0C"/>
    <w:rsid w:val="002F4423"/>
    <w:rsid w:val="002F461C"/>
    <w:rsid w:val="00301341"/>
    <w:rsid w:val="003168DA"/>
    <w:rsid w:val="0033067C"/>
    <w:rsid w:val="00332E10"/>
    <w:rsid w:val="003349A4"/>
    <w:rsid w:val="003410E0"/>
    <w:rsid w:val="003417B8"/>
    <w:rsid w:val="00350578"/>
    <w:rsid w:val="00354D08"/>
    <w:rsid w:val="00360676"/>
    <w:rsid w:val="00365854"/>
    <w:rsid w:val="003660E1"/>
    <w:rsid w:val="0037001E"/>
    <w:rsid w:val="00374167"/>
    <w:rsid w:val="00375D08"/>
    <w:rsid w:val="0038275D"/>
    <w:rsid w:val="003900FF"/>
    <w:rsid w:val="003917FA"/>
    <w:rsid w:val="0039643C"/>
    <w:rsid w:val="00396E3A"/>
    <w:rsid w:val="003A4336"/>
    <w:rsid w:val="003A6DB5"/>
    <w:rsid w:val="003B7D1D"/>
    <w:rsid w:val="003C1912"/>
    <w:rsid w:val="003C6534"/>
    <w:rsid w:val="003D23D6"/>
    <w:rsid w:val="003F38FA"/>
    <w:rsid w:val="00404F4A"/>
    <w:rsid w:val="00410DB1"/>
    <w:rsid w:val="004112D5"/>
    <w:rsid w:val="004136F6"/>
    <w:rsid w:val="004152A4"/>
    <w:rsid w:val="004264B3"/>
    <w:rsid w:val="004326DD"/>
    <w:rsid w:val="004378E1"/>
    <w:rsid w:val="004452B6"/>
    <w:rsid w:val="00451F6C"/>
    <w:rsid w:val="00451FF9"/>
    <w:rsid w:val="00460B2E"/>
    <w:rsid w:val="00465C6D"/>
    <w:rsid w:val="004672D7"/>
    <w:rsid w:val="004679C3"/>
    <w:rsid w:val="004701EF"/>
    <w:rsid w:val="00484C9A"/>
    <w:rsid w:val="00487320"/>
    <w:rsid w:val="004A3D57"/>
    <w:rsid w:val="004B32C5"/>
    <w:rsid w:val="004C4551"/>
    <w:rsid w:val="004C57B1"/>
    <w:rsid w:val="004D4448"/>
    <w:rsid w:val="004D74B1"/>
    <w:rsid w:val="004E2298"/>
    <w:rsid w:val="004E3DA7"/>
    <w:rsid w:val="004F24B0"/>
    <w:rsid w:val="00501D2E"/>
    <w:rsid w:val="00504CC4"/>
    <w:rsid w:val="00504E42"/>
    <w:rsid w:val="00511C3D"/>
    <w:rsid w:val="00523147"/>
    <w:rsid w:val="00531FDF"/>
    <w:rsid w:val="00537261"/>
    <w:rsid w:val="005478EF"/>
    <w:rsid w:val="00557C0D"/>
    <w:rsid w:val="00557C0F"/>
    <w:rsid w:val="005723C7"/>
    <w:rsid w:val="0057596A"/>
    <w:rsid w:val="005941DF"/>
    <w:rsid w:val="0059642F"/>
    <w:rsid w:val="005A1270"/>
    <w:rsid w:val="005A4E7E"/>
    <w:rsid w:val="005B1375"/>
    <w:rsid w:val="005B44BF"/>
    <w:rsid w:val="005B5995"/>
    <w:rsid w:val="005C2402"/>
    <w:rsid w:val="005C400D"/>
    <w:rsid w:val="005C6F24"/>
    <w:rsid w:val="005E36D1"/>
    <w:rsid w:val="005E3E3E"/>
    <w:rsid w:val="005F1763"/>
    <w:rsid w:val="005F35E4"/>
    <w:rsid w:val="005F39C8"/>
    <w:rsid w:val="005F56D9"/>
    <w:rsid w:val="00600696"/>
    <w:rsid w:val="00610C56"/>
    <w:rsid w:val="00612213"/>
    <w:rsid w:val="00630A76"/>
    <w:rsid w:val="00631CBD"/>
    <w:rsid w:val="0063303E"/>
    <w:rsid w:val="00653321"/>
    <w:rsid w:val="00655B3E"/>
    <w:rsid w:val="00656996"/>
    <w:rsid w:val="00662E4F"/>
    <w:rsid w:val="00664415"/>
    <w:rsid w:val="00665B6C"/>
    <w:rsid w:val="006736E5"/>
    <w:rsid w:val="006739CA"/>
    <w:rsid w:val="00677CEC"/>
    <w:rsid w:val="00684CFF"/>
    <w:rsid w:val="00687F89"/>
    <w:rsid w:val="0069219F"/>
    <w:rsid w:val="00693C9B"/>
    <w:rsid w:val="00695C09"/>
    <w:rsid w:val="006A24FA"/>
    <w:rsid w:val="006A2C40"/>
    <w:rsid w:val="006B0CEE"/>
    <w:rsid w:val="006B2A82"/>
    <w:rsid w:val="006B48A9"/>
    <w:rsid w:val="006D711E"/>
    <w:rsid w:val="006D76CF"/>
    <w:rsid w:val="006E262C"/>
    <w:rsid w:val="006E4621"/>
    <w:rsid w:val="006E6844"/>
    <w:rsid w:val="006F604C"/>
    <w:rsid w:val="006F7C68"/>
    <w:rsid w:val="00700C69"/>
    <w:rsid w:val="00704490"/>
    <w:rsid w:val="00704851"/>
    <w:rsid w:val="00706575"/>
    <w:rsid w:val="007142F9"/>
    <w:rsid w:val="007174E8"/>
    <w:rsid w:val="00722040"/>
    <w:rsid w:val="00727B44"/>
    <w:rsid w:val="0073561A"/>
    <w:rsid w:val="00742CB8"/>
    <w:rsid w:val="007647E9"/>
    <w:rsid w:val="0077100B"/>
    <w:rsid w:val="007727F5"/>
    <w:rsid w:val="00775E0E"/>
    <w:rsid w:val="007817D2"/>
    <w:rsid w:val="00781A75"/>
    <w:rsid w:val="007843F9"/>
    <w:rsid w:val="00786F2E"/>
    <w:rsid w:val="007904A7"/>
    <w:rsid w:val="0079112A"/>
    <w:rsid w:val="00794586"/>
    <w:rsid w:val="007978B6"/>
    <w:rsid w:val="007B2B13"/>
    <w:rsid w:val="007C01D8"/>
    <w:rsid w:val="007C13C3"/>
    <w:rsid w:val="007C3BE0"/>
    <w:rsid w:val="007D29E3"/>
    <w:rsid w:val="007D3F87"/>
    <w:rsid w:val="007E5612"/>
    <w:rsid w:val="00802BA0"/>
    <w:rsid w:val="0080488A"/>
    <w:rsid w:val="00805EFE"/>
    <w:rsid w:val="00810444"/>
    <w:rsid w:val="00815B85"/>
    <w:rsid w:val="008236FF"/>
    <w:rsid w:val="00823AAC"/>
    <w:rsid w:val="008279B9"/>
    <w:rsid w:val="00833BCE"/>
    <w:rsid w:val="00835C98"/>
    <w:rsid w:val="0084637B"/>
    <w:rsid w:val="00847915"/>
    <w:rsid w:val="00855839"/>
    <w:rsid w:val="00866BA0"/>
    <w:rsid w:val="00866EDD"/>
    <w:rsid w:val="008760C4"/>
    <w:rsid w:val="0088156B"/>
    <w:rsid w:val="00882496"/>
    <w:rsid w:val="00885190"/>
    <w:rsid w:val="008874C7"/>
    <w:rsid w:val="00894C80"/>
    <w:rsid w:val="008A149F"/>
    <w:rsid w:val="008A2709"/>
    <w:rsid w:val="008A750F"/>
    <w:rsid w:val="008C10A0"/>
    <w:rsid w:val="008C1B10"/>
    <w:rsid w:val="008C58E7"/>
    <w:rsid w:val="008C7F7C"/>
    <w:rsid w:val="008C7F82"/>
    <w:rsid w:val="008D5DC5"/>
    <w:rsid w:val="008E42C0"/>
    <w:rsid w:val="008F4EF8"/>
    <w:rsid w:val="00902257"/>
    <w:rsid w:val="00902E6C"/>
    <w:rsid w:val="00903E75"/>
    <w:rsid w:val="00907170"/>
    <w:rsid w:val="009130A0"/>
    <w:rsid w:val="00922A8D"/>
    <w:rsid w:val="00924ED8"/>
    <w:rsid w:val="0092652B"/>
    <w:rsid w:val="009310F4"/>
    <w:rsid w:val="00946A67"/>
    <w:rsid w:val="00954B78"/>
    <w:rsid w:val="0096107C"/>
    <w:rsid w:val="00963270"/>
    <w:rsid w:val="00973836"/>
    <w:rsid w:val="00983BD7"/>
    <w:rsid w:val="0099146E"/>
    <w:rsid w:val="00997C04"/>
    <w:rsid w:val="009A5515"/>
    <w:rsid w:val="009A6B67"/>
    <w:rsid w:val="009B1C62"/>
    <w:rsid w:val="009B2C56"/>
    <w:rsid w:val="009B5C9B"/>
    <w:rsid w:val="009C69F1"/>
    <w:rsid w:val="009D4837"/>
    <w:rsid w:val="009E797A"/>
    <w:rsid w:val="009F616C"/>
    <w:rsid w:val="009F72F0"/>
    <w:rsid w:val="00A034B7"/>
    <w:rsid w:val="00A0447A"/>
    <w:rsid w:val="00A10587"/>
    <w:rsid w:val="00A37738"/>
    <w:rsid w:val="00A467E8"/>
    <w:rsid w:val="00A53E29"/>
    <w:rsid w:val="00A54E4A"/>
    <w:rsid w:val="00A55D16"/>
    <w:rsid w:val="00A6505B"/>
    <w:rsid w:val="00A806F0"/>
    <w:rsid w:val="00AC2E09"/>
    <w:rsid w:val="00AC621A"/>
    <w:rsid w:val="00AF27FF"/>
    <w:rsid w:val="00B003EE"/>
    <w:rsid w:val="00B051A7"/>
    <w:rsid w:val="00B13AFC"/>
    <w:rsid w:val="00B15039"/>
    <w:rsid w:val="00B167AC"/>
    <w:rsid w:val="00B211B7"/>
    <w:rsid w:val="00B40A06"/>
    <w:rsid w:val="00B473C2"/>
    <w:rsid w:val="00B47D2C"/>
    <w:rsid w:val="00B53692"/>
    <w:rsid w:val="00B634C3"/>
    <w:rsid w:val="00B66903"/>
    <w:rsid w:val="00B818BD"/>
    <w:rsid w:val="00B83F7A"/>
    <w:rsid w:val="00B84F08"/>
    <w:rsid w:val="00B90775"/>
    <w:rsid w:val="00B964D5"/>
    <w:rsid w:val="00BA1188"/>
    <w:rsid w:val="00BA2DB6"/>
    <w:rsid w:val="00BA4BAA"/>
    <w:rsid w:val="00BC12DF"/>
    <w:rsid w:val="00BE2209"/>
    <w:rsid w:val="00BE3206"/>
    <w:rsid w:val="00BE74AA"/>
    <w:rsid w:val="00BF0C54"/>
    <w:rsid w:val="00BF464E"/>
    <w:rsid w:val="00BF5E89"/>
    <w:rsid w:val="00C123D2"/>
    <w:rsid w:val="00C176EB"/>
    <w:rsid w:val="00C20E0A"/>
    <w:rsid w:val="00C2622E"/>
    <w:rsid w:val="00C34F54"/>
    <w:rsid w:val="00C35D23"/>
    <w:rsid w:val="00C4431F"/>
    <w:rsid w:val="00C443C9"/>
    <w:rsid w:val="00C46291"/>
    <w:rsid w:val="00C5360B"/>
    <w:rsid w:val="00C60B2A"/>
    <w:rsid w:val="00C61639"/>
    <w:rsid w:val="00C628C0"/>
    <w:rsid w:val="00C66D74"/>
    <w:rsid w:val="00C76DDE"/>
    <w:rsid w:val="00C77E3F"/>
    <w:rsid w:val="00C84028"/>
    <w:rsid w:val="00C84D23"/>
    <w:rsid w:val="00C94045"/>
    <w:rsid w:val="00CA2C08"/>
    <w:rsid w:val="00CA4058"/>
    <w:rsid w:val="00CB2E51"/>
    <w:rsid w:val="00CB31AD"/>
    <w:rsid w:val="00CC2580"/>
    <w:rsid w:val="00CD159D"/>
    <w:rsid w:val="00CE7AE2"/>
    <w:rsid w:val="00CF1C24"/>
    <w:rsid w:val="00CF5286"/>
    <w:rsid w:val="00CF540B"/>
    <w:rsid w:val="00D01097"/>
    <w:rsid w:val="00D05A31"/>
    <w:rsid w:val="00D14A2F"/>
    <w:rsid w:val="00D23B4D"/>
    <w:rsid w:val="00D23FD2"/>
    <w:rsid w:val="00D2455F"/>
    <w:rsid w:val="00D35A27"/>
    <w:rsid w:val="00D502ED"/>
    <w:rsid w:val="00D5788A"/>
    <w:rsid w:val="00D60CDA"/>
    <w:rsid w:val="00D64896"/>
    <w:rsid w:val="00D7105F"/>
    <w:rsid w:val="00D77DBA"/>
    <w:rsid w:val="00D927A9"/>
    <w:rsid w:val="00D963CF"/>
    <w:rsid w:val="00DA298F"/>
    <w:rsid w:val="00DA700B"/>
    <w:rsid w:val="00DB6101"/>
    <w:rsid w:val="00DC140A"/>
    <w:rsid w:val="00DC5DF1"/>
    <w:rsid w:val="00DC5E94"/>
    <w:rsid w:val="00DD1C1D"/>
    <w:rsid w:val="00DD3BB0"/>
    <w:rsid w:val="00DD6228"/>
    <w:rsid w:val="00DE0030"/>
    <w:rsid w:val="00DF0FA0"/>
    <w:rsid w:val="00DF5310"/>
    <w:rsid w:val="00DF60F7"/>
    <w:rsid w:val="00E05CB9"/>
    <w:rsid w:val="00E13A5A"/>
    <w:rsid w:val="00E2472A"/>
    <w:rsid w:val="00E30437"/>
    <w:rsid w:val="00E34F3D"/>
    <w:rsid w:val="00E3508B"/>
    <w:rsid w:val="00E43B54"/>
    <w:rsid w:val="00E56433"/>
    <w:rsid w:val="00E6010D"/>
    <w:rsid w:val="00E60785"/>
    <w:rsid w:val="00E73A9B"/>
    <w:rsid w:val="00E74F68"/>
    <w:rsid w:val="00E75466"/>
    <w:rsid w:val="00E82F1D"/>
    <w:rsid w:val="00EB33E5"/>
    <w:rsid w:val="00EC7284"/>
    <w:rsid w:val="00EC7DE2"/>
    <w:rsid w:val="00EE5F23"/>
    <w:rsid w:val="00EE5F88"/>
    <w:rsid w:val="00EE663D"/>
    <w:rsid w:val="00F127D8"/>
    <w:rsid w:val="00F129A1"/>
    <w:rsid w:val="00F14B0C"/>
    <w:rsid w:val="00F16D1B"/>
    <w:rsid w:val="00F16D97"/>
    <w:rsid w:val="00F20C80"/>
    <w:rsid w:val="00F21A4A"/>
    <w:rsid w:val="00F31916"/>
    <w:rsid w:val="00F323F6"/>
    <w:rsid w:val="00F365E7"/>
    <w:rsid w:val="00F479CC"/>
    <w:rsid w:val="00F56D5C"/>
    <w:rsid w:val="00F63FBA"/>
    <w:rsid w:val="00FA5160"/>
    <w:rsid w:val="00FA72F3"/>
    <w:rsid w:val="00FB34EA"/>
    <w:rsid w:val="00FD7950"/>
    <w:rsid w:val="00FE4CFA"/>
    <w:rsid w:val="00FF05C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D38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9D48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5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5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74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0B0C"/>
    <w:pPr>
      <w:spacing w:after="0" w:line="240" w:lineRule="auto"/>
    </w:pPr>
    <w:rPr>
      <w:sz w:val="24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DE00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042B5F-4618-4B7B-8C82-CDDB8A60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milena.kotlica@mpr.gov.me</dc:creator>
  <cp:lastModifiedBy>Danka Božović</cp:lastModifiedBy>
  <cp:revision>27</cp:revision>
  <cp:lastPrinted>2022-03-02T10:40:00Z</cp:lastPrinted>
  <dcterms:created xsi:type="dcterms:W3CDTF">2024-04-02T09:09:00Z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1776149887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1776149887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