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AD" w:rsidRPr="006B7FAD" w:rsidRDefault="006B7FAD" w:rsidP="006B7FAD">
      <w:pPr>
        <w:shd w:val="clear" w:color="auto" w:fill="FFFFFF"/>
        <w:spacing w:before="75" w:after="105"/>
        <w:outlineLvl w:val="1"/>
        <w:rPr>
          <w:rFonts w:ascii="Arial" w:eastAsia="Times New Roman" w:hAnsi="Arial" w:cs="Arial"/>
          <w:color w:val="FFFFFF"/>
          <w:sz w:val="20"/>
          <w:szCs w:val="20"/>
          <w:lang w:val="sr-Latn-ME" w:eastAsia="sr-Latn-ME"/>
        </w:rPr>
      </w:pPr>
      <w:r w:rsidRPr="006B7FAD">
        <w:rPr>
          <w:rFonts w:ascii="Arial" w:eastAsia="Times New Roman" w:hAnsi="Arial" w:cs="Arial"/>
          <w:color w:val="FFFFFF"/>
          <w:sz w:val="20"/>
          <w:szCs w:val="20"/>
          <w:lang w:val="sr-Latn-ME" w:eastAsia="sr-Latn-ME"/>
        </w:rPr>
        <w:t>Pronađi oglas ili konkurs:</w:t>
      </w:r>
    </w:p>
    <w:p w:rsidR="006B7FAD" w:rsidRPr="006B7FAD" w:rsidRDefault="006B7FAD" w:rsidP="006B7FA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val="sr-Latn-ME" w:eastAsia="sr-Latn-ME"/>
        </w:rPr>
      </w:pPr>
      <w:r w:rsidRPr="006B7FAD">
        <w:rPr>
          <w:rFonts w:ascii="Arial" w:eastAsia="Times New Roman" w:hAnsi="Arial" w:cs="Arial"/>
          <w:vanish/>
          <w:sz w:val="16"/>
          <w:szCs w:val="16"/>
          <w:lang w:val="sr-Latn-ME" w:eastAsia="sr-Latn-ME"/>
        </w:rPr>
        <w:t>Top of Form</w:t>
      </w:r>
    </w:p>
    <w:p w:rsidR="006B7FAD" w:rsidRPr="006B7FAD" w:rsidRDefault="006B7FAD" w:rsidP="006B7FAD">
      <w:pPr>
        <w:shd w:val="clear" w:color="auto" w:fill="FFFFFF"/>
        <w:rPr>
          <w:rFonts w:ascii="Arial" w:eastAsia="Times New Roman" w:hAnsi="Arial" w:cs="Arial"/>
          <w:i/>
          <w:iCs/>
          <w:color w:val="FFFFFF"/>
          <w:sz w:val="16"/>
          <w:szCs w:val="16"/>
          <w:lang w:val="sr-Latn-ME" w:eastAsia="sr-Latn-ME"/>
        </w:rPr>
      </w:pPr>
      <w:r w:rsidRPr="006B7FAD">
        <w:rPr>
          <w:rFonts w:ascii="Arial" w:eastAsia="Times New Roman" w:hAnsi="Arial" w:cs="Arial"/>
          <w:i/>
          <w:iCs/>
          <w:color w:val="FFFFFF"/>
          <w:sz w:val="16"/>
          <w:szCs w:val="16"/>
          <w:lang w:val="sr-Latn-ME" w:eastAsia="sr-Latn-ME"/>
        </w:rPr>
        <w:t>Unesite datume u formatu godina-mjesec-dan; primjer 2010-12-26</w:t>
      </w:r>
    </w:p>
    <w:p w:rsidR="006B7FAD" w:rsidRPr="006B7FAD" w:rsidRDefault="006B7FAD" w:rsidP="006B7FAD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val="sr-Latn-ME" w:eastAsia="sr-Latn-ME"/>
        </w:rPr>
      </w:pPr>
      <w:r w:rsidRPr="006B7FAD">
        <w:rPr>
          <w:rFonts w:ascii="Arial" w:eastAsia="Times New Roman" w:hAnsi="Arial" w:cs="Arial"/>
          <w:vanish/>
          <w:sz w:val="16"/>
          <w:szCs w:val="16"/>
          <w:lang w:val="sr-Latn-ME" w:eastAsia="sr-Latn-ME"/>
        </w:rPr>
        <w:t>Bottom of Form</w:t>
      </w:r>
    </w:p>
    <w:p w:rsidR="006B7FAD" w:rsidRPr="006B7FAD" w:rsidRDefault="006B7FAD" w:rsidP="006B7FAD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sr-Latn-ME" w:eastAsia="sr-Latn-ME"/>
        </w:rPr>
      </w:pP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  <w:r w:rsidRPr="006B7FAD">
        <w:rPr>
          <w:rFonts w:ascii="Arial" w:eastAsia="Times New Roman" w:hAnsi="Arial" w:cs="Arial"/>
          <w:noProof/>
          <w:sz w:val="22"/>
          <w:szCs w:val="22"/>
          <w:lang w:val="sr-Latn-ME" w:eastAsia="sr-Latn-ME"/>
        </w:rPr>
        <mc:AlternateContent>
          <mc:Choice Requires="wps">
            <w:drawing>
              <wp:inline distT="0" distB="0" distL="0" distR="0" wp14:anchorId="19DFA7CB" wp14:editId="3434CE92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</w:r>
      <w:r w:rsidRPr="006B7FAD">
        <w:rPr>
          <w:rFonts w:ascii="Arial" w:eastAsia="Times New Roman" w:hAnsi="Arial" w:cs="Arial"/>
          <w:b/>
          <w:bCs/>
          <w:sz w:val="22"/>
          <w:szCs w:val="22"/>
          <w:lang w:val="sr-Latn-ME" w:eastAsia="sr-Latn-ME"/>
        </w:rPr>
        <w:t>Crna Gora</w:t>
      </w:r>
      <w:r w:rsidRPr="006B7FAD">
        <w:rPr>
          <w:rFonts w:ascii="Arial" w:eastAsia="Times New Roman" w:hAnsi="Arial" w:cs="Arial"/>
          <w:b/>
          <w:bCs/>
          <w:sz w:val="22"/>
          <w:szCs w:val="22"/>
          <w:lang w:val="sr-Latn-ME" w:eastAsia="sr-Latn-ME"/>
        </w:rPr>
        <w:br/>
        <w:t>UPRAVA ZA KADROVE</w:t>
      </w: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t>Broj: 02/1-112/18-8291/2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Podgorica, 11.06.2018 godine</w:t>
      </w: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</w:p>
    <w:p w:rsidR="006B7FAD" w:rsidRPr="006B7FAD" w:rsidRDefault="006B7FAD" w:rsidP="006B7FAD">
      <w:pPr>
        <w:pStyle w:val="NoSpacing"/>
        <w:jc w:val="center"/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6B7FAD">
        <w:rPr>
          <w:rFonts w:ascii="Arial" w:hAnsi="Arial" w:cs="Arial"/>
          <w:b/>
          <w:sz w:val="22"/>
          <w:szCs w:val="22"/>
          <w:lang w:val="sr-Latn-ME" w:eastAsia="sr-Latn-ME"/>
        </w:rPr>
        <w:t>UPRAVA ZA KADROVE </w:t>
      </w:r>
      <w:r w:rsidRPr="006B7FAD">
        <w:rPr>
          <w:rFonts w:ascii="Arial" w:hAnsi="Arial" w:cs="Arial"/>
          <w:b/>
          <w:sz w:val="22"/>
          <w:szCs w:val="22"/>
          <w:lang w:val="sr-Latn-ME" w:eastAsia="sr-Latn-ME"/>
        </w:rPr>
        <w:br/>
        <w:t>(www.uzk.gov.me)</w:t>
      </w:r>
    </w:p>
    <w:p w:rsidR="006B7FAD" w:rsidRPr="006B7FAD" w:rsidRDefault="006B7FAD" w:rsidP="006B7FAD">
      <w:pPr>
        <w:pStyle w:val="NoSpacing"/>
        <w:jc w:val="center"/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6B7FAD">
        <w:rPr>
          <w:rFonts w:ascii="Arial" w:hAnsi="Arial" w:cs="Arial"/>
          <w:b/>
          <w:sz w:val="22"/>
          <w:szCs w:val="22"/>
          <w:lang w:val="sr-Latn-ME" w:eastAsia="sr-Latn-ME"/>
        </w:rPr>
        <w:t>objavljuje</w:t>
      </w:r>
      <w:r w:rsidRPr="006B7FAD">
        <w:rPr>
          <w:rFonts w:ascii="Arial" w:hAnsi="Arial" w:cs="Arial"/>
          <w:b/>
          <w:sz w:val="22"/>
          <w:szCs w:val="22"/>
          <w:lang w:val="sr-Latn-ME" w:eastAsia="sr-Latn-ME"/>
        </w:rPr>
        <w:br/>
        <w:t>JAVNI OGLAS</w:t>
      </w:r>
      <w:r w:rsidRPr="006B7FAD">
        <w:rPr>
          <w:rFonts w:ascii="Arial" w:hAnsi="Arial" w:cs="Arial"/>
          <w:b/>
          <w:sz w:val="22"/>
          <w:szCs w:val="22"/>
          <w:lang w:val="sr-Latn-ME" w:eastAsia="sr-Latn-ME"/>
        </w:rPr>
        <w:br/>
        <w:t>za potrebe </w:t>
      </w:r>
      <w:r w:rsidRPr="006B7FAD">
        <w:rPr>
          <w:rFonts w:ascii="Arial" w:hAnsi="Arial" w:cs="Arial"/>
          <w:b/>
          <w:sz w:val="22"/>
          <w:szCs w:val="22"/>
          <w:lang w:val="sr-Latn-ME" w:eastAsia="sr-Latn-ME"/>
        </w:rPr>
        <w:br/>
        <w:t>Državne revizorske institucije</w:t>
      </w: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</w:p>
    <w:p w:rsidR="00025996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  <w:r w:rsidRPr="006B7FAD">
        <w:rPr>
          <w:rFonts w:ascii="Arial" w:eastAsia="Times New Roman" w:hAnsi="Arial" w:cs="Arial"/>
          <w:b/>
          <w:bCs/>
          <w:sz w:val="22"/>
          <w:szCs w:val="22"/>
          <w:lang w:val="sr-Latn-ME" w:eastAsia="sr-Latn-ME"/>
        </w:rPr>
        <w:t>1. Državni/a revizor/ka u Odjeljenju za reviziju jedinica lokalne samouprave u Sektoru V</w:t>
      </w:r>
      <w:r>
        <w:rPr>
          <w:rFonts w:ascii="Arial" w:eastAsia="Times New Roman" w:hAnsi="Arial" w:cs="Arial"/>
          <w:sz w:val="22"/>
          <w:szCs w:val="22"/>
          <w:lang w:val="sr-Latn-ME" w:eastAsia="sr-Latn-ME"/>
        </w:rPr>
        <w:t>, </w:t>
      </w: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  <w:bookmarkStart w:id="0" w:name="_GoBack"/>
      <w:bookmarkEnd w:id="0"/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t>- Izvršilaca: 1, na neodređeno vrijeme,</w:t>
      </w:r>
    </w:p>
    <w:p w:rsidR="006B7FAD" w:rsidRPr="006B7FAD" w:rsidRDefault="006B7FAD" w:rsidP="006B7FAD">
      <w:pPr>
        <w:spacing w:after="240"/>
        <w:rPr>
          <w:rFonts w:ascii="Arial" w:eastAsia="Times New Roman" w:hAnsi="Arial" w:cs="Arial"/>
          <w:sz w:val="22"/>
          <w:szCs w:val="22"/>
          <w:lang w:val="sr-Latn-ME" w:eastAsia="sr-Latn-ME"/>
        </w:rPr>
      </w:pP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t>- Visoko obrazovanje u obimu od 240 kredita CSPK-a, (VII 1 nivo kvalifikacije obrazovanja)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- Položen stručni ispit za rad u državnim organima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- Položen ispit za državnog revizora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- 5 godina radnog iskustva u struci</w:t>
      </w: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  <w:r w:rsidRPr="006B7FAD">
        <w:rPr>
          <w:rFonts w:ascii="Arial" w:eastAsia="Times New Roman" w:hAnsi="Arial" w:cs="Arial"/>
          <w:b/>
          <w:bCs/>
          <w:sz w:val="22"/>
          <w:szCs w:val="22"/>
          <w:lang w:val="sr-Latn-ME" w:eastAsia="sr-Latn-ME"/>
        </w:rPr>
        <w:t>Potrebna dokumentacija: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-  obrazac prijave na slobodno radno mjesto,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- Curriculum Vitae - CV (</w:t>
      </w:r>
      <w:hyperlink r:id="rId6" w:history="1">
        <w:r w:rsidRPr="006B7FAD">
          <w:rPr>
            <w:rFonts w:ascii="Arial" w:eastAsia="Times New Roman" w:hAnsi="Arial" w:cs="Arial"/>
            <w:color w:val="524F46"/>
            <w:sz w:val="22"/>
            <w:szCs w:val="22"/>
            <w:u w:val="single"/>
            <w:lang w:val="sr-Latn-ME" w:eastAsia="sr-Latn-ME"/>
          </w:rPr>
          <w:t>Obrazac prijave na slobodno radno mjesto</w:t>
        </w:r>
      </w:hyperlink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t> i CV kandidati mogu preuzeti sa sajta ili arhive Uprave za kadrove),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- uvjerenje o državljanstvu,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- uvjerenje o zdravstvenoj sposobnosti za obavljanje poslova radnog mjesta,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- diploma ili uvjerenje o završenom nivou i vrsti obrazovanja (u kojoj je naznačena prosječna ocjena u toku školovanja ili studiranja),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- uvjerenje nadležnog suda da se protiv kandidata ne vodi krivični postupak za krivično djelo za koje se gonjenje preduzima po službenoj dužnosti,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- uvjerenje o potrebnom radnom iskustvu,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- uvjerenje o položenom stručnom ispitu za rad u državnim organima.</w:t>
      </w:r>
    </w:p>
    <w:p w:rsidR="006B7FAD" w:rsidRPr="006B7FAD" w:rsidRDefault="006B7FAD" w:rsidP="006B7FAD">
      <w:pPr>
        <w:spacing w:after="240"/>
        <w:rPr>
          <w:rFonts w:ascii="Arial" w:eastAsia="Times New Roman" w:hAnsi="Arial" w:cs="Arial"/>
          <w:sz w:val="22"/>
          <w:szCs w:val="22"/>
          <w:lang w:val="sr-Latn-ME" w:eastAsia="sr-Latn-ME"/>
        </w:rPr>
      </w:pP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        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lastRenderedPageBreak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B7FAD">
        <w:rPr>
          <w:rFonts w:ascii="Arial" w:eastAsia="Times New Roman" w:hAnsi="Arial" w:cs="Arial"/>
          <w:b/>
          <w:bCs/>
          <w:sz w:val="22"/>
          <w:szCs w:val="22"/>
          <w:lang w:val="sr-Latn-ME"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B7FAD">
          <w:rPr>
            <w:rFonts w:ascii="Arial" w:eastAsia="Times New Roman" w:hAnsi="Arial" w:cs="Arial"/>
            <w:color w:val="524F46"/>
            <w:sz w:val="22"/>
            <w:szCs w:val="22"/>
            <w:u w:val="single"/>
            <w:lang w:val="sr-Latn-ME" w:eastAsia="sr-Latn-ME"/>
          </w:rPr>
          <w:t>Obrazac mišljenja može se preuzeti na internet stranici Uprave za kadrove www.uzk.gov.me</w:t>
        </w:r>
      </w:hyperlink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t>).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</w:r>
      <w:r w:rsidRPr="006B7FAD">
        <w:rPr>
          <w:rFonts w:ascii="Arial" w:eastAsia="Times New Roman" w:hAnsi="Arial" w:cs="Arial"/>
          <w:b/>
          <w:bCs/>
          <w:sz w:val="22"/>
          <w:szCs w:val="22"/>
          <w:lang w:val="sr-Latn-ME"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t> (</w:t>
      </w:r>
      <w:hyperlink r:id="rId8" w:history="1">
        <w:r w:rsidRPr="006B7FAD">
          <w:rPr>
            <w:rFonts w:ascii="Arial" w:eastAsia="Times New Roman" w:hAnsi="Arial" w:cs="Arial"/>
            <w:color w:val="524F46"/>
            <w:sz w:val="22"/>
            <w:szCs w:val="22"/>
            <w:u w:val="single"/>
            <w:lang w:val="sr-Latn-ME" w:eastAsia="sr-Latn-ME"/>
          </w:rPr>
          <w:t>Obrazac prijave sa pregledom dokumentacije</w:t>
        </w:r>
      </w:hyperlink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t> koja se dostavlja Upravi za kadrove može se preuzeti na internet stranici Uprave za kadrove www.uzk.gov.me).</w:t>
      </w:r>
    </w:p>
    <w:p w:rsidR="006B7FAD" w:rsidRPr="006B7FAD" w:rsidRDefault="006B7FAD" w:rsidP="006B7FAD">
      <w:pPr>
        <w:jc w:val="both"/>
        <w:rPr>
          <w:rFonts w:ascii="Arial" w:eastAsia="Times New Roman" w:hAnsi="Arial" w:cs="Arial"/>
          <w:sz w:val="22"/>
          <w:szCs w:val="22"/>
          <w:lang w:val="sr-Latn-ME" w:eastAsia="sr-Latn-ME"/>
        </w:rPr>
      </w:pP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6B7FAD" w:rsidRPr="006B7FAD" w:rsidRDefault="006B7FAD" w:rsidP="006B7FAD">
      <w:pPr>
        <w:jc w:val="both"/>
        <w:rPr>
          <w:rFonts w:ascii="Arial" w:eastAsia="Times New Roman" w:hAnsi="Arial" w:cs="Arial"/>
          <w:sz w:val="22"/>
          <w:szCs w:val="22"/>
          <w:lang w:val="sr-Latn-ME" w:eastAsia="sr-Latn-ME"/>
        </w:rPr>
      </w:pP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B7FAD" w:rsidRPr="006B7FAD" w:rsidRDefault="006B7FAD" w:rsidP="006B7FAD">
      <w:pPr>
        <w:spacing w:after="240"/>
        <w:rPr>
          <w:rFonts w:ascii="Arial" w:eastAsia="Times New Roman" w:hAnsi="Arial" w:cs="Arial"/>
          <w:sz w:val="22"/>
          <w:szCs w:val="22"/>
          <w:lang w:val="sr-Latn-ME" w:eastAsia="sr-Latn-ME"/>
        </w:rPr>
      </w:pP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</w:p>
    <w:p w:rsidR="006B7FAD" w:rsidRPr="006B7FAD" w:rsidRDefault="006B7FAD" w:rsidP="006B7FAD">
      <w:pPr>
        <w:jc w:val="center"/>
        <w:rPr>
          <w:rFonts w:ascii="Arial" w:eastAsia="Times New Roman" w:hAnsi="Arial" w:cs="Arial"/>
          <w:sz w:val="22"/>
          <w:szCs w:val="22"/>
          <w:lang w:val="sr-Latn-ME" w:eastAsia="sr-Latn-ME"/>
        </w:rPr>
      </w:pPr>
      <w:r w:rsidRPr="006B7FAD">
        <w:rPr>
          <w:rFonts w:ascii="Arial" w:eastAsia="Times New Roman" w:hAnsi="Arial" w:cs="Arial"/>
          <w:b/>
          <w:bCs/>
          <w:sz w:val="22"/>
          <w:szCs w:val="22"/>
          <w:lang w:val="sr-Latn-ME" w:eastAsia="sr-Latn-ME"/>
        </w:rPr>
        <w:t>UPRAVA ZA KADROVE</w:t>
      </w:r>
      <w:r w:rsidRPr="006B7FAD">
        <w:rPr>
          <w:rFonts w:ascii="Arial" w:eastAsia="Times New Roman" w:hAnsi="Arial" w:cs="Arial"/>
          <w:b/>
          <w:bCs/>
          <w:sz w:val="22"/>
          <w:szCs w:val="22"/>
          <w:lang w:val="sr-Latn-ME" w:eastAsia="sr-Latn-ME"/>
        </w:rPr>
        <w:br/>
        <w:t>Ul. Jovana Tomaševića 2A</w:t>
      </w:r>
      <w:r w:rsidRPr="006B7FAD">
        <w:rPr>
          <w:rFonts w:ascii="Arial" w:eastAsia="Times New Roman" w:hAnsi="Arial" w:cs="Arial"/>
          <w:b/>
          <w:bCs/>
          <w:sz w:val="22"/>
          <w:szCs w:val="22"/>
          <w:lang w:val="sr-Latn-ME" w:eastAsia="sr-Latn-ME"/>
        </w:rPr>
        <w:br/>
        <w:t>Sa naznakom: za javni oglas za potrebe Državne revizorske institucije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Kontakt osoba - Nađa Vukčević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  <w:t>tel: 069/ 543 - 697; 020 202-291; Rad sa strankama 10 - 13h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</w:r>
    </w:p>
    <w:p w:rsidR="006B7FAD" w:rsidRPr="006B7FAD" w:rsidRDefault="006B7FAD" w:rsidP="006B7FAD">
      <w:pPr>
        <w:rPr>
          <w:rFonts w:ascii="Arial" w:eastAsia="Times New Roman" w:hAnsi="Arial" w:cs="Arial"/>
          <w:sz w:val="22"/>
          <w:szCs w:val="22"/>
          <w:lang w:val="sr-Latn-ME" w:eastAsia="sr-Latn-ME"/>
        </w:rPr>
      </w:pPr>
    </w:p>
    <w:p w:rsidR="006B7FAD" w:rsidRPr="006B7FAD" w:rsidRDefault="006B7FAD" w:rsidP="006B7FAD">
      <w:pPr>
        <w:jc w:val="right"/>
        <w:rPr>
          <w:rFonts w:ascii="Arial" w:eastAsia="Times New Roman" w:hAnsi="Arial" w:cs="Arial"/>
          <w:sz w:val="22"/>
          <w:szCs w:val="22"/>
          <w:lang w:val="sr-Latn-ME" w:eastAsia="sr-Latn-ME"/>
        </w:rPr>
      </w:pP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lastRenderedPageBreak/>
        <w:br/>
      </w:r>
      <w:r w:rsidRPr="006B7FAD">
        <w:rPr>
          <w:rFonts w:ascii="Arial" w:eastAsia="Times New Roman" w:hAnsi="Arial" w:cs="Arial"/>
          <w:b/>
          <w:bCs/>
          <w:sz w:val="22"/>
          <w:szCs w:val="22"/>
          <w:lang w:val="sr-Latn-ME" w:eastAsia="sr-Latn-ME"/>
        </w:rPr>
        <w:t>DIREKTORICA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t> </w:t>
      </w:r>
      <w:r w:rsidRPr="006B7FAD">
        <w:rPr>
          <w:rFonts w:ascii="Arial" w:eastAsia="Times New Roman" w:hAnsi="Arial" w:cs="Arial"/>
          <w:sz w:val="22"/>
          <w:szCs w:val="22"/>
          <w:lang w:val="sr-Latn-ME" w:eastAsia="sr-Latn-ME"/>
        </w:rPr>
        <w:br/>
      </w:r>
      <w:r w:rsidRPr="006B7FAD">
        <w:rPr>
          <w:rFonts w:ascii="Arial" w:eastAsia="Times New Roman" w:hAnsi="Arial" w:cs="Arial"/>
          <w:b/>
          <w:bCs/>
          <w:sz w:val="22"/>
          <w:szCs w:val="22"/>
          <w:lang w:val="sr-Latn-ME" w:eastAsia="sr-Latn-ME"/>
        </w:rPr>
        <w:t>Svetlana Vuković s.r.</w:t>
      </w:r>
    </w:p>
    <w:p w:rsidR="00BB68F1" w:rsidRDefault="00BB68F1"/>
    <w:sectPr w:rsidR="00BB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AD"/>
    <w:rsid w:val="00025996"/>
    <w:rsid w:val="006B7FAD"/>
    <w:rsid w:val="00B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F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AD"/>
    <w:rPr>
      <w:rFonts w:ascii="Tahoma" w:eastAsia="Calibri" w:hAnsi="Tahoma" w:cs="Tahoma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F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AD"/>
    <w:rPr>
      <w:rFonts w:ascii="Tahoma" w:eastAsia="Calibri" w:hAnsi="Tahoma" w:cs="Tahoma"/>
      <w:sz w:val="16"/>
      <w:szCs w:val="16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011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2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2</cp:revision>
  <cp:lastPrinted>2018-06-07T06:43:00Z</cp:lastPrinted>
  <dcterms:created xsi:type="dcterms:W3CDTF">2018-06-07T06:43:00Z</dcterms:created>
  <dcterms:modified xsi:type="dcterms:W3CDTF">2018-06-07T06:43:00Z</dcterms:modified>
</cp:coreProperties>
</file>